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lang w:val="en-GB" w:eastAsia="en-GB"/>
        </w:rPr>
        <mc:AlternateContent>
          <mc:Choice Requires="wps">
            <w:drawing>
              <wp:anchor distT="0" distB="0" distL="114300" distR="114300" simplePos="0" relativeHeight="251658243"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lang w:val="en-GB" w:eastAsia="en-GB"/>
        </w:rPr>
        <mc:AlternateContent>
          <mc:Choice Requires="wps">
            <w:drawing>
              <wp:anchor distT="0" distB="0" distL="114300" distR="114300" simplePos="0" relativeHeight="251658241"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7D2C9F" id="Rectangle 8" o:spid="_x0000_s1026" style="position:absolute;margin-left:-82.35pt;margin-top:-33.1pt;width:605pt;height:10.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Pr>
          <w:rFonts w:ascii="Simplified Arabic" w:hAnsi="Simplified Arabic" w:cs="Simplified Arabic"/>
          <w:b/>
          <w:bCs/>
          <w:noProof/>
          <w:color w:val="333333"/>
          <w:sz w:val="28"/>
          <w:szCs w:val="28"/>
          <w:rtl/>
          <w:lang w:val="en-GB" w:eastAsia="en-GB"/>
        </w:rPr>
        <mc:AlternateContent>
          <mc:Choice Requires="wps">
            <w:drawing>
              <wp:anchor distT="0" distB="0" distL="114300" distR="114300" simplePos="0" relativeHeight="251658240"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EE40F9" id="Rectangle 4" o:spid="_x0000_s1026" style="position:absolute;margin-left:-76.3pt;margin-top:-59.15pt;width:594.6pt;height:54.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Pr>
          <w:rFonts w:ascii="Simplified Arabic" w:hAnsi="Simplified Arabic" w:cs="Simplified Arabic"/>
          <w:b/>
          <w:bCs/>
          <w:noProof/>
          <w:color w:val="333333"/>
          <w:sz w:val="28"/>
          <w:szCs w:val="28"/>
          <w:rtl/>
          <w:lang w:val="en-GB" w:eastAsia="en-GB"/>
        </w:rPr>
        <mc:AlternateContent>
          <mc:Choice Requires="wps">
            <w:drawing>
              <wp:anchor distT="0" distB="0" distL="114300" distR="114300" simplePos="0" relativeHeight="251658244"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lang w:val="en-GB" w:eastAsia="en-GB"/>
        </w:rPr>
        <mc:AlternateContent>
          <mc:Choice Requires="wps">
            <w:drawing>
              <wp:anchor distT="0" distB="0" distL="114300" distR="114300" simplePos="0" relativeHeight="251658242"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lang w:val="en-GB" w:eastAsia="en-GB"/>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3E798A" w:rsidRDefault="003B24D3" w:rsidP="0008553E">
                      <w:pPr>
                        <w:jc w:val="center"/>
                      </w:pPr>
                      <w:r>
                        <w:rPr>
                          <w:noProof/>
                          <w:lang w:val="en-GB" w:eastAsia="en-GB"/>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Pr="00753A82" w:rsidRDefault="008C3A53" w:rsidP="007E4740">
      <w:pPr>
        <w:spacing w:after="0"/>
        <w:rPr>
          <w:rFonts w:ascii="Simplified Arabic" w:hAnsi="Simplified Arabic" w:cs="Simplified Arabic"/>
          <w:b/>
          <w:bCs/>
          <w:sz w:val="28"/>
          <w:szCs w:val="28"/>
          <w:lang w:val="en-GB"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a9"/>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084"/>
        <w:gridCol w:w="6680"/>
      </w:tblGrid>
      <w:tr w:rsidR="0077422B" w14:paraId="57F86E6E" w14:textId="77777777" w:rsidTr="00D67931">
        <w:trPr>
          <w:trHeight w:val="1368"/>
        </w:trPr>
        <w:tc>
          <w:tcPr>
            <w:tcW w:w="2133" w:type="dxa"/>
            <w:tcBorders>
              <w:top w:val="thinThickSmallGap" w:sz="24" w:space="0" w:color="auto"/>
              <w:bottom w:val="single" w:sz="4" w:space="0" w:color="auto"/>
              <w:right w:val="thinThickSmallGap" w:sz="24" w:space="0" w:color="auto"/>
            </w:tcBorders>
            <w:shd w:val="clear" w:color="auto" w:fill="C4BC96" w:themeFill="background2" w:themeFillShade="BF"/>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tcPr>
          <w:p w14:paraId="4406E7D3" w14:textId="4D246EBD" w:rsidR="0077422B" w:rsidRPr="002C637A" w:rsidRDefault="0098158D" w:rsidP="002863C0">
            <w:pPr>
              <w:jc w:val="center"/>
              <w:rPr>
                <w:rFonts w:ascii="Simplified Arabic" w:eastAsia="Calibri" w:hAnsi="Simplified Arabic" w:cs="Simplified Arabic"/>
                <w:b/>
                <w:bCs/>
                <w:sz w:val="32"/>
                <w:szCs w:val="32"/>
                <w:rtl/>
                <w:lang w:bidi="ar-EG"/>
              </w:rPr>
            </w:pPr>
            <w:r w:rsidRPr="002C637A">
              <w:rPr>
                <w:rFonts w:ascii="Simplified Arabic" w:hAnsi="Simplified Arabic" w:cs="Simplified Arabic" w:hint="cs"/>
                <w:b/>
                <w:bCs/>
                <w:sz w:val="32"/>
                <w:szCs w:val="32"/>
                <w:rtl/>
                <w:lang w:bidi="ar-EG"/>
              </w:rPr>
              <w:t>دور تقنيات الذكاء الاصطناعي في تعزيز التعليم الجامعي: بالتطبيق على الكادر الأكاديمي بجامعة الأزهر</w:t>
            </w:r>
          </w:p>
        </w:tc>
      </w:tr>
      <w:tr w:rsidR="00F03084" w14:paraId="53248100" w14:textId="77777777" w:rsidTr="00D67931">
        <w:trPr>
          <w:trHeight w:val="1376"/>
        </w:trPr>
        <w:tc>
          <w:tcPr>
            <w:tcW w:w="2133" w:type="dxa"/>
            <w:tcBorders>
              <w:top w:val="single" w:sz="4" w:space="0" w:color="auto"/>
              <w:bottom w:val="single" w:sz="4" w:space="0" w:color="auto"/>
              <w:right w:val="thinThickSmallGap" w:sz="24" w:space="0" w:color="auto"/>
            </w:tcBorders>
            <w:shd w:val="clear" w:color="auto" w:fill="C4BC96" w:themeFill="background2" w:themeFillShade="BF"/>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shd w:val="clear" w:color="auto" w:fill="C4BC96" w:themeFill="background2" w:themeFillShade="BF"/>
          </w:tcPr>
          <w:p w14:paraId="023C01FA" w14:textId="28ED9339" w:rsidR="00F03084" w:rsidRPr="002C637A" w:rsidRDefault="0098158D" w:rsidP="002C637A">
            <w:pPr>
              <w:tabs>
                <w:tab w:val="center" w:pos="3231"/>
              </w:tabs>
              <w:jc w:val="center"/>
              <w:rPr>
                <w:rFonts w:ascii="Simplified Arabic" w:hAnsi="Simplified Arabic" w:cs="Simplified Arabic"/>
                <w:b/>
                <w:bCs/>
                <w:sz w:val="32"/>
                <w:szCs w:val="32"/>
                <w:rtl/>
                <w:lang w:bidi="ar-EG"/>
              </w:rPr>
            </w:pPr>
            <w:r w:rsidRPr="002C637A">
              <w:rPr>
                <w:rFonts w:ascii="Simplified Arabic" w:hAnsi="Simplified Arabic" w:cs="Simplified Arabic"/>
                <w:b/>
                <w:bCs/>
                <w:sz w:val="32"/>
                <w:szCs w:val="32"/>
                <w:lang w:bidi="ar-EG"/>
              </w:rPr>
              <w:t>The Role of Artificial Intelligence Technologies in Enhancing Higher Education: An Applied Study on the Academic Staff at Al-Azhar University</w:t>
            </w:r>
          </w:p>
        </w:tc>
      </w:tr>
      <w:tr w:rsidR="00F03084" w14:paraId="5FE09A9F" w14:textId="77777777" w:rsidTr="006B0FAC">
        <w:trPr>
          <w:trHeight w:val="1057"/>
        </w:trPr>
        <w:tc>
          <w:tcPr>
            <w:tcW w:w="2133" w:type="dxa"/>
            <w:tcBorders>
              <w:top w:val="single" w:sz="4" w:space="0" w:color="auto"/>
              <w:bottom w:val="single" w:sz="4" w:space="0" w:color="auto"/>
              <w:right w:val="thinThickSmallGap" w:sz="24" w:space="0" w:color="auto"/>
            </w:tcBorders>
            <w:shd w:val="clear" w:color="auto" w:fill="C4BC96" w:themeFill="background2" w:themeFillShade="BF"/>
            <w:vAlign w:val="center"/>
          </w:tcPr>
          <w:p w14:paraId="79523292" w14:textId="765D8727"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r w:rsidR="002863C0">
              <w:rPr>
                <w:rFonts w:ascii="Simplified Arabic" w:hAnsi="Simplified Arabic" w:cs="Simplified Arabic" w:hint="cs"/>
                <w:b/>
                <w:bCs/>
                <w:sz w:val="32"/>
                <w:szCs w:val="32"/>
                <w:rtl/>
                <w:lang w:bidi="ar-EG"/>
              </w:rPr>
              <w:t xml:space="preserve"> الباحث</w:t>
            </w:r>
          </w:p>
        </w:tc>
        <w:tc>
          <w:tcPr>
            <w:tcW w:w="6937" w:type="dxa"/>
            <w:tcBorders>
              <w:left w:val="thinThickSmallGap" w:sz="24" w:space="0" w:color="auto"/>
            </w:tcBorders>
            <w:vAlign w:val="center"/>
          </w:tcPr>
          <w:p w14:paraId="616AF908" w14:textId="7DDF06D2" w:rsidR="00F03084" w:rsidRPr="002C637A" w:rsidRDefault="0098158D" w:rsidP="006B0FAC">
            <w:pPr>
              <w:jc w:val="center"/>
              <w:rPr>
                <w:rFonts w:ascii="Simplified Arabic" w:hAnsi="Simplified Arabic" w:cs="Simplified Arabic"/>
                <w:b/>
                <w:bCs/>
                <w:sz w:val="36"/>
                <w:szCs w:val="36"/>
                <w:rtl/>
                <w:lang w:bidi="ar-EG"/>
              </w:rPr>
            </w:pPr>
            <w:r w:rsidRPr="002C637A">
              <w:rPr>
                <w:rFonts w:ascii="Simplified Arabic" w:hAnsi="Simplified Arabic" w:cs="Simplified Arabic" w:hint="cs"/>
                <w:b/>
                <w:bCs/>
                <w:sz w:val="36"/>
                <w:szCs w:val="36"/>
                <w:rtl/>
                <w:lang w:bidi="ar-EG"/>
              </w:rPr>
              <w:t>أحمد عطية عبدالحفيظ أحمد</w:t>
            </w:r>
          </w:p>
        </w:tc>
      </w:tr>
      <w:tr w:rsidR="00F03084" w14:paraId="3E453FE9" w14:textId="77777777" w:rsidTr="00D67931">
        <w:trPr>
          <w:trHeight w:val="1871"/>
        </w:trPr>
        <w:tc>
          <w:tcPr>
            <w:tcW w:w="2133" w:type="dxa"/>
            <w:tcBorders>
              <w:top w:val="single" w:sz="4" w:space="0" w:color="auto"/>
              <w:bottom w:val="thinThickSmallGap" w:sz="24" w:space="0" w:color="auto"/>
              <w:right w:val="thinThickSmallGap" w:sz="24" w:space="0" w:color="auto"/>
            </w:tcBorders>
            <w:shd w:val="clear" w:color="auto" w:fill="C4BC96" w:themeFill="background2" w:themeFillShade="BF"/>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14:paraId="5C6C400D" w14:textId="77777777" w:rsidR="0098158D" w:rsidRPr="002C637A" w:rsidRDefault="0098158D" w:rsidP="0098158D">
            <w:pPr>
              <w:jc w:val="center"/>
              <w:rPr>
                <w:rFonts w:ascii="Simplified Arabic" w:hAnsi="Simplified Arabic" w:cs="Simplified Arabic"/>
                <w:b/>
                <w:bCs/>
                <w:sz w:val="36"/>
                <w:szCs w:val="36"/>
                <w:rtl/>
                <w:lang w:bidi="ar-EG"/>
              </w:rPr>
            </w:pPr>
            <w:r w:rsidRPr="002C637A">
              <w:rPr>
                <w:rFonts w:ascii="Simplified Arabic" w:hAnsi="Simplified Arabic" w:cs="Simplified Arabic" w:hint="cs"/>
                <w:b/>
                <w:bCs/>
                <w:sz w:val="36"/>
                <w:szCs w:val="36"/>
                <w:rtl/>
                <w:lang w:bidi="ar-EG"/>
              </w:rPr>
              <w:t>أ.د/ بسمة محرم الحداد</w:t>
            </w:r>
          </w:p>
          <w:p w14:paraId="529C1ABC" w14:textId="77777777" w:rsidR="009372A7" w:rsidRDefault="003868C4" w:rsidP="003868C4">
            <w:pPr>
              <w:spacing w:after="200" w:line="276" w:lineRule="auto"/>
              <w:jc w:val="center"/>
              <w:rPr>
                <w:rFonts w:ascii="Simplified Arabic" w:hAnsi="Simplified Arabic" w:cs="Simplified Arabic"/>
                <w:b/>
                <w:bCs/>
                <w:sz w:val="32"/>
                <w:szCs w:val="32"/>
                <w:rtl/>
                <w:lang w:bidi="ar-EG"/>
              </w:rPr>
            </w:pPr>
            <w:r w:rsidRPr="003868C4">
              <w:rPr>
                <w:rFonts w:ascii="Simplified Arabic" w:hAnsi="Simplified Arabic" w:cs="Simplified Arabic"/>
                <w:b/>
                <w:bCs/>
                <w:sz w:val="32"/>
                <w:szCs w:val="32"/>
                <w:rtl/>
                <w:lang w:bidi="ar-EG"/>
              </w:rPr>
              <w:t>أستاذ تكنولوجيا المعلومات والحاسبات والذكاء الاصطناعي</w:t>
            </w:r>
            <w:r>
              <w:rPr>
                <w:rFonts w:ascii="Simplified Arabic" w:hAnsi="Simplified Arabic" w:cs="Simplified Arabic" w:hint="cs"/>
                <w:b/>
                <w:bCs/>
                <w:sz w:val="32"/>
                <w:szCs w:val="32"/>
                <w:rtl/>
                <w:lang w:bidi="ar-EG"/>
              </w:rPr>
              <w:t xml:space="preserve"> </w:t>
            </w:r>
          </w:p>
          <w:p w14:paraId="1852DF17" w14:textId="06AE28B6" w:rsidR="0077422B" w:rsidRPr="0098158D" w:rsidRDefault="006B0FAC" w:rsidP="003868C4">
            <w:pPr>
              <w:spacing w:after="200" w:line="276" w:lineRule="auto"/>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و</w:t>
            </w:r>
            <w:r w:rsidR="003868C4" w:rsidRPr="003868C4">
              <w:rPr>
                <w:rFonts w:ascii="Simplified Arabic" w:hAnsi="Simplified Arabic" w:cs="Simplified Arabic"/>
                <w:b/>
                <w:bCs/>
                <w:sz w:val="32"/>
                <w:szCs w:val="32"/>
                <w:rtl/>
                <w:lang w:bidi="ar-EG"/>
              </w:rPr>
              <w:t xml:space="preserve">مدير مركز </w:t>
            </w:r>
            <w:r>
              <w:rPr>
                <w:rFonts w:ascii="Simplified Arabic" w:hAnsi="Simplified Arabic" w:cs="Simplified Arabic" w:hint="cs"/>
                <w:b/>
                <w:bCs/>
                <w:sz w:val="32"/>
                <w:szCs w:val="32"/>
                <w:rtl/>
                <w:lang w:bidi="ar-EG"/>
              </w:rPr>
              <w:t>الأساليب التخطيطية</w:t>
            </w:r>
            <w:r w:rsidR="003868C4" w:rsidRPr="003868C4">
              <w:rPr>
                <w:rFonts w:ascii="Simplified Arabic" w:hAnsi="Simplified Arabic" w:cs="Simplified Arabic"/>
                <w:b/>
                <w:bCs/>
                <w:sz w:val="32"/>
                <w:szCs w:val="32"/>
                <w:rtl/>
                <w:lang w:bidi="ar-EG"/>
              </w:rPr>
              <w:t xml:space="preserve"> </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5337B406" w14:textId="0BA5437B" w:rsidR="002C637A" w:rsidRPr="002C637A" w:rsidRDefault="009A7B1D" w:rsidP="002C637A">
      <w:pPr>
        <w:jc w:val="center"/>
        <w:rPr>
          <w:rFonts w:ascii="Arial Rounded MT Bold" w:eastAsia="Arial Unicode MS" w:hAnsi="Arial Rounded MT Bold" w:cs="Simplified Arabic"/>
          <w:b/>
          <w:bCs/>
          <w:color w:val="7A0000"/>
          <w:sz w:val="44"/>
          <w:szCs w:val="48"/>
          <w:rtl/>
          <w:lang w:bidi="ar-EG"/>
        </w:rPr>
      </w:pPr>
      <w:r>
        <w:rPr>
          <w:rFonts w:ascii="Arial Rounded MT Bold" w:eastAsia="Arial Unicode MS" w:hAnsi="Arial Rounded MT Bold" w:cs="Simplified Arabic" w:hint="cs"/>
          <w:b/>
          <w:bCs/>
          <w:color w:val="7A0000"/>
          <w:sz w:val="44"/>
          <w:szCs w:val="48"/>
          <w:rtl/>
          <w:lang w:bidi="ar-EG"/>
        </w:rPr>
        <w:t>مايو</w:t>
      </w:r>
      <w:r w:rsidR="00A74122" w:rsidRPr="00A74122">
        <w:rPr>
          <w:rFonts w:ascii="Arial Rounded MT Bold" w:eastAsia="Arial Unicode MS" w:hAnsi="Arial Rounded MT Bold" w:cs="Simplified Arabic" w:hint="cs"/>
          <w:b/>
          <w:bCs/>
          <w:color w:val="7A0000"/>
          <w:sz w:val="44"/>
          <w:szCs w:val="48"/>
          <w:rtl/>
          <w:lang w:bidi="ar-EG"/>
        </w:rPr>
        <w:t xml:space="preserve"> </w:t>
      </w:r>
      <w:r w:rsidR="005640B3">
        <w:rPr>
          <w:rFonts w:ascii="Arial Rounded MT Bold" w:eastAsia="Arial Unicode MS" w:hAnsi="Arial Rounded MT Bold" w:cs="Simplified Arabic"/>
          <w:b/>
          <w:bCs/>
          <w:color w:val="7A0000"/>
          <w:sz w:val="44"/>
          <w:szCs w:val="48"/>
          <w:lang w:bidi="ar-EG"/>
        </w:rPr>
        <w:t>202</w:t>
      </w:r>
      <w:r>
        <w:rPr>
          <w:rFonts w:ascii="Arial Rounded MT Bold" w:eastAsia="Arial Unicode MS" w:hAnsi="Arial Rounded MT Bold" w:cs="Simplified Arabic"/>
          <w:b/>
          <w:bCs/>
          <w:color w:val="7A0000"/>
          <w:sz w:val="44"/>
          <w:szCs w:val="48"/>
          <w:lang w:bidi="ar-EG"/>
        </w:rPr>
        <w:t>6</w:t>
      </w:r>
    </w:p>
    <w:p w14:paraId="1BA54490" w14:textId="77777777" w:rsidR="009372A7" w:rsidRDefault="009372A7" w:rsidP="002C637A">
      <w:pPr>
        <w:spacing w:line="276" w:lineRule="auto"/>
        <w:jc w:val="center"/>
        <w:rPr>
          <w:rFonts w:asciiTheme="minorBidi" w:hAnsiTheme="minorBidi"/>
          <w:b/>
          <w:bCs/>
          <w:color w:val="EE0000"/>
          <w:sz w:val="32"/>
          <w:szCs w:val="32"/>
          <w:rtl/>
        </w:rPr>
      </w:pPr>
    </w:p>
    <w:p w14:paraId="3066AE8E" w14:textId="4EDD5225" w:rsidR="002C637A" w:rsidRPr="00A9048C" w:rsidRDefault="002C637A" w:rsidP="002C637A">
      <w:pPr>
        <w:spacing w:line="276" w:lineRule="auto"/>
        <w:jc w:val="center"/>
        <w:rPr>
          <w:rFonts w:asciiTheme="minorBidi" w:hAnsiTheme="minorBidi"/>
          <w:b/>
          <w:bCs/>
          <w:color w:val="EE0000"/>
          <w:sz w:val="32"/>
          <w:szCs w:val="32"/>
          <w:rtl/>
        </w:rPr>
      </w:pPr>
      <w:r w:rsidRPr="00A9048C">
        <w:rPr>
          <w:rFonts w:asciiTheme="minorBidi" w:hAnsiTheme="minorBidi"/>
          <w:b/>
          <w:bCs/>
          <w:color w:val="EE0000"/>
          <w:sz w:val="32"/>
          <w:szCs w:val="32"/>
          <w:rtl/>
        </w:rPr>
        <w:lastRenderedPageBreak/>
        <w:t xml:space="preserve">ملخص </w:t>
      </w:r>
      <w:r>
        <w:rPr>
          <w:rFonts w:asciiTheme="minorBidi" w:hAnsiTheme="minorBidi" w:hint="cs"/>
          <w:b/>
          <w:bCs/>
          <w:color w:val="EE0000"/>
          <w:sz w:val="32"/>
          <w:szCs w:val="32"/>
          <w:rtl/>
        </w:rPr>
        <w:t xml:space="preserve">البحث التطبيقي </w:t>
      </w:r>
    </w:p>
    <w:p w14:paraId="6E43497C" w14:textId="77777777" w:rsidR="002C637A" w:rsidRPr="003C74EB" w:rsidRDefault="002C637A" w:rsidP="002C637A">
      <w:pPr>
        <w:spacing w:line="276" w:lineRule="auto"/>
        <w:jc w:val="both"/>
        <w:rPr>
          <w:rFonts w:asciiTheme="minorBidi" w:hAnsiTheme="minorBidi"/>
          <w:sz w:val="28"/>
          <w:szCs w:val="28"/>
          <w:lang w:bidi="ar-EG"/>
        </w:rPr>
      </w:pPr>
      <w:r w:rsidRPr="003C74EB">
        <w:rPr>
          <w:rFonts w:asciiTheme="minorBidi" w:hAnsiTheme="minorBidi"/>
          <w:sz w:val="28"/>
          <w:szCs w:val="28"/>
          <w:rtl/>
          <w:lang w:bidi="ar-EG"/>
        </w:rPr>
        <w:t>هدف هذ</w:t>
      </w:r>
      <w:r>
        <w:rPr>
          <w:rFonts w:asciiTheme="minorBidi" w:hAnsiTheme="minorBidi" w:hint="cs"/>
          <w:sz w:val="28"/>
          <w:szCs w:val="28"/>
          <w:rtl/>
          <w:lang w:bidi="ar-EG"/>
        </w:rPr>
        <w:t xml:space="preserve">ا </w:t>
      </w:r>
      <w:r w:rsidRPr="003C74EB">
        <w:rPr>
          <w:rFonts w:asciiTheme="minorBidi" w:hAnsiTheme="minorBidi"/>
          <w:sz w:val="28"/>
          <w:szCs w:val="28"/>
          <w:rtl/>
          <w:lang w:bidi="ar-EG"/>
        </w:rPr>
        <w:t>ال</w:t>
      </w:r>
      <w:r>
        <w:rPr>
          <w:rFonts w:asciiTheme="minorBidi" w:hAnsiTheme="minorBidi" w:hint="cs"/>
          <w:sz w:val="28"/>
          <w:szCs w:val="28"/>
          <w:rtl/>
          <w:lang w:bidi="ar-EG"/>
        </w:rPr>
        <w:t>بحث</w:t>
      </w:r>
      <w:r w:rsidRPr="003C74EB">
        <w:rPr>
          <w:rFonts w:asciiTheme="minorBidi" w:hAnsiTheme="minorBidi"/>
          <w:sz w:val="28"/>
          <w:szCs w:val="28"/>
          <w:rtl/>
          <w:lang w:bidi="ar-EG"/>
        </w:rPr>
        <w:t xml:space="preserve"> إلى التعرف على دور تقنيات الذكاء الاصطناعي في تعزيز التعليم الجامعي، بالتطبيق على الكادر الأكاديمي بجامعة الأزهر</w:t>
      </w:r>
      <w:r w:rsidRPr="003C74EB">
        <w:rPr>
          <w:rFonts w:asciiTheme="minorBidi" w:hAnsiTheme="minorBidi"/>
          <w:sz w:val="28"/>
          <w:szCs w:val="28"/>
          <w:lang w:bidi="ar-EG"/>
        </w:rPr>
        <w:t xml:space="preserve">. </w:t>
      </w:r>
      <w:r w:rsidRPr="003C74EB">
        <w:rPr>
          <w:rFonts w:asciiTheme="minorBidi" w:hAnsiTheme="minorBidi"/>
          <w:sz w:val="28"/>
          <w:szCs w:val="28"/>
          <w:rtl/>
          <w:lang w:bidi="ar-EG"/>
        </w:rPr>
        <w:t>اعتمد البحث على المنهج الوصفي التحليلي، وشملت عينة ال</w:t>
      </w:r>
      <w:r>
        <w:rPr>
          <w:rFonts w:asciiTheme="minorBidi" w:hAnsiTheme="minorBidi" w:hint="cs"/>
          <w:sz w:val="28"/>
          <w:szCs w:val="28"/>
          <w:rtl/>
          <w:lang w:bidi="ar-EG"/>
        </w:rPr>
        <w:t>بحث</w:t>
      </w:r>
      <w:r w:rsidRPr="003C74EB">
        <w:rPr>
          <w:rFonts w:asciiTheme="minorBidi" w:hAnsiTheme="minorBidi"/>
          <w:sz w:val="28"/>
          <w:szCs w:val="28"/>
          <w:rtl/>
          <w:lang w:bidi="ar-EG"/>
        </w:rPr>
        <w:t xml:space="preserve"> (122) عضو</w:t>
      </w:r>
      <w:r>
        <w:rPr>
          <w:rFonts w:asciiTheme="minorBidi" w:hAnsiTheme="minorBidi" w:hint="cs"/>
          <w:sz w:val="28"/>
          <w:szCs w:val="28"/>
          <w:rtl/>
          <w:lang w:bidi="ar-EG"/>
        </w:rPr>
        <w:t>ً</w:t>
      </w:r>
      <w:r w:rsidRPr="003C74EB">
        <w:rPr>
          <w:rFonts w:asciiTheme="minorBidi" w:hAnsiTheme="minorBidi"/>
          <w:sz w:val="28"/>
          <w:szCs w:val="28"/>
          <w:rtl/>
          <w:lang w:bidi="ar-EG"/>
        </w:rPr>
        <w:t>ا من هيئة التدريس ومعاونيهم من مختلف التخصصات (الشرعية، الإنسانية، والعملية)</w:t>
      </w:r>
      <w:r w:rsidRPr="003C74EB">
        <w:rPr>
          <w:rFonts w:asciiTheme="minorBidi" w:hAnsiTheme="minorBidi"/>
          <w:sz w:val="28"/>
          <w:szCs w:val="28"/>
          <w:lang w:bidi="ar-EG"/>
        </w:rPr>
        <w:t xml:space="preserve">. </w:t>
      </w:r>
      <w:r w:rsidRPr="003C74EB">
        <w:rPr>
          <w:rFonts w:asciiTheme="minorBidi" w:hAnsiTheme="minorBidi"/>
          <w:sz w:val="28"/>
          <w:szCs w:val="28"/>
          <w:rtl/>
          <w:lang w:bidi="ar-EG"/>
        </w:rPr>
        <w:t>استُخدمت الاستبانة كأداة رئيسية لجمع البيانات، موزعة على خمسة محاور تشمل: أنماط الاستخدام، الدوافع، الاتجاهات، التحديات، والتأثيرات المتوقعة</w:t>
      </w:r>
      <w:r w:rsidRPr="003C74EB">
        <w:rPr>
          <w:rFonts w:asciiTheme="minorBidi" w:hAnsiTheme="minorBidi"/>
          <w:sz w:val="28"/>
          <w:szCs w:val="28"/>
          <w:lang w:bidi="ar-EG"/>
        </w:rPr>
        <w:t>.</w:t>
      </w:r>
    </w:p>
    <w:p w14:paraId="26671A53" w14:textId="77777777" w:rsidR="002C637A" w:rsidRPr="003C74EB" w:rsidRDefault="002C637A" w:rsidP="002C637A">
      <w:pPr>
        <w:spacing w:line="276" w:lineRule="auto"/>
        <w:jc w:val="both"/>
        <w:rPr>
          <w:rFonts w:asciiTheme="minorBidi" w:hAnsiTheme="minorBidi"/>
          <w:sz w:val="28"/>
          <w:szCs w:val="28"/>
          <w:lang w:bidi="ar-EG"/>
        </w:rPr>
      </w:pPr>
      <w:r w:rsidRPr="003C74EB">
        <w:rPr>
          <w:rFonts w:asciiTheme="minorBidi" w:hAnsiTheme="minorBidi"/>
          <w:sz w:val="28"/>
          <w:szCs w:val="28"/>
          <w:rtl/>
          <w:lang w:bidi="ar-EG"/>
        </w:rPr>
        <w:t>كشفت النتائج أن مستوى استخدام تقنيات الذكاء الاصطناعي بين الأكاديميين يتسم بطابع متوسط يميل إلى الارتفاع، مع تصدر أدوات مثل</w:t>
      </w:r>
      <w:r w:rsidRPr="003C74EB">
        <w:rPr>
          <w:rFonts w:asciiTheme="minorBidi" w:hAnsiTheme="minorBidi"/>
          <w:sz w:val="28"/>
          <w:szCs w:val="28"/>
          <w:lang w:bidi="ar-EG"/>
        </w:rPr>
        <w:t xml:space="preserve"> Google Gemini </w:t>
      </w:r>
      <w:proofErr w:type="gramStart"/>
      <w:r w:rsidRPr="003C74EB">
        <w:rPr>
          <w:rFonts w:asciiTheme="minorBidi" w:hAnsiTheme="minorBidi"/>
          <w:sz w:val="28"/>
          <w:szCs w:val="28"/>
          <w:rtl/>
          <w:lang w:bidi="ar-EG"/>
        </w:rPr>
        <w:t>و</w:t>
      </w:r>
      <w:r>
        <w:rPr>
          <w:rFonts w:asciiTheme="minorBidi" w:hAnsiTheme="minorBidi"/>
          <w:sz w:val="28"/>
          <w:szCs w:val="28"/>
          <w:lang w:bidi="ar-EG"/>
        </w:rPr>
        <w:t xml:space="preserve"> </w:t>
      </w:r>
      <w:r w:rsidRPr="003C74EB">
        <w:rPr>
          <w:rFonts w:asciiTheme="minorBidi" w:hAnsiTheme="minorBidi"/>
          <w:sz w:val="28"/>
          <w:szCs w:val="28"/>
          <w:lang w:bidi="ar-EG"/>
        </w:rPr>
        <w:t>ChatGPT</w:t>
      </w:r>
      <w:proofErr w:type="gramEnd"/>
      <w:r w:rsidRPr="003C74EB">
        <w:rPr>
          <w:rFonts w:asciiTheme="minorBidi" w:hAnsiTheme="minorBidi"/>
          <w:sz w:val="28"/>
          <w:szCs w:val="28"/>
          <w:lang w:bidi="ar-EG"/>
        </w:rPr>
        <w:t xml:space="preserve"> </w:t>
      </w:r>
      <w:r w:rsidRPr="003C74EB">
        <w:rPr>
          <w:rFonts w:asciiTheme="minorBidi" w:hAnsiTheme="minorBidi"/>
          <w:sz w:val="28"/>
          <w:szCs w:val="28"/>
          <w:rtl/>
          <w:lang w:bidi="ar-EG"/>
        </w:rPr>
        <w:t>للمشه</w:t>
      </w:r>
      <w:r>
        <w:rPr>
          <w:rFonts w:asciiTheme="minorBidi" w:hAnsiTheme="minorBidi" w:hint="cs"/>
          <w:sz w:val="28"/>
          <w:szCs w:val="28"/>
          <w:rtl/>
          <w:lang w:bidi="ar-EG"/>
        </w:rPr>
        <w:t xml:space="preserve">د. </w:t>
      </w:r>
      <w:r w:rsidRPr="003C74EB">
        <w:rPr>
          <w:rFonts w:asciiTheme="minorBidi" w:hAnsiTheme="minorBidi"/>
          <w:sz w:val="28"/>
          <w:szCs w:val="28"/>
          <w:rtl/>
          <w:lang w:bidi="ar-EG"/>
        </w:rPr>
        <w:t>وأظهرت النتائج وجود اتجاهات إيجابية قوية نحو دمج هذه التقنيات، خاصة</w:t>
      </w:r>
      <w:r>
        <w:rPr>
          <w:rFonts w:asciiTheme="minorBidi" w:hAnsiTheme="minorBidi" w:hint="cs"/>
          <w:sz w:val="28"/>
          <w:szCs w:val="28"/>
          <w:rtl/>
          <w:lang w:bidi="ar-EG"/>
        </w:rPr>
        <w:t>ً</w:t>
      </w:r>
      <w:r w:rsidRPr="003C74EB">
        <w:rPr>
          <w:rFonts w:asciiTheme="minorBidi" w:hAnsiTheme="minorBidi"/>
          <w:sz w:val="28"/>
          <w:szCs w:val="28"/>
          <w:rtl/>
          <w:lang w:bidi="ar-EG"/>
        </w:rPr>
        <w:t xml:space="preserve"> في تحسين جودة المخرجات التعليمية وتخصيص التعلم وتوفير الوقت في المهام الروتيني</w:t>
      </w:r>
      <w:r>
        <w:rPr>
          <w:rFonts w:asciiTheme="minorBidi" w:hAnsiTheme="minorBidi" w:hint="cs"/>
          <w:sz w:val="28"/>
          <w:szCs w:val="28"/>
          <w:rtl/>
          <w:lang w:bidi="ar-EG"/>
        </w:rPr>
        <w:t xml:space="preserve">ة. </w:t>
      </w:r>
      <w:r w:rsidRPr="003C74EB">
        <w:rPr>
          <w:rFonts w:asciiTheme="minorBidi" w:hAnsiTheme="minorBidi"/>
          <w:sz w:val="28"/>
          <w:szCs w:val="28"/>
          <w:rtl/>
          <w:lang w:bidi="ar-EG"/>
        </w:rPr>
        <w:t>ومع ذلك، برزت تحديات جوهرية تتعلق بالتأثير على التفاعل الإنساني، والمخاوف الأخلاقية، وضعف البنية التحتية</w:t>
      </w:r>
      <w:r w:rsidRPr="003C74EB">
        <w:rPr>
          <w:rFonts w:asciiTheme="minorBidi" w:hAnsiTheme="minorBidi"/>
          <w:sz w:val="28"/>
          <w:szCs w:val="28"/>
          <w:lang w:bidi="ar-EG"/>
        </w:rPr>
        <w:t xml:space="preserve">. </w:t>
      </w:r>
      <w:r w:rsidRPr="003C74EB">
        <w:rPr>
          <w:rFonts w:asciiTheme="minorBidi" w:hAnsiTheme="minorBidi"/>
          <w:sz w:val="28"/>
          <w:szCs w:val="28"/>
          <w:rtl/>
          <w:lang w:bidi="ar-EG"/>
        </w:rPr>
        <w:t>وأوص</w:t>
      </w:r>
      <w:r>
        <w:rPr>
          <w:rFonts w:asciiTheme="minorBidi" w:hAnsiTheme="minorBidi" w:hint="cs"/>
          <w:sz w:val="28"/>
          <w:szCs w:val="28"/>
          <w:rtl/>
          <w:lang w:bidi="ar-EG"/>
        </w:rPr>
        <w:t>ى</w:t>
      </w:r>
      <w:r w:rsidRPr="003C74EB">
        <w:rPr>
          <w:rFonts w:asciiTheme="minorBidi" w:hAnsiTheme="minorBidi"/>
          <w:sz w:val="28"/>
          <w:szCs w:val="28"/>
          <w:rtl/>
          <w:lang w:bidi="ar-EG"/>
        </w:rPr>
        <w:t xml:space="preserve"> </w:t>
      </w:r>
      <w:r>
        <w:rPr>
          <w:rFonts w:asciiTheme="minorBidi" w:hAnsiTheme="minorBidi" w:hint="cs"/>
          <w:sz w:val="28"/>
          <w:szCs w:val="28"/>
          <w:rtl/>
          <w:lang w:bidi="ar-EG"/>
        </w:rPr>
        <w:t>البحث</w:t>
      </w:r>
      <w:r w:rsidRPr="003C74EB">
        <w:rPr>
          <w:rFonts w:asciiTheme="minorBidi" w:hAnsiTheme="minorBidi"/>
          <w:sz w:val="28"/>
          <w:szCs w:val="28"/>
          <w:rtl/>
          <w:lang w:bidi="ar-EG"/>
        </w:rPr>
        <w:t xml:space="preserve"> بضرورة صياغة سياسات تنظيمية واضحة، وتعزيز برامج التدريب العملي للأكاديميين، وتحديث البنية التحتية التقنية لضمان تحول رقمي آمن ومستدام داخل جامعة الأزهر</w:t>
      </w:r>
      <w:r w:rsidRPr="003C74EB">
        <w:rPr>
          <w:rFonts w:asciiTheme="minorBidi" w:hAnsiTheme="minorBidi"/>
          <w:sz w:val="28"/>
          <w:szCs w:val="28"/>
          <w:lang w:bidi="ar-EG"/>
        </w:rPr>
        <w:t>.</w:t>
      </w:r>
    </w:p>
    <w:p w14:paraId="5C69BACB" w14:textId="77777777" w:rsidR="002C637A" w:rsidRPr="0064064B" w:rsidRDefault="002C637A" w:rsidP="002C637A">
      <w:pPr>
        <w:spacing w:line="276" w:lineRule="auto"/>
        <w:jc w:val="both"/>
        <w:rPr>
          <w:rFonts w:asciiTheme="minorBidi" w:hAnsiTheme="minorBidi"/>
          <w:b/>
          <w:bCs/>
          <w:color w:val="EE0000"/>
          <w:sz w:val="28"/>
          <w:szCs w:val="28"/>
        </w:rPr>
      </w:pPr>
      <w:r w:rsidRPr="0064064B">
        <w:rPr>
          <w:rFonts w:asciiTheme="minorBidi" w:hAnsiTheme="minorBidi"/>
          <w:b/>
          <w:bCs/>
          <w:color w:val="EE0000"/>
          <w:sz w:val="28"/>
          <w:szCs w:val="28"/>
          <w:rtl/>
        </w:rPr>
        <w:t>الكلمات ال</w:t>
      </w:r>
      <w:r w:rsidRPr="0064064B">
        <w:rPr>
          <w:rFonts w:asciiTheme="minorBidi" w:hAnsiTheme="minorBidi"/>
          <w:b/>
          <w:bCs/>
          <w:color w:val="EE0000"/>
          <w:sz w:val="28"/>
          <w:szCs w:val="28"/>
          <w:rtl/>
          <w:lang w:bidi="ar-EG"/>
        </w:rPr>
        <w:t>مفتاحية</w:t>
      </w:r>
      <w:r w:rsidRPr="0064064B">
        <w:rPr>
          <w:rFonts w:asciiTheme="minorBidi" w:hAnsiTheme="minorBidi"/>
          <w:b/>
          <w:bCs/>
          <w:color w:val="EE0000"/>
          <w:sz w:val="28"/>
          <w:szCs w:val="28"/>
          <w:rtl/>
        </w:rPr>
        <w:t>:</w:t>
      </w:r>
    </w:p>
    <w:p w14:paraId="5F2FD303" w14:textId="77777777" w:rsidR="002C637A" w:rsidRDefault="002C637A" w:rsidP="002C637A">
      <w:pPr>
        <w:spacing w:line="276" w:lineRule="auto"/>
        <w:jc w:val="both"/>
        <w:rPr>
          <w:rFonts w:asciiTheme="minorBidi" w:hAnsiTheme="minorBidi"/>
          <w:color w:val="EE0000"/>
          <w:sz w:val="28"/>
          <w:szCs w:val="28"/>
          <w:rtl/>
          <w:lang w:bidi="ar-EG"/>
        </w:rPr>
      </w:pPr>
      <w:r w:rsidRPr="0064064B">
        <w:rPr>
          <w:rFonts w:asciiTheme="minorBidi" w:hAnsiTheme="minorBidi"/>
          <w:color w:val="EE0000"/>
          <w:sz w:val="28"/>
          <w:szCs w:val="28"/>
          <w:rtl/>
          <w:lang w:bidi="ar-EG"/>
        </w:rPr>
        <w:t>الذكاء الاصطناعي، التعليم الجامعي، الكادر الأكاديمي، جامعة الأزهر، الأداء الوظيفي، التحول الرقمي</w:t>
      </w:r>
      <w:r w:rsidRPr="0064064B">
        <w:rPr>
          <w:rFonts w:asciiTheme="minorBidi" w:hAnsiTheme="minorBidi"/>
          <w:color w:val="EE0000"/>
          <w:sz w:val="28"/>
          <w:szCs w:val="28"/>
          <w:lang w:bidi="ar-EG"/>
        </w:rPr>
        <w:t>.</w:t>
      </w:r>
    </w:p>
    <w:p w14:paraId="475BB41E" w14:textId="77777777" w:rsidR="003D0BE2" w:rsidRPr="0064064B" w:rsidRDefault="003D0BE2" w:rsidP="002C637A">
      <w:pPr>
        <w:spacing w:line="276" w:lineRule="auto"/>
        <w:jc w:val="both"/>
        <w:rPr>
          <w:rFonts w:asciiTheme="minorBidi" w:hAnsiTheme="minorBidi"/>
          <w:color w:val="EE0000"/>
          <w:sz w:val="28"/>
          <w:szCs w:val="28"/>
          <w:lang w:bidi="ar-EG"/>
        </w:rPr>
      </w:pPr>
    </w:p>
    <w:p w14:paraId="647339EE" w14:textId="77777777" w:rsidR="00A475B6" w:rsidRDefault="00A475B6" w:rsidP="002C637A">
      <w:pPr>
        <w:bidi w:val="0"/>
        <w:spacing w:line="276" w:lineRule="auto"/>
        <w:jc w:val="both"/>
        <w:rPr>
          <w:rFonts w:asciiTheme="minorBidi" w:hAnsiTheme="minorBidi"/>
          <w:b/>
          <w:bCs/>
          <w:color w:val="EE0000"/>
          <w:sz w:val="32"/>
          <w:szCs w:val="32"/>
          <w:rtl/>
          <w:lang w:val="en-GB"/>
        </w:rPr>
      </w:pPr>
    </w:p>
    <w:p w14:paraId="2A4C7D90"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01B34233"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641EC956"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136FECA6"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0471B550"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1A047715"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4C0EE55C"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7AEF520B"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7BFB4E9F"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7FFBEF5F"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4A314881"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1A716771"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305C01D6" w14:textId="77777777" w:rsidR="00A475B6" w:rsidRDefault="00A475B6" w:rsidP="00A475B6">
      <w:pPr>
        <w:bidi w:val="0"/>
        <w:spacing w:line="276" w:lineRule="auto"/>
        <w:jc w:val="both"/>
        <w:rPr>
          <w:rFonts w:asciiTheme="minorBidi" w:hAnsiTheme="minorBidi"/>
          <w:b/>
          <w:bCs/>
          <w:color w:val="EE0000"/>
          <w:sz w:val="32"/>
          <w:szCs w:val="32"/>
          <w:rtl/>
          <w:lang w:val="en-GB"/>
        </w:rPr>
      </w:pPr>
    </w:p>
    <w:p w14:paraId="104F5785" w14:textId="77777777" w:rsidR="009372A7" w:rsidRDefault="009372A7" w:rsidP="009372A7">
      <w:pPr>
        <w:bidi w:val="0"/>
        <w:spacing w:line="276" w:lineRule="auto"/>
        <w:jc w:val="both"/>
        <w:rPr>
          <w:rFonts w:asciiTheme="minorBidi" w:hAnsiTheme="minorBidi"/>
          <w:b/>
          <w:bCs/>
          <w:color w:val="EE0000"/>
          <w:sz w:val="32"/>
          <w:szCs w:val="32"/>
          <w:rtl/>
          <w:lang w:val="en-GB"/>
        </w:rPr>
      </w:pPr>
    </w:p>
    <w:p w14:paraId="444EFCF5" w14:textId="77777777" w:rsidR="00A475B6" w:rsidRPr="00A9048C" w:rsidRDefault="00A475B6" w:rsidP="00A475B6">
      <w:pPr>
        <w:spacing w:line="276" w:lineRule="auto"/>
        <w:jc w:val="center"/>
        <w:rPr>
          <w:rFonts w:asciiTheme="minorBidi" w:hAnsiTheme="minorBidi"/>
          <w:b/>
          <w:bCs/>
          <w:color w:val="EE0000"/>
          <w:sz w:val="32"/>
          <w:szCs w:val="32"/>
          <w:rtl/>
          <w:lang w:val="en-GB"/>
        </w:rPr>
      </w:pPr>
      <w:r w:rsidRPr="00A9048C">
        <w:rPr>
          <w:rFonts w:asciiTheme="minorBidi" w:hAnsiTheme="minorBidi"/>
          <w:b/>
          <w:bCs/>
          <w:color w:val="EE0000"/>
          <w:sz w:val="32"/>
          <w:szCs w:val="32"/>
          <w:lang w:val="en-GB"/>
        </w:rPr>
        <w:t xml:space="preserve">Abstract </w:t>
      </w:r>
    </w:p>
    <w:p w14:paraId="254B1ABF" w14:textId="77777777" w:rsidR="00A475B6" w:rsidRPr="0064064B" w:rsidRDefault="00A475B6" w:rsidP="00A475B6">
      <w:pPr>
        <w:bidi w:val="0"/>
        <w:spacing w:line="276" w:lineRule="auto"/>
        <w:jc w:val="both"/>
        <w:rPr>
          <w:rFonts w:asciiTheme="minorBidi" w:hAnsiTheme="minorBidi"/>
          <w:sz w:val="28"/>
          <w:szCs w:val="28"/>
          <w:lang w:bidi="ar-EG"/>
        </w:rPr>
      </w:pPr>
      <w:r w:rsidRPr="0064064B">
        <w:rPr>
          <w:rFonts w:asciiTheme="minorBidi" w:hAnsiTheme="minorBidi"/>
          <w:sz w:val="28"/>
          <w:szCs w:val="28"/>
          <w:lang w:bidi="ar-EG"/>
        </w:rPr>
        <w:t xml:space="preserve">This study aimed to investigate the role of Artificial Intelligence (AI) technologies in enhancing higher education, focusing on the academic staff at Al-Azhar University. The research employed a descriptive-analytical methodology. The study sample consisted of (122) faculty members and teaching assistants across various disciplines, including Sharia, Humanities, and Practical </w:t>
      </w:r>
      <w:proofErr w:type="gramStart"/>
      <w:r w:rsidRPr="0064064B">
        <w:rPr>
          <w:rFonts w:asciiTheme="minorBidi" w:hAnsiTheme="minorBidi"/>
          <w:sz w:val="28"/>
          <w:szCs w:val="28"/>
          <w:lang w:bidi="ar-EG"/>
        </w:rPr>
        <w:t>sciences</w:t>
      </w:r>
      <w:proofErr w:type="gramEnd"/>
      <w:r w:rsidRPr="0064064B">
        <w:rPr>
          <w:rFonts w:asciiTheme="minorBidi" w:hAnsiTheme="minorBidi"/>
          <w:sz w:val="28"/>
          <w:szCs w:val="28"/>
          <w:lang w:bidi="ar-EG"/>
        </w:rPr>
        <w:t>. A questionnaire was used as the primary data collection tool, covering five main dimensions: usage patterns, motives, attitudes, challenges, and expected impacts.</w:t>
      </w:r>
    </w:p>
    <w:p w14:paraId="01FC852A" w14:textId="4D4DDFC3" w:rsidR="002C637A" w:rsidRPr="0064064B" w:rsidRDefault="00A475B6" w:rsidP="00A475B6">
      <w:pPr>
        <w:bidi w:val="0"/>
        <w:spacing w:line="276" w:lineRule="auto"/>
        <w:jc w:val="both"/>
        <w:rPr>
          <w:rFonts w:asciiTheme="minorBidi" w:hAnsiTheme="minorBidi"/>
          <w:sz w:val="28"/>
          <w:szCs w:val="28"/>
          <w:rtl/>
          <w:lang w:bidi="ar-EG"/>
        </w:rPr>
      </w:pPr>
      <w:r w:rsidRPr="0064064B">
        <w:rPr>
          <w:rFonts w:asciiTheme="minorBidi" w:hAnsiTheme="minorBidi"/>
          <w:sz w:val="28"/>
          <w:szCs w:val="28"/>
          <w:lang w:bidi="ar-EG"/>
        </w:rPr>
        <w:t xml:space="preserve">The findings revealed that the level of AI utilization among academic staff is moderate to high, with tools like Google Gemini and ChatGPT being the most prominent. The results also indicated strongly positive attitudes toward integrating AI, particularly in improving the quality of educational outcomes, personalizing learning, and saving time on routine tasks. However, significant challenges emerged, such as the impact on human interaction, ethical concerns, and inadequate digital infrastructure. The study recommended formulating clear organizational policies, enhancing practical training programs for academics, and upgrading the technical </w:t>
      </w:r>
      <w:r w:rsidR="002C637A" w:rsidRPr="0064064B">
        <w:rPr>
          <w:rFonts w:asciiTheme="minorBidi" w:hAnsiTheme="minorBidi"/>
          <w:sz w:val="28"/>
          <w:szCs w:val="28"/>
          <w:lang w:bidi="ar-EG"/>
        </w:rPr>
        <w:t>infrastructure to ensure a secure and sustainable digital transformation at Al-Azhar University.</w:t>
      </w:r>
    </w:p>
    <w:p w14:paraId="4F8D58A6" w14:textId="77777777" w:rsidR="002C637A" w:rsidRPr="0064064B" w:rsidRDefault="002C637A" w:rsidP="002C637A">
      <w:pPr>
        <w:bidi w:val="0"/>
        <w:spacing w:line="276" w:lineRule="auto"/>
        <w:rPr>
          <w:rFonts w:asciiTheme="minorBidi" w:hAnsiTheme="minorBidi"/>
          <w:b/>
          <w:bCs/>
          <w:color w:val="EE0000"/>
          <w:sz w:val="28"/>
          <w:szCs w:val="28"/>
          <w:rtl/>
        </w:rPr>
      </w:pPr>
      <w:r w:rsidRPr="0064064B">
        <w:rPr>
          <w:rFonts w:asciiTheme="minorBidi" w:hAnsiTheme="minorBidi"/>
          <w:b/>
          <w:bCs/>
          <w:color w:val="EE0000"/>
          <w:sz w:val="28"/>
          <w:szCs w:val="28"/>
        </w:rPr>
        <w:t>Keywords:</w:t>
      </w:r>
    </w:p>
    <w:p w14:paraId="7C8EC194" w14:textId="77777777" w:rsidR="002C637A" w:rsidRPr="0064064B" w:rsidRDefault="002C637A" w:rsidP="002C637A">
      <w:pPr>
        <w:bidi w:val="0"/>
        <w:spacing w:line="276" w:lineRule="auto"/>
        <w:rPr>
          <w:rFonts w:asciiTheme="minorBidi" w:hAnsiTheme="minorBidi"/>
          <w:b/>
          <w:bCs/>
          <w:color w:val="EE0000"/>
          <w:sz w:val="28"/>
          <w:szCs w:val="28"/>
          <w:lang w:val="en-GB"/>
        </w:rPr>
      </w:pPr>
      <w:r w:rsidRPr="0064064B">
        <w:rPr>
          <w:rFonts w:asciiTheme="minorBidi" w:hAnsiTheme="minorBidi"/>
          <w:color w:val="EE0000"/>
          <w:sz w:val="28"/>
          <w:szCs w:val="28"/>
          <w:lang w:bidi="ar-EG"/>
        </w:rPr>
        <w:t>Artificial Intelligence, Higher Education, Academic Staff, Al-Azhar University, Job Performance, Digital Transformation.</w:t>
      </w:r>
    </w:p>
    <w:p w14:paraId="3B916C79" w14:textId="77777777" w:rsidR="002C637A" w:rsidRPr="002C637A" w:rsidRDefault="002C637A" w:rsidP="002C637A">
      <w:pPr>
        <w:tabs>
          <w:tab w:val="left" w:pos="1511"/>
          <w:tab w:val="center" w:pos="4847"/>
          <w:tab w:val="left" w:pos="8666"/>
        </w:tabs>
        <w:spacing w:after="0"/>
        <w:jc w:val="center"/>
        <w:rPr>
          <w:rFonts w:ascii="Simplified Arabic" w:hAnsi="Simplified Arabic" w:cs="PT Bold Heading"/>
          <w:b/>
          <w:bCs/>
          <w:sz w:val="36"/>
          <w:szCs w:val="36"/>
          <w:u w:val="single"/>
          <w:rtl/>
          <w:lang w:val="en-GB"/>
        </w:rPr>
      </w:pPr>
    </w:p>
    <w:p w14:paraId="4361ECC0" w14:textId="77777777" w:rsidR="002C637A" w:rsidRDefault="002C637A" w:rsidP="002C637A">
      <w:pPr>
        <w:tabs>
          <w:tab w:val="left" w:pos="1511"/>
          <w:tab w:val="center" w:pos="4847"/>
          <w:tab w:val="left" w:pos="8666"/>
        </w:tabs>
        <w:spacing w:after="0"/>
        <w:jc w:val="center"/>
        <w:rPr>
          <w:rFonts w:ascii="Simplified Arabic" w:hAnsi="Simplified Arabic" w:cs="PT Bold Heading"/>
          <w:b/>
          <w:bCs/>
          <w:sz w:val="36"/>
          <w:szCs w:val="36"/>
          <w:u w:val="single"/>
          <w:rtl/>
        </w:rPr>
      </w:pPr>
    </w:p>
    <w:p w14:paraId="6B9EDCAF" w14:textId="77777777" w:rsidR="002C637A" w:rsidRDefault="002C637A" w:rsidP="002C637A">
      <w:pPr>
        <w:tabs>
          <w:tab w:val="left" w:pos="1511"/>
          <w:tab w:val="center" w:pos="4847"/>
          <w:tab w:val="left" w:pos="8666"/>
        </w:tabs>
        <w:spacing w:after="0"/>
        <w:jc w:val="center"/>
        <w:rPr>
          <w:rFonts w:ascii="Simplified Arabic" w:hAnsi="Simplified Arabic" w:cs="PT Bold Heading"/>
          <w:b/>
          <w:bCs/>
          <w:sz w:val="36"/>
          <w:szCs w:val="36"/>
          <w:u w:val="single"/>
          <w:rtl/>
        </w:rPr>
      </w:pPr>
    </w:p>
    <w:p w14:paraId="346C330B" w14:textId="77777777" w:rsidR="002C637A" w:rsidRDefault="002C637A" w:rsidP="002C637A">
      <w:pPr>
        <w:tabs>
          <w:tab w:val="left" w:pos="1511"/>
          <w:tab w:val="center" w:pos="4847"/>
          <w:tab w:val="left" w:pos="8666"/>
        </w:tabs>
        <w:spacing w:after="0"/>
        <w:jc w:val="center"/>
        <w:rPr>
          <w:rFonts w:ascii="Simplified Arabic" w:hAnsi="Simplified Arabic" w:cs="PT Bold Heading"/>
          <w:b/>
          <w:bCs/>
          <w:sz w:val="36"/>
          <w:szCs w:val="36"/>
          <w:u w:val="single"/>
          <w:rtl/>
        </w:rPr>
      </w:pPr>
    </w:p>
    <w:p w14:paraId="2E6D2B56" w14:textId="77777777" w:rsidR="002C637A" w:rsidRDefault="002C637A" w:rsidP="002C637A">
      <w:pPr>
        <w:tabs>
          <w:tab w:val="left" w:pos="1511"/>
          <w:tab w:val="center" w:pos="4847"/>
          <w:tab w:val="left" w:pos="8666"/>
        </w:tabs>
        <w:spacing w:after="0"/>
        <w:jc w:val="center"/>
        <w:rPr>
          <w:rFonts w:ascii="Simplified Arabic" w:hAnsi="Simplified Arabic" w:cs="PT Bold Heading"/>
          <w:b/>
          <w:bCs/>
          <w:sz w:val="36"/>
          <w:szCs w:val="36"/>
          <w:u w:val="single"/>
          <w:rtl/>
        </w:rPr>
      </w:pPr>
    </w:p>
    <w:p w14:paraId="1C5CC4DF" w14:textId="77777777" w:rsidR="002C637A" w:rsidRDefault="002C637A" w:rsidP="002C637A">
      <w:pPr>
        <w:tabs>
          <w:tab w:val="left" w:pos="1511"/>
          <w:tab w:val="center" w:pos="4847"/>
          <w:tab w:val="left" w:pos="8666"/>
        </w:tabs>
        <w:spacing w:after="0"/>
        <w:rPr>
          <w:rFonts w:ascii="Simplified Arabic" w:hAnsi="Simplified Arabic" w:cs="PT Bold Heading"/>
          <w:b/>
          <w:bCs/>
          <w:sz w:val="36"/>
          <w:szCs w:val="36"/>
          <w:u w:val="single"/>
          <w:rtl/>
        </w:rPr>
      </w:pPr>
    </w:p>
    <w:p w14:paraId="71C36724" w14:textId="00497010" w:rsidR="00CA5031" w:rsidRPr="00C46A47" w:rsidRDefault="00CA5031" w:rsidP="002C637A">
      <w:pPr>
        <w:tabs>
          <w:tab w:val="left" w:pos="1511"/>
          <w:tab w:val="center" w:pos="4847"/>
          <w:tab w:val="left" w:pos="8666"/>
        </w:tabs>
        <w:spacing w:after="0"/>
        <w:jc w:val="center"/>
        <w:rPr>
          <w:rFonts w:ascii="Simplified Arabic" w:hAnsi="Simplified Arabic" w:cs="PT Bold Heading"/>
          <w:b/>
          <w:bCs/>
          <w:sz w:val="36"/>
          <w:szCs w:val="36"/>
          <w:u w:val="single"/>
          <w:rtl/>
        </w:rPr>
      </w:pPr>
      <w:r w:rsidRPr="00C46A47">
        <w:rPr>
          <w:rFonts w:ascii="Simplified Arabic" w:hAnsi="Simplified Arabic" w:cs="PT Bold Heading" w:hint="cs"/>
          <w:b/>
          <w:bCs/>
          <w:sz w:val="36"/>
          <w:szCs w:val="36"/>
          <w:u w:val="single"/>
          <w:rtl/>
        </w:rPr>
        <w:lastRenderedPageBreak/>
        <w:t>قائمة المحتويات</w:t>
      </w:r>
    </w:p>
    <w:p w14:paraId="67A20744" w14:textId="4E5A1ACF" w:rsidR="00941019" w:rsidRPr="00B0582E" w:rsidRDefault="00941019" w:rsidP="00941019">
      <w:pPr>
        <w:tabs>
          <w:tab w:val="left" w:pos="1511"/>
          <w:tab w:val="center" w:pos="4847"/>
          <w:tab w:val="left" w:pos="8666"/>
        </w:tabs>
        <w:spacing w:after="0"/>
        <w:ind w:left="245"/>
        <w:jc w:val="center"/>
        <w:rPr>
          <w:rFonts w:ascii="Simplified Arabic" w:eastAsia="+mn-ea" w:hAnsi="Simplified Arabic" w:cs="PT Bold Heading"/>
          <w:b/>
          <w:bCs/>
          <w:kern w:val="24"/>
          <w:sz w:val="28"/>
          <w:szCs w:val="28"/>
          <w:u w:val="single"/>
          <w:rtl/>
        </w:rPr>
      </w:pPr>
      <w:r w:rsidRPr="00B0582E">
        <w:rPr>
          <w:rFonts w:ascii="Simplified Arabic" w:hAnsi="Simplified Arabic" w:cs="PT Bold Heading" w:hint="cs"/>
          <w:b/>
          <w:bCs/>
          <w:sz w:val="32"/>
          <w:szCs w:val="32"/>
          <w:u w:val="single"/>
          <w:rtl/>
        </w:rPr>
        <w:t>أول</w:t>
      </w:r>
      <w:r>
        <w:rPr>
          <w:rFonts w:ascii="Simplified Arabic" w:hAnsi="Simplified Arabic" w:cs="PT Bold Heading" w:hint="cs"/>
          <w:b/>
          <w:bCs/>
          <w:sz w:val="32"/>
          <w:szCs w:val="32"/>
          <w:u w:val="single"/>
          <w:rtl/>
        </w:rPr>
        <w:t>ًا</w:t>
      </w:r>
      <w:r w:rsidRPr="00B0582E">
        <w:rPr>
          <w:rFonts w:ascii="Simplified Arabic" w:hAnsi="Simplified Arabic" w:cs="PT Bold Heading" w:hint="cs"/>
          <w:b/>
          <w:bCs/>
          <w:sz w:val="32"/>
          <w:szCs w:val="32"/>
          <w:u w:val="single"/>
          <w:rtl/>
        </w:rPr>
        <w:t xml:space="preserve">: فهرس </w:t>
      </w:r>
      <w:r w:rsidRPr="00B0582E">
        <w:rPr>
          <w:rFonts w:ascii="Simplified Arabic" w:eastAsia="+mn-ea" w:hAnsi="Simplified Arabic" w:cs="PT Bold Heading" w:hint="cs"/>
          <w:b/>
          <w:bCs/>
          <w:kern w:val="24"/>
          <w:sz w:val="28"/>
          <w:szCs w:val="28"/>
          <w:u w:val="single"/>
          <w:rtl/>
        </w:rPr>
        <w:t>الموضوعات</w:t>
      </w:r>
    </w:p>
    <w:tbl>
      <w:tblPr>
        <w:tblpPr w:leftFromText="180" w:rightFromText="180" w:vertAnchor="text" w:tblpXSpec="center" w:tblpY="1"/>
        <w:tblOverlap w:val="never"/>
        <w:bidiVisual/>
        <w:tblW w:w="47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6692"/>
        <w:gridCol w:w="1051"/>
      </w:tblGrid>
      <w:tr w:rsidR="00941019" w:rsidRPr="00415718" w14:paraId="09968369" w14:textId="77777777" w:rsidTr="00897D7E">
        <w:trPr>
          <w:trHeight w:val="20"/>
        </w:trPr>
        <w:tc>
          <w:tcPr>
            <w:tcW w:w="388" w:type="pct"/>
            <w:shd w:val="clear" w:color="auto" w:fill="C6D9F1" w:themeFill="text2" w:themeFillTint="33"/>
          </w:tcPr>
          <w:p w14:paraId="4DFDA2E1" w14:textId="77777777" w:rsidR="00941019" w:rsidRPr="00500BF9" w:rsidRDefault="00941019" w:rsidP="00EC6FE2">
            <w:pPr>
              <w:ind w:left="248"/>
              <w:jc w:val="center"/>
              <w:rPr>
                <w:rFonts w:asciiTheme="majorBidi" w:hAnsiTheme="majorBidi" w:cs="PT Bold Heading"/>
                <w:b/>
                <w:bCs/>
                <w:sz w:val="32"/>
                <w:szCs w:val="32"/>
                <w:rtl/>
                <w:lang w:bidi="ar-EG"/>
              </w:rPr>
            </w:pPr>
            <w:r w:rsidRPr="00500BF9">
              <w:rPr>
                <w:rFonts w:asciiTheme="majorBidi" w:hAnsiTheme="majorBidi" w:cs="PT Bold Heading"/>
                <w:b/>
                <w:bCs/>
                <w:sz w:val="32"/>
                <w:szCs w:val="32"/>
                <w:rtl/>
                <w:lang w:bidi="ar-EG"/>
              </w:rPr>
              <w:t>م</w:t>
            </w:r>
          </w:p>
        </w:tc>
        <w:tc>
          <w:tcPr>
            <w:tcW w:w="3986" w:type="pct"/>
            <w:shd w:val="clear" w:color="auto" w:fill="C6D9F1" w:themeFill="text2" w:themeFillTint="33"/>
          </w:tcPr>
          <w:p w14:paraId="165E7027" w14:textId="7FA0BED4" w:rsidR="00941019" w:rsidRPr="00500BF9" w:rsidRDefault="00941019" w:rsidP="00EC6FE2">
            <w:pPr>
              <w:ind w:left="248"/>
              <w:jc w:val="center"/>
              <w:rPr>
                <w:rFonts w:asciiTheme="majorBidi" w:hAnsiTheme="majorBidi" w:cs="PT Bold Heading"/>
                <w:b/>
                <w:bCs/>
                <w:sz w:val="32"/>
                <w:szCs w:val="32"/>
                <w:rtl/>
                <w:lang w:bidi="ar-EG"/>
              </w:rPr>
            </w:pPr>
            <w:r w:rsidRPr="00500BF9">
              <w:rPr>
                <w:rFonts w:asciiTheme="majorBidi" w:hAnsiTheme="majorBidi" w:cs="PT Bold Heading"/>
                <w:b/>
                <w:bCs/>
                <w:sz w:val="32"/>
                <w:szCs w:val="32"/>
                <w:rtl/>
                <w:lang w:bidi="ar-EG"/>
              </w:rPr>
              <w:t>الموضوع</w:t>
            </w:r>
          </w:p>
        </w:tc>
        <w:tc>
          <w:tcPr>
            <w:tcW w:w="626" w:type="pct"/>
            <w:shd w:val="clear" w:color="auto" w:fill="C6D9F1" w:themeFill="text2" w:themeFillTint="33"/>
            <w:vAlign w:val="center"/>
          </w:tcPr>
          <w:p w14:paraId="4001368D" w14:textId="77777777" w:rsidR="00941019" w:rsidRPr="00500BF9" w:rsidRDefault="00941019" w:rsidP="00EC6FE2">
            <w:pPr>
              <w:ind w:left="248" w:hanging="248"/>
              <w:jc w:val="center"/>
              <w:rPr>
                <w:rFonts w:asciiTheme="majorBidi" w:hAnsiTheme="majorBidi" w:cs="PT Bold Heading"/>
                <w:b/>
                <w:bCs/>
                <w:sz w:val="32"/>
                <w:szCs w:val="32"/>
                <w:rtl/>
                <w:lang w:bidi="ar-EG"/>
              </w:rPr>
            </w:pPr>
            <w:r w:rsidRPr="00500BF9">
              <w:rPr>
                <w:rFonts w:asciiTheme="majorBidi" w:hAnsiTheme="majorBidi" w:cs="PT Bold Heading"/>
                <w:b/>
                <w:bCs/>
                <w:sz w:val="32"/>
                <w:szCs w:val="32"/>
                <w:rtl/>
                <w:lang w:bidi="ar-EG"/>
              </w:rPr>
              <w:t>الصفحة</w:t>
            </w:r>
          </w:p>
        </w:tc>
      </w:tr>
      <w:tr w:rsidR="00941019" w:rsidRPr="00415718" w14:paraId="5F80FF22" w14:textId="77777777" w:rsidTr="00897D7E">
        <w:trPr>
          <w:trHeight w:val="20"/>
        </w:trPr>
        <w:tc>
          <w:tcPr>
            <w:tcW w:w="388" w:type="pct"/>
          </w:tcPr>
          <w:p w14:paraId="3743B5E4"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3BA5C5AB" w14:textId="6B998ADB" w:rsidR="00670BD5" w:rsidRPr="00670BD5" w:rsidRDefault="002C637A" w:rsidP="00EC6FE2">
            <w:pPr>
              <w:ind w:left="248"/>
              <w:rPr>
                <w:rFonts w:asciiTheme="minorBidi" w:hAnsiTheme="minorBidi"/>
                <w:sz w:val="28"/>
                <w:szCs w:val="28"/>
                <w:rtl/>
                <w:lang w:bidi="ar-EG"/>
              </w:rPr>
            </w:pPr>
            <w:r w:rsidRPr="00670BD5">
              <w:rPr>
                <w:rFonts w:asciiTheme="minorBidi" w:hAnsiTheme="minorBidi"/>
                <w:sz w:val="28"/>
                <w:szCs w:val="28"/>
                <w:rtl/>
                <w:lang w:bidi="ar-EG"/>
              </w:rPr>
              <w:t>ملخص البحث</w:t>
            </w:r>
            <w:r w:rsidR="00670BD5" w:rsidRPr="00670BD5">
              <w:rPr>
                <w:rFonts w:asciiTheme="minorBidi" w:hAnsiTheme="minorBidi"/>
                <w:sz w:val="28"/>
                <w:szCs w:val="28"/>
                <w:rtl/>
                <w:lang w:bidi="ar-EG"/>
              </w:rPr>
              <w:t xml:space="preserve"> التطبيقي</w:t>
            </w:r>
          </w:p>
        </w:tc>
        <w:tc>
          <w:tcPr>
            <w:tcW w:w="626" w:type="pct"/>
            <w:vAlign w:val="center"/>
          </w:tcPr>
          <w:p w14:paraId="619D02CB" w14:textId="60716D75" w:rsidR="00941019" w:rsidRPr="00640A2F" w:rsidRDefault="00941019" w:rsidP="00EC6FE2">
            <w:pPr>
              <w:ind w:left="248" w:hanging="248"/>
              <w:jc w:val="center"/>
              <w:rPr>
                <w:rFonts w:asciiTheme="majorBidi" w:hAnsiTheme="majorBidi" w:cstheme="majorBidi"/>
                <w:b/>
                <w:bCs/>
                <w:sz w:val="28"/>
                <w:szCs w:val="28"/>
                <w:rtl/>
                <w:lang w:bidi="ar-EG"/>
              </w:rPr>
            </w:pPr>
            <w:r w:rsidRPr="00640A2F">
              <w:rPr>
                <w:rFonts w:asciiTheme="majorBidi" w:hAnsiTheme="majorBidi" w:cstheme="majorBidi"/>
                <w:b/>
                <w:bCs/>
                <w:sz w:val="28"/>
                <w:szCs w:val="28"/>
                <w:rtl/>
                <w:lang w:bidi="ar-EG"/>
              </w:rPr>
              <w:t>1</w:t>
            </w:r>
          </w:p>
        </w:tc>
      </w:tr>
      <w:tr w:rsidR="00670BD5" w:rsidRPr="00415718" w14:paraId="01CD004D" w14:textId="77777777" w:rsidTr="00897D7E">
        <w:trPr>
          <w:trHeight w:val="20"/>
        </w:trPr>
        <w:tc>
          <w:tcPr>
            <w:tcW w:w="388" w:type="pct"/>
          </w:tcPr>
          <w:p w14:paraId="5D296FC1" w14:textId="77777777" w:rsidR="00670BD5" w:rsidRPr="00415718" w:rsidRDefault="00670BD5" w:rsidP="00EC6FE2">
            <w:pPr>
              <w:pStyle w:val="ad"/>
              <w:numPr>
                <w:ilvl w:val="0"/>
                <w:numId w:val="13"/>
              </w:numPr>
              <w:spacing w:after="0"/>
              <w:ind w:left="79" w:firstLine="0"/>
              <w:rPr>
                <w:rFonts w:asciiTheme="majorBidi" w:hAnsiTheme="majorBidi" w:cstheme="majorBidi"/>
                <w:rtl/>
                <w:lang w:bidi="ar-EG"/>
              </w:rPr>
            </w:pPr>
          </w:p>
        </w:tc>
        <w:tc>
          <w:tcPr>
            <w:tcW w:w="3986" w:type="pct"/>
          </w:tcPr>
          <w:p w14:paraId="19B11BCD" w14:textId="5F5F1AE0" w:rsidR="00670BD5" w:rsidRPr="00670BD5" w:rsidRDefault="00670BD5" w:rsidP="00EC6FE2">
            <w:pPr>
              <w:ind w:left="248"/>
              <w:rPr>
                <w:rFonts w:asciiTheme="minorBidi" w:hAnsiTheme="minorBidi"/>
                <w:sz w:val="28"/>
                <w:szCs w:val="28"/>
                <w:lang w:bidi="ar-EG"/>
              </w:rPr>
            </w:pPr>
            <w:r w:rsidRPr="00670BD5">
              <w:rPr>
                <w:rFonts w:asciiTheme="minorBidi" w:hAnsiTheme="minorBidi"/>
                <w:sz w:val="28"/>
                <w:szCs w:val="28"/>
                <w:lang w:bidi="ar-EG"/>
              </w:rPr>
              <w:t>Abstract</w:t>
            </w:r>
          </w:p>
        </w:tc>
        <w:tc>
          <w:tcPr>
            <w:tcW w:w="626" w:type="pct"/>
            <w:vAlign w:val="center"/>
          </w:tcPr>
          <w:p w14:paraId="3A845566" w14:textId="34E2A5D7" w:rsidR="00670BD5" w:rsidRPr="00640A2F" w:rsidRDefault="00670BD5"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w:t>
            </w:r>
          </w:p>
        </w:tc>
      </w:tr>
      <w:tr w:rsidR="00941019" w:rsidRPr="00415718" w14:paraId="257825D1" w14:textId="77777777" w:rsidTr="00897D7E">
        <w:trPr>
          <w:trHeight w:val="20"/>
        </w:trPr>
        <w:tc>
          <w:tcPr>
            <w:tcW w:w="388" w:type="pct"/>
            <w:shd w:val="clear" w:color="auto" w:fill="C6D9F1" w:themeFill="text2" w:themeFillTint="33"/>
          </w:tcPr>
          <w:p w14:paraId="72C8AFF0" w14:textId="77777777" w:rsidR="00941019" w:rsidRPr="00232D69" w:rsidRDefault="00941019" w:rsidP="00EC6FE2">
            <w:pPr>
              <w:ind w:left="248"/>
              <w:rPr>
                <w:rFonts w:asciiTheme="majorBidi" w:hAnsiTheme="majorBidi" w:cs="PT Bold Heading"/>
                <w:sz w:val="28"/>
                <w:szCs w:val="28"/>
                <w:rtl/>
                <w:lang w:bidi="ar-EG"/>
              </w:rPr>
            </w:pPr>
          </w:p>
        </w:tc>
        <w:tc>
          <w:tcPr>
            <w:tcW w:w="3986" w:type="pct"/>
            <w:shd w:val="clear" w:color="auto" w:fill="C6D9F1" w:themeFill="text2" w:themeFillTint="33"/>
          </w:tcPr>
          <w:p w14:paraId="18127C4E" w14:textId="7EBDF4F9" w:rsidR="00941019" w:rsidRPr="00670BD5" w:rsidRDefault="00670BD5" w:rsidP="00EC6FE2">
            <w:pPr>
              <w:ind w:left="248"/>
              <w:jc w:val="center"/>
              <w:rPr>
                <w:rFonts w:asciiTheme="minorBidi" w:hAnsiTheme="minorBidi"/>
                <w:sz w:val="28"/>
                <w:szCs w:val="28"/>
                <w:rtl/>
                <w:lang w:bidi="ar-EG"/>
              </w:rPr>
            </w:pPr>
            <w:r w:rsidRPr="00670BD5">
              <w:rPr>
                <w:rFonts w:asciiTheme="minorBidi" w:hAnsiTheme="minorBidi"/>
                <w:sz w:val="28"/>
                <w:szCs w:val="28"/>
                <w:rtl/>
                <w:lang w:bidi="ar-EG"/>
              </w:rPr>
              <w:t>القسم</w:t>
            </w:r>
            <w:r w:rsidR="00941019" w:rsidRPr="00670BD5">
              <w:rPr>
                <w:rFonts w:asciiTheme="minorBidi" w:hAnsiTheme="minorBidi"/>
                <w:sz w:val="28"/>
                <w:szCs w:val="28"/>
                <w:rtl/>
                <w:lang w:bidi="ar-EG"/>
              </w:rPr>
              <w:t xml:space="preserve"> الأول: الإطار </w:t>
            </w:r>
            <w:r w:rsidRPr="00670BD5">
              <w:rPr>
                <w:rFonts w:asciiTheme="minorBidi" w:hAnsiTheme="minorBidi"/>
                <w:sz w:val="28"/>
                <w:szCs w:val="28"/>
                <w:rtl/>
                <w:lang w:bidi="ar-EG"/>
              </w:rPr>
              <w:t>العام للبحث</w:t>
            </w:r>
          </w:p>
        </w:tc>
        <w:tc>
          <w:tcPr>
            <w:tcW w:w="626" w:type="pct"/>
            <w:shd w:val="clear" w:color="auto" w:fill="C6D9F1" w:themeFill="text2" w:themeFillTint="33"/>
            <w:vAlign w:val="center"/>
          </w:tcPr>
          <w:p w14:paraId="18378864" w14:textId="3F62D88C"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5</w:t>
            </w:r>
          </w:p>
        </w:tc>
      </w:tr>
      <w:tr w:rsidR="00941019" w:rsidRPr="00415718" w14:paraId="5721692C" w14:textId="77777777" w:rsidTr="00897D7E">
        <w:trPr>
          <w:trHeight w:val="20"/>
        </w:trPr>
        <w:tc>
          <w:tcPr>
            <w:tcW w:w="388" w:type="pct"/>
          </w:tcPr>
          <w:p w14:paraId="1DBC2639"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5613183F" w14:textId="7D3C2366" w:rsidR="00941019" w:rsidRPr="00670BD5" w:rsidRDefault="00670BD5" w:rsidP="00EC6FE2">
            <w:pPr>
              <w:ind w:left="248"/>
              <w:rPr>
                <w:rFonts w:asciiTheme="minorBidi" w:hAnsiTheme="minorBidi"/>
                <w:sz w:val="28"/>
                <w:szCs w:val="28"/>
                <w:rtl/>
                <w:lang w:bidi="ar-EG"/>
              </w:rPr>
            </w:pPr>
            <w:r w:rsidRPr="00670BD5">
              <w:rPr>
                <w:rFonts w:asciiTheme="minorBidi" w:hAnsiTheme="minorBidi"/>
                <w:sz w:val="28"/>
                <w:szCs w:val="28"/>
                <w:rtl/>
                <w:lang w:bidi="ar-EG"/>
              </w:rPr>
              <w:t>المقدمة</w:t>
            </w:r>
          </w:p>
        </w:tc>
        <w:tc>
          <w:tcPr>
            <w:tcW w:w="626" w:type="pct"/>
            <w:vAlign w:val="center"/>
          </w:tcPr>
          <w:p w14:paraId="359603ED" w14:textId="77777777" w:rsidR="00941019" w:rsidRPr="00640A2F" w:rsidRDefault="00941019"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5</w:t>
            </w:r>
          </w:p>
        </w:tc>
      </w:tr>
      <w:tr w:rsidR="00941019" w:rsidRPr="00415718" w14:paraId="3E0D41B4" w14:textId="77777777" w:rsidTr="00897D7E">
        <w:trPr>
          <w:trHeight w:val="20"/>
        </w:trPr>
        <w:tc>
          <w:tcPr>
            <w:tcW w:w="388" w:type="pct"/>
          </w:tcPr>
          <w:p w14:paraId="37CCA12A"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404F9C7A" w14:textId="788CD2FB" w:rsidR="00941019" w:rsidRPr="00670BD5" w:rsidRDefault="00670BD5" w:rsidP="00EC6FE2">
            <w:pPr>
              <w:ind w:left="248"/>
              <w:rPr>
                <w:rFonts w:asciiTheme="minorBidi" w:hAnsiTheme="minorBidi"/>
                <w:sz w:val="28"/>
                <w:szCs w:val="28"/>
                <w:rtl/>
                <w:lang w:bidi="ar-EG"/>
              </w:rPr>
            </w:pPr>
            <w:r w:rsidRPr="00670BD5">
              <w:rPr>
                <w:rFonts w:asciiTheme="minorBidi" w:hAnsiTheme="minorBidi"/>
                <w:sz w:val="28"/>
                <w:szCs w:val="28"/>
                <w:rtl/>
                <w:lang w:bidi="ar-EG"/>
              </w:rPr>
              <w:t>مشكلة البحث</w:t>
            </w:r>
            <w:r w:rsidR="00620F98">
              <w:rPr>
                <w:rFonts w:asciiTheme="minorBidi" w:hAnsiTheme="minorBidi" w:hint="cs"/>
                <w:sz w:val="28"/>
                <w:szCs w:val="28"/>
                <w:rtl/>
                <w:lang w:bidi="ar-EG"/>
              </w:rPr>
              <w:t xml:space="preserve"> </w:t>
            </w:r>
            <w:r w:rsidR="00620F98">
              <w:rPr>
                <w:rFonts w:asciiTheme="minorBidi" w:hAnsiTheme="minorBidi"/>
                <w:sz w:val="28"/>
                <w:szCs w:val="28"/>
                <w:rtl/>
                <w:lang w:bidi="ar-EG"/>
              </w:rPr>
              <w:t>–</w:t>
            </w:r>
            <w:r w:rsidR="00620F98">
              <w:rPr>
                <w:rFonts w:asciiTheme="minorBidi" w:hAnsiTheme="minorBidi" w:hint="cs"/>
                <w:sz w:val="28"/>
                <w:szCs w:val="28"/>
                <w:rtl/>
                <w:lang w:bidi="ar-EG"/>
              </w:rPr>
              <w:t xml:space="preserve"> أهداف البحث</w:t>
            </w:r>
          </w:p>
        </w:tc>
        <w:tc>
          <w:tcPr>
            <w:tcW w:w="626" w:type="pct"/>
            <w:vAlign w:val="center"/>
          </w:tcPr>
          <w:p w14:paraId="4932D474" w14:textId="36849972"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6</w:t>
            </w:r>
          </w:p>
        </w:tc>
      </w:tr>
      <w:tr w:rsidR="00941019" w:rsidRPr="00415718" w14:paraId="75F76EA0" w14:textId="77777777" w:rsidTr="00897D7E">
        <w:trPr>
          <w:trHeight w:val="20"/>
        </w:trPr>
        <w:tc>
          <w:tcPr>
            <w:tcW w:w="388" w:type="pct"/>
          </w:tcPr>
          <w:p w14:paraId="43668739"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4F5E7B4F" w14:textId="4F71EE89" w:rsidR="00941019" w:rsidRPr="00670BD5" w:rsidRDefault="00670BD5" w:rsidP="00EC6FE2">
            <w:pPr>
              <w:ind w:left="248"/>
              <w:rPr>
                <w:rFonts w:asciiTheme="minorBidi" w:hAnsiTheme="minorBidi"/>
                <w:sz w:val="28"/>
                <w:szCs w:val="28"/>
                <w:rtl/>
                <w:lang w:bidi="ar-EG"/>
              </w:rPr>
            </w:pPr>
            <w:r>
              <w:rPr>
                <w:rFonts w:asciiTheme="minorBidi" w:hAnsiTheme="minorBidi" w:hint="cs"/>
                <w:sz w:val="28"/>
                <w:szCs w:val="28"/>
                <w:rtl/>
                <w:lang w:bidi="ar-EG"/>
              </w:rPr>
              <w:t>أهمية البحث</w:t>
            </w:r>
            <w:r w:rsidR="00620F98">
              <w:rPr>
                <w:rFonts w:asciiTheme="minorBidi" w:hAnsiTheme="minorBidi" w:hint="cs"/>
                <w:sz w:val="28"/>
                <w:szCs w:val="28"/>
                <w:rtl/>
                <w:lang w:bidi="ar-EG"/>
              </w:rPr>
              <w:t xml:space="preserve"> </w:t>
            </w:r>
          </w:p>
        </w:tc>
        <w:tc>
          <w:tcPr>
            <w:tcW w:w="626" w:type="pct"/>
            <w:vAlign w:val="center"/>
          </w:tcPr>
          <w:p w14:paraId="76AD6B39" w14:textId="3E599C1E"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7</w:t>
            </w:r>
          </w:p>
        </w:tc>
      </w:tr>
      <w:tr w:rsidR="00941019" w:rsidRPr="00415718" w14:paraId="1B028F77" w14:textId="77777777" w:rsidTr="00897D7E">
        <w:trPr>
          <w:trHeight w:val="20"/>
        </w:trPr>
        <w:tc>
          <w:tcPr>
            <w:tcW w:w="388" w:type="pct"/>
          </w:tcPr>
          <w:p w14:paraId="305BF952"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537888BE" w14:textId="4618266F" w:rsidR="00941019" w:rsidRPr="00670BD5" w:rsidRDefault="00670BD5" w:rsidP="00EC6FE2">
            <w:pPr>
              <w:ind w:left="248"/>
              <w:rPr>
                <w:rFonts w:asciiTheme="minorBidi" w:hAnsiTheme="minorBidi"/>
                <w:sz w:val="28"/>
                <w:szCs w:val="28"/>
                <w:rtl/>
                <w:lang w:bidi="ar-EG"/>
              </w:rPr>
            </w:pPr>
            <w:r>
              <w:rPr>
                <w:rFonts w:asciiTheme="minorBidi" w:hAnsiTheme="minorBidi" w:hint="cs"/>
                <w:sz w:val="28"/>
                <w:szCs w:val="28"/>
                <w:rtl/>
                <w:lang w:bidi="ar-EG"/>
              </w:rPr>
              <w:t>تساؤلات البحث</w:t>
            </w:r>
            <w:r w:rsidR="00620F98">
              <w:rPr>
                <w:rFonts w:asciiTheme="minorBidi" w:hAnsiTheme="minorBidi" w:hint="cs"/>
                <w:sz w:val="28"/>
                <w:szCs w:val="28"/>
                <w:rtl/>
                <w:lang w:bidi="ar-EG"/>
              </w:rPr>
              <w:t xml:space="preserve"> </w:t>
            </w:r>
            <w:r w:rsidR="00620F98">
              <w:rPr>
                <w:rFonts w:asciiTheme="minorBidi" w:hAnsiTheme="minorBidi"/>
                <w:sz w:val="28"/>
                <w:szCs w:val="28"/>
                <w:rtl/>
                <w:lang w:bidi="ar-EG"/>
              </w:rPr>
              <w:t>–</w:t>
            </w:r>
            <w:r w:rsidR="00620F98">
              <w:rPr>
                <w:rFonts w:asciiTheme="minorBidi" w:hAnsiTheme="minorBidi" w:hint="cs"/>
                <w:sz w:val="28"/>
                <w:szCs w:val="28"/>
                <w:rtl/>
                <w:lang w:bidi="ar-EG"/>
              </w:rPr>
              <w:t xml:space="preserve"> تحديد المتغيرات </w:t>
            </w:r>
          </w:p>
        </w:tc>
        <w:tc>
          <w:tcPr>
            <w:tcW w:w="626" w:type="pct"/>
            <w:vAlign w:val="center"/>
          </w:tcPr>
          <w:p w14:paraId="5222C594" w14:textId="01D471F1"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8</w:t>
            </w:r>
          </w:p>
        </w:tc>
      </w:tr>
      <w:tr w:rsidR="00941019" w:rsidRPr="00415718" w14:paraId="520D0292" w14:textId="77777777" w:rsidTr="00897D7E">
        <w:trPr>
          <w:trHeight w:val="20"/>
        </w:trPr>
        <w:tc>
          <w:tcPr>
            <w:tcW w:w="388" w:type="pct"/>
          </w:tcPr>
          <w:p w14:paraId="5A732DEA"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0FB54C8B" w14:textId="49E288EC" w:rsidR="00941019" w:rsidRPr="00670BD5" w:rsidRDefault="00670BD5" w:rsidP="00EC6FE2">
            <w:pPr>
              <w:ind w:left="248"/>
              <w:rPr>
                <w:rFonts w:asciiTheme="minorBidi" w:hAnsiTheme="minorBidi"/>
                <w:sz w:val="28"/>
                <w:szCs w:val="28"/>
                <w:rtl/>
                <w:lang w:bidi="ar-EG"/>
              </w:rPr>
            </w:pPr>
            <w:r>
              <w:rPr>
                <w:rFonts w:asciiTheme="minorBidi" w:hAnsiTheme="minorBidi" w:hint="cs"/>
                <w:sz w:val="28"/>
                <w:szCs w:val="28"/>
                <w:rtl/>
                <w:lang w:bidi="ar-EG"/>
              </w:rPr>
              <w:t>فروض البحث</w:t>
            </w:r>
            <w:r w:rsidR="00620F98">
              <w:rPr>
                <w:rFonts w:asciiTheme="minorBidi" w:hAnsiTheme="minorBidi" w:hint="cs"/>
                <w:sz w:val="28"/>
                <w:szCs w:val="28"/>
                <w:rtl/>
                <w:lang w:bidi="ar-EG"/>
              </w:rPr>
              <w:t xml:space="preserve"> </w:t>
            </w:r>
            <w:r w:rsidR="00620F98">
              <w:rPr>
                <w:rFonts w:asciiTheme="minorBidi" w:hAnsiTheme="minorBidi"/>
                <w:sz w:val="28"/>
                <w:szCs w:val="28"/>
                <w:rtl/>
                <w:lang w:bidi="ar-EG"/>
              </w:rPr>
              <w:t>–</w:t>
            </w:r>
            <w:r w:rsidR="00620F98">
              <w:rPr>
                <w:rFonts w:asciiTheme="minorBidi" w:hAnsiTheme="minorBidi" w:hint="cs"/>
                <w:sz w:val="28"/>
                <w:szCs w:val="28"/>
                <w:rtl/>
                <w:lang w:bidi="ar-EG"/>
              </w:rPr>
              <w:t xml:space="preserve"> حدود البحث </w:t>
            </w:r>
            <w:r w:rsidR="00620F98">
              <w:rPr>
                <w:rFonts w:asciiTheme="minorBidi" w:hAnsiTheme="minorBidi"/>
                <w:sz w:val="28"/>
                <w:szCs w:val="28"/>
                <w:rtl/>
                <w:lang w:bidi="ar-EG"/>
              </w:rPr>
              <w:t>–</w:t>
            </w:r>
            <w:r w:rsidR="00620F98">
              <w:rPr>
                <w:rFonts w:asciiTheme="minorBidi" w:hAnsiTheme="minorBidi" w:hint="cs"/>
                <w:sz w:val="28"/>
                <w:szCs w:val="28"/>
                <w:rtl/>
                <w:lang w:bidi="ar-EG"/>
              </w:rPr>
              <w:t xml:space="preserve"> منهج البحث</w:t>
            </w:r>
          </w:p>
        </w:tc>
        <w:tc>
          <w:tcPr>
            <w:tcW w:w="626" w:type="pct"/>
            <w:vAlign w:val="center"/>
          </w:tcPr>
          <w:p w14:paraId="39461E81" w14:textId="5284F325"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9</w:t>
            </w:r>
          </w:p>
        </w:tc>
      </w:tr>
      <w:tr w:rsidR="00941019" w:rsidRPr="00415718" w14:paraId="11D7F845" w14:textId="77777777" w:rsidTr="00897D7E">
        <w:trPr>
          <w:trHeight w:val="20"/>
        </w:trPr>
        <w:tc>
          <w:tcPr>
            <w:tcW w:w="388" w:type="pct"/>
          </w:tcPr>
          <w:p w14:paraId="1BC10585"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56FD812D" w14:textId="320DA2BD" w:rsidR="00941019" w:rsidRPr="00670BD5" w:rsidRDefault="00670BD5" w:rsidP="00EC6FE2">
            <w:pPr>
              <w:ind w:left="248"/>
              <w:rPr>
                <w:rFonts w:asciiTheme="minorBidi" w:hAnsiTheme="minorBidi"/>
                <w:sz w:val="28"/>
                <w:szCs w:val="28"/>
                <w:rtl/>
                <w:lang w:bidi="ar-EG"/>
              </w:rPr>
            </w:pPr>
            <w:r>
              <w:rPr>
                <w:rFonts w:asciiTheme="minorBidi" w:hAnsiTheme="minorBidi" w:hint="cs"/>
                <w:sz w:val="28"/>
                <w:szCs w:val="28"/>
                <w:rtl/>
                <w:lang w:bidi="ar-EG"/>
              </w:rPr>
              <w:t>أداة البحث</w:t>
            </w:r>
            <w:r w:rsidR="00620F98">
              <w:rPr>
                <w:rFonts w:asciiTheme="minorBidi" w:hAnsiTheme="minorBidi" w:hint="cs"/>
                <w:sz w:val="28"/>
                <w:szCs w:val="28"/>
                <w:rtl/>
                <w:lang w:bidi="ar-EG"/>
              </w:rPr>
              <w:t xml:space="preserve"> </w:t>
            </w:r>
            <w:r w:rsidR="00620F98">
              <w:rPr>
                <w:rFonts w:asciiTheme="minorBidi" w:hAnsiTheme="minorBidi"/>
                <w:sz w:val="28"/>
                <w:szCs w:val="28"/>
                <w:rtl/>
                <w:lang w:bidi="ar-EG"/>
              </w:rPr>
              <w:t>–</w:t>
            </w:r>
            <w:r w:rsidR="00620F98">
              <w:rPr>
                <w:rFonts w:asciiTheme="minorBidi" w:hAnsiTheme="minorBidi" w:hint="cs"/>
                <w:sz w:val="28"/>
                <w:szCs w:val="28"/>
                <w:rtl/>
                <w:lang w:bidi="ar-EG"/>
              </w:rPr>
              <w:t xml:space="preserve"> مفاهيم البحث</w:t>
            </w:r>
          </w:p>
        </w:tc>
        <w:tc>
          <w:tcPr>
            <w:tcW w:w="626" w:type="pct"/>
            <w:vAlign w:val="center"/>
          </w:tcPr>
          <w:p w14:paraId="56518E96" w14:textId="6FB16C8D"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10</w:t>
            </w:r>
          </w:p>
        </w:tc>
      </w:tr>
      <w:tr w:rsidR="00941019" w:rsidRPr="00415718" w14:paraId="4A98D247" w14:textId="77777777" w:rsidTr="00897D7E">
        <w:trPr>
          <w:trHeight w:val="20"/>
        </w:trPr>
        <w:tc>
          <w:tcPr>
            <w:tcW w:w="388" w:type="pct"/>
          </w:tcPr>
          <w:p w14:paraId="6768EE4B"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3F8A9747" w14:textId="7D9C3A94" w:rsidR="00941019" w:rsidRPr="00670BD5" w:rsidRDefault="004C1485" w:rsidP="00EC6FE2">
            <w:pPr>
              <w:ind w:left="248"/>
              <w:rPr>
                <w:rFonts w:asciiTheme="minorBidi" w:hAnsiTheme="minorBidi"/>
                <w:sz w:val="28"/>
                <w:szCs w:val="28"/>
                <w:rtl/>
                <w:lang w:bidi="ar-EG"/>
              </w:rPr>
            </w:pPr>
            <w:r>
              <w:rPr>
                <w:rFonts w:asciiTheme="minorBidi" w:hAnsiTheme="minorBidi" w:hint="cs"/>
                <w:sz w:val="28"/>
                <w:szCs w:val="28"/>
                <w:rtl/>
                <w:lang w:bidi="ar-EG"/>
              </w:rPr>
              <w:t>الدراسات السابقة</w:t>
            </w:r>
          </w:p>
        </w:tc>
        <w:tc>
          <w:tcPr>
            <w:tcW w:w="626" w:type="pct"/>
            <w:vAlign w:val="center"/>
          </w:tcPr>
          <w:p w14:paraId="42DA4513" w14:textId="602B95A6"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11</w:t>
            </w:r>
          </w:p>
        </w:tc>
      </w:tr>
      <w:tr w:rsidR="0079420B" w:rsidRPr="00415718" w14:paraId="05D45E58" w14:textId="77777777" w:rsidTr="00897D7E">
        <w:trPr>
          <w:trHeight w:val="20"/>
        </w:trPr>
        <w:tc>
          <w:tcPr>
            <w:tcW w:w="388" w:type="pct"/>
          </w:tcPr>
          <w:p w14:paraId="44960FF6" w14:textId="77777777" w:rsidR="0079420B" w:rsidRPr="00415718" w:rsidRDefault="0079420B" w:rsidP="00EC6FE2">
            <w:pPr>
              <w:pStyle w:val="ad"/>
              <w:numPr>
                <w:ilvl w:val="0"/>
                <w:numId w:val="13"/>
              </w:numPr>
              <w:spacing w:after="0"/>
              <w:ind w:left="79" w:firstLine="0"/>
              <w:rPr>
                <w:rFonts w:asciiTheme="majorBidi" w:hAnsiTheme="majorBidi" w:cstheme="majorBidi"/>
                <w:rtl/>
                <w:lang w:bidi="ar-EG"/>
              </w:rPr>
            </w:pPr>
          </w:p>
        </w:tc>
        <w:tc>
          <w:tcPr>
            <w:tcW w:w="3986" w:type="pct"/>
          </w:tcPr>
          <w:p w14:paraId="4BEF1A8C" w14:textId="06A028A7" w:rsidR="0079420B" w:rsidRDefault="0079420B" w:rsidP="00EC6FE2">
            <w:pPr>
              <w:ind w:left="248"/>
              <w:rPr>
                <w:rFonts w:asciiTheme="minorBidi" w:hAnsiTheme="minorBidi"/>
                <w:sz w:val="28"/>
                <w:szCs w:val="28"/>
                <w:rtl/>
                <w:lang w:bidi="ar-EG"/>
              </w:rPr>
            </w:pPr>
            <w:r>
              <w:rPr>
                <w:rFonts w:asciiTheme="minorBidi" w:hAnsiTheme="minorBidi" w:hint="cs"/>
                <w:sz w:val="28"/>
                <w:szCs w:val="28"/>
                <w:rtl/>
                <w:lang w:bidi="ar-EG"/>
              </w:rPr>
              <w:t>الفجوة البحثية</w:t>
            </w:r>
          </w:p>
        </w:tc>
        <w:tc>
          <w:tcPr>
            <w:tcW w:w="626" w:type="pct"/>
            <w:vAlign w:val="center"/>
          </w:tcPr>
          <w:p w14:paraId="2EDA3FF5" w14:textId="0C4210A8" w:rsidR="0079420B"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20</w:t>
            </w:r>
          </w:p>
        </w:tc>
      </w:tr>
      <w:tr w:rsidR="00941019" w:rsidRPr="00415718" w14:paraId="5F060B98" w14:textId="77777777" w:rsidTr="00897D7E">
        <w:trPr>
          <w:trHeight w:val="20"/>
        </w:trPr>
        <w:tc>
          <w:tcPr>
            <w:tcW w:w="388" w:type="pct"/>
            <w:shd w:val="clear" w:color="auto" w:fill="C6D9F1" w:themeFill="text2" w:themeFillTint="33"/>
          </w:tcPr>
          <w:p w14:paraId="740ED2D4" w14:textId="77777777" w:rsidR="00941019" w:rsidRPr="004C1485" w:rsidRDefault="00941019" w:rsidP="00EC6FE2">
            <w:pPr>
              <w:spacing w:after="0"/>
              <w:ind w:left="180"/>
              <w:rPr>
                <w:rFonts w:asciiTheme="majorBidi" w:hAnsiTheme="majorBidi" w:cs="PT Bold Heading"/>
                <w:rtl/>
                <w:lang w:bidi="ar-EG"/>
              </w:rPr>
            </w:pPr>
          </w:p>
        </w:tc>
        <w:tc>
          <w:tcPr>
            <w:tcW w:w="3986" w:type="pct"/>
            <w:shd w:val="clear" w:color="auto" w:fill="C6D9F1" w:themeFill="text2" w:themeFillTint="33"/>
            <w:vAlign w:val="bottom"/>
          </w:tcPr>
          <w:p w14:paraId="101A79AF" w14:textId="77777777" w:rsidR="003D0BE2" w:rsidRDefault="004C1485" w:rsidP="00EC6FE2">
            <w:pPr>
              <w:ind w:left="248"/>
              <w:jc w:val="center"/>
              <w:rPr>
                <w:rFonts w:asciiTheme="minorBidi" w:hAnsiTheme="minorBidi"/>
                <w:sz w:val="28"/>
                <w:szCs w:val="28"/>
                <w:rtl/>
                <w:lang w:bidi="ar-EG"/>
              </w:rPr>
            </w:pPr>
            <w:r>
              <w:rPr>
                <w:rFonts w:asciiTheme="minorBidi" w:hAnsiTheme="minorBidi" w:hint="cs"/>
                <w:sz w:val="28"/>
                <w:szCs w:val="28"/>
                <w:rtl/>
                <w:lang w:bidi="ar-EG"/>
              </w:rPr>
              <w:t>القسم الثاني</w:t>
            </w:r>
          </w:p>
          <w:p w14:paraId="77BB071F" w14:textId="446027C5" w:rsidR="00941019" w:rsidRPr="00670BD5" w:rsidRDefault="00AA4247" w:rsidP="00EC6FE2">
            <w:pPr>
              <w:ind w:left="248"/>
              <w:jc w:val="center"/>
              <w:rPr>
                <w:rFonts w:asciiTheme="minorBidi" w:hAnsiTheme="minorBidi"/>
                <w:sz w:val="28"/>
                <w:szCs w:val="28"/>
                <w:rtl/>
                <w:lang w:bidi="ar-EG"/>
              </w:rPr>
            </w:pPr>
            <w:r>
              <w:rPr>
                <w:rFonts w:asciiTheme="minorBidi" w:hAnsiTheme="minorBidi" w:hint="cs"/>
                <w:sz w:val="28"/>
                <w:szCs w:val="28"/>
                <w:rtl/>
                <w:lang w:bidi="ar-EG"/>
              </w:rPr>
              <w:t xml:space="preserve">الفصل الأول: </w:t>
            </w:r>
            <w:r w:rsidR="009372A7">
              <w:rPr>
                <w:rFonts w:asciiTheme="minorBidi" w:hAnsiTheme="minorBidi" w:hint="cs"/>
                <w:sz w:val="28"/>
                <w:szCs w:val="28"/>
                <w:rtl/>
                <w:lang w:bidi="ar-EG"/>
              </w:rPr>
              <w:t>الإطار المفاهيمي</w:t>
            </w:r>
          </w:p>
        </w:tc>
        <w:tc>
          <w:tcPr>
            <w:tcW w:w="626" w:type="pct"/>
            <w:shd w:val="clear" w:color="auto" w:fill="C6D9F1" w:themeFill="text2" w:themeFillTint="33"/>
            <w:vAlign w:val="center"/>
          </w:tcPr>
          <w:p w14:paraId="5D0D370E" w14:textId="6DDAD23F"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21</w:t>
            </w:r>
          </w:p>
        </w:tc>
      </w:tr>
      <w:tr w:rsidR="00941019" w:rsidRPr="00415718" w14:paraId="43D30E4F" w14:textId="77777777" w:rsidTr="00897D7E">
        <w:trPr>
          <w:trHeight w:val="20"/>
        </w:trPr>
        <w:tc>
          <w:tcPr>
            <w:tcW w:w="388" w:type="pct"/>
          </w:tcPr>
          <w:p w14:paraId="05F7BB8F"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0BE321A9" w14:textId="733A6BB9" w:rsidR="00941019" w:rsidRPr="00670BD5" w:rsidRDefault="00AA4247" w:rsidP="00EC6FE2">
            <w:pPr>
              <w:ind w:left="248"/>
              <w:rPr>
                <w:rFonts w:asciiTheme="minorBidi" w:hAnsiTheme="minorBidi"/>
                <w:sz w:val="28"/>
                <w:szCs w:val="28"/>
                <w:rtl/>
                <w:lang w:bidi="ar-EG"/>
              </w:rPr>
            </w:pPr>
            <w:r>
              <w:rPr>
                <w:rFonts w:asciiTheme="minorBidi" w:hAnsiTheme="minorBidi" w:hint="cs"/>
                <w:sz w:val="28"/>
                <w:szCs w:val="28"/>
                <w:rtl/>
                <w:lang w:bidi="ar-EG"/>
              </w:rPr>
              <w:t>تمهيد</w:t>
            </w:r>
          </w:p>
        </w:tc>
        <w:tc>
          <w:tcPr>
            <w:tcW w:w="626" w:type="pct"/>
            <w:vAlign w:val="center"/>
          </w:tcPr>
          <w:p w14:paraId="238F1987" w14:textId="786062FE" w:rsidR="00941019" w:rsidRPr="00640A2F" w:rsidRDefault="006B418D" w:rsidP="006B418D">
            <w:pPr>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21</w:t>
            </w:r>
          </w:p>
        </w:tc>
      </w:tr>
      <w:tr w:rsidR="00941019" w:rsidRPr="00415718" w14:paraId="4B9DD66A" w14:textId="77777777" w:rsidTr="00897D7E">
        <w:trPr>
          <w:trHeight w:val="20"/>
        </w:trPr>
        <w:tc>
          <w:tcPr>
            <w:tcW w:w="388" w:type="pct"/>
          </w:tcPr>
          <w:p w14:paraId="12D8C45E"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20F2118F" w14:textId="6DF5F346" w:rsidR="00941019" w:rsidRPr="00670BD5" w:rsidRDefault="00AA4247" w:rsidP="00EC6FE2">
            <w:pPr>
              <w:ind w:left="248"/>
              <w:rPr>
                <w:rFonts w:asciiTheme="minorBidi" w:hAnsiTheme="minorBidi"/>
                <w:sz w:val="28"/>
                <w:szCs w:val="28"/>
                <w:rtl/>
                <w:lang w:bidi="ar-EG"/>
              </w:rPr>
            </w:pPr>
            <w:r>
              <w:rPr>
                <w:rFonts w:asciiTheme="minorBidi" w:hAnsiTheme="minorBidi" w:hint="cs"/>
                <w:sz w:val="28"/>
                <w:szCs w:val="28"/>
                <w:rtl/>
                <w:lang w:bidi="ar-EG"/>
              </w:rPr>
              <w:t>أولًا: ماهية الذكاء الاصطناعي في السياق الجامعي</w:t>
            </w:r>
          </w:p>
        </w:tc>
        <w:tc>
          <w:tcPr>
            <w:tcW w:w="626" w:type="pct"/>
            <w:vAlign w:val="center"/>
          </w:tcPr>
          <w:p w14:paraId="01985266" w14:textId="5E4C2BA2"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21</w:t>
            </w:r>
          </w:p>
        </w:tc>
      </w:tr>
      <w:tr w:rsidR="00941019" w:rsidRPr="00415718" w14:paraId="114BCAB2" w14:textId="77777777" w:rsidTr="00897D7E">
        <w:trPr>
          <w:trHeight w:val="20"/>
        </w:trPr>
        <w:tc>
          <w:tcPr>
            <w:tcW w:w="388" w:type="pct"/>
          </w:tcPr>
          <w:p w14:paraId="013785AB"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4A0F91F0" w14:textId="6FCFD518" w:rsidR="00941019" w:rsidRPr="00670BD5" w:rsidRDefault="00AA4247" w:rsidP="00EC6FE2">
            <w:pPr>
              <w:ind w:left="248"/>
              <w:rPr>
                <w:rFonts w:asciiTheme="minorBidi" w:hAnsiTheme="minorBidi"/>
                <w:sz w:val="28"/>
                <w:szCs w:val="28"/>
                <w:rtl/>
                <w:lang w:bidi="ar-EG"/>
              </w:rPr>
            </w:pPr>
            <w:r>
              <w:rPr>
                <w:rFonts w:asciiTheme="minorBidi" w:hAnsiTheme="minorBidi" w:hint="cs"/>
                <w:sz w:val="28"/>
                <w:szCs w:val="28"/>
                <w:rtl/>
                <w:lang w:bidi="ar-EG"/>
              </w:rPr>
              <w:t>ثانيًا: كيفية توظيف الذكاء الاصطناعي في تعزيز التعليم الجامعي</w:t>
            </w:r>
          </w:p>
        </w:tc>
        <w:tc>
          <w:tcPr>
            <w:tcW w:w="626" w:type="pct"/>
            <w:vAlign w:val="center"/>
          </w:tcPr>
          <w:p w14:paraId="525E9375" w14:textId="3FFC2AE1"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21</w:t>
            </w:r>
          </w:p>
        </w:tc>
      </w:tr>
      <w:tr w:rsidR="00941019" w:rsidRPr="00415718" w14:paraId="4B853C2F" w14:textId="77777777" w:rsidTr="00897D7E">
        <w:trPr>
          <w:trHeight w:val="20"/>
        </w:trPr>
        <w:tc>
          <w:tcPr>
            <w:tcW w:w="388" w:type="pct"/>
          </w:tcPr>
          <w:p w14:paraId="23ABC451"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0F970D01" w14:textId="663B3CB7" w:rsidR="00941019" w:rsidRPr="00670BD5" w:rsidRDefault="00AA4247" w:rsidP="00EC6FE2">
            <w:pPr>
              <w:ind w:left="248"/>
              <w:rPr>
                <w:rFonts w:asciiTheme="minorBidi" w:hAnsiTheme="minorBidi"/>
                <w:sz w:val="28"/>
                <w:szCs w:val="28"/>
                <w:rtl/>
                <w:lang w:bidi="ar-EG"/>
              </w:rPr>
            </w:pPr>
            <w:r>
              <w:rPr>
                <w:rFonts w:asciiTheme="minorBidi" w:hAnsiTheme="minorBidi" w:hint="cs"/>
                <w:sz w:val="28"/>
                <w:szCs w:val="28"/>
                <w:rtl/>
                <w:lang w:bidi="ar-EG"/>
              </w:rPr>
              <w:t>ثالثًا: أهداف وأهمية استخدام الذكاء الاصطناعي في التعليم الجامعي</w:t>
            </w:r>
          </w:p>
        </w:tc>
        <w:tc>
          <w:tcPr>
            <w:tcW w:w="626" w:type="pct"/>
            <w:vAlign w:val="center"/>
          </w:tcPr>
          <w:p w14:paraId="30DA8DF8" w14:textId="261DE79C"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23</w:t>
            </w:r>
          </w:p>
        </w:tc>
      </w:tr>
      <w:tr w:rsidR="00941019" w:rsidRPr="00415718" w14:paraId="1EB6CD22" w14:textId="77777777" w:rsidTr="00897D7E">
        <w:trPr>
          <w:trHeight w:val="20"/>
        </w:trPr>
        <w:tc>
          <w:tcPr>
            <w:tcW w:w="388" w:type="pct"/>
          </w:tcPr>
          <w:p w14:paraId="5162AFCA"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51FEB49E" w14:textId="3568CDEE" w:rsidR="00941019" w:rsidRPr="00670BD5" w:rsidRDefault="00B74F8C" w:rsidP="00EC6FE2">
            <w:pPr>
              <w:ind w:left="248"/>
              <w:rPr>
                <w:rFonts w:asciiTheme="minorBidi" w:hAnsiTheme="minorBidi"/>
                <w:sz w:val="28"/>
                <w:szCs w:val="28"/>
                <w:rtl/>
                <w:lang w:bidi="ar-EG"/>
              </w:rPr>
            </w:pPr>
            <w:r>
              <w:rPr>
                <w:rFonts w:asciiTheme="minorBidi" w:hAnsiTheme="minorBidi" w:hint="cs"/>
                <w:sz w:val="28"/>
                <w:szCs w:val="28"/>
                <w:rtl/>
                <w:lang w:bidi="ar-EG"/>
              </w:rPr>
              <w:t>رابعًا: تطبيقات واستخدامات الذكاء الاصطناعي في التعليم الجامعي</w:t>
            </w:r>
          </w:p>
        </w:tc>
        <w:tc>
          <w:tcPr>
            <w:tcW w:w="626" w:type="pct"/>
            <w:vAlign w:val="center"/>
          </w:tcPr>
          <w:p w14:paraId="3364023E" w14:textId="22CC23DA"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24</w:t>
            </w:r>
          </w:p>
        </w:tc>
      </w:tr>
      <w:tr w:rsidR="00941019" w:rsidRPr="00415718" w14:paraId="04B5C4C2" w14:textId="77777777" w:rsidTr="00897D7E">
        <w:trPr>
          <w:trHeight w:val="20"/>
        </w:trPr>
        <w:tc>
          <w:tcPr>
            <w:tcW w:w="388" w:type="pct"/>
          </w:tcPr>
          <w:p w14:paraId="65E84533"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1AB3AA0B" w14:textId="4703C2F5" w:rsidR="00941019" w:rsidRPr="00670BD5" w:rsidRDefault="00B74F8C" w:rsidP="00EC6FE2">
            <w:pPr>
              <w:ind w:left="248"/>
              <w:rPr>
                <w:rFonts w:asciiTheme="minorBidi" w:hAnsiTheme="minorBidi"/>
                <w:sz w:val="28"/>
                <w:szCs w:val="28"/>
                <w:rtl/>
                <w:lang w:bidi="ar-EG"/>
              </w:rPr>
            </w:pPr>
            <w:r>
              <w:rPr>
                <w:rFonts w:asciiTheme="minorBidi" w:hAnsiTheme="minorBidi" w:hint="cs"/>
                <w:sz w:val="28"/>
                <w:szCs w:val="28"/>
                <w:rtl/>
                <w:lang w:bidi="ar-EG"/>
              </w:rPr>
              <w:t xml:space="preserve">خامسًا: </w:t>
            </w:r>
            <w:r w:rsidRPr="00B74F8C">
              <w:rPr>
                <w:rFonts w:asciiTheme="minorBidi" w:hAnsiTheme="minorBidi" w:cs="Arial"/>
                <w:sz w:val="28"/>
                <w:szCs w:val="28"/>
                <w:rtl/>
                <w:lang w:bidi="ar-EG"/>
              </w:rPr>
              <w:t>تحديات ومعوقات تطبيق الذكاء الاصطناعي في التعليم الجامعي</w:t>
            </w:r>
          </w:p>
        </w:tc>
        <w:tc>
          <w:tcPr>
            <w:tcW w:w="626" w:type="pct"/>
            <w:vAlign w:val="center"/>
          </w:tcPr>
          <w:p w14:paraId="798F2CC7" w14:textId="6088418B"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25</w:t>
            </w:r>
          </w:p>
        </w:tc>
      </w:tr>
      <w:tr w:rsidR="00941019" w:rsidRPr="00415718" w14:paraId="3BD5EF9E" w14:textId="77777777" w:rsidTr="00897D7E">
        <w:trPr>
          <w:trHeight w:val="20"/>
        </w:trPr>
        <w:tc>
          <w:tcPr>
            <w:tcW w:w="388" w:type="pct"/>
          </w:tcPr>
          <w:p w14:paraId="4C4A00B2"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4E098BAC" w14:textId="1E6EECA5" w:rsidR="00941019" w:rsidRPr="00670BD5" w:rsidRDefault="00B74F8C" w:rsidP="00EC6FE2">
            <w:pPr>
              <w:ind w:left="248"/>
              <w:rPr>
                <w:rFonts w:asciiTheme="minorBidi" w:hAnsiTheme="minorBidi"/>
                <w:sz w:val="28"/>
                <w:szCs w:val="28"/>
                <w:rtl/>
                <w:lang w:bidi="ar-EG"/>
              </w:rPr>
            </w:pPr>
            <w:r>
              <w:rPr>
                <w:rFonts w:asciiTheme="minorBidi" w:hAnsiTheme="minorBidi" w:cs="Arial" w:hint="cs"/>
                <w:sz w:val="28"/>
                <w:szCs w:val="28"/>
                <w:rtl/>
                <w:lang w:bidi="ar-EG"/>
              </w:rPr>
              <w:t xml:space="preserve">سادسًا: </w:t>
            </w:r>
            <w:r w:rsidRPr="00B74F8C">
              <w:rPr>
                <w:rFonts w:asciiTheme="minorBidi" w:hAnsiTheme="minorBidi" w:cs="Arial"/>
                <w:sz w:val="28"/>
                <w:szCs w:val="28"/>
                <w:rtl/>
                <w:lang w:bidi="ar-EG"/>
              </w:rPr>
              <w:t>خصائص ومتطلبات نجاح تعزيز التعليم الجامعي بالذكاء الاصطناعي</w:t>
            </w:r>
          </w:p>
        </w:tc>
        <w:tc>
          <w:tcPr>
            <w:tcW w:w="626" w:type="pct"/>
            <w:vAlign w:val="center"/>
          </w:tcPr>
          <w:p w14:paraId="5F402B9C" w14:textId="5CB6BF26"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26</w:t>
            </w:r>
          </w:p>
        </w:tc>
      </w:tr>
      <w:tr w:rsidR="00B74F8C" w:rsidRPr="00415718" w14:paraId="65D45F10" w14:textId="77777777" w:rsidTr="00897D7E">
        <w:trPr>
          <w:trHeight w:val="20"/>
        </w:trPr>
        <w:tc>
          <w:tcPr>
            <w:tcW w:w="388" w:type="pct"/>
          </w:tcPr>
          <w:p w14:paraId="6C8EF185" w14:textId="77777777" w:rsidR="00B74F8C" w:rsidRPr="00415718" w:rsidRDefault="00B74F8C" w:rsidP="00EC6FE2">
            <w:pPr>
              <w:pStyle w:val="ad"/>
              <w:numPr>
                <w:ilvl w:val="0"/>
                <w:numId w:val="13"/>
              </w:numPr>
              <w:spacing w:after="0"/>
              <w:ind w:left="79" w:firstLine="0"/>
              <w:rPr>
                <w:rFonts w:asciiTheme="majorBidi" w:hAnsiTheme="majorBidi" w:cstheme="majorBidi"/>
                <w:rtl/>
                <w:lang w:bidi="ar-EG"/>
              </w:rPr>
            </w:pPr>
          </w:p>
        </w:tc>
        <w:tc>
          <w:tcPr>
            <w:tcW w:w="3986" w:type="pct"/>
          </w:tcPr>
          <w:p w14:paraId="42D4644B" w14:textId="3732D241" w:rsidR="00B74F8C" w:rsidRDefault="00B74F8C" w:rsidP="00EC6FE2">
            <w:pPr>
              <w:ind w:left="248"/>
              <w:rPr>
                <w:rFonts w:asciiTheme="minorBidi" w:hAnsiTheme="minorBidi" w:cs="Arial"/>
                <w:sz w:val="28"/>
                <w:szCs w:val="28"/>
                <w:rtl/>
                <w:lang w:bidi="ar-EG"/>
              </w:rPr>
            </w:pPr>
            <w:r>
              <w:rPr>
                <w:rFonts w:asciiTheme="minorBidi" w:hAnsiTheme="minorBidi" w:cs="Arial" w:hint="cs"/>
                <w:sz w:val="28"/>
                <w:szCs w:val="28"/>
                <w:rtl/>
                <w:lang w:bidi="ar-EG"/>
              </w:rPr>
              <w:t xml:space="preserve">سابعًا: </w:t>
            </w:r>
            <w:r w:rsidRPr="00B74F8C">
              <w:rPr>
                <w:rFonts w:asciiTheme="minorBidi" w:hAnsiTheme="minorBidi" w:cs="Arial"/>
                <w:sz w:val="28"/>
                <w:szCs w:val="28"/>
                <w:rtl/>
                <w:lang w:bidi="ar-EG"/>
              </w:rPr>
              <w:t>أخلاقيات الذكاء الاصطناعي والنزاهة الأكاديمية الرقمية</w:t>
            </w:r>
          </w:p>
        </w:tc>
        <w:tc>
          <w:tcPr>
            <w:tcW w:w="626" w:type="pct"/>
            <w:vAlign w:val="center"/>
          </w:tcPr>
          <w:p w14:paraId="69185727" w14:textId="69CFF4C9" w:rsidR="00B74F8C"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27</w:t>
            </w:r>
          </w:p>
        </w:tc>
      </w:tr>
      <w:tr w:rsidR="00B74F8C" w:rsidRPr="00415718" w14:paraId="65779E10" w14:textId="77777777" w:rsidTr="00897D7E">
        <w:trPr>
          <w:trHeight w:val="20"/>
        </w:trPr>
        <w:tc>
          <w:tcPr>
            <w:tcW w:w="388" w:type="pct"/>
          </w:tcPr>
          <w:p w14:paraId="76DEC7B1" w14:textId="77777777" w:rsidR="00B74F8C" w:rsidRPr="00415718" w:rsidRDefault="00B74F8C" w:rsidP="00EC6FE2">
            <w:pPr>
              <w:pStyle w:val="ad"/>
              <w:numPr>
                <w:ilvl w:val="0"/>
                <w:numId w:val="13"/>
              </w:numPr>
              <w:spacing w:after="0"/>
              <w:ind w:left="79" w:firstLine="0"/>
              <w:rPr>
                <w:rFonts w:asciiTheme="majorBidi" w:hAnsiTheme="majorBidi" w:cstheme="majorBidi"/>
                <w:rtl/>
                <w:lang w:bidi="ar-EG"/>
              </w:rPr>
            </w:pPr>
          </w:p>
        </w:tc>
        <w:tc>
          <w:tcPr>
            <w:tcW w:w="3986" w:type="pct"/>
          </w:tcPr>
          <w:p w14:paraId="5B9FC0F1" w14:textId="352C7CAD" w:rsidR="00B74F8C" w:rsidRDefault="00B74F8C" w:rsidP="00EC6FE2">
            <w:pPr>
              <w:ind w:left="248"/>
              <w:rPr>
                <w:rFonts w:asciiTheme="minorBidi" w:hAnsiTheme="minorBidi" w:cs="Arial"/>
                <w:sz w:val="28"/>
                <w:szCs w:val="28"/>
                <w:rtl/>
                <w:lang w:bidi="ar-EG"/>
              </w:rPr>
            </w:pPr>
            <w:r>
              <w:rPr>
                <w:rFonts w:asciiTheme="minorBidi" w:hAnsiTheme="minorBidi" w:cs="Arial" w:hint="cs"/>
                <w:sz w:val="28"/>
                <w:szCs w:val="28"/>
                <w:rtl/>
                <w:lang w:bidi="ar-EG"/>
              </w:rPr>
              <w:t xml:space="preserve">ثامنًا: </w:t>
            </w:r>
            <w:r w:rsidRPr="00B74F8C">
              <w:rPr>
                <w:rFonts w:asciiTheme="minorBidi" w:hAnsiTheme="minorBidi" w:cs="Arial"/>
                <w:sz w:val="28"/>
                <w:szCs w:val="28"/>
                <w:rtl/>
                <w:lang w:bidi="ar-EG"/>
              </w:rPr>
              <w:t>دور الهيئة الأكاديمية المعاونة كجسر للتحول الرقمي الأكاديمي</w:t>
            </w:r>
          </w:p>
        </w:tc>
        <w:tc>
          <w:tcPr>
            <w:tcW w:w="626" w:type="pct"/>
            <w:vAlign w:val="center"/>
          </w:tcPr>
          <w:p w14:paraId="1AB9D045" w14:textId="05EFA876" w:rsidR="00B74F8C"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28</w:t>
            </w:r>
          </w:p>
        </w:tc>
      </w:tr>
      <w:tr w:rsidR="00B74F8C" w:rsidRPr="00415718" w14:paraId="08B49C1A" w14:textId="77777777" w:rsidTr="00897D7E">
        <w:trPr>
          <w:trHeight w:val="20"/>
        </w:trPr>
        <w:tc>
          <w:tcPr>
            <w:tcW w:w="388" w:type="pct"/>
          </w:tcPr>
          <w:p w14:paraId="513122BA" w14:textId="77777777" w:rsidR="00B74F8C" w:rsidRPr="00415718" w:rsidRDefault="00B74F8C" w:rsidP="00EC6FE2">
            <w:pPr>
              <w:pStyle w:val="ad"/>
              <w:numPr>
                <w:ilvl w:val="0"/>
                <w:numId w:val="13"/>
              </w:numPr>
              <w:spacing w:after="0"/>
              <w:ind w:left="79" w:firstLine="0"/>
              <w:rPr>
                <w:rFonts w:asciiTheme="majorBidi" w:hAnsiTheme="majorBidi" w:cstheme="majorBidi"/>
                <w:rtl/>
                <w:lang w:bidi="ar-EG"/>
              </w:rPr>
            </w:pPr>
          </w:p>
        </w:tc>
        <w:tc>
          <w:tcPr>
            <w:tcW w:w="3986" w:type="pct"/>
          </w:tcPr>
          <w:p w14:paraId="650E185A" w14:textId="7B6D77F0" w:rsidR="00B74F8C" w:rsidRDefault="00B74F8C" w:rsidP="00EC6FE2">
            <w:pPr>
              <w:ind w:left="248"/>
              <w:rPr>
                <w:rFonts w:asciiTheme="minorBidi" w:hAnsiTheme="minorBidi" w:cs="Arial"/>
                <w:sz w:val="28"/>
                <w:szCs w:val="28"/>
                <w:rtl/>
                <w:lang w:bidi="ar-EG"/>
              </w:rPr>
            </w:pPr>
            <w:r>
              <w:rPr>
                <w:rFonts w:asciiTheme="minorBidi" w:hAnsiTheme="minorBidi" w:cs="Arial" w:hint="cs"/>
                <w:sz w:val="28"/>
                <w:szCs w:val="28"/>
                <w:rtl/>
                <w:lang w:bidi="ar-EG"/>
              </w:rPr>
              <w:t xml:space="preserve">تاسعًا: </w:t>
            </w:r>
            <w:r w:rsidRPr="00B74F8C">
              <w:rPr>
                <w:rFonts w:asciiTheme="minorBidi" w:hAnsiTheme="minorBidi" w:cs="Arial"/>
                <w:sz w:val="28"/>
                <w:szCs w:val="28"/>
                <w:rtl/>
                <w:lang w:bidi="ar-EG"/>
              </w:rPr>
              <w:t>استراتيجيات التقييم البديل في عصر الذكاء الاصطناعي</w:t>
            </w:r>
          </w:p>
        </w:tc>
        <w:tc>
          <w:tcPr>
            <w:tcW w:w="626" w:type="pct"/>
            <w:vAlign w:val="center"/>
          </w:tcPr>
          <w:p w14:paraId="68C92C47" w14:textId="6ABF82A9" w:rsidR="00B74F8C"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29</w:t>
            </w:r>
          </w:p>
        </w:tc>
      </w:tr>
      <w:tr w:rsidR="00941019" w:rsidRPr="00415718" w14:paraId="61A6C580" w14:textId="77777777" w:rsidTr="00897D7E">
        <w:trPr>
          <w:trHeight w:val="20"/>
        </w:trPr>
        <w:tc>
          <w:tcPr>
            <w:tcW w:w="388" w:type="pct"/>
          </w:tcPr>
          <w:p w14:paraId="1956421D"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tcPr>
          <w:p w14:paraId="1D33117A" w14:textId="562D7EEE" w:rsidR="00941019" w:rsidRPr="00670BD5" w:rsidRDefault="00B74F8C" w:rsidP="00EC6FE2">
            <w:pPr>
              <w:ind w:left="248"/>
              <w:rPr>
                <w:rFonts w:asciiTheme="minorBidi" w:hAnsiTheme="minorBidi"/>
                <w:sz w:val="28"/>
                <w:szCs w:val="28"/>
                <w:rtl/>
                <w:lang w:bidi="ar-EG"/>
              </w:rPr>
            </w:pPr>
            <w:r>
              <w:rPr>
                <w:rFonts w:asciiTheme="minorBidi" w:hAnsiTheme="minorBidi" w:hint="cs"/>
                <w:sz w:val="28"/>
                <w:szCs w:val="28"/>
                <w:rtl/>
                <w:lang w:bidi="ar-EG"/>
              </w:rPr>
              <w:t>خاتمة الفصل</w:t>
            </w:r>
          </w:p>
        </w:tc>
        <w:tc>
          <w:tcPr>
            <w:tcW w:w="626" w:type="pct"/>
            <w:vAlign w:val="center"/>
          </w:tcPr>
          <w:p w14:paraId="4B323EF9" w14:textId="10A461D4"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30</w:t>
            </w:r>
          </w:p>
        </w:tc>
      </w:tr>
      <w:tr w:rsidR="00941019" w:rsidRPr="00415718" w14:paraId="0DA6E640" w14:textId="77777777" w:rsidTr="00642CD7">
        <w:trPr>
          <w:trHeight w:val="20"/>
        </w:trPr>
        <w:tc>
          <w:tcPr>
            <w:tcW w:w="388" w:type="pct"/>
            <w:shd w:val="clear" w:color="auto" w:fill="C6D9F1" w:themeFill="text2" w:themeFillTint="33"/>
          </w:tcPr>
          <w:p w14:paraId="55F3A0AE" w14:textId="77777777" w:rsidR="00941019" w:rsidRPr="00EF3076" w:rsidRDefault="00941019" w:rsidP="00EC6FE2">
            <w:pPr>
              <w:spacing w:after="0"/>
              <w:ind w:left="180"/>
              <w:jc w:val="lowKashida"/>
              <w:rPr>
                <w:rFonts w:asciiTheme="majorBidi" w:hAnsiTheme="majorBidi" w:cs="PT Bold Heading"/>
                <w:b/>
                <w:bCs/>
                <w:sz w:val="24"/>
                <w:szCs w:val="24"/>
                <w:rtl/>
                <w:lang w:bidi="ar-EG"/>
              </w:rPr>
            </w:pPr>
          </w:p>
        </w:tc>
        <w:tc>
          <w:tcPr>
            <w:tcW w:w="3986" w:type="pct"/>
            <w:shd w:val="clear" w:color="auto" w:fill="C6D9F1" w:themeFill="text2" w:themeFillTint="33"/>
          </w:tcPr>
          <w:p w14:paraId="7E68239A" w14:textId="00BDC0E4" w:rsidR="00941019" w:rsidRPr="00670BD5" w:rsidRDefault="00941019" w:rsidP="00EC6FE2">
            <w:pPr>
              <w:ind w:left="248"/>
              <w:jc w:val="center"/>
              <w:rPr>
                <w:rFonts w:asciiTheme="minorBidi" w:hAnsiTheme="minorBidi"/>
                <w:sz w:val="28"/>
                <w:szCs w:val="28"/>
                <w:rtl/>
                <w:lang w:bidi="ar-EG"/>
              </w:rPr>
            </w:pPr>
            <w:r w:rsidRPr="00670BD5">
              <w:rPr>
                <w:rFonts w:asciiTheme="minorBidi" w:hAnsiTheme="minorBidi"/>
                <w:sz w:val="28"/>
                <w:szCs w:val="28"/>
                <w:rtl/>
                <w:lang w:bidi="ar-EG"/>
              </w:rPr>
              <w:t xml:space="preserve">الفصل </w:t>
            </w:r>
            <w:r w:rsidR="00EF3076">
              <w:rPr>
                <w:rFonts w:asciiTheme="minorBidi" w:hAnsiTheme="minorBidi" w:hint="cs"/>
                <w:sz w:val="28"/>
                <w:szCs w:val="28"/>
                <w:rtl/>
                <w:lang w:bidi="ar-EG"/>
              </w:rPr>
              <w:t>الثاني</w:t>
            </w:r>
            <w:r w:rsidRPr="00670BD5">
              <w:rPr>
                <w:rFonts w:asciiTheme="minorBidi" w:hAnsiTheme="minorBidi"/>
                <w:sz w:val="28"/>
                <w:szCs w:val="28"/>
                <w:rtl/>
                <w:lang w:bidi="ar-EG"/>
              </w:rPr>
              <w:t>:</w:t>
            </w:r>
            <w:r w:rsidR="00EC6FE2">
              <w:rPr>
                <w:rFonts w:asciiTheme="minorBidi" w:hAnsiTheme="minorBidi" w:hint="cs"/>
                <w:sz w:val="28"/>
                <w:szCs w:val="28"/>
                <w:rtl/>
                <w:lang w:bidi="ar-EG"/>
              </w:rPr>
              <w:t xml:space="preserve"> </w:t>
            </w:r>
            <w:r w:rsidR="009372A7">
              <w:rPr>
                <w:rFonts w:asciiTheme="minorBidi" w:hAnsiTheme="minorBidi" w:hint="cs"/>
                <w:sz w:val="28"/>
                <w:szCs w:val="28"/>
                <w:rtl/>
                <w:lang w:bidi="ar-EG"/>
              </w:rPr>
              <w:t>الدراسة التطبيقية</w:t>
            </w:r>
          </w:p>
        </w:tc>
        <w:tc>
          <w:tcPr>
            <w:tcW w:w="626" w:type="pct"/>
            <w:shd w:val="clear" w:color="auto" w:fill="C6D9F1" w:themeFill="text2" w:themeFillTint="33"/>
            <w:vAlign w:val="center"/>
          </w:tcPr>
          <w:p w14:paraId="7C2AB677" w14:textId="6343D9C6" w:rsidR="00941019" w:rsidRPr="00640A2F" w:rsidRDefault="00642CD7" w:rsidP="00642CD7">
            <w:pPr>
              <w:jc w:val="center"/>
              <w:rPr>
                <w:rFonts w:asciiTheme="majorBidi" w:hAnsiTheme="majorBidi" w:cstheme="majorBidi"/>
                <w:b/>
                <w:bCs/>
                <w:sz w:val="24"/>
                <w:szCs w:val="24"/>
                <w:rtl/>
                <w:lang w:bidi="ar-EG"/>
              </w:rPr>
            </w:pPr>
            <w:r>
              <w:rPr>
                <w:rFonts w:asciiTheme="majorBidi" w:hAnsiTheme="majorBidi" w:cstheme="majorBidi" w:hint="cs"/>
                <w:b/>
                <w:bCs/>
                <w:sz w:val="28"/>
                <w:szCs w:val="28"/>
                <w:rtl/>
                <w:lang w:bidi="ar-EG"/>
              </w:rPr>
              <w:t>31</w:t>
            </w:r>
          </w:p>
        </w:tc>
      </w:tr>
      <w:tr w:rsidR="00941019" w:rsidRPr="00415718" w14:paraId="73AAF493" w14:textId="77777777" w:rsidTr="00897D7E">
        <w:trPr>
          <w:trHeight w:val="20"/>
        </w:trPr>
        <w:tc>
          <w:tcPr>
            <w:tcW w:w="388" w:type="pct"/>
            <w:shd w:val="clear" w:color="auto" w:fill="FFFFFF" w:themeFill="background1"/>
          </w:tcPr>
          <w:p w14:paraId="56DBD1D5" w14:textId="77777777" w:rsidR="00941019" w:rsidRPr="00415718" w:rsidRDefault="00941019" w:rsidP="00EC6FE2">
            <w:pPr>
              <w:pStyle w:val="ad"/>
              <w:numPr>
                <w:ilvl w:val="0"/>
                <w:numId w:val="13"/>
              </w:numPr>
              <w:spacing w:after="0"/>
              <w:ind w:left="79" w:firstLine="0"/>
              <w:rPr>
                <w:rFonts w:asciiTheme="majorBidi" w:hAnsiTheme="majorBidi" w:cstheme="majorBidi"/>
                <w:rtl/>
                <w:lang w:bidi="ar-EG"/>
              </w:rPr>
            </w:pPr>
          </w:p>
        </w:tc>
        <w:tc>
          <w:tcPr>
            <w:tcW w:w="3986" w:type="pct"/>
            <w:shd w:val="clear" w:color="auto" w:fill="FFFFFF" w:themeFill="background1"/>
          </w:tcPr>
          <w:p w14:paraId="4A0DB524" w14:textId="4DEAEE1A" w:rsidR="00941019" w:rsidRPr="00670BD5" w:rsidRDefault="00EC6FE2" w:rsidP="00EC6FE2">
            <w:pPr>
              <w:ind w:left="248"/>
              <w:rPr>
                <w:rFonts w:asciiTheme="minorBidi" w:hAnsiTheme="minorBidi"/>
                <w:sz w:val="28"/>
                <w:szCs w:val="28"/>
                <w:rtl/>
                <w:lang w:bidi="ar-EG"/>
              </w:rPr>
            </w:pPr>
            <w:r>
              <w:rPr>
                <w:rFonts w:asciiTheme="minorBidi" w:hAnsiTheme="minorBidi" w:hint="cs"/>
                <w:sz w:val="28"/>
                <w:szCs w:val="28"/>
                <w:rtl/>
                <w:lang w:bidi="ar-EG"/>
              </w:rPr>
              <w:t>تمهيد</w:t>
            </w:r>
          </w:p>
        </w:tc>
        <w:tc>
          <w:tcPr>
            <w:tcW w:w="626" w:type="pct"/>
            <w:shd w:val="clear" w:color="auto" w:fill="FFFFFF" w:themeFill="background1"/>
            <w:vAlign w:val="center"/>
          </w:tcPr>
          <w:p w14:paraId="0AEAFAFA" w14:textId="7581135D" w:rsidR="00941019" w:rsidRPr="00640A2F" w:rsidRDefault="006B418D"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31</w:t>
            </w:r>
          </w:p>
        </w:tc>
      </w:tr>
      <w:tr w:rsidR="003D0BE2" w:rsidRPr="00415718" w14:paraId="36FA2F6B" w14:textId="77777777" w:rsidTr="00897D7E">
        <w:trPr>
          <w:trHeight w:val="20"/>
        </w:trPr>
        <w:tc>
          <w:tcPr>
            <w:tcW w:w="388" w:type="pct"/>
            <w:shd w:val="clear" w:color="auto" w:fill="FFFFFF" w:themeFill="background1"/>
          </w:tcPr>
          <w:p w14:paraId="0E18A00A" w14:textId="77777777" w:rsidR="003D0BE2" w:rsidRPr="00415718" w:rsidRDefault="003D0BE2" w:rsidP="00EC6FE2">
            <w:pPr>
              <w:pStyle w:val="ad"/>
              <w:numPr>
                <w:ilvl w:val="0"/>
                <w:numId w:val="13"/>
              </w:numPr>
              <w:spacing w:after="0"/>
              <w:ind w:left="79" w:firstLine="0"/>
              <w:rPr>
                <w:rFonts w:asciiTheme="majorBidi" w:hAnsiTheme="majorBidi" w:cstheme="majorBidi"/>
                <w:rtl/>
                <w:lang w:bidi="ar-EG"/>
              </w:rPr>
            </w:pPr>
          </w:p>
        </w:tc>
        <w:tc>
          <w:tcPr>
            <w:tcW w:w="3986" w:type="pct"/>
            <w:shd w:val="clear" w:color="auto" w:fill="FFFFFF" w:themeFill="background1"/>
          </w:tcPr>
          <w:p w14:paraId="61C049D1" w14:textId="3771D52B" w:rsidR="003D0BE2" w:rsidRDefault="00E37F46" w:rsidP="00EC6FE2">
            <w:pPr>
              <w:ind w:left="248"/>
              <w:rPr>
                <w:rFonts w:asciiTheme="minorBidi" w:hAnsiTheme="minorBidi"/>
                <w:sz w:val="28"/>
                <w:szCs w:val="28"/>
                <w:rtl/>
                <w:lang w:bidi="ar-EG"/>
              </w:rPr>
            </w:pPr>
            <w:r>
              <w:rPr>
                <w:rFonts w:asciiTheme="minorBidi" w:hAnsiTheme="minorBidi" w:hint="cs"/>
                <w:sz w:val="28"/>
                <w:szCs w:val="28"/>
                <w:rtl/>
                <w:lang w:bidi="ar-EG"/>
              </w:rPr>
              <w:t>ال</w:t>
            </w:r>
            <w:r w:rsidR="00CE20AA">
              <w:rPr>
                <w:rFonts w:asciiTheme="minorBidi" w:hAnsiTheme="minorBidi" w:hint="cs"/>
                <w:sz w:val="28"/>
                <w:szCs w:val="28"/>
                <w:rtl/>
                <w:lang w:bidi="ar-EG"/>
              </w:rPr>
              <w:t xml:space="preserve">نتائج </w:t>
            </w:r>
            <w:r w:rsidR="00897D7E">
              <w:rPr>
                <w:rFonts w:asciiTheme="minorBidi" w:hAnsiTheme="minorBidi" w:hint="cs"/>
                <w:sz w:val="28"/>
                <w:szCs w:val="28"/>
                <w:rtl/>
                <w:lang w:bidi="ar-EG"/>
              </w:rPr>
              <w:t>العامة</w:t>
            </w:r>
          </w:p>
        </w:tc>
        <w:tc>
          <w:tcPr>
            <w:tcW w:w="626" w:type="pct"/>
            <w:shd w:val="clear" w:color="auto" w:fill="FFFFFF" w:themeFill="background1"/>
            <w:vAlign w:val="center"/>
          </w:tcPr>
          <w:p w14:paraId="28DCBAE2" w14:textId="144D361C" w:rsidR="003D0BE2" w:rsidRDefault="00897D7E"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32</w:t>
            </w:r>
          </w:p>
        </w:tc>
      </w:tr>
      <w:tr w:rsidR="00897D7E" w:rsidRPr="00415718" w14:paraId="620B6FDC" w14:textId="77777777" w:rsidTr="00897D7E">
        <w:trPr>
          <w:trHeight w:val="20"/>
        </w:trPr>
        <w:tc>
          <w:tcPr>
            <w:tcW w:w="388" w:type="pct"/>
            <w:shd w:val="clear" w:color="auto" w:fill="FFFFFF" w:themeFill="background1"/>
          </w:tcPr>
          <w:p w14:paraId="07B18506" w14:textId="77777777" w:rsidR="00897D7E" w:rsidRPr="00415718" w:rsidRDefault="00897D7E" w:rsidP="00EC6FE2">
            <w:pPr>
              <w:pStyle w:val="ad"/>
              <w:numPr>
                <w:ilvl w:val="0"/>
                <w:numId w:val="13"/>
              </w:numPr>
              <w:spacing w:after="0"/>
              <w:ind w:left="79" w:firstLine="0"/>
              <w:rPr>
                <w:rFonts w:asciiTheme="majorBidi" w:hAnsiTheme="majorBidi" w:cstheme="majorBidi"/>
                <w:rtl/>
                <w:lang w:bidi="ar-EG"/>
              </w:rPr>
            </w:pPr>
          </w:p>
        </w:tc>
        <w:tc>
          <w:tcPr>
            <w:tcW w:w="3986" w:type="pct"/>
            <w:shd w:val="clear" w:color="auto" w:fill="FFFFFF" w:themeFill="background1"/>
          </w:tcPr>
          <w:p w14:paraId="4048EE07" w14:textId="2F38D337" w:rsidR="00897D7E" w:rsidRDefault="00897D7E" w:rsidP="00EC6FE2">
            <w:pPr>
              <w:ind w:left="248"/>
              <w:rPr>
                <w:rFonts w:asciiTheme="minorBidi" w:hAnsiTheme="minorBidi"/>
                <w:sz w:val="28"/>
                <w:szCs w:val="28"/>
                <w:rtl/>
                <w:lang w:bidi="ar-EG"/>
              </w:rPr>
            </w:pPr>
            <w:r>
              <w:rPr>
                <w:rFonts w:asciiTheme="minorBidi" w:hAnsiTheme="minorBidi" w:hint="cs"/>
                <w:sz w:val="28"/>
                <w:szCs w:val="28"/>
                <w:rtl/>
                <w:lang w:bidi="ar-EG"/>
              </w:rPr>
              <w:t>النتائج الخاصة</w:t>
            </w:r>
          </w:p>
        </w:tc>
        <w:tc>
          <w:tcPr>
            <w:tcW w:w="626" w:type="pct"/>
            <w:shd w:val="clear" w:color="auto" w:fill="FFFFFF" w:themeFill="background1"/>
            <w:vAlign w:val="center"/>
          </w:tcPr>
          <w:p w14:paraId="48E05AE2" w14:textId="2D14F0DE" w:rsidR="00897D7E" w:rsidRDefault="00897D7E"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47</w:t>
            </w:r>
          </w:p>
        </w:tc>
      </w:tr>
      <w:tr w:rsidR="003D0BE2" w:rsidRPr="00415718" w14:paraId="3B3C9FC0" w14:textId="77777777" w:rsidTr="00897D7E">
        <w:trPr>
          <w:trHeight w:val="20"/>
        </w:trPr>
        <w:tc>
          <w:tcPr>
            <w:tcW w:w="388" w:type="pct"/>
            <w:shd w:val="clear" w:color="auto" w:fill="FFFFFF" w:themeFill="background1"/>
          </w:tcPr>
          <w:p w14:paraId="6C27EA01" w14:textId="77777777" w:rsidR="003D0BE2" w:rsidRPr="00415718" w:rsidRDefault="003D0BE2" w:rsidP="00EC6FE2">
            <w:pPr>
              <w:pStyle w:val="ad"/>
              <w:numPr>
                <w:ilvl w:val="0"/>
                <w:numId w:val="13"/>
              </w:numPr>
              <w:spacing w:after="0"/>
              <w:ind w:left="79" w:firstLine="0"/>
              <w:rPr>
                <w:rFonts w:asciiTheme="majorBidi" w:hAnsiTheme="majorBidi" w:cstheme="majorBidi"/>
                <w:rtl/>
                <w:lang w:bidi="ar-EG"/>
              </w:rPr>
            </w:pPr>
          </w:p>
        </w:tc>
        <w:tc>
          <w:tcPr>
            <w:tcW w:w="3986" w:type="pct"/>
            <w:shd w:val="clear" w:color="auto" w:fill="FFFFFF" w:themeFill="background1"/>
          </w:tcPr>
          <w:p w14:paraId="524913CF" w14:textId="7A6DBD53" w:rsidR="003D0BE2" w:rsidRDefault="00E37F46" w:rsidP="00EC6FE2">
            <w:pPr>
              <w:ind w:left="248"/>
              <w:rPr>
                <w:rFonts w:asciiTheme="minorBidi" w:hAnsiTheme="minorBidi"/>
                <w:sz w:val="28"/>
                <w:szCs w:val="28"/>
                <w:lang w:bidi="ar-EG"/>
              </w:rPr>
            </w:pPr>
            <w:r>
              <w:rPr>
                <w:rFonts w:asciiTheme="minorBidi" w:hAnsiTheme="minorBidi" w:hint="cs"/>
                <w:sz w:val="28"/>
                <w:szCs w:val="28"/>
                <w:rtl/>
                <w:lang w:bidi="ar-EG"/>
              </w:rPr>
              <w:t>ال</w:t>
            </w:r>
            <w:r w:rsidR="00CE20AA">
              <w:rPr>
                <w:rFonts w:asciiTheme="minorBidi" w:hAnsiTheme="minorBidi" w:hint="cs"/>
                <w:sz w:val="28"/>
                <w:szCs w:val="28"/>
                <w:rtl/>
                <w:lang w:bidi="ar-EG"/>
              </w:rPr>
              <w:t xml:space="preserve">توصيات </w:t>
            </w:r>
          </w:p>
        </w:tc>
        <w:tc>
          <w:tcPr>
            <w:tcW w:w="626" w:type="pct"/>
            <w:shd w:val="clear" w:color="auto" w:fill="FFFFFF" w:themeFill="background1"/>
            <w:vAlign w:val="center"/>
          </w:tcPr>
          <w:p w14:paraId="5889D852" w14:textId="3B544158" w:rsidR="003D0BE2" w:rsidRDefault="00CE20AA"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5</w:t>
            </w:r>
            <w:r w:rsidR="00897D7E">
              <w:rPr>
                <w:rFonts w:asciiTheme="majorBidi" w:hAnsiTheme="majorBidi" w:cstheme="majorBidi" w:hint="cs"/>
                <w:b/>
                <w:bCs/>
                <w:sz w:val="28"/>
                <w:szCs w:val="28"/>
                <w:rtl/>
                <w:lang w:bidi="ar-EG"/>
              </w:rPr>
              <w:t>2</w:t>
            </w:r>
          </w:p>
        </w:tc>
      </w:tr>
      <w:tr w:rsidR="003D0BE2" w:rsidRPr="00415718" w14:paraId="77392F98" w14:textId="77777777" w:rsidTr="00897D7E">
        <w:trPr>
          <w:trHeight w:val="20"/>
        </w:trPr>
        <w:tc>
          <w:tcPr>
            <w:tcW w:w="388" w:type="pct"/>
            <w:shd w:val="clear" w:color="auto" w:fill="FFFFFF" w:themeFill="background1"/>
          </w:tcPr>
          <w:p w14:paraId="173FFF7F" w14:textId="77777777" w:rsidR="003D0BE2" w:rsidRPr="00415718" w:rsidRDefault="003D0BE2" w:rsidP="00EC6FE2">
            <w:pPr>
              <w:pStyle w:val="ad"/>
              <w:numPr>
                <w:ilvl w:val="0"/>
                <w:numId w:val="13"/>
              </w:numPr>
              <w:spacing w:after="0"/>
              <w:ind w:left="79" w:firstLine="0"/>
              <w:rPr>
                <w:rFonts w:asciiTheme="majorBidi" w:hAnsiTheme="majorBidi" w:cstheme="majorBidi"/>
                <w:rtl/>
                <w:lang w:bidi="ar-EG"/>
              </w:rPr>
            </w:pPr>
          </w:p>
        </w:tc>
        <w:tc>
          <w:tcPr>
            <w:tcW w:w="3986" w:type="pct"/>
            <w:shd w:val="clear" w:color="auto" w:fill="FFFFFF" w:themeFill="background1"/>
          </w:tcPr>
          <w:p w14:paraId="0D39703A" w14:textId="5B9C03E7" w:rsidR="003D0BE2" w:rsidRDefault="00EC6FE2" w:rsidP="00EC6FE2">
            <w:pPr>
              <w:ind w:left="248"/>
              <w:rPr>
                <w:rFonts w:asciiTheme="minorBidi" w:hAnsiTheme="minorBidi"/>
                <w:sz w:val="28"/>
                <w:szCs w:val="28"/>
                <w:rtl/>
                <w:lang w:bidi="ar-EG"/>
              </w:rPr>
            </w:pPr>
            <w:r>
              <w:rPr>
                <w:rFonts w:asciiTheme="minorBidi" w:hAnsiTheme="minorBidi" w:hint="cs"/>
                <w:sz w:val="28"/>
                <w:szCs w:val="28"/>
                <w:rtl/>
                <w:lang w:bidi="ar-EG"/>
              </w:rPr>
              <w:t xml:space="preserve">قائمة </w:t>
            </w:r>
            <w:r w:rsidR="009513C8">
              <w:rPr>
                <w:rFonts w:asciiTheme="minorBidi" w:hAnsiTheme="minorBidi" w:hint="cs"/>
                <w:sz w:val="28"/>
                <w:szCs w:val="28"/>
                <w:rtl/>
                <w:lang w:bidi="ar-EG"/>
              </w:rPr>
              <w:t>المصادر و</w:t>
            </w:r>
            <w:r>
              <w:rPr>
                <w:rFonts w:asciiTheme="minorBidi" w:hAnsiTheme="minorBidi" w:hint="cs"/>
                <w:sz w:val="28"/>
                <w:szCs w:val="28"/>
                <w:rtl/>
                <w:lang w:bidi="ar-EG"/>
              </w:rPr>
              <w:t>المراجع</w:t>
            </w:r>
          </w:p>
        </w:tc>
        <w:tc>
          <w:tcPr>
            <w:tcW w:w="626" w:type="pct"/>
            <w:shd w:val="clear" w:color="auto" w:fill="FFFFFF" w:themeFill="background1"/>
            <w:vAlign w:val="center"/>
          </w:tcPr>
          <w:p w14:paraId="6F930BD0" w14:textId="19D31C99" w:rsidR="003D0BE2" w:rsidRDefault="00CE20AA"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5</w:t>
            </w:r>
            <w:r w:rsidR="00897D7E">
              <w:rPr>
                <w:rFonts w:asciiTheme="majorBidi" w:hAnsiTheme="majorBidi" w:cstheme="majorBidi" w:hint="cs"/>
                <w:b/>
                <w:bCs/>
                <w:sz w:val="28"/>
                <w:szCs w:val="28"/>
                <w:rtl/>
                <w:lang w:bidi="ar-EG"/>
              </w:rPr>
              <w:t>4</w:t>
            </w:r>
          </w:p>
        </w:tc>
      </w:tr>
      <w:tr w:rsidR="00EC6FE2" w:rsidRPr="00415718" w14:paraId="56BD0851" w14:textId="77777777" w:rsidTr="00897D7E">
        <w:trPr>
          <w:trHeight w:val="20"/>
        </w:trPr>
        <w:tc>
          <w:tcPr>
            <w:tcW w:w="388" w:type="pct"/>
            <w:shd w:val="clear" w:color="auto" w:fill="FFFFFF" w:themeFill="background1"/>
          </w:tcPr>
          <w:p w14:paraId="70CB2656" w14:textId="77777777" w:rsidR="00EC6FE2" w:rsidRPr="00415718" w:rsidRDefault="00EC6FE2" w:rsidP="00EC6FE2">
            <w:pPr>
              <w:pStyle w:val="ad"/>
              <w:numPr>
                <w:ilvl w:val="0"/>
                <w:numId w:val="13"/>
              </w:numPr>
              <w:spacing w:after="0"/>
              <w:ind w:left="79" w:firstLine="0"/>
              <w:rPr>
                <w:rFonts w:asciiTheme="majorBidi" w:hAnsiTheme="majorBidi" w:cstheme="majorBidi"/>
                <w:rtl/>
                <w:lang w:bidi="ar-EG"/>
              </w:rPr>
            </w:pPr>
          </w:p>
        </w:tc>
        <w:tc>
          <w:tcPr>
            <w:tcW w:w="3986" w:type="pct"/>
            <w:shd w:val="clear" w:color="auto" w:fill="FFFFFF" w:themeFill="background1"/>
          </w:tcPr>
          <w:p w14:paraId="3C8A92A6" w14:textId="5892847A" w:rsidR="00EC6FE2" w:rsidRDefault="00EC6FE2" w:rsidP="00EC6FE2">
            <w:pPr>
              <w:ind w:left="248"/>
              <w:rPr>
                <w:rFonts w:asciiTheme="minorBidi" w:hAnsiTheme="minorBidi"/>
                <w:sz w:val="28"/>
                <w:szCs w:val="28"/>
                <w:rtl/>
                <w:lang w:bidi="ar-EG"/>
              </w:rPr>
            </w:pPr>
            <w:r>
              <w:rPr>
                <w:rFonts w:asciiTheme="minorBidi" w:hAnsiTheme="minorBidi" w:hint="cs"/>
                <w:sz w:val="28"/>
                <w:szCs w:val="28"/>
                <w:rtl/>
                <w:lang w:bidi="ar-EG"/>
              </w:rPr>
              <w:t>الملاحق</w:t>
            </w:r>
          </w:p>
        </w:tc>
        <w:tc>
          <w:tcPr>
            <w:tcW w:w="626" w:type="pct"/>
            <w:shd w:val="clear" w:color="auto" w:fill="FFFFFF" w:themeFill="background1"/>
            <w:vAlign w:val="center"/>
          </w:tcPr>
          <w:p w14:paraId="2B28C93E" w14:textId="47FA429F" w:rsidR="00EC6FE2" w:rsidRDefault="00CE20AA" w:rsidP="00EC6FE2">
            <w:pPr>
              <w:ind w:left="248" w:hanging="248"/>
              <w:jc w:val="center"/>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5</w:t>
            </w:r>
            <w:r w:rsidR="00897D7E">
              <w:rPr>
                <w:rFonts w:asciiTheme="majorBidi" w:hAnsiTheme="majorBidi" w:cstheme="majorBidi" w:hint="cs"/>
                <w:b/>
                <w:bCs/>
                <w:sz w:val="28"/>
                <w:szCs w:val="28"/>
                <w:rtl/>
                <w:lang w:bidi="ar-EG"/>
              </w:rPr>
              <w:t>8</w:t>
            </w:r>
          </w:p>
        </w:tc>
      </w:tr>
    </w:tbl>
    <w:p w14:paraId="20915062" w14:textId="77777777" w:rsidR="0028536D" w:rsidRDefault="0028536D" w:rsidP="00CD32DB">
      <w:pPr>
        <w:bidi w:val="0"/>
        <w:spacing w:after="200" w:line="276" w:lineRule="auto"/>
        <w:jc w:val="center"/>
        <w:rPr>
          <w:rFonts w:ascii="Simplified Arabic" w:hAnsi="Simplified Arabic" w:cs="PT Bold Heading"/>
          <w:b/>
          <w:bCs/>
          <w:sz w:val="28"/>
          <w:szCs w:val="28"/>
          <w:u w:val="single"/>
          <w:rtl/>
        </w:rPr>
      </w:pPr>
    </w:p>
    <w:p w14:paraId="25B9AEE8" w14:textId="5C7F73FB" w:rsidR="00D434CC" w:rsidRPr="00642393" w:rsidRDefault="00941019" w:rsidP="0028536D">
      <w:pPr>
        <w:bidi w:val="0"/>
        <w:spacing w:after="200" w:line="276" w:lineRule="auto"/>
        <w:jc w:val="center"/>
        <w:rPr>
          <w:rFonts w:ascii="Simplified Arabic" w:eastAsia="+mn-ea" w:hAnsi="Simplified Arabic" w:cs="PT Bold Heading"/>
          <w:b/>
          <w:bCs/>
          <w:kern w:val="24"/>
          <w:sz w:val="28"/>
          <w:szCs w:val="28"/>
          <w:u w:val="single"/>
        </w:rPr>
      </w:pPr>
      <w:r w:rsidRPr="00642393">
        <w:rPr>
          <w:rFonts w:ascii="Simplified Arabic" w:hAnsi="Simplified Arabic" w:cs="PT Bold Heading" w:hint="cs"/>
          <w:b/>
          <w:bCs/>
          <w:sz w:val="28"/>
          <w:szCs w:val="28"/>
          <w:u w:val="single"/>
          <w:rtl/>
        </w:rPr>
        <w:t xml:space="preserve">ثانيًا: قائمة </w:t>
      </w:r>
      <w:r w:rsidRPr="00642393">
        <w:rPr>
          <w:rFonts w:ascii="Simplified Arabic" w:eastAsia="+mn-ea" w:hAnsi="Simplified Arabic" w:cs="PT Bold Heading" w:hint="cs"/>
          <w:b/>
          <w:bCs/>
          <w:kern w:val="24"/>
          <w:sz w:val="28"/>
          <w:szCs w:val="28"/>
          <w:u w:val="single"/>
          <w:rtl/>
        </w:rPr>
        <w:t>الجداول</w:t>
      </w:r>
    </w:p>
    <w:tbl>
      <w:tblPr>
        <w:bidiVisual/>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3"/>
        <w:gridCol w:w="6825"/>
        <w:gridCol w:w="1002"/>
      </w:tblGrid>
      <w:tr w:rsidR="00941019" w:rsidRPr="00F54FF3" w14:paraId="7AEB88B1" w14:textId="77777777" w:rsidTr="00B72695">
        <w:trPr>
          <w:jc w:val="center"/>
        </w:trPr>
        <w:tc>
          <w:tcPr>
            <w:tcW w:w="627" w:type="pct"/>
            <w:shd w:val="clear" w:color="auto" w:fill="C6D9F1" w:themeFill="text2" w:themeFillTint="33"/>
            <w:vAlign w:val="center"/>
          </w:tcPr>
          <w:p w14:paraId="2662BC74" w14:textId="77777777" w:rsidR="00941019" w:rsidRPr="00500BF9" w:rsidRDefault="00941019" w:rsidP="00B72695">
            <w:pPr>
              <w:spacing w:after="0"/>
              <w:ind w:left="248"/>
              <w:jc w:val="center"/>
              <w:rPr>
                <w:rFonts w:asciiTheme="majorBidi" w:hAnsiTheme="majorBidi" w:cs="PT Bold Heading"/>
                <w:b/>
                <w:bCs/>
                <w:sz w:val="28"/>
                <w:szCs w:val="28"/>
                <w:rtl/>
                <w:lang w:bidi="ar-EG"/>
              </w:rPr>
            </w:pPr>
            <w:r w:rsidRPr="00500BF9">
              <w:rPr>
                <w:rFonts w:asciiTheme="majorBidi" w:hAnsiTheme="majorBidi" w:cs="PT Bold Heading"/>
                <w:b/>
                <w:bCs/>
                <w:sz w:val="28"/>
                <w:szCs w:val="28"/>
                <w:rtl/>
                <w:lang w:bidi="ar-EG"/>
              </w:rPr>
              <w:t>رقم الجدول</w:t>
            </w:r>
          </w:p>
        </w:tc>
        <w:tc>
          <w:tcPr>
            <w:tcW w:w="3813" w:type="pct"/>
            <w:shd w:val="clear" w:color="auto" w:fill="C6D9F1" w:themeFill="text2" w:themeFillTint="33"/>
            <w:vAlign w:val="center"/>
          </w:tcPr>
          <w:p w14:paraId="34E481FD" w14:textId="77777777" w:rsidR="00941019" w:rsidRPr="00500BF9" w:rsidRDefault="00941019" w:rsidP="00B72695">
            <w:pPr>
              <w:spacing w:after="0"/>
              <w:ind w:left="248"/>
              <w:jc w:val="center"/>
              <w:rPr>
                <w:rFonts w:asciiTheme="majorBidi" w:hAnsiTheme="majorBidi" w:cs="PT Bold Heading"/>
                <w:b/>
                <w:bCs/>
                <w:sz w:val="28"/>
                <w:szCs w:val="28"/>
                <w:rtl/>
                <w:lang w:bidi="ar-EG"/>
              </w:rPr>
            </w:pPr>
            <w:r w:rsidRPr="00500BF9">
              <w:rPr>
                <w:rFonts w:asciiTheme="majorBidi" w:hAnsiTheme="majorBidi" w:cs="PT Bold Heading"/>
                <w:b/>
                <w:bCs/>
                <w:sz w:val="28"/>
                <w:szCs w:val="28"/>
                <w:rtl/>
                <w:lang w:bidi="ar-EG"/>
              </w:rPr>
              <w:t>عنوان الجدول</w:t>
            </w:r>
          </w:p>
        </w:tc>
        <w:tc>
          <w:tcPr>
            <w:tcW w:w="560" w:type="pct"/>
            <w:shd w:val="clear" w:color="auto" w:fill="C6D9F1" w:themeFill="text2" w:themeFillTint="33"/>
            <w:vAlign w:val="center"/>
          </w:tcPr>
          <w:p w14:paraId="3D5B8434" w14:textId="77777777" w:rsidR="00941019" w:rsidRPr="00500BF9" w:rsidRDefault="00941019" w:rsidP="00B72695">
            <w:pPr>
              <w:spacing w:after="0"/>
              <w:ind w:left="71" w:hanging="10"/>
              <w:jc w:val="center"/>
              <w:rPr>
                <w:rFonts w:asciiTheme="majorBidi" w:hAnsiTheme="majorBidi" w:cs="PT Bold Heading"/>
                <w:b/>
                <w:bCs/>
                <w:sz w:val="28"/>
                <w:szCs w:val="28"/>
                <w:rtl/>
                <w:lang w:bidi="ar-EG"/>
              </w:rPr>
            </w:pPr>
            <w:r w:rsidRPr="00500BF9">
              <w:rPr>
                <w:rFonts w:asciiTheme="majorBidi" w:hAnsiTheme="majorBidi" w:cs="PT Bold Heading" w:hint="cs"/>
                <w:b/>
                <w:bCs/>
                <w:sz w:val="28"/>
                <w:szCs w:val="28"/>
                <w:rtl/>
                <w:lang w:bidi="ar-EG"/>
              </w:rPr>
              <w:t xml:space="preserve">رقم </w:t>
            </w:r>
            <w:r w:rsidRPr="00500BF9">
              <w:rPr>
                <w:rFonts w:asciiTheme="majorBidi" w:hAnsiTheme="majorBidi" w:cs="PT Bold Heading"/>
                <w:b/>
                <w:bCs/>
                <w:sz w:val="28"/>
                <w:szCs w:val="28"/>
                <w:rtl/>
                <w:lang w:bidi="ar-EG"/>
              </w:rPr>
              <w:t>الصفحة</w:t>
            </w:r>
          </w:p>
        </w:tc>
      </w:tr>
      <w:tr w:rsidR="00941019" w:rsidRPr="00A2404D" w14:paraId="378B3367" w14:textId="77777777" w:rsidTr="00B72695">
        <w:trPr>
          <w:jc w:val="center"/>
        </w:trPr>
        <w:tc>
          <w:tcPr>
            <w:tcW w:w="627" w:type="pct"/>
            <w:shd w:val="clear" w:color="auto" w:fill="FFFFFF" w:themeFill="background1"/>
            <w:vAlign w:val="center"/>
          </w:tcPr>
          <w:p w14:paraId="38E7EB48" w14:textId="77777777" w:rsidR="00941019" w:rsidRPr="00F54FF3" w:rsidRDefault="00941019" w:rsidP="00B72695">
            <w:pPr>
              <w:spacing w:after="0"/>
              <w:jc w:val="center"/>
              <w:rPr>
                <w:rFonts w:asciiTheme="majorBidi" w:hAnsiTheme="majorBidi" w:cstheme="majorBidi"/>
                <w:b/>
                <w:bCs/>
                <w:sz w:val="24"/>
                <w:szCs w:val="24"/>
                <w:rtl/>
                <w:lang w:bidi="ar-EG"/>
              </w:rPr>
            </w:pPr>
            <w:r w:rsidRPr="00F54FF3">
              <w:rPr>
                <w:rFonts w:asciiTheme="majorBidi" w:hAnsiTheme="majorBidi" w:cstheme="majorBidi"/>
                <w:b/>
                <w:bCs/>
                <w:sz w:val="24"/>
                <w:szCs w:val="24"/>
                <w:rtl/>
                <w:lang w:bidi="ar-EG"/>
              </w:rPr>
              <w:t>رقم (1)</w:t>
            </w:r>
          </w:p>
        </w:tc>
        <w:tc>
          <w:tcPr>
            <w:tcW w:w="3813" w:type="pct"/>
            <w:shd w:val="clear" w:color="auto" w:fill="FFFFFF" w:themeFill="background1"/>
            <w:vAlign w:val="center"/>
          </w:tcPr>
          <w:p w14:paraId="343A0219" w14:textId="2B92D419" w:rsidR="00941019" w:rsidRPr="00A2404D" w:rsidRDefault="007C3933" w:rsidP="00B72695">
            <w:pPr>
              <w:pStyle w:val="ad"/>
              <w:spacing w:line="360" w:lineRule="auto"/>
              <w:ind w:left="0"/>
              <w:jc w:val="both"/>
              <w:rPr>
                <w:b/>
                <w:bCs/>
                <w:sz w:val="24"/>
                <w:szCs w:val="24"/>
                <w:rtl/>
                <w:lang w:bidi="ar-EG"/>
              </w:rPr>
            </w:pPr>
            <w:r>
              <w:rPr>
                <w:rFonts w:asciiTheme="minorBidi" w:eastAsia="DengXian" w:hAnsiTheme="minorBidi" w:hint="cs"/>
                <w:b/>
                <w:bCs/>
                <w:sz w:val="28"/>
                <w:szCs w:val="28"/>
                <w:rtl/>
              </w:rPr>
              <w:t xml:space="preserve">يوضح </w:t>
            </w:r>
            <w:r w:rsidRPr="0064064B">
              <w:rPr>
                <w:rFonts w:asciiTheme="minorBidi" w:eastAsia="DengXian" w:hAnsiTheme="minorBidi"/>
                <w:b/>
                <w:bCs/>
                <w:sz w:val="28"/>
                <w:szCs w:val="28"/>
                <w:rtl/>
              </w:rPr>
              <w:t>توزيع عينة الدراسة والنسب المئوية</w:t>
            </w:r>
          </w:p>
        </w:tc>
        <w:tc>
          <w:tcPr>
            <w:tcW w:w="560" w:type="pct"/>
            <w:shd w:val="clear" w:color="auto" w:fill="FFFFFF" w:themeFill="background1"/>
            <w:vAlign w:val="center"/>
          </w:tcPr>
          <w:p w14:paraId="306F43DD" w14:textId="771D1488" w:rsidR="00941019" w:rsidRPr="00A2404D" w:rsidRDefault="00500BF9" w:rsidP="00B72695">
            <w:pPr>
              <w:spacing w:after="0"/>
              <w:ind w:left="71" w:hanging="10"/>
              <w:jc w:val="center"/>
              <w:rPr>
                <w:rFonts w:asciiTheme="majorBidi" w:hAnsiTheme="majorBidi" w:cstheme="majorBidi"/>
                <w:b/>
                <w:bCs/>
                <w:sz w:val="24"/>
                <w:szCs w:val="24"/>
                <w:rtl/>
                <w:lang w:bidi="ar-EG"/>
              </w:rPr>
            </w:pPr>
            <w:r>
              <w:rPr>
                <w:rFonts w:asciiTheme="majorBidi" w:hAnsiTheme="majorBidi" w:cstheme="majorBidi" w:hint="cs"/>
                <w:b/>
                <w:bCs/>
                <w:sz w:val="24"/>
                <w:szCs w:val="24"/>
                <w:rtl/>
                <w:lang w:bidi="ar-EG"/>
              </w:rPr>
              <w:t>31</w:t>
            </w:r>
          </w:p>
        </w:tc>
      </w:tr>
      <w:tr w:rsidR="00941019" w:rsidRPr="00A2404D" w14:paraId="6571612A" w14:textId="77777777" w:rsidTr="00B72695">
        <w:trPr>
          <w:trHeight w:val="752"/>
          <w:jc w:val="center"/>
        </w:trPr>
        <w:tc>
          <w:tcPr>
            <w:tcW w:w="627" w:type="pct"/>
            <w:vAlign w:val="center"/>
          </w:tcPr>
          <w:p w14:paraId="723FC025" w14:textId="77777777" w:rsidR="00941019" w:rsidRPr="00F54FF3" w:rsidRDefault="00941019" w:rsidP="00B72695">
            <w:pPr>
              <w:spacing w:after="0"/>
              <w:jc w:val="center"/>
              <w:rPr>
                <w:rFonts w:asciiTheme="majorBidi" w:hAnsiTheme="majorBidi" w:cstheme="majorBidi"/>
                <w:b/>
                <w:bCs/>
                <w:sz w:val="24"/>
                <w:szCs w:val="24"/>
              </w:rPr>
            </w:pPr>
            <w:r w:rsidRPr="00F54FF3">
              <w:rPr>
                <w:rFonts w:asciiTheme="majorBidi" w:hAnsiTheme="majorBidi" w:cstheme="majorBidi"/>
                <w:b/>
                <w:bCs/>
                <w:sz w:val="24"/>
                <w:szCs w:val="24"/>
                <w:rtl/>
                <w:lang w:bidi="ar-EG"/>
              </w:rPr>
              <w:t>رقم (2)</w:t>
            </w:r>
          </w:p>
        </w:tc>
        <w:tc>
          <w:tcPr>
            <w:tcW w:w="3813" w:type="pct"/>
            <w:vAlign w:val="center"/>
          </w:tcPr>
          <w:p w14:paraId="12BB4175" w14:textId="20093815" w:rsidR="00941019" w:rsidRPr="007C3933" w:rsidRDefault="007C3933" w:rsidP="007C3933">
            <w:pPr>
              <w:spacing w:after="0" w:line="276" w:lineRule="auto"/>
              <w:rPr>
                <w:rFonts w:asciiTheme="minorBidi" w:eastAsia="DengXian" w:hAnsiTheme="minorBidi"/>
                <w:b/>
                <w:bCs/>
                <w:sz w:val="28"/>
                <w:szCs w:val="28"/>
                <w:rtl/>
                <w:lang w:bidi="ar-EG"/>
              </w:rPr>
            </w:pPr>
            <w:r>
              <w:rPr>
                <w:rFonts w:asciiTheme="minorBidi" w:eastAsia="DengXian" w:hAnsiTheme="minorBidi" w:hint="cs"/>
                <w:b/>
                <w:bCs/>
                <w:sz w:val="28"/>
                <w:szCs w:val="28"/>
                <w:rtl/>
              </w:rPr>
              <w:t xml:space="preserve">يوضح </w:t>
            </w:r>
            <w:r w:rsidRPr="0064064B">
              <w:rPr>
                <w:rFonts w:asciiTheme="minorBidi" w:eastAsia="DengXian" w:hAnsiTheme="minorBidi"/>
                <w:b/>
                <w:bCs/>
                <w:sz w:val="28"/>
                <w:szCs w:val="28"/>
                <w:rtl/>
              </w:rPr>
              <w:t xml:space="preserve">معاملات الارتباط بين درجات كل عبارة والدرجة الكلية للبعد الذي تنتمي إليه </w:t>
            </w:r>
          </w:p>
        </w:tc>
        <w:tc>
          <w:tcPr>
            <w:tcW w:w="560" w:type="pct"/>
            <w:vAlign w:val="center"/>
          </w:tcPr>
          <w:p w14:paraId="34CADC47" w14:textId="6BF820A7" w:rsidR="00941019" w:rsidRPr="00A2404D" w:rsidRDefault="00500BF9" w:rsidP="00B72695">
            <w:pPr>
              <w:spacing w:after="0"/>
              <w:ind w:left="71" w:hanging="10"/>
              <w:jc w:val="center"/>
              <w:rPr>
                <w:rFonts w:asciiTheme="majorBidi" w:hAnsiTheme="majorBidi" w:cstheme="majorBidi"/>
                <w:b/>
                <w:bCs/>
                <w:sz w:val="24"/>
                <w:szCs w:val="24"/>
                <w:rtl/>
                <w:lang w:bidi="ar-EG"/>
              </w:rPr>
            </w:pPr>
            <w:r>
              <w:rPr>
                <w:rFonts w:asciiTheme="majorBidi" w:hAnsiTheme="majorBidi" w:cstheme="majorBidi" w:hint="cs"/>
                <w:b/>
                <w:bCs/>
                <w:sz w:val="24"/>
                <w:szCs w:val="24"/>
                <w:rtl/>
                <w:lang w:bidi="ar-EG"/>
              </w:rPr>
              <w:t>34</w:t>
            </w:r>
          </w:p>
        </w:tc>
      </w:tr>
      <w:tr w:rsidR="00941019" w:rsidRPr="00A2404D" w14:paraId="5BACA942" w14:textId="77777777" w:rsidTr="00B72695">
        <w:trPr>
          <w:jc w:val="center"/>
        </w:trPr>
        <w:tc>
          <w:tcPr>
            <w:tcW w:w="627" w:type="pct"/>
            <w:vAlign w:val="center"/>
          </w:tcPr>
          <w:p w14:paraId="49A96C23" w14:textId="77777777" w:rsidR="00941019" w:rsidRPr="00F54FF3" w:rsidRDefault="00941019" w:rsidP="00B72695">
            <w:pPr>
              <w:spacing w:after="0"/>
              <w:jc w:val="center"/>
              <w:rPr>
                <w:rFonts w:asciiTheme="majorBidi" w:hAnsiTheme="majorBidi" w:cstheme="majorBidi"/>
                <w:b/>
                <w:bCs/>
                <w:sz w:val="24"/>
                <w:szCs w:val="24"/>
              </w:rPr>
            </w:pPr>
            <w:r w:rsidRPr="00F54FF3">
              <w:rPr>
                <w:rFonts w:asciiTheme="majorBidi" w:hAnsiTheme="majorBidi" w:cstheme="majorBidi"/>
                <w:b/>
                <w:bCs/>
                <w:sz w:val="24"/>
                <w:szCs w:val="24"/>
                <w:rtl/>
                <w:lang w:bidi="ar-EG"/>
              </w:rPr>
              <w:t>رقم (3)</w:t>
            </w:r>
          </w:p>
        </w:tc>
        <w:tc>
          <w:tcPr>
            <w:tcW w:w="3813" w:type="pct"/>
            <w:vAlign w:val="center"/>
          </w:tcPr>
          <w:p w14:paraId="03A6596E" w14:textId="4713201F" w:rsidR="00941019" w:rsidRPr="00A2404D" w:rsidRDefault="007C3933" w:rsidP="00B72695">
            <w:pPr>
              <w:pStyle w:val="ad"/>
              <w:spacing w:line="360" w:lineRule="auto"/>
              <w:ind w:left="0"/>
              <w:jc w:val="both"/>
              <w:rPr>
                <w:b/>
                <w:bCs/>
                <w:sz w:val="24"/>
                <w:szCs w:val="24"/>
                <w:rtl/>
                <w:lang w:bidi="ar-EG"/>
              </w:rPr>
            </w:pPr>
            <w:r>
              <w:rPr>
                <w:rFonts w:asciiTheme="minorBidi" w:eastAsia="DengXian" w:hAnsiTheme="minorBidi" w:hint="cs"/>
                <w:b/>
                <w:bCs/>
                <w:sz w:val="28"/>
                <w:szCs w:val="28"/>
                <w:rtl/>
              </w:rPr>
              <w:t>يوضح</w:t>
            </w:r>
            <w:r w:rsidRPr="0064064B">
              <w:rPr>
                <w:rFonts w:asciiTheme="minorBidi" w:hAnsiTheme="minorBidi"/>
                <w:b/>
                <w:bCs/>
                <w:sz w:val="28"/>
                <w:szCs w:val="28"/>
                <w:rtl/>
                <w:lang w:bidi="ar-EG"/>
              </w:rPr>
              <w:t xml:space="preserve"> معاملات ثبات الاستبانة</w:t>
            </w:r>
            <w:r w:rsidRPr="0064064B">
              <w:rPr>
                <w:rFonts w:asciiTheme="minorBidi" w:eastAsia="Calibri" w:hAnsiTheme="minorBidi"/>
                <w:b/>
                <w:bCs/>
                <w:sz w:val="28"/>
                <w:szCs w:val="28"/>
                <w:rtl/>
                <w:lang w:bidi="ar-EG"/>
              </w:rPr>
              <w:t xml:space="preserve">    </w:t>
            </w:r>
          </w:p>
        </w:tc>
        <w:tc>
          <w:tcPr>
            <w:tcW w:w="560" w:type="pct"/>
            <w:vAlign w:val="center"/>
          </w:tcPr>
          <w:p w14:paraId="1FC174DB" w14:textId="6E59F88A" w:rsidR="00941019" w:rsidRPr="00A2404D" w:rsidRDefault="00500BF9" w:rsidP="00B72695">
            <w:pPr>
              <w:spacing w:after="0"/>
              <w:ind w:left="71" w:hanging="10"/>
              <w:jc w:val="center"/>
              <w:rPr>
                <w:rFonts w:asciiTheme="majorBidi" w:hAnsiTheme="majorBidi" w:cstheme="majorBidi"/>
                <w:b/>
                <w:bCs/>
                <w:sz w:val="24"/>
                <w:szCs w:val="24"/>
                <w:rtl/>
                <w:lang w:bidi="ar-EG"/>
              </w:rPr>
            </w:pPr>
            <w:r>
              <w:rPr>
                <w:rFonts w:asciiTheme="majorBidi" w:hAnsiTheme="majorBidi" w:cstheme="majorBidi" w:hint="cs"/>
                <w:b/>
                <w:bCs/>
                <w:sz w:val="24"/>
                <w:szCs w:val="24"/>
                <w:rtl/>
                <w:lang w:bidi="ar-EG"/>
              </w:rPr>
              <w:t>35</w:t>
            </w:r>
          </w:p>
        </w:tc>
      </w:tr>
      <w:tr w:rsidR="00941019" w:rsidRPr="00A2404D" w14:paraId="01CF7428" w14:textId="77777777" w:rsidTr="00B72695">
        <w:trPr>
          <w:trHeight w:val="350"/>
          <w:jc w:val="center"/>
        </w:trPr>
        <w:tc>
          <w:tcPr>
            <w:tcW w:w="627" w:type="pct"/>
            <w:vAlign w:val="center"/>
          </w:tcPr>
          <w:p w14:paraId="09E62F8F" w14:textId="77777777" w:rsidR="00941019" w:rsidRPr="00F54FF3" w:rsidRDefault="00941019" w:rsidP="00B72695">
            <w:pPr>
              <w:spacing w:after="0"/>
              <w:jc w:val="center"/>
              <w:rPr>
                <w:rFonts w:asciiTheme="majorBidi" w:hAnsiTheme="majorBidi" w:cstheme="majorBidi"/>
                <w:b/>
                <w:bCs/>
                <w:sz w:val="24"/>
                <w:szCs w:val="24"/>
              </w:rPr>
            </w:pPr>
            <w:r w:rsidRPr="00F54FF3">
              <w:rPr>
                <w:rFonts w:asciiTheme="majorBidi" w:hAnsiTheme="majorBidi" w:cstheme="majorBidi"/>
                <w:b/>
                <w:bCs/>
                <w:sz w:val="24"/>
                <w:szCs w:val="24"/>
                <w:rtl/>
                <w:lang w:bidi="ar-EG"/>
              </w:rPr>
              <w:t>رقم (4)</w:t>
            </w:r>
          </w:p>
        </w:tc>
        <w:tc>
          <w:tcPr>
            <w:tcW w:w="3813" w:type="pct"/>
            <w:vAlign w:val="center"/>
          </w:tcPr>
          <w:p w14:paraId="5EBB279C" w14:textId="27C96B60" w:rsidR="00941019" w:rsidRPr="00A2404D" w:rsidRDefault="007C3933" w:rsidP="00B72695">
            <w:pPr>
              <w:pStyle w:val="ad"/>
              <w:spacing w:line="360" w:lineRule="auto"/>
              <w:ind w:left="0"/>
              <w:jc w:val="both"/>
              <w:rPr>
                <w:b/>
                <w:bCs/>
                <w:sz w:val="24"/>
                <w:szCs w:val="24"/>
                <w:rtl/>
                <w:lang w:bidi="ar-EG"/>
              </w:rPr>
            </w:pPr>
            <w:r>
              <w:rPr>
                <w:rFonts w:asciiTheme="minorBidi" w:eastAsia="DengXian" w:hAnsiTheme="minorBidi" w:hint="cs"/>
                <w:b/>
                <w:bCs/>
                <w:sz w:val="28"/>
                <w:szCs w:val="28"/>
                <w:rtl/>
              </w:rPr>
              <w:t>يوضح</w:t>
            </w:r>
            <w:r w:rsidRPr="0064064B">
              <w:rPr>
                <w:rFonts w:asciiTheme="minorBidi" w:eastAsia="DengXian" w:hAnsiTheme="minorBidi"/>
                <w:b/>
                <w:bCs/>
                <w:sz w:val="28"/>
                <w:szCs w:val="28"/>
                <w:rtl/>
              </w:rPr>
              <w:t xml:space="preserve"> الصور النهائية لاستبانة تقنيات الذكاء</w:t>
            </w:r>
            <w:r w:rsidRPr="0064064B">
              <w:rPr>
                <w:rFonts w:asciiTheme="minorBidi" w:eastAsia="DengXian" w:hAnsiTheme="minorBidi"/>
                <w:b/>
                <w:bCs/>
                <w:sz w:val="28"/>
                <w:szCs w:val="28"/>
                <w:rtl/>
                <w:lang w:bidi="ar-EG"/>
              </w:rPr>
              <w:t xml:space="preserve">     </w:t>
            </w:r>
          </w:p>
        </w:tc>
        <w:tc>
          <w:tcPr>
            <w:tcW w:w="560" w:type="pct"/>
            <w:vAlign w:val="center"/>
          </w:tcPr>
          <w:p w14:paraId="4CEB8162" w14:textId="74079F1F" w:rsidR="00941019" w:rsidRPr="00A2404D" w:rsidRDefault="00500BF9" w:rsidP="00B72695">
            <w:pPr>
              <w:spacing w:after="0"/>
              <w:ind w:left="71" w:hanging="10"/>
              <w:jc w:val="center"/>
              <w:rPr>
                <w:rFonts w:asciiTheme="majorBidi" w:hAnsiTheme="majorBidi" w:cstheme="majorBidi"/>
                <w:b/>
                <w:bCs/>
                <w:sz w:val="24"/>
                <w:szCs w:val="24"/>
                <w:rtl/>
                <w:lang w:bidi="ar-EG"/>
              </w:rPr>
            </w:pPr>
            <w:r>
              <w:rPr>
                <w:rFonts w:asciiTheme="majorBidi" w:hAnsiTheme="majorBidi" w:cstheme="majorBidi" w:hint="cs"/>
                <w:b/>
                <w:bCs/>
                <w:sz w:val="24"/>
                <w:szCs w:val="24"/>
                <w:rtl/>
                <w:lang w:bidi="ar-EG"/>
              </w:rPr>
              <w:t>36</w:t>
            </w:r>
          </w:p>
        </w:tc>
      </w:tr>
      <w:tr w:rsidR="00941019" w:rsidRPr="00A2404D" w14:paraId="6BEAD4C6" w14:textId="77777777" w:rsidTr="00B72695">
        <w:trPr>
          <w:jc w:val="center"/>
        </w:trPr>
        <w:tc>
          <w:tcPr>
            <w:tcW w:w="627" w:type="pct"/>
            <w:vAlign w:val="center"/>
          </w:tcPr>
          <w:p w14:paraId="0EA7D70F" w14:textId="77777777" w:rsidR="00941019" w:rsidRPr="00F54FF3" w:rsidRDefault="00941019" w:rsidP="00B72695">
            <w:pPr>
              <w:spacing w:after="0"/>
              <w:jc w:val="center"/>
              <w:rPr>
                <w:rFonts w:asciiTheme="majorBidi" w:hAnsiTheme="majorBidi" w:cstheme="majorBidi"/>
                <w:b/>
                <w:bCs/>
                <w:sz w:val="24"/>
                <w:szCs w:val="24"/>
              </w:rPr>
            </w:pPr>
            <w:r w:rsidRPr="00F54FF3">
              <w:rPr>
                <w:rFonts w:asciiTheme="majorBidi" w:hAnsiTheme="majorBidi" w:cstheme="majorBidi"/>
                <w:b/>
                <w:bCs/>
                <w:sz w:val="24"/>
                <w:szCs w:val="24"/>
                <w:rtl/>
                <w:lang w:bidi="ar-EG"/>
              </w:rPr>
              <w:t>رقم (5)</w:t>
            </w:r>
          </w:p>
        </w:tc>
        <w:tc>
          <w:tcPr>
            <w:tcW w:w="3813" w:type="pct"/>
            <w:vAlign w:val="center"/>
          </w:tcPr>
          <w:p w14:paraId="57F21A97" w14:textId="2B660D4B" w:rsidR="00941019" w:rsidRPr="00A2404D" w:rsidRDefault="007C3933" w:rsidP="00B72695">
            <w:pPr>
              <w:pStyle w:val="ad"/>
              <w:spacing w:line="360" w:lineRule="auto"/>
              <w:ind w:left="0"/>
              <w:jc w:val="both"/>
              <w:rPr>
                <w:b/>
                <w:bCs/>
                <w:sz w:val="24"/>
                <w:szCs w:val="24"/>
                <w:rtl/>
                <w:lang w:bidi="ar-EG"/>
              </w:rPr>
            </w:pPr>
            <w:r>
              <w:rPr>
                <w:rFonts w:asciiTheme="minorBidi" w:eastAsia="DengXian" w:hAnsiTheme="minorBidi" w:hint="cs"/>
                <w:b/>
                <w:bCs/>
                <w:sz w:val="28"/>
                <w:szCs w:val="28"/>
                <w:rtl/>
              </w:rPr>
              <w:t>يوضح</w:t>
            </w:r>
            <w:r w:rsidRPr="0064064B">
              <w:rPr>
                <w:rFonts w:asciiTheme="minorBidi" w:hAnsiTheme="minorBidi"/>
                <w:b/>
                <w:bCs/>
                <w:sz w:val="28"/>
                <w:szCs w:val="28"/>
                <w:rtl/>
              </w:rPr>
              <w:t xml:space="preserve"> استجابات</w:t>
            </w:r>
            <w:r w:rsidRPr="0064064B">
              <w:rPr>
                <w:rFonts w:asciiTheme="minorBidi" w:hAnsiTheme="minorBidi"/>
                <w:b/>
                <w:bCs/>
                <w:sz w:val="28"/>
                <w:szCs w:val="28"/>
              </w:rPr>
              <w:t xml:space="preserve"> </w:t>
            </w:r>
            <w:r w:rsidRPr="0064064B">
              <w:rPr>
                <w:rFonts w:asciiTheme="minorBidi" w:hAnsiTheme="minorBidi"/>
                <w:b/>
                <w:bCs/>
                <w:sz w:val="28"/>
                <w:szCs w:val="28"/>
                <w:rtl/>
                <w:lang w:bidi="ar-EG"/>
              </w:rPr>
              <w:t>أعضاء هيئة التدريس</w:t>
            </w:r>
            <w:r w:rsidRPr="0064064B">
              <w:rPr>
                <w:rFonts w:asciiTheme="minorBidi" w:hAnsiTheme="minorBidi"/>
                <w:b/>
                <w:bCs/>
                <w:sz w:val="28"/>
                <w:szCs w:val="28"/>
                <w:rtl/>
              </w:rPr>
              <w:t xml:space="preserve"> على مفردات المحور الأول</w:t>
            </w:r>
          </w:p>
        </w:tc>
        <w:tc>
          <w:tcPr>
            <w:tcW w:w="560" w:type="pct"/>
            <w:vAlign w:val="center"/>
          </w:tcPr>
          <w:p w14:paraId="7DF2EFEA" w14:textId="0A483812" w:rsidR="00941019" w:rsidRPr="00A2404D" w:rsidRDefault="00500BF9" w:rsidP="00B72695">
            <w:pPr>
              <w:spacing w:after="0"/>
              <w:ind w:left="71" w:hanging="10"/>
              <w:jc w:val="center"/>
              <w:rPr>
                <w:rFonts w:asciiTheme="majorBidi" w:hAnsiTheme="majorBidi" w:cstheme="majorBidi"/>
                <w:b/>
                <w:bCs/>
                <w:sz w:val="24"/>
                <w:szCs w:val="24"/>
                <w:rtl/>
                <w:lang w:bidi="ar-EG"/>
              </w:rPr>
            </w:pPr>
            <w:r>
              <w:rPr>
                <w:rFonts w:asciiTheme="majorBidi" w:hAnsiTheme="majorBidi" w:cstheme="majorBidi" w:hint="cs"/>
                <w:b/>
                <w:bCs/>
                <w:sz w:val="24"/>
                <w:szCs w:val="24"/>
                <w:rtl/>
                <w:lang w:bidi="ar-EG"/>
              </w:rPr>
              <w:t>36</w:t>
            </w:r>
          </w:p>
        </w:tc>
      </w:tr>
      <w:tr w:rsidR="00941019" w:rsidRPr="00A2404D" w14:paraId="0ACFC4DE" w14:textId="77777777" w:rsidTr="00B72695">
        <w:trPr>
          <w:jc w:val="center"/>
        </w:trPr>
        <w:tc>
          <w:tcPr>
            <w:tcW w:w="627" w:type="pct"/>
            <w:vAlign w:val="center"/>
          </w:tcPr>
          <w:p w14:paraId="2AF19802" w14:textId="77777777" w:rsidR="00941019" w:rsidRPr="00F54FF3" w:rsidRDefault="00941019" w:rsidP="00B72695">
            <w:pPr>
              <w:spacing w:after="0"/>
              <w:jc w:val="center"/>
              <w:rPr>
                <w:rFonts w:asciiTheme="majorBidi" w:hAnsiTheme="majorBidi" w:cstheme="majorBidi"/>
                <w:b/>
                <w:bCs/>
                <w:sz w:val="24"/>
                <w:szCs w:val="24"/>
              </w:rPr>
            </w:pPr>
            <w:r w:rsidRPr="00F54FF3">
              <w:rPr>
                <w:rFonts w:asciiTheme="majorBidi" w:hAnsiTheme="majorBidi" w:cstheme="majorBidi"/>
                <w:b/>
                <w:bCs/>
                <w:sz w:val="24"/>
                <w:szCs w:val="24"/>
                <w:rtl/>
                <w:lang w:bidi="ar-EG"/>
              </w:rPr>
              <w:t>رقم (6)</w:t>
            </w:r>
          </w:p>
        </w:tc>
        <w:tc>
          <w:tcPr>
            <w:tcW w:w="3813" w:type="pct"/>
            <w:vAlign w:val="center"/>
          </w:tcPr>
          <w:p w14:paraId="116143BF" w14:textId="60704B12" w:rsidR="00941019" w:rsidRPr="007C3933" w:rsidRDefault="007C3933" w:rsidP="007C3933">
            <w:pPr>
              <w:spacing w:after="0" w:line="276" w:lineRule="auto"/>
              <w:rPr>
                <w:rFonts w:asciiTheme="minorBidi" w:hAnsiTheme="minorBidi"/>
                <w:b/>
                <w:bCs/>
                <w:sz w:val="28"/>
                <w:szCs w:val="28"/>
                <w:rtl/>
              </w:rPr>
            </w:pPr>
            <w:r>
              <w:rPr>
                <w:rFonts w:asciiTheme="minorBidi" w:eastAsia="DengXian" w:hAnsiTheme="minorBidi" w:hint="cs"/>
                <w:b/>
                <w:bCs/>
                <w:sz w:val="28"/>
                <w:szCs w:val="28"/>
                <w:rtl/>
              </w:rPr>
              <w:t>يوضح</w:t>
            </w:r>
            <w:r w:rsidRPr="0064064B">
              <w:rPr>
                <w:rFonts w:asciiTheme="minorBidi" w:hAnsiTheme="minorBidi"/>
                <w:b/>
                <w:bCs/>
                <w:sz w:val="28"/>
                <w:szCs w:val="28"/>
                <w:rtl/>
              </w:rPr>
              <w:t xml:space="preserve"> استجابات</w:t>
            </w:r>
            <w:r w:rsidRPr="0064064B">
              <w:rPr>
                <w:rFonts w:asciiTheme="minorBidi" w:hAnsiTheme="minorBidi"/>
                <w:b/>
                <w:bCs/>
                <w:sz w:val="28"/>
                <w:szCs w:val="28"/>
              </w:rPr>
              <w:t xml:space="preserve"> </w:t>
            </w:r>
            <w:r w:rsidRPr="0064064B">
              <w:rPr>
                <w:rFonts w:asciiTheme="minorBidi" w:hAnsiTheme="minorBidi"/>
                <w:b/>
                <w:bCs/>
                <w:sz w:val="28"/>
                <w:szCs w:val="28"/>
                <w:rtl/>
                <w:lang w:bidi="ar-EG"/>
              </w:rPr>
              <w:t>أعضاء هيئة التدريس</w:t>
            </w:r>
            <w:r w:rsidRPr="0064064B">
              <w:rPr>
                <w:rFonts w:asciiTheme="minorBidi" w:hAnsiTheme="minorBidi"/>
                <w:b/>
                <w:bCs/>
                <w:sz w:val="28"/>
                <w:szCs w:val="28"/>
                <w:rtl/>
              </w:rPr>
              <w:t xml:space="preserve"> على مفردات المحور الثاني</w:t>
            </w:r>
          </w:p>
        </w:tc>
        <w:tc>
          <w:tcPr>
            <w:tcW w:w="560" w:type="pct"/>
            <w:vAlign w:val="center"/>
          </w:tcPr>
          <w:p w14:paraId="5B70A0A5" w14:textId="5C437463" w:rsidR="00941019" w:rsidRPr="00A2404D" w:rsidRDefault="00500BF9" w:rsidP="00B72695">
            <w:pPr>
              <w:spacing w:after="0"/>
              <w:ind w:left="71" w:hanging="10"/>
              <w:jc w:val="center"/>
              <w:rPr>
                <w:rFonts w:asciiTheme="majorBidi" w:hAnsiTheme="majorBidi" w:cstheme="majorBidi"/>
                <w:b/>
                <w:bCs/>
                <w:sz w:val="24"/>
                <w:szCs w:val="24"/>
                <w:rtl/>
                <w:lang w:bidi="ar-EG"/>
              </w:rPr>
            </w:pPr>
            <w:r>
              <w:rPr>
                <w:rFonts w:asciiTheme="majorBidi" w:hAnsiTheme="majorBidi" w:cstheme="majorBidi" w:hint="cs"/>
                <w:b/>
                <w:bCs/>
                <w:sz w:val="24"/>
                <w:szCs w:val="24"/>
                <w:rtl/>
                <w:lang w:bidi="ar-EG"/>
              </w:rPr>
              <w:t>39</w:t>
            </w:r>
          </w:p>
        </w:tc>
      </w:tr>
      <w:tr w:rsidR="00941019" w:rsidRPr="00A2404D" w14:paraId="097B5D1D" w14:textId="77777777" w:rsidTr="00B72695">
        <w:trPr>
          <w:jc w:val="center"/>
        </w:trPr>
        <w:tc>
          <w:tcPr>
            <w:tcW w:w="627" w:type="pct"/>
            <w:vAlign w:val="center"/>
          </w:tcPr>
          <w:p w14:paraId="5FC033D7" w14:textId="77777777" w:rsidR="00941019" w:rsidRPr="00F54FF3" w:rsidRDefault="00941019" w:rsidP="00B72695">
            <w:pPr>
              <w:spacing w:after="0"/>
              <w:jc w:val="center"/>
              <w:rPr>
                <w:rFonts w:asciiTheme="majorBidi" w:hAnsiTheme="majorBidi" w:cstheme="majorBidi"/>
                <w:b/>
                <w:bCs/>
                <w:sz w:val="24"/>
                <w:szCs w:val="24"/>
              </w:rPr>
            </w:pPr>
            <w:r w:rsidRPr="00F54FF3">
              <w:rPr>
                <w:rFonts w:asciiTheme="majorBidi" w:hAnsiTheme="majorBidi" w:cstheme="majorBidi"/>
                <w:b/>
                <w:bCs/>
                <w:sz w:val="24"/>
                <w:szCs w:val="24"/>
                <w:rtl/>
                <w:lang w:bidi="ar-EG"/>
              </w:rPr>
              <w:t>رقم (7)</w:t>
            </w:r>
          </w:p>
        </w:tc>
        <w:tc>
          <w:tcPr>
            <w:tcW w:w="3813" w:type="pct"/>
            <w:vAlign w:val="center"/>
          </w:tcPr>
          <w:p w14:paraId="6B91ABF9" w14:textId="402C31F5" w:rsidR="00941019" w:rsidRPr="00A2404D" w:rsidRDefault="007C3933" w:rsidP="00B72695">
            <w:pPr>
              <w:rPr>
                <w:sz w:val="24"/>
                <w:szCs w:val="24"/>
                <w:rtl/>
              </w:rPr>
            </w:pPr>
            <w:r>
              <w:rPr>
                <w:rFonts w:asciiTheme="minorBidi" w:eastAsia="DengXian" w:hAnsiTheme="minorBidi" w:hint="cs"/>
                <w:b/>
                <w:bCs/>
                <w:sz w:val="28"/>
                <w:szCs w:val="28"/>
                <w:rtl/>
              </w:rPr>
              <w:t xml:space="preserve">يوضح </w:t>
            </w:r>
            <w:r w:rsidRPr="0064064B">
              <w:rPr>
                <w:rFonts w:asciiTheme="minorBidi" w:hAnsiTheme="minorBidi"/>
                <w:b/>
                <w:bCs/>
                <w:sz w:val="28"/>
                <w:szCs w:val="28"/>
                <w:rtl/>
              </w:rPr>
              <w:t>استجابات</w:t>
            </w:r>
            <w:r w:rsidRPr="0064064B">
              <w:rPr>
                <w:rFonts w:asciiTheme="minorBidi" w:hAnsiTheme="minorBidi"/>
                <w:b/>
                <w:bCs/>
                <w:sz w:val="28"/>
                <w:szCs w:val="28"/>
              </w:rPr>
              <w:t xml:space="preserve"> </w:t>
            </w:r>
            <w:r w:rsidRPr="0064064B">
              <w:rPr>
                <w:rFonts w:asciiTheme="minorBidi" w:hAnsiTheme="minorBidi"/>
                <w:b/>
                <w:bCs/>
                <w:sz w:val="28"/>
                <w:szCs w:val="28"/>
                <w:rtl/>
                <w:lang w:bidi="ar-EG"/>
              </w:rPr>
              <w:t>أعضاء هيئة التدريس</w:t>
            </w:r>
            <w:r w:rsidRPr="0064064B">
              <w:rPr>
                <w:rFonts w:asciiTheme="minorBidi" w:hAnsiTheme="minorBidi"/>
                <w:b/>
                <w:bCs/>
                <w:sz w:val="28"/>
                <w:szCs w:val="28"/>
                <w:rtl/>
              </w:rPr>
              <w:t xml:space="preserve"> على مفردات المحور الثالث</w:t>
            </w:r>
          </w:p>
        </w:tc>
        <w:tc>
          <w:tcPr>
            <w:tcW w:w="560" w:type="pct"/>
            <w:vAlign w:val="center"/>
          </w:tcPr>
          <w:p w14:paraId="4E7F6CBD" w14:textId="65A187F1" w:rsidR="00941019" w:rsidRPr="00A2404D" w:rsidRDefault="00500BF9" w:rsidP="00B72695">
            <w:pPr>
              <w:spacing w:after="0"/>
              <w:ind w:left="71" w:hanging="10"/>
              <w:jc w:val="center"/>
              <w:rPr>
                <w:rFonts w:asciiTheme="majorBidi" w:hAnsiTheme="majorBidi" w:cstheme="majorBidi"/>
                <w:b/>
                <w:bCs/>
                <w:sz w:val="24"/>
                <w:szCs w:val="24"/>
                <w:rtl/>
                <w:lang w:bidi="ar-EG"/>
              </w:rPr>
            </w:pPr>
            <w:r>
              <w:rPr>
                <w:rFonts w:asciiTheme="majorBidi" w:hAnsiTheme="majorBidi" w:cstheme="majorBidi" w:hint="cs"/>
                <w:b/>
                <w:bCs/>
                <w:sz w:val="24"/>
                <w:szCs w:val="24"/>
                <w:rtl/>
                <w:lang w:bidi="ar-EG"/>
              </w:rPr>
              <w:t>40</w:t>
            </w:r>
          </w:p>
        </w:tc>
      </w:tr>
      <w:tr w:rsidR="00941019" w:rsidRPr="00A2404D" w14:paraId="65A03F1C" w14:textId="77777777" w:rsidTr="00B72695">
        <w:trPr>
          <w:jc w:val="center"/>
        </w:trPr>
        <w:tc>
          <w:tcPr>
            <w:tcW w:w="627" w:type="pct"/>
            <w:vAlign w:val="center"/>
          </w:tcPr>
          <w:p w14:paraId="5CAFDBD4" w14:textId="77777777" w:rsidR="00941019" w:rsidRPr="00F54FF3" w:rsidRDefault="00941019" w:rsidP="00B72695">
            <w:pPr>
              <w:spacing w:after="0"/>
              <w:jc w:val="center"/>
              <w:rPr>
                <w:rFonts w:asciiTheme="majorBidi" w:hAnsiTheme="majorBidi" w:cstheme="majorBidi"/>
                <w:b/>
                <w:bCs/>
                <w:sz w:val="24"/>
                <w:szCs w:val="24"/>
              </w:rPr>
            </w:pPr>
            <w:r w:rsidRPr="00F54FF3">
              <w:rPr>
                <w:rFonts w:asciiTheme="majorBidi" w:hAnsiTheme="majorBidi" w:cstheme="majorBidi"/>
                <w:b/>
                <w:bCs/>
                <w:sz w:val="24"/>
                <w:szCs w:val="24"/>
                <w:rtl/>
                <w:lang w:bidi="ar-EG"/>
              </w:rPr>
              <w:t>رقم (8)</w:t>
            </w:r>
          </w:p>
        </w:tc>
        <w:tc>
          <w:tcPr>
            <w:tcW w:w="3813" w:type="pct"/>
            <w:vAlign w:val="center"/>
          </w:tcPr>
          <w:p w14:paraId="619139FE" w14:textId="6DC8B0FE" w:rsidR="00941019" w:rsidRPr="00A2404D" w:rsidRDefault="007C3933" w:rsidP="00B72695">
            <w:pPr>
              <w:pStyle w:val="ad"/>
              <w:spacing w:before="120" w:line="360" w:lineRule="auto"/>
              <w:ind w:left="0"/>
              <w:contextualSpacing w:val="0"/>
              <w:jc w:val="both"/>
              <w:rPr>
                <w:rFonts w:asciiTheme="minorBidi" w:hAnsiTheme="minorBidi"/>
                <w:b/>
                <w:bCs/>
                <w:sz w:val="24"/>
                <w:szCs w:val="24"/>
                <w:rtl/>
                <w:lang w:bidi="ar-EG"/>
              </w:rPr>
            </w:pPr>
            <w:r>
              <w:rPr>
                <w:rFonts w:asciiTheme="minorBidi" w:eastAsia="DengXian" w:hAnsiTheme="minorBidi" w:hint="cs"/>
                <w:b/>
                <w:bCs/>
                <w:sz w:val="28"/>
                <w:szCs w:val="28"/>
                <w:rtl/>
              </w:rPr>
              <w:t>يوضح</w:t>
            </w:r>
            <w:r w:rsidRPr="0064064B">
              <w:rPr>
                <w:rFonts w:asciiTheme="minorBidi" w:hAnsiTheme="minorBidi"/>
                <w:b/>
                <w:bCs/>
                <w:sz w:val="28"/>
                <w:szCs w:val="28"/>
                <w:rtl/>
              </w:rPr>
              <w:t xml:space="preserve"> استجابات</w:t>
            </w:r>
            <w:r w:rsidRPr="0064064B">
              <w:rPr>
                <w:rFonts w:asciiTheme="minorBidi" w:hAnsiTheme="minorBidi"/>
                <w:b/>
                <w:bCs/>
                <w:sz w:val="28"/>
                <w:szCs w:val="28"/>
              </w:rPr>
              <w:t xml:space="preserve"> </w:t>
            </w:r>
            <w:r w:rsidRPr="0064064B">
              <w:rPr>
                <w:rFonts w:asciiTheme="minorBidi" w:hAnsiTheme="minorBidi"/>
                <w:b/>
                <w:bCs/>
                <w:sz w:val="28"/>
                <w:szCs w:val="28"/>
                <w:rtl/>
                <w:lang w:bidi="ar-EG"/>
              </w:rPr>
              <w:t>أعضاء هيئة التدريس</w:t>
            </w:r>
            <w:r w:rsidRPr="0064064B">
              <w:rPr>
                <w:rFonts w:asciiTheme="minorBidi" w:hAnsiTheme="minorBidi"/>
                <w:b/>
                <w:bCs/>
                <w:sz w:val="28"/>
                <w:szCs w:val="28"/>
                <w:rtl/>
              </w:rPr>
              <w:t xml:space="preserve"> على مفردات المحور الرابع</w:t>
            </w:r>
          </w:p>
        </w:tc>
        <w:tc>
          <w:tcPr>
            <w:tcW w:w="560" w:type="pct"/>
            <w:vAlign w:val="center"/>
          </w:tcPr>
          <w:p w14:paraId="1B6AA748" w14:textId="3195377E" w:rsidR="00941019" w:rsidRPr="00A2404D" w:rsidRDefault="00500BF9" w:rsidP="00B72695">
            <w:pPr>
              <w:spacing w:after="0"/>
              <w:ind w:left="71" w:hanging="10"/>
              <w:jc w:val="center"/>
              <w:rPr>
                <w:rFonts w:asciiTheme="majorBidi" w:hAnsiTheme="majorBidi" w:cstheme="majorBidi"/>
                <w:b/>
                <w:bCs/>
                <w:sz w:val="24"/>
                <w:szCs w:val="24"/>
                <w:rtl/>
                <w:lang w:bidi="ar-EG"/>
              </w:rPr>
            </w:pPr>
            <w:r>
              <w:rPr>
                <w:rFonts w:asciiTheme="majorBidi" w:hAnsiTheme="majorBidi" w:cstheme="majorBidi" w:hint="cs"/>
                <w:b/>
                <w:bCs/>
                <w:sz w:val="24"/>
                <w:szCs w:val="24"/>
                <w:rtl/>
                <w:lang w:bidi="ar-EG"/>
              </w:rPr>
              <w:t>42</w:t>
            </w:r>
          </w:p>
        </w:tc>
      </w:tr>
      <w:tr w:rsidR="00941019" w:rsidRPr="00A2404D" w14:paraId="622B0BA7" w14:textId="77777777" w:rsidTr="00B72695">
        <w:trPr>
          <w:jc w:val="center"/>
        </w:trPr>
        <w:tc>
          <w:tcPr>
            <w:tcW w:w="627" w:type="pct"/>
            <w:vAlign w:val="center"/>
          </w:tcPr>
          <w:p w14:paraId="4FA1F9BA" w14:textId="77777777" w:rsidR="00941019" w:rsidRPr="00F54FF3" w:rsidRDefault="00941019" w:rsidP="00B72695">
            <w:pPr>
              <w:spacing w:after="0"/>
              <w:jc w:val="center"/>
              <w:rPr>
                <w:rFonts w:asciiTheme="majorBidi" w:hAnsiTheme="majorBidi" w:cstheme="majorBidi"/>
                <w:b/>
                <w:bCs/>
                <w:sz w:val="24"/>
                <w:szCs w:val="24"/>
              </w:rPr>
            </w:pPr>
            <w:r w:rsidRPr="00F54FF3">
              <w:rPr>
                <w:rFonts w:asciiTheme="majorBidi" w:hAnsiTheme="majorBidi" w:cstheme="majorBidi"/>
                <w:b/>
                <w:bCs/>
                <w:sz w:val="24"/>
                <w:szCs w:val="24"/>
                <w:rtl/>
                <w:lang w:bidi="ar-EG"/>
              </w:rPr>
              <w:t>رقم (9)</w:t>
            </w:r>
          </w:p>
        </w:tc>
        <w:tc>
          <w:tcPr>
            <w:tcW w:w="3813" w:type="pct"/>
            <w:vAlign w:val="center"/>
          </w:tcPr>
          <w:p w14:paraId="13F62545" w14:textId="7AFD1A3D" w:rsidR="00941019" w:rsidRPr="00A2404D" w:rsidRDefault="007C3933" w:rsidP="00B72695">
            <w:pPr>
              <w:jc w:val="both"/>
              <w:rPr>
                <w:b/>
                <w:bCs/>
                <w:sz w:val="24"/>
                <w:szCs w:val="24"/>
                <w:rtl/>
                <w:lang w:bidi="ar-EG"/>
              </w:rPr>
            </w:pPr>
            <w:r>
              <w:rPr>
                <w:rFonts w:asciiTheme="minorBidi" w:eastAsia="DengXian" w:hAnsiTheme="minorBidi" w:hint="cs"/>
                <w:b/>
                <w:bCs/>
                <w:sz w:val="28"/>
                <w:szCs w:val="28"/>
                <w:rtl/>
              </w:rPr>
              <w:t>يوضح</w:t>
            </w:r>
            <w:r w:rsidRPr="0064064B">
              <w:rPr>
                <w:rFonts w:asciiTheme="minorBidi" w:hAnsiTheme="minorBidi"/>
                <w:b/>
                <w:bCs/>
                <w:sz w:val="28"/>
                <w:szCs w:val="28"/>
                <w:rtl/>
              </w:rPr>
              <w:t xml:space="preserve"> استجابات</w:t>
            </w:r>
            <w:r w:rsidRPr="0064064B">
              <w:rPr>
                <w:rFonts w:asciiTheme="minorBidi" w:hAnsiTheme="minorBidi"/>
                <w:b/>
                <w:bCs/>
                <w:sz w:val="28"/>
                <w:szCs w:val="28"/>
              </w:rPr>
              <w:t xml:space="preserve"> </w:t>
            </w:r>
            <w:r w:rsidRPr="0064064B">
              <w:rPr>
                <w:rFonts w:asciiTheme="minorBidi" w:hAnsiTheme="minorBidi"/>
                <w:b/>
                <w:bCs/>
                <w:sz w:val="28"/>
                <w:szCs w:val="28"/>
                <w:rtl/>
                <w:lang w:bidi="ar-EG"/>
              </w:rPr>
              <w:t>أعضاء هيئة التدريس</w:t>
            </w:r>
            <w:r w:rsidRPr="0064064B">
              <w:rPr>
                <w:rFonts w:asciiTheme="minorBidi" w:hAnsiTheme="minorBidi"/>
                <w:b/>
                <w:bCs/>
                <w:sz w:val="28"/>
                <w:szCs w:val="28"/>
                <w:rtl/>
              </w:rPr>
              <w:t xml:space="preserve"> على مفردات المحور الخامس</w:t>
            </w:r>
          </w:p>
        </w:tc>
        <w:tc>
          <w:tcPr>
            <w:tcW w:w="560" w:type="pct"/>
            <w:vAlign w:val="center"/>
          </w:tcPr>
          <w:p w14:paraId="65009398" w14:textId="48B55ECC" w:rsidR="00941019" w:rsidRPr="00A2404D" w:rsidRDefault="00500BF9" w:rsidP="00B72695">
            <w:pPr>
              <w:spacing w:after="0"/>
              <w:ind w:left="71" w:hanging="10"/>
              <w:jc w:val="center"/>
              <w:rPr>
                <w:rFonts w:asciiTheme="majorBidi" w:hAnsiTheme="majorBidi" w:cstheme="majorBidi"/>
                <w:b/>
                <w:bCs/>
                <w:sz w:val="24"/>
                <w:szCs w:val="24"/>
                <w:rtl/>
                <w:lang w:bidi="ar-EG"/>
              </w:rPr>
            </w:pPr>
            <w:r>
              <w:rPr>
                <w:rFonts w:asciiTheme="majorBidi" w:hAnsiTheme="majorBidi" w:cstheme="majorBidi" w:hint="cs"/>
                <w:b/>
                <w:bCs/>
                <w:sz w:val="24"/>
                <w:szCs w:val="24"/>
                <w:rtl/>
                <w:lang w:bidi="ar-EG"/>
              </w:rPr>
              <w:t>43</w:t>
            </w:r>
          </w:p>
        </w:tc>
      </w:tr>
    </w:tbl>
    <w:p w14:paraId="7A311E18" w14:textId="77777777" w:rsidR="00941019" w:rsidRDefault="00941019" w:rsidP="00941019">
      <w:pPr>
        <w:tabs>
          <w:tab w:val="left" w:pos="1511"/>
        </w:tabs>
        <w:spacing w:after="0"/>
        <w:rPr>
          <w:rFonts w:ascii="Simplified Arabic" w:hAnsi="Simplified Arabic" w:cs="PT Bold Heading"/>
          <w:sz w:val="28"/>
          <w:szCs w:val="28"/>
          <w:u w:val="single"/>
          <w:rtl/>
          <w:lang w:bidi="ar-EG"/>
        </w:rPr>
      </w:pPr>
    </w:p>
    <w:p w14:paraId="495C74BB" w14:textId="77777777" w:rsidR="00941019" w:rsidRPr="00232D69" w:rsidRDefault="00941019" w:rsidP="00941019">
      <w:pPr>
        <w:tabs>
          <w:tab w:val="left" w:pos="1511"/>
        </w:tabs>
        <w:spacing w:after="0"/>
        <w:ind w:left="245"/>
        <w:jc w:val="center"/>
        <w:rPr>
          <w:rFonts w:ascii="Simplified Arabic" w:eastAsia="+mn-ea" w:hAnsi="Simplified Arabic" w:cs="PT Bold Heading"/>
          <w:kern w:val="24"/>
          <w:sz w:val="32"/>
          <w:szCs w:val="32"/>
          <w:u w:val="single"/>
          <w:rtl/>
        </w:rPr>
      </w:pPr>
      <w:r w:rsidRPr="00232D69">
        <w:rPr>
          <w:rFonts w:ascii="Simplified Arabic" w:hAnsi="Simplified Arabic" w:cs="PT Bold Heading" w:hint="cs"/>
          <w:sz w:val="32"/>
          <w:szCs w:val="32"/>
          <w:u w:val="single"/>
          <w:rtl/>
        </w:rPr>
        <w:t>ثالث</w:t>
      </w:r>
      <w:r>
        <w:rPr>
          <w:rFonts w:ascii="Simplified Arabic" w:hAnsi="Simplified Arabic" w:cs="PT Bold Heading" w:hint="cs"/>
          <w:sz w:val="32"/>
          <w:szCs w:val="32"/>
          <w:u w:val="single"/>
          <w:rtl/>
        </w:rPr>
        <w:t>ًا</w:t>
      </w:r>
      <w:r w:rsidRPr="00232D69">
        <w:rPr>
          <w:rFonts w:ascii="Simplified Arabic" w:hAnsi="Simplified Arabic" w:cs="PT Bold Heading" w:hint="cs"/>
          <w:sz w:val="32"/>
          <w:szCs w:val="32"/>
          <w:u w:val="single"/>
          <w:rtl/>
        </w:rPr>
        <w:t xml:space="preserve">: قائمة </w:t>
      </w:r>
      <w:r w:rsidRPr="00232D69">
        <w:rPr>
          <w:rFonts w:ascii="Simplified Arabic" w:eastAsia="+mn-ea" w:hAnsi="Simplified Arabic" w:cs="PT Bold Heading" w:hint="cs"/>
          <w:kern w:val="24"/>
          <w:sz w:val="32"/>
          <w:szCs w:val="32"/>
          <w:u w:val="single"/>
          <w:rtl/>
        </w:rPr>
        <w:t>الأشكال</w:t>
      </w:r>
    </w:p>
    <w:tbl>
      <w:tblPr>
        <w:bidiVisual/>
        <w:tblW w:w="51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7253"/>
        <w:gridCol w:w="947"/>
      </w:tblGrid>
      <w:tr w:rsidR="00941019" w:rsidRPr="00E636E7" w14:paraId="2D488735" w14:textId="77777777" w:rsidTr="00306F76">
        <w:trPr>
          <w:trHeight w:val="932"/>
          <w:jc w:val="center"/>
        </w:trPr>
        <w:tc>
          <w:tcPr>
            <w:tcW w:w="518" w:type="pct"/>
            <w:shd w:val="clear" w:color="auto" w:fill="8DB3E2" w:themeFill="text2" w:themeFillTint="66"/>
            <w:vAlign w:val="center"/>
          </w:tcPr>
          <w:p w14:paraId="7AF70711" w14:textId="77777777" w:rsidR="00941019" w:rsidRPr="00500BF9" w:rsidRDefault="00941019" w:rsidP="00B72695">
            <w:pPr>
              <w:spacing w:after="0"/>
              <w:jc w:val="center"/>
              <w:rPr>
                <w:rFonts w:asciiTheme="majorBidi" w:hAnsiTheme="majorBidi" w:cs="PT Bold Heading"/>
                <w:b/>
                <w:bCs/>
                <w:sz w:val="28"/>
                <w:szCs w:val="28"/>
                <w:rtl/>
                <w:lang w:bidi="ar-EG"/>
              </w:rPr>
            </w:pPr>
            <w:r w:rsidRPr="00500BF9">
              <w:rPr>
                <w:rFonts w:asciiTheme="majorBidi" w:hAnsiTheme="majorBidi" w:cs="PT Bold Heading"/>
                <w:b/>
                <w:bCs/>
                <w:sz w:val="28"/>
                <w:szCs w:val="28"/>
                <w:rtl/>
                <w:lang w:bidi="ar-EG"/>
              </w:rPr>
              <w:t>رقم الشكل</w:t>
            </w:r>
          </w:p>
        </w:tc>
        <w:tc>
          <w:tcPr>
            <w:tcW w:w="3977" w:type="pct"/>
            <w:shd w:val="clear" w:color="auto" w:fill="8DB3E2" w:themeFill="text2" w:themeFillTint="66"/>
            <w:vAlign w:val="center"/>
          </w:tcPr>
          <w:p w14:paraId="71D70EE9" w14:textId="77777777" w:rsidR="00941019" w:rsidRPr="00500BF9" w:rsidRDefault="00941019" w:rsidP="00B72695">
            <w:pPr>
              <w:spacing w:after="0"/>
              <w:jc w:val="center"/>
              <w:rPr>
                <w:rFonts w:asciiTheme="majorBidi" w:hAnsiTheme="majorBidi" w:cs="PT Bold Heading"/>
                <w:b/>
                <w:bCs/>
                <w:sz w:val="28"/>
                <w:szCs w:val="28"/>
                <w:rtl/>
                <w:lang w:bidi="ar-EG"/>
              </w:rPr>
            </w:pPr>
            <w:r w:rsidRPr="00500BF9">
              <w:rPr>
                <w:rFonts w:asciiTheme="majorBidi" w:hAnsiTheme="majorBidi" w:cs="PT Bold Heading"/>
                <w:b/>
                <w:bCs/>
                <w:sz w:val="28"/>
                <w:szCs w:val="28"/>
                <w:rtl/>
                <w:lang w:bidi="ar-EG"/>
              </w:rPr>
              <w:t>عنوان الشكل</w:t>
            </w:r>
          </w:p>
        </w:tc>
        <w:tc>
          <w:tcPr>
            <w:tcW w:w="505" w:type="pct"/>
            <w:shd w:val="clear" w:color="auto" w:fill="8DB3E2" w:themeFill="text2" w:themeFillTint="66"/>
            <w:vAlign w:val="center"/>
          </w:tcPr>
          <w:p w14:paraId="6263E4AC" w14:textId="77777777" w:rsidR="00941019" w:rsidRPr="00500BF9" w:rsidRDefault="00941019" w:rsidP="00B72695">
            <w:pPr>
              <w:spacing w:after="0"/>
              <w:jc w:val="center"/>
              <w:rPr>
                <w:rFonts w:asciiTheme="majorBidi" w:hAnsiTheme="majorBidi" w:cs="PT Bold Heading"/>
                <w:b/>
                <w:bCs/>
                <w:sz w:val="28"/>
                <w:szCs w:val="28"/>
                <w:rtl/>
                <w:lang w:bidi="ar-EG"/>
              </w:rPr>
            </w:pPr>
            <w:r w:rsidRPr="00500BF9">
              <w:rPr>
                <w:rFonts w:asciiTheme="majorBidi" w:hAnsiTheme="majorBidi" w:cs="PT Bold Heading" w:hint="cs"/>
                <w:b/>
                <w:bCs/>
                <w:sz w:val="28"/>
                <w:szCs w:val="28"/>
                <w:rtl/>
                <w:lang w:bidi="ar-EG"/>
              </w:rPr>
              <w:t xml:space="preserve">رقم </w:t>
            </w:r>
            <w:r w:rsidRPr="00500BF9">
              <w:rPr>
                <w:rFonts w:asciiTheme="majorBidi" w:hAnsiTheme="majorBidi" w:cs="PT Bold Heading"/>
                <w:b/>
                <w:bCs/>
                <w:sz w:val="28"/>
                <w:szCs w:val="28"/>
                <w:rtl/>
                <w:lang w:bidi="ar-EG"/>
              </w:rPr>
              <w:t>الصفحة</w:t>
            </w:r>
          </w:p>
        </w:tc>
      </w:tr>
      <w:tr w:rsidR="00941019" w:rsidRPr="00A2404D" w14:paraId="417CAC72" w14:textId="77777777" w:rsidTr="00306F76">
        <w:trPr>
          <w:trHeight w:val="20"/>
          <w:jc w:val="center"/>
        </w:trPr>
        <w:tc>
          <w:tcPr>
            <w:tcW w:w="518" w:type="pct"/>
            <w:shd w:val="clear" w:color="auto" w:fill="FFFFFF" w:themeFill="background1"/>
            <w:vAlign w:val="center"/>
          </w:tcPr>
          <w:p w14:paraId="5277C53C" w14:textId="77777777" w:rsidR="00941019" w:rsidRPr="00D97106" w:rsidRDefault="00941019" w:rsidP="00B72695">
            <w:pPr>
              <w:spacing w:after="0"/>
              <w:jc w:val="center"/>
              <w:rPr>
                <w:rFonts w:asciiTheme="majorBidi" w:hAnsiTheme="majorBidi" w:cs="Simplified Arabic"/>
                <w:b/>
                <w:bCs/>
                <w:sz w:val="28"/>
                <w:szCs w:val="28"/>
                <w:rtl/>
                <w:lang w:bidi="ar-EG"/>
              </w:rPr>
            </w:pPr>
            <w:r w:rsidRPr="00D97106">
              <w:rPr>
                <w:rFonts w:asciiTheme="majorBidi" w:hAnsiTheme="majorBidi" w:cs="Simplified Arabic"/>
                <w:b/>
                <w:bCs/>
                <w:sz w:val="28"/>
                <w:szCs w:val="28"/>
                <w:rtl/>
                <w:lang w:bidi="ar-EG"/>
              </w:rPr>
              <w:t>رقم (1)</w:t>
            </w:r>
          </w:p>
        </w:tc>
        <w:tc>
          <w:tcPr>
            <w:tcW w:w="3977" w:type="pct"/>
            <w:shd w:val="clear" w:color="auto" w:fill="FFFFFF" w:themeFill="background1"/>
            <w:vAlign w:val="center"/>
          </w:tcPr>
          <w:p w14:paraId="57D6657D" w14:textId="7C9F9A78" w:rsidR="00941019" w:rsidRPr="00A2404D" w:rsidRDefault="00306F76" w:rsidP="00B72695">
            <w:pPr>
              <w:jc w:val="both"/>
              <w:rPr>
                <w:b/>
                <w:bCs/>
                <w:sz w:val="24"/>
                <w:szCs w:val="24"/>
                <w:rtl/>
                <w:lang w:bidi="ar-EG"/>
              </w:rPr>
            </w:pPr>
            <w:r>
              <w:rPr>
                <w:rFonts w:asciiTheme="minorBidi" w:eastAsia="DengXian" w:hAnsiTheme="minorBidi" w:hint="cs"/>
                <w:b/>
                <w:bCs/>
                <w:sz w:val="28"/>
                <w:szCs w:val="28"/>
                <w:rtl/>
              </w:rPr>
              <w:t xml:space="preserve">يوضح </w:t>
            </w:r>
            <w:r w:rsidR="00D97106" w:rsidRPr="00D97106">
              <w:rPr>
                <w:rFonts w:asciiTheme="minorBidi" w:eastAsia="DengXian" w:hAnsiTheme="minorBidi" w:cs="Arial"/>
                <w:b/>
                <w:bCs/>
                <w:sz w:val="28"/>
                <w:szCs w:val="28"/>
                <w:rtl/>
              </w:rPr>
              <w:t>مهام تطبيق الذكاء الاصطناعي (</w:t>
            </w:r>
            <w:r w:rsidR="00D97106" w:rsidRPr="00D97106">
              <w:rPr>
                <w:rFonts w:asciiTheme="minorBidi" w:eastAsia="DengXian" w:hAnsiTheme="minorBidi"/>
                <w:b/>
                <w:bCs/>
                <w:sz w:val="28"/>
                <w:szCs w:val="28"/>
              </w:rPr>
              <w:t>Remark</w:t>
            </w:r>
            <w:r w:rsidR="00D97106" w:rsidRPr="00D97106">
              <w:rPr>
                <w:rFonts w:asciiTheme="minorBidi" w:eastAsia="DengXian" w:hAnsiTheme="minorBidi" w:cs="Arial"/>
                <w:b/>
                <w:bCs/>
                <w:sz w:val="28"/>
                <w:szCs w:val="28"/>
                <w:rtl/>
              </w:rPr>
              <w:t>)</w:t>
            </w:r>
          </w:p>
        </w:tc>
        <w:tc>
          <w:tcPr>
            <w:tcW w:w="505" w:type="pct"/>
            <w:shd w:val="clear" w:color="auto" w:fill="FFFFFF" w:themeFill="background1"/>
            <w:vAlign w:val="center"/>
          </w:tcPr>
          <w:p w14:paraId="57004C51" w14:textId="2433D880" w:rsidR="00941019" w:rsidRPr="00500BF9" w:rsidRDefault="00500BF9" w:rsidP="00500BF9">
            <w:pPr>
              <w:spacing w:after="0"/>
              <w:ind w:left="64"/>
              <w:jc w:val="center"/>
              <w:rPr>
                <w:rFonts w:asciiTheme="majorBidi" w:hAnsiTheme="majorBidi" w:cs="Simplified Arabic"/>
                <w:b/>
                <w:bCs/>
                <w:sz w:val="28"/>
                <w:szCs w:val="28"/>
                <w:rtl/>
                <w:lang w:bidi="ar-EG"/>
              </w:rPr>
            </w:pPr>
            <w:r w:rsidRPr="00500BF9">
              <w:rPr>
                <w:rFonts w:asciiTheme="majorBidi" w:hAnsiTheme="majorBidi" w:cs="Simplified Arabic" w:hint="cs"/>
                <w:b/>
                <w:bCs/>
                <w:sz w:val="28"/>
                <w:szCs w:val="28"/>
                <w:rtl/>
                <w:lang w:bidi="ar-EG"/>
              </w:rPr>
              <w:t>25</w:t>
            </w:r>
          </w:p>
        </w:tc>
      </w:tr>
      <w:tr w:rsidR="00D97106" w:rsidRPr="00A2404D" w14:paraId="272908E0" w14:textId="77777777" w:rsidTr="00306F76">
        <w:trPr>
          <w:trHeight w:val="20"/>
          <w:jc w:val="center"/>
        </w:trPr>
        <w:tc>
          <w:tcPr>
            <w:tcW w:w="518" w:type="pct"/>
            <w:shd w:val="clear" w:color="auto" w:fill="FFFFFF" w:themeFill="background1"/>
            <w:vAlign w:val="center"/>
          </w:tcPr>
          <w:p w14:paraId="0D16D331" w14:textId="0346D6E5" w:rsidR="00D97106" w:rsidRPr="00D97106" w:rsidRDefault="00D97106" w:rsidP="00B72695">
            <w:pPr>
              <w:spacing w:after="0"/>
              <w:jc w:val="center"/>
              <w:rPr>
                <w:rFonts w:asciiTheme="majorBidi" w:hAnsiTheme="majorBidi" w:cs="Simplified Arabic"/>
                <w:b/>
                <w:bCs/>
                <w:sz w:val="28"/>
                <w:szCs w:val="28"/>
                <w:rtl/>
                <w:lang w:bidi="ar-EG"/>
              </w:rPr>
            </w:pPr>
            <w:r w:rsidRPr="00D97106">
              <w:rPr>
                <w:rFonts w:asciiTheme="majorBidi" w:hAnsiTheme="majorBidi" w:cs="Simplified Arabic" w:hint="cs"/>
                <w:b/>
                <w:bCs/>
                <w:sz w:val="28"/>
                <w:szCs w:val="28"/>
                <w:rtl/>
                <w:lang w:bidi="ar-EG"/>
              </w:rPr>
              <w:t>رقم (</w:t>
            </w:r>
            <w:r>
              <w:rPr>
                <w:rFonts w:asciiTheme="majorBidi" w:hAnsiTheme="majorBidi" w:cs="Simplified Arabic" w:hint="cs"/>
                <w:b/>
                <w:bCs/>
                <w:sz w:val="28"/>
                <w:szCs w:val="28"/>
                <w:rtl/>
                <w:lang w:bidi="ar-EG"/>
              </w:rPr>
              <w:t>2</w:t>
            </w:r>
            <w:r w:rsidRPr="00D97106">
              <w:rPr>
                <w:rFonts w:asciiTheme="majorBidi" w:hAnsiTheme="majorBidi" w:cs="Simplified Arabic" w:hint="cs"/>
                <w:b/>
                <w:bCs/>
                <w:sz w:val="28"/>
                <w:szCs w:val="28"/>
                <w:rtl/>
                <w:lang w:bidi="ar-EG"/>
              </w:rPr>
              <w:t>)</w:t>
            </w:r>
          </w:p>
        </w:tc>
        <w:tc>
          <w:tcPr>
            <w:tcW w:w="3977" w:type="pct"/>
            <w:shd w:val="clear" w:color="auto" w:fill="FFFFFF" w:themeFill="background1"/>
            <w:vAlign w:val="center"/>
          </w:tcPr>
          <w:p w14:paraId="3FB0B845" w14:textId="746EB515" w:rsidR="00D97106" w:rsidRDefault="00D97106" w:rsidP="00B72695">
            <w:pPr>
              <w:jc w:val="both"/>
              <w:rPr>
                <w:rFonts w:asciiTheme="minorBidi" w:eastAsia="DengXian" w:hAnsiTheme="minorBidi"/>
                <w:b/>
                <w:bCs/>
                <w:sz w:val="28"/>
                <w:szCs w:val="28"/>
                <w:rtl/>
              </w:rPr>
            </w:pPr>
            <w:r>
              <w:rPr>
                <w:rFonts w:asciiTheme="minorBidi" w:eastAsia="DengXian" w:hAnsiTheme="minorBidi" w:hint="cs"/>
                <w:b/>
                <w:bCs/>
                <w:sz w:val="28"/>
                <w:szCs w:val="28"/>
                <w:rtl/>
              </w:rPr>
              <w:t xml:space="preserve">يوضح </w:t>
            </w:r>
            <w:r w:rsidRPr="0064064B">
              <w:rPr>
                <w:rFonts w:asciiTheme="minorBidi" w:eastAsia="DengXian" w:hAnsiTheme="minorBidi"/>
                <w:b/>
                <w:bCs/>
                <w:sz w:val="28"/>
                <w:szCs w:val="28"/>
                <w:rtl/>
              </w:rPr>
              <w:t>الدرجة العلمية</w:t>
            </w:r>
          </w:p>
        </w:tc>
        <w:tc>
          <w:tcPr>
            <w:tcW w:w="505" w:type="pct"/>
            <w:shd w:val="clear" w:color="auto" w:fill="FFFFFF" w:themeFill="background1"/>
            <w:vAlign w:val="center"/>
          </w:tcPr>
          <w:p w14:paraId="799A151E" w14:textId="11222667" w:rsidR="00D97106" w:rsidRPr="00A2404D" w:rsidRDefault="00500BF9" w:rsidP="00500BF9">
            <w:pPr>
              <w:spacing w:after="0"/>
              <w:ind w:left="64"/>
              <w:jc w:val="center"/>
              <w:rPr>
                <w:rFonts w:asciiTheme="majorBidi" w:hAnsiTheme="majorBidi" w:cs="Simplified Arabic"/>
                <w:b/>
                <w:bCs/>
                <w:sz w:val="24"/>
                <w:szCs w:val="24"/>
                <w:rtl/>
                <w:lang w:bidi="ar-EG"/>
              </w:rPr>
            </w:pPr>
            <w:r>
              <w:rPr>
                <w:rFonts w:asciiTheme="majorBidi" w:hAnsiTheme="majorBidi" w:cs="Simplified Arabic" w:hint="cs"/>
                <w:b/>
                <w:bCs/>
                <w:sz w:val="24"/>
                <w:szCs w:val="24"/>
                <w:rtl/>
                <w:lang w:bidi="ar-EG"/>
              </w:rPr>
              <w:t>32</w:t>
            </w:r>
          </w:p>
        </w:tc>
      </w:tr>
      <w:tr w:rsidR="00941019" w:rsidRPr="00A2404D" w14:paraId="040F29AE" w14:textId="77777777" w:rsidTr="00306F76">
        <w:trPr>
          <w:trHeight w:val="20"/>
          <w:jc w:val="center"/>
        </w:trPr>
        <w:tc>
          <w:tcPr>
            <w:tcW w:w="518" w:type="pct"/>
            <w:vAlign w:val="center"/>
          </w:tcPr>
          <w:p w14:paraId="66F07644" w14:textId="00C1F107" w:rsidR="00941019" w:rsidRPr="00D97106" w:rsidRDefault="00941019" w:rsidP="00B72695">
            <w:pPr>
              <w:spacing w:after="0"/>
              <w:jc w:val="center"/>
              <w:rPr>
                <w:rFonts w:asciiTheme="majorBidi" w:hAnsiTheme="majorBidi" w:cs="Simplified Arabic"/>
                <w:b/>
                <w:bCs/>
                <w:sz w:val="28"/>
                <w:szCs w:val="28"/>
                <w:rtl/>
                <w:lang w:bidi="ar-EG"/>
              </w:rPr>
            </w:pPr>
            <w:r w:rsidRPr="00D97106">
              <w:rPr>
                <w:rFonts w:asciiTheme="majorBidi" w:hAnsiTheme="majorBidi" w:cs="Simplified Arabic"/>
                <w:b/>
                <w:bCs/>
                <w:sz w:val="28"/>
                <w:szCs w:val="28"/>
                <w:rtl/>
                <w:lang w:bidi="ar-EG"/>
              </w:rPr>
              <w:lastRenderedPageBreak/>
              <w:t>رقم (</w:t>
            </w:r>
            <w:r w:rsidR="00D97106">
              <w:rPr>
                <w:rFonts w:asciiTheme="majorBidi" w:hAnsiTheme="majorBidi" w:cs="Simplified Arabic" w:hint="cs"/>
                <w:b/>
                <w:bCs/>
                <w:sz w:val="28"/>
                <w:szCs w:val="28"/>
                <w:rtl/>
                <w:lang w:bidi="ar-EG"/>
              </w:rPr>
              <w:t>3</w:t>
            </w:r>
            <w:r w:rsidRPr="00D97106">
              <w:rPr>
                <w:rFonts w:asciiTheme="majorBidi" w:hAnsiTheme="majorBidi" w:cs="Simplified Arabic"/>
                <w:b/>
                <w:bCs/>
                <w:sz w:val="28"/>
                <w:szCs w:val="28"/>
                <w:rtl/>
                <w:lang w:bidi="ar-EG"/>
              </w:rPr>
              <w:t>)</w:t>
            </w:r>
          </w:p>
        </w:tc>
        <w:tc>
          <w:tcPr>
            <w:tcW w:w="3977" w:type="pct"/>
            <w:vAlign w:val="center"/>
          </w:tcPr>
          <w:p w14:paraId="31F5FB47" w14:textId="08705FB0" w:rsidR="00941019" w:rsidRPr="00A2404D" w:rsidRDefault="00306F76" w:rsidP="00B72695">
            <w:pPr>
              <w:jc w:val="both"/>
              <w:rPr>
                <w:rFonts w:ascii="Simplified Arabic" w:hAnsi="Simplified Arabic" w:cs="Times New Roman"/>
                <w:b/>
                <w:bCs/>
                <w:sz w:val="24"/>
                <w:szCs w:val="24"/>
                <w:rtl/>
                <w:lang w:bidi="ar-EG"/>
              </w:rPr>
            </w:pPr>
            <w:r>
              <w:rPr>
                <w:rFonts w:asciiTheme="minorBidi" w:eastAsia="DengXian" w:hAnsiTheme="minorBidi" w:hint="cs"/>
                <w:b/>
                <w:bCs/>
                <w:sz w:val="28"/>
                <w:szCs w:val="28"/>
                <w:rtl/>
              </w:rPr>
              <w:t xml:space="preserve">يوضح </w:t>
            </w:r>
            <w:r w:rsidR="00673578" w:rsidRPr="0064064B">
              <w:rPr>
                <w:rFonts w:asciiTheme="minorBidi" w:eastAsia="DengXian" w:hAnsiTheme="minorBidi"/>
                <w:b/>
                <w:bCs/>
                <w:sz w:val="28"/>
                <w:szCs w:val="28"/>
                <w:rtl/>
              </w:rPr>
              <w:t xml:space="preserve">التخصص </w:t>
            </w:r>
            <w:r w:rsidR="00AE667B">
              <w:rPr>
                <w:rFonts w:asciiTheme="minorBidi" w:eastAsia="DengXian" w:hAnsiTheme="minorBidi" w:hint="cs"/>
                <w:b/>
                <w:bCs/>
                <w:sz w:val="28"/>
                <w:szCs w:val="28"/>
                <w:rtl/>
              </w:rPr>
              <w:t>الأكاديمي</w:t>
            </w:r>
          </w:p>
        </w:tc>
        <w:tc>
          <w:tcPr>
            <w:tcW w:w="505" w:type="pct"/>
            <w:vAlign w:val="center"/>
          </w:tcPr>
          <w:p w14:paraId="44B58DD6" w14:textId="269EC3DD" w:rsidR="00941019" w:rsidRPr="00A2404D" w:rsidRDefault="00500BF9" w:rsidP="00B72695">
            <w:pPr>
              <w:spacing w:after="0"/>
              <w:ind w:left="64"/>
              <w:jc w:val="center"/>
              <w:rPr>
                <w:rFonts w:asciiTheme="majorBidi" w:hAnsiTheme="majorBidi" w:cs="Simplified Arabic"/>
                <w:b/>
                <w:bCs/>
                <w:sz w:val="24"/>
                <w:szCs w:val="24"/>
                <w:rtl/>
                <w:lang w:bidi="ar-EG"/>
              </w:rPr>
            </w:pPr>
            <w:r>
              <w:rPr>
                <w:rFonts w:asciiTheme="majorBidi" w:hAnsiTheme="majorBidi" w:cs="Simplified Arabic" w:hint="cs"/>
                <w:b/>
                <w:bCs/>
                <w:sz w:val="24"/>
                <w:szCs w:val="24"/>
                <w:rtl/>
                <w:lang w:bidi="ar-EG"/>
              </w:rPr>
              <w:t>33</w:t>
            </w:r>
          </w:p>
        </w:tc>
      </w:tr>
      <w:tr w:rsidR="00941019" w:rsidRPr="00A2404D" w14:paraId="20425470" w14:textId="77777777" w:rsidTr="00306F76">
        <w:trPr>
          <w:trHeight w:val="20"/>
          <w:jc w:val="center"/>
        </w:trPr>
        <w:tc>
          <w:tcPr>
            <w:tcW w:w="518" w:type="pct"/>
            <w:vAlign w:val="center"/>
          </w:tcPr>
          <w:p w14:paraId="54BEB101" w14:textId="11C4F337" w:rsidR="00941019" w:rsidRPr="00D97106" w:rsidRDefault="00941019" w:rsidP="00B72695">
            <w:pPr>
              <w:spacing w:after="0"/>
              <w:jc w:val="center"/>
              <w:rPr>
                <w:rFonts w:asciiTheme="majorBidi" w:hAnsiTheme="majorBidi" w:cs="Simplified Arabic"/>
                <w:b/>
                <w:bCs/>
                <w:sz w:val="28"/>
                <w:szCs w:val="28"/>
                <w:rtl/>
                <w:lang w:bidi="ar-EG"/>
              </w:rPr>
            </w:pPr>
            <w:r w:rsidRPr="00D97106">
              <w:rPr>
                <w:rFonts w:asciiTheme="majorBidi" w:hAnsiTheme="majorBidi" w:cs="Simplified Arabic"/>
                <w:b/>
                <w:bCs/>
                <w:sz w:val="28"/>
                <w:szCs w:val="28"/>
                <w:rtl/>
                <w:lang w:bidi="ar-EG"/>
              </w:rPr>
              <w:t>رقم (</w:t>
            </w:r>
            <w:r w:rsidR="00D97106">
              <w:rPr>
                <w:rFonts w:asciiTheme="majorBidi" w:hAnsiTheme="majorBidi" w:cs="Simplified Arabic" w:hint="cs"/>
                <w:b/>
                <w:bCs/>
                <w:sz w:val="28"/>
                <w:szCs w:val="28"/>
                <w:rtl/>
                <w:lang w:bidi="ar-EG"/>
              </w:rPr>
              <w:t>4</w:t>
            </w:r>
            <w:r w:rsidRPr="00D97106">
              <w:rPr>
                <w:rFonts w:asciiTheme="majorBidi" w:hAnsiTheme="majorBidi" w:cs="Simplified Arabic"/>
                <w:b/>
                <w:bCs/>
                <w:sz w:val="28"/>
                <w:szCs w:val="28"/>
                <w:rtl/>
                <w:lang w:bidi="ar-EG"/>
              </w:rPr>
              <w:t>)</w:t>
            </w:r>
          </w:p>
        </w:tc>
        <w:tc>
          <w:tcPr>
            <w:tcW w:w="3977" w:type="pct"/>
            <w:vAlign w:val="center"/>
          </w:tcPr>
          <w:p w14:paraId="3299676E" w14:textId="75142F7A" w:rsidR="00941019" w:rsidRPr="00A2404D" w:rsidRDefault="00306F76" w:rsidP="00B72695">
            <w:pPr>
              <w:spacing w:line="360" w:lineRule="auto"/>
              <w:jc w:val="both"/>
              <w:rPr>
                <w:b/>
                <w:bCs/>
                <w:sz w:val="24"/>
                <w:szCs w:val="24"/>
                <w:rtl/>
              </w:rPr>
            </w:pPr>
            <w:r>
              <w:rPr>
                <w:rFonts w:asciiTheme="minorBidi" w:eastAsia="DengXian" w:hAnsiTheme="minorBidi" w:hint="cs"/>
                <w:b/>
                <w:bCs/>
                <w:sz w:val="28"/>
                <w:szCs w:val="28"/>
                <w:rtl/>
              </w:rPr>
              <w:t xml:space="preserve">يوضح </w:t>
            </w:r>
            <w:r w:rsidRPr="0064064B">
              <w:rPr>
                <w:rFonts w:asciiTheme="minorBidi" w:eastAsia="DengXian" w:hAnsiTheme="minorBidi"/>
                <w:b/>
                <w:bCs/>
                <w:sz w:val="28"/>
                <w:szCs w:val="28"/>
                <w:rtl/>
              </w:rPr>
              <w:t>الفئة العمرية</w:t>
            </w:r>
          </w:p>
        </w:tc>
        <w:tc>
          <w:tcPr>
            <w:tcW w:w="505" w:type="pct"/>
            <w:vAlign w:val="center"/>
          </w:tcPr>
          <w:p w14:paraId="4221A84C" w14:textId="507B2F98" w:rsidR="00941019" w:rsidRPr="00A2404D" w:rsidRDefault="00500BF9" w:rsidP="00B72695">
            <w:pPr>
              <w:spacing w:after="0"/>
              <w:ind w:left="64"/>
              <w:jc w:val="center"/>
              <w:rPr>
                <w:rFonts w:asciiTheme="majorBidi" w:hAnsiTheme="majorBidi" w:cs="Simplified Arabic"/>
                <w:b/>
                <w:bCs/>
                <w:sz w:val="24"/>
                <w:szCs w:val="24"/>
                <w:rtl/>
                <w:lang w:bidi="ar-EG"/>
              </w:rPr>
            </w:pPr>
            <w:r>
              <w:rPr>
                <w:rFonts w:asciiTheme="majorBidi" w:hAnsiTheme="majorBidi" w:cs="Simplified Arabic" w:hint="cs"/>
                <w:b/>
                <w:bCs/>
                <w:sz w:val="24"/>
                <w:szCs w:val="24"/>
                <w:rtl/>
                <w:lang w:bidi="ar-EG"/>
              </w:rPr>
              <w:t>33</w:t>
            </w:r>
          </w:p>
        </w:tc>
      </w:tr>
      <w:tr w:rsidR="00941019" w:rsidRPr="00A2404D" w14:paraId="7DE88861" w14:textId="77777777" w:rsidTr="00306F76">
        <w:trPr>
          <w:trHeight w:val="20"/>
          <w:jc w:val="center"/>
        </w:trPr>
        <w:tc>
          <w:tcPr>
            <w:tcW w:w="518" w:type="pct"/>
            <w:vAlign w:val="center"/>
          </w:tcPr>
          <w:p w14:paraId="2BAE0496" w14:textId="35434558" w:rsidR="00941019" w:rsidRPr="00D97106" w:rsidRDefault="00941019" w:rsidP="00B72695">
            <w:pPr>
              <w:spacing w:after="0"/>
              <w:jc w:val="center"/>
              <w:rPr>
                <w:rFonts w:asciiTheme="majorBidi" w:hAnsiTheme="majorBidi" w:cs="Simplified Arabic"/>
                <w:b/>
                <w:bCs/>
                <w:sz w:val="28"/>
                <w:szCs w:val="28"/>
                <w:rtl/>
                <w:lang w:bidi="ar-EG"/>
              </w:rPr>
            </w:pPr>
            <w:r w:rsidRPr="00D97106">
              <w:rPr>
                <w:rFonts w:asciiTheme="majorBidi" w:hAnsiTheme="majorBidi" w:cs="Simplified Arabic"/>
                <w:b/>
                <w:bCs/>
                <w:sz w:val="28"/>
                <w:szCs w:val="28"/>
                <w:rtl/>
                <w:lang w:bidi="ar-EG"/>
              </w:rPr>
              <w:t>رقم (</w:t>
            </w:r>
            <w:r w:rsidR="00D97106">
              <w:rPr>
                <w:rFonts w:asciiTheme="majorBidi" w:hAnsiTheme="majorBidi" w:cs="Simplified Arabic" w:hint="cs"/>
                <w:b/>
                <w:bCs/>
                <w:sz w:val="28"/>
                <w:szCs w:val="28"/>
                <w:rtl/>
                <w:lang w:bidi="ar-EG"/>
              </w:rPr>
              <w:t>5</w:t>
            </w:r>
            <w:r w:rsidRPr="00D97106">
              <w:rPr>
                <w:rFonts w:asciiTheme="majorBidi" w:hAnsiTheme="majorBidi" w:cs="Simplified Arabic"/>
                <w:b/>
                <w:bCs/>
                <w:sz w:val="28"/>
                <w:szCs w:val="28"/>
                <w:rtl/>
                <w:lang w:bidi="ar-EG"/>
              </w:rPr>
              <w:t>)</w:t>
            </w:r>
          </w:p>
        </w:tc>
        <w:tc>
          <w:tcPr>
            <w:tcW w:w="3977" w:type="pct"/>
            <w:vAlign w:val="center"/>
          </w:tcPr>
          <w:p w14:paraId="4DF2B54D" w14:textId="2A979E6C" w:rsidR="00941019" w:rsidRPr="00A2404D" w:rsidRDefault="00306F76" w:rsidP="00B72695">
            <w:pPr>
              <w:rPr>
                <w:sz w:val="24"/>
                <w:szCs w:val="24"/>
                <w:rtl/>
              </w:rPr>
            </w:pPr>
            <w:r>
              <w:rPr>
                <w:rFonts w:asciiTheme="minorBidi" w:eastAsia="DengXian" w:hAnsiTheme="minorBidi" w:hint="cs"/>
                <w:b/>
                <w:bCs/>
                <w:sz w:val="28"/>
                <w:szCs w:val="28"/>
                <w:rtl/>
              </w:rPr>
              <w:t xml:space="preserve">يوضح </w:t>
            </w:r>
            <w:r w:rsidR="00673578" w:rsidRPr="0064064B">
              <w:rPr>
                <w:rFonts w:asciiTheme="minorBidi" w:eastAsia="DengXian" w:hAnsiTheme="minorBidi"/>
                <w:b/>
                <w:bCs/>
                <w:sz w:val="28"/>
                <w:szCs w:val="28"/>
                <w:rtl/>
              </w:rPr>
              <w:t xml:space="preserve">سنوات الخبرة في العمل </w:t>
            </w:r>
            <w:r w:rsidR="00AE667B">
              <w:rPr>
                <w:rFonts w:asciiTheme="minorBidi" w:eastAsia="DengXian" w:hAnsiTheme="minorBidi" w:hint="cs"/>
                <w:b/>
                <w:bCs/>
                <w:sz w:val="28"/>
                <w:szCs w:val="28"/>
                <w:rtl/>
              </w:rPr>
              <w:t>الأكاديمي</w:t>
            </w:r>
          </w:p>
        </w:tc>
        <w:tc>
          <w:tcPr>
            <w:tcW w:w="505" w:type="pct"/>
            <w:vAlign w:val="center"/>
          </w:tcPr>
          <w:p w14:paraId="73221766" w14:textId="743A7627" w:rsidR="00941019" w:rsidRPr="00A2404D" w:rsidRDefault="00500BF9" w:rsidP="00B72695">
            <w:pPr>
              <w:spacing w:after="0"/>
              <w:ind w:left="64"/>
              <w:jc w:val="center"/>
              <w:rPr>
                <w:rFonts w:asciiTheme="majorBidi" w:hAnsiTheme="majorBidi" w:cs="Simplified Arabic"/>
                <w:b/>
                <w:bCs/>
                <w:sz w:val="24"/>
                <w:szCs w:val="24"/>
                <w:rtl/>
                <w:lang w:bidi="ar-EG"/>
              </w:rPr>
            </w:pPr>
            <w:r>
              <w:rPr>
                <w:rFonts w:asciiTheme="majorBidi" w:hAnsiTheme="majorBidi" w:cs="Simplified Arabic" w:hint="cs"/>
                <w:b/>
                <w:bCs/>
                <w:sz w:val="24"/>
                <w:szCs w:val="24"/>
                <w:rtl/>
                <w:lang w:bidi="ar-EG"/>
              </w:rPr>
              <w:t>34</w:t>
            </w:r>
          </w:p>
        </w:tc>
      </w:tr>
    </w:tbl>
    <w:p w14:paraId="080DA312" w14:textId="77777777" w:rsidR="00941019" w:rsidRDefault="00941019" w:rsidP="00941019">
      <w:pPr>
        <w:tabs>
          <w:tab w:val="left" w:pos="1511"/>
        </w:tabs>
        <w:spacing w:after="0"/>
        <w:ind w:left="245"/>
        <w:jc w:val="center"/>
        <w:rPr>
          <w:rFonts w:ascii="Simplified Arabic" w:hAnsi="Simplified Arabic" w:cs="PT Bold Heading"/>
          <w:b/>
          <w:bCs/>
          <w:sz w:val="28"/>
          <w:szCs w:val="28"/>
          <w:u w:val="single"/>
          <w:rtl/>
        </w:rPr>
      </w:pPr>
    </w:p>
    <w:p w14:paraId="0E35A855" w14:textId="77777777" w:rsidR="00941019" w:rsidRPr="00642393" w:rsidRDefault="00941019" w:rsidP="00941019">
      <w:pPr>
        <w:tabs>
          <w:tab w:val="left" w:pos="1511"/>
        </w:tabs>
        <w:spacing w:after="0"/>
        <w:ind w:left="245"/>
        <w:jc w:val="center"/>
        <w:rPr>
          <w:rFonts w:ascii="Simplified Arabic" w:eastAsia="+mn-ea" w:hAnsi="Simplified Arabic" w:cs="PT Bold Heading"/>
          <w:b/>
          <w:bCs/>
          <w:kern w:val="24"/>
          <w:sz w:val="28"/>
          <w:szCs w:val="28"/>
          <w:u w:val="single"/>
          <w:rtl/>
        </w:rPr>
      </w:pPr>
      <w:r w:rsidRPr="00642393">
        <w:rPr>
          <w:rFonts w:ascii="Simplified Arabic" w:hAnsi="Simplified Arabic" w:cs="PT Bold Heading" w:hint="cs"/>
          <w:b/>
          <w:bCs/>
          <w:sz w:val="28"/>
          <w:szCs w:val="28"/>
          <w:u w:val="single"/>
          <w:rtl/>
        </w:rPr>
        <w:t>رابع</w:t>
      </w:r>
      <w:r>
        <w:rPr>
          <w:rFonts w:ascii="Simplified Arabic" w:hAnsi="Simplified Arabic" w:cs="PT Bold Heading" w:hint="cs"/>
          <w:b/>
          <w:bCs/>
          <w:sz w:val="28"/>
          <w:szCs w:val="28"/>
          <w:u w:val="single"/>
          <w:rtl/>
        </w:rPr>
        <w:t>ًا</w:t>
      </w:r>
      <w:r w:rsidRPr="00642393">
        <w:rPr>
          <w:rFonts w:ascii="Simplified Arabic" w:hAnsi="Simplified Arabic" w:cs="PT Bold Heading" w:hint="cs"/>
          <w:b/>
          <w:bCs/>
          <w:sz w:val="28"/>
          <w:szCs w:val="28"/>
          <w:u w:val="single"/>
          <w:rtl/>
        </w:rPr>
        <w:t xml:space="preserve">: قائمة </w:t>
      </w:r>
      <w:r w:rsidRPr="00642393">
        <w:rPr>
          <w:rFonts w:ascii="Simplified Arabic" w:eastAsia="+mn-ea" w:hAnsi="Simplified Arabic" w:cs="PT Bold Heading" w:hint="cs"/>
          <w:b/>
          <w:bCs/>
          <w:kern w:val="24"/>
          <w:sz w:val="28"/>
          <w:szCs w:val="28"/>
          <w:u w:val="single"/>
          <w:rtl/>
        </w:rPr>
        <w:t>الملاحق</w:t>
      </w:r>
    </w:p>
    <w:tbl>
      <w:tblPr>
        <w:bidiVisual/>
        <w:tblW w:w="5011" w:type="pct"/>
        <w:jc w:val="center"/>
        <w:tblLook w:val="04A0" w:firstRow="1" w:lastRow="0" w:firstColumn="1" w:lastColumn="0" w:noHBand="0" w:noVBand="1"/>
      </w:tblPr>
      <w:tblGrid>
        <w:gridCol w:w="1096"/>
        <w:gridCol w:w="6617"/>
        <w:gridCol w:w="1152"/>
      </w:tblGrid>
      <w:tr w:rsidR="00941019" w:rsidRPr="00642393" w14:paraId="37A523AF" w14:textId="77777777" w:rsidTr="00B72695">
        <w:trPr>
          <w:jc w:val="center"/>
        </w:trPr>
        <w:tc>
          <w:tcPr>
            <w:tcW w:w="618" w:type="pct"/>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14:paraId="3B878099" w14:textId="77777777" w:rsidR="00941019" w:rsidRPr="00500BF9" w:rsidRDefault="00941019" w:rsidP="00B72695">
            <w:pPr>
              <w:spacing w:after="0"/>
              <w:ind w:left="248"/>
              <w:jc w:val="center"/>
              <w:rPr>
                <w:rFonts w:asciiTheme="majorBidi" w:hAnsiTheme="majorBidi" w:cs="PT Bold Heading"/>
                <w:b/>
                <w:bCs/>
                <w:sz w:val="28"/>
                <w:szCs w:val="28"/>
                <w:rtl/>
                <w:lang w:bidi="ar-EG"/>
              </w:rPr>
            </w:pPr>
            <w:r w:rsidRPr="00500BF9">
              <w:rPr>
                <w:rFonts w:asciiTheme="majorBidi" w:hAnsiTheme="majorBidi" w:cs="PT Bold Heading"/>
                <w:b/>
                <w:bCs/>
                <w:sz w:val="28"/>
                <w:szCs w:val="28"/>
                <w:rtl/>
                <w:lang w:bidi="ar-EG"/>
              </w:rPr>
              <w:t>رقم الملحق</w:t>
            </w:r>
          </w:p>
        </w:tc>
        <w:tc>
          <w:tcPr>
            <w:tcW w:w="3732" w:type="pct"/>
            <w:tcBorders>
              <w:top w:val="single" w:sz="4" w:space="0" w:color="auto"/>
              <w:left w:val="single" w:sz="4" w:space="0" w:color="auto"/>
              <w:bottom w:val="single" w:sz="4" w:space="0" w:color="auto"/>
              <w:right w:val="single" w:sz="2" w:space="0" w:color="auto"/>
            </w:tcBorders>
            <w:shd w:val="clear" w:color="auto" w:fill="8DB3E2" w:themeFill="text2" w:themeFillTint="66"/>
            <w:vAlign w:val="center"/>
          </w:tcPr>
          <w:p w14:paraId="585D3E81" w14:textId="77777777" w:rsidR="00941019" w:rsidRPr="00500BF9" w:rsidRDefault="00941019" w:rsidP="00B72695">
            <w:pPr>
              <w:spacing w:after="0"/>
              <w:ind w:left="248"/>
              <w:jc w:val="center"/>
              <w:rPr>
                <w:rFonts w:asciiTheme="majorBidi" w:hAnsiTheme="majorBidi" w:cs="PT Bold Heading"/>
                <w:b/>
                <w:bCs/>
                <w:sz w:val="28"/>
                <w:szCs w:val="28"/>
                <w:rtl/>
                <w:lang w:bidi="ar-EG"/>
              </w:rPr>
            </w:pPr>
            <w:r w:rsidRPr="00500BF9">
              <w:rPr>
                <w:rFonts w:asciiTheme="majorBidi" w:hAnsiTheme="majorBidi" w:cs="PT Bold Heading"/>
                <w:b/>
                <w:bCs/>
                <w:sz w:val="28"/>
                <w:szCs w:val="28"/>
                <w:rtl/>
                <w:lang w:bidi="ar-EG"/>
              </w:rPr>
              <w:t>عنوان الملحق</w:t>
            </w:r>
          </w:p>
        </w:tc>
        <w:tc>
          <w:tcPr>
            <w:tcW w:w="650" w:type="pct"/>
            <w:tcBorders>
              <w:top w:val="single" w:sz="2" w:space="0" w:color="auto"/>
              <w:left w:val="single" w:sz="2" w:space="0" w:color="auto"/>
              <w:bottom w:val="single" w:sz="2" w:space="0" w:color="auto"/>
              <w:right w:val="single" w:sz="2" w:space="0" w:color="auto"/>
            </w:tcBorders>
            <w:shd w:val="clear" w:color="auto" w:fill="8DB3E2" w:themeFill="text2" w:themeFillTint="66"/>
            <w:vAlign w:val="center"/>
          </w:tcPr>
          <w:p w14:paraId="0C33BB4D" w14:textId="77777777" w:rsidR="00941019" w:rsidRPr="00500BF9" w:rsidRDefault="00941019" w:rsidP="00B72695">
            <w:pPr>
              <w:spacing w:after="0"/>
              <w:jc w:val="center"/>
              <w:rPr>
                <w:rFonts w:asciiTheme="majorBidi" w:hAnsiTheme="majorBidi" w:cs="PT Bold Heading"/>
                <w:b/>
                <w:bCs/>
                <w:sz w:val="28"/>
                <w:szCs w:val="28"/>
                <w:rtl/>
                <w:lang w:bidi="ar-EG"/>
              </w:rPr>
            </w:pPr>
            <w:r w:rsidRPr="00500BF9">
              <w:rPr>
                <w:rFonts w:asciiTheme="majorBidi" w:hAnsiTheme="majorBidi" w:cs="PT Bold Heading"/>
                <w:b/>
                <w:bCs/>
                <w:sz w:val="28"/>
                <w:szCs w:val="28"/>
                <w:rtl/>
                <w:lang w:bidi="ar-EG"/>
              </w:rPr>
              <w:t>رقم الصفحة</w:t>
            </w:r>
          </w:p>
        </w:tc>
      </w:tr>
      <w:tr w:rsidR="00941019" w:rsidRPr="00642393" w14:paraId="0B6D6F7E" w14:textId="77777777" w:rsidTr="00B72695">
        <w:trPr>
          <w:jc w:val="center"/>
        </w:trPr>
        <w:tc>
          <w:tcPr>
            <w:tcW w:w="61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56B894" w14:textId="77777777" w:rsidR="00941019" w:rsidRPr="00C75AA0" w:rsidRDefault="00941019" w:rsidP="00B72695">
            <w:pPr>
              <w:spacing w:after="0"/>
              <w:jc w:val="center"/>
              <w:rPr>
                <w:rFonts w:asciiTheme="majorBidi" w:hAnsiTheme="majorBidi" w:cs="Simplified Arabic"/>
                <w:b/>
                <w:bCs/>
                <w:sz w:val="28"/>
                <w:szCs w:val="28"/>
                <w:rtl/>
                <w:lang w:bidi="ar-EG"/>
              </w:rPr>
            </w:pPr>
            <w:r w:rsidRPr="00C75AA0">
              <w:rPr>
                <w:rFonts w:asciiTheme="majorBidi" w:hAnsiTheme="majorBidi" w:cs="Simplified Arabic"/>
                <w:b/>
                <w:bCs/>
                <w:sz w:val="28"/>
                <w:szCs w:val="28"/>
                <w:rtl/>
                <w:lang w:bidi="ar-EG"/>
              </w:rPr>
              <w:t>رقم (1)</w:t>
            </w:r>
          </w:p>
        </w:tc>
        <w:tc>
          <w:tcPr>
            <w:tcW w:w="3732" w:type="pct"/>
            <w:tcBorders>
              <w:top w:val="single" w:sz="4" w:space="0" w:color="auto"/>
              <w:left w:val="single" w:sz="4" w:space="0" w:color="auto"/>
              <w:bottom w:val="single" w:sz="4" w:space="0" w:color="auto"/>
              <w:right w:val="single" w:sz="2" w:space="0" w:color="auto"/>
            </w:tcBorders>
            <w:shd w:val="clear" w:color="auto" w:fill="FFFFFF" w:themeFill="background1"/>
            <w:vAlign w:val="center"/>
          </w:tcPr>
          <w:p w14:paraId="7AF3F4F5" w14:textId="1466CC25" w:rsidR="00941019" w:rsidRPr="00680C64" w:rsidRDefault="00023D8B" w:rsidP="00680C64">
            <w:pPr>
              <w:pStyle w:val="a6"/>
              <w:spacing w:line="276" w:lineRule="auto"/>
              <w:rPr>
                <w:rFonts w:asciiTheme="minorBidi" w:hAnsiTheme="minorBidi"/>
                <w:b/>
                <w:bCs/>
                <w:sz w:val="28"/>
                <w:szCs w:val="28"/>
                <w:rtl/>
                <w:lang w:bidi="ar-EG"/>
              </w:rPr>
            </w:pPr>
            <w:r>
              <w:rPr>
                <w:rFonts w:asciiTheme="minorBidi" w:hAnsiTheme="minorBidi" w:hint="cs"/>
                <w:b/>
                <w:bCs/>
                <w:sz w:val="28"/>
                <w:szCs w:val="28"/>
                <w:rtl/>
              </w:rPr>
              <w:t xml:space="preserve">نموذج استمارة </w:t>
            </w:r>
            <w:proofErr w:type="gramStart"/>
            <w:r>
              <w:rPr>
                <w:rFonts w:asciiTheme="minorBidi" w:hAnsiTheme="minorBidi" w:hint="cs"/>
                <w:b/>
                <w:bCs/>
                <w:sz w:val="28"/>
                <w:szCs w:val="28"/>
                <w:rtl/>
              </w:rPr>
              <w:t>استبيان</w:t>
            </w:r>
            <w:proofErr w:type="gramEnd"/>
          </w:p>
        </w:tc>
        <w:tc>
          <w:tcPr>
            <w:tcW w:w="650" w:type="pct"/>
            <w:tcBorders>
              <w:top w:val="single" w:sz="2" w:space="0" w:color="auto"/>
              <w:left w:val="single" w:sz="2" w:space="0" w:color="auto"/>
              <w:bottom w:val="single" w:sz="2" w:space="0" w:color="auto"/>
              <w:right w:val="single" w:sz="2" w:space="0" w:color="auto"/>
            </w:tcBorders>
            <w:shd w:val="clear" w:color="auto" w:fill="FFFFFF" w:themeFill="background1"/>
            <w:vAlign w:val="center"/>
          </w:tcPr>
          <w:p w14:paraId="7C094A1F" w14:textId="3127F659" w:rsidR="00941019" w:rsidRPr="00C75AA0" w:rsidRDefault="00500BF9" w:rsidP="00B72695">
            <w:pPr>
              <w:spacing w:after="0"/>
              <w:jc w:val="center"/>
              <w:rPr>
                <w:rFonts w:asciiTheme="majorBidi" w:hAnsiTheme="majorBidi" w:cs="Simplified Arabic"/>
                <w:sz w:val="28"/>
                <w:szCs w:val="28"/>
                <w:rtl/>
                <w:lang w:bidi="ar-EG"/>
              </w:rPr>
            </w:pPr>
            <w:r>
              <w:rPr>
                <w:rFonts w:asciiTheme="majorBidi" w:hAnsiTheme="majorBidi" w:cs="Simplified Arabic" w:hint="cs"/>
                <w:sz w:val="28"/>
                <w:szCs w:val="28"/>
                <w:rtl/>
                <w:lang w:bidi="ar-EG"/>
              </w:rPr>
              <w:t>56</w:t>
            </w:r>
          </w:p>
        </w:tc>
      </w:tr>
    </w:tbl>
    <w:p w14:paraId="03444D5C" w14:textId="77777777" w:rsidR="009372A7" w:rsidRDefault="009372A7" w:rsidP="00620F98">
      <w:pPr>
        <w:spacing w:line="276" w:lineRule="auto"/>
        <w:jc w:val="center"/>
        <w:rPr>
          <w:rFonts w:asciiTheme="minorBidi" w:hAnsiTheme="minorBidi"/>
          <w:b/>
          <w:bCs/>
          <w:color w:val="EE0000"/>
          <w:sz w:val="40"/>
          <w:szCs w:val="40"/>
          <w:rtl/>
        </w:rPr>
      </w:pPr>
    </w:p>
    <w:p w14:paraId="11C02B53" w14:textId="77777777" w:rsidR="00453A73" w:rsidRDefault="00453A73" w:rsidP="00620F98">
      <w:pPr>
        <w:spacing w:line="276" w:lineRule="auto"/>
        <w:jc w:val="center"/>
        <w:rPr>
          <w:rFonts w:asciiTheme="minorBidi" w:hAnsiTheme="minorBidi"/>
          <w:b/>
          <w:bCs/>
          <w:color w:val="EE0000"/>
          <w:sz w:val="40"/>
          <w:szCs w:val="40"/>
          <w:rtl/>
        </w:rPr>
      </w:pPr>
    </w:p>
    <w:p w14:paraId="14F3B6D3" w14:textId="77777777" w:rsidR="00453A73" w:rsidRDefault="00453A73" w:rsidP="00620F98">
      <w:pPr>
        <w:spacing w:line="276" w:lineRule="auto"/>
        <w:jc w:val="center"/>
        <w:rPr>
          <w:rFonts w:asciiTheme="minorBidi" w:hAnsiTheme="minorBidi"/>
          <w:b/>
          <w:bCs/>
          <w:color w:val="EE0000"/>
          <w:sz w:val="40"/>
          <w:szCs w:val="40"/>
          <w:rtl/>
        </w:rPr>
      </w:pPr>
    </w:p>
    <w:p w14:paraId="3A938234" w14:textId="77777777" w:rsidR="00453A73" w:rsidRDefault="00453A73" w:rsidP="00620F98">
      <w:pPr>
        <w:spacing w:line="276" w:lineRule="auto"/>
        <w:jc w:val="center"/>
        <w:rPr>
          <w:rFonts w:asciiTheme="minorBidi" w:hAnsiTheme="minorBidi"/>
          <w:b/>
          <w:bCs/>
          <w:color w:val="EE0000"/>
          <w:sz w:val="40"/>
          <w:szCs w:val="40"/>
          <w:rtl/>
        </w:rPr>
      </w:pPr>
    </w:p>
    <w:p w14:paraId="61D77F9E" w14:textId="77777777" w:rsidR="00453A73" w:rsidRDefault="00453A73" w:rsidP="00620F98">
      <w:pPr>
        <w:spacing w:line="276" w:lineRule="auto"/>
        <w:jc w:val="center"/>
        <w:rPr>
          <w:rFonts w:asciiTheme="minorBidi" w:hAnsiTheme="minorBidi"/>
          <w:b/>
          <w:bCs/>
          <w:color w:val="EE0000"/>
          <w:sz w:val="40"/>
          <w:szCs w:val="40"/>
          <w:rtl/>
        </w:rPr>
      </w:pPr>
    </w:p>
    <w:p w14:paraId="10BC47EE" w14:textId="77777777" w:rsidR="00453A73" w:rsidRDefault="00453A73" w:rsidP="00620F98">
      <w:pPr>
        <w:spacing w:line="276" w:lineRule="auto"/>
        <w:jc w:val="center"/>
        <w:rPr>
          <w:rFonts w:asciiTheme="minorBidi" w:hAnsiTheme="minorBidi"/>
          <w:b/>
          <w:bCs/>
          <w:color w:val="EE0000"/>
          <w:sz w:val="40"/>
          <w:szCs w:val="40"/>
          <w:rtl/>
        </w:rPr>
      </w:pPr>
    </w:p>
    <w:p w14:paraId="4584BFBB" w14:textId="77777777" w:rsidR="00453A73" w:rsidRDefault="00453A73" w:rsidP="00620F98">
      <w:pPr>
        <w:spacing w:line="276" w:lineRule="auto"/>
        <w:jc w:val="center"/>
        <w:rPr>
          <w:rFonts w:asciiTheme="minorBidi" w:hAnsiTheme="minorBidi"/>
          <w:b/>
          <w:bCs/>
          <w:color w:val="EE0000"/>
          <w:sz w:val="40"/>
          <w:szCs w:val="40"/>
          <w:rtl/>
        </w:rPr>
      </w:pPr>
    </w:p>
    <w:p w14:paraId="235180F9" w14:textId="77777777" w:rsidR="00453A73" w:rsidRDefault="00453A73" w:rsidP="00620F98">
      <w:pPr>
        <w:spacing w:line="276" w:lineRule="auto"/>
        <w:jc w:val="center"/>
        <w:rPr>
          <w:rFonts w:asciiTheme="minorBidi" w:hAnsiTheme="minorBidi"/>
          <w:b/>
          <w:bCs/>
          <w:color w:val="EE0000"/>
          <w:sz w:val="40"/>
          <w:szCs w:val="40"/>
          <w:rtl/>
        </w:rPr>
      </w:pPr>
    </w:p>
    <w:p w14:paraId="50620CF3" w14:textId="77777777" w:rsidR="00453A73" w:rsidRDefault="00453A73" w:rsidP="00620F98">
      <w:pPr>
        <w:spacing w:line="276" w:lineRule="auto"/>
        <w:jc w:val="center"/>
        <w:rPr>
          <w:rFonts w:asciiTheme="minorBidi" w:hAnsiTheme="minorBidi"/>
          <w:b/>
          <w:bCs/>
          <w:color w:val="EE0000"/>
          <w:sz w:val="40"/>
          <w:szCs w:val="40"/>
          <w:rtl/>
        </w:rPr>
      </w:pPr>
    </w:p>
    <w:p w14:paraId="432AEAF0" w14:textId="77777777" w:rsidR="00453A73" w:rsidRDefault="00453A73" w:rsidP="00620F98">
      <w:pPr>
        <w:spacing w:line="276" w:lineRule="auto"/>
        <w:jc w:val="center"/>
        <w:rPr>
          <w:rFonts w:asciiTheme="minorBidi" w:hAnsiTheme="minorBidi"/>
          <w:b/>
          <w:bCs/>
          <w:color w:val="EE0000"/>
          <w:sz w:val="40"/>
          <w:szCs w:val="40"/>
          <w:rtl/>
        </w:rPr>
      </w:pPr>
    </w:p>
    <w:p w14:paraId="3AB3F731" w14:textId="77777777" w:rsidR="00453A73" w:rsidRDefault="00453A73" w:rsidP="00620F98">
      <w:pPr>
        <w:spacing w:line="276" w:lineRule="auto"/>
        <w:jc w:val="center"/>
        <w:rPr>
          <w:rFonts w:asciiTheme="minorBidi" w:hAnsiTheme="minorBidi"/>
          <w:b/>
          <w:bCs/>
          <w:color w:val="EE0000"/>
          <w:sz w:val="40"/>
          <w:szCs w:val="40"/>
          <w:rtl/>
        </w:rPr>
      </w:pPr>
    </w:p>
    <w:p w14:paraId="2DF3468E" w14:textId="77777777" w:rsidR="00453A73" w:rsidRDefault="00453A73" w:rsidP="00620F98">
      <w:pPr>
        <w:spacing w:line="276" w:lineRule="auto"/>
        <w:jc w:val="center"/>
        <w:rPr>
          <w:rFonts w:asciiTheme="minorBidi" w:hAnsiTheme="minorBidi"/>
          <w:b/>
          <w:bCs/>
          <w:color w:val="EE0000"/>
          <w:sz w:val="40"/>
          <w:szCs w:val="40"/>
          <w:rtl/>
        </w:rPr>
      </w:pPr>
    </w:p>
    <w:p w14:paraId="6C9B227D" w14:textId="77777777" w:rsidR="00453A73" w:rsidRDefault="00453A73" w:rsidP="00620F98">
      <w:pPr>
        <w:spacing w:line="276" w:lineRule="auto"/>
        <w:jc w:val="center"/>
        <w:rPr>
          <w:rFonts w:asciiTheme="minorBidi" w:hAnsiTheme="minorBidi"/>
          <w:b/>
          <w:bCs/>
          <w:color w:val="EE0000"/>
          <w:sz w:val="40"/>
          <w:szCs w:val="40"/>
          <w:rtl/>
        </w:rPr>
      </w:pPr>
    </w:p>
    <w:p w14:paraId="53DCC1D1" w14:textId="77777777" w:rsidR="00453A73" w:rsidRDefault="00453A73" w:rsidP="00620F98">
      <w:pPr>
        <w:spacing w:line="276" w:lineRule="auto"/>
        <w:jc w:val="center"/>
        <w:rPr>
          <w:rFonts w:asciiTheme="minorBidi" w:hAnsiTheme="minorBidi"/>
          <w:b/>
          <w:bCs/>
          <w:color w:val="EE0000"/>
          <w:sz w:val="40"/>
          <w:szCs w:val="40"/>
          <w:rtl/>
        </w:rPr>
      </w:pPr>
    </w:p>
    <w:p w14:paraId="5D8A54CB" w14:textId="77777777" w:rsidR="00453A73" w:rsidRDefault="00453A73" w:rsidP="00620F98">
      <w:pPr>
        <w:spacing w:line="276" w:lineRule="auto"/>
        <w:jc w:val="center"/>
        <w:rPr>
          <w:rFonts w:asciiTheme="minorBidi" w:hAnsiTheme="minorBidi"/>
          <w:b/>
          <w:bCs/>
          <w:color w:val="EE0000"/>
          <w:sz w:val="40"/>
          <w:szCs w:val="40"/>
          <w:rtl/>
        </w:rPr>
      </w:pPr>
    </w:p>
    <w:p w14:paraId="33EA39E9" w14:textId="57045DAB" w:rsidR="00981D65" w:rsidRPr="00AE667B" w:rsidRDefault="007E2AF6" w:rsidP="00620F98">
      <w:pPr>
        <w:spacing w:line="276" w:lineRule="auto"/>
        <w:jc w:val="center"/>
        <w:rPr>
          <w:rFonts w:asciiTheme="minorBidi" w:hAnsiTheme="minorBidi"/>
          <w:b/>
          <w:bCs/>
          <w:color w:val="EE0000"/>
          <w:sz w:val="40"/>
          <w:szCs w:val="40"/>
          <w:rtl/>
        </w:rPr>
      </w:pPr>
      <w:r w:rsidRPr="00AE667B">
        <w:rPr>
          <w:rFonts w:asciiTheme="minorBidi" w:hAnsiTheme="minorBidi"/>
          <w:b/>
          <w:bCs/>
          <w:color w:val="EE0000"/>
          <w:sz w:val="40"/>
          <w:szCs w:val="40"/>
          <w:rtl/>
        </w:rPr>
        <w:lastRenderedPageBreak/>
        <w:t>القسم الأول</w:t>
      </w:r>
    </w:p>
    <w:p w14:paraId="063A1DF9" w14:textId="516FFEB9" w:rsidR="00E236E1" w:rsidRPr="00AE667B" w:rsidRDefault="007E2AF6" w:rsidP="00E03FA4">
      <w:pPr>
        <w:spacing w:line="276" w:lineRule="auto"/>
        <w:jc w:val="center"/>
        <w:rPr>
          <w:rFonts w:asciiTheme="minorBidi" w:hAnsiTheme="minorBidi"/>
          <w:b/>
          <w:bCs/>
          <w:color w:val="EE0000"/>
          <w:sz w:val="36"/>
          <w:szCs w:val="36"/>
          <w:rtl/>
        </w:rPr>
      </w:pPr>
      <w:r w:rsidRPr="00AE667B">
        <w:rPr>
          <w:rFonts w:asciiTheme="minorBidi" w:hAnsiTheme="minorBidi"/>
          <w:b/>
          <w:bCs/>
          <w:color w:val="EE0000"/>
          <w:sz w:val="36"/>
          <w:szCs w:val="36"/>
          <w:rtl/>
        </w:rPr>
        <w:t xml:space="preserve">الإطار </w:t>
      </w:r>
      <w:r w:rsidR="00981D65" w:rsidRPr="00AE667B">
        <w:rPr>
          <w:rFonts w:asciiTheme="minorBidi" w:hAnsiTheme="minorBidi"/>
          <w:b/>
          <w:bCs/>
          <w:color w:val="EE0000"/>
          <w:sz w:val="36"/>
          <w:szCs w:val="36"/>
          <w:rtl/>
        </w:rPr>
        <w:t>العام</w:t>
      </w:r>
      <w:r w:rsidRPr="00AE667B">
        <w:rPr>
          <w:rFonts w:asciiTheme="minorBidi" w:hAnsiTheme="minorBidi"/>
          <w:b/>
          <w:bCs/>
          <w:color w:val="EE0000"/>
          <w:sz w:val="36"/>
          <w:szCs w:val="36"/>
          <w:rtl/>
        </w:rPr>
        <w:t xml:space="preserve"> للبحث</w:t>
      </w:r>
    </w:p>
    <w:p w14:paraId="04305BF1" w14:textId="77777777" w:rsidR="00620F98" w:rsidRDefault="00620F98" w:rsidP="00E03FA4">
      <w:pPr>
        <w:pStyle w:val="a6"/>
        <w:spacing w:line="276" w:lineRule="auto"/>
        <w:jc w:val="both"/>
        <w:rPr>
          <w:rFonts w:asciiTheme="minorBidi" w:hAnsiTheme="minorBidi"/>
          <w:b/>
          <w:bCs/>
          <w:sz w:val="32"/>
          <w:szCs w:val="32"/>
          <w:rtl/>
          <w:lang w:bidi="ar-EG"/>
        </w:rPr>
      </w:pPr>
    </w:p>
    <w:p w14:paraId="63F31EA2" w14:textId="092C511C" w:rsidR="003551B1" w:rsidRPr="00A9048C" w:rsidRDefault="001F4909" w:rsidP="00E03FA4">
      <w:pPr>
        <w:pStyle w:val="a6"/>
        <w:spacing w:line="276" w:lineRule="auto"/>
        <w:jc w:val="both"/>
        <w:rPr>
          <w:rFonts w:asciiTheme="minorBidi" w:hAnsiTheme="minorBidi"/>
          <w:sz w:val="32"/>
          <w:szCs w:val="32"/>
          <w:rtl/>
          <w:lang w:bidi="ar-EG"/>
        </w:rPr>
      </w:pPr>
      <w:r w:rsidRPr="00A9048C">
        <w:rPr>
          <w:rFonts w:asciiTheme="minorBidi" w:hAnsiTheme="minorBidi"/>
          <w:b/>
          <w:bCs/>
          <w:sz w:val="32"/>
          <w:szCs w:val="32"/>
          <w:rtl/>
          <w:lang w:bidi="ar-EG"/>
        </w:rPr>
        <w:t xml:space="preserve">المقدمة </w:t>
      </w:r>
    </w:p>
    <w:p w14:paraId="49F758F0" w14:textId="5E8300C5" w:rsidR="0042126A" w:rsidRPr="0064064B" w:rsidRDefault="0042126A" w:rsidP="00E03FA4">
      <w:pPr>
        <w:spacing w:line="276" w:lineRule="auto"/>
        <w:jc w:val="both"/>
        <w:rPr>
          <w:rFonts w:asciiTheme="minorBidi" w:hAnsiTheme="minorBidi"/>
          <w:sz w:val="28"/>
          <w:szCs w:val="28"/>
          <w:rtl/>
          <w:lang w:bidi="ar-EG"/>
        </w:rPr>
      </w:pPr>
      <w:r w:rsidRPr="0064064B">
        <w:rPr>
          <w:rFonts w:asciiTheme="minorBidi" w:hAnsiTheme="minorBidi"/>
          <w:sz w:val="28"/>
          <w:szCs w:val="28"/>
          <w:rtl/>
          <w:lang w:bidi="ar-EG"/>
        </w:rPr>
        <w:t xml:space="preserve">   يشهد التعليم الجامعي في القرن الحادي والعشرين تحولات جذرية مدفوعة بالتقدم في التقنيات الرقمية والذكاء الاصطناعي، الذي أصبح القوة الدافعة لهذه الثورة التكنولوجية. وبات تطبيق الذكاء الاصطناعي ضرورة استراتيجية وليس مجرد رفاهية تكنولوجية. </w:t>
      </w:r>
      <w:r w:rsidR="00554FBF">
        <w:rPr>
          <w:rFonts w:asciiTheme="minorBidi" w:hAnsiTheme="minorBidi" w:hint="cs"/>
          <w:sz w:val="28"/>
          <w:szCs w:val="28"/>
          <w:rtl/>
          <w:lang w:bidi="ar-EG"/>
        </w:rPr>
        <w:t>و</w:t>
      </w:r>
      <w:r w:rsidRPr="0064064B">
        <w:rPr>
          <w:rFonts w:asciiTheme="minorBidi" w:hAnsiTheme="minorBidi"/>
          <w:sz w:val="28"/>
          <w:szCs w:val="28"/>
          <w:rtl/>
          <w:lang w:bidi="ar-EG"/>
        </w:rPr>
        <w:t>في ظل هذه التطورات، تتنافس الجامعات دوليًا على تبني أنظمة ذكية تهدف إلى إحداث نقلة نوعية في جوانب التعليم والأداء الأكاديمي. كما يوفر الذكاء الاصطناعي فرصًا واسعة لتحسين جودة التعليم، توسعة خدمات دعم الطالب، تطوير أدوات تقييم الأداء، وتسريع عمليات اتخاذ القرار على مختلف المستويات، مما يعزز دوره كمحرك رئيسي لتطوير التعليم الجامعي ومواكبة تطلعات التنمية والابتكار.</w:t>
      </w:r>
    </w:p>
    <w:p w14:paraId="311BBD6A" w14:textId="77777777" w:rsidR="0042126A" w:rsidRPr="0064064B" w:rsidRDefault="0042126A" w:rsidP="00E03FA4">
      <w:pPr>
        <w:spacing w:line="276" w:lineRule="auto"/>
        <w:jc w:val="both"/>
        <w:rPr>
          <w:rFonts w:asciiTheme="minorBidi" w:hAnsiTheme="minorBidi"/>
          <w:sz w:val="28"/>
          <w:szCs w:val="28"/>
          <w:rtl/>
          <w:lang w:bidi="ar-EG"/>
        </w:rPr>
      </w:pPr>
      <w:r w:rsidRPr="0064064B">
        <w:rPr>
          <w:rFonts w:asciiTheme="minorBidi" w:hAnsiTheme="minorBidi"/>
          <w:sz w:val="28"/>
          <w:szCs w:val="28"/>
          <w:rtl/>
          <w:lang w:bidi="ar-EG"/>
        </w:rPr>
        <w:t xml:space="preserve">وتُظهر الدراسات الحديثة أن تطبيقات الذكاء الاصطناعي تُحدث فرقًا ملحوظًا في فعالية التعليم والتدريس، إذ توفر تغذية راجعة فورية وتمكن من تخصيص التعلم بما يناسب احتياجات كل طالب، كما تساعد في دعم الأساليب التدريسية وتقوية كفاءة الكادر الأكاديمي (الطنطاوي، 2025). وتعد جامعة الأزهر نموذجًا مميزًا في هذا الاتجاه، حيث تسعى إلى إدخال حلول الذكاء الاصطناعي في منظومتها التعليمية، تلبيةً لمتطلبات المجتمع العصري وسوق العمل. </w:t>
      </w:r>
    </w:p>
    <w:p w14:paraId="509FAFFC" w14:textId="77777777" w:rsidR="00941019" w:rsidRPr="0064064B" w:rsidRDefault="0042126A" w:rsidP="00E03FA4">
      <w:pPr>
        <w:spacing w:line="276" w:lineRule="auto"/>
        <w:jc w:val="both"/>
        <w:rPr>
          <w:rFonts w:asciiTheme="minorBidi" w:hAnsiTheme="minorBidi"/>
          <w:sz w:val="28"/>
          <w:szCs w:val="28"/>
          <w:lang w:bidi="ar-EG"/>
        </w:rPr>
      </w:pPr>
      <w:r w:rsidRPr="0064064B">
        <w:rPr>
          <w:rFonts w:asciiTheme="minorBidi" w:hAnsiTheme="minorBidi"/>
          <w:sz w:val="28"/>
          <w:szCs w:val="28"/>
          <w:rtl/>
          <w:lang w:bidi="ar-EG"/>
        </w:rPr>
        <w:t xml:space="preserve">في ضوء ذلك، سعى هذا البحث إلى دراسة دور الذكاء الاصطناعي في تعزيز التعليم الجامعي من خلال دراسة ميدانية للكادر الأكاديمي بجامعة الأزهر، عبر الكشف عن واقع تطبيق التقنيات الذكية، وتحديد أثرها على فعالية التدريس وجودة العملية التعليمية. </w:t>
      </w:r>
    </w:p>
    <w:p w14:paraId="028FE742" w14:textId="40BAF9D9" w:rsidR="006E7A70" w:rsidRPr="0064064B" w:rsidRDefault="0042126A" w:rsidP="00E03FA4">
      <w:pPr>
        <w:spacing w:line="276" w:lineRule="auto"/>
        <w:jc w:val="both"/>
        <w:rPr>
          <w:rFonts w:asciiTheme="minorBidi" w:hAnsiTheme="minorBidi"/>
          <w:sz w:val="28"/>
          <w:szCs w:val="28"/>
          <w:rtl/>
          <w:lang w:bidi="ar-EG"/>
        </w:rPr>
      </w:pPr>
      <w:r w:rsidRPr="0064064B">
        <w:rPr>
          <w:rFonts w:asciiTheme="minorBidi" w:hAnsiTheme="minorBidi"/>
          <w:b/>
          <w:bCs/>
          <w:color w:val="EE0000"/>
          <w:sz w:val="28"/>
          <w:szCs w:val="28"/>
          <w:u w:val="single"/>
          <w:rtl/>
          <w:lang w:bidi="ar-EG"/>
        </w:rPr>
        <w:t>وهدف</w:t>
      </w:r>
      <w:r w:rsidR="0069114B" w:rsidRPr="0064064B">
        <w:rPr>
          <w:rFonts w:asciiTheme="minorBidi" w:hAnsiTheme="minorBidi"/>
          <w:b/>
          <w:bCs/>
          <w:color w:val="EE0000"/>
          <w:sz w:val="28"/>
          <w:szCs w:val="28"/>
          <w:u w:val="single"/>
          <w:rtl/>
          <w:lang w:bidi="ar-EG"/>
        </w:rPr>
        <w:t>ت</w:t>
      </w:r>
      <w:r w:rsidRPr="0064064B">
        <w:rPr>
          <w:rFonts w:asciiTheme="minorBidi" w:hAnsiTheme="minorBidi"/>
          <w:b/>
          <w:bCs/>
          <w:color w:val="EE0000"/>
          <w:sz w:val="28"/>
          <w:szCs w:val="28"/>
          <w:u w:val="single"/>
          <w:rtl/>
          <w:lang w:bidi="ar-EG"/>
        </w:rPr>
        <w:t xml:space="preserve"> الدراسة</w:t>
      </w:r>
      <w:r w:rsidRPr="0064064B">
        <w:rPr>
          <w:rFonts w:asciiTheme="minorBidi" w:hAnsiTheme="minorBidi"/>
          <w:color w:val="EE0000"/>
          <w:sz w:val="28"/>
          <w:szCs w:val="28"/>
          <w:rtl/>
          <w:lang w:bidi="ar-EG"/>
        </w:rPr>
        <w:t xml:space="preserve"> </w:t>
      </w:r>
      <w:r w:rsidR="0069114B" w:rsidRPr="0064064B">
        <w:rPr>
          <w:rFonts w:asciiTheme="minorBidi" w:hAnsiTheme="minorBidi"/>
          <w:b/>
          <w:bCs/>
          <w:color w:val="EE0000"/>
          <w:sz w:val="28"/>
          <w:szCs w:val="28"/>
          <w:u w:val="single"/>
          <w:rtl/>
          <w:lang w:bidi="ar-EG"/>
        </w:rPr>
        <w:t>إل</w:t>
      </w:r>
      <w:r w:rsidR="006C3A43">
        <w:rPr>
          <w:rFonts w:asciiTheme="minorBidi" w:hAnsiTheme="minorBidi" w:hint="cs"/>
          <w:b/>
          <w:bCs/>
          <w:color w:val="EE0000"/>
          <w:sz w:val="28"/>
          <w:szCs w:val="28"/>
          <w:u w:val="single"/>
          <w:rtl/>
          <w:lang w:bidi="ar-EG"/>
        </w:rPr>
        <w:t>ى</w:t>
      </w:r>
      <w:r w:rsidR="0069114B" w:rsidRPr="0064064B">
        <w:rPr>
          <w:rFonts w:asciiTheme="minorBidi" w:hAnsiTheme="minorBidi"/>
          <w:sz w:val="28"/>
          <w:szCs w:val="28"/>
          <w:rtl/>
          <w:lang w:bidi="ar-EG"/>
        </w:rPr>
        <w:t xml:space="preserve"> التعرف </w:t>
      </w:r>
      <w:r w:rsidR="00D97106">
        <w:rPr>
          <w:rFonts w:asciiTheme="minorBidi" w:hAnsiTheme="minorBidi" w:hint="cs"/>
          <w:sz w:val="28"/>
          <w:szCs w:val="28"/>
          <w:rtl/>
          <w:lang w:bidi="ar-EG"/>
        </w:rPr>
        <w:t>على</w:t>
      </w:r>
      <w:r w:rsidR="0069114B" w:rsidRPr="0064064B">
        <w:rPr>
          <w:rFonts w:asciiTheme="minorBidi" w:hAnsiTheme="minorBidi"/>
          <w:sz w:val="28"/>
          <w:szCs w:val="28"/>
          <w:rtl/>
          <w:lang w:bidi="ar-EG"/>
        </w:rPr>
        <w:t xml:space="preserve"> دور تقنيات الذكاء الاصطناعي في تعزيز التعليم الجامعي على الكادر الأكاديمي بجامعة الأزهر، و</w:t>
      </w:r>
      <w:r w:rsidRPr="0064064B">
        <w:rPr>
          <w:rFonts w:asciiTheme="minorBidi" w:hAnsiTheme="minorBidi"/>
          <w:sz w:val="28"/>
          <w:szCs w:val="28"/>
          <w:rtl/>
          <w:lang w:bidi="ar-EG"/>
        </w:rPr>
        <w:t>رصد أهم الممارسات والتحديات التي تواجه أعضاء هيئة التدريس في رحلتهم نحو تبني تقنيات الذكاء الاصطناعي؛ وكذلك رصد آراء الأكاديميين حول مستوى الإفادة من تطبيقات الذكاء الاصطناعي، وذلك بغرض رسم صورة واضحة عن طبيعة التحولات التي أحدثها الذكاء الاصطناعي في بيئة التعليم الجامعي وتقديم توصيات تسهم في تعظيم مكاسب هذا التحول الذكي مستقبلًا.</w:t>
      </w:r>
    </w:p>
    <w:p w14:paraId="6FFC8D4C" w14:textId="77777777" w:rsidR="00620F98" w:rsidRDefault="00620F98" w:rsidP="00E03FA4">
      <w:pPr>
        <w:pStyle w:val="a6"/>
        <w:tabs>
          <w:tab w:val="left" w:pos="2171"/>
        </w:tabs>
        <w:spacing w:line="276" w:lineRule="auto"/>
        <w:jc w:val="both"/>
        <w:rPr>
          <w:rFonts w:asciiTheme="minorBidi" w:hAnsiTheme="minorBidi"/>
          <w:b/>
          <w:bCs/>
          <w:sz w:val="32"/>
          <w:szCs w:val="32"/>
          <w:rtl/>
          <w:lang w:bidi="ar-EG"/>
        </w:rPr>
      </w:pPr>
    </w:p>
    <w:p w14:paraId="2407015E" w14:textId="77777777" w:rsidR="00620F98" w:rsidRDefault="00620F98" w:rsidP="00E03FA4">
      <w:pPr>
        <w:pStyle w:val="a6"/>
        <w:tabs>
          <w:tab w:val="left" w:pos="2171"/>
        </w:tabs>
        <w:spacing w:line="276" w:lineRule="auto"/>
        <w:jc w:val="both"/>
        <w:rPr>
          <w:rFonts w:asciiTheme="minorBidi" w:hAnsiTheme="minorBidi"/>
          <w:b/>
          <w:bCs/>
          <w:sz w:val="32"/>
          <w:szCs w:val="32"/>
          <w:rtl/>
          <w:lang w:bidi="ar-EG"/>
        </w:rPr>
      </w:pPr>
    </w:p>
    <w:p w14:paraId="22CFEFD7" w14:textId="77777777" w:rsidR="00620F98" w:rsidRDefault="00620F98" w:rsidP="00E03FA4">
      <w:pPr>
        <w:pStyle w:val="a6"/>
        <w:tabs>
          <w:tab w:val="left" w:pos="2171"/>
        </w:tabs>
        <w:spacing w:line="276" w:lineRule="auto"/>
        <w:jc w:val="both"/>
        <w:rPr>
          <w:rFonts w:asciiTheme="minorBidi" w:hAnsiTheme="minorBidi"/>
          <w:b/>
          <w:bCs/>
          <w:sz w:val="32"/>
          <w:szCs w:val="32"/>
          <w:rtl/>
          <w:lang w:bidi="ar-EG"/>
        </w:rPr>
      </w:pPr>
    </w:p>
    <w:p w14:paraId="532B1C56" w14:textId="77777777" w:rsidR="00620F98" w:rsidRDefault="00620F98" w:rsidP="00E03FA4">
      <w:pPr>
        <w:pStyle w:val="a6"/>
        <w:tabs>
          <w:tab w:val="left" w:pos="2171"/>
        </w:tabs>
        <w:spacing w:line="276" w:lineRule="auto"/>
        <w:jc w:val="both"/>
        <w:rPr>
          <w:rFonts w:asciiTheme="minorBidi" w:hAnsiTheme="minorBidi"/>
          <w:b/>
          <w:bCs/>
          <w:sz w:val="32"/>
          <w:szCs w:val="32"/>
          <w:rtl/>
          <w:lang w:bidi="ar-EG"/>
        </w:rPr>
      </w:pPr>
    </w:p>
    <w:p w14:paraId="30C35B74" w14:textId="77777777" w:rsidR="00554FBF" w:rsidRDefault="00554FBF" w:rsidP="00E03FA4">
      <w:pPr>
        <w:pStyle w:val="a6"/>
        <w:tabs>
          <w:tab w:val="left" w:pos="2171"/>
        </w:tabs>
        <w:spacing w:line="276" w:lineRule="auto"/>
        <w:jc w:val="both"/>
        <w:rPr>
          <w:rFonts w:asciiTheme="minorBidi" w:hAnsiTheme="minorBidi"/>
          <w:b/>
          <w:bCs/>
          <w:sz w:val="32"/>
          <w:szCs w:val="32"/>
          <w:rtl/>
          <w:lang w:bidi="ar-EG"/>
        </w:rPr>
      </w:pPr>
    </w:p>
    <w:p w14:paraId="57C9B027" w14:textId="77777777" w:rsidR="00554FBF" w:rsidRDefault="00554FBF" w:rsidP="00E03FA4">
      <w:pPr>
        <w:pStyle w:val="a6"/>
        <w:tabs>
          <w:tab w:val="left" w:pos="2171"/>
        </w:tabs>
        <w:spacing w:line="276" w:lineRule="auto"/>
        <w:jc w:val="both"/>
        <w:rPr>
          <w:rFonts w:asciiTheme="minorBidi" w:hAnsiTheme="minorBidi"/>
          <w:b/>
          <w:bCs/>
          <w:sz w:val="32"/>
          <w:szCs w:val="32"/>
          <w:rtl/>
          <w:lang w:bidi="ar-EG"/>
        </w:rPr>
      </w:pPr>
    </w:p>
    <w:p w14:paraId="4D3B56ED" w14:textId="77777777" w:rsidR="00620F98" w:rsidRDefault="00620F98" w:rsidP="00E03FA4">
      <w:pPr>
        <w:pStyle w:val="a6"/>
        <w:tabs>
          <w:tab w:val="left" w:pos="2171"/>
        </w:tabs>
        <w:spacing w:line="276" w:lineRule="auto"/>
        <w:jc w:val="both"/>
        <w:rPr>
          <w:rFonts w:asciiTheme="minorBidi" w:hAnsiTheme="minorBidi"/>
          <w:b/>
          <w:bCs/>
          <w:sz w:val="32"/>
          <w:szCs w:val="32"/>
          <w:rtl/>
          <w:lang w:bidi="ar-EG"/>
        </w:rPr>
      </w:pPr>
    </w:p>
    <w:p w14:paraId="4551BB9C" w14:textId="77777777" w:rsidR="00620F98" w:rsidRDefault="00620F98" w:rsidP="00E03FA4">
      <w:pPr>
        <w:pStyle w:val="a6"/>
        <w:tabs>
          <w:tab w:val="left" w:pos="2171"/>
        </w:tabs>
        <w:spacing w:line="276" w:lineRule="auto"/>
        <w:jc w:val="both"/>
        <w:rPr>
          <w:rFonts w:asciiTheme="minorBidi" w:hAnsiTheme="minorBidi"/>
          <w:b/>
          <w:bCs/>
          <w:sz w:val="32"/>
          <w:szCs w:val="32"/>
          <w:rtl/>
          <w:lang w:bidi="ar-EG"/>
        </w:rPr>
      </w:pPr>
    </w:p>
    <w:p w14:paraId="547B786F" w14:textId="335D2D54" w:rsidR="00F73CFD" w:rsidRPr="00A9048C" w:rsidRDefault="007E2AF6" w:rsidP="002743BF">
      <w:pPr>
        <w:pStyle w:val="a6"/>
        <w:numPr>
          <w:ilvl w:val="0"/>
          <w:numId w:val="53"/>
        </w:numPr>
        <w:tabs>
          <w:tab w:val="left" w:pos="2171"/>
        </w:tabs>
        <w:spacing w:line="276" w:lineRule="auto"/>
        <w:jc w:val="both"/>
        <w:rPr>
          <w:rFonts w:asciiTheme="minorBidi" w:hAnsiTheme="minorBidi"/>
          <w:sz w:val="32"/>
          <w:szCs w:val="32"/>
          <w:lang w:bidi="ar-EG"/>
        </w:rPr>
      </w:pPr>
      <w:r w:rsidRPr="00A9048C">
        <w:rPr>
          <w:rFonts w:asciiTheme="minorBidi" w:hAnsiTheme="minorBidi"/>
          <w:b/>
          <w:bCs/>
          <w:sz w:val="32"/>
          <w:szCs w:val="32"/>
          <w:rtl/>
          <w:lang w:bidi="ar-EG"/>
        </w:rPr>
        <w:lastRenderedPageBreak/>
        <w:t>مشكلة البحث</w:t>
      </w:r>
    </w:p>
    <w:p w14:paraId="31ACC115" w14:textId="58D74B25" w:rsidR="0042126A" w:rsidRPr="0064064B" w:rsidRDefault="0042126A" w:rsidP="00E03FA4">
      <w:pPr>
        <w:pStyle w:val="a6"/>
        <w:tabs>
          <w:tab w:val="left" w:pos="2171"/>
        </w:tabs>
        <w:spacing w:line="276" w:lineRule="auto"/>
        <w:ind w:left="360"/>
        <w:jc w:val="both"/>
        <w:rPr>
          <w:rFonts w:asciiTheme="minorBidi" w:hAnsiTheme="minorBidi"/>
          <w:sz w:val="28"/>
          <w:szCs w:val="28"/>
          <w:rtl/>
          <w:lang w:bidi="ar-EG"/>
        </w:rPr>
      </w:pPr>
      <w:r w:rsidRPr="0064064B">
        <w:rPr>
          <w:rFonts w:asciiTheme="minorBidi" w:hAnsiTheme="minorBidi"/>
          <w:sz w:val="28"/>
          <w:szCs w:val="28"/>
          <w:rtl/>
          <w:lang w:bidi="ar-EG"/>
        </w:rPr>
        <w:t>تُواجه مؤسسات التعليم الجامعي تحديات معرفية كبرى في ظل التحولات التكنولوجية المتسارعة، مما يتطلب تحديثًا سريعًا للمناهج لا تستطيع الطرق التقليدية مجاراته، خاصة وأن بعض العلوم قد تصبح غير ملائمة خلال خمس سنوات (سلامة، 2025). يتزامن هذا مع اتجاه عالمي ضخم نحو دمج الذكاء الاصطناعي، حيث بدأت 60% من الجامعات العالمية في دمج هذه التقنيات، وأبدى 75% من أساتذة الجامعات اهتمامًا بتطبيقها (برازي، 2025). هذا الاهتمام يعكس الوعي المتزايد بفوائد الذكاء الاصطناعي في: تخفيف العبء الروتيني عن الكادر الأكاديمي، وتعزيز كفاءة العملية التعليمية من خلال دعم مهامهم الأساسية، مثل تحضير الدروس، تصميم استراتيجيات تدريس مبتكرة، وإجراء تقييمات دقيقة للطلاب.</w:t>
      </w:r>
    </w:p>
    <w:p w14:paraId="4B782203" w14:textId="77777777" w:rsidR="0042126A" w:rsidRPr="0064064B" w:rsidRDefault="0042126A" w:rsidP="00E03FA4">
      <w:pPr>
        <w:tabs>
          <w:tab w:val="left" w:pos="2171"/>
        </w:tabs>
        <w:spacing w:line="276" w:lineRule="auto"/>
        <w:ind w:left="360"/>
        <w:jc w:val="both"/>
        <w:rPr>
          <w:rFonts w:asciiTheme="minorBidi" w:hAnsiTheme="minorBidi"/>
          <w:sz w:val="28"/>
          <w:szCs w:val="28"/>
          <w:rtl/>
          <w:lang w:bidi="ar-EG"/>
        </w:rPr>
      </w:pPr>
      <w:r w:rsidRPr="0064064B">
        <w:rPr>
          <w:rFonts w:asciiTheme="minorBidi" w:hAnsiTheme="minorBidi"/>
          <w:sz w:val="28"/>
          <w:szCs w:val="28"/>
          <w:rtl/>
          <w:lang w:bidi="ar-EG"/>
        </w:rPr>
        <w:t>ومع ذلك، يكشف الواقع تحديات كبيرة. ففي الوقت الذي تشير فيه نتائج إحدى التقارير الصادرة عن معهد سياسات التعليم العالي ببريطانيا (</w:t>
      </w:r>
      <w:r w:rsidRPr="0064064B">
        <w:rPr>
          <w:rFonts w:asciiTheme="minorBidi" w:hAnsiTheme="minorBidi"/>
          <w:sz w:val="28"/>
          <w:szCs w:val="28"/>
          <w:lang w:bidi="ar-EG"/>
        </w:rPr>
        <w:t>HEPI, 2025</w:t>
      </w:r>
      <w:r w:rsidRPr="0064064B">
        <w:rPr>
          <w:rFonts w:asciiTheme="minorBidi" w:hAnsiTheme="minorBidi"/>
          <w:sz w:val="28"/>
          <w:szCs w:val="28"/>
          <w:rtl/>
          <w:lang w:bidi="ar-EG"/>
        </w:rPr>
        <w:t>) إلى أن 92% من الطلاب يستخدمون أدوات الذكاء الاصطناعي، فإن 36% فقط تلقوا تدريباً مناسباً، و29% يرون أن مؤسساتهم تشجع استخدامه، مقابل 42% يعتبرون أن الكادر الأكاديمي مجهز جيداً للتعامل مع هذه التقنيات.</w:t>
      </w:r>
    </w:p>
    <w:p w14:paraId="5ABDAFB2" w14:textId="77777777" w:rsidR="0042126A" w:rsidRPr="0064064B" w:rsidRDefault="0042126A" w:rsidP="00E03FA4">
      <w:pPr>
        <w:tabs>
          <w:tab w:val="left" w:pos="2171"/>
        </w:tabs>
        <w:spacing w:line="276" w:lineRule="auto"/>
        <w:ind w:left="360"/>
        <w:jc w:val="both"/>
        <w:rPr>
          <w:rFonts w:asciiTheme="minorBidi" w:hAnsiTheme="minorBidi"/>
          <w:sz w:val="28"/>
          <w:szCs w:val="28"/>
          <w:rtl/>
          <w:lang w:bidi="ar-EG"/>
        </w:rPr>
      </w:pPr>
      <w:r w:rsidRPr="0064064B">
        <w:rPr>
          <w:rFonts w:asciiTheme="minorBidi" w:hAnsiTheme="minorBidi"/>
          <w:sz w:val="28"/>
          <w:szCs w:val="28"/>
          <w:rtl/>
          <w:lang w:bidi="ar-EG"/>
        </w:rPr>
        <w:t>وعلى الصعيد المحلي، وعلى الرغم من وجود أكثر من 92 كلية ومعهد للحاسبات والمعلومات والذكاء الاصطناعي في مصر، ومن ضمنها كلية الذكاء الاصطناعي التي افتتحت عام 2025 بجامعة الأزهر (وزارة التعليم العالي، 2025)، لا يزال دمج هذه التقنيات يواجه تحديات كبرى مرتبطة بالكادر الأكاديمي، أبرزها: ضعف المهارات التقنية، نقص التدريب المستمر، ومقاومة التغيير التنظيمي، كما أن هناك نقصًا ملحوظًا في الأبحاث التي تتناول دمج الذكاء الاصطناعي بشكل فعال ومستدام في التعليم الجامعي العربي، لا سيما في جامعة الأزهر. هذه التحديات تُعيق الاستفادة القصوى من الأدوات المتقدمة (كنظم إدارة التعلم وأدوات التقييم الذكية) التي تسهم في تطوير أداء الكادر الأكاديمي ورفع جودة مخرجات التعليم.</w:t>
      </w:r>
    </w:p>
    <w:p w14:paraId="0C11107D" w14:textId="1C25B735" w:rsidR="007E2AF6" w:rsidRPr="0064064B" w:rsidRDefault="0042126A" w:rsidP="00E03FA4">
      <w:pPr>
        <w:tabs>
          <w:tab w:val="left" w:pos="2171"/>
        </w:tabs>
        <w:spacing w:line="276" w:lineRule="auto"/>
        <w:ind w:left="360"/>
        <w:jc w:val="both"/>
        <w:rPr>
          <w:rFonts w:asciiTheme="minorBidi" w:hAnsiTheme="minorBidi"/>
          <w:sz w:val="28"/>
          <w:szCs w:val="28"/>
          <w:lang w:bidi="ar-EG"/>
        </w:rPr>
      </w:pPr>
      <w:r w:rsidRPr="009372A7">
        <w:rPr>
          <w:rFonts w:asciiTheme="minorBidi" w:hAnsiTheme="minorBidi"/>
          <w:b/>
          <w:bCs/>
          <w:color w:val="EE0000"/>
          <w:sz w:val="28"/>
          <w:szCs w:val="28"/>
          <w:rtl/>
          <w:lang w:bidi="ar-EG"/>
        </w:rPr>
        <w:t>بناءً عليه، تتمثل مشكلة البحث في</w:t>
      </w:r>
      <w:r w:rsidRPr="009372A7">
        <w:rPr>
          <w:rFonts w:asciiTheme="minorBidi" w:hAnsiTheme="minorBidi"/>
          <w:color w:val="EE0000"/>
          <w:sz w:val="28"/>
          <w:szCs w:val="28"/>
          <w:rtl/>
          <w:lang w:bidi="ar-EG"/>
        </w:rPr>
        <w:t xml:space="preserve"> </w:t>
      </w:r>
      <w:r w:rsidRPr="0064064B">
        <w:rPr>
          <w:rFonts w:asciiTheme="minorBidi" w:hAnsiTheme="minorBidi"/>
          <w:sz w:val="28"/>
          <w:szCs w:val="28"/>
          <w:rtl/>
          <w:lang w:bidi="ar-EG"/>
        </w:rPr>
        <w:t>دراسة وتحليل الدور الذي تلعبه تقنيات الذكاء الاصطناعي في تعزيز التعليم الجامعي داخل جامعة الأزهر، من خلال تحسين أداء الكادر الأكاديمي، وكذلك التعرف على سبل دمج هذه التقنيات بشكل منهجي يسهم في رفع كفاءتهم وتطوير مخرجات العملية التعليمية.</w:t>
      </w:r>
    </w:p>
    <w:p w14:paraId="37BB0118" w14:textId="4DC38ABD" w:rsidR="00F73CFD" w:rsidRPr="00A9048C" w:rsidRDefault="001F4909" w:rsidP="002743BF">
      <w:pPr>
        <w:pStyle w:val="a6"/>
        <w:numPr>
          <w:ilvl w:val="0"/>
          <w:numId w:val="53"/>
        </w:numPr>
        <w:spacing w:line="276" w:lineRule="auto"/>
        <w:jc w:val="both"/>
        <w:rPr>
          <w:rFonts w:asciiTheme="minorBidi" w:hAnsiTheme="minorBidi"/>
          <w:sz w:val="32"/>
          <w:szCs w:val="32"/>
          <w:lang w:bidi="ar-EG"/>
        </w:rPr>
      </w:pPr>
      <w:r w:rsidRPr="00A9048C">
        <w:rPr>
          <w:rFonts w:asciiTheme="minorBidi" w:hAnsiTheme="minorBidi"/>
          <w:b/>
          <w:bCs/>
          <w:sz w:val="32"/>
          <w:szCs w:val="32"/>
          <w:rtl/>
          <w:lang w:bidi="ar-EG"/>
        </w:rPr>
        <w:t>أهداف</w:t>
      </w:r>
      <w:r w:rsidR="00EA455C" w:rsidRPr="00A9048C">
        <w:rPr>
          <w:rFonts w:asciiTheme="minorBidi" w:hAnsiTheme="minorBidi"/>
          <w:b/>
          <w:bCs/>
          <w:sz w:val="32"/>
          <w:szCs w:val="32"/>
          <w:rtl/>
          <w:lang w:bidi="ar-EG"/>
        </w:rPr>
        <w:t xml:space="preserve"> البحث </w:t>
      </w:r>
    </w:p>
    <w:p w14:paraId="39DFF701" w14:textId="324C6492" w:rsidR="0042126A" w:rsidRPr="0064064B" w:rsidRDefault="0042126A" w:rsidP="00E03FA4">
      <w:pPr>
        <w:pStyle w:val="a6"/>
        <w:spacing w:line="276" w:lineRule="auto"/>
        <w:ind w:left="360"/>
        <w:jc w:val="both"/>
        <w:rPr>
          <w:rFonts w:asciiTheme="minorBidi" w:hAnsiTheme="minorBidi"/>
          <w:sz w:val="28"/>
          <w:szCs w:val="28"/>
          <w:rtl/>
          <w:lang w:bidi="ar-EG"/>
        </w:rPr>
      </w:pPr>
      <w:r w:rsidRPr="0064064B">
        <w:rPr>
          <w:rFonts w:asciiTheme="minorBidi" w:hAnsiTheme="minorBidi"/>
          <w:sz w:val="28"/>
          <w:szCs w:val="28"/>
          <w:rtl/>
          <w:lang w:bidi="ar-EG"/>
        </w:rPr>
        <w:t>سعى هذا البحث إلى تحقيق هدفه الرئيسي، وهو: التعرف على الدور الذي تلعبه تقنيات الذكاء الاصطناعي في تعزيز التعليم الجامعي داخل جامعة الأزهر من خلال تحليل طرق توظيف هذه التقنيات في تطوير العملية التعليمية وتحسين أداء الكادر الأكاديمي ومستوى الطلاب.</w:t>
      </w:r>
    </w:p>
    <w:p w14:paraId="6013A2A0" w14:textId="45DF0428" w:rsidR="0042126A" w:rsidRPr="0064064B" w:rsidRDefault="0042126A" w:rsidP="00E03FA4">
      <w:pPr>
        <w:spacing w:line="276" w:lineRule="auto"/>
        <w:jc w:val="both"/>
        <w:rPr>
          <w:rFonts w:asciiTheme="minorBidi" w:hAnsiTheme="minorBidi"/>
          <w:sz w:val="28"/>
          <w:szCs w:val="28"/>
          <w:rtl/>
          <w:lang w:bidi="ar-EG"/>
        </w:rPr>
      </w:pPr>
      <w:r w:rsidRPr="0064064B">
        <w:rPr>
          <w:rFonts w:asciiTheme="minorBidi" w:hAnsiTheme="minorBidi"/>
          <w:color w:val="EE0000"/>
          <w:sz w:val="28"/>
          <w:szCs w:val="28"/>
          <w:u w:val="single"/>
          <w:rtl/>
          <w:lang w:bidi="ar-EG"/>
        </w:rPr>
        <w:t>وتنبثق منه عدة أهداف فرعية وهي:</w:t>
      </w:r>
      <w:r w:rsidR="0069114B" w:rsidRPr="0064064B">
        <w:rPr>
          <w:rFonts w:asciiTheme="minorBidi" w:hAnsiTheme="minorBidi"/>
          <w:color w:val="EE0000"/>
          <w:sz w:val="28"/>
          <w:szCs w:val="28"/>
          <w:rtl/>
          <w:lang w:bidi="ar-EG"/>
        </w:rPr>
        <w:t xml:space="preserve"> </w:t>
      </w:r>
      <w:r w:rsidR="0069114B" w:rsidRPr="0064064B">
        <w:rPr>
          <w:rFonts w:asciiTheme="minorBidi" w:hAnsiTheme="minorBidi"/>
          <w:sz w:val="28"/>
          <w:szCs w:val="28"/>
          <w:rtl/>
          <w:lang w:bidi="ar-EG"/>
        </w:rPr>
        <w:t>تعريف الذكاء الاصطناعي وتطبيقاته في المجتمع العملي</w:t>
      </w:r>
      <w:r w:rsidRPr="0064064B">
        <w:rPr>
          <w:rFonts w:asciiTheme="minorBidi" w:hAnsiTheme="minorBidi"/>
          <w:sz w:val="28"/>
          <w:szCs w:val="28"/>
          <w:rtl/>
          <w:lang w:bidi="ar-EG"/>
        </w:rPr>
        <w:t xml:space="preserve"> </w:t>
      </w:r>
    </w:p>
    <w:p w14:paraId="6C52B5FB" w14:textId="77777777" w:rsidR="0042126A" w:rsidRPr="0064064B" w:rsidRDefault="0042126A" w:rsidP="00E03FA4">
      <w:pPr>
        <w:pStyle w:val="ad"/>
        <w:numPr>
          <w:ilvl w:val="0"/>
          <w:numId w:val="2"/>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رصد واقع استخدام تقنيات الذكاء الاصطناعي في التعليم الجامعي بجامعة الأزهر، ومدى استفادة الكادر الأكاديمي منها.</w:t>
      </w:r>
    </w:p>
    <w:p w14:paraId="3C1C4091" w14:textId="77777777" w:rsidR="0042126A" w:rsidRPr="0064064B" w:rsidRDefault="0042126A" w:rsidP="00E03FA4">
      <w:pPr>
        <w:pStyle w:val="ad"/>
        <w:numPr>
          <w:ilvl w:val="0"/>
          <w:numId w:val="2"/>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استكشاف التحديات التي تواجه دمج وتطبيق تقنيات الذكاء الاصطناعي في العملية التعليمية من منظور الكادر الأكاديمي.</w:t>
      </w:r>
    </w:p>
    <w:p w14:paraId="22E5C12F" w14:textId="77777777" w:rsidR="0042126A" w:rsidRPr="0064064B" w:rsidRDefault="0042126A" w:rsidP="00E03FA4">
      <w:pPr>
        <w:pStyle w:val="ad"/>
        <w:numPr>
          <w:ilvl w:val="0"/>
          <w:numId w:val="2"/>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الوقوف على أهم الفروق في التقبل والاحتياجات والتحديات المتعلقة باستخدام تقنيات الذكاء الاصطناعي بين الكادر الأكاديمي في التخصصات المختلفة (التقنية، العملية، والنظرية).</w:t>
      </w:r>
    </w:p>
    <w:p w14:paraId="6330FEFD" w14:textId="77777777" w:rsidR="0042126A" w:rsidRPr="0064064B" w:rsidRDefault="0042126A" w:rsidP="00E03FA4">
      <w:pPr>
        <w:pStyle w:val="ad"/>
        <w:numPr>
          <w:ilvl w:val="0"/>
          <w:numId w:val="2"/>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lastRenderedPageBreak/>
        <w:t>التعرف على العوامل المؤثرة مثل (الدعم المؤسسي، التدريب، الوعي التقني) في كفاءة الكادر الأكاديمي وقدرته على التعامل بفاعلية مع تقنيات الذكاء الاصطناعي داخل جامعة الأزهر.</w:t>
      </w:r>
    </w:p>
    <w:p w14:paraId="111DF81A" w14:textId="77A3036A" w:rsidR="00D97106" w:rsidRPr="00620F98" w:rsidRDefault="0042126A" w:rsidP="00620F98">
      <w:pPr>
        <w:pStyle w:val="ad"/>
        <w:numPr>
          <w:ilvl w:val="0"/>
          <w:numId w:val="2"/>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 xml:space="preserve">تحديد أهم تقنيات الذكاء الاصطناعي المستخدمة أو القابلة للتطبيق في التعليم الجامعي بجامعة الأزهر، وتقييم أثرها على جودة العملية التعليمية. </w:t>
      </w:r>
    </w:p>
    <w:p w14:paraId="2BE85BB4" w14:textId="77777777" w:rsidR="00575C81" w:rsidRDefault="007E2AF6" w:rsidP="00575C81">
      <w:pPr>
        <w:pStyle w:val="a6"/>
        <w:numPr>
          <w:ilvl w:val="0"/>
          <w:numId w:val="53"/>
        </w:numPr>
        <w:spacing w:line="276" w:lineRule="auto"/>
        <w:jc w:val="both"/>
        <w:rPr>
          <w:rFonts w:asciiTheme="minorBidi" w:hAnsiTheme="minorBidi"/>
          <w:sz w:val="32"/>
          <w:szCs w:val="32"/>
          <w:lang w:bidi="ar-EG"/>
        </w:rPr>
      </w:pPr>
      <w:r w:rsidRPr="00A9048C">
        <w:rPr>
          <w:rFonts w:asciiTheme="minorBidi" w:hAnsiTheme="minorBidi"/>
          <w:b/>
          <w:bCs/>
          <w:sz w:val="32"/>
          <w:szCs w:val="32"/>
          <w:rtl/>
          <w:lang w:bidi="ar-EG"/>
        </w:rPr>
        <w:t xml:space="preserve">أهمية البحث  </w:t>
      </w:r>
    </w:p>
    <w:p w14:paraId="2E822E50" w14:textId="3FC2B6B7" w:rsidR="0042126A" w:rsidRPr="00575C81" w:rsidRDefault="0042126A" w:rsidP="00575C81">
      <w:pPr>
        <w:pStyle w:val="a6"/>
        <w:spacing w:line="276" w:lineRule="auto"/>
        <w:jc w:val="both"/>
        <w:rPr>
          <w:rFonts w:asciiTheme="minorBidi" w:hAnsiTheme="minorBidi"/>
          <w:sz w:val="32"/>
          <w:szCs w:val="32"/>
          <w:rtl/>
          <w:lang w:bidi="ar-EG"/>
        </w:rPr>
      </w:pPr>
      <w:r w:rsidRPr="00575C81">
        <w:rPr>
          <w:rFonts w:asciiTheme="minorBidi" w:hAnsiTheme="minorBidi"/>
          <w:sz w:val="28"/>
          <w:szCs w:val="28"/>
          <w:u w:val="single"/>
          <w:rtl/>
          <w:lang w:bidi="ar-EG"/>
        </w:rPr>
        <w:t>الأهمية النظرية:</w:t>
      </w:r>
      <w:r w:rsidRPr="00575C81">
        <w:rPr>
          <w:rFonts w:asciiTheme="minorBidi" w:hAnsiTheme="minorBidi"/>
          <w:sz w:val="28"/>
          <w:szCs w:val="28"/>
          <w:rtl/>
          <w:lang w:bidi="ar-EG"/>
        </w:rPr>
        <w:t xml:space="preserve"> </w:t>
      </w:r>
    </w:p>
    <w:p w14:paraId="533777FF" w14:textId="77777777" w:rsidR="0042126A" w:rsidRPr="0064064B" w:rsidRDefault="0042126A" w:rsidP="00E03FA4">
      <w:pPr>
        <w:pStyle w:val="ad"/>
        <w:numPr>
          <w:ilvl w:val="0"/>
          <w:numId w:val="5"/>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يكتسب هذا البحث أهمية نظرية محورية من خلال تناوله لموضوع تطبيقي ذي أثر مباشر على جودة التعليم وكفاءة النظام الأكاديمي. فهو يسعى لتحديد الآليات التي يمكن بها لتقنيات الذكاء الاصطناعي (</w:t>
      </w:r>
      <w:r w:rsidRPr="0064064B">
        <w:rPr>
          <w:rFonts w:asciiTheme="minorBidi" w:hAnsiTheme="minorBidi"/>
          <w:sz w:val="28"/>
          <w:szCs w:val="28"/>
          <w:lang w:bidi="ar-EG"/>
        </w:rPr>
        <w:t>AI</w:t>
      </w:r>
      <w:r w:rsidRPr="0064064B">
        <w:rPr>
          <w:rFonts w:asciiTheme="minorBidi" w:hAnsiTheme="minorBidi"/>
          <w:sz w:val="28"/>
          <w:szCs w:val="28"/>
          <w:rtl/>
          <w:lang w:bidi="ar-EG"/>
        </w:rPr>
        <w:t>) أن تُحسن فعالية العملية التعليمية، وتزيد من إنتاجية الكوادر الأكاديمية، وتدعم تميزهم الأكاديمي، مما يجعله إضافة علمية مهمة تخدم الهدف الأسمى للجامعات وهو تطوير مخرجات التعليم.</w:t>
      </w:r>
    </w:p>
    <w:p w14:paraId="12034FAD" w14:textId="77777777" w:rsidR="0042126A" w:rsidRPr="0064064B" w:rsidRDefault="0042126A" w:rsidP="00E03FA4">
      <w:pPr>
        <w:pStyle w:val="ad"/>
        <w:numPr>
          <w:ilvl w:val="0"/>
          <w:numId w:val="5"/>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يُسهم البحث في تأصيل الإطار المفاهيمي الخاص بدور تقنيات الذكاء الاصطناعي في التعليم الجامعي ضمن السياق الثقافي والمؤسسي العربي (جامعة الأزهر).</w:t>
      </w:r>
    </w:p>
    <w:p w14:paraId="241451C0" w14:textId="734F227D" w:rsidR="0042126A" w:rsidRPr="0064064B" w:rsidRDefault="0042126A" w:rsidP="00E03FA4">
      <w:pPr>
        <w:spacing w:line="276" w:lineRule="auto"/>
        <w:jc w:val="both"/>
        <w:rPr>
          <w:rFonts w:asciiTheme="minorBidi" w:hAnsiTheme="minorBidi"/>
          <w:sz w:val="28"/>
          <w:szCs w:val="28"/>
          <w:rtl/>
          <w:lang w:bidi="ar-EG"/>
        </w:rPr>
      </w:pPr>
      <w:r w:rsidRPr="0064064B">
        <w:rPr>
          <w:rFonts w:asciiTheme="minorBidi" w:hAnsiTheme="minorBidi"/>
          <w:sz w:val="28"/>
          <w:szCs w:val="28"/>
          <w:u w:val="single"/>
          <w:rtl/>
          <w:lang w:bidi="ar-EG"/>
        </w:rPr>
        <w:t>الأهمية التطبيقية:</w:t>
      </w:r>
      <w:r w:rsidRPr="0064064B">
        <w:rPr>
          <w:rFonts w:asciiTheme="minorBidi" w:hAnsiTheme="minorBidi"/>
          <w:sz w:val="28"/>
          <w:szCs w:val="28"/>
          <w:rtl/>
          <w:lang w:bidi="ar-EG"/>
        </w:rPr>
        <w:t xml:space="preserve"> تُعد الأهمية التطبيقية لهذا البحث محورية، إذ توفر قاعدة بيانات معرفية وأدوات عملية تخدم صناع القرار والكادر الأكاديمي في جامعة الأزهر، حيث إنه:   </w:t>
      </w:r>
    </w:p>
    <w:p w14:paraId="3A910B8A" w14:textId="77777777" w:rsidR="0042126A" w:rsidRPr="0064064B" w:rsidRDefault="0042126A" w:rsidP="00E03FA4">
      <w:pPr>
        <w:pStyle w:val="ad"/>
        <w:numPr>
          <w:ilvl w:val="0"/>
          <w:numId w:val="3"/>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يُمثل أداة تشخيصية فعالة لرصد واقع استخدام تقنيات الذكاء الاصطناعي بين أعضاء هيئة التدريس بجامعة الأزهر، وتحديد مستوى جاهزيتهم الفعلي لاستخدام هذه التقنيات المتقدمة.</w:t>
      </w:r>
    </w:p>
    <w:p w14:paraId="69749056" w14:textId="77777777" w:rsidR="0042126A" w:rsidRPr="0064064B" w:rsidRDefault="0042126A" w:rsidP="00E03FA4">
      <w:pPr>
        <w:pStyle w:val="ad"/>
        <w:numPr>
          <w:ilvl w:val="0"/>
          <w:numId w:val="3"/>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يساعد الكادر الأكاديمي على فهم كيفية استخدام أدوات الذكاء الاصطناعي في أتمتة المهام الروتينية (مثل إعداد الدروس وتصحيح الاختبارات)، مما يساهم في تحرير جزء كبير من وقتهم للتركيز على البحث العلمي والإرشاد الطلابي والأنشطة الأكاديمية ذات القيمة المضافة.</w:t>
      </w:r>
    </w:p>
    <w:p w14:paraId="37D21FF7" w14:textId="77777777" w:rsidR="0042126A" w:rsidRPr="0064064B" w:rsidRDefault="0042126A" w:rsidP="00E03FA4">
      <w:pPr>
        <w:pStyle w:val="ad"/>
        <w:numPr>
          <w:ilvl w:val="0"/>
          <w:numId w:val="3"/>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يوجه إدارة الجامعة نحو اعتماد سياسات واستراتيجيات مؤسسية مستدامة تضمن التكامل الفعال والمُنظم لتقنيات الذكاء الاصطناعي في البيئة التعليمية، لضمان استمرارية تحديث المناهج ومواكبة التطورات العالمية، لا سيما في ضوء افتتاح كلية الحاسبات والذكاء الاصطناعي.</w:t>
      </w:r>
    </w:p>
    <w:p w14:paraId="13210FB7" w14:textId="77777777" w:rsidR="0042126A" w:rsidRPr="0064064B" w:rsidRDefault="0042126A" w:rsidP="00E03FA4">
      <w:pPr>
        <w:pStyle w:val="ad"/>
        <w:numPr>
          <w:ilvl w:val="0"/>
          <w:numId w:val="3"/>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يرفع البحث من قدرة الأكاديميين على تقديم تعليم أكثر تخصيصًا وتفاعلًا، يواكب الاحتياجات الفردية للطلاب، مما يدعم الابتكار في طرق التدريس ويساعد أعضاء هيئة التدريس على تحقيق التميز الأكاديمي.</w:t>
      </w:r>
    </w:p>
    <w:p w14:paraId="76648FCE" w14:textId="77777777" w:rsidR="0042126A" w:rsidRPr="0064064B" w:rsidRDefault="0042126A" w:rsidP="00E03FA4">
      <w:pPr>
        <w:spacing w:line="276" w:lineRule="auto"/>
        <w:jc w:val="both"/>
        <w:rPr>
          <w:rFonts w:asciiTheme="minorBidi" w:hAnsiTheme="minorBidi"/>
          <w:sz w:val="28"/>
          <w:szCs w:val="28"/>
          <w:u w:val="single"/>
          <w:rtl/>
          <w:lang w:bidi="ar-EG"/>
        </w:rPr>
      </w:pPr>
      <w:r w:rsidRPr="0064064B">
        <w:rPr>
          <w:rFonts w:asciiTheme="minorBidi" w:hAnsiTheme="minorBidi"/>
          <w:sz w:val="28"/>
          <w:szCs w:val="28"/>
          <w:u w:val="single"/>
          <w:rtl/>
          <w:lang w:bidi="ar-EG"/>
        </w:rPr>
        <w:t>الأهمية المجتمعية:</w:t>
      </w:r>
      <w:r w:rsidRPr="0064064B">
        <w:rPr>
          <w:rFonts w:asciiTheme="minorBidi" w:hAnsiTheme="minorBidi"/>
          <w:sz w:val="28"/>
          <w:szCs w:val="28"/>
          <w:rtl/>
          <w:lang w:bidi="ar-EG"/>
        </w:rPr>
        <w:t xml:space="preserve"> تمتد آثار هذا البحث لتنعكس إيجابًا على المجتمع من خلال:</w:t>
      </w:r>
    </w:p>
    <w:p w14:paraId="0AEDD81C" w14:textId="77777777" w:rsidR="0042126A" w:rsidRPr="0064064B" w:rsidRDefault="0042126A" w:rsidP="00E03FA4">
      <w:pPr>
        <w:pStyle w:val="ad"/>
        <w:numPr>
          <w:ilvl w:val="0"/>
          <w:numId w:val="4"/>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يساهم تطوير الأداء والكفاءة التقنية للكادر الأكاديمي في تحسين جودة التجربة التعليمية للطلاب، مما يضمن تخريج كفاءات ذات معرفة عميقة ومهارات عملية متقدمة.</w:t>
      </w:r>
    </w:p>
    <w:p w14:paraId="618870D4" w14:textId="77777777" w:rsidR="0042126A" w:rsidRPr="0064064B" w:rsidRDefault="0042126A" w:rsidP="00E03FA4">
      <w:pPr>
        <w:pStyle w:val="ad"/>
        <w:numPr>
          <w:ilvl w:val="0"/>
          <w:numId w:val="4"/>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 xml:space="preserve">المساهمة في تأهيل الخريجين لسوق عمل سريع التغير يتطلب مهارات رقمية متطورة، مما يعزز قدرتهم التنافسية ويقلل من الفجوة بين المخرجات التعليمية واحتياجات التنمية الاقتصادية والاجتماعية. </w:t>
      </w:r>
    </w:p>
    <w:p w14:paraId="4A5D59DE" w14:textId="77777777" w:rsidR="0042126A" w:rsidRPr="0064064B" w:rsidRDefault="0042126A" w:rsidP="00E03FA4">
      <w:pPr>
        <w:pStyle w:val="ad"/>
        <w:numPr>
          <w:ilvl w:val="0"/>
          <w:numId w:val="4"/>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lastRenderedPageBreak/>
        <w:t>يدعم البحث الجهود الوطنية لتحقيق التنمية المستدامة من خلال رفع مستوى التعليم الجامعي. كما يدعم مبدأ العدالة والشمولية في التعليم، عبر توفير فرص وصول متساوية للموارد التعليمية المتقدمة والمصممة بواسطة الذكاء الاصطناعي.</w:t>
      </w:r>
    </w:p>
    <w:p w14:paraId="419C8CD8" w14:textId="3C10A8C8" w:rsidR="004C74E8" w:rsidRPr="0064064B" w:rsidRDefault="0042126A" w:rsidP="00E03FA4">
      <w:pPr>
        <w:pStyle w:val="ad"/>
        <w:numPr>
          <w:ilvl w:val="0"/>
          <w:numId w:val="4"/>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يعزز البحث من دور جامعة الأزهر كمؤسسة تعليمية رائدة تتبنى الابتكار، وتعمل على الموازنة بين الأصالة والقيم الثقافية والاجتماعية وبين التطور التكنولوجي، مما يدعم مكانتها المجتمعية كمركز علمي متقدم.</w:t>
      </w:r>
    </w:p>
    <w:p w14:paraId="7CE41B9B" w14:textId="1EDC5028" w:rsidR="005C030F" w:rsidRPr="007C41CC" w:rsidRDefault="005C030F" w:rsidP="002743BF">
      <w:pPr>
        <w:pStyle w:val="a6"/>
        <w:numPr>
          <w:ilvl w:val="0"/>
          <w:numId w:val="53"/>
        </w:numPr>
        <w:spacing w:line="276" w:lineRule="auto"/>
        <w:jc w:val="both"/>
        <w:rPr>
          <w:rFonts w:asciiTheme="minorBidi" w:hAnsiTheme="minorBidi"/>
          <w:b/>
          <w:bCs/>
          <w:sz w:val="32"/>
          <w:szCs w:val="32"/>
          <w:rtl/>
          <w:lang w:bidi="ar-EG"/>
        </w:rPr>
      </w:pPr>
      <w:r w:rsidRPr="007C41CC">
        <w:rPr>
          <w:rFonts w:asciiTheme="minorBidi" w:hAnsiTheme="minorBidi"/>
          <w:b/>
          <w:bCs/>
          <w:sz w:val="32"/>
          <w:szCs w:val="32"/>
          <w:rtl/>
          <w:lang w:bidi="ar-EG"/>
        </w:rPr>
        <w:t>تساؤلات البحث</w:t>
      </w:r>
    </w:p>
    <w:p w14:paraId="393235D1" w14:textId="317A8E42" w:rsidR="0042126A" w:rsidRPr="0064064B" w:rsidRDefault="0042126A" w:rsidP="00E03FA4">
      <w:pPr>
        <w:spacing w:line="276" w:lineRule="auto"/>
        <w:jc w:val="both"/>
        <w:rPr>
          <w:rFonts w:asciiTheme="minorBidi" w:hAnsiTheme="minorBidi"/>
          <w:sz w:val="28"/>
          <w:szCs w:val="28"/>
          <w:rtl/>
          <w:lang w:bidi="ar-EG"/>
        </w:rPr>
      </w:pPr>
      <w:r w:rsidRPr="0064064B">
        <w:rPr>
          <w:rFonts w:asciiTheme="minorBidi" w:hAnsiTheme="minorBidi"/>
          <w:sz w:val="28"/>
          <w:szCs w:val="28"/>
          <w:rtl/>
          <w:lang w:bidi="ar-EG"/>
        </w:rPr>
        <w:t>سعى هذا البحث للإجابة عن تساؤل رئيسي، وهو ما دور تقنيات الذكاء الاصطناعي في تعزيز التعليم الجامعي داخل جامعة الأزهر، وكيف تُوظَف هذه التقنيات في تطوير العملية التعليمية وتحسين أداء الكادر الأكاديمي ومستوى الطلاب؟</w:t>
      </w:r>
    </w:p>
    <w:p w14:paraId="5647645F" w14:textId="618C04F9" w:rsidR="0042126A" w:rsidRPr="0064064B" w:rsidRDefault="0042126A" w:rsidP="00E03FA4">
      <w:pPr>
        <w:spacing w:line="276" w:lineRule="auto"/>
        <w:jc w:val="both"/>
        <w:rPr>
          <w:rFonts w:asciiTheme="minorBidi" w:hAnsiTheme="minorBidi"/>
          <w:sz w:val="28"/>
          <w:szCs w:val="28"/>
          <w:u w:val="single"/>
          <w:rtl/>
          <w:lang w:bidi="ar-EG"/>
        </w:rPr>
      </w:pPr>
      <w:r w:rsidRPr="0064064B">
        <w:rPr>
          <w:rFonts w:asciiTheme="minorBidi" w:hAnsiTheme="minorBidi"/>
          <w:sz w:val="28"/>
          <w:szCs w:val="28"/>
          <w:u w:val="single"/>
          <w:rtl/>
          <w:lang w:bidi="ar-EG"/>
        </w:rPr>
        <w:t xml:space="preserve">ومنه </w:t>
      </w:r>
      <w:r w:rsidR="005C030F" w:rsidRPr="0064064B">
        <w:rPr>
          <w:rFonts w:asciiTheme="minorBidi" w:hAnsiTheme="minorBidi"/>
          <w:sz w:val="28"/>
          <w:szCs w:val="28"/>
          <w:u w:val="single"/>
          <w:rtl/>
          <w:lang w:bidi="ar-EG"/>
        </w:rPr>
        <w:t>ا</w:t>
      </w:r>
      <w:r w:rsidRPr="0064064B">
        <w:rPr>
          <w:rFonts w:asciiTheme="minorBidi" w:hAnsiTheme="minorBidi"/>
          <w:sz w:val="28"/>
          <w:szCs w:val="28"/>
          <w:u w:val="single"/>
          <w:rtl/>
          <w:lang w:bidi="ar-EG"/>
        </w:rPr>
        <w:t>نبثق</w:t>
      </w:r>
      <w:r w:rsidR="005C030F" w:rsidRPr="0064064B">
        <w:rPr>
          <w:rFonts w:asciiTheme="minorBidi" w:hAnsiTheme="minorBidi"/>
          <w:sz w:val="28"/>
          <w:szCs w:val="28"/>
          <w:u w:val="single"/>
          <w:rtl/>
          <w:lang w:bidi="ar-EG"/>
        </w:rPr>
        <w:t>ت</w:t>
      </w:r>
      <w:r w:rsidRPr="0064064B">
        <w:rPr>
          <w:rFonts w:asciiTheme="minorBidi" w:hAnsiTheme="minorBidi"/>
          <w:sz w:val="28"/>
          <w:szCs w:val="28"/>
          <w:u w:val="single"/>
          <w:rtl/>
          <w:lang w:bidi="ar-EG"/>
        </w:rPr>
        <w:t xml:space="preserve"> عدة تساؤلات فرعية وهي:</w:t>
      </w:r>
    </w:p>
    <w:p w14:paraId="0BE27B5D" w14:textId="77777777" w:rsidR="0042126A" w:rsidRPr="0064064B" w:rsidRDefault="0042126A" w:rsidP="00E03FA4">
      <w:pPr>
        <w:pStyle w:val="ad"/>
        <w:numPr>
          <w:ilvl w:val="0"/>
          <w:numId w:val="6"/>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ما واقع استخدام تقنيات الذكاء الاصطناعي في التعليم الجامعي بجامعة الأزهر، ومدى استفادة الكادر الأكاديمي منها؟</w:t>
      </w:r>
    </w:p>
    <w:p w14:paraId="0AA35304" w14:textId="77777777" w:rsidR="0042126A" w:rsidRPr="0064064B" w:rsidRDefault="0042126A" w:rsidP="00E03FA4">
      <w:pPr>
        <w:pStyle w:val="ad"/>
        <w:numPr>
          <w:ilvl w:val="0"/>
          <w:numId w:val="6"/>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ما هي التحديات التي تواجه دمج تقنيات الذكاء الاصطناعي في التعليم من منظور الكادر الأكاديمي؟</w:t>
      </w:r>
    </w:p>
    <w:p w14:paraId="36B464B8" w14:textId="77777777" w:rsidR="0042126A" w:rsidRPr="0064064B" w:rsidRDefault="0042126A" w:rsidP="00E03FA4">
      <w:pPr>
        <w:pStyle w:val="ad"/>
        <w:numPr>
          <w:ilvl w:val="0"/>
          <w:numId w:val="6"/>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ما أهم الفروق في التقبل والاحتياجات والتحديات المتعلقة باستخدام تقنيات الذكاء الاصطناعي بين الكادر الأكاديمي في التخصصات المختلفة (التقنية، العملية، والنظرية)؟</w:t>
      </w:r>
    </w:p>
    <w:p w14:paraId="4188BD63" w14:textId="77777777" w:rsidR="0042126A" w:rsidRPr="0064064B" w:rsidRDefault="0042126A" w:rsidP="00E03FA4">
      <w:pPr>
        <w:pStyle w:val="ad"/>
        <w:numPr>
          <w:ilvl w:val="0"/>
          <w:numId w:val="6"/>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ما العوامل المؤثرة في كفاءة الكادر الأكاديمي في التعامل مع تقنيات الذكاء الاصطناعي داخل جامعة الأزهر؟</w:t>
      </w:r>
    </w:p>
    <w:p w14:paraId="35D650F0" w14:textId="77777777" w:rsidR="0042126A" w:rsidRPr="0064064B" w:rsidRDefault="0042126A" w:rsidP="00E03FA4">
      <w:pPr>
        <w:pStyle w:val="ad"/>
        <w:numPr>
          <w:ilvl w:val="0"/>
          <w:numId w:val="6"/>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 xml:space="preserve">ما أهم تقنيات الذكاء الاصطناعي المستخدمة أو القابلة للتطبيق في التعليم الجامعي بجامعة الأزهر، وتقييم أثرها على جودة العملية التعليمية؟ </w:t>
      </w:r>
    </w:p>
    <w:p w14:paraId="7E2F64AE" w14:textId="4B08AC42" w:rsidR="005C030F" w:rsidRPr="007C41CC" w:rsidRDefault="002743BF" w:rsidP="00E03FA4">
      <w:pPr>
        <w:spacing w:line="276" w:lineRule="auto"/>
        <w:rPr>
          <w:rFonts w:asciiTheme="minorBidi" w:hAnsiTheme="minorBidi"/>
          <w:b/>
          <w:bCs/>
          <w:sz w:val="32"/>
          <w:szCs w:val="32"/>
          <w:rtl/>
          <w:lang w:bidi="ar-EG"/>
        </w:rPr>
      </w:pPr>
      <w:r>
        <w:rPr>
          <w:rFonts w:asciiTheme="minorBidi" w:hAnsiTheme="minorBidi" w:hint="cs"/>
          <w:b/>
          <w:bCs/>
          <w:sz w:val="32"/>
          <w:szCs w:val="32"/>
          <w:rtl/>
          <w:lang w:bidi="ar-EG"/>
        </w:rPr>
        <w:t xml:space="preserve">5- </w:t>
      </w:r>
      <w:r w:rsidR="005C030F" w:rsidRPr="007C41CC">
        <w:rPr>
          <w:rFonts w:asciiTheme="minorBidi" w:hAnsiTheme="minorBidi"/>
          <w:b/>
          <w:bCs/>
          <w:sz w:val="32"/>
          <w:szCs w:val="32"/>
          <w:rtl/>
          <w:lang w:bidi="ar-EG"/>
        </w:rPr>
        <w:t>تحديد المتغيرات</w:t>
      </w:r>
    </w:p>
    <w:p w14:paraId="7B36684F" w14:textId="643C2F91" w:rsidR="005C030F" w:rsidRPr="0064064B" w:rsidRDefault="005C030F" w:rsidP="00E03FA4">
      <w:pPr>
        <w:spacing w:line="276" w:lineRule="auto"/>
        <w:jc w:val="both"/>
        <w:rPr>
          <w:rFonts w:asciiTheme="minorBidi" w:hAnsiTheme="minorBidi"/>
          <w:sz w:val="28"/>
          <w:szCs w:val="28"/>
          <w:rtl/>
          <w:lang w:bidi="ar-EG"/>
        </w:rPr>
      </w:pPr>
      <w:r w:rsidRPr="0064064B">
        <w:rPr>
          <w:rFonts w:asciiTheme="minorBidi" w:hAnsiTheme="minorBidi"/>
          <w:sz w:val="28"/>
          <w:szCs w:val="28"/>
          <w:rtl/>
          <w:lang w:bidi="ar-EG"/>
        </w:rPr>
        <w:t>اعتمد البحث على اختبار العلاقة بين تقنيات الذكاء الاصطناعي وتعزيز التعليم الجامعي في جامعة الأزهر من خلال المتغيرات التالية:</w:t>
      </w:r>
    </w:p>
    <w:p w14:paraId="714C9DB3" w14:textId="77777777" w:rsidR="005C030F" w:rsidRPr="0064064B" w:rsidRDefault="005C030F" w:rsidP="00E03FA4">
      <w:pPr>
        <w:spacing w:line="276" w:lineRule="auto"/>
        <w:jc w:val="both"/>
        <w:rPr>
          <w:rFonts w:asciiTheme="minorBidi" w:hAnsiTheme="minorBidi"/>
          <w:sz w:val="28"/>
          <w:szCs w:val="28"/>
          <w:rtl/>
          <w:lang w:bidi="ar-EG"/>
        </w:rPr>
      </w:pPr>
      <w:r w:rsidRPr="0064064B">
        <w:rPr>
          <w:rFonts w:asciiTheme="minorBidi" w:hAnsiTheme="minorBidi"/>
          <w:sz w:val="28"/>
          <w:szCs w:val="28"/>
          <w:rtl/>
          <w:lang w:bidi="ar-EG"/>
        </w:rPr>
        <w:t>- المتغير المستقل: مستوى استخدام الكادر الأكاديمي لتقنيات الذكاء الاصطناعي في العملية التعليمية.</w:t>
      </w:r>
    </w:p>
    <w:p w14:paraId="234AD7BC" w14:textId="77777777" w:rsidR="005C030F" w:rsidRPr="0064064B" w:rsidRDefault="005C030F" w:rsidP="00E03FA4">
      <w:pPr>
        <w:spacing w:line="276" w:lineRule="auto"/>
        <w:jc w:val="both"/>
        <w:rPr>
          <w:rFonts w:asciiTheme="minorBidi" w:hAnsiTheme="minorBidi"/>
          <w:sz w:val="28"/>
          <w:szCs w:val="28"/>
          <w:rtl/>
          <w:lang w:bidi="ar-EG"/>
        </w:rPr>
      </w:pPr>
      <w:r w:rsidRPr="0064064B">
        <w:rPr>
          <w:rFonts w:asciiTheme="minorBidi" w:hAnsiTheme="minorBidi"/>
          <w:sz w:val="28"/>
          <w:szCs w:val="28"/>
          <w:rtl/>
          <w:lang w:bidi="ar-EG"/>
        </w:rPr>
        <w:t>- المتغير التابع: الأداء الوظيفي والتعليمي للكادر الأكاديمي.</w:t>
      </w:r>
    </w:p>
    <w:p w14:paraId="09431CF2" w14:textId="77777777" w:rsidR="005C030F" w:rsidRPr="0064064B" w:rsidRDefault="005C030F" w:rsidP="00E03FA4">
      <w:pPr>
        <w:spacing w:line="276" w:lineRule="auto"/>
        <w:jc w:val="both"/>
        <w:rPr>
          <w:rFonts w:asciiTheme="minorBidi" w:hAnsiTheme="minorBidi"/>
          <w:sz w:val="28"/>
          <w:szCs w:val="28"/>
          <w:rtl/>
          <w:lang w:bidi="ar-EG"/>
        </w:rPr>
      </w:pPr>
      <w:r w:rsidRPr="0064064B">
        <w:rPr>
          <w:rFonts w:asciiTheme="minorBidi" w:hAnsiTheme="minorBidi"/>
          <w:sz w:val="28"/>
          <w:szCs w:val="28"/>
          <w:rtl/>
          <w:lang w:bidi="ar-EG"/>
        </w:rPr>
        <w:t>- المتغيرات الوسيطة: عوامل داخلية قد تؤثر على العلاقة بين المتغيرين، وتشمل:</w:t>
      </w:r>
    </w:p>
    <w:p w14:paraId="6EBA14A0" w14:textId="77777777" w:rsidR="005C030F" w:rsidRPr="0064064B" w:rsidRDefault="005C030F" w:rsidP="00E03FA4">
      <w:pPr>
        <w:pStyle w:val="ad"/>
        <w:numPr>
          <w:ilvl w:val="0"/>
          <w:numId w:val="4"/>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الدافعية والاتجاهات نحو استخدام الذكاء الاصطناعي: (ويتضمن درجة تقبل أعضاء هيئة التدريس للتكنولوجيا).</w:t>
      </w:r>
    </w:p>
    <w:p w14:paraId="73B63E79" w14:textId="77777777" w:rsidR="005C030F" w:rsidRPr="0064064B" w:rsidRDefault="005C030F" w:rsidP="00E03FA4">
      <w:pPr>
        <w:pStyle w:val="ad"/>
        <w:numPr>
          <w:ilvl w:val="0"/>
          <w:numId w:val="4"/>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جودة برامج التدريب والتأهيل المقدمة للكادر الأكاديمي في مجال الذكاء الاصطناعي.</w:t>
      </w:r>
    </w:p>
    <w:p w14:paraId="3187AE01" w14:textId="77777777" w:rsidR="005C030F" w:rsidRPr="0064064B" w:rsidRDefault="005C030F" w:rsidP="00E03FA4">
      <w:pPr>
        <w:pStyle w:val="ad"/>
        <w:numPr>
          <w:ilvl w:val="0"/>
          <w:numId w:val="4"/>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مستوى توفر وكفاءة البنية التحتية لتكنولوجيا المعلومات في جامعة الأزهر.</w:t>
      </w:r>
    </w:p>
    <w:p w14:paraId="41A0614C" w14:textId="77777777" w:rsidR="00620F98" w:rsidRDefault="00620F98" w:rsidP="00E03FA4">
      <w:pPr>
        <w:spacing w:line="276" w:lineRule="auto"/>
        <w:jc w:val="both"/>
        <w:rPr>
          <w:rFonts w:asciiTheme="minorBidi" w:hAnsiTheme="minorBidi"/>
          <w:b/>
          <w:bCs/>
          <w:sz w:val="32"/>
          <w:szCs w:val="32"/>
          <w:rtl/>
          <w:lang w:bidi="ar-EG"/>
        </w:rPr>
      </w:pPr>
    </w:p>
    <w:p w14:paraId="5A553602" w14:textId="77777777" w:rsidR="00620F98" w:rsidRDefault="00620F98" w:rsidP="00E03FA4">
      <w:pPr>
        <w:spacing w:line="276" w:lineRule="auto"/>
        <w:jc w:val="both"/>
        <w:rPr>
          <w:rFonts w:asciiTheme="minorBidi" w:hAnsiTheme="minorBidi"/>
          <w:b/>
          <w:bCs/>
          <w:sz w:val="32"/>
          <w:szCs w:val="32"/>
          <w:rtl/>
          <w:lang w:bidi="ar-EG"/>
        </w:rPr>
      </w:pPr>
    </w:p>
    <w:p w14:paraId="79EBD615" w14:textId="420F8809" w:rsidR="0042126A" w:rsidRPr="002743BF" w:rsidRDefault="0042126A" w:rsidP="002743BF">
      <w:pPr>
        <w:pStyle w:val="ad"/>
        <w:numPr>
          <w:ilvl w:val="0"/>
          <w:numId w:val="6"/>
        </w:numPr>
        <w:spacing w:line="276" w:lineRule="auto"/>
        <w:jc w:val="both"/>
        <w:rPr>
          <w:rFonts w:asciiTheme="minorBidi" w:hAnsiTheme="minorBidi"/>
          <w:b/>
          <w:bCs/>
          <w:sz w:val="32"/>
          <w:szCs w:val="32"/>
          <w:rtl/>
          <w:lang w:bidi="ar-EG"/>
        </w:rPr>
      </w:pPr>
      <w:r w:rsidRPr="002743BF">
        <w:rPr>
          <w:rFonts w:asciiTheme="minorBidi" w:hAnsiTheme="minorBidi"/>
          <w:b/>
          <w:bCs/>
          <w:sz w:val="32"/>
          <w:szCs w:val="32"/>
          <w:rtl/>
          <w:lang w:bidi="ar-EG"/>
        </w:rPr>
        <w:lastRenderedPageBreak/>
        <w:t>فروض البحث</w:t>
      </w:r>
    </w:p>
    <w:p w14:paraId="6780EE18" w14:textId="62E02675" w:rsidR="0042126A" w:rsidRPr="0064064B" w:rsidRDefault="0042126A" w:rsidP="00E03FA4">
      <w:pPr>
        <w:pStyle w:val="ad"/>
        <w:numPr>
          <w:ilvl w:val="0"/>
          <w:numId w:val="7"/>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توجد علاقة</w:t>
      </w:r>
      <w:r w:rsidR="0069114B" w:rsidRPr="0064064B">
        <w:rPr>
          <w:rFonts w:asciiTheme="minorBidi" w:hAnsiTheme="minorBidi"/>
          <w:sz w:val="28"/>
          <w:szCs w:val="28"/>
          <w:rtl/>
          <w:lang w:bidi="ar-EG"/>
        </w:rPr>
        <w:t xml:space="preserve"> ارتباطية</w:t>
      </w:r>
      <w:r w:rsidRPr="0064064B">
        <w:rPr>
          <w:rFonts w:asciiTheme="minorBidi" w:hAnsiTheme="minorBidi"/>
          <w:sz w:val="28"/>
          <w:szCs w:val="28"/>
          <w:rtl/>
          <w:lang w:bidi="ar-EG"/>
        </w:rPr>
        <w:t xml:space="preserve"> ذات دلالة إحصائية بين مستوى استخدام الكادر الأكاديمي لتقنيات الذكاء الاصطناعي في المهام الأكاديمية والأداء الوظيفي والتعليمي لهم بجامعة الأزهر.</w:t>
      </w:r>
    </w:p>
    <w:p w14:paraId="6AD55B21" w14:textId="43073688" w:rsidR="0042126A" w:rsidRPr="0064064B" w:rsidRDefault="0042126A" w:rsidP="00E03FA4">
      <w:pPr>
        <w:pStyle w:val="ad"/>
        <w:numPr>
          <w:ilvl w:val="0"/>
          <w:numId w:val="7"/>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توجد علاقة</w:t>
      </w:r>
      <w:r w:rsidR="0069114B" w:rsidRPr="0064064B">
        <w:rPr>
          <w:rFonts w:asciiTheme="minorBidi" w:hAnsiTheme="minorBidi"/>
          <w:sz w:val="28"/>
          <w:szCs w:val="28"/>
          <w:rtl/>
          <w:lang w:bidi="ar-EG"/>
        </w:rPr>
        <w:t xml:space="preserve"> ارتباطية</w:t>
      </w:r>
      <w:r w:rsidRPr="0064064B">
        <w:rPr>
          <w:rFonts w:asciiTheme="minorBidi" w:hAnsiTheme="minorBidi"/>
          <w:sz w:val="28"/>
          <w:szCs w:val="28"/>
          <w:rtl/>
          <w:lang w:bidi="ar-EG"/>
        </w:rPr>
        <w:t xml:space="preserve"> ذات دلالة إحصائية بين درجة تقبل الكادر الأكاديمي لتقنيات الذكاء الاصطناعي (الاتجاهات) ومستوى الأداء الوظيفي والتعليمي لهم.</w:t>
      </w:r>
    </w:p>
    <w:p w14:paraId="1616028B" w14:textId="0859696B" w:rsidR="0042126A" w:rsidRPr="0064064B" w:rsidRDefault="0042126A" w:rsidP="00E03FA4">
      <w:pPr>
        <w:pStyle w:val="ad"/>
        <w:numPr>
          <w:ilvl w:val="0"/>
          <w:numId w:val="7"/>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 xml:space="preserve">توجد فروق ذات دلالة إحصائية في درجة استخدام وتقبل الكادر الأكاديمي لتطبيقات الذكاء الاصطناعي </w:t>
      </w:r>
      <w:r w:rsidR="00392517" w:rsidRPr="0064064B">
        <w:rPr>
          <w:rFonts w:asciiTheme="minorBidi" w:hAnsiTheme="minorBidi"/>
          <w:sz w:val="28"/>
          <w:szCs w:val="28"/>
          <w:rtl/>
          <w:lang w:bidi="ar-EG"/>
        </w:rPr>
        <w:t>ترتبط ب</w:t>
      </w:r>
      <w:r w:rsidRPr="0064064B">
        <w:rPr>
          <w:rFonts w:asciiTheme="minorBidi" w:hAnsiTheme="minorBidi"/>
          <w:sz w:val="28"/>
          <w:szCs w:val="28"/>
          <w:rtl/>
          <w:lang w:bidi="ar-EG"/>
        </w:rPr>
        <w:t>المتغيرات الديموغرافية (مثل: سنوات الخبرة، الكلية/التخصص، والرتبة الأكاديمية).</w:t>
      </w:r>
    </w:p>
    <w:p w14:paraId="391F80E3" w14:textId="6AEFB210" w:rsidR="001F4909" w:rsidRPr="0064064B" w:rsidRDefault="0042126A" w:rsidP="00E03FA4">
      <w:pPr>
        <w:pStyle w:val="ad"/>
        <w:numPr>
          <w:ilvl w:val="0"/>
          <w:numId w:val="7"/>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تؤثر البنية التحتية لتكنولوجيا المعلومات المتوفرة في جامعة الأزهر على العلاقة بين استخدام تقنيات الذكاء الاصطناعي والأداء الوظيفي والتعليمي للكادر الأكاديمي.</w:t>
      </w:r>
    </w:p>
    <w:p w14:paraId="07E9BD7D" w14:textId="46761EC1" w:rsidR="00F73CFD" w:rsidRPr="002743BF" w:rsidRDefault="00EA455C" w:rsidP="002743BF">
      <w:pPr>
        <w:pStyle w:val="ad"/>
        <w:numPr>
          <w:ilvl w:val="0"/>
          <w:numId w:val="6"/>
        </w:numPr>
        <w:spacing w:line="276" w:lineRule="auto"/>
        <w:jc w:val="both"/>
        <w:rPr>
          <w:rFonts w:asciiTheme="minorBidi" w:hAnsiTheme="minorBidi"/>
          <w:b/>
          <w:bCs/>
          <w:sz w:val="32"/>
          <w:szCs w:val="32"/>
          <w:lang w:bidi="ar-EG"/>
        </w:rPr>
      </w:pPr>
      <w:r w:rsidRPr="002743BF">
        <w:rPr>
          <w:rFonts w:asciiTheme="minorBidi" w:hAnsiTheme="minorBidi"/>
          <w:b/>
          <w:bCs/>
          <w:sz w:val="32"/>
          <w:szCs w:val="32"/>
          <w:rtl/>
          <w:lang w:bidi="ar-EG"/>
        </w:rPr>
        <w:t xml:space="preserve">حدود البحث  </w:t>
      </w:r>
    </w:p>
    <w:p w14:paraId="4885D04F" w14:textId="46D9FC21" w:rsidR="005C030F" w:rsidRPr="0064064B" w:rsidRDefault="005C030F" w:rsidP="00E03FA4">
      <w:pPr>
        <w:pStyle w:val="a6"/>
        <w:spacing w:line="276" w:lineRule="auto"/>
        <w:jc w:val="both"/>
        <w:rPr>
          <w:rFonts w:asciiTheme="minorBidi" w:hAnsiTheme="minorBidi"/>
          <w:sz w:val="28"/>
          <w:szCs w:val="28"/>
          <w:rtl/>
          <w:lang w:bidi="ar-EG"/>
        </w:rPr>
      </w:pPr>
      <w:r w:rsidRPr="00AE667B">
        <w:rPr>
          <w:rFonts w:asciiTheme="minorBidi" w:hAnsiTheme="minorBidi"/>
          <w:b/>
          <w:bCs/>
          <w:sz w:val="28"/>
          <w:szCs w:val="28"/>
          <w:u w:val="single"/>
          <w:rtl/>
          <w:lang w:bidi="ar-EG"/>
        </w:rPr>
        <w:t>الحدود الموضوعية</w:t>
      </w:r>
      <w:r w:rsidR="00AE667B" w:rsidRPr="00AE667B">
        <w:rPr>
          <w:rFonts w:asciiTheme="minorBidi" w:hAnsiTheme="minorBidi" w:hint="cs"/>
          <w:b/>
          <w:bCs/>
          <w:sz w:val="28"/>
          <w:szCs w:val="28"/>
          <w:u w:val="single"/>
          <w:rtl/>
          <w:lang w:bidi="ar-EG"/>
        </w:rPr>
        <w:t>:</w:t>
      </w:r>
      <w:r w:rsidRPr="0064064B">
        <w:rPr>
          <w:rFonts w:asciiTheme="minorBidi" w:hAnsiTheme="minorBidi"/>
          <w:sz w:val="28"/>
          <w:szCs w:val="28"/>
          <w:rtl/>
          <w:lang w:bidi="ar-EG"/>
        </w:rPr>
        <w:t xml:space="preserve"> ركز البحث على الجوانب التالية:</w:t>
      </w:r>
    </w:p>
    <w:p w14:paraId="50954EA0" w14:textId="77777777" w:rsidR="005C030F" w:rsidRPr="0064064B" w:rsidRDefault="005C030F" w:rsidP="00E03FA4">
      <w:pPr>
        <w:pStyle w:val="ad"/>
        <w:numPr>
          <w:ilvl w:val="0"/>
          <w:numId w:val="8"/>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التركيز على تقنيات محددة: ينصب التركيز على تقنيات وتطبيقات الذكاء الاصطناعي التي تخدم الأداء الأكاديمي لأعضاء هيئة التدريس، مثل: أدوات التصحيح الآلي، نظم إدارة التعلم الذكية، أدوات إنشاء المحتوى التكيفي، أو برامج تحليل أداء الطلاب.</w:t>
      </w:r>
    </w:p>
    <w:p w14:paraId="0AF6277F" w14:textId="3909BF29" w:rsidR="005C030F" w:rsidRPr="0064064B" w:rsidRDefault="005C030F" w:rsidP="00E03FA4">
      <w:pPr>
        <w:pStyle w:val="ad"/>
        <w:numPr>
          <w:ilvl w:val="0"/>
          <w:numId w:val="8"/>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قياس الأداء الأكاديمي والوظيفي: انحصر البحث في قياس دور هذه التقنيات في تحسين الأداء الوظيفي للكادر الأكاديمي (كفاءة الوقت، جودة المحتوى، دقة التقييم) ومدى تقبلهم واتجاهاتهم نحو استخدامها، دون التعمق في تحليل البنية التحتية المادية أو الجوانب المالية لعملية الدمج.</w:t>
      </w:r>
    </w:p>
    <w:p w14:paraId="2055DEAC" w14:textId="56BC249B" w:rsidR="005C030F" w:rsidRPr="0064064B" w:rsidRDefault="005C030F" w:rsidP="00E03FA4">
      <w:pPr>
        <w:spacing w:line="276" w:lineRule="auto"/>
        <w:jc w:val="both"/>
        <w:rPr>
          <w:rFonts w:asciiTheme="minorBidi" w:hAnsiTheme="minorBidi"/>
          <w:sz w:val="28"/>
          <w:szCs w:val="28"/>
          <w:rtl/>
          <w:lang w:bidi="ar-EG"/>
        </w:rPr>
      </w:pPr>
      <w:r w:rsidRPr="00AE667B">
        <w:rPr>
          <w:rFonts w:asciiTheme="minorBidi" w:hAnsiTheme="minorBidi"/>
          <w:b/>
          <w:bCs/>
          <w:sz w:val="28"/>
          <w:szCs w:val="28"/>
          <w:u w:val="single"/>
          <w:rtl/>
          <w:lang w:bidi="ar-EG"/>
        </w:rPr>
        <w:t>الحدود المكانية:</w:t>
      </w:r>
      <w:r w:rsidRPr="0064064B">
        <w:rPr>
          <w:rFonts w:asciiTheme="minorBidi" w:hAnsiTheme="minorBidi"/>
          <w:b/>
          <w:bCs/>
          <w:sz w:val="28"/>
          <w:szCs w:val="28"/>
          <w:rtl/>
          <w:lang w:bidi="ar-EG"/>
        </w:rPr>
        <w:t xml:space="preserve"> </w:t>
      </w:r>
      <w:r w:rsidRPr="0064064B">
        <w:rPr>
          <w:rFonts w:asciiTheme="minorBidi" w:hAnsiTheme="minorBidi"/>
          <w:sz w:val="28"/>
          <w:szCs w:val="28"/>
          <w:rtl/>
          <w:lang w:bidi="ar-EG"/>
        </w:rPr>
        <w:t xml:space="preserve">انحصر النطاق المكاني لهذا البحث في جامعة الأزهر بالقاهرة كحالة دراسية رئيسية. وتم </w:t>
      </w:r>
      <w:r w:rsidR="00700421" w:rsidRPr="0064064B">
        <w:rPr>
          <w:rFonts w:asciiTheme="minorBidi" w:hAnsiTheme="minorBidi"/>
          <w:sz w:val="28"/>
          <w:szCs w:val="28"/>
          <w:rtl/>
          <w:lang w:bidi="ar-EG"/>
        </w:rPr>
        <w:t xml:space="preserve">سحب </w:t>
      </w:r>
      <w:r w:rsidR="007408C4" w:rsidRPr="0064064B">
        <w:rPr>
          <w:rFonts w:asciiTheme="minorBidi" w:hAnsiTheme="minorBidi"/>
          <w:sz w:val="28"/>
          <w:szCs w:val="28"/>
          <w:rtl/>
          <w:lang w:bidi="ar-EG"/>
        </w:rPr>
        <w:t xml:space="preserve">العينة من </w:t>
      </w:r>
      <w:r w:rsidR="00743D22" w:rsidRPr="0064064B">
        <w:rPr>
          <w:rFonts w:asciiTheme="minorBidi" w:hAnsiTheme="minorBidi"/>
          <w:sz w:val="28"/>
          <w:szCs w:val="28"/>
          <w:rtl/>
          <w:lang w:bidi="ar-EG"/>
        </w:rPr>
        <w:t>كليات شرعية وعربية</w:t>
      </w:r>
      <w:r w:rsidR="00AE667B">
        <w:rPr>
          <w:rFonts w:asciiTheme="minorBidi" w:hAnsiTheme="minorBidi" w:hint="cs"/>
          <w:sz w:val="28"/>
          <w:szCs w:val="28"/>
          <w:rtl/>
          <w:lang w:bidi="ar-EG"/>
        </w:rPr>
        <w:t>،</w:t>
      </w:r>
      <w:r w:rsidR="00743D22" w:rsidRPr="0064064B">
        <w:rPr>
          <w:rFonts w:asciiTheme="minorBidi" w:hAnsiTheme="minorBidi"/>
          <w:sz w:val="28"/>
          <w:szCs w:val="28"/>
          <w:rtl/>
          <w:lang w:bidi="ar-EG"/>
        </w:rPr>
        <w:t xml:space="preserve"> وكليات إنسانية واجتماعية</w:t>
      </w:r>
      <w:r w:rsidR="00AE667B">
        <w:rPr>
          <w:rFonts w:asciiTheme="minorBidi" w:hAnsiTheme="minorBidi" w:hint="cs"/>
          <w:sz w:val="28"/>
          <w:szCs w:val="28"/>
          <w:rtl/>
          <w:lang w:bidi="ar-EG"/>
        </w:rPr>
        <w:t>،</w:t>
      </w:r>
      <w:r w:rsidR="00743D22" w:rsidRPr="0064064B">
        <w:rPr>
          <w:rFonts w:asciiTheme="minorBidi" w:hAnsiTheme="minorBidi"/>
          <w:sz w:val="28"/>
          <w:szCs w:val="28"/>
          <w:rtl/>
          <w:lang w:bidi="ar-EG"/>
        </w:rPr>
        <w:t xml:space="preserve"> وكليات عملية وتطبيقية</w:t>
      </w:r>
      <w:r w:rsidRPr="0064064B">
        <w:rPr>
          <w:rFonts w:asciiTheme="minorBidi" w:hAnsiTheme="minorBidi"/>
          <w:sz w:val="28"/>
          <w:szCs w:val="28"/>
          <w:rtl/>
          <w:lang w:bidi="ar-EG"/>
        </w:rPr>
        <w:t xml:space="preserve">. </w:t>
      </w:r>
    </w:p>
    <w:p w14:paraId="08A044FB" w14:textId="4A0651EB" w:rsidR="001F4909" w:rsidRPr="0064064B" w:rsidRDefault="005C030F" w:rsidP="00E03FA4">
      <w:pPr>
        <w:spacing w:line="276" w:lineRule="auto"/>
        <w:jc w:val="both"/>
        <w:rPr>
          <w:rFonts w:asciiTheme="minorBidi" w:hAnsiTheme="minorBidi"/>
          <w:sz w:val="28"/>
          <w:szCs w:val="28"/>
          <w:rtl/>
          <w:lang w:bidi="ar-EG"/>
        </w:rPr>
      </w:pPr>
      <w:r w:rsidRPr="00AE667B">
        <w:rPr>
          <w:rFonts w:asciiTheme="minorBidi" w:hAnsiTheme="minorBidi"/>
          <w:b/>
          <w:bCs/>
          <w:sz w:val="28"/>
          <w:szCs w:val="28"/>
          <w:u w:val="single"/>
          <w:rtl/>
          <w:lang w:bidi="ar-EG"/>
        </w:rPr>
        <w:t>الحدود الزمنية:</w:t>
      </w:r>
      <w:r w:rsidRPr="0064064B">
        <w:rPr>
          <w:rFonts w:asciiTheme="minorBidi" w:hAnsiTheme="minorBidi"/>
          <w:sz w:val="28"/>
          <w:szCs w:val="28"/>
          <w:rtl/>
          <w:lang w:bidi="ar-EG"/>
        </w:rPr>
        <w:t xml:space="preserve"> </w:t>
      </w:r>
      <w:r w:rsidR="00575C81">
        <w:rPr>
          <w:rFonts w:asciiTheme="minorBidi" w:hAnsiTheme="minorBidi" w:hint="cs"/>
          <w:sz w:val="28"/>
          <w:szCs w:val="28"/>
          <w:rtl/>
          <w:lang w:bidi="ar-EG"/>
        </w:rPr>
        <w:t>أُ</w:t>
      </w:r>
      <w:r w:rsidRPr="0064064B">
        <w:rPr>
          <w:rFonts w:asciiTheme="minorBidi" w:hAnsiTheme="minorBidi"/>
          <w:sz w:val="28"/>
          <w:szCs w:val="28"/>
          <w:rtl/>
          <w:lang w:bidi="ar-EG"/>
        </w:rPr>
        <w:t>جرى البحث وجمعت بياناته خلال العام الجامعي 2025/2026.</w:t>
      </w:r>
    </w:p>
    <w:p w14:paraId="2C466FC0" w14:textId="41734F15" w:rsidR="00F73CFD" w:rsidRPr="002743BF" w:rsidRDefault="007E2AF6" w:rsidP="002743BF">
      <w:pPr>
        <w:pStyle w:val="ad"/>
        <w:numPr>
          <w:ilvl w:val="0"/>
          <w:numId w:val="6"/>
        </w:numPr>
        <w:spacing w:line="276" w:lineRule="auto"/>
        <w:jc w:val="both"/>
        <w:rPr>
          <w:rFonts w:asciiTheme="minorBidi" w:hAnsiTheme="minorBidi"/>
          <w:b/>
          <w:bCs/>
          <w:sz w:val="32"/>
          <w:szCs w:val="32"/>
          <w:lang w:bidi="ar-EG"/>
        </w:rPr>
      </w:pPr>
      <w:r w:rsidRPr="002743BF">
        <w:rPr>
          <w:rFonts w:asciiTheme="minorBidi" w:hAnsiTheme="minorBidi"/>
          <w:b/>
          <w:bCs/>
          <w:sz w:val="32"/>
          <w:szCs w:val="32"/>
          <w:rtl/>
          <w:lang w:bidi="ar-EG"/>
        </w:rPr>
        <w:t xml:space="preserve">منهج البحث  </w:t>
      </w:r>
    </w:p>
    <w:p w14:paraId="307639DB" w14:textId="781EA332" w:rsidR="007E2AF6" w:rsidRPr="007C41CC" w:rsidRDefault="005C030F" w:rsidP="007C41CC">
      <w:pPr>
        <w:spacing w:line="276" w:lineRule="auto"/>
        <w:jc w:val="both"/>
        <w:rPr>
          <w:rFonts w:asciiTheme="minorBidi" w:hAnsiTheme="minorBidi"/>
          <w:sz w:val="28"/>
          <w:szCs w:val="28"/>
          <w:rtl/>
          <w:lang w:bidi="ar-EG"/>
        </w:rPr>
      </w:pPr>
      <w:r w:rsidRPr="007C41CC">
        <w:rPr>
          <w:rFonts w:asciiTheme="minorBidi" w:hAnsiTheme="minorBidi"/>
          <w:sz w:val="28"/>
          <w:szCs w:val="28"/>
          <w:rtl/>
          <w:lang w:bidi="ar-EG"/>
        </w:rPr>
        <w:t>اعتمد هذا البحث على المنهج الوصفي التحليلي: الذي يقوم بوصف الظاهرة التي يتم دراستها وصفا، كيفيا وكميا دقيقا، كما هو حالها في الواقع، ويرتبط هذا المنهج بالدراسات الإنسانية ارتباطا كبيرًا، وترتبط الدراسات التي تستخدم المنهج الوصفي بأهداف تطبيقية ذات أهمية علمية. ويلاحظ على هذا المنهج الشمولية في دراساته، وإطاراته، والنتائج التي يتوصل إليها (الغندور، 2015).  حيث يساعد هذا المنهج في دراسة الواقع الفعلي لتطبيقات الذكاء الاصطناعي في جامعة الأزهر، وتحليل أبعادها وآثارها المباشرة على الأداء الوظيفي والتعليمي للكادر الأكاديمي. ويتم ذلك من خلال جمع بيانات كمية ونوعية من الكادر الأكاديمي حول مستوى استخدامهم لأدوات الذكاء الاصطناعي، وتقييمهم لتأثير هذه التقنيات على كفاءة التدريس والفعالية في إدارة المهام الروتينية.</w:t>
      </w:r>
    </w:p>
    <w:p w14:paraId="032A56A7" w14:textId="77777777" w:rsidR="00620F98" w:rsidRDefault="00620F98" w:rsidP="00E03FA4">
      <w:pPr>
        <w:spacing w:line="276" w:lineRule="auto"/>
        <w:jc w:val="both"/>
        <w:rPr>
          <w:rFonts w:asciiTheme="minorBidi" w:hAnsiTheme="minorBidi"/>
          <w:b/>
          <w:bCs/>
          <w:sz w:val="32"/>
          <w:szCs w:val="32"/>
          <w:rtl/>
          <w:lang w:bidi="ar-EG"/>
        </w:rPr>
      </w:pPr>
    </w:p>
    <w:p w14:paraId="78B9D9A4" w14:textId="77777777" w:rsidR="00620F98" w:rsidRDefault="00620F98" w:rsidP="00E03FA4">
      <w:pPr>
        <w:spacing w:line="276" w:lineRule="auto"/>
        <w:jc w:val="both"/>
        <w:rPr>
          <w:rFonts w:asciiTheme="minorBidi" w:hAnsiTheme="minorBidi"/>
          <w:b/>
          <w:bCs/>
          <w:sz w:val="32"/>
          <w:szCs w:val="32"/>
          <w:rtl/>
          <w:lang w:bidi="ar-EG"/>
        </w:rPr>
      </w:pPr>
    </w:p>
    <w:p w14:paraId="6E032195" w14:textId="77777777" w:rsidR="00620F98" w:rsidRDefault="00620F98" w:rsidP="00E03FA4">
      <w:pPr>
        <w:spacing w:line="276" w:lineRule="auto"/>
        <w:jc w:val="both"/>
        <w:rPr>
          <w:rFonts w:asciiTheme="minorBidi" w:hAnsiTheme="minorBidi"/>
          <w:b/>
          <w:bCs/>
          <w:sz w:val="32"/>
          <w:szCs w:val="32"/>
          <w:rtl/>
          <w:lang w:bidi="ar-EG"/>
        </w:rPr>
      </w:pPr>
    </w:p>
    <w:p w14:paraId="5FEEF250" w14:textId="0C005338" w:rsidR="007651E6" w:rsidRPr="002743BF" w:rsidRDefault="00F56D8A" w:rsidP="002743BF">
      <w:pPr>
        <w:pStyle w:val="ad"/>
        <w:numPr>
          <w:ilvl w:val="0"/>
          <w:numId w:val="6"/>
        </w:numPr>
        <w:spacing w:line="276" w:lineRule="auto"/>
        <w:jc w:val="both"/>
        <w:rPr>
          <w:rFonts w:asciiTheme="minorBidi" w:hAnsiTheme="minorBidi"/>
          <w:sz w:val="32"/>
          <w:szCs w:val="32"/>
          <w:rtl/>
          <w:lang w:bidi="ar-EG"/>
        </w:rPr>
      </w:pPr>
      <w:r w:rsidRPr="002743BF">
        <w:rPr>
          <w:rFonts w:asciiTheme="minorBidi" w:hAnsiTheme="minorBidi"/>
          <w:b/>
          <w:bCs/>
          <w:sz w:val="32"/>
          <w:szCs w:val="32"/>
          <w:rtl/>
          <w:lang w:bidi="ar-EG"/>
        </w:rPr>
        <w:lastRenderedPageBreak/>
        <w:t xml:space="preserve">أداة </w:t>
      </w:r>
      <w:r w:rsidR="004C1485" w:rsidRPr="002743BF">
        <w:rPr>
          <w:rFonts w:asciiTheme="minorBidi" w:hAnsiTheme="minorBidi" w:hint="cs"/>
          <w:b/>
          <w:bCs/>
          <w:sz w:val="32"/>
          <w:szCs w:val="32"/>
          <w:rtl/>
          <w:lang w:bidi="ar-EG"/>
        </w:rPr>
        <w:t>البحث</w:t>
      </w:r>
    </w:p>
    <w:p w14:paraId="7B6D54D6" w14:textId="4BB39E7A" w:rsidR="00CD20AC" w:rsidRPr="0064064B" w:rsidRDefault="00A10B44" w:rsidP="00E03FA4">
      <w:pPr>
        <w:spacing w:line="276" w:lineRule="auto"/>
        <w:jc w:val="both"/>
        <w:rPr>
          <w:rFonts w:asciiTheme="minorBidi" w:hAnsiTheme="minorBidi"/>
          <w:sz w:val="28"/>
          <w:szCs w:val="28"/>
          <w:rtl/>
          <w:lang w:bidi="ar-EG"/>
        </w:rPr>
      </w:pPr>
      <w:r w:rsidRPr="0064064B">
        <w:rPr>
          <w:rFonts w:asciiTheme="minorBidi" w:hAnsiTheme="minorBidi"/>
          <w:sz w:val="28"/>
          <w:szCs w:val="28"/>
          <w:rtl/>
          <w:lang w:bidi="ar-EG"/>
        </w:rPr>
        <w:t>اعتمد</w:t>
      </w:r>
      <w:r w:rsidR="004C1485">
        <w:rPr>
          <w:rFonts w:asciiTheme="minorBidi" w:hAnsiTheme="minorBidi" w:hint="cs"/>
          <w:sz w:val="28"/>
          <w:szCs w:val="28"/>
          <w:rtl/>
          <w:lang w:bidi="ar-EG"/>
        </w:rPr>
        <w:t xml:space="preserve"> البحث </w:t>
      </w:r>
      <w:r w:rsidRPr="0064064B">
        <w:rPr>
          <w:rFonts w:asciiTheme="minorBidi" w:hAnsiTheme="minorBidi"/>
          <w:sz w:val="28"/>
          <w:szCs w:val="28"/>
          <w:rtl/>
          <w:lang w:bidi="ar-EG"/>
        </w:rPr>
        <w:t xml:space="preserve">في جمع البيانات على </w:t>
      </w:r>
      <w:proofErr w:type="spellStart"/>
      <w:r w:rsidRPr="0064064B">
        <w:rPr>
          <w:rFonts w:asciiTheme="minorBidi" w:hAnsiTheme="minorBidi"/>
          <w:sz w:val="28"/>
          <w:szCs w:val="28"/>
          <w:rtl/>
          <w:lang w:bidi="ar-EG"/>
        </w:rPr>
        <w:t>ال</w:t>
      </w:r>
      <w:r w:rsidR="004C1485">
        <w:rPr>
          <w:rFonts w:asciiTheme="minorBidi" w:hAnsiTheme="minorBidi" w:hint="cs"/>
          <w:sz w:val="28"/>
          <w:szCs w:val="28"/>
          <w:rtl/>
          <w:lang w:bidi="ar-EG"/>
        </w:rPr>
        <w:t>إ</w:t>
      </w:r>
      <w:r w:rsidRPr="0064064B">
        <w:rPr>
          <w:rFonts w:asciiTheme="minorBidi" w:hAnsiTheme="minorBidi"/>
          <w:sz w:val="28"/>
          <w:szCs w:val="28"/>
          <w:rtl/>
          <w:lang w:bidi="ar-EG"/>
        </w:rPr>
        <w:t>ستبيان</w:t>
      </w:r>
      <w:proofErr w:type="spellEnd"/>
      <w:r w:rsidRPr="0064064B">
        <w:rPr>
          <w:rFonts w:asciiTheme="minorBidi" w:hAnsiTheme="minorBidi"/>
          <w:sz w:val="28"/>
          <w:szCs w:val="28"/>
          <w:rtl/>
          <w:lang w:bidi="ar-EG"/>
        </w:rPr>
        <w:t xml:space="preserve"> </w:t>
      </w:r>
      <w:r w:rsidR="00CC2549" w:rsidRPr="0064064B">
        <w:rPr>
          <w:rFonts w:asciiTheme="minorBidi" w:hAnsiTheme="minorBidi"/>
          <w:sz w:val="28"/>
          <w:szCs w:val="28"/>
          <w:rtl/>
          <w:lang w:bidi="ar-EG"/>
        </w:rPr>
        <w:t>ال</w:t>
      </w:r>
      <w:r w:rsidR="004C1485">
        <w:rPr>
          <w:rFonts w:asciiTheme="minorBidi" w:hAnsiTheme="minorBidi" w:hint="cs"/>
          <w:sz w:val="28"/>
          <w:szCs w:val="28"/>
          <w:rtl/>
          <w:lang w:bidi="ar-EG"/>
        </w:rPr>
        <w:t>إ</w:t>
      </w:r>
      <w:r w:rsidR="00CC2549" w:rsidRPr="0064064B">
        <w:rPr>
          <w:rFonts w:asciiTheme="minorBidi" w:hAnsiTheme="minorBidi"/>
          <w:sz w:val="28"/>
          <w:szCs w:val="28"/>
          <w:rtl/>
          <w:lang w:bidi="ar-EG"/>
        </w:rPr>
        <w:t>لكتروني</w:t>
      </w:r>
      <w:r w:rsidRPr="0064064B">
        <w:rPr>
          <w:rFonts w:asciiTheme="minorBidi" w:hAnsiTheme="minorBidi"/>
          <w:sz w:val="28"/>
          <w:szCs w:val="28"/>
          <w:rtl/>
          <w:lang w:bidi="ar-EG"/>
        </w:rPr>
        <w:t xml:space="preserve"> مع عينة الدراسة التي يمكن من خلالها </w:t>
      </w:r>
      <w:r w:rsidR="00CD20AC" w:rsidRPr="0064064B">
        <w:rPr>
          <w:rFonts w:asciiTheme="minorBidi" w:hAnsiTheme="minorBidi"/>
          <w:sz w:val="28"/>
          <w:szCs w:val="28"/>
          <w:rtl/>
          <w:lang w:bidi="ar-EG"/>
        </w:rPr>
        <w:t>قياس اتجاهات أعضاء هيئة التدريس، وآرائهم، ومستوى استفادتهم من تقنيات الذكاء الاصطناعي في تطوير أدائهم التعليمي والوظيفي، إضافة إلى قياس التحديات التي تواجههم.</w:t>
      </w:r>
    </w:p>
    <w:p w14:paraId="336BE488" w14:textId="5876F0DC" w:rsidR="00A10B44" w:rsidRPr="0064064B" w:rsidRDefault="00A475B6" w:rsidP="00E03FA4">
      <w:pPr>
        <w:pStyle w:val="a6"/>
        <w:spacing w:line="276" w:lineRule="auto"/>
        <w:ind w:right="-567"/>
        <w:jc w:val="both"/>
        <w:rPr>
          <w:rFonts w:asciiTheme="minorBidi" w:hAnsiTheme="minorBidi"/>
          <w:sz w:val="28"/>
          <w:szCs w:val="28"/>
          <w:rtl/>
          <w:lang w:bidi="ar-EG"/>
        </w:rPr>
      </w:pPr>
      <w:r>
        <w:rPr>
          <w:rFonts w:asciiTheme="minorBidi" w:hAnsiTheme="minorBidi" w:hint="cs"/>
          <w:sz w:val="28"/>
          <w:szCs w:val="28"/>
          <w:rtl/>
          <w:lang w:bidi="ar-EG"/>
        </w:rPr>
        <w:t>وف</w:t>
      </w:r>
      <w:r w:rsidR="00A10B44" w:rsidRPr="0064064B">
        <w:rPr>
          <w:rFonts w:asciiTheme="minorBidi" w:hAnsiTheme="minorBidi"/>
          <w:sz w:val="28"/>
          <w:szCs w:val="28"/>
          <w:rtl/>
          <w:lang w:bidi="ar-EG"/>
        </w:rPr>
        <w:t xml:space="preserve">ي تصميم الاستمارة </w:t>
      </w:r>
      <w:r>
        <w:rPr>
          <w:rFonts w:asciiTheme="minorBidi" w:hAnsiTheme="minorBidi" w:hint="cs"/>
          <w:sz w:val="28"/>
          <w:szCs w:val="28"/>
          <w:rtl/>
          <w:lang w:bidi="ar-EG"/>
        </w:rPr>
        <w:t xml:space="preserve">تم مراعاة </w:t>
      </w:r>
      <w:r w:rsidR="00A10B44" w:rsidRPr="0064064B">
        <w:rPr>
          <w:rFonts w:asciiTheme="minorBidi" w:hAnsiTheme="minorBidi"/>
          <w:sz w:val="28"/>
          <w:szCs w:val="28"/>
          <w:rtl/>
          <w:lang w:bidi="ar-EG"/>
        </w:rPr>
        <w:t xml:space="preserve">أن تجيب </w:t>
      </w:r>
      <w:r w:rsidR="004C1485">
        <w:rPr>
          <w:rFonts w:asciiTheme="minorBidi" w:hAnsiTheme="minorBidi" w:hint="cs"/>
          <w:sz w:val="28"/>
          <w:szCs w:val="28"/>
          <w:rtl/>
          <w:lang w:bidi="ar-EG"/>
        </w:rPr>
        <w:t>على</w:t>
      </w:r>
      <w:r w:rsidR="00A10B44" w:rsidRPr="0064064B">
        <w:rPr>
          <w:rFonts w:asciiTheme="minorBidi" w:hAnsiTheme="minorBidi"/>
          <w:sz w:val="28"/>
          <w:szCs w:val="28"/>
          <w:rtl/>
          <w:lang w:bidi="ar-EG"/>
        </w:rPr>
        <w:t xml:space="preserve"> تساؤلات </w:t>
      </w:r>
      <w:r w:rsidR="004C1485">
        <w:rPr>
          <w:rFonts w:asciiTheme="minorBidi" w:hAnsiTheme="minorBidi" w:hint="cs"/>
          <w:sz w:val="28"/>
          <w:szCs w:val="28"/>
          <w:rtl/>
          <w:lang w:bidi="ar-EG"/>
        </w:rPr>
        <w:t>البحث</w:t>
      </w:r>
      <w:r w:rsidR="00A10B44" w:rsidRPr="0064064B">
        <w:rPr>
          <w:rFonts w:asciiTheme="minorBidi" w:hAnsiTheme="minorBidi"/>
          <w:sz w:val="28"/>
          <w:szCs w:val="28"/>
          <w:rtl/>
          <w:lang w:bidi="ar-EG"/>
        </w:rPr>
        <w:t xml:space="preserve"> واختبار فروضه، وتم عرض الاستمارة على بعض المحكمين قبل تطبيقها، وتم إجراء التعديلات اللازمة، وتحتوي الاستمارة على أسئلة مفتوحة</w:t>
      </w:r>
      <w:r w:rsidR="00AA4247">
        <w:rPr>
          <w:rFonts w:asciiTheme="minorBidi" w:hAnsiTheme="minorBidi" w:hint="cs"/>
          <w:sz w:val="28"/>
          <w:szCs w:val="28"/>
          <w:rtl/>
          <w:lang w:bidi="ar-EG"/>
        </w:rPr>
        <w:t xml:space="preserve"> </w:t>
      </w:r>
      <w:r w:rsidR="00A10B44" w:rsidRPr="0064064B">
        <w:rPr>
          <w:rFonts w:asciiTheme="minorBidi" w:hAnsiTheme="minorBidi"/>
          <w:sz w:val="28"/>
          <w:szCs w:val="28"/>
          <w:rtl/>
          <w:lang w:bidi="ar-EG"/>
        </w:rPr>
        <w:t>– أسئلة مغلقة</w:t>
      </w:r>
      <w:r w:rsidR="00AA4247">
        <w:rPr>
          <w:rFonts w:asciiTheme="minorBidi" w:hAnsiTheme="minorBidi" w:hint="cs"/>
          <w:sz w:val="28"/>
          <w:szCs w:val="28"/>
          <w:rtl/>
          <w:lang w:bidi="ar-EG"/>
        </w:rPr>
        <w:t xml:space="preserve"> </w:t>
      </w:r>
      <w:r w:rsidR="00A10B44" w:rsidRPr="0064064B">
        <w:rPr>
          <w:rFonts w:asciiTheme="minorBidi" w:hAnsiTheme="minorBidi"/>
          <w:sz w:val="28"/>
          <w:szCs w:val="28"/>
          <w:rtl/>
          <w:lang w:bidi="ar-EG"/>
        </w:rPr>
        <w:t xml:space="preserve">– </w:t>
      </w:r>
      <w:r w:rsidR="00B74FCC" w:rsidRPr="0064064B">
        <w:rPr>
          <w:rFonts w:asciiTheme="minorBidi" w:hAnsiTheme="minorBidi"/>
          <w:sz w:val="28"/>
          <w:szCs w:val="28"/>
          <w:rtl/>
          <w:lang w:bidi="ar-EG"/>
        </w:rPr>
        <w:t xml:space="preserve">ومقياس </w:t>
      </w:r>
      <w:proofErr w:type="spellStart"/>
      <w:r w:rsidR="00B74FCC" w:rsidRPr="0064064B">
        <w:rPr>
          <w:rFonts w:asciiTheme="minorBidi" w:hAnsiTheme="minorBidi"/>
          <w:sz w:val="28"/>
          <w:szCs w:val="28"/>
          <w:rtl/>
          <w:lang w:bidi="ar-EG"/>
        </w:rPr>
        <w:t>ليكرت</w:t>
      </w:r>
      <w:proofErr w:type="spellEnd"/>
      <w:r w:rsidR="00B74FCC" w:rsidRPr="0064064B">
        <w:rPr>
          <w:rFonts w:asciiTheme="minorBidi" w:hAnsiTheme="minorBidi"/>
          <w:sz w:val="28"/>
          <w:szCs w:val="28"/>
          <w:rtl/>
          <w:lang w:bidi="ar-EG"/>
        </w:rPr>
        <w:t xml:space="preserve"> الخماسي</w:t>
      </w:r>
      <w:r w:rsidR="00A10B44" w:rsidRPr="0064064B">
        <w:rPr>
          <w:rFonts w:asciiTheme="minorBidi" w:hAnsiTheme="minorBidi"/>
          <w:sz w:val="28"/>
          <w:szCs w:val="28"/>
          <w:rtl/>
          <w:lang w:bidi="ar-EG"/>
        </w:rPr>
        <w:t>، وتشتمل الاستمارة على المحاور الآتية:</w:t>
      </w:r>
    </w:p>
    <w:p w14:paraId="0B1CF9C0" w14:textId="77777777" w:rsidR="00B60EBB" w:rsidRPr="0064064B" w:rsidRDefault="00B60EBB" w:rsidP="00E03FA4">
      <w:pPr>
        <w:spacing w:line="276" w:lineRule="auto"/>
        <w:jc w:val="both"/>
        <w:rPr>
          <w:rFonts w:asciiTheme="minorBidi" w:hAnsiTheme="minorBidi"/>
          <w:sz w:val="28"/>
          <w:szCs w:val="28"/>
          <w:rtl/>
        </w:rPr>
      </w:pPr>
      <w:r w:rsidRPr="0064064B">
        <w:rPr>
          <w:rFonts w:asciiTheme="minorBidi" w:hAnsiTheme="minorBidi"/>
          <w:sz w:val="28"/>
          <w:szCs w:val="28"/>
          <w:rtl/>
        </w:rPr>
        <w:t>المحور الأول: أنماط وعادات استخدام تقنيات الذكاء الاصطناعي</w:t>
      </w:r>
    </w:p>
    <w:p w14:paraId="71A5E322" w14:textId="77777777" w:rsidR="00B60EBB" w:rsidRPr="0064064B" w:rsidRDefault="00B60EBB" w:rsidP="00E03FA4">
      <w:pPr>
        <w:spacing w:line="276" w:lineRule="auto"/>
        <w:jc w:val="both"/>
        <w:rPr>
          <w:rFonts w:asciiTheme="minorBidi" w:hAnsiTheme="minorBidi"/>
          <w:sz w:val="28"/>
          <w:szCs w:val="28"/>
          <w:rtl/>
        </w:rPr>
      </w:pPr>
      <w:r w:rsidRPr="0064064B">
        <w:rPr>
          <w:rFonts w:asciiTheme="minorBidi" w:hAnsiTheme="minorBidi"/>
          <w:sz w:val="28"/>
          <w:szCs w:val="28"/>
          <w:rtl/>
        </w:rPr>
        <w:t>المحور الثاني: دوافع استخدام الذكاء الاصطناعي في التعليم الجامعي</w:t>
      </w:r>
    </w:p>
    <w:p w14:paraId="04078BE3" w14:textId="77777777" w:rsidR="00B60EBB" w:rsidRPr="0064064B" w:rsidRDefault="00B60EBB" w:rsidP="00E03FA4">
      <w:pPr>
        <w:spacing w:line="276" w:lineRule="auto"/>
        <w:jc w:val="both"/>
        <w:rPr>
          <w:rFonts w:asciiTheme="minorBidi" w:hAnsiTheme="minorBidi"/>
          <w:sz w:val="28"/>
          <w:szCs w:val="28"/>
          <w:rtl/>
        </w:rPr>
      </w:pPr>
      <w:r w:rsidRPr="0064064B">
        <w:rPr>
          <w:rFonts w:asciiTheme="minorBidi" w:hAnsiTheme="minorBidi"/>
          <w:sz w:val="28"/>
          <w:szCs w:val="28"/>
          <w:rtl/>
        </w:rPr>
        <w:t>المحور الثالث: اتجاهات الكادر الأكاديمي نحو الذكاء الاصطناعي</w:t>
      </w:r>
    </w:p>
    <w:p w14:paraId="308E32BF" w14:textId="77777777" w:rsidR="00B60EBB" w:rsidRPr="0064064B" w:rsidRDefault="00B60EBB" w:rsidP="00E03FA4">
      <w:pPr>
        <w:spacing w:line="276" w:lineRule="auto"/>
        <w:jc w:val="both"/>
        <w:rPr>
          <w:rFonts w:asciiTheme="minorBidi" w:hAnsiTheme="minorBidi"/>
          <w:sz w:val="28"/>
          <w:szCs w:val="28"/>
          <w:rtl/>
        </w:rPr>
      </w:pPr>
      <w:r w:rsidRPr="0064064B">
        <w:rPr>
          <w:rFonts w:asciiTheme="minorBidi" w:hAnsiTheme="minorBidi"/>
          <w:sz w:val="28"/>
          <w:szCs w:val="28"/>
          <w:rtl/>
        </w:rPr>
        <w:t>المحور الرابع: التحديات والمعوقات (الأخلاقية والتقنية)</w:t>
      </w:r>
    </w:p>
    <w:p w14:paraId="5A3D9477" w14:textId="77777777" w:rsidR="00B60EBB" w:rsidRPr="0064064B" w:rsidRDefault="00B60EBB" w:rsidP="00E03FA4">
      <w:pPr>
        <w:spacing w:line="276" w:lineRule="auto"/>
        <w:jc w:val="both"/>
        <w:rPr>
          <w:rFonts w:asciiTheme="minorBidi" w:hAnsiTheme="minorBidi"/>
          <w:b/>
          <w:bCs/>
          <w:sz w:val="28"/>
          <w:szCs w:val="28"/>
          <w:rtl/>
        </w:rPr>
      </w:pPr>
      <w:r w:rsidRPr="0064064B">
        <w:rPr>
          <w:rFonts w:asciiTheme="minorBidi" w:hAnsiTheme="minorBidi"/>
          <w:sz w:val="28"/>
          <w:szCs w:val="28"/>
          <w:rtl/>
        </w:rPr>
        <w:t>المحور الخامس: التأثيرات المتوقعة على الأداء الأكاديمي</w:t>
      </w:r>
    </w:p>
    <w:p w14:paraId="3E720726" w14:textId="61129A93" w:rsidR="007F3D98" w:rsidRPr="0064064B" w:rsidRDefault="00B60EBB" w:rsidP="006C3A43">
      <w:pPr>
        <w:spacing w:line="276" w:lineRule="auto"/>
        <w:jc w:val="both"/>
        <w:rPr>
          <w:rFonts w:asciiTheme="minorBidi" w:hAnsiTheme="minorBidi"/>
          <w:sz w:val="28"/>
          <w:szCs w:val="28"/>
          <w:rtl/>
        </w:rPr>
      </w:pPr>
      <w:r w:rsidRPr="0064064B">
        <w:rPr>
          <w:rFonts w:asciiTheme="minorBidi" w:hAnsiTheme="minorBidi"/>
          <w:sz w:val="28"/>
          <w:szCs w:val="28"/>
          <w:rtl/>
        </w:rPr>
        <w:t>المحور السادس: البيانات الديموغرافية</w:t>
      </w:r>
    </w:p>
    <w:p w14:paraId="01231C1E" w14:textId="525C0D7E" w:rsidR="007651E6" w:rsidRPr="002743BF" w:rsidRDefault="004C1485" w:rsidP="002743BF">
      <w:pPr>
        <w:pStyle w:val="ad"/>
        <w:numPr>
          <w:ilvl w:val="0"/>
          <w:numId w:val="6"/>
        </w:numPr>
        <w:spacing w:line="276" w:lineRule="auto"/>
        <w:ind w:left="490" w:hanging="490"/>
        <w:jc w:val="both"/>
        <w:rPr>
          <w:rFonts w:asciiTheme="minorBidi" w:hAnsiTheme="minorBidi"/>
          <w:b/>
          <w:bCs/>
          <w:sz w:val="32"/>
          <w:szCs w:val="32"/>
          <w:rtl/>
          <w:lang w:bidi="ar-EG"/>
        </w:rPr>
      </w:pPr>
      <w:r w:rsidRPr="002743BF">
        <w:rPr>
          <w:rFonts w:asciiTheme="minorBidi" w:hAnsiTheme="minorBidi" w:hint="cs"/>
          <w:b/>
          <w:bCs/>
          <w:sz w:val="32"/>
          <w:szCs w:val="32"/>
          <w:rtl/>
          <w:lang w:bidi="ar-EG"/>
        </w:rPr>
        <w:t>مفاهيم البحث</w:t>
      </w:r>
    </w:p>
    <w:p w14:paraId="3AFA5A67" w14:textId="77777777" w:rsidR="007651E6" w:rsidRPr="0064064B" w:rsidRDefault="007651E6" w:rsidP="00E03FA4">
      <w:pPr>
        <w:spacing w:line="276" w:lineRule="auto"/>
        <w:jc w:val="both"/>
        <w:rPr>
          <w:rFonts w:asciiTheme="minorBidi" w:hAnsiTheme="minorBidi"/>
          <w:sz w:val="28"/>
          <w:szCs w:val="28"/>
          <w:lang w:bidi="ar-EG"/>
        </w:rPr>
      </w:pPr>
      <w:r w:rsidRPr="007F3D98">
        <w:rPr>
          <w:rFonts w:asciiTheme="minorBidi" w:hAnsiTheme="minorBidi"/>
          <w:b/>
          <w:bCs/>
          <w:sz w:val="28"/>
          <w:szCs w:val="28"/>
          <w:u w:val="single"/>
          <w:rtl/>
          <w:lang w:bidi="ar-EG"/>
        </w:rPr>
        <w:t>المفهوم الاصطلاحي للذكاء الاصطناعي:</w:t>
      </w:r>
      <w:r w:rsidRPr="0064064B">
        <w:rPr>
          <w:rFonts w:asciiTheme="minorBidi" w:hAnsiTheme="minorBidi"/>
          <w:b/>
          <w:bCs/>
          <w:sz w:val="28"/>
          <w:szCs w:val="28"/>
          <w:rtl/>
          <w:lang w:bidi="ar-EG"/>
        </w:rPr>
        <w:t xml:space="preserve"> </w:t>
      </w:r>
      <w:r w:rsidRPr="0064064B">
        <w:rPr>
          <w:rFonts w:asciiTheme="minorBidi" w:hAnsiTheme="minorBidi"/>
          <w:sz w:val="28"/>
          <w:szCs w:val="28"/>
          <w:rtl/>
          <w:lang w:bidi="ar-EG"/>
        </w:rPr>
        <w:t xml:space="preserve">استخدام أنظمة الحاسوب ذات قدرات شبيهة بقدرات الإنسان، وتحديدًا الذكاء والقدرة على أداء المهام التي تتطلب ذكاءً بشريًا، بما في ذلك الإدراك البصري، والتعرف على الكلام، واتخاذ القرارات، والترجمة بين اللغات </w:t>
      </w:r>
      <w:r w:rsidRPr="0064064B">
        <w:rPr>
          <w:rFonts w:asciiTheme="minorBidi" w:hAnsiTheme="minorBidi"/>
          <w:sz w:val="28"/>
          <w:szCs w:val="28"/>
          <w:lang w:bidi="ar-EG"/>
        </w:rPr>
        <w:t>(Chen L., et al, 2020).</w:t>
      </w:r>
    </w:p>
    <w:p w14:paraId="316B0167" w14:textId="77777777" w:rsidR="007651E6" w:rsidRPr="0064064B" w:rsidRDefault="007651E6" w:rsidP="00E03FA4">
      <w:pPr>
        <w:spacing w:line="276" w:lineRule="auto"/>
        <w:jc w:val="both"/>
        <w:rPr>
          <w:rFonts w:asciiTheme="minorBidi" w:hAnsiTheme="minorBidi"/>
          <w:sz w:val="28"/>
          <w:szCs w:val="28"/>
          <w:rtl/>
          <w:lang w:bidi="ar-EG"/>
        </w:rPr>
      </w:pPr>
      <w:r w:rsidRPr="0064064B">
        <w:rPr>
          <w:rFonts w:asciiTheme="minorBidi" w:hAnsiTheme="minorBidi"/>
          <w:b/>
          <w:bCs/>
          <w:sz w:val="28"/>
          <w:szCs w:val="28"/>
          <w:rtl/>
          <w:lang w:bidi="ar-EG"/>
        </w:rPr>
        <w:t xml:space="preserve">المفهوم الإجرائي لتقنيات الذكاء الاصطناعي في هذا البحث: </w:t>
      </w:r>
      <w:r w:rsidRPr="0064064B">
        <w:rPr>
          <w:rFonts w:asciiTheme="minorBidi" w:hAnsiTheme="minorBidi"/>
          <w:sz w:val="28"/>
          <w:szCs w:val="28"/>
          <w:rtl/>
          <w:lang w:bidi="ar-EG"/>
        </w:rPr>
        <w:t>هي مجموعة من البرمجيات والأدوات والتطبيقات الرقمية التي تتميز بقدرتها على محاكاة السلوك البشري في التعلم، الاستدلال، تحليل البيانات، واتخاذ القرار، والتي يُمكن توظيفها بشكل مباشر أو غير مباشر من قِبل الكادر الأكاديمي في جامعة الأزهر بهدف أتمتة المهام التعليمية وتعزيز جودة مخرجات التعليم.</w:t>
      </w:r>
    </w:p>
    <w:p w14:paraId="7121A581" w14:textId="77777777" w:rsidR="007651E6" w:rsidRPr="0064064B" w:rsidRDefault="007651E6" w:rsidP="00E03FA4">
      <w:pPr>
        <w:spacing w:line="276" w:lineRule="auto"/>
        <w:jc w:val="both"/>
        <w:rPr>
          <w:rFonts w:asciiTheme="minorBidi" w:hAnsiTheme="minorBidi"/>
          <w:sz w:val="28"/>
          <w:szCs w:val="28"/>
          <w:rtl/>
        </w:rPr>
      </w:pPr>
      <w:r w:rsidRPr="007F3D98">
        <w:rPr>
          <w:rFonts w:asciiTheme="minorBidi" w:hAnsiTheme="minorBidi"/>
          <w:b/>
          <w:bCs/>
          <w:sz w:val="28"/>
          <w:szCs w:val="28"/>
          <w:u w:val="single"/>
          <w:rtl/>
        </w:rPr>
        <w:t>المفهوم الاصطلاحي للتعليم الجامعي:</w:t>
      </w:r>
      <w:r w:rsidRPr="0064064B">
        <w:rPr>
          <w:rFonts w:asciiTheme="minorBidi" w:hAnsiTheme="minorBidi"/>
          <w:b/>
          <w:bCs/>
          <w:sz w:val="28"/>
          <w:szCs w:val="28"/>
          <w:rtl/>
        </w:rPr>
        <w:t xml:space="preserve"> </w:t>
      </w:r>
      <w:r w:rsidRPr="0064064B">
        <w:rPr>
          <w:rFonts w:asciiTheme="minorBidi" w:hAnsiTheme="minorBidi"/>
          <w:sz w:val="28"/>
          <w:szCs w:val="28"/>
          <w:rtl/>
        </w:rPr>
        <w:t xml:space="preserve">يُقصد به تلك المرحلة التعليمية التي تتم داخل الجامعات والمعاهد العليا، وتمثل المحطة الأخيرة في مسار التعليم النظامي. وتهدف هذه المرحلة إلى تمكين الفرد من اكتساب معارف علمية ومهارات تخصصية تؤهله لخدمة نفسه ومجتمعه (مسعود، 2025). </w:t>
      </w:r>
    </w:p>
    <w:p w14:paraId="32D744F1" w14:textId="77777777" w:rsidR="007651E6" w:rsidRPr="0064064B" w:rsidRDefault="007651E6" w:rsidP="00E03FA4">
      <w:pPr>
        <w:spacing w:line="276" w:lineRule="auto"/>
        <w:jc w:val="both"/>
        <w:rPr>
          <w:rFonts w:asciiTheme="minorBidi" w:hAnsiTheme="minorBidi"/>
          <w:sz w:val="28"/>
          <w:szCs w:val="28"/>
          <w:rtl/>
        </w:rPr>
      </w:pPr>
      <w:r w:rsidRPr="007F3D98">
        <w:rPr>
          <w:rFonts w:asciiTheme="minorBidi" w:hAnsiTheme="minorBidi"/>
          <w:b/>
          <w:bCs/>
          <w:sz w:val="28"/>
          <w:szCs w:val="28"/>
          <w:u w:val="single"/>
          <w:rtl/>
        </w:rPr>
        <w:t>يُعرف تعزيز التعليم الجامعي إجرائيًا بأنه:</w:t>
      </w:r>
      <w:r w:rsidRPr="0064064B">
        <w:rPr>
          <w:rFonts w:asciiTheme="minorBidi" w:hAnsiTheme="minorBidi"/>
          <w:sz w:val="28"/>
          <w:szCs w:val="28"/>
          <w:rtl/>
        </w:rPr>
        <w:t xml:space="preserve"> عملية التحسين والتطوير الشاملة التي تطرأ على مخرجات البيئة الجامعية، وتظهر في رفع كفاءة الأداء الوظيفي والتعليمي للكادر الأكاديمي كنتيجة مباشرة لتوظيف تقنيات الذكاء الاصطناعي. ويُقاس هذا التعزيز من خلال تحديد مدى:</w:t>
      </w:r>
    </w:p>
    <w:p w14:paraId="077CADCB" w14:textId="77777777" w:rsidR="007651E6" w:rsidRPr="0064064B" w:rsidRDefault="007651E6" w:rsidP="00E03FA4">
      <w:pPr>
        <w:pStyle w:val="ad"/>
        <w:numPr>
          <w:ilvl w:val="0"/>
          <w:numId w:val="12"/>
        </w:numPr>
        <w:spacing w:after="160" w:line="276" w:lineRule="auto"/>
        <w:jc w:val="both"/>
        <w:rPr>
          <w:rFonts w:asciiTheme="minorBidi" w:hAnsiTheme="minorBidi"/>
          <w:sz w:val="28"/>
          <w:szCs w:val="28"/>
          <w:rtl/>
        </w:rPr>
      </w:pPr>
      <w:r w:rsidRPr="0064064B">
        <w:rPr>
          <w:rFonts w:asciiTheme="minorBidi" w:hAnsiTheme="minorBidi"/>
          <w:sz w:val="28"/>
          <w:szCs w:val="28"/>
          <w:rtl/>
        </w:rPr>
        <w:t>رفع كفاءة أعضاء هيئة التدريس: عبر استخدام أدوات الذكاء الاصطناعي التي تدعم التدريب المستمر، وتيسر اتخاذ القرار.</w:t>
      </w:r>
    </w:p>
    <w:p w14:paraId="5523E8DC" w14:textId="77777777" w:rsidR="007651E6" w:rsidRPr="0064064B" w:rsidRDefault="007651E6" w:rsidP="00E03FA4">
      <w:pPr>
        <w:pStyle w:val="ad"/>
        <w:numPr>
          <w:ilvl w:val="0"/>
          <w:numId w:val="12"/>
        </w:numPr>
        <w:spacing w:after="160" w:line="276" w:lineRule="auto"/>
        <w:jc w:val="both"/>
        <w:rPr>
          <w:rFonts w:asciiTheme="minorBidi" w:hAnsiTheme="minorBidi"/>
          <w:sz w:val="28"/>
          <w:szCs w:val="28"/>
          <w:rtl/>
        </w:rPr>
      </w:pPr>
      <w:r w:rsidRPr="0064064B">
        <w:rPr>
          <w:rFonts w:asciiTheme="minorBidi" w:hAnsiTheme="minorBidi"/>
          <w:sz w:val="28"/>
          <w:szCs w:val="28"/>
          <w:rtl/>
        </w:rPr>
        <w:t>تحسين جودة الخدمات الأكاديمية المقدمة للطلاب: مثل التصحيح الذكي، الإرشاد الأكاديمي الافتراضي، وتخصيص المشورة والدعم حسب احتياجات كل طالب.</w:t>
      </w:r>
    </w:p>
    <w:p w14:paraId="5DA92EE4" w14:textId="77777777" w:rsidR="007651E6" w:rsidRPr="0064064B" w:rsidRDefault="007651E6" w:rsidP="00E03FA4">
      <w:pPr>
        <w:pStyle w:val="ad"/>
        <w:numPr>
          <w:ilvl w:val="0"/>
          <w:numId w:val="12"/>
        </w:numPr>
        <w:spacing w:after="160" w:line="276" w:lineRule="auto"/>
        <w:jc w:val="both"/>
        <w:rPr>
          <w:rFonts w:asciiTheme="minorBidi" w:hAnsiTheme="minorBidi"/>
          <w:b/>
          <w:bCs/>
          <w:sz w:val="28"/>
          <w:szCs w:val="28"/>
          <w:lang w:bidi="ar-EG"/>
        </w:rPr>
      </w:pPr>
      <w:r w:rsidRPr="0064064B">
        <w:rPr>
          <w:rFonts w:asciiTheme="minorBidi" w:hAnsiTheme="minorBidi"/>
          <w:sz w:val="28"/>
          <w:szCs w:val="28"/>
          <w:rtl/>
        </w:rPr>
        <w:t>توفير بيئة تعليمية مرنة وتفاعلية: تُسهم في تقليل الفاقد الزمني، وتسد الفجوات المعرفية.</w:t>
      </w:r>
    </w:p>
    <w:p w14:paraId="3E78BB0B" w14:textId="77777777" w:rsidR="007651E6" w:rsidRPr="0064064B" w:rsidRDefault="007651E6" w:rsidP="00E03FA4">
      <w:pPr>
        <w:spacing w:line="276" w:lineRule="auto"/>
        <w:jc w:val="both"/>
        <w:rPr>
          <w:rFonts w:asciiTheme="minorBidi" w:hAnsiTheme="minorBidi"/>
          <w:b/>
          <w:bCs/>
          <w:sz w:val="28"/>
          <w:szCs w:val="28"/>
          <w:rtl/>
          <w:lang w:bidi="ar-EG"/>
        </w:rPr>
      </w:pPr>
      <w:r w:rsidRPr="0089710D">
        <w:rPr>
          <w:rFonts w:asciiTheme="minorBidi" w:hAnsiTheme="minorBidi"/>
          <w:b/>
          <w:bCs/>
          <w:sz w:val="28"/>
          <w:szCs w:val="28"/>
          <w:u w:val="single"/>
          <w:rtl/>
          <w:lang w:bidi="ar-EG"/>
        </w:rPr>
        <w:lastRenderedPageBreak/>
        <w:t>يُعرف الكادر الأكاديمي بجامعة الأزهر إجرائيًا بأنه</w:t>
      </w:r>
      <w:r w:rsidRPr="0064064B">
        <w:rPr>
          <w:rFonts w:asciiTheme="minorBidi" w:hAnsiTheme="minorBidi"/>
          <w:b/>
          <w:bCs/>
          <w:sz w:val="28"/>
          <w:szCs w:val="28"/>
          <w:rtl/>
          <w:lang w:bidi="ar-EG"/>
        </w:rPr>
        <w:t xml:space="preserve">: </w:t>
      </w:r>
      <w:r w:rsidRPr="0064064B">
        <w:rPr>
          <w:rFonts w:asciiTheme="minorBidi" w:hAnsiTheme="minorBidi"/>
          <w:sz w:val="28"/>
          <w:szCs w:val="28"/>
          <w:rtl/>
          <w:lang w:bidi="ar-EG"/>
        </w:rPr>
        <w:t>الفئة البشرية التي تتولى مسؤولية التدريس والبحث العلمي والتقييم والإرشاد الأكاديمي في بعض كليات جامعة الأزهر. ويشمل هذا الكادر أعضاء هيئة التدريس (بمختلف رتبهم الأكاديمية: أستاذ، أستاذ مساعد، مدرس) ومعاونيهم (مدرس مساعد ومعيد) ممن هم على رأس العمل ويشاركون بشكل مباشر في العملية التعليمية.</w:t>
      </w:r>
    </w:p>
    <w:p w14:paraId="100538D9"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247A21C5" w14:textId="4AB73A6B" w:rsidR="00F73CFD" w:rsidRPr="0028536D" w:rsidRDefault="00EA455C" w:rsidP="002743BF">
      <w:pPr>
        <w:pStyle w:val="a6"/>
        <w:numPr>
          <w:ilvl w:val="0"/>
          <w:numId w:val="6"/>
        </w:numPr>
        <w:spacing w:line="276" w:lineRule="auto"/>
        <w:ind w:left="490" w:hanging="490"/>
        <w:rPr>
          <w:rFonts w:asciiTheme="minorBidi" w:hAnsiTheme="minorBidi"/>
          <w:color w:val="000000" w:themeColor="text1"/>
          <w:sz w:val="32"/>
          <w:szCs w:val="32"/>
          <w:lang w:bidi="ar-EG"/>
        </w:rPr>
      </w:pPr>
      <w:r w:rsidRPr="0028536D">
        <w:rPr>
          <w:rFonts w:asciiTheme="minorBidi" w:hAnsiTheme="minorBidi"/>
          <w:b/>
          <w:bCs/>
          <w:color w:val="000000" w:themeColor="text1"/>
          <w:sz w:val="32"/>
          <w:szCs w:val="32"/>
          <w:rtl/>
          <w:lang w:bidi="ar-EG"/>
        </w:rPr>
        <w:t>الدراسات السابقة</w:t>
      </w:r>
    </w:p>
    <w:p w14:paraId="23667EFC" w14:textId="77777777" w:rsidR="006810BA" w:rsidRPr="0064064B" w:rsidRDefault="006810BA" w:rsidP="00E03FA4">
      <w:pPr>
        <w:pStyle w:val="ae"/>
        <w:bidi/>
        <w:spacing w:before="0" w:beforeAutospacing="0" w:line="276" w:lineRule="auto"/>
        <w:ind w:left="360"/>
        <w:jc w:val="both"/>
        <w:rPr>
          <w:rStyle w:val="citation-119"/>
          <w:rFonts w:asciiTheme="minorBidi" w:hAnsiTheme="minorBidi" w:cstheme="minorBidi"/>
          <w:b/>
          <w:bCs/>
          <w:sz w:val="28"/>
          <w:szCs w:val="28"/>
          <w:rtl/>
        </w:rPr>
      </w:pPr>
      <w:r w:rsidRPr="0064064B">
        <w:rPr>
          <w:rStyle w:val="citation-119"/>
          <w:rFonts w:asciiTheme="minorBidi" w:hAnsiTheme="minorBidi" w:cstheme="minorBidi"/>
          <w:b/>
          <w:bCs/>
          <w:sz w:val="28"/>
          <w:szCs w:val="28"/>
          <w:rtl/>
        </w:rPr>
        <w:t>تمهيد</w:t>
      </w:r>
    </w:p>
    <w:p w14:paraId="4AAD10D1" w14:textId="309E5F1F" w:rsidR="00717DCE" w:rsidRPr="0064064B" w:rsidRDefault="00835850" w:rsidP="00E03FA4">
      <w:pPr>
        <w:pStyle w:val="ae"/>
        <w:bidi/>
        <w:spacing w:before="0" w:beforeAutospacing="0" w:line="276" w:lineRule="auto"/>
        <w:ind w:left="360"/>
        <w:jc w:val="both"/>
        <w:rPr>
          <w:rFonts w:asciiTheme="minorBidi" w:hAnsiTheme="minorBidi" w:cstheme="minorBidi"/>
          <w:sz w:val="28"/>
          <w:szCs w:val="28"/>
          <w:rtl/>
        </w:rPr>
      </w:pPr>
      <w:r w:rsidRPr="0064064B">
        <w:rPr>
          <w:rStyle w:val="citation-119"/>
          <w:rFonts w:asciiTheme="minorBidi" w:hAnsiTheme="minorBidi" w:cstheme="minorBidi"/>
          <w:sz w:val="28"/>
          <w:szCs w:val="28"/>
          <w:rtl/>
        </w:rPr>
        <w:t xml:space="preserve">يتناول هذا الفصل عدد من الدراسات السابقة </w:t>
      </w:r>
      <w:r w:rsidR="00BC7A31" w:rsidRPr="0064064B">
        <w:rPr>
          <w:rStyle w:val="citation-119"/>
          <w:rFonts w:asciiTheme="minorBidi" w:hAnsiTheme="minorBidi" w:cstheme="minorBidi"/>
          <w:sz w:val="28"/>
          <w:szCs w:val="28"/>
          <w:rtl/>
        </w:rPr>
        <w:t>التي</w:t>
      </w:r>
      <w:r w:rsidR="00113CD6" w:rsidRPr="0064064B">
        <w:rPr>
          <w:rStyle w:val="citation-119"/>
          <w:rFonts w:asciiTheme="minorBidi" w:hAnsiTheme="minorBidi" w:cstheme="minorBidi"/>
          <w:sz w:val="28"/>
          <w:szCs w:val="28"/>
          <w:rtl/>
        </w:rPr>
        <w:t xml:space="preserve"> تبرز أهمية الدراسات </w:t>
      </w:r>
      <w:r w:rsidR="00D547F7" w:rsidRPr="0064064B">
        <w:rPr>
          <w:rStyle w:val="citation-119"/>
          <w:rFonts w:asciiTheme="minorBidi" w:hAnsiTheme="minorBidi" w:cstheme="minorBidi"/>
          <w:sz w:val="28"/>
          <w:szCs w:val="28"/>
          <w:rtl/>
        </w:rPr>
        <w:t>والتي</w:t>
      </w:r>
      <w:r w:rsidR="00113CD6" w:rsidRPr="0064064B">
        <w:rPr>
          <w:rStyle w:val="citation-119"/>
          <w:rFonts w:asciiTheme="minorBidi" w:hAnsiTheme="minorBidi" w:cstheme="minorBidi"/>
          <w:sz w:val="28"/>
          <w:szCs w:val="28"/>
          <w:rtl/>
        </w:rPr>
        <w:t xml:space="preserve"> تساهم في تحديد أبعاد المشكلة البحثية وصياغة تساؤلاتها وفرضياتها بدقة</w:t>
      </w:r>
      <w:r w:rsidR="00113CD6" w:rsidRPr="0064064B">
        <w:rPr>
          <w:rFonts w:asciiTheme="minorBidi" w:hAnsiTheme="minorBidi" w:cstheme="minorBidi"/>
          <w:sz w:val="28"/>
          <w:szCs w:val="28"/>
        </w:rPr>
        <w:t>.</w:t>
      </w:r>
      <w:r w:rsidR="00BC7A31" w:rsidRPr="0064064B">
        <w:rPr>
          <w:rFonts w:asciiTheme="minorBidi" w:hAnsiTheme="minorBidi" w:cstheme="minorBidi"/>
          <w:sz w:val="28"/>
          <w:szCs w:val="28"/>
          <w:rtl/>
        </w:rPr>
        <w:t xml:space="preserve"> </w:t>
      </w:r>
      <w:r w:rsidR="00D37EA9" w:rsidRPr="0064064B">
        <w:rPr>
          <w:rFonts w:asciiTheme="minorBidi" w:hAnsiTheme="minorBidi" w:cstheme="minorBidi"/>
          <w:sz w:val="28"/>
          <w:szCs w:val="28"/>
          <w:rtl/>
        </w:rPr>
        <w:t xml:space="preserve">وتم </w:t>
      </w:r>
      <w:r w:rsidR="00D37EA9" w:rsidRPr="0064064B">
        <w:rPr>
          <w:rStyle w:val="citation-118"/>
          <w:rFonts w:asciiTheme="minorBidi" w:hAnsiTheme="minorBidi" w:cstheme="minorBidi"/>
          <w:sz w:val="28"/>
          <w:szCs w:val="28"/>
          <w:rtl/>
        </w:rPr>
        <w:t>تناول</w:t>
      </w:r>
      <w:r w:rsidR="00113CD6" w:rsidRPr="0064064B">
        <w:rPr>
          <w:rStyle w:val="citation-118"/>
          <w:rFonts w:asciiTheme="minorBidi" w:hAnsiTheme="minorBidi" w:cstheme="minorBidi"/>
          <w:sz w:val="28"/>
          <w:szCs w:val="28"/>
          <w:rtl/>
        </w:rPr>
        <w:t xml:space="preserve"> الدراسات السابقة ذات الصلة </w:t>
      </w:r>
      <w:r w:rsidR="00127D5B" w:rsidRPr="0064064B">
        <w:rPr>
          <w:rStyle w:val="citation-118"/>
          <w:rFonts w:asciiTheme="minorBidi" w:hAnsiTheme="minorBidi" w:cstheme="minorBidi"/>
          <w:sz w:val="28"/>
          <w:szCs w:val="28"/>
          <w:rtl/>
        </w:rPr>
        <w:t>ب</w:t>
      </w:r>
      <w:r w:rsidR="00113CD6" w:rsidRPr="0064064B">
        <w:rPr>
          <w:rStyle w:val="citation-118"/>
          <w:rFonts w:asciiTheme="minorBidi" w:hAnsiTheme="minorBidi" w:cstheme="minorBidi"/>
          <w:sz w:val="28"/>
          <w:szCs w:val="28"/>
          <w:rtl/>
        </w:rPr>
        <w:t>موضوع</w:t>
      </w:r>
      <w:r w:rsidR="00127D5B" w:rsidRPr="0064064B">
        <w:rPr>
          <w:rStyle w:val="citation-118"/>
          <w:rFonts w:asciiTheme="minorBidi" w:hAnsiTheme="minorBidi" w:cstheme="minorBidi"/>
          <w:sz w:val="28"/>
          <w:szCs w:val="28"/>
          <w:rtl/>
        </w:rPr>
        <w:t xml:space="preserve"> </w:t>
      </w:r>
      <w:r w:rsidR="004C1485">
        <w:rPr>
          <w:rStyle w:val="citation-118"/>
          <w:rFonts w:asciiTheme="minorBidi" w:hAnsiTheme="minorBidi" w:cstheme="minorBidi" w:hint="cs"/>
          <w:sz w:val="28"/>
          <w:szCs w:val="28"/>
          <w:rtl/>
        </w:rPr>
        <w:t>البحث</w:t>
      </w:r>
      <w:r w:rsidR="00A83BB6" w:rsidRPr="0064064B">
        <w:rPr>
          <w:rStyle w:val="citation-118"/>
          <w:rFonts w:asciiTheme="minorBidi" w:hAnsiTheme="minorBidi" w:cstheme="minorBidi"/>
          <w:sz w:val="28"/>
          <w:szCs w:val="28"/>
          <w:rtl/>
        </w:rPr>
        <w:t xml:space="preserve"> والتي</w:t>
      </w:r>
      <w:r w:rsidR="00113CD6" w:rsidRPr="0064064B">
        <w:rPr>
          <w:rStyle w:val="citation-118"/>
          <w:rFonts w:asciiTheme="minorBidi" w:hAnsiTheme="minorBidi" w:cstheme="minorBidi"/>
          <w:sz w:val="28"/>
          <w:szCs w:val="28"/>
          <w:rtl/>
        </w:rPr>
        <w:t xml:space="preserve"> ركز على أثر الذكاء الاصطناعي في الأداء الأكاديمي للطلاب</w:t>
      </w:r>
      <w:r w:rsidR="00113CD6" w:rsidRPr="0064064B">
        <w:rPr>
          <w:rStyle w:val="citation-117"/>
          <w:rFonts w:asciiTheme="minorBidi" w:hAnsiTheme="minorBidi" w:cstheme="minorBidi"/>
          <w:sz w:val="28"/>
          <w:szCs w:val="28"/>
          <w:rtl/>
        </w:rPr>
        <w:t>، ومنها ما استعرض اتجاهات أعضاء هيئة التدريس نحو هذه التقنيات</w:t>
      </w:r>
      <w:r w:rsidR="00113CD6" w:rsidRPr="0064064B">
        <w:rPr>
          <w:rStyle w:val="citation-116"/>
          <w:rFonts w:asciiTheme="minorBidi" w:hAnsiTheme="minorBidi" w:cstheme="minorBidi"/>
          <w:sz w:val="28"/>
          <w:szCs w:val="28"/>
          <w:rtl/>
        </w:rPr>
        <w:t>، بالإضافة إلى دراسات تناولت المتطلبات البنيوية والأخلاقية لدمج الذكاء الاصطناعي في مؤسسات التعليم العالي</w:t>
      </w:r>
      <w:r w:rsidR="00113CD6" w:rsidRPr="0064064B">
        <w:rPr>
          <w:rFonts w:asciiTheme="minorBidi" w:hAnsiTheme="minorBidi" w:cstheme="minorBidi"/>
          <w:sz w:val="28"/>
          <w:szCs w:val="28"/>
        </w:rPr>
        <w:t>.</w:t>
      </w:r>
    </w:p>
    <w:p w14:paraId="4304C900" w14:textId="4A64A9EE" w:rsidR="009A7B1D" w:rsidRPr="0064064B" w:rsidRDefault="00A83BB6" w:rsidP="00E03FA4">
      <w:pPr>
        <w:pStyle w:val="ae"/>
        <w:bidi/>
        <w:spacing w:before="0" w:beforeAutospacing="0" w:line="276" w:lineRule="auto"/>
        <w:ind w:left="360"/>
        <w:jc w:val="both"/>
        <w:rPr>
          <w:rFonts w:asciiTheme="minorBidi" w:hAnsiTheme="minorBidi" w:cstheme="minorBidi"/>
          <w:sz w:val="28"/>
          <w:szCs w:val="28"/>
          <w:rtl/>
        </w:rPr>
      </w:pPr>
      <w:r w:rsidRPr="0064064B">
        <w:rPr>
          <w:rStyle w:val="citation-115"/>
          <w:rFonts w:asciiTheme="minorBidi" w:hAnsiTheme="minorBidi" w:cstheme="minorBidi"/>
          <w:sz w:val="28"/>
          <w:szCs w:val="28"/>
          <w:rtl/>
        </w:rPr>
        <w:t>وتم</w:t>
      </w:r>
      <w:r w:rsidR="00113CD6" w:rsidRPr="0064064B">
        <w:rPr>
          <w:rStyle w:val="citation-115"/>
          <w:rFonts w:asciiTheme="minorBidi" w:hAnsiTheme="minorBidi" w:cstheme="minorBidi"/>
          <w:sz w:val="28"/>
          <w:szCs w:val="28"/>
          <w:rtl/>
        </w:rPr>
        <w:t xml:space="preserve"> الوقوف على ما انتهت إليه النتائج السابقة، وتحديد الفجوة البحثية التي يسعى الباحث لسدها، خاصة في ظل الخصوصية التعليمية والقيمية لجامعة </w:t>
      </w:r>
      <w:r w:rsidR="004C1485">
        <w:rPr>
          <w:rStyle w:val="citation-115"/>
          <w:rFonts w:asciiTheme="minorBidi" w:hAnsiTheme="minorBidi" w:cstheme="minorBidi" w:hint="cs"/>
          <w:sz w:val="28"/>
          <w:szCs w:val="28"/>
          <w:rtl/>
        </w:rPr>
        <w:t>الأزهر. وتوجد</w:t>
      </w:r>
      <w:r w:rsidR="009A7B1D" w:rsidRPr="0064064B">
        <w:rPr>
          <w:rFonts w:asciiTheme="minorBidi" w:hAnsiTheme="minorBidi" w:cstheme="minorBidi"/>
          <w:sz w:val="28"/>
          <w:szCs w:val="28"/>
          <w:rtl/>
          <w:lang w:bidi="ar-EG"/>
        </w:rPr>
        <w:t xml:space="preserve"> العديد من الدراسات السابقة ذات الصلة بموضوع البحث</w:t>
      </w:r>
      <w:r w:rsidR="00405369" w:rsidRPr="0064064B">
        <w:rPr>
          <w:rFonts w:asciiTheme="minorBidi" w:hAnsiTheme="minorBidi" w:cstheme="minorBidi"/>
          <w:sz w:val="28"/>
          <w:szCs w:val="28"/>
          <w:rtl/>
          <w:lang w:bidi="ar-EG"/>
        </w:rPr>
        <w:t xml:space="preserve"> وتم عرضها وفق</w:t>
      </w:r>
      <w:r w:rsidR="004121D9" w:rsidRPr="0064064B">
        <w:rPr>
          <w:rFonts w:asciiTheme="minorBidi" w:hAnsiTheme="minorBidi" w:cstheme="minorBidi"/>
          <w:sz w:val="28"/>
          <w:szCs w:val="28"/>
          <w:rtl/>
          <w:lang w:bidi="ar-EG"/>
        </w:rPr>
        <w:t>ُا للتسلسل الزمني</w:t>
      </w:r>
      <w:r w:rsidR="00C16777" w:rsidRPr="0064064B">
        <w:rPr>
          <w:rFonts w:asciiTheme="minorBidi" w:hAnsiTheme="minorBidi" w:cstheme="minorBidi"/>
          <w:sz w:val="28"/>
          <w:szCs w:val="28"/>
          <w:rtl/>
          <w:lang w:bidi="ar-EG"/>
        </w:rPr>
        <w:t xml:space="preserve"> من ال</w:t>
      </w:r>
      <w:r w:rsidR="00AE667B">
        <w:rPr>
          <w:rFonts w:asciiTheme="minorBidi" w:hAnsiTheme="minorBidi" w:cstheme="minorBidi" w:hint="cs"/>
          <w:sz w:val="28"/>
          <w:szCs w:val="28"/>
          <w:rtl/>
          <w:lang w:bidi="ar-EG"/>
        </w:rPr>
        <w:t>أ</w:t>
      </w:r>
      <w:r w:rsidR="00C16777" w:rsidRPr="0064064B">
        <w:rPr>
          <w:rFonts w:asciiTheme="minorBidi" w:hAnsiTheme="minorBidi" w:cstheme="minorBidi"/>
          <w:sz w:val="28"/>
          <w:szCs w:val="28"/>
          <w:rtl/>
          <w:lang w:bidi="ar-EG"/>
        </w:rPr>
        <w:t>حدث إل</w:t>
      </w:r>
      <w:r w:rsidR="00AE667B">
        <w:rPr>
          <w:rFonts w:asciiTheme="minorBidi" w:hAnsiTheme="minorBidi" w:cstheme="minorBidi" w:hint="cs"/>
          <w:sz w:val="28"/>
          <w:szCs w:val="28"/>
          <w:rtl/>
          <w:lang w:bidi="ar-EG"/>
        </w:rPr>
        <w:t>ى</w:t>
      </w:r>
      <w:r w:rsidR="00C16777" w:rsidRPr="0064064B">
        <w:rPr>
          <w:rFonts w:asciiTheme="minorBidi" w:hAnsiTheme="minorBidi" w:cstheme="minorBidi"/>
          <w:sz w:val="28"/>
          <w:szCs w:val="28"/>
          <w:rtl/>
          <w:lang w:bidi="ar-EG"/>
        </w:rPr>
        <w:t xml:space="preserve"> ال</w:t>
      </w:r>
      <w:r w:rsidR="00AE667B">
        <w:rPr>
          <w:rFonts w:asciiTheme="minorBidi" w:hAnsiTheme="minorBidi" w:cstheme="minorBidi" w:hint="cs"/>
          <w:sz w:val="28"/>
          <w:szCs w:val="28"/>
          <w:rtl/>
          <w:lang w:bidi="ar-EG"/>
        </w:rPr>
        <w:t>أ</w:t>
      </w:r>
      <w:r w:rsidR="00C16777" w:rsidRPr="0064064B">
        <w:rPr>
          <w:rFonts w:asciiTheme="minorBidi" w:hAnsiTheme="minorBidi" w:cstheme="minorBidi"/>
          <w:sz w:val="28"/>
          <w:szCs w:val="28"/>
          <w:rtl/>
          <w:lang w:bidi="ar-EG"/>
        </w:rPr>
        <w:t>قدم</w:t>
      </w:r>
      <w:r w:rsidR="004121D9" w:rsidRPr="0064064B">
        <w:rPr>
          <w:rFonts w:asciiTheme="minorBidi" w:hAnsiTheme="minorBidi" w:cstheme="minorBidi"/>
          <w:sz w:val="28"/>
          <w:szCs w:val="28"/>
          <w:rtl/>
          <w:lang w:bidi="ar-EG"/>
        </w:rPr>
        <w:t xml:space="preserve"> واشتملت </w:t>
      </w:r>
      <w:r w:rsidR="004C1485">
        <w:rPr>
          <w:rFonts w:asciiTheme="minorBidi" w:hAnsiTheme="minorBidi" w:cstheme="minorBidi" w:hint="cs"/>
          <w:sz w:val="28"/>
          <w:szCs w:val="28"/>
          <w:rtl/>
          <w:lang w:bidi="ar-EG"/>
        </w:rPr>
        <w:t>على</w:t>
      </w:r>
      <w:r w:rsidR="004121D9" w:rsidRPr="0064064B">
        <w:rPr>
          <w:rFonts w:asciiTheme="minorBidi" w:hAnsiTheme="minorBidi" w:cstheme="minorBidi"/>
          <w:sz w:val="28"/>
          <w:szCs w:val="28"/>
          <w:rtl/>
          <w:lang w:bidi="ar-EG"/>
        </w:rPr>
        <w:t xml:space="preserve"> دراسات عربية وأجنبية </w:t>
      </w:r>
      <w:r w:rsidR="00B33DDF" w:rsidRPr="0064064B">
        <w:rPr>
          <w:rFonts w:asciiTheme="minorBidi" w:hAnsiTheme="minorBidi" w:cstheme="minorBidi"/>
          <w:sz w:val="28"/>
          <w:szCs w:val="28"/>
          <w:rtl/>
          <w:lang w:bidi="ar-EG"/>
        </w:rPr>
        <w:t xml:space="preserve">وفي النهاية تم التعقيب </w:t>
      </w:r>
      <w:r w:rsidR="004C1485">
        <w:rPr>
          <w:rFonts w:asciiTheme="minorBidi" w:hAnsiTheme="minorBidi" w:cstheme="minorBidi" w:hint="cs"/>
          <w:sz w:val="28"/>
          <w:szCs w:val="28"/>
          <w:rtl/>
          <w:lang w:bidi="ar-EG"/>
        </w:rPr>
        <w:t>على</w:t>
      </w:r>
      <w:r w:rsidR="00B33DDF" w:rsidRPr="0064064B">
        <w:rPr>
          <w:rFonts w:asciiTheme="minorBidi" w:hAnsiTheme="minorBidi" w:cstheme="minorBidi"/>
          <w:sz w:val="28"/>
          <w:szCs w:val="28"/>
          <w:rtl/>
          <w:lang w:bidi="ar-EG"/>
        </w:rPr>
        <w:t xml:space="preserve"> الدراسات إضافة </w:t>
      </w:r>
      <w:proofErr w:type="gramStart"/>
      <w:r w:rsidR="00B33DDF" w:rsidRPr="0064064B">
        <w:rPr>
          <w:rFonts w:asciiTheme="minorBidi" w:hAnsiTheme="minorBidi" w:cstheme="minorBidi"/>
          <w:sz w:val="28"/>
          <w:szCs w:val="28"/>
          <w:rtl/>
          <w:lang w:bidi="ar-EG"/>
        </w:rPr>
        <w:t>إلي</w:t>
      </w:r>
      <w:proofErr w:type="gramEnd"/>
      <w:r w:rsidR="00B33DDF" w:rsidRPr="0064064B">
        <w:rPr>
          <w:rFonts w:asciiTheme="minorBidi" w:hAnsiTheme="minorBidi" w:cstheme="minorBidi"/>
          <w:sz w:val="28"/>
          <w:szCs w:val="28"/>
          <w:rtl/>
          <w:lang w:bidi="ar-EG"/>
        </w:rPr>
        <w:t xml:space="preserve"> الفجوة البح</w:t>
      </w:r>
      <w:r w:rsidR="006810BA" w:rsidRPr="0064064B">
        <w:rPr>
          <w:rFonts w:asciiTheme="minorBidi" w:hAnsiTheme="minorBidi" w:cstheme="minorBidi"/>
          <w:sz w:val="28"/>
          <w:szCs w:val="28"/>
          <w:rtl/>
          <w:lang w:bidi="ar-EG"/>
        </w:rPr>
        <w:t>ث</w:t>
      </w:r>
      <w:r w:rsidR="00B33DDF" w:rsidRPr="0064064B">
        <w:rPr>
          <w:rFonts w:asciiTheme="minorBidi" w:hAnsiTheme="minorBidi" w:cstheme="minorBidi"/>
          <w:sz w:val="28"/>
          <w:szCs w:val="28"/>
          <w:rtl/>
          <w:lang w:bidi="ar-EG"/>
        </w:rPr>
        <w:t>ية</w:t>
      </w:r>
      <w:r w:rsidR="009A7B1D" w:rsidRPr="0064064B">
        <w:rPr>
          <w:rFonts w:asciiTheme="minorBidi" w:hAnsiTheme="minorBidi" w:cstheme="minorBidi"/>
          <w:sz w:val="28"/>
          <w:szCs w:val="28"/>
          <w:rtl/>
          <w:lang w:bidi="ar-EG"/>
        </w:rPr>
        <w:t xml:space="preserve"> </w:t>
      </w:r>
      <w:r w:rsidR="00E97F4B" w:rsidRPr="0064064B">
        <w:rPr>
          <w:rFonts w:asciiTheme="minorBidi" w:hAnsiTheme="minorBidi" w:cstheme="minorBidi"/>
          <w:sz w:val="28"/>
          <w:szCs w:val="28"/>
          <w:rtl/>
          <w:lang w:bidi="ar-EG"/>
        </w:rPr>
        <w:t>وتتمثل هذه الدراسات في</w:t>
      </w:r>
      <w:r w:rsidR="0004354C" w:rsidRPr="0064064B">
        <w:rPr>
          <w:rFonts w:asciiTheme="minorBidi" w:hAnsiTheme="minorBidi" w:cstheme="minorBidi"/>
          <w:sz w:val="28"/>
          <w:szCs w:val="28"/>
          <w:rtl/>
          <w:lang w:bidi="ar-EG"/>
        </w:rPr>
        <w:t>:</w:t>
      </w:r>
    </w:p>
    <w:p w14:paraId="299FDEFE" w14:textId="77777777" w:rsidR="009A7B1D" w:rsidRPr="0064064B" w:rsidRDefault="009A7B1D" w:rsidP="00E03FA4">
      <w:pPr>
        <w:pStyle w:val="ad"/>
        <w:numPr>
          <w:ilvl w:val="0"/>
          <w:numId w:val="11"/>
        </w:numPr>
        <w:spacing w:after="160" w:line="276" w:lineRule="auto"/>
        <w:jc w:val="both"/>
        <w:rPr>
          <w:rFonts w:asciiTheme="minorBidi" w:hAnsiTheme="minorBidi"/>
          <w:sz w:val="28"/>
          <w:szCs w:val="28"/>
          <w:lang w:bidi="ar-EG"/>
        </w:rPr>
      </w:pPr>
      <w:r w:rsidRPr="0064064B">
        <w:rPr>
          <w:rFonts w:asciiTheme="minorBidi" w:hAnsiTheme="minorBidi"/>
          <w:b/>
          <w:bCs/>
          <w:sz w:val="28"/>
          <w:szCs w:val="28"/>
          <w:rtl/>
          <w:lang w:bidi="ar-EG"/>
        </w:rPr>
        <w:t>تستكشف دراسة</w:t>
      </w:r>
      <w:r w:rsidRPr="0064064B">
        <w:rPr>
          <w:rFonts w:asciiTheme="minorBidi" w:hAnsiTheme="minorBidi"/>
          <w:b/>
          <w:bCs/>
          <w:sz w:val="28"/>
          <w:szCs w:val="28"/>
          <w:lang w:bidi="ar-EG"/>
        </w:rPr>
        <w:t xml:space="preserve">Dahri, M., et </w:t>
      </w:r>
      <w:proofErr w:type="gramStart"/>
      <w:r w:rsidRPr="0064064B">
        <w:rPr>
          <w:rFonts w:asciiTheme="minorBidi" w:hAnsiTheme="minorBidi"/>
          <w:b/>
          <w:bCs/>
          <w:sz w:val="28"/>
          <w:szCs w:val="28"/>
          <w:lang w:bidi="ar-EG"/>
        </w:rPr>
        <w:t xml:space="preserve">al </w:t>
      </w:r>
      <w:r w:rsidRPr="0064064B">
        <w:rPr>
          <w:rFonts w:asciiTheme="minorBidi" w:hAnsiTheme="minorBidi"/>
          <w:b/>
          <w:bCs/>
          <w:sz w:val="28"/>
          <w:szCs w:val="28"/>
          <w:rtl/>
          <w:lang w:bidi="ar-EG"/>
        </w:rPr>
        <w:t xml:space="preserve"> (</w:t>
      </w:r>
      <w:proofErr w:type="gramEnd"/>
      <w:r w:rsidRPr="0064064B">
        <w:rPr>
          <w:rFonts w:asciiTheme="minorBidi" w:hAnsiTheme="minorBidi"/>
          <w:b/>
          <w:bCs/>
          <w:sz w:val="28"/>
          <w:szCs w:val="28"/>
          <w:lang w:bidi="ar-EG"/>
        </w:rPr>
        <w:t>2025</w:t>
      </w:r>
      <w:r w:rsidRPr="0064064B">
        <w:rPr>
          <w:rFonts w:asciiTheme="minorBidi" w:hAnsiTheme="minorBidi"/>
          <w:b/>
          <w:bCs/>
          <w:sz w:val="28"/>
          <w:szCs w:val="28"/>
          <w:rtl/>
          <w:lang w:bidi="ar-EG"/>
        </w:rPr>
        <w:t>). بعنوان:</w:t>
      </w:r>
      <w:r w:rsidRPr="0064064B">
        <w:rPr>
          <w:rFonts w:asciiTheme="minorBidi" w:hAnsiTheme="minorBidi"/>
          <w:b/>
          <w:bCs/>
          <w:sz w:val="28"/>
          <w:szCs w:val="28"/>
          <w:rtl/>
        </w:rPr>
        <w:t xml:space="preserve"> "ا</w:t>
      </w:r>
      <w:r w:rsidRPr="0064064B">
        <w:rPr>
          <w:rFonts w:asciiTheme="minorBidi" w:hAnsiTheme="minorBidi"/>
          <w:b/>
          <w:bCs/>
          <w:sz w:val="28"/>
          <w:szCs w:val="28"/>
          <w:rtl/>
          <w:lang w:bidi="ar-EG"/>
        </w:rPr>
        <w:t xml:space="preserve">لتعلم القائم على الذكاء الاصطناعي وتأثيره على الأداء الأكاديمي: دراسة مسحية في جامعة </w:t>
      </w:r>
      <w:proofErr w:type="spellStart"/>
      <w:r w:rsidRPr="0064064B">
        <w:rPr>
          <w:rFonts w:asciiTheme="minorBidi" w:hAnsiTheme="minorBidi"/>
          <w:b/>
          <w:bCs/>
          <w:sz w:val="28"/>
          <w:szCs w:val="28"/>
          <w:rtl/>
          <w:lang w:bidi="ar-EG"/>
        </w:rPr>
        <w:t>سارغودا</w:t>
      </w:r>
      <w:proofErr w:type="spellEnd"/>
      <w:r w:rsidRPr="0064064B">
        <w:rPr>
          <w:rFonts w:asciiTheme="minorBidi" w:hAnsiTheme="minorBidi"/>
          <w:b/>
          <w:bCs/>
          <w:sz w:val="28"/>
          <w:szCs w:val="28"/>
          <w:rtl/>
          <w:lang w:bidi="ar-EG"/>
        </w:rPr>
        <w:t xml:space="preserve">" </w:t>
      </w:r>
      <w:r w:rsidRPr="0064064B">
        <w:rPr>
          <w:rFonts w:asciiTheme="minorBidi" w:hAnsiTheme="minorBidi"/>
          <w:sz w:val="28"/>
          <w:szCs w:val="28"/>
          <w:rtl/>
          <w:lang w:bidi="ar-EG"/>
        </w:rPr>
        <w:t>كيف يؤثر التعلم القائم على أدوات الذكاء الاصطناعي (</w:t>
      </w:r>
      <w:r w:rsidRPr="0064064B">
        <w:rPr>
          <w:rFonts w:asciiTheme="minorBidi" w:hAnsiTheme="minorBidi"/>
          <w:sz w:val="28"/>
          <w:szCs w:val="28"/>
          <w:lang w:bidi="ar-EG"/>
        </w:rPr>
        <w:t>AIBL</w:t>
      </w:r>
      <w:r w:rsidRPr="0064064B">
        <w:rPr>
          <w:rFonts w:asciiTheme="minorBidi" w:hAnsiTheme="minorBidi"/>
          <w:sz w:val="28"/>
          <w:szCs w:val="28"/>
          <w:rtl/>
          <w:lang w:bidi="ar-EG"/>
        </w:rPr>
        <w:t xml:space="preserve">) على الأداء الأكاديمي للطلاب. كما بحثت الدراسة في الكيفية التي تساعد بها أدوات الذكاء الاصطناعي الطلاب على تحقيق النجاح الأكاديمي، واستقصت آراء المتعلمين حول التأثير المحتمل طويل الأمد للذكاء الاصطناعي في تعزيز مهاراتهم في حل المشكلات. وتم جمع بيانات المسح الكمي باستخدام </w:t>
      </w:r>
      <w:proofErr w:type="gramStart"/>
      <w:r w:rsidRPr="0064064B">
        <w:rPr>
          <w:rFonts w:asciiTheme="minorBidi" w:hAnsiTheme="minorBidi"/>
          <w:sz w:val="28"/>
          <w:szCs w:val="28"/>
          <w:rtl/>
          <w:lang w:bidi="ar-EG"/>
        </w:rPr>
        <w:t>استبيان</w:t>
      </w:r>
      <w:proofErr w:type="gramEnd"/>
      <w:r w:rsidRPr="0064064B">
        <w:rPr>
          <w:rFonts w:asciiTheme="minorBidi" w:hAnsiTheme="minorBidi"/>
          <w:sz w:val="28"/>
          <w:szCs w:val="28"/>
          <w:rtl/>
          <w:lang w:bidi="ar-EG"/>
        </w:rPr>
        <w:t xml:space="preserve"> معياري، حيث أُخذت عينة عشوائية بلغت 387 طالبًا. وقد دعم تحليل الارتباط والانحدار الفرضية البديلة، حيث أظهر ارتباطًا إيجابيًا قويًا إلى حد ما بين التعلم القائم على الذكاء الاصطناعي (</w:t>
      </w:r>
      <w:r w:rsidRPr="0064064B">
        <w:rPr>
          <w:rFonts w:asciiTheme="minorBidi" w:hAnsiTheme="minorBidi"/>
          <w:sz w:val="28"/>
          <w:szCs w:val="28"/>
          <w:lang w:bidi="ar-EG"/>
        </w:rPr>
        <w:t>AIBL</w:t>
      </w:r>
      <w:r w:rsidRPr="0064064B">
        <w:rPr>
          <w:rFonts w:asciiTheme="minorBidi" w:hAnsiTheme="minorBidi"/>
          <w:sz w:val="28"/>
          <w:szCs w:val="28"/>
          <w:rtl/>
          <w:lang w:bidi="ar-EG"/>
        </w:rPr>
        <w:t>) والأداء الأكاديمي (</w:t>
      </w:r>
      <w:r w:rsidRPr="0064064B">
        <w:rPr>
          <w:rFonts w:asciiTheme="minorBidi" w:hAnsiTheme="minorBidi"/>
          <w:sz w:val="28"/>
          <w:szCs w:val="28"/>
          <w:lang w:bidi="ar-EG"/>
        </w:rPr>
        <w:t>AP</w:t>
      </w:r>
      <w:r w:rsidRPr="0064064B">
        <w:rPr>
          <w:rFonts w:asciiTheme="minorBidi" w:hAnsiTheme="minorBidi"/>
          <w:sz w:val="28"/>
          <w:szCs w:val="28"/>
          <w:rtl/>
          <w:lang w:bidi="ar-EG"/>
        </w:rPr>
        <w:t xml:space="preserve">) (معامل الارتباط </w:t>
      </w:r>
      <w:r w:rsidRPr="0064064B">
        <w:rPr>
          <w:rFonts w:asciiTheme="minorBidi" w:hAnsiTheme="minorBidi"/>
          <w:sz w:val="28"/>
          <w:szCs w:val="28"/>
          <w:lang w:bidi="ar-EG"/>
        </w:rPr>
        <w:t>r = 0.532</w:t>
      </w:r>
      <w:r w:rsidRPr="0064064B">
        <w:rPr>
          <w:rFonts w:asciiTheme="minorBidi" w:hAnsiTheme="minorBidi"/>
          <w:sz w:val="28"/>
          <w:szCs w:val="28"/>
          <w:rtl/>
          <w:lang w:bidi="ar-EG"/>
        </w:rPr>
        <w:t xml:space="preserve">)، كما بين أن </w:t>
      </w:r>
      <w:r w:rsidRPr="0064064B">
        <w:rPr>
          <w:rFonts w:asciiTheme="minorBidi" w:hAnsiTheme="minorBidi"/>
          <w:sz w:val="28"/>
          <w:szCs w:val="28"/>
          <w:lang w:bidi="ar-EG"/>
        </w:rPr>
        <w:t>AIBL</w:t>
      </w:r>
      <w:r w:rsidRPr="0064064B">
        <w:rPr>
          <w:rFonts w:asciiTheme="minorBidi" w:hAnsiTheme="minorBidi"/>
          <w:sz w:val="28"/>
          <w:szCs w:val="28"/>
          <w:rtl/>
          <w:lang w:bidi="ar-EG"/>
        </w:rPr>
        <w:t xml:space="preserve"> يفسر أيضًا الأداء الأكاديمي (</w:t>
      </w:r>
      <w:r w:rsidRPr="0064064B">
        <w:rPr>
          <w:rFonts w:asciiTheme="minorBidi" w:hAnsiTheme="minorBidi"/>
          <w:sz w:val="28"/>
          <w:szCs w:val="28"/>
          <w:lang w:bidi="ar-EG"/>
        </w:rPr>
        <w:t>AP) (r = 0.330</w:t>
      </w:r>
      <w:r w:rsidRPr="0064064B">
        <w:rPr>
          <w:rFonts w:asciiTheme="minorBidi" w:hAnsiTheme="minorBidi"/>
          <w:sz w:val="28"/>
          <w:szCs w:val="28"/>
          <w:rtl/>
          <w:lang w:bidi="ar-EG"/>
        </w:rPr>
        <w:t>).</w:t>
      </w:r>
    </w:p>
    <w:p w14:paraId="753A6F84" w14:textId="5E09C6BB" w:rsidR="009A7B1D" w:rsidRPr="0064064B" w:rsidRDefault="009A7B1D" w:rsidP="00E03FA4">
      <w:pPr>
        <w:pStyle w:val="ad"/>
        <w:numPr>
          <w:ilvl w:val="0"/>
          <w:numId w:val="11"/>
        </w:numPr>
        <w:spacing w:after="160" w:line="276" w:lineRule="auto"/>
        <w:jc w:val="both"/>
        <w:rPr>
          <w:rFonts w:asciiTheme="minorBidi" w:hAnsiTheme="minorBidi"/>
          <w:sz w:val="28"/>
          <w:szCs w:val="28"/>
          <w:lang w:bidi="ar-EG"/>
        </w:rPr>
      </w:pPr>
      <w:r w:rsidRPr="0064064B">
        <w:rPr>
          <w:rFonts w:asciiTheme="minorBidi" w:hAnsiTheme="minorBidi"/>
          <w:b/>
          <w:bCs/>
          <w:sz w:val="28"/>
          <w:szCs w:val="28"/>
          <w:rtl/>
          <w:lang w:bidi="ar-EG"/>
        </w:rPr>
        <w:t xml:space="preserve">وحاولت دراسة </w:t>
      </w:r>
      <w:r w:rsidRPr="0064064B">
        <w:rPr>
          <w:rFonts w:asciiTheme="minorBidi" w:hAnsiTheme="minorBidi"/>
          <w:b/>
          <w:bCs/>
          <w:sz w:val="28"/>
          <w:szCs w:val="28"/>
          <w:lang w:bidi="ar-EG"/>
        </w:rPr>
        <w:t>Mah, D. Y., &amp; Pietsch, M</w:t>
      </w:r>
      <w:r w:rsidRPr="0064064B">
        <w:rPr>
          <w:rFonts w:asciiTheme="minorBidi" w:hAnsiTheme="minorBidi"/>
          <w:b/>
          <w:bCs/>
          <w:sz w:val="28"/>
          <w:szCs w:val="28"/>
          <w:rtl/>
          <w:lang w:bidi="ar-EG"/>
        </w:rPr>
        <w:t xml:space="preserve"> (</w:t>
      </w:r>
      <w:r w:rsidRPr="0064064B">
        <w:rPr>
          <w:rFonts w:asciiTheme="minorBidi" w:hAnsiTheme="minorBidi"/>
          <w:b/>
          <w:bCs/>
          <w:sz w:val="28"/>
          <w:szCs w:val="28"/>
          <w:lang w:bidi="ar-EG"/>
        </w:rPr>
        <w:t>2025</w:t>
      </w:r>
      <w:r w:rsidRPr="0064064B">
        <w:rPr>
          <w:rFonts w:asciiTheme="minorBidi" w:hAnsiTheme="minorBidi"/>
          <w:b/>
          <w:bCs/>
          <w:sz w:val="28"/>
          <w:szCs w:val="28"/>
          <w:rtl/>
          <w:lang w:bidi="ar-EG"/>
        </w:rPr>
        <w:t>)</w:t>
      </w:r>
      <w:r w:rsidRPr="0064064B">
        <w:rPr>
          <w:rFonts w:asciiTheme="minorBidi" w:hAnsiTheme="minorBidi"/>
          <w:sz w:val="28"/>
          <w:szCs w:val="28"/>
          <w:rtl/>
          <w:lang w:bidi="ar-EG"/>
        </w:rPr>
        <w:t xml:space="preserve"> </w:t>
      </w:r>
      <w:r w:rsidRPr="0064064B">
        <w:rPr>
          <w:rFonts w:asciiTheme="minorBidi" w:hAnsiTheme="minorBidi"/>
          <w:b/>
          <w:bCs/>
          <w:sz w:val="28"/>
          <w:szCs w:val="28"/>
          <w:rtl/>
          <w:lang w:bidi="ar-EG"/>
        </w:rPr>
        <w:t>بعنوان: "منظورات أعضاء هيئة التدريس على الذكاء الاصطناعي في التعليم العالي"</w:t>
      </w:r>
      <w:r w:rsidRPr="0064064B">
        <w:rPr>
          <w:rFonts w:asciiTheme="minorBidi" w:hAnsiTheme="minorBidi"/>
          <w:sz w:val="28"/>
          <w:szCs w:val="28"/>
          <w:rtl/>
          <w:lang w:bidi="ar-EG"/>
        </w:rPr>
        <w:t xml:space="preserve"> استكشاف وجهات نظر 112 من أعضاء هيئة التدريس، مركزة على ثلاثة محاور رئيسية: التصميم التعليمي، والخصوصية المعرفية، والأخلاقيات. وأشارت النتائج إلى أن المشاركين أولوا أهمية قصوى لأخلاقيات الذكاء الاصطناعي في التعليم (</w:t>
      </w:r>
      <w:r w:rsidRPr="0064064B">
        <w:rPr>
          <w:rFonts w:asciiTheme="minorBidi" w:hAnsiTheme="minorBidi"/>
          <w:sz w:val="28"/>
          <w:szCs w:val="28"/>
          <w:lang w:bidi="ar-EG"/>
        </w:rPr>
        <w:t>AIED</w:t>
      </w:r>
      <w:r w:rsidRPr="0064064B">
        <w:rPr>
          <w:rFonts w:asciiTheme="minorBidi" w:hAnsiTheme="minorBidi"/>
          <w:sz w:val="28"/>
          <w:szCs w:val="28"/>
          <w:rtl/>
          <w:lang w:bidi="ar-EG"/>
        </w:rPr>
        <w:t>)، كما أظهروا اهتمامًا كبيرًا بالحصول على تطوير مهني إلزامي بخصوص أدوات الذكاء الاصطناعي، مؤكدين الحاجة إلى دعم مؤسسي شامل. ووجدت الدراسة أن أعضاء هيئة التدريس الذين اعتبروا التصميم التعليمي المدعوم بالذكاء الاصطناعي مهم</w:t>
      </w:r>
      <w:r w:rsidR="006C3A43">
        <w:rPr>
          <w:rFonts w:asciiTheme="minorBidi" w:hAnsiTheme="minorBidi" w:hint="cs"/>
          <w:sz w:val="28"/>
          <w:szCs w:val="28"/>
          <w:rtl/>
          <w:lang w:bidi="ar-EG"/>
        </w:rPr>
        <w:t>ً</w:t>
      </w:r>
      <w:r w:rsidRPr="0064064B">
        <w:rPr>
          <w:rFonts w:asciiTheme="minorBidi" w:hAnsiTheme="minorBidi"/>
          <w:sz w:val="28"/>
          <w:szCs w:val="28"/>
          <w:rtl/>
          <w:lang w:bidi="ar-EG"/>
        </w:rPr>
        <w:t>ا كانوا أكثر ميل</w:t>
      </w:r>
      <w:r w:rsidR="006C3A43">
        <w:rPr>
          <w:rFonts w:asciiTheme="minorBidi" w:hAnsiTheme="minorBidi" w:hint="cs"/>
          <w:sz w:val="28"/>
          <w:szCs w:val="28"/>
          <w:rtl/>
          <w:lang w:bidi="ar-EG"/>
        </w:rPr>
        <w:t>ً</w:t>
      </w:r>
      <w:r w:rsidRPr="0064064B">
        <w:rPr>
          <w:rFonts w:asciiTheme="minorBidi" w:hAnsiTheme="minorBidi"/>
          <w:sz w:val="28"/>
          <w:szCs w:val="28"/>
          <w:rtl/>
          <w:lang w:bidi="ar-EG"/>
        </w:rPr>
        <w:t>ا لاستخدام أدوات الذكاء الاصطناعي فعلياً في ممارساتهم.</w:t>
      </w:r>
    </w:p>
    <w:p w14:paraId="5DD51276" w14:textId="77777777" w:rsidR="009A7B1D" w:rsidRPr="0064064B" w:rsidRDefault="009A7B1D" w:rsidP="00E03FA4">
      <w:pPr>
        <w:pStyle w:val="ad"/>
        <w:numPr>
          <w:ilvl w:val="0"/>
          <w:numId w:val="11"/>
        </w:numPr>
        <w:spacing w:after="160" w:line="276" w:lineRule="auto"/>
        <w:jc w:val="both"/>
        <w:rPr>
          <w:rFonts w:asciiTheme="minorBidi" w:hAnsiTheme="minorBidi"/>
          <w:b/>
          <w:bCs/>
          <w:sz w:val="28"/>
          <w:szCs w:val="28"/>
          <w:lang w:bidi="ar-EG"/>
        </w:rPr>
      </w:pPr>
      <w:r w:rsidRPr="0064064B">
        <w:rPr>
          <w:rFonts w:asciiTheme="minorBidi" w:hAnsiTheme="minorBidi"/>
          <w:b/>
          <w:bCs/>
          <w:sz w:val="28"/>
          <w:szCs w:val="28"/>
          <w:rtl/>
          <w:lang w:bidi="ar-EG"/>
        </w:rPr>
        <w:lastRenderedPageBreak/>
        <w:t xml:space="preserve">وأوضحت دراسة </w:t>
      </w:r>
      <w:proofErr w:type="spellStart"/>
      <w:r w:rsidRPr="0064064B">
        <w:rPr>
          <w:rFonts w:asciiTheme="minorBidi" w:hAnsiTheme="minorBidi"/>
          <w:b/>
          <w:bCs/>
          <w:sz w:val="28"/>
          <w:szCs w:val="28"/>
          <w:lang w:bidi="ar-EG"/>
        </w:rPr>
        <w:t>Ogunode</w:t>
      </w:r>
      <w:proofErr w:type="spellEnd"/>
      <w:r w:rsidRPr="0064064B">
        <w:rPr>
          <w:rFonts w:asciiTheme="minorBidi" w:hAnsiTheme="minorBidi"/>
          <w:b/>
          <w:bCs/>
          <w:sz w:val="28"/>
          <w:szCs w:val="28"/>
          <w:lang w:bidi="ar-EG"/>
        </w:rPr>
        <w:t xml:space="preserve">, N. J., &amp; Kolo, A. S. </w:t>
      </w:r>
      <w:r w:rsidRPr="0064064B">
        <w:rPr>
          <w:rFonts w:asciiTheme="minorBidi" w:hAnsiTheme="minorBidi"/>
          <w:b/>
          <w:bCs/>
          <w:sz w:val="28"/>
          <w:szCs w:val="28"/>
          <w:rtl/>
          <w:lang w:bidi="ar-EG"/>
        </w:rPr>
        <w:t xml:space="preserve"> (</w:t>
      </w:r>
      <w:r w:rsidRPr="0064064B">
        <w:rPr>
          <w:rFonts w:asciiTheme="minorBidi" w:hAnsiTheme="minorBidi"/>
          <w:b/>
          <w:bCs/>
          <w:sz w:val="28"/>
          <w:szCs w:val="28"/>
          <w:lang w:bidi="ar-EG"/>
        </w:rPr>
        <w:t>2025</w:t>
      </w:r>
      <w:r w:rsidRPr="0064064B">
        <w:rPr>
          <w:rFonts w:asciiTheme="minorBidi" w:hAnsiTheme="minorBidi"/>
          <w:b/>
          <w:bCs/>
          <w:sz w:val="28"/>
          <w:szCs w:val="28"/>
          <w:rtl/>
          <w:lang w:bidi="ar-EG"/>
        </w:rPr>
        <w:t>) بعنوان: "</w:t>
      </w:r>
      <w:r w:rsidRPr="0064064B">
        <w:rPr>
          <w:rFonts w:asciiTheme="minorBidi" w:hAnsiTheme="minorBidi"/>
          <w:sz w:val="28"/>
          <w:szCs w:val="28"/>
          <w:rtl/>
        </w:rPr>
        <w:t xml:space="preserve"> </w:t>
      </w:r>
      <w:r w:rsidRPr="0064064B">
        <w:rPr>
          <w:rFonts w:asciiTheme="minorBidi" w:hAnsiTheme="minorBidi"/>
          <w:b/>
          <w:bCs/>
          <w:sz w:val="28"/>
          <w:szCs w:val="28"/>
          <w:rtl/>
          <w:lang w:bidi="ar-EG"/>
        </w:rPr>
        <w:t>تأثير الذكاء الاصطناعي على الإدارة الجامعية، وأداء وظيفة أعضاء هيئة التدريس، والأداء الأكاديمي للطلاب في التعليم الجامعي في نيجيريا</w:t>
      </w:r>
      <w:r w:rsidRPr="0064064B">
        <w:rPr>
          <w:rFonts w:asciiTheme="minorBidi" w:hAnsiTheme="minorBidi"/>
          <w:sz w:val="28"/>
          <w:szCs w:val="28"/>
          <w:rtl/>
          <w:lang w:bidi="ar-EG"/>
        </w:rPr>
        <w:t xml:space="preserve"> أن الذكاء الاصطناعي لديه قدرة هائلة على أتمتة المهام الإدارية الروتينية، مما يقلل من العبء العملي على الموظفين ويحرر وقتهم للتركيز على مهام استراتيجية أكثر أهمية وتفاعلية. وبالنسبة لأعضاء هيئة التدريس تحديدًا، يكمن الدور في تعزيز جودة التدريس وتقديم تجارب عملية ومبتكرة للطلاب. وخلص البحث إلى أن الاستخدام الأمثل للذكاء الاصطناعي لا يقتصر على تحسين الإدارة فحسب، بل يعزز بشكل مباشر أداء وظيفة أعضاء هيئة التدريس ويرفع من مستويات الأداء الأكاديمي للطلاب.</w:t>
      </w:r>
    </w:p>
    <w:p w14:paraId="52322E47" w14:textId="77777777" w:rsidR="009A7B1D" w:rsidRPr="0064064B" w:rsidRDefault="009A7B1D" w:rsidP="00E03FA4">
      <w:pPr>
        <w:pStyle w:val="ad"/>
        <w:numPr>
          <w:ilvl w:val="0"/>
          <w:numId w:val="11"/>
        </w:numPr>
        <w:spacing w:after="160" w:line="276" w:lineRule="auto"/>
        <w:jc w:val="both"/>
        <w:rPr>
          <w:rFonts w:asciiTheme="minorBidi" w:hAnsiTheme="minorBidi"/>
          <w:sz w:val="28"/>
          <w:szCs w:val="28"/>
          <w:lang w:bidi="ar-EG"/>
        </w:rPr>
      </w:pPr>
      <w:r w:rsidRPr="0064064B">
        <w:rPr>
          <w:rFonts w:asciiTheme="minorBidi" w:hAnsiTheme="minorBidi"/>
          <w:b/>
          <w:bCs/>
          <w:sz w:val="28"/>
          <w:szCs w:val="28"/>
          <w:rtl/>
          <w:lang w:bidi="ar-EG"/>
        </w:rPr>
        <w:t xml:space="preserve">وحاولت دراسة </w:t>
      </w:r>
      <w:r w:rsidRPr="0064064B">
        <w:rPr>
          <w:rFonts w:asciiTheme="minorBidi" w:hAnsiTheme="minorBidi"/>
          <w:b/>
          <w:bCs/>
          <w:sz w:val="28"/>
          <w:szCs w:val="28"/>
          <w:lang w:bidi="ar-EG"/>
        </w:rPr>
        <w:t>Vieriu, A. M., &amp; Petrea, G.</w:t>
      </w:r>
      <w:r w:rsidRPr="0064064B">
        <w:rPr>
          <w:rFonts w:asciiTheme="minorBidi" w:hAnsiTheme="minorBidi"/>
          <w:b/>
          <w:bCs/>
          <w:sz w:val="28"/>
          <w:szCs w:val="28"/>
          <w:rtl/>
          <w:lang w:bidi="ar-EG"/>
        </w:rPr>
        <w:t xml:space="preserve"> (</w:t>
      </w:r>
      <w:r w:rsidRPr="0064064B">
        <w:rPr>
          <w:rFonts w:asciiTheme="minorBidi" w:hAnsiTheme="minorBidi"/>
          <w:b/>
          <w:bCs/>
          <w:sz w:val="28"/>
          <w:szCs w:val="28"/>
          <w:lang w:bidi="ar-EG"/>
        </w:rPr>
        <w:t>2025</w:t>
      </w:r>
      <w:r w:rsidRPr="0064064B">
        <w:rPr>
          <w:rFonts w:asciiTheme="minorBidi" w:hAnsiTheme="minorBidi"/>
          <w:b/>
          <w:bCs/>
          <w:sz w:val="28"/>
          <w:szCs w:val="28"/>
          <w:rtl/>
          <w:lang w:bidi="ar-EG"/>
        </w:rPr>
        <w:t>). بعنوان: "تأثير الذكاء الاصطناعي (</w:t>
      </w:r>
      <w:r w:rsidRPr="0064064B">
        <w:rPr>
          <w:rFonts w:asciiTheme="minorBidi" w:hAnsiTheme="minorBidi"/>
          <w:b/>
          <w:bCs/>
          <w:sz w:val="28"/>
          <w:szCs w:val="28"/>
          <w:lang w:bidi="ar-EG"/>
        </w:rPr>
        <w:t>AI</w:t>
      </w:r>
      <w:r w:rsidRPr="0064064B">
        <w:rPr>
          <w:rFonts w:asciiTheme="minorBidi" w:hAnsiTheme="minorBidi"/>
          <w:b/>
          <w:bCs/>
          <w:sz w:val="28"/>
          <w:szCs w:val="28"/>
          <w:rtl/>
          <w:lang w:bidi="ar-EG"/>
        </w:rPr>
        <w:t>) على التطور الأكاديمي للطلاب"</w:t>
      </w:r>
      <w:r w:rsidRPr="0064064B">
        <w:rPr>
          <w:rFonts w:asciiTheme="minorBidi" w:hAnsiTheme="minorBidi"/>
          <w:sz w:val="28"/>
          <w:szCs w:val="28"/>
          <w:rtl/>
          <w:lang w:bidi="ar-EG"/>
        </w:rPr>
        <w:t xml:space="preserve"> استكشاف الفوائد والتحديات التي يواجهها الطلاب. واعتمدت الدراسة على المنهج المختلط (الكمي والنوعي)، وتمثلت عينتها في طلاب كليتي (هندسة الطيران والطب) الذين جُمعت بياناتهم باستخدام </w:t>
      </w:r>
      <w:proofErr w:type="gramStart"/>
      <w:r w:rsidRPr="0064064B">
        <w:rPr>
          <w:rFonts w:asciiTheme="minorBidi" w:hAnsiTheme="minorBidi"/>
          <w:sz w:val="28"/>
          <w:szCs w:val="28"/>
          <w:rtl/>
          <w:lang w:bidi="ar-EG"/>
        </w:rPr>
        <w:t>استبيان</w:t>
      </w:r>
      <w:proofErr w:type="gramEnd"/>
      <w:r w:rsidRPr="0064064B">
        <w:rPr>
          <w:rFonts w:asciiTheme="minorBidi" w:hAnsiTheme="minorBidi"/>
          <w:sz w:val="28"/>
          <w:szCs w:val="28"/>
          <w:rtl/>
          <w:lang w:bidi="ar-EG"/>
        </w:rPr>
        <w:t xml:space="preserve"> مُدار عبر الإنترنت. وكشفت النتائج الرئيسية أن استخدام الذكاء الاصطناعي واسع النطاق (أكثر من 95%)، حيث يرى غالبية الطلاب أنه يحسن الأداء والكفاءة؛ ومع ذلك، كان القلق الأكبر هو عدم دقة المعلومات المقدمة من الذكاء الاصطناعي. وأوصت الدراسة بضرورة إنشاء إطار عمل منظَّم ومدعوم بـإرشادات أخلاقية لضمان دمج متوازن ومسؤول لهذه التقنيات في البيئة التعليمية، مع معالجة المخاطر المتعلقة بالاعتماد المفرط وتراجع التفكير النقدي.</w:t>
      </w:r>
    </w:p>
    <w:p w14:paraId="6A264BD5" w14:textId="77777777" w:rsidR="009A7B1D" w:rsidRPr="0064064B" w:rsidRDefault="009A7B1D" w:rsidP="00E03FA4">
      <w:pPr>
        <w:pStyle w:val="ad"/>
        <w:numPr>
          <w:ilvl w:val="0"/>
          <w:numId w:val="11"/>
        </w:numPr>
        <w:spacing w:after="160" w:line="276" w:lineRule="auto"/>
        <w:jc w:val="both"/>
        <w:rPr>
          <w:rFonts w:asciiTheme="minorBidi" w:hAnsiTheme="minorBidi"/>
          <w:sz w:val="28"/>
          <w:szCs w:val="28"/>
          <w:lang w:bidi="ar-EG"/>
        </w:rPr>
      </w:pPr>
      <w:r w:rsidRPr="0064064B">
        <w:rPr>
          <w:rFonts w:asciiTheme="minorBidi" w:hAnsiTheme="minorBidi"/>
          <w:b/>
          <w:bCs/>
          <w:sz w:val="28"/>
          <w:szCs w:val="28"/>
          <w:rtl/>
          <w:lang w:bidi="ar-EG"/>
        </w:rPr>
        <w:t xml:space="preserve">وهدف بحث أميرة ناصر القحطاني (2025) بعنوان: "تصور طالبات الجامعات السعودية نحو استخدام تطبيقات الذكاء الاصطناعي التوليدي </w:t>
      </w:r>
      <w:r w:rsidRPr="0064064B">
        <w:rPr>
          <w:rFonts w:asciiTheme="minorBidi" w:hAnsiTheme="minorBidi"/>
          <w:b/>
          <w:bCs/>
          <w:sz w:val="28"/>
          <w:szCs w:val="28"/>
          <w:lang w:bidi="ar-EG"/>
        </w:rPr>
        <w:t>ChatGPT</w:t>
      </w:r>
      <w:r w:rsidRPr="0064064B">
        <w:rPr>
          <w:rFonts w:asciiTheme="minorBidi" w:hAnsiTheme="minorBidi"/>
          <w:b/>
          <w:bCs/>
          <w:sz w:val="28"/>
          <w:szCs w:val="28"/>
          <w:rtl/>
          <w:lang w:bidi="ar-EG"/>
        </w:rPr>
        <w:t xml:space="preserve"> في التعليم العالي" </w:t>
      </w:r>
      <w:r w:rsidRPr="0064064B">
        <w:rPr>
          <w:rFonts w:asciiTheme="minorBidi" w:hAnsiTheme="minorBidi"/>
          <w:sz w:val="28"/>
          <w:szCs w:val="28"/>
          <w:rtl/>
          <w:lang w:bidi="ar-EG"/>
        </w:rPr>
        <w:t xml:space="preserve">إلى تقديم نحو استخدام الذكاء الاصطناعي التوليدي في التعليم العالي </w:t>
      </w:r>
      <w:r w:rsidRPr="0064064B">
        <w:rPr>
          <w:rFonts w:asciiTheme="minorBidi" w:hAnsiTheme="minorBidi"/>
          <w:sz w:val="28"/>
          <w:szCs w:val="28"/>
          <w:lang w:bidi="ar-EG"/>
        </w:rPr>
        <w:t>ChatGPT</w:t>
      </w:r>
      <w:r w:rsidRPr="0064064B">
        <w:rPr>
          <w:rFonts w:asciiTheme="minorBidi" w:hAnsiTheme="minorBidi"/>
          <w:sz w:val="28"/>
          <w:szCs w:val="28"/>
          <w:rtl/>
          <w:lang w:bidi="ar-EG"/>
        </w:rPr>
        <w:t xml:space="preserve">- ويشمل ذلك المميزات والعوائق- في ظل ثورة الذكاء الاصطناعي، ويوضح </w:t>
      </w:r>
      <w:r w:rsidRPr="0064064B">
        <w:rPr>
          <w:rFonts w:asciiTheme="minorBidi" w:hAnsiTheme="minorBidi"/>
          <w:sz w:val="28"/>
          <w:szCs w:val="28"/>
          <w:lang w:bidi="ar-EG"/>
        </w:rPr>
        <w:t>ChatGPT</w:t>
      </w:r>
      <w:r w:rsidRPr="0064064B">
        <w:rPr>
          <w:rFonts w:asciiTheme="minorBidi" w:hAnsiTheme="minorBidi"/>
          <w:sz w:val="28"/>
          <w:szCs w:val="28"/>
          <w:rtl/>
          <w:lang w:bidi="ar-EG"/>
        </w:rPr>
        <w:t xml:space="preserve"> استخداماته في مجال التعليم لتحديد كيفية شعور الطالبات حيال استخدام </w:t>
      </w:r>
      <w:r w:rsidRPr="0064064B">
        <w:rPr>
          <w:rFonts w:asciiTheme="minorBidi" w:hAnsiTheme="minorBidi"/>
          <w:sz w:val="28"/>
          <w:szCs w:val="28"/>
          <w:lang w:bidi="ar-EG"/>
        </w:rPr>
        <w:t>ChatGPT</w:t>
      </w:r>
      <w:r w:rsidRPr="0064064B">
        <w:rPr>
          <w:rFonts w:asciiTheme="minorBidi" w:hAnsiTheme="minorBidi"/>
          <w:sz w:val="28"/>
          <w:szCs w:val="28"/>
          <w:rtl/>
          <w:lang w:bidi="ar-EG"/>
        </w:rPr>
        <w:t xml:space="preserve"> في تعلمهن، ولتحقيق أهداف الدراسة اتبع المنهج الوصفي المسحي التحليلي وزعت الاستبانة بطريقة عشوائية على جميع طالبات من جامعة الملك سعود وجامعة الإمام محمد بن سعود وجامعة الأميرة نورة وبلغت عينة البحث ٤٣٦ طالبة إلكترونيا من عبر موقع (</w:t>
      </w:r>
      <w:r w:rsidRPr="0064064B">
        <w:rPr>
          <w:rFonts w:asciiTheme="minorBidi" w:hAnsiTheme="minorBidi"/>
          <w:sz w:val="28"/>
          <w:szCs w:val="28"/>
          <w:lang w:bidi="ar-EG"/>
        </w:rPr>
        <w:t>Google Drive</w:t>
      </w:r>
      <w:r w:rsidRPr="0064064B">
        <w:rPr>
          <w:rFonts w:asciiTheme="minorBidi" w:hAnsiTheme="minorBidi"/>
          <w:sz w:val="28"/>
          <w:szCs w:val="28"/>
          <w:rtl/>
          <w:lang w:bidi="ar-EG"/>
        </w:rPr>
        <w:t xml:space="preserve">، وأظهرت نتائج البحث أنه على وجه العموم كان لدى الطالبات رأي إيجابي في تطبيق </w:t>
      </w:r>
      <w:r w:rsidRPr="0064064B">
        <w:rPr>
          <w:rFonts w:asciiTheme="minorBidi" w:hAnsiTheme="minorBidi"/>
          <w:sz w:val="28"/>
          <w:szCs w:val="28"/>
          <w:lang w:bidi="ar-EG"/>
        </w:rPr>
        <w:t>ChatGPT</w:t>
      </w:r>
      <w:r w:rsidRPr="0064064B">
        <w:rPr>
          <w:rFonts w:asciiTheme="minorBidi" w:hAnsiTheme="minorBidi"/>
          <w:sz w:val="28"/>
          <w:szCs w:val="28"/>
          <w:rtl/>
          <w:lang w:bidi="ar-EG"/>
        </w:rPr>
        <w:t xml:space="preserve"> تضمن مميزات </w:t>
      </w:r>
      <w:r w:rsidRPr="0064064B">
        <w:rPr>
          <w:rFonts w:asciiTheme="minorBidi" w:hAnsiTheme="minorBidi"/>
          <w:sz w:val="28"/>
          <w:szCs w:val="28"/>
          <w:lang w:bidi="ar-EG"/>
        </w:rPr>
        <w:t>ChatGPT</w:t>
      </w:r>
      <w:r w:rsidRPr="0064064B">
        <w:rPr>
          <w:rFonts w:asciiTheme="minorBidi" w:hAnsiTheme="minorBidi"/>
          <w:sz w:val="28"/>
          <w:szCs w:val="28"/>
          <w:rtl/>
          <w:lang w:bidi="ar-EG"/>
        </w:rPr>
        <w:t xml:space="preserve">، وكانت أبرزها أن يمكن لـ </w:t>
      </w:r>
      <w:r w:rsidRPr="0064064B">
        <w:rPr>
          <w:rFonts w:asciiTheme="minorBidi" w:hAnsiTheme="minorBidi"/>
          <w:sz w:val="28"/>
          <w:szCs w:val="28"/>
          <w:lang w:bidi="ar-EG"/>
        </w:rPr>
        <w:t>ChatGPT</w:t>
      </w:r>
      <w:r w:rsidRPr="0064064B">
        <w:rPr>
          <w:rFonts w:asciiTheme="minorBidi" w:hAnsiTheme="minorBidi"/>
          <w:sz w:val="28"/>
          <w:szCs w:val="28"/>
          <w:rtl/>
          <w:lang w:bidi="ar-EG"/>
        </w:rPr>
        <w:t xml:space="preserve"> مساعدة الطلاب في توفير الوقت والجهد، وتوفير معلومات في مجالات متنوعة، وترجمة المواد الدراسية إلى لغات مختلفة لتسهيل الوصول إليها. كما ذكرت الطالبات عدة عوائق تحول دون استخدام طالبات الدراسات العليا بجامعات الرياض </w:t>
      </w:r>
      <w:r w:rsidRPr="0064064B">
        <w:rPr>
          <w:rFonts w:asciiTheme="minorBidi" w:hAnsiTheme="minorBidi"/>
          <w:sz w:val="28"/>
          <w:szCs w:val="28"/>
          <w:lang w:bidi="ar-EG"/>
        </w:rPr>
        <w:t>ChatGPT</w:t>
      </w:r>
      <w:r w:rsidRPr="0064064B">
        <w:rPr>
          <w:rFonts w:asciiTheme="minorBidi" w:hAnsiTheme="minorBidi"/>
          <w:sz w:val="28"/>
          <w:szCs w:val="28"/>
          <w:rtl/>
          <w:lang w:bidi="ar-EG"/>
        </w:rPr>
        <w:t xml:space="preserve"> من وجهة نظرهن؛ وكان أبرز تلك العوائق ضعف المعرفة بإمكانيات </w:t>
      </w:r>
      <w:r w:rsidRPr="0064064B">
        <w:rPr>
          <w:rFonts w:asciiTheme="minorBidi" w:hAnsiTheme="minorBidi"/>
          <w:sz w:val="28"/>
          <w:szCs w:val="28"/>
          <w:lang w:bidi="ar-EG"/>
        </w:rPr>
        <w:t>ChatGPT</w:t>
      </w:r>
      <w:r w:rsidRPr="0064064B">
        <w:rPr>
          <w:rFonts w:asciiTheme="minorBidi" w:hAnsiTheme="minorBidi"/>
          <w:sz w:val="28"/>
          <w:szCs w:val="28"/>
          <w:rtl/>
          <w:lang w:bidi="ar-EG"/>
        </w:rPr>
        <w:t xml:space="preserve"> واستخداماته ومميزاته، وضعف الدعم الأكاديمي المخصص لمساعدة الطلاب على الاستخدام الفعال لتطبيقات الذكاء الاصطناعي، وحاجة </w:t>
      </w:r>
      <w:r w:rsidRPr="0064064B">
        <w:rPr>
          <w:rFonts w:asciiTheme="minorBidi" w:hAnsiTheme="minorBidi"/>
          <w:sz w:val="28"/>
          <w:szCs w:val="28"/>
          <w:lang w:bidi="ar-EG"/>
        </w:rPr>
        <w:t>Chat</w:t>
      </w:r>
      <w:r w:rsidRPr="0064064B">
        <w:rPr>
          <w:rFonts w:asciiTheme="minorBidi" w:hAnsiTheme="minorBidi"/>
          <w:sz w:val="28"/>
          <w:szCs w:val="28"/>
          <w:rtl/>
          <w:lang w:bidi="ar-EG"/>
        </w:rPr>
        <w:t>.</w:t>
      </w:r>
    </w:p>
    <w:p w14:paraId="5A3815C0" w14:textId="3819E440" w:rsidR="009A7B1D" w:rsidRPr="0064064B" w:rsidRDefault="009A7B1D" w:rsidP="00E03FA4">
      <w:pPr>
        <w:pStyle w:val="ad"/>
        <w:numPr>
          <w:ilvl w:val="0"/>
          <w:numId w:val="11"/>
        </w:numPr>
        <w:spacing w:after="160" w:line="276" w:lineRule="auto"/>
        <w:jc w:val="both"/>
        <w:rPr>
          <w:rFonts w:asciiTheme="minorBidi" w:hAnsiTheme="minorBidi"/>
          <w:sz w:val="28"/>
          <w:szCs w:val="28"/>
          <w:lang w:bidi="ar-EG"/>
        </w:rPr>
      </w:pPr>
      <w:r w:rsidRPr="0064064B">
        <w:rPr>
          <w:rFonts w:asciiTheme="minorBidi" w:hAnsiTheme="minorBidi"/>
          <w:b/>
          <w:bCs/>
          <w:sz w:val="28"/>
          <w:szCs w:val="28"/>
          <w:rtl/>
          <w:lang w:bidi="ar-EG"/>
        </w:rPr>
        <w:t xml:space="preserve">وحاولت دراسة </w:t>
      </w:r>
      <w:r w:rsidRPr="0064064B">
        <w:rPr>
          <w:rFonts w:asciiTheme="minorBidi" w:hAnsiTheme="minorBidi"/>
          <w:b/>
          <w:bCs/>
          <w:sz w:val="28"/>
          <w:szCs w:val="28"/>
          <w:lang w:bidi="ar-EG"/>
        </w:rPr>
        <w:t xml:space="preserve">Imran, M., et </w:t>
      </w:r>
      <w:proofErr w:type="gramStart"/>
      <w:r w:rsidRPr="0064064B">
        <w:rPr>
          <w:rFonts w:asciiTheme="minorBidi" w:hAnsiTheme="minorBidi"/>
          <w:b/>
          <w:bCs/>
          <w:sz w:val="28"/>
          <w:szCs w:val="28"/>
          <w:lang w:bidi="ar-EG"/>
        </w:rPr>
        <w:t xml:space="preserve">al </w:t>
      </w:r>
      <w:r w:rsidRPr="0064064B">
        <w:rPr>
          <w:rFonts w:asciiTheme="minorBidi" w:hAnsiTheme="minorBidi"/>
          <w:b/>
          <w:bCs/>
          <w:sz w:val="28"/>
          <w:szCs w:val="28"/>
          <w:rtl/>
          <w:lang w:bidi="ar-EG"/>
        </w:rPr>
        <w:t xml:space="preserve"> (</w:t>
      </w:r>
      <w:proofErr w:type="gramEnd"/>
      <w:r w:rsidRPr="0064064B">
        <w:rPr>
          <w:rFonts w:asciiTheme="minorBidi" w:hAnsiTheme="minorBidi"/>
          <w:b/>
          <w:bCs/>
          <w:sz w:val="28"/>
          <w:szCs w:val="28"/>
          <w:lang w:bidi="ar-EG"/>
        </w:rPr>
        <w:t>2024</w:t>
      </w:r>
      <w:r w:rsidRPr="0064064B">
        <w:rPr>
          <w:rFonts w:asciiTheme="minorBidi" w:hAnsiTheme="minorBidi"/>
          <w:b/>
          <w:bCs/>
          <w:sz w:val="28"/>
          <w:szCs w:val="28"/>
          <w:rtl/>
          <w:lang w:bidi="ar-EG"/>
        </w:rPr>
        <w:t>) بعنوان: "</w:t>
      </w:r>
      <w:r w:rsidRPr="0064064B">
        <w:rPr>
          <w:rFonts w:asciiTheme="minorBidi" w:hAnsiTheme="minorBidi"/>
          <w:b/>
          <w:bCs/>
          <w:sz w:val="28"/>
          <w:szCs w:val="28"/>
          <w:rtl/>
        </w:rPr>
        <w:t xml:space="preserve"> </w:t>
      </w:r>
      <w:r w:rsidRPr="0064064B">
        <w:rPr>
          <w:rFonts w:asciiTheme="minorBidi" w:hAnsiTheme="minorBidi"/>
          <w:b/>
          <w:bCs/>
          <w:sz w:val="28"/>
          <w:szCs w:val="28"/>
          <w:rtl/>
          <w:lang w:bidi="ar-EG"/>
        </w:rPr>
        <w:t>الذكاء الاصطناعي في التعليم العالي: تعزيز أنظمة التعلم وتحويل النماذج التعليمية"</w:t>
      </w:r>
      <w:r w:rsidRPr="0064064B">
        <w:rPr>
          <w:rFonts w:asciiTheme="minorBidi" w:hAnsiTheme="minorBidi"/>
          <w:sz w:val="28"/>
          <w:szCs w:val="28"/>
          <w:rtl/>
          <w:lang w:bidi="ar-EG"/>
        </w:rPr>
        <w:t xml:space="preserve"> التعرف على الدور المتنامي للذكاء الاصطناعي (</w:t>
      </w:r>
      <w:r w:rsidRPr="0064064B">
        <w:rPr>
          <w:rFonts w:asciiTheme="minorBidi" w:hAnsiTheme="minorBidi"/>
          <w:sz w:val="28"/>
          <w:szCs w:val="28"/>
          <w:lang w:bidi="ar-EG"/>
        </w:rPr>
        <w:t>AI</w:t>
      </w:r>
      <w:r w:rsidRPr="0064064B">
        <w:rPr>
          <w:rFonts w:asciiTheme="minorBidi" w:hAnsiTheme="minorBidi"/>
          <w:sz w:val="28"/>
          <w:szCs w:val="28"/>
          <w:rtl/>
          <w:lang w:bidi="ar-EG"/>
        </w:rPr>
        <w:t xml:space="preserve">) في التعليم العالي وإمكانياته لإحداث ثورة في تجربة التعلم. من خلال منهجية نوعية، حيث تبحث كيف يمكن لأدوات تعليمية متقدمة تعتمد على الذكاء الاصطناعي أن تعزز أنظمة التعلم عبر </w:t>
      </w:r>
      <w:r w:rsidRPr="0064064B">
        <w:rPr>
          <w:rFonts w:asciiTheme="minorBidi" w:hAnsiTheme="minorBidi"/>
          <w:sz w:val="28"/>
          <w:szCs w:val="28"/>
          <w:rtl/>
          <w:lang w:bidi="ar-EG"/>
        </w:rPr>
        <w:lastRenderedPageBreak/>
        <w:t>تقديم تجارب تعلم مصممة خصيصاً، ومنصات تعليمية تكيفية تعمل بالذكاء الاصطناعي، وبيئات تعلم رقمية غامرة، وأنظمة تقييم وتغذية راجعة بمساعدة الذكاء الاصطناعي. من منظور نظري، نستفيد من نظرية التعلم البنائية (</w:t>
      </w:r>
      <w:r w:rsidRPr="0064064B">
        <w:rPr>
          <w:rFonts w:asciiTheme="minorBidi" w:hAnsiTheme="minorBidi"/>
          <w:sz w:val="28"/>
          <w:szCs w:val="28"/>
          <w:lang w:bidi="ar-EG"/>
        </w:rPr>
        <w:t>Constructivist Theory</w:t>
      </w:r>
      <w:r w:rsidRPr="0064064B">
        <w:rPr>
          <w:rFonts w:asciiTheme="minorBidi" w:hAnsiTheme="minorBidi"/>
          <w:sz w:val="28"/>
          <w:szCs w:val="28"/>
          <w:rtl/>
          <w:lang w:bidi="ar-EG"/>
        </w:rPr>
        <w:t>) كإطار دراسة لشرح دور التكنولوجيا في التكوين المعرفي الشخصي والتعاوني الذي ييسره الذكاء الاصطناعي. وتشير النتائج إلى أن المؤسسات يمكن أن تفتح فرصاً جديدة للكفاءة وسهولة الوصول والتعلم المخصص من خلال تبني تقنية الذكاء الاصطناعي، ولكنها تسلط الضوء أيضاً على الحاجة لمعالجة الاعتبارات الأخلاقية وعقبات التنفيذ. تساهم هذه الدراسة أيضًا في الدراسات المستقبلية من خلال فحص تأثير الذكاء الاصطناعي على نتائج الطلاب، وأدوار المعلمين، والممارسات المؤسسية في التعليم، بالإضافة إلى استكشاف المخاوف الأخلاقية والمتعلقة بالإنصاف في البيئات التعليمية المعتمدة على الذكاء الاصطناعي.</w:t>
      </w:r>
    </w:p>
    <w:p w14:paraId="34A74BC1" w14:textId="77777777" w:rsidR="009A7B1D" w:rsidRPr="0064064B" w:rsidRDefault="009A7B1D" w:rsidP="00E03FA4">
      <w:pPr>
        <w:pStyle w:val="ad"/>
        <w:numPr>
          <w:ilvl w:val="0"/>
          <w:numId w:val="11"/>
        </w:numPr>
        <w:spacing w:after="160" w:line="276" w:lineRule="auto"/>
        <w:jc w:val="both"/>
        <w:rPr>
          <w:rFonts w:asciiTheme="minorBidi" w:hAnsiTheme="minorBidi"/>
          <w:sz w:val="28"/>
          <w:szCs w:val="28"/>
          <w:lang w:bidi="ar-EG"/>
        </w:rPr>
      </w:pPr>
      <w:r w:rsidRPr="0064064B">
        <w:rPr>
          <w:rFonts w:asciiTheme="minorBidi" w:hAnsiTheme="minorBidi"/>
          <w:b/>
          <w:bCs/>
          <w:sz w:val="28"/>
          <w:szCs w:val="28"/>
          <w:rtl/>
          <w:lang w:bidi="ar-EG"/>
        </w:rPr>
        <w:t xml:space="preserve">وسعت دراسة أحمد بن حميد </w:t>
      </w:r>
      <w:proofErr w:type="spellStart"/>
      <w:r w:rsidRPr="0064064B">
        <w:rPr>
          <w:rFonts w:asciiTheme="minorBidi" w:hAnsiTheme="minorBidi"/>
          <w:b/>
          <w:bCs/>
          <w:sz w:val="28"/>
          <w:szCs w:val="28"/>
          <w:rtl/>
          <w:lang w:bidi="ar-EG"/>
        </w:rPr>
        <w:t>البادري</w:t>
      </w:r>
      <w:proofErr w:type="spellEnd"/>
      <w:r w:rsidRPr="0064064B">
        <w:rPr>
          <w:rFonts w:asciiTheme="minorBidi" w:hAnsiTheme="minorBidi"/>
          <w:b/>
          <w:bCs/>
          <w:sz w:val="28"/>
          <w:szCs w:val="28"/>
          <w:rtl/>
          <w:lang w:bidi="ar-EG"/>
        </w:rPr>
        <w:t xml:space="preserve"> (2024) بعنوان "برنامج تدريبي إلكتروني لأعضاء هيئة التدريس بكليات التربية قائم على المهارات المستقبلية للتدريس الجامعي واتجاههم نحو استخدام الذكاء الاصطناعي وتطبيقاته في التعليم والبحث</w:t>
      </w:r>
      <w:r w:rsidRPr="0064064B">
        <w:rPr>
          <w:rFonts w:asciiTheme="minorBidi" w:hAnsiTheme="minorBidi"/>
          <w:sz w:val="28"/>
          <w:szCs w:val="28"/>
          <w:rtl/>
          <w:lang w:bidi="ar-EG"/>
        </w:rPr>
        <w:t xml:space="preserve"> </w:t>
      </w:r>
      <w:r w:rsidRPr="0064064B">
        <w:rPr>
          <w:rFonts w:asciiTheme="minorBidi" w:hAnsiTheme="minorBidi"/>
          <w:b/>
          <w:bCs/>
          <w:sz w:val="28"/>
          <w:szCs w:val="28"/>
          <w:rtl/>
          <w:lang w:bidi="ar-EG"/>
        </w:rPr>
        <w:t>العلمي"</w:t>
      </w:r>
      <w:r w:rsidRPr="0064064B">
        <w:rPr>
          <w:rFonts w:asciiTheme="minorBidi" w:hAnsiTheme="minorBidi"/>
          <w:sz w:val="28"/>
          <w:szCs w:val="28"/>
          <w:rtl/>
          <w:lang w:bidi="ar-EG"/>
        </w:rPr>
        <w:t xml:space="preserve"> إلى إعداد برنامج تدريبي إلكتروني لأعضاء هيئة التدريس بكليات التربية قائم على المهارات المستقبلية للتدريس الجامعي واتجاههم نحو استخدام الذكاء الاصطناعي وتطبيقاته في التعليم والبحث العلمي. وتم استخدام المنهج الوصفي. وتم تطبيق أدوات البحث على عينة بلغ عددها (92) من أعضاء هيئة التدريس بكليتي (التربية بالرستاق - جامعة التقنية والعلوم التطبيقية بسلطنة عُمان، والتربية - جامعة المنصورة بجمهورية مصر العربية). وأظهرت النتائج أن وجود فروق دالة إحصائيًا بين نسب متوسطات درجات ممارسة المهارات المستقبلية للتدريس الجامعي لدى أعضاء هيئة التدريس "عينة البحث". وتُعزى الفروق إلى بعض المتغيرات الديموغرافية (الكلية/الجامعة، والنوع، ومجال التخصص، وعدد سنوات الخبرة). كما وُجدت فروق دالة إحصائيًا بين متوسطات درجات ممارسة المهارات المستقبلية للتدريس الجامعي لدى أعضاء هيئة التدريس "عينة البحث" في ضوء بعض المتغيرات الديموغرافية (الكلية/الجامعة، والنوع، ومجال...).</w:t>
      </w:r>
    </w:p>
    <w:p w14:paraId="1111FF43" w14:textId="77777777" w:rsidR="009A7B1D" w:rsidRPr="0064064B" w:rsidRDefault="009A7B1D" w:rsidP="00E03FA4">
      <w:pPr>
        <w:pStyle w:val="ad"/>
        <w:numPr>
          <w:ilvl w:val="0"/>
          <w:numId w:val="11"/>
        </w:numPr>
        <w:spacing w:after="160" w:line="276" w:lineRule="auto"/>
        <w:jc w:val="both"/>
        <w:rPr>
          <w:rFonts w:asciiTheme="minorBidi" w:hAnsiTheme="minorBidi"/>
          <w:b/>
          <w:bCs/>
          <w:sz w:val="28"/>
          <w:szCs w:val="28"/>
          <w:lang w:bidi="ar-EG"/>
        </w:rPr>
      </w:pPr>
      <w:r w:rsidRPr="0064064B">
        <w:rPr>
          <w:rFonts w:asciiTheme="minorBidi" w:hAnsiTheme="minorBidi"/>
          <w:b/>
          <w:bCs/>
          <w:sz w:val="28"/>
          <w:szCs w:val="28"/>
          <w:rtl/>
          <w:lang w:bidi="ar-EG"/>
        </w:rPr>
        <w:t xml:space="preserve"> وحاولت دراسة تركي عذبي الشمري (2024) بعنوان "مدى مساهمة تطبيقات الذكاء الاصطناعي في تطوير المهارات البحثية لطلبة الدراسات العليا في جامعة حفر الباطن" </w:t>
      </w:r>
      <w:r w:rsidRPr="0064064B">
        <w:rPr>
          <w:rFonts w:asciiTheme="minorBidi" w:hAnsiTheme="minorBidi"/>
          <w:sz w:val="28"/>
          <w:szCs w:val="28"/>
          <w:rtl/>
          <w:lang w:bidi="ar-EG"/>
        </w:rPr>
        <w:t>إلى الكشف عن مدى مساهمة تطبيقات الذكاء الاصطناعي في تطوير المهارات البحثية لطلبة الدراسات العليا في جامعة حفر الباطن من وجهة نظر الطلبة. اعتمد البحث المنهج الوصفي التحليلي، وتم تطبيق استبانة مكونة من (30) بنداً موزعة على أربعة محاور، على عينة مكونة من (180) طالباً وطالبة. وأظهرت النتائج بأن مساهمة تطبيقات الذكاء الاصطناعي في تطوير مهارات البحث العلمي جاءت بدرجة (كبيرة). كما أظهرت النتائج عدم وجود فروق دالة إحصائياً تبعاً لمتغير الجنس، وعدم وجود فروق ذات دلالة إحصائية تبعاً لمتغير الكلية. وأوصي الباحث بضرورة توظيف تطبيقات الذكاء الاصطناعي في مرحلة الدراسات العليا في الجامعات وتوفيرها للطلبة لدعم البحث العلمي، وذلك من خلال تخصيص غرف خاصة تتضمن استخدام التطبيقات ضمن الجامعة.</w:t>
      </w:r>
    </w:p>
    <w:p w14:paraId="7A7A6023" w14:textId="77777777" w:rsidR="009A7B1D" w:rsidRPr="0064064B" w:rsidRDefault="009A7B1D" w:rsidP="00E03FA4">
      <w:pPr>
        <w:pStyle w:val="ad"/>
        <w:numPr>
          <w:ilvl w:val="0"/>
          <w:numId w:val="11"/>
        </w:numPr>
        <w:spacing w:after="160" w:line="276" w:lineRule="auto"/>
        <w:jc w:val="both"/>
        <w:rPr>
          <w:rFonts w:asciiTheme="minorBidi" w:hAnsiTheme="minorBidi"/>
          <w:sz w:val="28"/>
          <w:szCs w:val="28"/>
          <w:rtl/>
          <w:lang w:bidi="ar-EG"/>
        </w:rPr>
      </w:pPr>
      <w:r w:rsidRPr="0064064B">
        <w:rPr>
          <w:rFonts w:asciiTheme="minorBidi" w:hAnsiTheme="minorBidi"/>
          <w:b/>
          <w:bCs/>
          <w:sz w:val="28"/>
          <w:szCs w:val="28"/>
          <w:rtl/>
          <w:lang w:bidi="ar-EG"/>
        </w:rPr>
        <w:t>واستهدفت دراسة حسن خليل، وآخرون (2024) بعنوان: "فاعلية بيئة افتراضية قائمة على تطبيقات الذكاء الاصطناعي في تنمية مهارات التصميم التعليمي والدافعية للإنجاز لدى طلبة المعلمين بكلية التربية"</w:t>
      </w:r>
      <w:r w:rsidRPr="0064064B">
        <w:rPr>
          <w:rFonts w:asciiTheme="minorBidi" w:hAnsiTheme="minorBidi"/>
          <w:sz w:val="28"/>
          <w:szCs w:val="28"/>
          <w:rtl/>
          <w:lang w:bidi="ar-EG"/>
        </w:rPr>
        <w:t xml:space="preserve"> تصميم بيئة تعليمية افتراضية تعتمد على تقنيات الذكاء الاصطناعي لدعم </w:t>
      </w:r>
      <w:r w:rsidRPr="0064064B">
        <w:rPr>
          <w:rFonts w:asciiTheme="minorBidi" w:hAnsiTheme="minorBidi"/>
          <w:sz w:val="28"/>
          <w:szCs w:val="28"/>
          <w:rtl/>
          <w:lang w:bidi="ar-EG"/>
        </w:rPr>
        <w:lastRenderedPageBreak/>
        <w:t>الطلبة المُعلمين في اكتساب مهارات التصميم التعليمي وزيادة دافعيتهم نحو الإنجاز.  وتم تصميم الدراسة باستخدام المنهج شبه التجريبي. وتم إجراء البحث على عينة أساسية مكونة من 40 طالباً وطالبة من كلية التربية، جامعة التقنية والعلوم التطبيقية بالرستاق تخصص رياضيات، وتم اختيار الطلبة عشوائياً وتقسيمهم إلى مجموعتين مُتكافئتين: مجموعة تجريبية تدرس باستخدام بيئة افتراضية تعتمد على تطبيقات الذكاء الاصطناعي، بلغ عدد أفرادها 21 طالباً وطالبة، ومجموعة ضابطة تدرس باستخدام الطُرق التقليدية، وتضم 19 طالباً وطالبة. وأظهرت نتائج الدراسة أن البيئة الافتراضية القائمة على تطبيقات الذكاء الاصطناعي كانت فعالة في تحسين التحصيل المعرفي والأداء المهاري في التصميم التعليمي. بينما أظهرت النتائج وجود فروق ذات دلالة إحصائية بين متوسطي درجات المجموعتين في التحصيل المعرفي والتجريبية والضابطة في القياس البعدي لمقياس الدافعية للإنجاز، وجودة الناتج.  ويوصي البحث بدمج تطبيقات الذكاء الاصطناعي في بيئات التعليم الجامعي وتطوير مناهج تفاعلية تركز على التعلم المستقل للطلبة.</w:t>
      </w:r>
    </w:p>
    <w:p w14:paraId="43C724C3" w14:textId="559FB00A" w:rsidR="009A7B1D" w:rsidRPr="0064064B" w:rsidRDefault="009A7B1D" w:rsidP="006C3A43">
      <w:pPr>
        <w:pStyle w:val="ad"/>
        <w:numPr>
          <w:ilvl w:val="0"/>
          <w:numId w:val="11"/>
        </w:numPr>
        <w:spacing w:after="160" w:line="276" w:lineRule="auto"/>
        <w:ind w:left="490" w:hanging="490"/>
        <w:jc w:val="both"/>
        <w:rPr>
          <w:rFonts w:asciiTheme="minorBidi" w:hAnsiTheme="minorBidi"/>
          <w:sz w:val="28"/>
          <w:szCs w:val="28"/>
          <w:lang w:bidi="ar-EG"/>
        </w:rPr>
      </w:pPr>
      <w:r w:rsidRPr="0064064B">
        <w:rPr>
          <w:rFonts w:asciiTheme="minorBidi" w:hAnsiTheme="minorBidi"/>
          <w:b/>
          <w:bCs/>
          <w:sz w:val="28"/>
          <w:szCs w:val="28"/>
          <w:rtl/>
          <w:lang w:bidi="ar-EG"/>
        </w:rPr>
        <w:t>كما هدفت دراسة زبيدة عزام (2024) بعنوان: "اتجاهات طلاب جامعة الأزهر نحو تطبيق</w:t>
      </w:r>
      <w:r w:rsidR="006C3A43">
        <w:rPr>
          <w:rFonts w:asciiTheme="minorBidi" w:hAnsiTheme="minorBidi" w:hint="cs"/>
          <w:b/>
          <w:bCs/>
          <w:sz w:val="28"/>
          <w:szCs w:val="28"/>
          <w:rtl/>
          <w:lang w:bidi="ar-EG"/>
        </w:rPr>
        <w:t xml:space="preserve"> </w:t>
      </w:r>
      <w:r w:rsidRPr="0064064B">
        <w:rPr>
          <w:rFonts w:asciiTheme="minorBidi" w:hAnsiTheme="minorBidi"/>
          <w:b/>
          <w:bCs/>
          <w:sz w:val="28"/>
          <w:szCs w:val="28"/>
          <w:rtl/>
          <w:lang w:bidi="ar-EG"/>
        </w:rPr>
        <w:t xml:space="preserve">الذكاء الاصطناعي في التعليم: دراسة </w:t>
      </w:r>
      <w:proofErr w:type="spellStart"/>
      <w:r w:rsidRPr="0064064B">
        <w:rPr>
          <w:rFonts w:asciiTheme="minorBidi" w:hAnsiTheme="minorBidi"/>
          <w:b/>
          <w:bCs/>
          <w:sz w:val="28"/>
          <w:szCs w:val="28"/>
          <w:rtl/>
          <w:lang w:bidi="ar-EG"/>
        </w:rPr>
        <w:t>سسيولوجية</w:t>
      </w:r>
      <w:proofErr w:type="spellEnd"/>
      <w:r w:rsidRPr="0064064B">
        <w:rPr>
          <w:rFonts w:asciiTheme="minorBidi" w:hAnsiTheme="minorBidi"/>
          <w:sz w:val="28"/>
          <w:szCs w:val="28"/>
          <w:rtl/>
          <w:lang w:bidi="ar-EG"/>
        </w:rPr>
        <w:t>" إلى تسليط الضوء على اتجاهات طلاب جامعة الأزهر نحو استخدام تطبيقات الذكاء الاصطناعي في التعليم وكذلك تحديد أهم التحديات التي تواجه الطلاب عند استخدام تطبيقات الذكاء الاصطناعي. وتعتبر هذه الدراسة من الدراسات الوصفية التحليلية. وتكونت عينة الدراسة من مجموعة من طلاب جامعة الأزهر بنين وبنات عددهم (</w:t>
      </w:r>
      <w:r w:rsidRPr="0064064B">
        <w:rPr>
          <w:rFonts w:asciiTheme="minorBidi" w:hAnsiTheme="minorBidi"/>
          <w:sz w:val="28"/>
          <w:szCs w:val="28"/>
          <w:rtl/>
          <w:lang w:bidi="fa-IR"/>
        </w:rPr>
        <w:t xml:space="preserve">۳۰۱) </w:t>
      </w:r>
      <w:r w:rsidRPr="0064064B">
        <w:rPr>
          <w:rFonts w:asciiTheme="minorBidi" w:hAnsiTheme="minorBidi"/>
          <w:sz w:val="28"/>
          <w:szCs w:val="28"/>
          <w:rtl/>
          <w:lang w:bidi="ar-EG"/>
        </w:rPr>
        <w:t>كفئة ممثلة لطلاب جامعة الأزهر في مصر. تم اختيارهم بالطريقة العشوائية من طلاب جامعة الأزهر. وكان من أبرز نتائجها: أهمية تطبيق الذكاء الاصطناعي في التعليم، فالذكاء الاصطناعي يساعد الطلاب على التعلم بأساليب متعددة كما يساعدهم على التعلم الذاتي. أما عن أهم التحديات التي تواجه الطلاب في استخدام تطبيقات الذكاء الاصطناعي في التعليم تراوحت متوسطات موافقتهم ما بين (2.2951 من 3) على التحديات التي تواجههم ومنها: ارتفاع أسعار الأجهزة الإلكترونية كالهواتف الذكية واللاب توب وعدم التدريب الكافي على تقنيات الذكاء الاصطناعي في التعليم، إلى جانب عدم وجود روح المشاركة والتعاون بين الطلاب من التحديات التي تواجه الطلاب في استخدام تطبيقات الذكاء الاصطناعي في التعليم. كما توضح النتائج عدم وجود فروق ذات دلالة إحصائية بين آراء المستقصي منهم-وهم الطلاب حول محاور الدراسة حسب النوع، ومحل الإقامة والفرقة الدراسية وكذلك نوع الكلية.</w:t>
      </w:r>
    </w:p>
    <w:p w14:paraId="49DA2508" w14:textId="6D7FE7E8" w:rsidR="009A7B1D" w:rsidRPr="0064064B" w:rsidRDefault="009A7B1D" w:rsidP="006C3A43">
      <w:pPr>
        <w:pStyle w:val="ad"/>
        <w:numPr>
          <w:ilvl w:val="0"/>
          <w:numId w:val="11"/>
        </w:numPr>
        <w:spacing w:after="160" w:line="276" w:lineRule="auto"/>
        <w:ind w:left="490" w:hanging="490"/>
        <w:jc w:val="both"/>
        <w:rPr>
          <w:rFonts w:asciiTheme="minorBidi" w:hAnsiTheme="minorBidi"/>
          <w:sz w:val="28"/>
          <w:szCs w:val="28"/>
          <w:lang w:bidi="ar-EG"/>
        </w:rPr>
      </w:pPr>
      <w:r w:rsidRPr="0064064B">
        <w:rPr>
          <w:rFonts w:asciiTheme="minorBidi" w:hAnsiTheme="minorBidi"/>
          <w:b/>
          <w:bCs/>
          <w:sz w:val="28"/>
          <w:szCs w:val="28"/>
          <w:rtl/>
          <w:lang w:bidi="ar-EG"/>
        </w:rPr>
        <w:t>وحاولت دراسة عبد</w:t>
      </w:r>
      <w:r w:rsidR="00AE667B">
        <w:rPr>
          <w:rFonts w:asciiTheme="minorBidi" w:hAnsiTheme="minorBidi" w:hint="cs"/>
          <w:b/>
          <w:bCs/>
          <w:sz w:val="28"/>
          <w:szCs w:val="28"/>
          <w:rtl/>
          <w:lang w:bidi="ar-EG"/>
        </w:rPr>
        <w:t xml:space="preserve"> </w:t>
      </w:r>
      <w:r w:rsidRPr="0064064B">
        <w:rPr>
          <w:rFonts w:asciiTheme="minorBidi" w:hAnsiTheme="minorBidi"/>
          <w:b/>
          <w:bCs/>
          <w:sz w:val="28"/>
          <w:szCs w:val="28"/>
          <w:rtl/>
          <w:lang w:bidi="ar-EG"/>
        </w:rPr>
        <w:t>الله حامد عبد</w:t>
      </w:r>
      <w:r w:rsidR="00AE667B">
        <w:rPr>
          <w:rFonts w:asciiTheme="minorBidi" w:hAnsiTheme="minorBidi" w:hint="cs"/>
          <w:b/>
          <w:bCs/>
          <w:sz w:val="28"/>
          <w:szCs w:val="28"/>
          <w:rtl/>
          <w:lang w:bidi="ar-EG"/>
        </w:rPr>
        <w:t xml:space="preserve"> </w:t>
      </w:r>
      <w:r w:rsidRPr="0064064B">
        <w:rPr>
          <w:rFonts w:asciiTheme="minorBidi" w:hAnsiTheme="minorBidi"/>
          <w:b/>
          <w:bCs/>
          <w:sz w:val="28"/>
          <w:szCs w:val="28"/>
          <w:rtl/>
          <w:lang w:bidi="ar-EG"/>
        </w:rPr>
        <w:t>المنصور (2024) بعنوان "أثر الدعم التعليمي الذكي خلال موقع ويب تفاعلي قائم على الذكاء الاصطناعي في تنمية الأداء الأكاديمي لطلاب الدراسات العليا"</w:t>
      </w:r>
      <w:r w:rsidRPr="0064064B">
        <w:rPr>
          <w:rFonts w:asciiTheme="minorBidi" w:hAnsiTheme="minorBidi"/>
          <w:sz w:val="28"/>
          <w:szCs w:val="28"/>
          <w:rtl/>
          <w:lang w:bidi="ar-EG"/>
        </w:rPr>
        <w:t xml:space="preserve"> تقصي أثر الدعم التعليمي الذكي خلال موقع ويب تفاعلي قائم على الذكاء الاصطناعي في تنمية الأداء الأكاديمي بجوانبه الثلاثة (فهم المعرفة العلمية وتطبيقها، ومهارات التفكير الناقد، والشغف للتعلم) لطلاب الدراسات العليا. واستخدم المنهج الوصفي ومنهج تطوير المنظومات التعليمية، والمنهج التجريبي. وتم استخدام التصميم التجريبي المعروف بـ "المجموعتين التجريبية والضابطة ذات القياس القبلي والبعدي". تم إعداد أدوات البحث (اختبار فهم المعرفة العلمية وتطبيقها، واختبار مهارات التفكير الناقد، ومقياس الشغف للتعلم)، وتم تطبيقها على عينة البحث المؤلفة من (60) طالباً بكلية التربية بجامعة الملك عبد</w:t>
      </w:r>
      <w:r w:rsidR="00AE667B">
        <w:rPr>
          <w:rFonts w:asciiTheme="minorBidi" w:hAnsiTheme="minorBidi" w:hint="cs"/>
          <w:sz w:val="28"/>
          <w:szCs w:val="28"/>
          <w:rtl/>
          <w:lang w:bidi="ar-EG"/>
        </w:rPr>
        <w:t xml:space="preserve"> </w:t>
      </w:r>
      <w:r w:rsidRPr="0064064B">
        <w:rPr>
          <w:rFonts w:asciiTheme="minorBidi" w:hAnsiTheme="minorBidi"/>
          <w:sz w:val="28"/>
          <w:szCs w:val="28"/>
          <w:rtl/>
          <w:lang w:bidi="ar-EG"/>
        </w:rPr>
        <w:t xml:space="preserve">العزيز، قُسّمت عشوائياً لمجموعتين متساويتين (تجريبية وضابطة). وأظهرت النتائج وجود فروق دالة إحصائيًا بين متوسطي درجات </w:t>
      </w:r>
      <w:r w:rsidRPr="0064064B">
        <w:rPr>
          <w:rFonts w:asciiTheme="minorBidi" w:hAnsiTheme="minorBidi"/>
          <w:sz w:val="28"/>
          <w:szCs w:val="28"/>
          <w:rtl/>
          <w:lang w:bidi="ar-EG"/>
        </w:rPr>
        <w:lastRenderedPageBreak/>
        <w:t>طلاب المجموعتين في الأداء الأكاديمي بجوانبه الثلاثة (فهم المعرفة العلمية وتطبيقها، ومهارات التفكير الناقد، والشغف للتعلم). كما وُجد ارتباط دال إحصائيًا بين تنمية فهم المعرفة العلمية وتطبيقها، ومهارات التفكير الناقد، والشغف للتعلم. وأوصى البحث بتفعيل استخدام الدعم التعليمي الذكي والمُرتبط بالمقررات الدراسية لتنمية الأداء الأكاديمي للطلاب بوجه عام.</w:t>
      </w:r>
    </w:p>
    <w:p w14:paraId="50CB75BA" w14:textId="54564FCE" w:rsidR="009A7B1D" w:rsidRPr="0064064B" w:rsidRDefault="009A7B1D" w:rsidP="006C3A43">
      <w:pPr>
        <w:pStyle w:val="ad"/>
        <w:numPr>
          <w:ilvl w:val="0"/>
          <w:numId w:val="11"/>
        </w:numPr>
        <w:spacing w:after="160" w:line="276" w:lineRule="auto"/>
        <w:ind w:left="490" w:hanging="490"/>
        <w:jc w:val="both"/>
        <w:rPr>
          <w:rFonts w:asciiTheme="minorBidi" w:hAnsiTheme="minorBidi"/>
          <w:sz w:val="28"/>
          <w:szCs w:val="28"/>
          <w:lang w:bidi="ar-EG"/>
        </w:rPr>
      </w:pPr>
      <w:r w:rsidRPr="0064064B">
        <w:rPr>
          <w:rFonts w:asciiTheme="minorBidi" w:hAnsiTheme="minorBidi"/>
          <w:b/>
          <w:bCs/>
          <w:sz w:val="28"/>
          <w:szCs w:val="28"/>
          <w:rtl/>
          <w:lang w:bidi="ar-EG"/>
        </w:rPr>
        <w:t>وسعى بحث محمد عبد</w:t>
      </w:r>
      <w:r w:rsidR="006C3A43">
        <w:rPr>
          <w:rFonts w:asciiTheme="minorBidi" w:hAnsiTheme="minorBidi" w:hint="cs"/>
          <w:b/>
          <w:bCs/>
          <w:sz w:val="28"/>
          <w:szCs w:val="28"/>
          <w:rtl/>
          <w:lang w:bidi="ar-EG"/>
        </w:rPr>
        <w:t xml:space="preserve"> </w:t>
      </w:r>
      <w:r w:rsidRPr="0064064B">
        <w:rPr>
          <w:rFonts w:asciiTheme="minorBidi" w:hAnsiTheme="minorBidi"/>
          <w:b/>
          <w:bCs/>
          <w:sz w:val="28"/>
          <w:szCs w:val="28"/>
          <w:rtl/>
          <w:lang w:bidi="ar-EG"/>
        </w:rPr>
        <w:t xml:space="preserve">المقصود (2024) بعنوان: "أثر الدعم التعليمي الذكي خلال موقع ويب تفاعلي قائم على الذكاء الاصطناعي في تنمية الأداء الأكاديمي لطلاب الدراسات العليا" </w:t>
      </w:r>
      <w:r w:rsidRPr="0064064B">
        <w:rPr>
          <w:rFonts w:asciiTheme="minorBidi" w:hAnsiTheme="minorBidi"/>
          <w:sz w:val="28"/>
          <w:szCs w:val="28"/>
          <w:rtl/>
          <w:lang w:bidi="ar-EG"/>
        </w:rPr>
        <w:t>إلى تقصي أثر الدعم التعليمي الذكي خلال موقع ويب تفاعلي قائم على الذكاء الاصطناعي في تنمية الأداء الأكاديمي بجوانبه الثلاثة (فهم المعرفة العلمية وتطبيقها، ومهارات التفكير الناقد، والشغف للتعلم) لطلاب الدراسات العليا، ولتحقيق هذا الهدف اتبع الباحث المنهج الوصفي ومنهج تطوير المنظومات التعليمية، والمنهج التجريبي وتمثلت عينة البحث المؤلفة من (60) طالب بكلية التربية بجامعة الملك عبدالعزيز، وأظهرت النتائج وجود فرق دال احصائيا عند مستوى دلالة (&lt; 0.05) بين متوسطي درجات طلاب المجموعتين في الأداء الاكاديمي بجوانبه الثلاثة (فهم المعرفة العلمية وتطبيقها، ومهارات التفكير الناقد، والشغف للتعلم)، كما وُجد ارتباط دال احصائيا عند مستوى دلالة (&lt; 0.05) بين تنمية فهم المعرفة العلمية وتطبيقها، ومهارات التفكير الناقد، والشغف للتعلم. وأوصى البحث بتفعيل استخدام الدعم التعليمي الذكي والمرتبط بالمقررات الدراسية لتنمية الأداء الأكاديمي للطلاب بوجه عام.</w:t>
      </w:r>
    </w:p>
    <w:p w14:paraId="287047E6" w14:textId="52CB16E5" w:rsidR="009A7B1D" w:rsidRPr="0064064B" w:rsidRDefault="009A7B1D" w:rsidP="006C3A43">
      <w:pPr>
        <w:pStyle w:val="ad"/>
        <w:numPr>
          <w:ilvl w:val="0"/>
          <w:numId w:val="11"/>
        </w:numPr>
        <w:spacing w:after="160" w:line="276" w:lineRule="auto"/>
        <w:ind w:left="490" w:hanging="490"/>
        <w:jc w:val="both"/>
        <w:rPr>
          <w:rFonts w:asciiTheme="minorBidi" w:hAnsiTheme="minorBidi"/>
          <w:sz w:val="28"/>
          <w:szCs w:val="28"/>
          <w:lang w:bidi="ar-EG"/>
        </w:rPr>
      </w:pPr>
      <w:r w:rsidRPr="0064064B">
        <w:rPr>
          <w:rFonts w:asciiTheme="minorBidi" w:hAnsiTheme="minorBidi"/>
          <w:b/>
          <w:bCs/>
          <w:sz w:val="28"/>
          <w:szCs w:val="28"/>
          <w:rtl/>
          <w:lang w:bidi="ar-EG"/>
        </w:rPr>
        <w:t xml:space="preserve">دراسة طلال رجا العازمي وآخرون (2024) بعنوان: "اتجاهات طلبة قسم دراسات المعلومات في كلية التربية الأساسية بالكويت نحو استخدام تقنية </w:t>
      </w:r>
      <w:r w:rsidRPr="0064064B">
        <w:rPr>
          <w:rFonts w:asciiTheme="minorBidi" w:hAnsiTheme="minorBidi"/>
          <w:b/>
          <w:bCs/>
          <w:sz w:val="28"/>
          <w:szCs w:val="28"/>
          <w:lang w:bidi="ar-EG"/>
        </w:rPr>
        <w:t>ChatGPT</w:t>
      </w:r>
      <w:r w:rsidRPr="0064064B">
        <w:rPr>
          <w:rFonts w:asciiTheme="minorBidi" w:hAnsiTheme="minorBidi"/>
          <w:b/>
          <w:bCs/>
          <w:sz w:val="28"/>
          <w:szCs w:val="28"/>
          <w:rtl/>
          <w:lang w:bidi="ar-EG"/>
        </w:rPr>
        <w:t xml:space="preserve"> في إعداد الأبحاث الأكاديمية"</w:t>
      </w:r>
      <w:r w:rsidRPr="0064064B">
        <w:rPr>
          <w:rFonts w:asciiTheme="minorBidi" w:hAnsiTheme="minorBidi"/>
          <w:sz w:val="28"/>
          <w:szCs w:val="28"/>
          <w:rtl/>
          <w:lang w:bidi="ar-EG"/>
        </w:rPr>
        <w:t xml:space="preserve"> هدفت إلى الكشف عن واقع توظيف تقنيات الذكاء الاصطناعي في جامعة الأميرة نورة بنت عبد الرحمن من وجهة نظر أعضاء هيئة التدريس وتوجههم نحوه.  واتبعت الدراسة المنهج الوصفي التحليلي من خلال استبانة وُزعت على عينة مكونة من 207 من أعضاء هيئة التدريس. وأظهرت النتائج أن واقع توظيف المدرسين بالجامعة جاء بدرجة مرتفعة. كما أن واقع توجه الجامعة نحو تطبيق تقنيات الذكاء الاصطناعي كان بدرجة متوسطة للمجالات الثلاثة بالترتيب (التعليم، البحث العلمي، خدمة المجتمع). وأشارت النتائج أيضًا إلى وجود فروق دالة إحصائية بين تقديرات أعضاء الهيئة التدريسية تُعزى لمتغيرات التخصص، ومهارات التكنولوجيا، ومهارات اللغة الإنجليزية.</w:t>
      </w:r>
    </w:p>
    <w:p w14:paraId="76830889" w14:textId="77777777" w:rsidR="009A7B1D" w:rsidRPr="0064064B" w:rsidRDefault="009A7B1D" w:rsidP="006C3A43">
      <w:pPr>
        <w:pStyle w:val="ad"/>
        <w:numPr>
          <w:ilvl w:val="0"/>
          <w:numId w:val="11"/>
        </w:numPr>
        <w:spacing w:after="160" w:line="276" w:lineRule="auto"/>
        <w:ind w:left="490" w:hanging="490"/>
        <w:jc w:val="both"/>
        <w:rPr>
          <w:rFonts w:asciiTheme="minorBidi" w:hAnsiTheme="minorBidi"/>
          <w:sz w:val="28"/>
          <w:szCs w:val="28"/>
          <w:rtl/>
          <w:lang w:bidi="ar-EG"/>
        </w:rPr>
      </w:pPr>
      <w:r w:rsidRPr="0064064B">
        <w:rPr>
          <w:rFonts w:asciiTheme="minorBidi" w:hAnsiTheme="minorBidi"/>
          <w:b/>
          <w:bCs/>
          <w:sz w:val="28"/>
          <w:szCs w:val="28"/>
          <w:rtl/>
          <w:lang w:bidi="ar-EG"/>
        </w:rPr>
        <w:t>وهدفت دراسة ياسمين حسين (2024) بعنوان: "أثر تطبيقات الذكاء الاصطناعي على إنتاج البحث العلمي في الجامعات"</w:t>
      </w:r>
      <w:r w:rsidRPr="0064064B">
        <w:rPr>
          <w:rFonts w:asciiTheme="minorBidi" w:hAnsiTheme="minorBidi"/>
          <w:sz w:val="28"/>
          <w:szCs w:val="28"/>
          <w:rtl/>
          <w:lang w:bidi="ar-EG"/>
        </w:rPr>
        <w:t xml:space="preserve"> إلى التعرف على كيفية عمل أدوات الذكاء الاصطناعي على تسريع الأبحاث العلمية الجامعية، حيث تظهر الأبحاث والتطبيقات الجديدة بسرعة بدعم من البنية التحتية للذكاء الاصطناعي، بما في ذلك تخزين البيانات، وقوة الحوسبة، وخوارزميات الذكاء الاصطناعي، وأطر العمل. كما هدفت إلى توفير مبادئ توجيهية بحثية واسعة النطاق حول العلوم الأساسية مع إمكانية ضخ الذكاء الاصطناعي، للمساعدة في تحفيز الباحثين على فهم عميق للتطبيقات الحديثة للعلوم الأساسية القائمة على الذكاء الاصطناعي، وبالتالي المساعدة في تعزيز التطوير المستمر لهذه العلوم الأساسية.</w:t>
      </w:r>
    </w:p>
    <w:p w14:paraId="1BEB62A3" w14:textId="77777777" w:rsidR="009A7B1D" w:rsidRPr="0064064B" w:rsidRDefault="009A7B1D" w:rsidP="006C3A43">
      <w:pPr>
        <w:pStyle w:val="ad"/>
        <w:numPr>
          <w:ilvl w:val="0"/>
          <w:numId w:val="11"/>
        </w:numPr>
        <w:spacing w:after="160" w:line="276" w:lineRule="auto"/>
        <w:ind w:left="490" w:hanging="490"/>
        <w:jc w:val="both"/>
        <w:rPr>
          <w:rFonts w:asciiTheme="minorBidi" w:hAnsiTheme="minorBidi"/>
          <w:sz w:val="28"/>
          <w:szCs w:val="28"/>
          <w:lang w:bidi="ar-EG"/>
        </w:rPr>
      </w:pPr>
      <w:r w:rsidRPr="0064064B">
        <w:rPr>
          <w:rFonts w:asciiTheme="minorBidi" w:hAnsiTheme="minorBidi"/>
          <w:b/>
          <w:bCs/>
          <w:sz w:val="28"/>
          <w:szCs w:val="28"/>
          <w:rtl/>
          <w:lang w:bidi="ar-EG"/>
        </w:rPr>
        <w:t xml:space="preserve">هدفت دراسة </w:t>
      </w:r>
      <w:r w:rsidRPr="0064064B">
        <w:rPr>
          <w:rFonts w:asciiTheme="minorBidi" w:hAnsiTheme="minorBidi"/>
          <w:b/>
          <w:bCs/>
          <w:sz w:val="28"/>
          <w:szCs w:val="28"/>
          <w:lang w:bidi="ar-EG"/>
        </w:rPr>
        <w:t>Abu Shaqra, R. K</w:t>
      </w:r>
      <w:r w:rsidRPr="0064064B">
        <w:rPr>
          <w:rFonts w:asciiTheme="minorBidi" w:hAnsiTheme="minorBidi"/>
          <w:b/>
          <w:bCs/>
          <w:sz w:val="28"/>
          <w:szCs w:val="28"/>
          <w:rtl/>
          <w:lang w:bidi="ar-EG"/>
        </w:rPr>
        <w:t xml:space="preserve"> (</w:t>
      </w:r>
      <w:r w:rsidRPr="0064064B">
        <w:rPr>
          <w:rFonts w:asciiTheme="minorBidi" w:hAnsiTheme="minorBidi"/>
          <w:b/>
          <w:bCs/>
          <w:sz w:val="28"/>
          <w:szCs w:val="28"/>
          <w:lang w:bidi="ar-EG"/>
        </w:rPr>
        <w:t>2023</w:t>
      </w:r>
      <w:r w:rsidRPr="0064064B">
        <w:rPr>
          <w:rFonts w:asciiTheme="minorBidi" w:hAnsiTheme="minorBidi"/>
          <w:b/>
          <w:bCs/>
          <w:sz w:val="28"/>
          <w:szCs w:val="28"/>
          <w:rtl/>
          <w:lang w:bidi="ar-EG"/>
        </w:rPr>
        <w:t xml:space="preserve">) بعنوان: "دور الذكاء الاصطناعي في تعزيز المهارات القيادية للقيادات الأكاديمية في الجامعات الحكومية والخاصة في الإقليم الشمالي من </w:t>
      </w:r>
      <w:r w:rsidRPr="0064064B">
        <w:rPr>
          <w:rFonts w:asciiTheme="minorBidi" w:hAnsiTheme="minorBidi"/>
          <w:b/>
          <w:bCs/>
          <w:sz w:val="28"/>
          <w:szCs w:val="28"/>
          <w:rtl/>
          <w:lang w:bidi="ar-EG"/>
        </w:rPr>
        <w:lastRenderedPageBreak/>
        <w:t>وجهة نظر أعضاء هيئة التدريس"</w:t>
      </w:r>
      <w:r w:rsidRPr="0064064B">
        <w:rPr>
          <w:rFonts w:asciiTheme="minorBidi" w:hAnsiTheme="minorBidi"/>
          <w:sz w:val="28"/>
          <w:szCs w:val="28"/>
          <w:rtl/>
          <w:lang w:bidi="ar-EG"/>
        </w:rPr>
        <w:t xml:space="preserve"> إلى الكشف عن دور الذكاء الاصطناعي في تعزيز المهارات القيادية للقيادات الأكاديمية في الجامعات الحكومية والخاصة في الإقليم الشمالي، وذلك من وجهة نظر أعضاء هيئة التدريس. لتحقيق الأهداف، أعدت الباحثة أداة مكونة من (32) فقرة موزعة على </w:t>
      </w:r>
      <w:proofErr w:type="gramStart"/>
      <w:r w:rsidRPr="0064064B">
        <w:rPr>
          <w:rFonts w:asciiTheme="minorBidi" w:hAnsiTheme="minorBidi"/>
          <w:sz w:val="28"/>
          <w:szCs w:val="28"/>
          <w:rtl/>
          <w:lang w:bidi="ar-EG"/>
        </w:rPr>
        <w:t>ثلاثة</w:t>
      </w:r>
      <w:proofErr w:type="gramEnd"/>
      <w:r w:rsidRPr="0064064B">
        <w:rPr>
          <w:rFonts w:asciiTheme="minorBidi" w:hAnsiTheme="minorBidi"/>
          <w:sz w:val="28"/>
          <w:szCs w:val="28"/>
          <w:rtl/>
          <w:lang w:bidi="ar-EG"/>
        </w:rPr>
        <w:t xml:space="preserve"> مجالات هي: المهارات الفكرية الإدارية، مجال حل المشكلات واتخاذ القرارات، ومجال المهارات التقنية. تم اختيار عينة عشوائية بلغت (265) عضو هيئة تدريس من مجتمع الدراسة خلال الفصل الأول من العام الأكاديمي 2023/2024. وأظهرت النتائج أن المتوسطات الحسابية الكلية لدور الذكاء الاصطناعي في تعزيز المهارات القيادية جاءت بدرجة متوسطة. كما كشفت النتائج عن وجود فروق ذات دلالة إحصائية تُعزى لمتغيرات النوع الاجتماعي (لصالح الذكور) ونوع الجامعة (لصالح الجامعات الحكومية)، بينما لم تُوجد فروق تُعزى لاختلاف الرتبة الأكاديمية. وأوصت الدراسة بضرورة تشجيع القيادات الأكاديمية في الجامعات على توظيف برامج الذكاء الاصطناعي.</w:t>
      </w:r>
    </w:p>
    <w:p w14:paraId="3033CC3A" w14:textId="77777777" w:rsidR="009A7B1D" w:rsidRPr="0064064B" w:rsidRDefault="009A7B1D" w:rsidP="006C3A43">
      <w:pPr>
        <w:pStyle w:val="ad"/>
        <w:numPr>
          <w:ilvl w:val="0"/>
          <w:numId w:val="11"/>
        </w:numPr>
        <w:spacing w:after="160" w:line="276" w:lineRule="auto"/>
        <w:ind w:left="490" w:hanging="490"/>
        <w:jc w:val="both"/>
        <w:rPr>
          <w:rFonts w:asciiTheme="minorBidi" w:hAnsiTheme="minorBidi"/>
          <w:sz w:val="28"/>
          <w:szCs w:val="28"/>
          <w:lang w:bidi="ar-EG"/>
        </w:rPr>
      </w:pPr>
      <w:r w:rsidRPr="0064064B">
        <w:rPr>
          <w:rFonts w:asciiTheme="minorBidi" w:hAnsiTheme="minorBidi"/>
          <w:b/>
          <w:bCs/>
          <w:sz w:val="28"/>
          <w:szCs w:val="28"/>
          <w:rtl/>
          <w:lang w:bidi="ar-EG"/>
        </w:rPr>
        <w:t>بحث حاكم أحسوني (2023) بعنوان: "دور القيادة الأخلاقية في تعزيز الاستدامة</w:t>
      </w:r>
      <w:r w:rsidRPr="0064064B">
        <w:rPr>
          <w:rFonts w:asciiTheme="minorBidi" w:hAnsiTheme="minorBidi"/>
          <w:sz w:val="28"/>
          <w:szCs w:val="28"/>
          <w:rtl/>
          <w:lang w:bidi="ar-EG"/>
        </w:rPr>
        <w:t xml:space="preserve">" حيث سعى البحث إلى التعرف على دور القيادة الأخلاقية في تعزيز الاستدامة التنظيمية، إذ ركز البحث على عينة من أعضاء الهيئة التدريسية لجامعة الكوفة، تم اعتماد أسلوب العينة العشوائية، وتمثلت عينتها (240) عضو من الكادر التدريسي لجامعة الكوفة، واستخدمت </w:t>
      </w:r>
      <w:proofErr w:type="gramStart"/>
      <w:r w:rsidRPr="0064064B">
        <w:rPr>
          <w:rFonts w:asciiTheme="minorBidi" w:hAnsiTheme="minorBidi"/>
          <w:sz w:val="28"/>
          <w:szCs w:val="28"/>
          <w:rtl/>
          <w:lang w:bidi="ar-EG"/>
        </w:rPr>
        <w:t>الاستبيان</w:t>
      </w:r>
      <w:proofErr w:type="gramEnd"/>
      <w:r w:rsidRPr="0064064B">
        <w:rPr>
          <w:rFonts w:asciiTheme="minorBidi" w:hAnsiTheme="minorBidi"/>
          <w:sz w:val="28"/>
          <w:szCs w:val="28"/>
          <w:rtl/>
          <w:lang w:bidi="ar-EG"/>
        </w:rPr>
        <w:t xml:space="preserve"> لجمع البيانات من العينة بصورة مباشرة، وكان من أبرز النتائج التي تم التوصل إليها وجود علاقة تأثير مباشرة للقيادة الأخلاقية في الاستدامة التنظيمية في المؤسسة قيد البحث.</w:t>
      </w:r>
    </w:p>
    <w:p w14:paraId="4E2E8BB6" w14:textId="77777777" w:rsidR="009A7B1D" w:rsidRPr="0064064B" w:rsidRDefault="009A7B1D" w:rsidP="006C3A43">
      <w:pPr>
        <w:pStyle w:val="ad"/>
        <w:numPr>
          <w:ilvl w:val="0"/>
          <w:numId w:val="11"/>
        </w:numPr>
        <w:spacing w:after="160" w:line="276" w:lineRule="auto"/>
        <w:ind w:left="490" w:hanging="490"/>
        <w:jc w:val="both"/>
        <w:rPr>
          <w:rFonts w:asciiTheme="minorBidi" w:hAnsiTheme="minorBidi"/>
          <w:sz w:val="28"/>
          <w:szCs w:val="28"/>
          <w:rtl/>
          <w:lang w:bidi="ar-EG"/>
        </w:rPr>
      </w:pPr>
      <w:r w:rsidRPr="0064064B">
        <w:rPr>
          <w:rFonts w:asciiTheme="minorBidi" w:hAnsiTheme="minorBidi"/>
          <w:b/>
          <w:bCs/>
          <w:sz w:val="28"/>
          <w:szCs w:val="28"/>
          <w:rtl/>
          <w:lang w:bidi="ar-EG"/>
        </w:rPr>
        <w:t xml:space="preserve">وتناولت دراسة نهى موسى (2023) بعنوان: "متطلبات توظيف تطبيقات الذكاء الاصطناعي في التعليم العالي وتحدياته" </w:t>
      </w:r>
      <w:r w:rsidRPr="0064064B">
        <w:rPr>
          <w:rFonts w:asciiTheme="minorBidi" w:hAnsiTheme="minorBidi"/>
          <w:sz w:val="28"/>
          <w:szCs w:val="28"/>
          <w:rtl/>
          <w:lang w:bidi="ar-EG"/>
        </w:rPr>
        <w:t>تحديد متطلبات تطبيقات الذكاء الاصطناعي في مجال التعليم العالي، وتحدياته، وقد تم استخدام المنهج الوصفي المسحي (تحليل المضمون)، وأظهرت النتائج أن هناك مجموعة من متطلبات توظيف تطبيقات الذكاء الاصطناعي في التعليم العالي، وأبرزها نشر الثقافة الداعمة للذكاء الاصطناعي في مؤسسات التعليم العالي، وتجهيز البنية التحتية اللازمة من التجهيزات وشبكات الاتصال، كما أظهرت النتائج أن أبرز تطبيقات الذكاء الاصطناعي في التعليم العالي تتمثل في نظم التدريس الذكية، وبيئات التعلم التكيفية، والروبوتات التعليمية، والنظم الخبيرة، وكان من أبرز تحديات توظيف تطبيقات الذكاء الاصطناعي في التعليم العالي: قلة توفر المختصين والخبراء بتقنية الذكاء الاصطناعي، وارتفاع تكلفة تنفيذ تطبيقات الذكاء الاصطناعي في التعليم العالي، وقد أوصت الدراسة بتوجيه القيادات العليا في وزارة التعليم والبحث العلمي لدعم إجراءات تطبيق الذكاء الاصطناعي في مؤسسات التعليم العالي.</w:t>
      </w:r>
    </w:p>
    <w:p w14:paraId="6AB29942" w14:textId="77777777" w:rsidR="009A7B1D" w:rsidRPr="0064064B" w:rsidRDefault="009A7B1D" w:rsidP="006C3A43">
      <w:pPr>
        <w:pStyle w:val="ad"/>
        <w:numPr>
          <w:ilvl w:val="0"/>
          <w:numId w:val="11"/>
        </w:numPr>
        <w:spacing w:after="160" w:line="276" w:lineRule="auto"/>
        <w:ind w:left="490" w:hanging="490"/>
        <w:jc w:val="both"/>
        <w:rPr>
          <w:rFonts w:asciiTheme="minorBidi" w:hAnsiTheme="minorBidi"/>
          <w:sz w:val="28"/>
          <w:szCs w:val="28"/>
          <w:rtl/>
          <w:lang w:bidi="ar-EG"/>
        </w:rPr>
      </w:pPr>
      <w:r w:rsidRPr="0064064B">
        <w:rPr>
          <w:rFonts w:asciiTheme="minorBidi" w:hAnsiTheme="minorBidi"/>
          <w:b/>
          <w:bCs/>
          <w:sz w:val="28"/>
          <w:szCs w:val="28"/>
          <w:rtl/>
          <w:lang w:bidi="ar-EG"/>
        </w:rPr>
        <w:t xml:space="preserve">وسعت دراسة وفاء فواز (2023) بعنوان: "دور تطبيقات الذكاء الاصطناعي في تعزيز الاستراتيجيات التعليمية في التعليم العالي" </w:t>
      </w:r>
      <w:r w:rsidRPr="0064064B">
        <w:rPr>
          <w:rFonts w:asciiTheme="minorBidi" w:hAnsiTheme="minorBidi"/>
          <w:sz w:val="28"/>
          <w:szCs w:val="28"/>
          <w:rtl/>
          <w:lang w:bidi="ar-EG"/>
        </w:rPr>
        <w:t xml:space="preserve">إلى توضيح دور تطبيقات الذكاء الاصطناعي في تعزيز الاستراتيجيات التعليمية في التعليم العالي، كما تناولت الفوائد الاستراتيجية التي يمكن أن تحصل عليها المؤسسات التعليمية من دمج الذكاء الاصطناعي فيها، مثل تحسين الوظائف الإدارية والقدرات التعليمية والقدرات البحثية وبيئات التعلم المحسنة، فضلاً عن العوائق المحتملة أمام تنفيذها والتي قد تحد من فعاليتها. مثل المقاومة للتغيير والقيود التقنية. وكان من أهم النتائج أن للذكاء الاصطناعي دور مهم في تعزيز دور المعلمين وتحسين أداء المتعلمين وجعل عملية التعلم أكثر كفاءة. كما توصلت النتائج إلى أن هناك ضرورة ملحة لتوعية أصحاب المصلحة في التعليم </w:t>
      </w:r>
      <w:r w:rsidRPr="0064064B">
        <w:rPr>
          <w:rFonts w:asciiTheme="minorBidi" w:hAnsiTheme="minorBidi"/>
          <w:sz w:val="28"/>
          <w:szCs w:val="28"/>
          <w:rtl/>
          <w:lang w:bidi="ar-EG"/>
        </w:rPr>
        <w:lastRenderedPageBreak/>
        <w:t>بأهمية استخدام تطبيقات الذكاء الاصطناعي في استراتيجيات التعليم، وعدم جعل التحديات عائقا في سبيل توظيفه فيها.</w:t>
      </w:r>
      <w:r w:rsidRPr="0064064B">
        <w:rPr>
          <w:rFonts w:asciiTheme="minorBidi" w:hAnsiTheme="minorBidi"/>
          <w:b/>
          <w:bCs/>
          <w:sz w:val="28"/>
          <w:szCs w:val="28"/>
          <w:rtl/>
          <w:lang w:bidi="ar-EG"/>
        </w:rPr>
        <w:tab/>
      </w:r>
    </w:p>
    <w:p w14:paraId="60AE7881" w14:textId="77777777" w:rsidR="009A7B1D" w:rsidRPr="0064064B" w:rsidRDefault="009A7B1D" w:rsidP="006C3A43">
      <w:pPr>
        <w:pStyle w:val="ad"/>
        <w:numPr>
          <w:ilvl w:val="0"/>
          <w:numId w:val="11"/>
        </w:numPr>
        <w:spacing w:after="160" w:line="276" w:lineRule="auto"/>
        <w:ind w:left="490" w:hanging="490"/>
        <w:jc w:val="both"/>
        <w:rPr>
          <w:rFonts w:asciiTheme="minorBidi" w:hAnsiTheme="minorBidi"/>
          <w:sz w:val="28"/>
          <w:szCs w:val="28"/>
          <w:rtl/>
          <w:lang w:bidi="ar-EG"/>
        </w:rPr>
      </w:pPr>
      <w:r w:rsidRPr="0064064B">
        <w:rPr>
          <w:rFonts w:asciiTheme="minorBidi" w:hAnsiTheme="minorBidi"/>
          <w:b/>
          <w:bCs/>
          <w:sz w:val="28"/>
          <w:szCs w:val="28"/>
          <w:rtl/>
          <w:lang w:bidi="ar-EG"/>
        </w:rPr>
        <w:t xml:space="preserve">وهدفت دراسة </w:t>
      </w:r>
      <w:r w:rsidRPr="0064064B">
        <w:rPr>
          <w:rFonts w:asciiTheme="minorBidi" w:hAnsiTheme="minorBidi"/>
          <w:b/>
          <w:bCs/>
          <w:sz w:val="28"/>
          <w:szCs w:val="28"/>
          <w:lang w:bidi="ar-EG"/>
        </w:rPr>
        <w:t>Chen, L., Chen, P., &amp; Lin, Z.</w:t>
      </w:r>
      <w:r w:rsidRPr="0064064B">
        <w:rPr>
          <w:rFonts w:asciiTheme="minorBidi" w:hAnsiTheme="minorBidi"/>
          <w:sz w:val="28"/>
          <w:szCs w:val="28"/>
          <w:rtl/>
          <w:lang w:bidi="ar-EG"/>
        </w:rPr>
        <w:t xml:space="preserve"> </w:t>
      </w:r>
      <w:r w:rsidRPr="0064064B">
        <w:rPr>
          <w:rFonts w:asciiTheme="minorBidi" w:hAnsiTheme="minorBidi"/>
          <w:b/>
          <w:bCs/>
          <w:sz w:val="28"/>
          <w:szCs w:val="28"/>
          <w:rtl/>
          <w:lang w:bidi="ar-EG"/>
        </w:rPr>
        <w:t>(</w:t>
      </w:r>
      <w:r w:rsidRPr="0064064B">
        <w:rPr>
          <w:rFonts w:asciiTheme="minorBidi" w:hAnsiTheme="minorBidi"/>
          <w:b/>
          <w:bCs/>
          <w:sz w:val="28"/>
          <w:szCs w:val="28"/>
          <w:lang w:bidi="ar-EG"/>
        </w:rPr>
        <w:t>2020</w:t>
      </w:r>
      <w:r w:rsidRPr="0064064B">
        <w:rPr>
          <w:rFonts w:asciiTheme="minorBidi" w:hAnsiTheme="minorBidi"/>
          <w:b/>
          <w:bCs/>
          <w:sz w:val="28"/>
          <w:szCs w:val="28"/>
          <w:rtl/>
          <w:lang w:bidi="ar-EG"/>
        </w:rPr>
        <w:t xml:space="preserve">) بعنوان: "الذكاء الاصطناعي في التعليم" </w:t>
      </w:r>
      <w:r w:rsidRPr="0064064B">
        <w:rPr>
          <w:rFonts w:asciiTheme="minorBidi" w:hAnsiTheme="minorBidi"/>
          <w:sz w:val="28"/>
          <w:szCs w:val="28"/>
          <w:rtl/>
          <w:lang w:bidi="ar-EG"/>
        </w:rPr>
        <w:t>إلى تقييم تأثير الذكاء الاصطناعي على التعليم، وتحديد كيف أثر الذكاء الاصطناعي على فعالية وكفاءة المهام الإدارية في التعليم. وأظهرت النتائج أنه تم اعتماد الذكاء الاصطناعي واستخدامه على نطاق واسع في التعليم، وخاصة من قبل المؤسسات التعليمية، بأشكال مختلفة. في البداية، اتخذ الذكاء الاصطناعي شكل تكنولوجيا الحاسوب والتكنولوجيا المتعلقة بالحاسوب، ثم انتقل إلى أنظمة التعليم الذكية القائمة على الويب والإنترنت، وفي النهاية، مع استخدام أنظمة الحاسوب المدمجة، إلى جانب التقنيات الأخرى، تم استخدام الروبوتات البشرية وروبوتات الدردشة القائمة على الويب لأداء واجبات ووظائف المعلمين بشكل مستقل أو مع المعلمين. باستخدام هذه المنصات، تمكن المعلمون من أداء وظائف إدارية مختلفة، مثل مراجعة وتصحيح مهام الطلاب بشكل أكثر فعالية وكفاءة، وتحقيق جودة أعلى في أنشطتهم التعليمية. من ناحية أخرى، نظرًا لأن الأنظمة تستفيد من التعلم الآلي والقدرة على التكيف، فقد تم تخصيص المناهج والمحتوى وتخصيصهما بما يتماشى مع احتياجات الطلاب، مما عزز الاستيعاب والاحتفاظ، وبالتالي تحسين تجربة المتعلمين والجودة الشاملة للتعلم.</w:t>
      </w:r>
    </w:p>
    <w:p w14:paraId="2051CC8D" w14:textId="25D09850" w:rsidR="009A7B1D" w:rsidRPr="0064064B" w:rsidRDefault="009A7B1D" w:rsidP="006C3A43">
      <w:pPr>
        <w:pStyle w:val="ad"/>
        <w:numPr>
          <w:ilvl w:val="0"/>
          <w:numId w:val="11"/>
        </w:numPr>
        <w:spacing w:after="160" w:line="276" w:lineRule="auto"/>
        <w:ind w:left="490" w:hanging="490"/>
        <w:jc w:val="both"/>
        <w:rPr>
          <w:rFonts w:asciiTheme="minorBidi" w:hAnsiTheme="minorBidi"/>
          <w:sz w:val="28"/>
          <w:szCs w:val="28"/>
          <w:rtl/>
          <w:lang w:bidi="ar-EG"/>
        </w:rPr>
      </w:pPr>
      <w:r w:rsidRPr="0064064B">
        <w:rPr>
          <w:rFonts w:asciiTheme="minorBidi" w:hAnsiTheme="minorBidi"/>
          <w:b/>
          <w:bCs/>
          <w:sz w:val="28"/>
          <w:szCs w:val="28"/>
          <w:rtl/>
          <w:lang w:bidi="ar-EG"/>
        </w:rPr>
        <w:t xml:space="preserve">وسعت دراسة </w:t>
      </w:r>
      <w:proofErr w:type="spellStart"/>
      <w:r w:rsidRPr="0064064B">
        <w:rPr>
          <w:rFonts w:asciiTheme="minorBidi" w:hAnsiTheme="minorBidi"/>
          <w:b/>
          <w:bCs/>
          <w:sz w:val="28"/>
          <w:szCs w:val="28"/>
          <w:lang w:bidi="ar-EG"/>
        </w:rPr>
        <w:t>Hulinová</w:t>
      </w:r>
      <w:proofErr w:type="spellEnd"/>
      <w:r w:rsidRPr="0064064B">
        <w:rPr>
          <w:rFonts w:asciiTheme="minorBidi" w:hAnsiTheme="minorBidi"/>
          <w:b/>
          <w:bCs/>
          <w:sz w:val="28"/>
          <w:szCs w:val="28"/>
          <w:lang w:bidi="ar-EG"/>
        </w:rPr>
        <w:t xml:space="preserve">, K., &amp; </w:t>
      </w:r>
      <w:r w:rsidR="00AE667B">
        <w:rPr>
          <w:rFonts w:asciiTheme="minorBidi" w:hAnsiTheme="minorBidi"/>
          <w:b/>
          <w:bCs/>
          <w:sz w:val="28"/>
          <w:szCs w:val="28"/>
          <w:lang w:bidi="ar-EG"/>
        </w:rPr>
        <w:t xml:space="preserve">et </w:t>
      </w:r>
      <w:proofErr w:type="gramStart"/>
      <w:r w:rsidR="00AE667B">
        <w:rPr>
          <w:rFonts w:asciiTheme="minorBidi" w:hAnsiTheme="minorBidi"/>
          <w:b/>
          <w:bCs/>
          <w:sz w:val="28"/>
          <w:szCs w:val="28"/>
          <w:lang w:bidi="ar-EG"/>
        </w:rPr>
        <w:t>al</w:t>
      </w:r>
      <w:r w:rsidRPr="0064064B">
        <w:rPr>
          <w:rFonts w:asciiTheme="minorBidi" w:hAnsiTheme="minorBidi"/>
          <w:b/>
          <w:bCs/>
          <w:sz w:val="28"/>
          <w:szCs w:val="28"/>
          <w:lang w:bidi="ar-EG"/>
        </w:rPr>
        <w:t xml:space="preserve"> </w:t>
      </w:r>
      <w:r w:rsidRPr="0064064B">
        <w:rPr>
          <w:rFonts w:asciiTheme="minorBidi" w:hAnsiTheme="minorBidi"/>
          <w:sz w:val="28"/>
          <w:szCs w:val="28"/>
          <w:rtl/>
          <w:lang w:bidi="ar-EG"/>
        </w:rPr>
        <w:t xml:space="preserve"> </w:t>
      </w:r>
      <w:r w:rsidRPr="0064064B">
        <w:rPr>
          <w:rFonts w:asciiTheme="minorBidi" w:hAnsiTheme="minorBidi"/>
          <w:b/>
          <w:bCs/>
          <w:sz w:val="28"/>
          <w:szCs w:val="28"/>
          <w:rtl/>
          <w:lang w:bidi="ar-EG"/>
        </w:rPr>
        <w:t>(</w:t>
      </w:r>
      <w:proofErr w:type="gramEnd"/>
      <w:r w:rsidRPr="0064064B">
        <w:rPr>
          <w:rFonts w:asciiTheme="minorBidi" w:hAnsiTheme="minorBidi"/>
          <w:b/>
          <w:bCs/>
          <w:sz w:val="28"/>
          <w:szCs w:val="28"/>
          <w:lang w:bidi="ar-EG"/>
        </w:rPr>
        <w:t>2011</w:t>
      </w:r>
      <w:r w:rsidRPr="0064064B">
        <w:rPr>
          <w:rFonts w:asciiTheme="minorBidi" w:hAnsiTheme="minorBidi"/>
          <w:b/>
          <w:bCs/>
          <w:sz w:val="28"/>
          <w:szCs w:val="28"/>
          <w:rtl/>
          <w:lang w:bidi="ar-EG"/>
        </w:rPr>
        <w:t>) بعنوان:</w:t>
      </w:r>
      <w:r w:rsidRPr="0064064B">
        <w:rPr>
          <w:rFonts w:asciiTheme="minorBidi" w:hAnsiTheme="minorBidi"/>
          <w:sz w:val="28"/>
          <w:szCs w:val="28"/>
          <w:rtl/>
          <w:lang w:bidi="ar-EG"/>
        </w:rPr>
        <w:t xml:space="preserve"> </w:t>
      </w:r>
      <w:r w:rsidRPr="0064064B">
        <w:rPr>
          <w:rFonts w:asciiTheme="minorBidi" w:hAnsiTheme="minorBidi"/>
          <w:b/>
          <w:bCs/>
          <w:sz w:val="28"/>
          <w:szCs w:val="28"/>
          <w:rtl/>
          <w:lang w:bidi="ar-EG"/>
        </w:rPr>
        <w:t xml:space="preserve">"دور المؤسسات التعليمية في تحقيق التنمية المستدامة" </w:t>
      </w:r>
      <w:r w:rsidRPr="0064064B">
        <w:rPr>
          <w:rFonts w:asciiTheme="minorBidi" w:hAnsiTheme="minorBidi"/>
          <w:sz w:val="28"/>
          <w:szCs w:val="28"/>
          <w:rtl/>
          <w:lang w:bidi="ar-EG"/>
        </w:rPr>
        <w:t>إلى توضيح الدور الرئيسي للتدريب والتعليم من أجل التنمية المستدامة (</w:t>
      </w:r>
      <w:r w:rsidRPr="0064064B">
        <w:rPr>
          <w:rFonts w:asciiTheme="minorBidi" w:hAnsiTheme="minorBidi"/>
          <w:sz w:val="28"/>
          <w:szCs w:val="28"/>
          <w:lang w:bidi="ar-EG"/>
        </w:rPr>
        <w:t>ESD</w:t>
      </w:r>
      <w:r w:rsidRPr="0064064B">
        <w:rPr>
          <w:rFonts w:asciiTheme="minorBidi" w:hAnsiTheme="minorBidi"/>
          <w:sz w:val="28"/>
          <w:szCs w:val="28"/>
          <w:rtl/>
          <w:lang w:bidi="ar-EG"/>
        </w:rPr>
        <w:t xml:space="preserve">) في العملية التعليمية، إبراز الدور الحاسم للمعلمين والمربين في إعداد الجيل الشاب للتنمية المستدامة، وتطوير المهارات الإدارية متعددة المستويات لمنسقي التنمية المستدامة. وتمثلت عينتها في منسقي التنمية المستدامة في منطقة </w:t>
      </w:r>
      <w:proofErr w:type="spellStart"/>
      <w:r w:rsidRPr="0064064B">
        <w:rPr>
          <w:rFonts w:asciiTheme="minorBidi" w:hAnsiTheme="minorBidi"/>
          <w:sz w:val="28"/>
          <w:szCs w:val="28"/>
          <w:rtl/>
          <w:lang w:bidi="ar-EG"/>
        </w:rPr>
        <w:t>بانسكا</w:t>
      </w:r>
      <w:proofErr w:type="spellEnd"/>
      <w:r w:rsidRPr="0064064B">
        <w:rPr>
          <w:rFonts w:asciiTheme="minorBidi" w:hAnsiTheme="minorBidi"/>
          <w:sz w:val="28"/>
          <w:szCs w:val="28"/>
          <w:rtl/>
          <w:lang w:bidi="ar-EG"/>
        </w:rPr>
        <w:t xml:space="preserve"> </w:t>
      </w:r>
      <w:proofErr w:type="spellStart"/>
      <w:r w:rsidRPr="0064064B">
        <w:rPr>
          <w:rFonts w:asciiTheme="minorBidi" w:hAnsiTheme="minorBidi"/>
          <w:sz w:val="28"/>
          <w:szCs w:val="28"/>
          <w:rtl/>
          <w:lang w:bidi="ar-EG"/>
        </w:rPr>
        <w:t>بيستريتسا</w:t>
      </w:r>
      <w:proofErr w:type="spellEnd"/>
      <w:r w:rsidRPr="0064064B">
        <w:rPr>
          <w:rFonts w:asciiTheme="minorBidi" w:hAnsiTheme="minorBidi"/>
          <w:sz w:val="28"/>
          <w:szCs w:val="28"/>
          <w:rtl/>
          <w:lang w:bidi="ar-EG"/>
        </w:rPr>
        <w:t xml:space="preserve"> (سلوفاكيا). وكان من أبرز نتائجها بيان ضرورة تعاون الحكومات المحلية والمؤسسات في تحقيق أهداف الاستدامة.</w:t>
      </w:r>
    </w:p>
    <w:p w14:paraId="7D20EEF9" w14:textId="77777777" w:rsidR="009A7B1D" w:rsidRPr="0064064B" w:rsidRDefault="009A7B1D" w:rsidP="00E03FA4">
      <w:pPr>
        <w:tabs>
          <w:tab w:val="left" w:pos="5636"/>
        </w:tabs>
        <w:spacing w:line="276" w:lineRule="auto"/>
        <w:jc w:val="both"/>
        <w:rPr>
          <w:rFonts w:asciiTheme="minorBidi" w:eastAsia="Calibri" w:hAnsiTheme="minorBidi"/>
          <w:sz w:val="28"/>
          <w:szCs w:val="28"/>
          <w:rtl/>
          <w:lang w:bidi="ar-EG"/>
        </w:rPr>
      </w:pPr>
      <w:r w:rsidRPr="0064064B">
        <w:rPr>
          <w:rFonts w:asciiTheme="minorBidi" w:eastAsia="Calibri" w:hAnsiTheme="minorBidi"/>
          <w:b/>
          <w:bCs/>
          <w:sz w:val="28"/>
          <w:szCs w:val="28"/>
          <w:rtl/>
          <w:lang w:bidi="ar-EG"/>
        </w:rPr>
        <w:t>التعليق على الدراسات السابقة:</w:t>
      </w:r>
      <w:r w:rsidRPr="0064064B">
        <w:rPr>
          <w:rFonts w:asciiTheme="minorBidi" w:eastAsia="Calibri" w:hAnsiTheme="minorBidi"/>
          <w:sz w:val="28"/>
          <w:szCs w:val="28"/>
          <w:rtl/>
          <w:lang w:bidi="ar-EG"/>
        </w:rPr>
        <w:t xml:space="preserve"> </w:t>
      </w:r>
    </w:p>
    <w:p w14:paraId="30DD20ED" w14:textId="77777777" w:rsidR="002863C0" w:rsidRDefault="009A7B1D" w:rsidP="002863C0">
      <w:pPr>
        <w:pStyle w:val="ad"/>
        <w:numPr>
          <w:ilvl w:val="0"/>
          <w:numId w:val="52"/>
        </w:numPr>
        <w:tabs>
          <w:tab w:val="left" w:pos="5636"/>
        </w:tabs>
        <w:spacing w:after="160" w:line="276" w:lineRule="auto"/>
        <w:jc w:val="both"/>
        <w:rPr>
          <w:rFonts w:asciiTheme="minorBidi" w:eastAsia="Calibri" w:hAnsiTheme="minorBidi"/>
          <w:sz w:val="28"/>
          <w:szCs w:val="28"/>
          <w:lang w:bidi="ar-EG"/>
        </w:rPr>
      </w:pPr>
      <w:r w:rsidRPr="002863C0">
        <w:rPr>
          <w:rFonts w:asciiTheme="minorBidi" w:eastAsia="Calibri" w:hAnsiTheme="minorBidi"/>
          <w:sz w:val="28"/>
          <w:szCs w:val="28"/>
          <w:rtl/>
          <w:lang w:bidi="ar-EG"/>
        </w:rPr>
        <w:t>تُظهر بعض الدراسات السابقة تركيزًا قويًا ومباشرًا على دور الذكاء الاصطناعي في تحسين جودة التعليم وأداء الكادر الأكاديمي والإدارة الجامعية. فدراسات مثل (</w:t>
      </w:r>
      <w:r w:rsidRPr="002863C0">
        <w:rPr>
          <w:rFonts w:asciiTheme="minorBidi" w:eastAsia="Calibri" w:hAnsiTheme="minorBidi"/>
          <w:sz w:val="28"/>
          <w:szCs w:val="28"/>
          <w:lang w:bidi="ar-EG"/>
        </w:rPr>
        <w:t>Mah &amp; Pietsch</w:t>
      </w:r>
      <w:r w:rsidRPr="002863C0">
        <w:rPr>
          <w:rFonts w:asciiTheme="minorBidi" w:eastAsia="Calibri" w:hAnsiTheme="minorBidi"/>
          <w:sz w:val="28"/>
          <w:szCs w:val="28"/>
          <w:rtl/>
          <w:lang w:bidi="ar-EG"/>
        </w:rPr>
        <w:t>) و (</w:t>
      </w:r>
      <w:proofErr w:type="spellStart"/>
      <w:r w:rsidRPr="002863C0">
        <w:rPr>
          <w:rFonts w:asciiTheme="minorBidi" w:eastAsia="Calibri" w:hAnsiTheme="minorBidi"/>
          <w:sz w:val="28"/>
          <w:szCs w:val="28"/>
          <w:lang w:bidi="ar-EG"/>
        </w:rPr>
        <w:t>Ogunode</w:t>
      </w:r>
      <w:proofErr w:type="spellEnd"/>
      <w:r w:rsidRPr="002863C0">
        <w:rPr>
          <w:rFonts w:asciiTheme="minorBidi" w:eastAsia="Calibri" w:hAnsiTheme="minorBidi"/>
          <w:sz w:val="28"/>
          <w:szCs w:val="28"/>
          <w:lang w:bidi="ar-EG"/>
        </w:rPr>
        <w:t xml:space="preserve"> &amp; Kolo</w:t>
      </w:r>
      <w:r w:rsidRPr="002863C0">
        <w:rPr>
          <w:rFonts w:asciiTheme="minorBidi" w:eastAsia="Calibri" w:hAnsiTheme="minorBidi"/>
          <w:sz w:val="28"/>
          <w:szCs w:val="28"/>
          <w:rtl/>
          <w:lang w:bidi="ar-EG"/>
        </w:rPr>
        <w:t>) و(</w:t>
      </w:r>
      <w:r w:rsidRPr="002863C0">
        <w:rPr>
          <w:rFonts w:asciiTheme="minorBidi" w:eastAsia="Calibri" w:hAnsiTheme="minorBidi"/>
          <w:sz w:val="28"/>
          <w:szCs w:val="28"/>
          <w:lang w:bidi="ar-EG"/>
        </w:rPr>
        <w:t>Abu Shaqra</w:t>
      </w:r>
      <w:r w:rsidRPr="002863C0">
        <w:rPr>
          <w:rFonts w:asciiTheme="minorBidi" w:eastAsia="Calibri" w:hAnsiTheme="minorBidi"/>
          <w:sz w:val="28"/>
          <w:szCs w:val="28"/>
          <w:rtl/>
          <w:lang w:bidi="ar-EG"/>
        </w:rPr>
        <w:t>) و (</w:t>
      </w:r>
      <w:proofErr w:type="spellStart"/>
      <w:r w:rsidRPr="002863C0">
        <w:rPr>
          <w:rFonts w:asciiTheme="minorBidi" w:eastAsia="Calibri" w:hAnsiTheme="minorBidi"/>
          <w:sz w:val="28"/>
          <w:szCs w:val="28"/>
          <w:rtl/>
          <w:lang w:bidi="ar-EG"/>
        </w:rPr>
        <w:t>البادري</w:t>
      </w:r>
      <w:proofErr w:type="spellEnd"/>
      <w:r w:rsidRPr="002863C0">
        <w:rPr>
          <w:rFonts w:asciiTheme="minorBidi" w:eastAsia="Calibri" w:hAnsiTheme="minorBidi"/>
          <w:sz w:val="28"/>
          <w:szCs w:val="28"/>
          <w:rtl/>
          <w:lang w:bidi="ar-EG"/>
        </w:rPr>
        <w:t>) و (خليل وآخرين) توفر أساسًا نظريًا متينًا لدراسة تأثيرات الذكاء الاصطناعي على وظائف أعضاء هيئة التدريس في مجالات التدريس والبحث والإدارة.</w:t>
      </w:r>
    </w:p>
    <w:p w14:paraId="6FB388B0" w14:textId="77777777" w:rsidR="002863C0" w:rsidRDefault="00787B93" w:rsidP="002863C0">
      <w:pPr>
        <w:pStyle w:val="ad"/>
        <w:numPr>
          <w:ilvl w:val="0"/>
          <w:numId w:val="52"/>
        </w:numPr>
        <w:tabs>
          <w:tab w:val="left" w:pos="5636"/>
        </w:tabs>
        <w:spacing w:after="160" w:line="276" w:lineRule="auto"/>
        <w:jc w:val="both"/>
        <w:rPr>
          <w:rFonts w:asciiTheme="minorBidi" w:eastAsia="Calibri" w:hAnsiTheme="minorBidi"/>
          <w:sz w:val="28"/>
          <w:szCs w:val="28"/>
          <w:lang w:bidi="ar-EG"/>
        </w:rPr>
      </w:pPr>
      <w:r w:rsidRPr="002863C0">
        <w:rPr>
          <w:rFonts w:asciiTheme="minorBidi" w:eastAsia="Calibri" w:hAnsiTheme="minorBidi"/>
          <w:sz w:val="28"/>
          <w:szCs w:val="28"/>
          <w:rtl/>
          <w:lang w:bidi="ar-EG"/>
        </w:rPr>
        <w:t>و</w:t>
      </w:r>
      <w:r w:rsidR="009A7B1D" w:rsidRPr="002863C0">
        <w:rPr>
          <w:rFonts w:asciiTheme="minorBidi" w:eastAsia="Calibri" w:hAnsiTheme="minorBidi"/>
          <w:sz w:val="28"/>
          <w:szCs w:val="28"/>
          <w:rtl/>
          <w:lang w:bidi="ar-EG"/>
        </w:rPr>
        <w:t xml:space="preserve">على الرغم من ذلك، يُلاحظ أن معظم الدراسات الأخرى (مثل </w:t>
      </w:r>
      <w:r w:rsidR="009A7B1D" w:rsidRPr="002863C0">
        <w:rPr>
          <w:rFonts w:asciiTheme="minorBidi" w:eastAsia="Calibri" w:hAnsiTheme="minorBidi"/>
          <w:sz w:val="28"/>
          <w:szCs w:val="28"/>
          <w:lang w:bidi="ar-EG"/>
        </w:rPr>
        <w:t>Dahri</w:t>
      </w:r>
      <w:r w:rsidR="009A7B1D" w:rsidRPr="002863C0">
        <w:rPr>
          <w:rFonts w:asciiTheme="minorBidi" w:eastAsia="Calibri" w:hAnsiTheme="minorBidi"/>
          <w:sz w:val="28"/>
          <w:szCs w:val="28"/>
          <w:rtl/>
          <w:lang w:bidi="ar-EG"/>
        </w:rPr>
        <w:t xml:space="preserve">، </w:t>
      </w:r>
      <w:r w:rsidR="009A7B1D" w:rsidRPr="002863C0">
        <w:rPr>
          <w:rFonts w:asciiTheme="minorBidi" w:eastAsia="Calibri" w:hAnsiTheme="minorBidi"/>
          <w:sz w:val="28"/>
          <w:szCs w:val="28"/>
          <w:lang w:bidi="ar-EG"/>
        </w:rPr>
        <w:t>Vieriu</w:t>
      </w:r>
      <w:r w:rsidR="009A7B1D" w:rsidRPr="002863C0">
        <w:rPr>
          <w:rFonts w:asciiTheme="minorBidi" w:eastAsia="Calibri" w:hAnsiTheme="minorBidi"/>
          <w:sz w:val="28"/>
          <w:szCs w:val="28"/>
          <w:rtl/>
          <w:lang w:bidi="ar-EG"/>
        </w:rPr>
        <w:t>، القحطاني، عزام، وغيرهم) ركزت بشكل أساسي على الطلاب وأدائهم الأكاديمي، وليس على الكادر الأكاديمي نفسه كمستخدم رئيسي للتكنولوجيا. هذا يؤكد الحاجة لدراسة تركز على منظور الكوادر الأكاديمية.</w:t>
      </w:r>
    </w:p>
    <w:p w14:paraId="0448D979" w14:textId="01CEA599" w:rsidR="00BF4758" w:rsidRPr="002863C0" w:rsidRDefault="00787B93" w:rsidP="002863C0">
      <w:pPr>
        <w:pStyle w:val="ad"/>
        <w:numPr>
          <w:ilvl w:val="0"/>
          <w:numId w:val="52"/>
        </w:numPr>
        <w:tabs>
          <w:tab w:val="left" w:pos="5636"/>
        </w:tabs>
        <w:spacing w:after="160" w:line="276" w:lineRule="auto"/>
        <w:jc w:val="both"/>
        <w:rPr>
          <w:rFonts w:asciiTheme="minorBidi" w:eastAsia="Calibri" w:hAnsiTheme="minorBidi"/>
          <w:sz w:val="28"/>
          <w:szCs w:val="28"/>
          <w:rtl/>
          <w:lang w:bidi="ar-EG"/>
        </w:rPr>
      </w:pPr>
      <w:r w:rsidRPr="002863C0">
        <w:rPr>
          <w:rFonts w:asciiTheme="minorBidi" w:eastAsia="Calibri" w:hAnsiTheme="minorBidi"/>
          <w:sz w:val="28"/>
          <w:szCs w:val="28"/>
          <w:rtl/>
          <w:lang w:bidi="ar-EG"/>
        </w:rPr>
        <w:t>و</w:t>
      </w:r>
      <w:r w:rsidR="009A7B1D" w:rsidRPr="002863C0">
        <w:rPr>
          <w:rFonts w:asciiTheme="minorBidi" w:eastAsia="Calibri" w:hAnsiTheme="minorBidi"/>
          <w:sz w:val="28"/>
          <w:szCs w:val="28"/>
          <w:rtl/>
          <w:lang w:bidi="ar-EG"/>
        </w:rPr>
        <w:t>حددت بعض الدراسات (مثل نهى موسى</w:t>
      </w:r>
      <w:r w:rsidR="002863C0" w:rsidRPr="002863C0">
        <w:rPr>
          <w:rFonts w:asciiTheme="minorBidi" w:eastAsia="Calibri" w:hAnsiTheme="minorBidi" w:hint="cs"/>
          <w:sz w:val="28"/>
          <w:szCs w:val="28"/>
          <w:rtl/>
          <w:lang w:bidi="ar-EG"/>
        </w:rPr>
        <w:t>،</w:t>
      </w:r>
      <w:r w:rsidR="009A7B1D" w:rsidRPr="002863C0">
        <w:rPr>
          <w:rFonts w:asciiTheme="minorBidi" w:eastAsia="Calibri" w:hAnsiTheme="minorBidi"/>
          <w:sz w:val="28"/>
          <w:szCs w:val="28"/>
          <w:rtl/>
          <w:lang w:bidi="ar-EG"/>
        </w:rPr>
        <w:t xml:space="preserve"> </w:t>
      </w:r>
      <w:r w:rsidR="002863C0" w:rsidRPr="002863C0">
        <w:rPr>
          <w:rFonts w:asciiTheme="minorBidi" w:eastAsia="Calibri" w:hAnsiTheme="minorBidi" w:hint="cs"/>
          <w:sz w:val="28"/>
          <w:szCs w:val="28"/>
          <w:rtl/>
          <w:lang w:bidi="ar-EG"/>
        </w:rPr>
        <w:t>و</w:t>
      </w:r>
      <w:r w:rsidR="009A7B1D" w:rsidRPr="002863C0">
        <w:rPr>
          <w:rFonts w:asciiTheme="minorBidi" w:eastAsia="Calibri" w:hAnsiTheme="minorBidi"/>
          <w:sz w:val="28"/>
          <w:szCs w:val="28"/>
          <w:rtl/>
          <w:lang w:bidi="ar-EG"/>
        </w:rPr>
        <w:t>وفاء فواز) تحديات عامة تشترك فيها معظم المؤسسات التعليمية، ومنها ضعف البنية التحتية، ونقص التدريب الموجه، والمقاومة المؤسسية أو الفردية للتغيير. هذه التحديات تُقدم إطارًا مهمًا للبحث الحالي لمعرفة مدى وجودها وتأثيرها في البيئة التنظيمية لجامعة الأزهر.</w:t>
      </w:r>
    </w:p>
    <w:p w14:paraId="7D9E53CF" w14:textId="77777777" w:rsidR="00BF4758" w:rsidRPr="0064064B" w:rsidRDefault="00BF4758" w:rsidP="00E03FA4">
      <w:pPr>
        <w:tabs>
          <w:tab w:val="left" w:pos="5636"/>
        </w:tabs>
        <w:spacing w:after="160" w:line="276" w:lineRule="auto"/>
        <w:jc w:val="both"/>
        <w:rPr>
          <w:rFonts w:asciiTheme="minorBidi" w:eastAsia="Calibri" w:hAnsiTheme="minorBidi"/>
          <w:b/>
          <w:bCs/>
          <w:sz w:val="28"/>
          <w:szCs w:val="28"/>
          <w:rtl/>
        </w:rPr>
      </w:pPr>
      <w:r w:rsidRPr="0064064B">
        <w:rPr>
          <w:rFonts w:asciiTheme="minorBidi" w:eastAsia="Calibri" w:hAnsiTheme="minorBidi"/>
          <w:b/>
          <w:bCs/>
          <w:sz w:val="28"/>
          <w:szCs w:val="28"/>
          <w:rtl/>
        </w:rPr>
        <w:t>أهم نتائج الدراسات السابقة</w:t>
      </w:r>
    </w:p>
    <w:p w14:paraId="562A097D" w14:textId="55DD9A92" w:rsidR="003A04DD" w:rsidRPr="003A04DD" w:rsidRDefault="003A04DD" w:rsidP="00E03FA4">
      <w:pPr>
        <w:pStyle w:val="ad"/>
        <w:tabs>
          <w:tab w:val="left" w:pos="5636"/>
        </w:tabs>
        <w:spacing w:after="160" w:line="276" w:lineRule="auto"/>
        <w:ind w:left="360"/>
        <w:jc w:val="both"/>
        <w:rPr>
          <w:rFonts w:asciiTheme="minorBidi" w:eastAsia="Calibri" w:hAnsiTheme="minorBidi"/>
          <w:sz w:val="28"/>
          <w:szCs w:val="28"/>
          <w:lang w:bidi="ar-EG"/>
        </w:rPr>
      </w:pPr>
      <w:r w:rsidRPr="003A04DD">
        <w:rPr>
          <w:rFonts w:asciiTheme="minorBidi" w:eastAsia="Calibri" w:hAnsiTheme="minorBidi"/>
          <w:sz w:val="28"/>
          <w:szCs w:val="28"/>
          <w:rtl/>
        </w:rPr>
        <w:lastRenderedPageBreak/>
        <w:t>بناءً على</w:t>
      </w:r>
      <w:r w:rsidR="00234C48" w:rsidRPr="0064064B">
        <w:rPr>
          <w:rFonts w:asciiTheme="minorBidi" w:eastAsia="Calibri" w:hAnsiTheme="minorBidi"/>
          <w:sz w:val="28"/>
          <w:szCs w:val="28"/>
          <w:rtl/>
        </w:rPr>
        <w:t xml:space="preserve"> ما تم عرضه من دراسات </w:t>
      </w:r>
      <w:r w:rsidRPr="003A04DD">
        <w:rPr>
          <w:rFonts w:asciiTheme="minorBidi" w:eastAsia="Calibri" w:hAnsiTheme="minorBidi"/>
          <w:sz w:val="28"/>
          <w:szCs w:val="28"/>
          <w:rtl/>
        </w:rPr>
        <w:t>يمكن تلخيص أهم النتائج التي توصلت إليها في</w:t>
      </w:r>
      <w:r w:rsidRPr="003A04DD">
        <w:rPr>
          <w:rFonts w:asciiTheme="minorBidi" w:eastAsia="Calibri" w:hAnsiTheme="minorBidi"/>
          <w:sz w:val="28"/>
          <w:szCs w:val="28"/>
          <w:lang w:bidi="ar-EG"/>
        </w:rPr>
        <w:t>:</w:t>
      </w:r>
    </w:p>
    <w:p w14:paraId="25BAD874" w14:textId="7EF0EA5D" w:rsidR="003A04DD" w:rsidRPr="003A04DD" w:rsidRDefault="00D561F0" w:rsidP="00E03FA4">
      <w:pPr>
        <w:pStyle w:val="ad"/>
        <w:numPr>
          <w:ilvl w:val="0"/>
          <w:numId w:val="36"/>
        </w:numPr>
        <w:tabs>
          <w:tab w:val="left" w:pos="5636"/>
        </w:tabs>
        <w:spacing w:after="160" w:line="276" w:lineRule="auto"/>
        <w:jc w:val="both"/>
        <w:rPr>
          <w:rFonts w:asciiTheme="minorBidi" w:eastAsia="Calibri" w:hAnsiTheme="minorBidi"/>
          <w:sz w:val="28"/>
          <w:szCs w:val="28"/>
          <w:u w:val="single"/>
          <w:lang w:bidi="ar-EG"/>
        </w:rPr>
      </w:pPr>
      <w:r w:rsidRPr="00D13D97">
        <w:rPr>
          <w:rFonts w:asciiTheme="minorBidi" w:eastAsia="Calibri" w:hAnsiTheme="minorBidi"/>
          <w:sz w:val="28"/>
          <w:szCs w:val="28"/>
          <w:u w:val="single"/>
          <w:rtl/>
          <w:lang w:bidi="ar-EG"/>
        </w:rPr>
        <w:t>ا</w:t>
      </w:r>
      <w:r w:rsidR="003A04DD" w:rsidRPr="003A04DD">
        <w:rPr>
          <w:rFonts w:asciiTheme="minorBidi" w:eastAsia="Calibri" w:hAnsiTheme="minorBidi"/>
          <w:sz w:val="28"/>
          <w:szCs w:val="28"/>
          <w:u w:val="single"/>
          <w:rtl/>
        </w:rPr>
        <w:t>لأثر الإيجابي على مخرجات العملية التعليمية</w:t>
      </w:r>
    </w:p>
    <w:p w14:paraId="0C0E9E07" w14:textId="77777777" w:rsidR="003A04DD" w:rsidRPr="003A04DD" w:rsidRDefault="003A04DD" w:rsidP="00E03FA4">
      <w:pPr>
        <w:pStyle w:val="ad"/>
        <w:numPr>
          <w:ilvl w:val="0"/>
          <w:numId w:val="37"/>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أكدت الدراسات وجود ارتباط وثيق وإيجابي بين توظيف تقنيات الذكاء الاصطناعي وتحسين جودة التعليم والأداء الأكاديمي للطلاب</w:t>
      </w:r>
      <w:r w:rsidRPr="003A04DD">
        <w:rPr>
          <w:rFonts w:asciiTheme="minorBidi" w:eastAsia="Calibri" w:hAnsiTheme="minorBidi"/>
          <w:sz w:val="28"/>
          <w:szCs w:val="28"/>
          <w:lang w:bidi="ar-EG"/>
        </w:rPr>
        <w:t>.</w:t>
      </w:r>
    </w:p>
    <w:p w14:paraId="27D13BC0" w14:textId="77777777" w:rsidR="003A04DD" w:rsidRPr="003A04DD" w:rsidRDefault="003A04DD" w:rsidP="00E03FA4">
      <w:pPr>
        <w:pStyle w:val="ad"/>
        <w:numPr>
          <w:ilvl w:val="0"/>
          <w:numId w:val="37"/>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ساهمت الأدوات الذكية في تحسين مهارات التفكير الناقد، والبحث العلمي، والشغف للتعلم لدى طلاب الدراسات العليا</w:t>
      </w:r>
      <w:r w:rsidRPr="003A04DD">
        <w:rPr>
          <w:rFonts w:asciiTheme="minorBidi" w:eastAsia="Calibri" w:hAnsiTheme="minorBidi"/>
          <w:sz w:val="28"/>
          <w:szCs w:val="28"/>
          <w:lang w:bidi="ar-EG"/>
        </w:rPr>
        <w:t>.</w:t>
      </w:r>
    </w:p>
    <w:p w14:paraId="20EDF9FC" w14:textId="77777777" w:rsidR="003A04DD" w:rsidRPr="003A04DD" w:rsidRDefault="003A04DD" w:rsidP="00E03FA4">
      <w:pPr>
        <w:pStyle w:val="ad"/>
        <w:numPr>
          <w:ilvl w:val="0"/>
          <w:numId w:val="37"/>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أظهرت النتائج أن البيئات الافتراضية القائمة على الذكاء الاصطناعي فعالة في تنمية مهارات التصميم التعليمي والدافعية للإنجاز</w:t>
      </w:r>
      <w:r w:rsidRPr="003A04DD">
        <w:rPr>
          <w:rFonts w:asciiTheme="minorBidi" w:eastAsia="Calibri" w:hAnsiTheme="minorBidi"/>
          <w:sz w:val="28"/>
          <w:szCs w:val="28"/>
          <w:lang w:bidi="ar-EG"/>
        </w:rPr>
        <w:t>.</w:t>
      </w:r>
    </w:p>
    <w:p w14:paraId="649C0C17" w14:textId="223EFF68" w:rsidR="003A04DD" w:rsidRPr="003A04DD" w:rsidRDefault="003A04DD" w:rsidP="00E03FA4">
      <w:pPr>
        <w:pStyle w:val="ad"/>
        <w:numPr>
          <w:ilvl w:val="0"/>
          <w:numId w:val="36"/>
        </w:numPr>
        <w:tabs>
          <w:tab w:val="left" w:pos="5636"/>
        </w:tabs>
        <w:spacing w:after="160" w:line="276" w:lineRule="auto"/>
        <w:jc w:val="both"/>
        <w:rPr>
          <w:rFonts w:asciiTheme="minorBidi" w:eastAsia="Calibri" w:hAnsiTheme="minorBidi"/>
          <w:sz w:val="28"/>
          <w:szCs w:val="28"/>
          <w:u w:val="single"/>
          <w:lang w:bidi="ar-EG"/>
        </w:rPr>
      </w:pPr>
      <w:r w:rsidRPr="003A04DD">
        <w:rPr>
          <w:rFonts w:asciiTheme="minorBidi" w:eastAsia="Calibri" w:hAnsiTheme="minorBidi"/>
          <w:sz w:val="28"/>
          <w:szCs w:val="28"/>
          <w:u w:val="single"/>
          <w:rtl/>
        </w:rPr>
        <w:t>أداء الكادر الأكاديمي والإداري</w:t>
      </w:r>
    </w:p>
    <w:p w14:paraId="5188BC80" w14:textId="77777777" w:rsidR="003A04DD" w:rsidRPr="003A04DD" w:rsidRDefault="003A04DD" w:rsidP="00E03FA4">
      <w:pPr>
        <w:pStyle w:val="ad"/>
        <w:numPr>
          <w:ilvl w:val="0"/>
          <w:numId w:val="38"/>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يمتلك الذكاء الاصطناعي قدرة هائلة على أتمتة المهام الإدارية الروتينية، مما يقلل العبء على الموظفين ويحرر وقت الأكاديميين لمهام استراتيجية وتفاعلية أكثر أهمية</w:t>
      </w:r>
      <w:r w:rsidRPr="003A04DD">
        <w:rPr>
          <w:rFonts w:asciiTheme="minorBidi" w:eastAsia="Calibri" w:hAnsiTheme="minorBidi"/>
          <w:sz w:val="28"/>
          <w:szCs w:val="28"/>
          <w:lang w:bidi="ar-EG"/>
        </w:rPr>
        <w:t>.</w:t>
      </w:r>
    </w:p>
    <w:p w14:paraId="05B454CB" w14:textId="77777777" w:rsidR="003A04DD" w:rsidRPr="003A04DD" w:rsidRDefault="003A04DD" w:rsidP="00E03FA4">
      <w:pPr>
        <w:pStyle w:val="ad"/>
        <w:numPr>
          <w:ilvl w:val="0"/>
          <w:numId w:val="38"/>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يعزز استخدام التقنيات الذكية من جودة التدريس، ويساعد أعضاء هيئة التدريس في مراجعة وتدقيق المهام التعليمية بشكل أكثر كفاءة</w:t>
      </w:r>
      <w:r w:rsidRPr="003A04DD">
        <w:rPr>
          <w:rFonts w:asciiTheme="minorBidi" w:eastAsia="Calibri" w:hAnsiTheme="minorBidi"/>
          <w:sz w:val="28"/>
          <w:szCs w:val="28"/>
          <w:lang w:bidi="ar-EG"/>
        </w:rPr>
        <w:t>.</w:t>
      </w:r>
    </w:p>
    <w:p w14:paraId="72259E80" w14:textId="77777777" w:rsidR="003A04DD" w:rsidRPr="003A04DD" w:rsidRDefault="003A04DD" w:rsidP="00E03FA4">
      <w:pPr>
        <w:pStyle w:val="ad"/>
        <w:numPr>
          <w:ilvl w:val="0"/>
          <w:numId w:val="38"/>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أثبتت الدراسات دور الذكاء الاصطناعي في تعزيز المهارات القيادية للقيادات الأكاديمية، خاصة في مجالات حل المشكلات واتخاذ القرارات</w:t>
      </w:r>
      <w:r w:rsidRPr="003A04DD">
        <w:rPr>
          <w:rFonts w:asciiTheme="minorBidi" w:eastAsia="Calibri" w:hAnsiTheme="minorBidi"/>
          <w:sz w:val="28"/>
          <w:szCs w:val="28"/>
          <w:lang w:bidi="ar-EG"/>
        </w:rPr>
        <w:t>.</w:t>
      </w:r>
    </w:p>
    <w:p w14:paraId="283E7B87" w14:textId="7530A583" w:rsidR="003A04DD" w:rsidRPr="003A04DD" w:rsidRDefault="003A04DD" w:rsidP="00E03FA4">
      <w:pPr>
        <w:pStyle w:val="ad"/>
        <w:numPr>
          <w:ilvl w:val="0"/>
          <w:numId w:val="36"/>
        </w:numPr>
        <w:tabs>
          <w:tab w:val="left" w:pos="5636"/>
        </w:tabs>
        <w:spacing w:after="160" w:line="276" w:lineRule="auto"/>
        <w:jc w:val="both"/>
        <w:rPr>
          <w:rFonts w:asciiTheme="minorBidi" w:eastAsia="Calibri" w:hAnsiTheme="minorBidi"/>
          <w:sz w:val="28"/>
          <w:szCs w:val="28"/>
          <w:u w:val="single"/>
          <w:lang w:bidi="ar-EG"/>
        </w:rPr>
      </w:pPr>
      <w:r w:rsidRPr="003A04DD">
        <w:rPr>
          <w:rFonts w:asciiTheme="minorBidi" w:eastAsia="Calibri" w:hAnsiTheme="minorBidi"/>
          <w:sz w:val="28"/>
          <w:szCs w:val="28"/>
          <w:u w:val="single"/>
          <w:rtl/>
        </w:rPr>
        <w:t>الاتجاهات والتقبل المؤسسي</w:t>
      </w:r>
    </w:p>
    <w:p w14:paraId="0015BA98" w14:textId="77777777" w:rsidR="003A04DD" w:rsidRPr="003A04DD" w:rsidRDefault="003A04DD" w:rsidP="00E03FA4">
      <w:pPr>
        <w:pStyle w:val="ad"/>
        <w:numPr>
          <w:ilvl w:val="0"/>
          <w:numId w:val="39"/>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أبدت عينات من أعضاء هيئة التدريس والطلاب اتجاهات إيجابية قوية نحو دمج الذكاء الاصطناعي في التعليم الجامعي</w:t>
      </w:r>
      <w:r w:rsidRPr="003A04DD">
        <w:rPr>
          <w:rFonts w:asciiTheme="minorBidi" w:eastAsia="Calibri" w:hAnsiTheme="minorBidi"/>
          <w:sz w:val="28"/>
          <w:szCs w:val="28"/>
          <w:lang w:bidi="ar-EG"/>
        </w:rPr>
        <w:t>.</w:t>
      </w:r>
    </w:p>
    <w:p w14:paraId="5CA416CF" w14:textId="77777777" w:rsidR="003A04DD" w:rsidRPr="003A04DD" w:rsidRDefault="003A04DD" w:rsidP="00E03FA4">
      <w:pPr>
        <w:pStyle w:val="ad"/>
        <w:numPr>
          <w:ilvl w:val="0"/>
          <w:numId w:val="39"/>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يرتبط قرار أعضاء هيئة التدريس باستخدام هذه الأدوات بمدى إدراكهم لأهمية التصميم التعليمي المدعوم بالذكاء الاصطناعي</w:t>
      </w:r>
      <w:r w:rsidRPr="003A04DD">
        <w:rPr>
          <w:rFonts w:asciiTheme="minorBidi" w:eastAsia="Calibri" w:hAnsiTheme="minorBidi"/>
          <w:sz w:val="28"/>
          <w:szCs w:val="28"/>
          <w:lang w:bidi="ar-EG"/>
        </w:rPr>
        <w:t>.</w:t>
      </w:r>
    </w:p>
    <w:p w14:paraId="1E0BE8E1" w14:textId="77777777" w:rsidR="003A04DD" w:rsidRPr="003A04DD" w:rsidRDefault="003A04DD" w:rsidP="00E03FA4">
      <w:pPr>
        <w:pStyle w:val="ad"/>
        <w:numPr>
          <w:ilvl w:val="0"/>
          <w:numId w:val="39"/>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أكدت النتائج أن التوجه نحو التطبيق يتأثر بمتغيرات ديموغرافية مثل التخصص الأكاديمي، والنوع، وعدد سنوات الخبرة</w:t>
      </w:r>
      <w:r w:rsidRPr="003A04DD">
        <w:rPr>
          <w:rFonts w:asciiTheme="minorBidi" w:eastAsia="Calibri" w:hAnsiTheme="minorBidi"/>
          <w:sz w:val="28"/>
          <w:szCs w:val="28"/>
          <w:lang w:bidi="ar-EG"/>
        </w:rPr>
        <w:t>.</w:t>
      </w:r>
    </w:p>
    <w:p w14:paraId="49F1D382" w14:textId="74C2B5DB" w:rsidR="003A04DD" w:rsidRPr="003A04DD" w:rsidRDefault="003A04DD" w:rsidP="00E03FA4">
      <w:pPr>
        <w:pStyle w:val="ad"/>
        <w:numPr>
          <w:ilvl w:val="0"/>
          <w:numId w:val="36"/>
        </w:numPr>
        <w:tabs>
          <w:tab w:val="left" w:pos="5636"/>
        </w:tabs>
        <w:spacing w:after="160" w:line="276" w:lineRule="auto"/>
        <w:jc w:val="both"/>
        <w:rPr>
          <w:rFonts w:asciiTheme="minorBidi" w:eastAsia="Calibri" w:hAnsiTheme="minorBidi"/>
          <w:sz w:val="28"/>
          <w:szCs w:val="28"/>
          <w:u w:val="single"/>
          <w:lang w:bidi="ar-EG"/>
        </w:rPr>
      </w:pPr>
      <w:r w:rsidRPr="003A04DD">
        <w:rPr>
          <w:rFonts w:asciiTheme="minorBidi" w:eastAsia="Calibri" w:hAnsiTheme="minorBidi"/>
          <w:sz w:val="28"/>
          <w:szCs w:val="28"/>
          <w:u w:val="single"/>
          <w:rtl/>
        </w:rPr>
        <w:t>التحديات والمعوقات الهيكلية</w:t>
      </w:r>
    </w:p>
    <w:p w14:paraId="5D4BFEE9" w14:textId="77777777" w:rsidR="003A04DD" w:rsidRPr="003A04DD" w:rsidRDefault="003A04DD" w:rsidP="00E03FA4">
      <w:pPr>
        <w:pStyle w:val="ad"/>
        <w:numPr>
          <w:ilvl w:val="0"/>
          <w:numId w:val="40"/>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يعد ضعف البنية التحتية الرقمية، ونقص التدريب الموجه، وارتفاع تكلفة تنفيذ التطبيقات من أبرز التحديات التي تواجه التحول الذكي</w:t>
      </w:r>
      <w:r w:rsidRPr="003A04DD">
        <w:rPr>
          <w:rFonts w:asciiTheme="minorBidi" w:eastAsia="Calibri" w:hAnsiTheme="minorBidi"/>
          <w:sz w:val="28"/>
          <w:szCs w:val="28"/>
          <w:lang w:bidi="ar-EG"/>
        </w:rPr>
        <w:t>.</w:t>
      </w:r>
    </w:p>
    <w:p w14:paraId="477F24EF" w14:textId="77777777" w:rsidR="003A04DD" w:rsidRPr="003A04DD" w:rsidRDefault="003A04DD" w:rsidP="00E03FA4">
      <w:pPr>
        <w:pStyle w:val="ad"/>
        <w:numPr>
          <w:ilvl w:val="0"/>
          <w:numId w:val="40"/>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برزت "الأخلاقيات" والنزاهة الأكاديمية كأولوية قصوى ومصدر قلق للأكاديميين والطلاب على حد سواء، خاصة فيما يتعلق بدقة المعلومات</w:t>
      </w:r>
      <w:r w:rsidRPr="003A04DD">
        <w:rPr>
          <w:rFonts w:asciiTheme="minorBidi" w:eastAsia="Calibri" w:hAnsiTheme="minorBidi"/>
          <w:sz w:val="28"/>
          <w:szCs w:val="28"/>
          <w:lang w:bidi="ar-EG"/>
        </w:rPr>
        <w:t>.</w:t>
      </w:r>
    </w:p>
    <w:p w14:paraId="73B8BB10" w14:textId="77777777" w:rsidR="003A04DD" w:rsidRPr="003A04DD" w:rsidRDefault="003A04DD" w:rsidP="00E03FA4">
      <w:pPr>
        <w:pStyle w:val="ad"/>
        <w:numPr>
          <w:ilvl w:val="0"/>
          <w:numId w:val="40"/>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تواجه المؤسسات مقاومة للتغيير من بعض الأطراف، بالإضافة إلى نقص الخبراء والمختصين في تقنيات الذكاء الاصطناعي داخل الجامعات</w:t>
      </w:r>
      <w:r w:rsidRPr="003A04DD">
        <w:rPr>
          <w:rFonts w:asciiTheme="minorBidi" w:eastAsia="Calibri" w:hAnsiTheme="minorBidi"/>
          <w:sz w:val="28"/>
          <w:szCs w:val="28"/>
          <w:lang w:bidi="ar-EG"/>
        </w:rPr>
        <w:t>.</w:t>
      </w:r>
    </w:p>
    <w:p w14:paraId="10ED57A4" w14:textId="6CC78426" w:rsidR="003A04DD" w:rsidRPr="003A04DD" w:rsidRDefault="003A04DD" w:rsidP="00E03FA4">
      <w:pPr>
        <w:pStyle w:val="ad"/>
        <w:numPr>
          <w:ilvl w:val="0"/>
          <w:numId w:val="36"/>
        </w:numPr>
        <w:tabs>
          <w:tab w:val="left" w:pos="5636"/>
        </w:tabs>
        <w:spacing w:after="160" w:line="276" w:lineRule="auto"/>
        <w:jc w:val="both"/>
        <w:rPr>
          <w:rFonts w:asciiTheme="minorBidi" w:eastAsia="Calibri" w:hAnsiTheme="minorBidi"/>
          <w:sz w:val="28"/>
          <w:szCs w:val="28"/>
          <w:u w:val="single"/>
          <w:lang w:bidi="ar-EG"/>
        </w:rPr>
      </w:pPr>
      <w:r w:rsidRPr="003A04DD">
        <w:rPr>
          <w:rFonts w:asciiTheme="minorBidi" w:eastAsia="Calibri" w:hAnsiTheme="minorBidi"/>
          <w:sz w:val="28"/>
          <w:szCs w:val="28"/>
          <w:u w:val="single"/>
          <w:rtl/>
        </w:rPr>
        <w:t>متطلبات النجاح والاستدامة</w:t>
      </w:r>
    </w:p>
    <w:p w14:paraId="7C47E7BF" w14:textId="77777777" w:rsidR="003A04DD" w:rsidRPr="003A04DD" w:rsidRDefault="003A04DD" w:rsidP="00E03FA4">
      <w:pPr>
        <w:pStyle w:val="ad"/>
        <w:numPr>
          <w:ilvl w:val="0"/>
          <w:numId w:val="41"/>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يتطلب النجاح في دمج الذكاء الاصطناعي توفير دعم مؤسسي شامل، ونشر ثقافة داعمة للابتكار الرقمي</w:t>
      </w:r>
      <w:r w:rsidRPr="003A04DD">
        <w:rPr>
          <w:rFonts w:asciiTheme="minorBidi" w:eastAsia="Calibri" w:hAnsiTheme="minorBidi"/>
          <w:sz w:val="28"/>
          <w:szCs w:val="28"/>
          <w:lang w:bidi="ar-EG"/>
        </w:rPr>
        <w:t>.</w:t>
      </w:r>
    </w:p>
    <w:p w14:paraId="6D927AED" w14:textId="77777777" w:rsidR="003A04DD" w:rsidRPr="003A04DD" w:rsidRDefault="003A04DD" w:rsidP="00E03FA4">
      <w:pPr>
        <w:pStyle w:val="ad"/>
        <w:numPr>
          <w:ilvl w:val="0"/>
          <w:numId w:val="41"/>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أوصت العديد من الدراسات بضرورة توفير برامج تدريبية إلزامية ومستمرة للكادر الأكاديمي لرفع مهاراتهم في التعامل مع هذه التقنيات</w:t>
      </w:r>
      <w:r w:rsidRPr="003A04DD">
        <w:rPr>
          <w:rFonts w:asciiTheme="minorBidi" w:eastAsia="Calibri" w:hAnsiTheme="minorBidi"/>
          <w:sz w:val="28"/>
          <w:szCs w:val="28"/>
          <w:lang w:bidi="ar-EG"/>
        </w:rPr>
        <w:t>.</w:t>
      </w:r>
    </w:p>
    <w:p w14:paraId="1222F7C5" w14:textId="0C9EC1CD" w:rsidR="003A04DD" w:rsidRPr="0064064B" w:rsidRDefault="003A04DD" w:rsidP="00E03FA4">
      <w:pPr>
        <w:pStyle w:val="ad"/>
        <w:numPr>
          <w:ilvl w:val="0"/>
          <w:numId w:val="41"/>
        </w:numPr>
        <w:tabs>
          <w:tab w:val="left" w:pos="5636"/>
        </w:tabs>
        <w:spacing w:after="160" w:line="276" w:lineRule="auto"/>
        <w:jc w:val="both"/>
        <w:rPr>
          <w:rFonts w:asciiTheme="minorBidi" w:eastAsia="Calibri" w:hAnsiTheme="minorBidi"/>
          <w:sz w:val="28"/>
          <w:szCs w:val="28"/>
          <w:lang w:bidi="ar-EG"/>
        </w:rPr>
      </w:pPr>
      <w:r w:rsidRPr="003A04DD">
        <w:rPr>
          <w:rFonts w:asciiTheme="minorBidi" w:eastAsia="Calibri" w:hAnsiTheme="minorBidi"/>
          <w:sz w:val="28"/>
          <w:szCs w:val="28"/>
          <w:rtl/>
        </w:rPr>
        <w:t>أشارت النتائج إلى أهمية تبني "القيادة الأخلاقية" لدعم الاستدامة التنظيمية في المؤسسات التعليمية التي تتبنى التحولات الرقمية</w:t>
      </w:r>
      <w:r w:rsidRPr="003A04DD">
        <w:rPr>
          <w:rFonts w:asciiTheme="minorBidi" w:eastAsia="Calibri" w:hAnsiTheme="minorBidi"/>
          <w:sz w:val="28"/>
          <w:szCs w:val="28"/>
          <w:lang w:bidi="ar-EG"/>
        </w:rPr>
        <w:t>.</w:t>
      </w:r>
    </w:p>
    <w:p w14:paraId="7C4139B8" w14:textId="58A93146" w:rsidR="003E23DB" w:rsidRPr="0064064B" w:rsidRDefault="003E23DB" w:rsidP="00E03FA4">
      <w:pPr>
        <w:spacing w:after="100" w:afterAutospacing="1" w:line="276" w:lineRule="auto"/>
        <w:jc w:val="both"/>
        <w:rPr>
          <w:rFonts w:asciiTheme="minorBidi" w:eastAsia="Times New Roman" w:hAnsiTheme="minorBidi"/>
          <w:b/>
          <w:bCs/>
          <w:sz w:val="28"/>
          <w:szCs w:val="28"/>
          <w:rtl/>
        </w:rPr>
      </w:pPr>
      <w:r w:rsidRPr="0064064B">
        <w:rPr>
          <w:rFonts w:asciiTheme="minorBidi" w:eastAsia="Times New Roman" w:hAnsiTheme="minorBidi"/>
          <w:b/>
          <w:bCs/>
          <w:sz w:val="28"/>
          <w:szCs w:val="28"/>
          <w:rtl/>
        </w:rPr>
        <w:lastRenderedPageBreak/>
        <w:t>ما يمتاز به هذا البحث عن الدراسات السابقة:</w:t>
      </w:r>
    </w:p>
    <w:p w14:paraId="3AA32BDE" w14:textId="1697AFFF" w:rsidR="006E4D8F" w:rsidRPr="006E4D8F" w:rsidRDefault="006E4D8F" w:rsidP="00E03FA4">
      <w:pPr>
        <w:spacing w:after="100" w:afterAutospacing="1" w:line="276" w:lineRule="auto"/>
        <w:jc w:val="both"/>
        <w:rPr>
          <w:rFonts w:asciiTheme="minorBidi" w:eastAsia="Times New Roman" w:hAnsiTheme="minorBidi"/>
          <w:sz w:val="28"/>
          <w:szCs w:val="28"/>
        </w:rPr>
      </w:pPr>
      <w:r w:rsidRPr="006E4D8F">
        <w:rPr>
          <w:rFonts w:asciiTheme="minorBidi" w:eastAsia="Times New Roman" w:hAnsiTheme="minorBidi"/>
          <w:sz w:val="28"/>
          <w:szCs w:val="28"/>
          <w:rtl/>
        </w:rPr>
        <w:t>يمكن تحديد نقاط التميز والتفرد في هذا البحث فيما يلي</w:t>
      </w:r>
      <w:r w:rsidRPr="006E4D8F">
        <w:rPr>
          <w:rFonts w:asciiTheme="minorBidi" w:eastAsia="Times New Roman" w:hAnsiTheme="minorBidi"/>
          <w:sz w:val="28"/>
          <w:szCs w:val="28"/>
        </w:rPr>
        <w:t>:</w:t>
      </w:r>
    </w:p>
    <w:p w14:paraId="20D6BEC3" w14:textId="163208B0" w:rsidR="006E4D8F" w:rsidRPr="00FB3235" w:rsidRDefault="006E4D8F" w:rsidP="00E03FA4">
      <w:pPr>
        <w:pStyle w:val="ad"/>
        <w:numPr>
          <w:ilvl w:val="1"/>
          <w:numId w:val="40"/>
        </w:numPr>
        <w:spacing w:after="100" w:afterAutospacing="1" w:line="276" w:lineRule="auto"/>
        <w:ind w:left="664"/>
        <w:jc w:val="both"/>
        <w:outlineLvl w:val="2"/>
        <w:rPr>
          <w:rFonts w:asciiTheme="minorBidi" w:eastAsia="Times New Roman" w:hAnsiTheme="minorBidi"/>
          <w:sz w:val="28"/>
          <w:szCs w:val="28"/>
          <w:u w:val="single"/>
        </w:rPr>
      </w:pPr>
      <w:r w:rsidRPr="00FB3235">
        <w:rPr>
          <w:rFonts w:asciiTheme="minorBidi" w:eastAsia="Times New Roman" w:hAnsiTheme="minorBidi"/>
          <w:sz w:val="28"/>
          <w:szCs w:val="28"/>
          <w:u w:val="single"/>
          <w:rtl/>
        </w:rPr>
        <w:t>التفرد في العينة والمجتمع البحثي</w:t>
      </w:r>
    </w:p>
    <w:p w14:paraId="696113E2" w14:textId="04772824" w:rsidR="006E4D8F" w:rsidRPr="006E4D8F" w:rsidRDefault="006E4D8F" w:rsidP="00E03FA4">
      <w:pPr>
        <w:numPr>
          <w:ilvl w:val="0"/>
          <w:numId w:val="42"/>
        </w:numPr>
        <w:spacing w:after="100" w:afterAutospacing="1" w:line="276" w:lineRule="auto"/>
        <w:jc w:val="both"/>
        <w:rPr>
          <w:rFonts w:asciiTheme="minorBidi" w:eastAsia="Times New Roman" w:hAnsiTheme="minorBidi"/>
          <w:sz w:val="28"/>
          <w:szCs w:val="28"/>
        </w:rPr>
      </w:pPr>
      <w:r w:rsidRPr="006E4D8F">
        <w:rPr>
          <w:rFonts w:asciiTheme="minorBidi" w:eastAsia="Times New Roman" w:hAnsiTheme="minorBidi"/>
          <w:sz w:val="28"/>
          <w:szCs w:val="28"/>
          <w:rtl/>
        </w:rPr>
        <w:t>يمتاز البحث بالتطبيق على جامعة الأزهر، وهي مؤسسة تعليمية ذات طبيعة مزدوجة تجمع بين العلوم التراثية (الشرعية والعربية) والعلوم الحديثة، وهو سياق لم تتطرق إليه معظم الدراسات السابقة التي ركزت على جامعات عامة أو تقنية</w:t>
      </w:r>
      <w:r w:rsidRPr="006E4D8F">
        <w:rPr>
          <w:rFonts w:asciiTheme="minorBidi" w:eastAsia="Times New Roman" w:hAnsiTheme="minorBidi"/>
          <w:sz w:val="28"/>
          <w:szCs w:val="28"/>
        </w:rPr>
        <w:t>.</w:t>
      </w:r>
    </w:p>
    <w:p w14:paraId="4C44A529" w14:textId="18483230" w:rsidR="006E4D8F" w:rsidRPr="006E4D8F" w:rsidRDefault="006E4D8F" w:rsidP="00E03FA4">
      <w:pPr>
        <w:numPr>
          <w:ilvl w:val="0"/>
          <w:numId w:val="42"/>
        </w:numPr>
        <w:spacing w:after="100" w:afterAutospacing="1" w:line="276" w:lineRule="auto"/>
        <w:jc w:val="both"/>
        <w:rPr>
          <w:rFonts w:asciiTheme="minorBidi" w:eastAsia="Times New Roman" w:hAnsiTheme="minorBidi"/>
          <w:sz w:val="28"/>
          <w:szCs w:val="28"/>
        </w:rPr>
      </w:pPr>
      <w:r w:rsidRPr="006E4D8F">
        <w:rPr>
          <w:rFonts w:asciiTheme="minorBidi" w:eastAsia="Times New Roman" w:hAnsiTheme="minorBidi"/>
          <w:sz w:val="28"/>
          <w:szCs w:val="28"/>
          <w:rtl/>
        </w:rPr>
        <w:t>ركزت أغلب الدراسات السابقة</w:t>
      </w:r>
      <w:r w:rsidRPr="006E4D8F">
        <w:rPr>
          <w:rFonts w:asciiTheme="minorBidi" w:eastAsia="Times New Roman" w:hAnsiTheme="minorBidi"/>
          <w:sz w:val="28"/>
          <w:szCs w:val="28"/>
        </w:rPr>
        <w:t xml:space="preserve"> </w:t>
      </w:r>
      <w:r w:rsidRPr="006E4D8F">
        <w:rPr>
          <w:rFonts w:asciiTheme="minorBidi" w:eastAsia="Times New Roman" w:hAnsiTheme="minorBidi"/>
          <w:sz w:val="28"/>
          <w:szCs w:val="28"/>
          <w:rtl/>
        </w:rPr>
        <w:t>مثل دراسة</w:t>
      </w:r>
      <w:r w:rsidR="00517693" w:rsidRPr="00FB3235">
        <w:rPr>
          <w:rFonts w:asciiTheme="minorBidi" w:eastAsia="Times New Roman" w:hAnsiTheme="minorBidi"/>
          <w:sz w:val="28"/>
          <w:szCs w:val="28"/>
          <w:rtl/>
        </w:rPr>
        <w:t xml:space="preserve"> </w:t>
      </w:r>
      <w:proofErr w:type="gramStart"/>
      <w:r w:rsidR="00517693" w:rsidRPr="00FB3235">
        <w:rPr>
          <w:rFonts w:asciiTheme="minorBidi" w:eastAsia="Times New Roman" w:hAnsiTheme="minorBidi"/>
          <w:sz w:val="28"/>
          <w:szCs w:val="28"/>
          <w:rtl/>
        </w:rPr>
        <w:t>(</w:t>
      </w:r>
      <w:r w:rsidRPr="006E4D8F">
        <w:rPr>
          <w:rFonts w:asciiTheme="minorBidi" w:eastAsia="Times New Roman" w:hAnsiTheme="minorBidi"/>
          <w:sz w:val="28"/>
          <w:szCs w:val="28"/>
        </w:rPr>
        <w:t xml:space="preserve"> Dahri</w:t>
      </w:r>
      <w:proofErr w:type="gramEnd"/>
      <w:r w:rsidRPr="006E4D8F">
        <w:rPr>
          <w:rFonts w:asciiTheme="minorBidi" w:eastAsia="Times New Roman" w:hAnsiTheme="minorBidi"/>
          <w:sz w:val="28"/>
          <w:szCs w:val="28"/>
          <w:rtl/>
        </w:rPr>
        <w:t>، و</w:t>
      </w:r>
      <w:r w:rsidRPr="006E4D8F">
        <w:rPr>
          <w:rFonts w:asciiTheme="minorBidi" w:eastAsia="Times New Roman" w:hAnsiTheme="minorBidi"/>
          <w:sz w:val="28"/>
          <w:szCs w:val="28"/>
        </w:rPr>
        <w:t>Vieriu</w:t>
      </w:r>
      <w:r w:rsidRPr="006E4D8F">
        <w:rPr>
          <w:rFonts w:asciiTheme="minorBidi" w:eastAsia="Times New Roman" w:hAnsiTheme="minorBidi"/>
          <w:sz w:val="28"/>
          <w:szCs w:val="28"/>
          <w:rtl/>
        </w:rPr>
        <w:t>، والقحطاني، وعزام</w:t>
      </w:r>
      <w:r w:rsidR="00517693" w:rsidRPr="00FB3235">
        <w:rPr>
          <w:rFonts w:asciiTheme="minorBidi" w:eastAsia="Times New Roman" w:hAnsiTheme="minorBidi"/>
          <w:sz w:val="28"/>
          <w:szCs w:val="28"/>
          <w:rtl/>
        </w:rPr>
        <w:t>)</w:t>
      </w:r>
      <w:r w:rsidRPr="006E4D8F">
        <w:rPr>
          <w:rFonts w:asciiTheme="minorBidi" w:eastAsia="Times New Roman" w:hAnsiTheme="minorBidi"/>
          <w:sz w:val="28"/>
          <w:szCs w:val="28"/>
        </w:rPr>
        <w:t xml:space="preserve"> </w:t>
      </w:r>
      <w:r w:rsidRPr="006E4D8F">
        <w:rPr>
          <w:rFonts w:asciiTheme="minorBidi" w:eastAsia="Times New Roman" w:hAnsiTheme="minorBidi"/>
          <w:sz w:val="28"/>
          <w:szCs w:val="28"/>
          <w:rtl/>
        </w:rPr>
        <w:t>على "الطلاب" كمتغير أساسي، ينفرد هذا البحث بجعل الكادر الأكاديمي (أعضاء هيئة التدريس ومعاونيهم) هو المحور الرئيسي للدراسة كمستخدم وصانع للعملية التعليمية</w:t>
      </w:r>
      <w:r w:rsidRPr="006E4D8F">
        <w:rPr>
          <w:rFonts w:asciiTheme="minorBidi" w:eastAsia="Times New Roman" w:hAnsiTheme="minorBidi"/>
          <w:sz w:val="28"/>
          <w:szCs w:val="28"/>
        </w:rPr>
        <w:t>.</w:t>
      </w:r>
    </w:p>
    <w:p w14:paraId="0080EA7E" w14:textId="387BAEB1" w:rsidR="006E4D8F" w:rsidRPr="00FB3235" w:rsidRDefault="006E4D8F" w:rsidP="00E03FA4">
      <w:pPr>
        <w:pStyle w:val="ad"/>
        <w:numPr>
          <w:ilvl w:val="1"/>
          <w:numId w:val="40"/>
        </w:numPr>
        <w:spacing w:after="100" w:afterAutospacing="1" w:line="276" w:lineRule="auto"/>
        <w:ind w:left="664"/>
        <w:jc w:val="both"/>
        <w:outlineLvl w:val="2"/>
        <w:rPr>
          <w:rFonts w:asciiTheme="minorBidi" w:eastAsia="Times New Roman" w:hAnsiTheme="minorBidi"/>
          <w:sz w:val="28"/>
          <w:szCs w:val="28"/>
          <w:u w:val="single"/>
        </w:rPr>
      </w:pPr>
      <w:r w:rsidRPr="00FB3235">
        <w:rPr>
          <w:rFonts w:asciiTheme="minorBidi" w:eastAsia="Times New Roman" w:hAnsiTheme="minorBidi"/>
          <w:sz w:val="28"/>
          <w:szCs w:val="28"/>
          <w:u w:val="single"/>
          <w:rtl/>
        </w:rPr>
        <w:t>الشمولية في أبعاد الدراسة</w:t>
      </w:r>
    </w:p>
    <w:p w14:paraId="6CB09A05" w14:textId="6B0428E4" w:rsidR="006E4D8F" w:rsidRPr="006E4D8F" w:rsidRDefault="006E4D8F" w:rsidP="00E03FA4">
      <w:pPr>
        <w:numPr>
          <w:ilvl w:val="0"/>
          <w:numId w:val="43"/>
        </w:numPr>
        <w:spacing w:after="100" w:afterAutospacing="1" w:line="276" w:lineRule="auto"/>
        <w:jc w:val="both"/>
        <w:rPr>
          <w:rFonts w:asciiTheme="minorBidi" w:eastAsia="Times New Roman" w:hAnsiTheme="minorBidi"/>
          <w:sz w:val="28"/>
          <w:szCs w:val="28"/>
        </w:rPr>
      </w:pPr>
      <w:r w:rsidRPr="006E4D8F">
        <w:rPr>
          <w:rFonts w:asciiTheme="minorBidi" w:eastAsia="Times New Roman" w:hAnsiTheme="minorBidi"/>
          <w:sz w:val="28"/>
          <w:szCs w:val="28"/>
          <w:rtl/>
        </w:rPr>
        <w:t>لا يكتفي البحث بقياس "الاتجاهات" فقط، بل يمتد ليشمل خمسة أبعاد متكاملة: (أنماط الاستخدام، الدوافع، الاتجاهات، التحديات الأخلاقية والتقنية، والتأثيرات المتوقعة على الأداء)، مما يقدم صورة بانورامية شاملة للظاهرة</w:t>
      </w:r>
      <w:r w:rsidRPr="006E4D8F">
        <w:rPr>
          <w:rFonts w:asciiTheme="minorBidi" w:eastAsia="Times New Roman" w:hAnsiTheme="minorBidi"/>
          <w:sz w:val="28"/>
          <w:szCs w:val="28"/>
        </w:rPr>
        <w:t>.</w:t>
      </w:r>
    </w:p>
    <w:p w14:paraId="4E119F23" w14:textId="3A83BD5B" w:rsidR="006E4D8F" w:rsidRPr="006E4D8F" w:rsidRDefault="006E4D8F" w:rsidP="00E03FA4">
      <w:pPr>
        <w:numPr>
          <w:ilvl w:val="0"/>
          <w:numId w:val="43"/>
        </w:numPr>
        <w:spacing w:after="100" w:afterAutospacing="1" w:line="276" w:lineRule="auto"/>
        <w:jc w:val="both"/>
        <w:rPr>
          <w:rFonts w:asciiTheme="minorBidi" w:eastAsia="Times New Roman" w:hAnsiTheme="minorBidi"/>
          <w:sz w:val="28"/>
          <w:szCs w:val="28"/>
        </w:rPr>
      </w:pPr>
      <w:r w:rsidRPr="006E4D8F">
        <w:rPr>
          <w:rFonts w:asciiTheme="minorBidi" w:eastAsia="Times New Roman" w:hAnsiTheme="minorBidi"/>
          <w:sz w:val="28"/>
          <w:szCs w:val="28"/>
          <w:rtl/>
        </w:rPr>
        <w:t>يمتاز البحث بمحاولة استكشاف الفروق في التقبل والاحتياجات بين الكوادر الأكاديمية في التخصصات (التقنية، والعملية، والنظرية/الشرعية)، وهو بُعد يضيف عمقاً تحليلياً حول مدى مرونة الذكاء الاصطناعي في التعامل مع النصوص التراثية مقابل العلوم التطبيقية</w:t>
      </w:r>
      <w:r w:rsidRPr="006E4D8F">
        <w:rPr>
          <w:rFonts w:asciiTheme="minorBidi" w:eastAsia="Times New Roman" w:hAnsiTheme="minorBidi"/>
          <w:sz w:val="28"/>
          <w:szCs w:val="28"/>
        </w:rPr>
        <w:t>.</w:t>
      </w:r>
    </w:p>
    <w:p w14:paraId="1512E7B2" w14:textId="26216EE3" w:rsidR="006E4D8F" w:rsidRPr="00FB3235" w:rsidRDefault="006E4D8F" w:rsidP="00E03FA4">
      <w:pPr>
        <w:pStyle w:val="ad"/>
        <w:numPr>
          <w:ilvl w:val="1"/>
          <w:numId w:val="40"/>
        </w:numPr>
        <w:spacing w:after="100" w:afterAutospacing="1" w:line="276" w:lineRule="auto"/>
        <w:ind w:left="664"/>
        <w:jc w:val="both"/>
        <w:outlineLvl w:val="2"/>
        <w:rPr>
          <w:rFonts w:asciiTheme="minorBidi" w:eastAsia="Times New Roman" w:hAnsiTheme="minorBidi"/>
          <w:sz w:val="28"/>
          <w:szCs w:val="28"/>
          <w:u w:val="single"/>
        </w:rPr>
      </w:pPr>
      <w:r w:rsidRPr="00FB3235">
        <w:rPr>
          <w:rFonts w:asciiTheme="minorBidi" w:eastAsia="Times New Roman" w:hAnsiTheme="minorBidi"/>
          <w:sz w:val="28"/>
          <w:szCs w:val="28"/>
          <w:u w:val="single"/>
          <w:rtl/>
        </w:rPr>
        <w:t>التميز في المعالجة المنهجية</w:t>
      </w:r>
    </w:p>
    <w:p w14:paraId="114F534F" w14:textId="6C83C52C" w:rsidR="006E4D8F" w:rsidRPr="006E4D8F" w:rsidRDefault="006E4D8F" w:rsidP="00E03FA4">
      <w:pPr>
        <w:numPr>
          <w:ilvl w:val="0"/>
          <w:numId w:val="44"/>
        </w:numPr>
        <w:spacing w:after="100" w:afterAutospacing="1" w:line="276" w:lineRule="auto"/>
        <w:jc w:val="both"/>
        <w:rPr>
          <w:rFonts w:asciiTheme="minorBidi" w:eastAsia="Times New Roman" w:hAnsiTheme="minorBidi"/>
          <w:sz w:val="28"/>
          <w:szCs w:val="28"/>
        </w:rPr>
      </w:pPr>
      <w:r w:rsidRPr="006E4D8F">
        <w:rPr>
          <w:rFonts w:asciiTheme="minorBidi" w:eastAsia="Times New Roman" w:hAnsiTheme="minorBidi"/>
          <w:sz w:val="28"/>
          <w:szCs w:val="28"/>
          <w:rtl/>
        </w:rPr>
        <w:t>استند البحث إلى بناء استبانة علمية محكمة خضعت لاختبارات إحصائية وهو ما يعزز من دقة النتائج مقارنة بالدراسات التي اكتفت بالوصف البسيط</w:t>
      </w:r>
      <w:r w:rsidRPr="006E4D8F">
        <w:rPr>
          <w:rFonts w:asciiTheme="minorBidi" w:eastAsia="Times New Roman" w:hAnsiTheme="minorBidi"/>
          <w:sz w:val="28"/>
          <w:szCs w:val="28"/>
        </w:rPr>
        <w:t>.</w:t>
      </w:r>
    </w:p>
    <w:p w14:paraId="2B3BC7A8" w14:textId="15A11110" w:rsidR="006E4D8F" w:rsidRPr="006E4D8F" w:rsidRDefault="0069477A" w:rsidP="00E03FA4">
      <w:pPr>
        <w:numPr>
          <w:ilvl w:val="0"/>
          <w:numId w:val="44"/>
        </w:numPr>
        <w:spacing w:after="100" w:afterAutospacing="1" w:line="276" w:lineRule="auto"/>
        <w:jc w:val="both"/>
        <w:rPr>
          <w:rFonts w:asciiTheme="minorBidi" w:eastAsia="Times New Roman" w:hAnsiTheme="minorBidi"/>
          <w:sz w:val="28"/>
          <w:szCs w:val="28"/>
        </w:rPr>
      </w:pPr>
      <w:r w:rsidRPr="0064064B">
        <w:rPr>
          <w:rFonts w:asciiTheme="minorBidi" w:eastAsia="Times New Roman" w:hAnsiTheme="minorBidi"/>
          <w:sz w:val="28"/>
          <w:szCs w:val="28"/>
          <w:rtl/>
        </w:rPr>
        <w:t>استخدم</w:t>
      </w:r>
      <w:r w:rsidR="006E4D8F" w:rsidRPr="006E4D8F">
        <w:rPr>
          <w:rFonts w:asciiTheme="minorBidi" w:eastAsia="Times New Roman" w:hAnsiTheme="minorBidi"/>
          <w:sz w:val="28"/>
          <w:szCs w:val="28"/>
          <w:rtl/>
        </w:rPr>
        <w:t xml:space="preserve"> البحث متغيرات وسيطة </w:t>
      </w:r>
      <w:proofErr w:type="gramStart"/>
      <w:r w:rsidR="006E4D8F" w:rsidRPr="006E4D8F">
        <w:rPr>
          <w:rFonts w:asciiTheme="minorBidi" w:eastAsia="Times New Roman" w:hAnsiTheme="minorBidi"/>
          <w:sz w:val="28"/>
          <w:szCs w:val="28"/>
          <w:rtl/>
        </w:rPr>
        <w:t>هامة</w:t>
      </w:r>
      <w:proofErr w:type="gramEnd"/>
      <w:r w:rsidR="006E4D8F" w:rsidRPr="006E4D8F">
        <w:rPr>
          <w:rFonts w:asciiTheme="minorBidi" w:eastAsia="Times New Roman" w:hAnsiTheme="minorBidi"/>
          <w:sz w:val="28"/>
          <w:szCs w:val="28"/>
          <w:rtl/>
        </w:rPr>
        <w:t xml:space="preserve"> (مثل الدافعية، جودة التدريب، وكفاءة البنية التحتية) كعوامل مؤثرة في العلاقة بين استخدام التقنية والأداء الوظيفي</w:t>
      </w:r>
      <w:r w:rsidR="006E4D8F" w:rsidRPr="006E4D8F">
        <w:rPr>
          <w:rFonts w:asciiTheme="minorBidi" w:eastAsia="Times New Roman" w:hAnsiTheme="minorBidi"/>
          <w:sz w:val="28"/>
          <w:szCs w:val="28"/>
        </w:rPr>
        <w:t>.</w:t>
      </w:r>
    </w:p>
    <w:p w14:paraId="2F673639" w14:textId="4A58F4C5" w:rsidR="006E4D8F" w:rsidRPr="00FB3235" w:rsidRDefault="006E4D8F" w:rsidP="00E03FA4">
      <w:pPr>
        <w:pStyle w:val="ad"/>
        <w:numPr>
          <w:ilvl w:val="1"/>
          <w:numId w:val="40"/>
        </w:numPr>
        <w:spacing w:after="100" w:afterAutospacing="1" w:line="276" w:lineRule="auto"/>
        <w:ind w:left="664"/>
        <w:jc w:val="both"/>
        <w:outlineLvl w:val="2"/>
        <w:rPr>
          <w:rFonts w:asciiTheme="minorBidi" w:eastAsia="Times New Roman" w:hAnsiTheme="minorBidi"/>
          <w:sz w:val="28"/>
          <w:szCs w:val="28"/>
          <w:u w:val="single"/>
        </w:rPr>
      </w:pPr>
      <w:r w:rsidRPr="00FB3235">
        <w:rPr>
          <w:rFonts w:asciiTheme="minorBidi" w:eastAsia="Times New Roman" w:hAnsiTheme="minorBidi"/>
          <w:sz w:val="28"/>
          <w:szCs w:val="28"/>
          <w:u w:val="single"/>
          <w:rtl/>
        </w:rPr>
        <w:t>القيمة التطبيقية والرؤية الاستشرافية</w:t>
      </w:r>
    </w:p>
    <w:p w14:paraId="2597F968" w14:textId="3282600C" w:rsidR="006E4D8F" w:rsidRPr="006E4D8F" w:rsidRDefault="006E4D8F" w:rsidP="00E03FA4">
      <w:pPr>
        <w:numPr>
          <w:ilvl w:val="0"/>
          <w:numId w:val="45"/>
        </w:numPr>
        <w:spacing w:after="100" w:afterAutospacing="1" w:line="276" w:lineRule="auto"/>
        <w:jc w:val="both"/>
        <w:rPr>
          <w:rFonts w:asciiTheme="minorBidi" w:eastAsia="Times New Roman" w:hAnsiTheme="minorBidi"/>
          <w:sz w:val="28"/>
          <w:szCs w:val="28"/>
        </w:rPr>
      </w:pPr>
      <w:r w:rsidRPr="006E4D8F">
        <w:rPr>
          <w:rFonts w:asciiTheme="minorBidi" w:eastAsia="Times New Roman" w:hAnsiTheme="minorBidi"/>
          <w:sz w:val="28"/>
          <w:szCs w:val="28"/>
          <w:rtl/>
        </w:rPr>
        <w:t>ينفرد البحث بإبراز دور الهيئة الأكاديمية المعاونة (المعيدين والمدرسين المساعدين) كجسر للتحول الرقمي، واعتبرهم "رأس المال الحقيقي" لقيادة هذا التغيير نظراً لمرونتهم التقنية وقربهم من جيل الطلاب</w:t>
      </w:r>
      <w:r w:rsidRPr="006E4D8F">
        <w:rPr>
          <w:rFonts w:asciiTheme="minorBidi" w:eastAsia="Times New Roman" w:hAnsiTheme="minorBidi"/>
          <w:sz w:val="28"/>
          <w:szCs w:val="28"/>
        </w:rPr>
        <w:t>.</w:t>
      </w:r>
    </w:p>
    <w:p w14:paraId="5247D64F" w14:textId="4EAB8347" w:rsidR="006E4D8F" w:rsidRPr="006E4D8F" w:rsidRDefault="006E4D8F" w:rsidP="00E03FA4">
      <w:pPr>
        <w:numPr>
          <w:ilvl w:val="0"/>
          <w:numId w:val="45"/>
        </w:numPr>
        <w:spacing w:after="100" w:afterAutospacing="1" w:line="276" w:lineRule="auto"/>
        <w:jc w:val="both"/>
        <w:rPr>
          <w:rFonts w:asciiTheme="minorBidi" w:eastAsia="Times New Roman" w:hAnsiTheme="minorBidi"/>
          <w:sz w:val="28"/>
          <w:szCs w:val="28"/>
        </w:rPr>
      </w:pPr>
      <w:r w:rsidRPr="006E4D8F">
        <w:rPr>
          <w:rFonts w:asciiTheme="minorBidi" w:eastAsia="Times New Roman" w:hAnsiTheme="minorBidi"/>
          <w:sz w:val="28"/>
          <w:szCs w:val="28"/>
          <w:rtl/>
        </w:rPr>
        <w:t>قدم البحث رؤية متميزة حول ضرورة الانتقال من التقييم التقليدي إلى "التقييم الأصيل" والقائم على العمليات، كحل جذري لمواجهة تحديات الانتحال العلمي الذي تفرضه تقنيات الذكاء الاصطناعي</w:t>
      </w:r>
      <w:r w:rsidRPr="006E4D8F">
        <w:rPr>
          <w:rFonts w:asciiTheme="minorBidi" w:eastAsia="Times New Roman" w:hAnsiTheme="minorBidi"/>
          <w:sz w:val="28"/>
          <w:szCs w:val="28"/>
        </w:rPr>
        <w:t>.</w:t>
      </w:r>
    </w:p>
    <w:p w14:paraId="39D5B8FC" w14:textId="35F09C79" w:rsidR="006E4D8F" w:rsidRPr="0064064B" w:rsidRDefault="006E4D8F" w:rsidP="00E03FA4">
      <w:pPr>
        <w:numPr>
          <w:ilvl w:val="0"/>
          <w:numId w:val="45"/>
        </w:numPr>
        <w:spacing w:after="100" w:afterAutospacing="1" w:line="276" w:lineRule="auto"/>
        <w:jc w:val="both"/>
        <w:rPr>
          <w:rFonts w:asciiTheme="minorBidi" w:eastAsia="Times New Roman" w:hAnsiTheme="minorBidi"/>
          <w:sz w:val="28"/>
          <w:szCs w:val="28"/>
          <w:rtl/>
        </w:rPr>
      </w:pPr>
      <w:r w:rsidRPr="006E4D8F">
        <w:rPr>
          <w:rFonts w:asciiTheme="minorBidi" w:eastAsia="Times New Roman" w:hAnsiTheme="minorBidi"/>
          <w:sz w:val="28"/>
          <w:szCs w:val="28"/>
          <w:rtl/>
        </w:rPr>
        <w:lastRenderedPageBreak/>
        <w:t>يتبنى البحث فلسفة متطورة لا ترى في الذكاء الاصطناعي بديلاً للأستاذ، بل "معززاً" له، مع التأكيد على خصوصية "المنظومة القيمية" للأزهر في ضبط أخلاقيات هذه التقنية</w:t>
      </w:r>
    </w:p>
    <w:p w14:paraId="16C6C61D" w14:textId="77777777" w:rsidR="009A7B1D" w:rsidRPr="0064064B" w:rsidRDefault="009A7B1D" w:rsidP="00E03FA4">
      <w:pPr>
        <w:tabs>
          <w:tab w:val="left" w:pos="5636"/>
        </w:tabs>
        <w:spacing w:line="276" w:lineRule="auto"/>
        <w:jc w:val="both"/>
        <w:rPr>
          <w:rFonts w:asciiTheme="minorBidi" w:eastAsia="Calibri" w:hAnsiTheme="minorBidi"/>
          <w:sz w:val="28"/>
          <w:szCs w:val="28"/>
          <w:rtl/>
          <w:lang w:bidi="ar-EG"/>
        </w:rPr>
      </w:pPr>
      <w:r w:rsidRPr="0064064B">
        <w:rPr>
          <w:rFonts w:asciiTheme="minorBidi" w:eastAsia="Calibri" w:hAnsiTheme="minorBidi"/>
          <w:b/>
          <w:bCs/>
          <w:sz w:val="28"/>
          <w:szCs w:val="28"/>
          <w:rtl/>
          <w:lang w:bidi="ar-EG"/>
        </w:rPr>
        <w:t>أوجه الاستفادة من الدراسات السابقة:</w:t>
      </w:r>
      <w:r w:rsidRPr="0064064B">
        <w:rPr>
          <w:rFonts w:asciiTheme="minorBidi" w:eastAsia="Calibri" w:hAnsiTheme="minorBidi"/>
          <w:b/>
          <w:bCs/>
          <w:sz w:val="28"/>
          <w:szCs w:val="28"/>
          <w:rtl/>
          <w:lang w:bidi="ar-EG"/>
        </w:rPr>
        <w:tab/>
      </w:r>
    </w:p>
    <w:p w14:paraId="62AAF61D" w14:textId="77777777" w:rsidR="009A7B1D" w:rsidRPr="0064064B" w:rsidRDefault="009A7B1D" w:rsidP="00E03FA4">
      <w:pPr>
        <w:numPr>
          <w:ilvl w:val="0"/>
          <w:numId w:val="9"/>
        </w:numPr>
        <w:spacing w:after="200" w:line="276" w:lineRule="auto"/>
        <w:contextualSpacing/>
        <w:jc w:val="both"/>
        <w:rPr>
          <w:rFonts w:asciiTheme="minorBidi" w:eastAsia="Calibri" w:hAnsiTheme="minorBidi"/>
          <w:sz w:val="28"/>
          <w:szCs w:val="28"/>
          <w:rtl/>
          <w:lang w:bidi="ar-EG"/>
        </w:rPr>
      </w:pPr>
      <w:r w:rsidRPr="0064064B">
        <w:rPr>
          <w:rFonts w:asciiTheme="minorBidi" w:eastAsia="Calibri" w:hAnsiTheme="minorBidi"/>
          <w:sz w:val="28"/>
          <w:szCs w:val="28"/>
          <w:rtl/>
          <w:lang w:bidi="ar-EG"/>
        </w:rPr>
        <w:t>تساهم هذه الدراسات في فهم أبعاد المشكلة البحثية، وصياغة فرضياتها وتساؤلاتها بدقة.</w:t>
      </w:r>
    </w:p>
    <w:p w14:paraId="53B09D7C" w14:textId="72685A3E" w:rsidR="009A7B1D" w:rsidRPr="0064064B" w:rsidRDefault="009A7B1D" w:rsidP="00E03FA4">
      <w:pPr>
        <w:numPr>
          <w:ilvl w:val="0"/>
          <w:numId w:val="9"/>
        </w:numPr>
        <w:spacing w:after="200" w:line="276" w:lineRule="auto"/>
        <w:contextualSpacing/>
        <w:jc w:val="both"/>
        <w:rPr>
          <w:rFonts w:asciiTheme="minorBidi" w:eastAsia="Calibri" w:hAnsiTheme="minorBidi"/>
          <w:sz w:val="28"/>
          <w:szCs w:val="28"/>
          <w:rtl/>
          <w:lang w:bidi="ar-EG"/>
        </w:rPr>
      </w:pPr>
      <w:r w:rsidRPr="0064064B">
        <w:rPr>
          <w:rFonts w:asciiTheme="minorBidi" w:eastAsia="Calibri" w:hAnsiTheme="minorBidi"/>
          <w:sz w:val="28"/>
          <w:szCs w:val="28"/>
          <w:rtl/>
          <w:lang w:bidi="ar-EG"/>
        </w:rPr>
        <w:t xml:space="preserve">تفيد هذه الدراسات الباحث في صياغة أهداف </w:t>
      </w:r>
      <w:r w:rsidR="006C3A43">
        <w:rPr>
          <w:rFonts w:asciiTheme="minorBidi" w:eastAsia="Calibri" w:hAnsiTheme="minorBidi" w:hint="cs"/>
          <w:sz w:val="28"/>
          <w:szCs w:val="28"/>
          <w:rtl/>
          <w:lang w:bidi="ar-EG"/>
        </w:rPr>
        <w:t>البحث</w:t>
      </w:r>
      <w:r w:rsidRPr="0064064B">
        <w:rPr>
          <w:rFonts w:asciiTheme="minorBidi" w:eastAsia="Calibri" w:hAnsiTheme="minorBidi"/>
          <w:sz w:val="28"/>
          <w:szCs w:val="28"/>
          <w:rtl/>
          <w:lang w:bidi="ar-EG"/>
        </w:rPr>
        <w:t xml:space="preserve"> </w:t>
      </w:r>
      <w:r w:rsidR="006C3A43">
        <w:rPr>
          <w:rFonts w:asciiTheme="minorBidi" w:eastAsia="Calibri" w:hAnsiTheme="minorBidi" w:hint="cs"/>
          <w:sz w:val="28"/>
          <w:szCs w:val="28"/>
          <w:rtl/>
          <w:lang w:bidi="ar-EG"/>
        </w:rPr>
        <w:t>الراهن</w:t>
      </w:r>
      <w:r w:rsidRPr="0064064B">
        <w:rPr>
          <w:rFonts w:asciiTheme="minorBidi" w:eastAsia="Calibri" w:hAnsiTheme="minorBidi"/>
          <w:sz w:val="28"/>
          <w:szCs w:val="28"/>
          <w:rtl/>
          <w:lang w:bidi="ar-EG"/>
        </w:rPr>
        <w:t>.</w:t>
      </w:r>
    </w:p>
    <w:p w14:paraId="39968DEA" w14:textId="18BACED1" w:rsidR="009A7B1D" w:rsidRPr="0064064B" w:rsidRDefault="009A7B1D" w:rsidP="00E03FA4">
      <w:pPr>
        <w:numPr>
          <w:ilvl w:val="0"/>
          <w:numId w:val="9"/>
        </w:numPr>
        <w:spacing w:after="200" w:line="276" w:lineRule="auto"/>
        <w:contextualSpacing/>
        <w:jc w:val="both"/>
        <w:rPr>
          <w:rFonts w:asciiTheme="minorBidi" w:eastAsia="Calibri" w:hAnsiTheme="minorBidi"/>
          <w:sz w:val="28"/>
          <w:szCs w:val="28"/>
          <w:lang w:bidi="ar-EG"/>
        </w:rPr>
      </w:pPr>
      <w:r w:rsidRPr="0064064B">
        <w:rPr>
          <w:rFonts w:asciiTheme="minorBidi" w:eastAsia="Calibri" w:hAnsiTheme="minorBidi"/>
          <w:sz w:val="28"/>
          <w:szCs w:val="28"/>
          <w:rtl/>
          <w:lang w:bidi="ar-EG"/>
        </w:rPr>
        <w:t xml:space="preserve">تساعد الدراسات السابقة الباحث في اختيار العينة ومنهج </w:t>
      </w:r>
      <w:r w:rsidR="006C3A43">
        <w:rPr>
          <w:rFonts w:asciiTheme="minorBidi" w:eastAsia="Calibri" w:hAnsiTheme="minorBidi" w:hint="cs"/>
          <w:sz w:val="28"/>
          <w:szCs w:val="28"/>
          <w:rtl/>
          <w:lang w:bidi="ar-EG"/>
        </w:rPr>
        <w:t>البحث</w:t>
      </w:r>
      <w:r w:rsidRPr="0064064B">
        <w:rPr>
          <w:rFonts w:asciiTheme="minorBidi" w:eastAsia="Calibri" w:hAnsiTheme="minorBidi"/>
          <w:sz w:val="28"/>
          <w:szCs w:val="28"/>
          <w:rtl/>
          <w:lang w:bidi="ar-EG"/>
        </w:rPr>
        <w:t xml:space="preserve"> والأدوات المناسبة، وتحديد المعالجة الإحصائية.</w:t>
      </w:r>
    </w:p>
    <w:p w14:paraId="5FCF2B1D" w14:textId="7D8D33B1" w:rsidR="009A7B1D" w:rsidRPr="0064064B" w:rsidRDefault="009A7B1D" w:rsidP="00E03FA4">
      <w:pPr>
        <w:numPr>
          <w:ilvl w:val="0"/>
          <w:numId w:val="9"/>
        </w:numPr>
        <w:spacing w:after="200" w:line="276" w:lineRule="auto"/>
        <w:contextualSpacing/>
        <w:jc w:val="both"/>
        <w:rPr>
          <w:rFonts w:asciiTheme="minorBidi" w:eastAsia="Calibri" w:hAnsiTheme="minorBidi"/>
          <w:sz w:val="28"/>
          <w:szCs w:val="28"/>
          <w:lang w:bidi="ar-EG"/>
        </w:rPr>
      </w:pPr>
      <w:r w:rsidRPr="0064064B">
        <w:rPr>
          <w:rFonts w:asciiTheme="minorBidi" w:eastAsia="Calibri" w:hAnsiTheme="minorBidi"/>
          <w:sz w:val="28"/>
          <w:szCs w:val="28"/>
          <w:rtl/>
          <w:lang w:bidi="ar-EG"/>
        </w:rPr>
        <w:t xml:space="preserve">تحديد الإطار النظري الملائم </w:t>
      </w:r>
      <w:r w:rsidR="006C3A43">
        <w:rPr>
          <w:rFonts w:asciiTheme="minorBidi" w:eastAsia="Calibri" w:hAnsiTheme="minorBidi" w:hint="cs"/>
          <w:sz w:val="28"/>
          <w:szCs w:val="28"/>
          <w:rtl/>
          <w:lang w:bidi="ar-EG"/>
        </w:rPr>
        <w:t>للبحث</w:t>
      </w:r>
      <w:r w:rsidRPr="0064064B">
        <w:rPr>
          <w:rFonts w:asciiTheme="minorBidi" w:eastAsia="Calibri" w:hAnsiTheme="minorBidi"/>
          <w:sz w:val="28"/>
          <w:szCs w:val="28"/>
          <w:rtl/>
          <w:lang w:bidi="ar-EG"/>
        </w:rPr>
        <w:t>.</w:t>
      </w:r>
    </w:p>
    <w:p w14:paraId="29B5E0F6" w14:textId="7944020E" w:rsidR="009A7B1D" w:rsidRPr="002743BF" w:rsidRDefault="009A7B1D" w:rsidP="002743BF">
      <w:pPr>
        <w:pStyle w:val="ad"/>
        <w:numPr>
          <w:ilvl w:val="0"/>
          <w:numId w:val="6"/>
        </w:numPr>
        <w:spacing w:line="276" w:lineRule="auto"/>
        <w:ind w:left="490" w:hanging="490"/>
        <w:jc w:val="both"/>
        <w:rPr>
          <w:rFonts w:asciiTheme="minorBidi" w:eastAsia="Calibri" w:hAnsiTheme="minorBidi"/>
          <w:b/>
          <w:bCs/>
          <w:sz w:val="32"/>
          <w:szCs w:val="32"/>
          <w:rtl/>
          <w:lang w:bidi="ar-EG"/>
        </w:rPr>
      </w:pPr>
      <w:r w:rsidRPr="002743BF">
        <w:rPr>
          <w:rFonts w:asciiTheme="minorBidi" w:eastAsia="Calibri" w:hAnsiTheme="minorBidi"/>
          <w:b/>
          <w:bCs/>
          <w:sz w:val="32"/>
          <w:szCs w:val="32"/>
          <w:rtl/>
          <w:lang w:bidi="ar-EG"/>
        </w:rPr>
        <w:t>الفجوة البحثية</w:t>
      </w:r>
    </w:p>
    <w:p w14:paraId="418406A6" w14:textId="77777777" w:rsidR="009A7B1D" w:rsidRPr="0064064B" w:rsidRDefault="009A7B1D" w:rsidP="00E03FA4">
      <w:pPr>
        <w:tabs>
          <w:tab w:val="left" w:pos="5636"/>
        </w:tabs>
        <w:spacing w:line="276" w:lineRule="auto"/>
        <w:jc w:val="both"/>
        <w:rPr>
          <w:rFonts w:asciiTheme="minorBidi" w:eastAsia="Calibri" w:hAnsiTheme="minorBidi"/>
          <w:sz w:val="28"/>
          <w:szCs w:val="28"/>
          <w:rtl/>
          <w:lang w:bidi="ar-EG"/>
        </w:rPr>
      </w:pPr>
      <w:r w:rsidRPr="0064064B">
        <w:rPr>
          <w:rFonts w:asciiTheme="minorBidi" w:eastAsia="Calibri" w:hAnsiTheme="minorBidi"/>
          <w:sz w:val="28"/>
          <w:szCs w:val="28"/>
          <w:rtl/>
          <w:lang w:bidi="ar-EG"/>
        </w:rPr>
        <w:t xml:space="preserve">تكمن الفجوة البحثية في الافتقار إلى دراسات ميدانية متخصصة تركز على تقييم ورصد دور تقنيات الذكاء الاصطناعي في تعزيز مكونات العملية التعليمية بالتركيز على الكادر الأكاديمي بجامعة الأزهر تحديدًا. </w:t>
      </w:r>
    </w:p>
    <w:p w14:paraId="6AF8ADD2"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613143ED"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3A07D801"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59F67055"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5E406224"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6701E32E"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4E754F53"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05710769"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5C35FBF8"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1E10351C"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6ED228BE"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0F71FC5C"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22EB084D"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2DAA3243"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0AE1CC04" w14:textId="77777777" w:rsidR="00FB3235" w:rsidRDefault="00FB3235" w:rsidP="00E03FA4">
      <w:pPr>
        <w:pStyle w:val="a6"/>
        <w:spacing w:line="276" w:lineRule="auto"/>
        <w:jc w:val="center"/>
        <w:rPr>
          <w:rFonts w:asciiTheme="minorBidi" w:hAnsiTheme="minorBidi"/>
          <w:b/>
          <w:bCs/>
          <w:sz w:val="28"/>
          <w:szCs w:val="28"/>
          <w:rtl/>
          <w:lang w:bidi="ar-EG"/>
        </w:rPr>
      </w:pPr>
    </w:p>
    <w:p w14:paraId="5D9518A6" w14:textId="77777777" w:rsidR="00FB3235" w:rsidRDefault="00FB3235" w:rsidP="00E03FA4">
      <w:pPr>
        <w:pStyle w:val="a6"/>
        <w:spacing w:line="276" w:lineRule="auto"/>
        <w:jc w:val="center"/>
        <w:rPr>
          <w:rFonts w:asciiTheme="minorBidi" w:hAnsiTheme="minorBidi"/>
          <w:b/>
          <w:bCs/>
          <w:sz w:val="28"/>
          <w:szCs w:val="28"/>
          <w:rtl/>
          <w:lang w:bidi="ar-EG"/>
        </w:rPr>
      </w:pPr>
    </w:p>
    <w:p w14:paraId="09F7CB4D" w14:textId="77777777" w:rsidR="00FB3235" w:rsidRDefault="00FB3235" w:rsidP="00E03FA4">
      <w:pPr>
        <w:pStyle w:val="a6"/>
        <w:spacing w:line="276" w:lineRule="auto"/>
        <w:jc w:val="center"/>
        <w:rPr>
          <w:rFonts w:asciiTheme="minorBidi" w:hAnsiTheme="minorBidi"/>
          <w:b/>
          <w:bCs/>
          <w:sz w:val="28"/>
          <w:szCs w:val="28"/>
          <w:rtl/>
          <w:lang w:bidi="ar-EG"/>
        </w:rPr>
      </w:pPr>
    </w:p>
    <w:p w14:paraId="3918A6B3" w14:textId="77777777" w:rsidR="00AA4247" w:rsidRDefault="00AA4247" w:rsidP="00E03FA4">
      <w:pPr>
        <w:pStyle w:val="a6"/>
        <w:spacing w:line="276" w:lineRule="auto"/>
        <w:jc w:val="center"/>
        <w:rPr>
          <w:rFonts w:asciiTheme="minorBidi" w:hAnsiTheme="minorBidi"/>
          <w:b/>
          <w:bCs/>
          <w:color w:val="EE0000"/>
          <w:sz w:val="40"/>
          <w:szCs w:val="40"/>
          <w:rtl/>
          <w:lang w:bidi="ar-EG"/>
        </w:rPr>
      </w:pPr>
    </w:p>
    <w:p w14:paraId="3A16CA34" w14:textId="77777777" w:rsidR="00AA4247" w:rsidRDefault="00AA4247" w:rsidP="00E03FA4">
      <w:pPr>
        <w:pStyle w:val="a6"/>
        <w:spacing w:line="276" w:lineRule="auto"/>
        <w:jc w:val="center"/>
        <w:rPr>
          <w:rFonts w:asciiTheme="minorBidi" w:hAnsiTheme="minorBidi"/>
          <w:b/>
          <w:bCs/>
          <w:color w:val="EE0000"/>
          <w:sz w:val="40"/>
          <w:szCs w:val="40"/>
          <w:rtl/>
          <w:lang w:bidi="ar-EG"/>
        </w:rPr>
      </w:pPr>
    </w:p>
    <w:p w14:paraId="7EFEBF78" w14:textId="77777777" w:rsidR="00AA4247" w:rsidRDefault="00AA4247" w:rsidP="002743BF">
      <w:pPr>
        <w:pStyle w:val="a6"/>
        <w:spacing w:line="276" w:lineRule="auto"/>
        <w:rPr>
          <w:rFonts w:asciiTheme="minorBidi" w:hAnsiTheme="minorBidi"/>
          <w:b/>
          <w:bCs/>
          <w:color w:val="EE0000"/>
          <w:sz w:val="40"/>
          <w:szCs w:val="40"/>
          <w:rtl/>
          <w:lang w:bidi="ar-EG"/>
        </w:rPr>
      </w:pPr>
    </w:p>
    <w:p w14:paraId="43DEEA22" w14:textId="6F7E80D9" w:rsidR="001F4909" w:rsidRPr="002863C0" w:rsidRDefault="003F1694" w:rsidP="00620F98">
      <w:pPr>
        <w:pStyle w:val="a6"/>
        <w:spacing w:line="276" w:lineRule="auto"/>
        <w:jc w:val="center"/>
        <w:rPr>
          <w:rFonts w:asciiTheme="minorBidi" w:hAnsiTheme="minorBidi"/>
          <w:b/>
          <w:bCs/>
          <w:color w:val="EE0000"/>
          <w:sz w:val="40"/>
          <w:szCs w:val="40"/>
          <w:rtl/>
          <w:lang w:bidi="ar-EG"/>
        </w:rPr>
      </w:pPr>
      <w:r w:rsidRPr="002863C0">
        <w:rPr>
          <w:rFonts w:asciiTheme="minorBidi" w:hAnsiTheme="minorBidi"/>
          <w:b/>
          <w:bCs/>
          <w:color w:val="EE0000"/>
          <w:sz w:val="40"/>
          <w:szCs w:val="40"/>
          <w:rtl/>
          <w:lang w:bidi="ar-EG"/>
        </w:rPr>
        <w:lastRenderedPageBreak/>
        <w:t>القسم الثاني</w:t>
      </w:r>
    </w:p>
    <w:p w14:paraId="313356DB" w14:textId="21E91AE4" w:rsidR="003F1694" w:rsidRPr="002863C0" w:rsidRDefault="00355E38" w:rsidP="00E03FA4">
      <w:pPr>
        <w:pStyle w:val="a6"/>
        <w:spacing w:line="276" w:lineRule="auto"/>
        <w:jc w:val="center"/>
        <w:rPr>
          <w:rFonts w:asciiTheme="minorBidi" w:hAnsiTheme="minorBidi"/>
          <w:b/>
          <w:bCs/>
          <w:color w:val="EE0000"/>
          <w:sz w:val="36"/>
          <w:szCs w:val="36"/>
          <w:rtl/>
          <w:lang w:bidi="ar-EG"/>
        </w:rPr>
      </w:pPr>
      <w:r w:rsidRPr="002863C0">
        <w:rPr>
          <w:rFonts w:asciiTheme="minorBidi" w:hAnsiTheme="minorBidi"/>
          <w:b/>
          <w:bCs/>
          <w:color w:val="EE0000"/>
          <w:sz w:val="36"/>
          <w:szCs w:val="36"/>
          <w:rtl/>
          <w:lang w:bidi="ar-EG"/>
        </w:rPr>
        <w:t>الفصل الأول</w:t>
      </w:r>
      <w:r w:rsidR="001730B1" w:rsidRPr="002863C0">
        <w:rPr>
          <w:rFonts w:asciiTheme="minorBidi" w:hAnsiTheme="minorBidi"/>
          <w:b/>
          <w:bCs/>
          <w:color w:val="EE0000"/>
          <w:sz w:val="36"/>
          <w:szCs w:val="36"/>
          <w:rtl/>
          <w:lang w:bidi="ar-EG"/>
        </w:rPr>
        <w:t xml:space="preserve">: </w:t>
      </w:r>
      <w:r w:rsidR="009372A7">
        <w:rPr>
          <w:rFonts w:asciiTheme="minorBidi" w:hAnsiTheme="minorBidi" w:hint="cs"/>
          <w:b/>
          <w:bCs/>
          <w:color w:val="EE0000"/>
          <w:sz w:val="36"/>
          <w:szCs w:val="36"/>
          <w:rtl/>
          <w:lang w:bidi="ar-EG"/>
        </w:rPr>
        <w:t>الإطار المفاهيمي</w:t>
      </w:r>
    </w:p>
    <w:p w14:paraId="65F08E4A" w14:textId="77777777" w:rsidR="007651E6" w:rsidRPr="0064064B" w:rsidRDefault="007651E6" w:rsidP="00E03FA4">
      <w:pPr>
        <w:spacing w:line="276" w:lineRule="auto"/>
        <w:jc w:val="both"/>
        <w:rPr>
          <w:rFonts w:asciiTheme="minorBidi" w:hAnsiTheme="minorBidi"/>
          <w:b/>
          <w:bCs/>
          <w:sz w:val="28"/>
          <w:szCs w:val="28"/>
        </w:rPr>
      </w:pPr>
      <w:r w:rsidRPr="0064064B">
        <w:rPr>
          <w:rFonts w:asciiTheme="minorBidi" w:hAnsiTheme="minorBidi"/>
          <w:b/>
          <w:bCs/>
          <w:sz w:val="28"/>
          <w:szCs w:val="28"/>
          <w:rtl/>
        </w:rPr>
        <w:t xml:space="preserve">تمهيد </w:t>
      </w:r>
    </w:p>
    <w:p w14:paraId="588F885E" w14:textId="7A27DA79"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يواجه التعليم الجامعي في عصرنا الراهن تحولًا جذريًا تفرضه تقنيات الذكاء الاصطناعي، وهو تحدٍ يكتسب خصوصية مزدوجة داخل جامعة الأزهر؛ حيث تمزج المؤسسة بين الأصالة المعرفية والمتطلبات التقنية الحديثة. وإن تعزيز الأداء الأكاديمي لم يعد ترفًا، بل هو استجابة لواقع رقمي تشير فيه الدراسات إلى أن</w:t>
      </w:r>
      <w:r w:rsidRPr="0064064B">
        <w:rPr>
          <w:rFonts w:asciiTheme="minorBidi" w:hAnsiTheme="minorBidi"/>
          <w:sz w:val="28"/>
          <w:szCs w:val="28"/>
          <w:rtl/>
          <w:lang w:bidi="ar-EG"/>
        </w:rPr>
        <w:t xml:space="preserve"> </w:t>
      </w:r>
      <w:r w:rsidRPr="0064064B">
        <w:rPr>
          <w:rFonts w:asciiTheme="minorBidi" w:hAnsiTheme="minorBidi"/>
          <w:sz w:val="28"/>
          <w:szCs w:val="28"/>
        </w:rPr>
        <w:t>70%</w:t>
      </w:r>
      <w:r w:rsidRPr="0064064B">
        <w:rPr>
          <w:rFonts w:asciiTheme="minorBidi" w:hAnsiTheme="minorBidi"/>
          <w:sz w:val="28"/>
          <w:szCs w:val="28"/>
          <w:rtl/>
        </w:rPr>
        <w:t xml:space="preserve"> من الأكاديميين يمتلكون معرفة عامة بالذكاء الاصطناعي، إلا أن</w:t>
      </w:r>
      <w:r w:rsidRPr="0064064B">
        <w:rPr>
          <w:rFonts w:asciiTheme="minorBidi" w:hAnsiTheme="minorBidi"/>
          <w:sz w:val="28"/>
          <w:szCs w:val="28"/>
        </w:rPr>
        <w:t xml:space="preserve"> 45% </w:t>
      </w:r>
      <w:r w:rsidRPr="0064064B">
        <w:rPr>
          <w:rFonts w:asciiTheme="minorBidi" w:hAnsiTheme="minorBidi"/>
          <w:sz w:val="28"/>
          <w:szCs w:val="28"/>
          <w:rtl/>
        </w:rPr>
        <w:t xml:space="preserve">منهم فقط يمتلكون القدرة الفنية على دمجه في المناهج </w:t>
      </w:r>
      <w:r w:rsidRPr="0064064B">
        <w:rPr>
          <w:rFonts w:asciiTheme="minorBidi" w:hAnsiTheme="minorBidi"/>
          <w:sz w:val="28"/>
          <w:szCs w:val="28"/>
        </w:rPr>
        <w:t xml:space="preserve">(Roy &amp; </w:t>
      </w:r>
      <w:proofErr w:type="spellStart"/>
      <w:r w:rsidRPr="0064064B">
        <w:rPr>
          <w:rFonts w:asciiTheme="minorBidi" w:hAnsiTheme="minorBidi"/>
          <w:sz w:val="28"/>
          <w:szCs w:val="28"/>
        </w:rPr>
        <w:t>Swargiary</w:t>
      </w:r>
      <w:proofErr w:type="spellEnd"/>
      <w:r w:rsidRPr="0064064B">
        <w:rPr>
          <w:rFonts w:asciiTheme="minorBidi" w:hAnsiTheme="minorBidi"/>
          <w:sz w:val="28"/>
          <w:szCs w:val="28"/>
        </w:rPr>
        <w:t>, 2023)</w:t>
      </w:r>
      <w:r w:rsidRPr="0064064B">
        <w:rPr>
          <w:rFonts w:asciiTheme="minorBidi" w:hAnsiTheme="minorBidi"/>
          <w:sz w:val="28"/>
          <w:szCs w:val="28"/>
          <w:rtl/>
        </w:rPr>
        <w:t>، مما يكشف عن فجوة تطبيقية تستوجب التدخل العلمي</w:t>
      </w:r>
      <w:r w:rsidRPr="0064064B">
        <w:rPr>
          <w:rFonts w:asciiTheme="minorBidi" w:hAnsiTheme="minorBidi"/>
          <w:sz w:val="28"/>
          <w:szCs w:val="28"/>
        </w:rPr>
        <w:t>.</w:t>
      </w:r>
    </w:p>
    <w:p w14:paraId="701002B8" w14:textId="244BC428"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وعلاوة على ذلك، فإن الحاجة لتمكين الكادر الأكاديمي بالأزهر تزداد إلحاحًا مع تنامي وعي الطلاب؛ إذ تشير الإحصائيات إلى وجود مستوى وعي "مرتفع" لدى طلاب الجامعات العربية بالتقنيات الذكية (</w:t>
      </w:r>
      <w:proofErr w:type="spellStart"/>
      <w:r w:rsidRPr="0064064B">
        <w:rPr>
          <w:rFonts w:asciiTheme="minorBidi" w:hAnsiTheme="minorBidi"/>
          <w:sz w:val="28"/>
          <w:szCs w:val="28"/>
          <w:rtl/>
        </w:rPr>
        <w:t>الغفيلي</w:t>
      </w:r>
      <w:proofErr w:type="spellEnd"/>
      <w:r w:rsidRPr="0064064B">
        <w:rPr>
          <w:rFonts w:asciiTheme="minorBidi" w:hAnsiTheme="minorBidi"/>
          <w:sz w:val="28"/>
          <w:szCs w:val="28"/>
          <w:rtl/>
        </w:rPr>
        <w:t>، 2025)، وهو ما يضع الأستاذ الجامعي أمام حتمية تطوير أدواته. إن هذا الإطار النظري يسعى لتأصيل دور الذكاء الاصطناعي ليس كبديل للعقل البشري، بل كمعزز له، من خلال رصد الماهية، والأهداف، والتحديات، وصولًا إلى استراتيجيات التقييم البديل التي تضمن رصانة المخرج الأزهري في ظل الثورة الصناعية الرابعة</w:t>
      </w:r>
      <w:r w:rsidRPr="0064064B">
        <w:rPr>
          <w:rFonts w:asciiTheme="minorBidi" w:hAnsiTheme="minorBidi"/>
          <w:sz w:val="28"/>
          <w:szCs w:val="28"/>
        </w:rPr>
        <w:t>.</w:t>
      </w:r>
    </w:p>
    <w:p w14:paraId="314549AD" w14:textId="77777777" w:rsidR="007651E6" w:rsidRPr="0064064B" w:rsidRDefault="007651E6" w:rsidP="00E03FA4">
      <w:pPr>
        <w:spacing w:line="276" w:lineRule="auto"/>
        <w:jc w:val="both"/>
        <w:rPr>
          <w:rFonts w:asciiTheme="minorBidi" w:hAnsiTheme="minorBidi"/>
          <w:b/>
          <w:bCs/>
          <w:sz w:val="28"/>
          <w:szCs w:val="28"/>
          <w:rtl/>
        </w:rPr>
      </w:pPr>
      <w:r w:rsidRPr="0064064B">
        <w:rPr>
          <w:rFonts w:asciiTheme="minorBidi" w:hAnsiTheme="minorBidi"/>
          <w:b/>
          <w:bCs/>
          <w:sz w:val="28"/>
          <w:szCs w:val="28"/>
          <w:rtl/>
        </w:rPr>
        <w:t>أولًا: ماهية الذكاء الاصطناعي في السياق الجامعي</w:t>
      </w:r>
    </w:p>
    <w:p w14:paraId="4A283D00" w14:textId="77777777" w:rsidR="007651E6" w:rsidRPr="0064064B" w:rsidRDefault="007651E6" w:rsidP="00E03FA4">
      <w:pPr>
        <w:spacing w:line="276" w:lineRule="auto"/>
        <w:jc w:val="both"/>
        <w:rPr>
          <w:rFonts w:asciiTheme="minorBidi" w:hAnsiTheme="minorBidi"/>
          <w:sz w:val="28"/>
          <w:szCs w:val="28"/>
          <w:rtl/>
        </w:rPr>
      </w:pPr>
      <w:r w:rsidRPr="0064064B">
        <w:rPr>
          <w:rFonts w:asciiTheme="minorBidi" w:hAnsiTheme="minorBidi"/>
          <w:sz w:val="28"/>
          <w:szCs w:val="28"/>
          <w:rtl/>
        </w:rPr>
        <w:t>يُعد الذكاء الاصطناعي (</w:t>
      </w:r>
      <w:r w:rsidRPr="0064064B">
        <w:rPr>
          <w:rFonts w:asciiTheme="minorBidi" w:hAnsiTheme="minorBidi"/>
          <w:sz w:val="28"/>
          <w:szCs w:val="28"/>
        </w:rPr>
        <w:t>AI</w:t>
      </w:r>
      <w:r w:rsidRPr="0064064B">
        <w:rPr>
          <w:rFonts w:asciiTheme="minorBidi" w:hAnsiTheme="minorBidi"/>
          <w:sz w:val="28"/>
          <w:szCs w:val="28"/>
          <w:rtl/>
        </w:rPr>
        <w:t>) ثورة مفصلية في بنية التعليم العالي؛ حيث لا يقتصر كونه أداة تقنية فحسب، بل يُعرف بأنه "قدرة الأنظمة الرقمية على محاكاة العمليات الذهنية البشرية، مثل التعلم والاستنتاج واتخاذ القرار، لتقديم حلول تعليمية تتسم بالمرونة والفورية" (حسونة، 2021). وفي هذا الصدد، تشير الدراسات الحديثة إلى أن ماهية الذكاء الاصطناعي في الجامعة تتجسد في كونه "قوة تحويلية" (</w:t>
      </w:r>
      <w:r w:rsidRPr="0064064B">
        <w:rPr>
          <w:rFonts w:asciiTheme="minorBidi" w:hAnsiTheme="minorBidi"/>
          <w:sz w:val="28"/>
          <w:szCs w:val="28"/>
        </w:rPr>
        <w:t>Transformative Power</w:t>
      </w:r>
      <w:r w:rsidRPr="0064064B">
        <w:rPr>
          <w:rFonts w:asciiTheme="minorBidi" w:hAnsiTheme="minorBidi"/>
          <w:sz w:val="28"/>
          <w:szCs w:val="28"/>
          <w:rtl/>
        </w:rPr>
        <w:t>) تعيد صياغة العلاقة بين الأستاذ والطالب والمحتوى العلمي (</w:t>
      </w:r>
      <w:r w:rsidRPr="0064064B">
        <w:rPr>
          <w:rFonts w:asciiTheme="minorBidi" w:hAnsiTheme="minorBidi"/>
          <w:sz w:val="28"/>
          <w:szCs w:val="28"/>
        </w:rPr>
        <w:t>Schmidt et al., 2025</w:t>
      </w:r>
      <w:r w:rsidRPr="0064064B">
        <w:rPr>
          <w:rFonts w:asciiTheme="minorBidi" w:hAnsiTheme="minorBidi"/>
          <w:sz w:val="28"/>
          <w:szCs w:val="28"/>
          <w:rtl/>
        </w:rPr>
        <w:t>).</w:t>
      </w:r>
    </w:p>
    <w:p w14:paraId="04B909F6"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وعلاوة على ما سبق، فإن الذكاء الاصطناعي يرتكز على خوارزميات متطورة قادرة على تحليل البيانات الضخمة لتوقع احتياجات المتعلمين (</w:t>
      </w:r>
      <w:r w:rsidRPr="0064064B">
        <w:rPr>
          <w:rFonts w:asciiTheme="minorBidi" w:hAnsiTheme="minorBidi"/>
          <w:sz w:val="28"/>
          <w:szCs w:val="28"/>
        </w:rPr>
        <w:t>Treve, 2024</w:t>
      </w:r>
      <w:r w:rsidRPr="0064064B">
        <w:rPr>
          <w:rFonts w:asciiTheme="minorBidi" w:hAnsiTheme="minorBidi"/>
          <w:sz w:val="28"/>
          <w:szCs w:val="28"/>
          <w:rtl/>
        </w:rPr>
        <w:t>). ومن هذا المنطلق، يكتسب الذكاء الاصطناعي ماهيته الأكاديمية من خلال قدرته على "</w:t>
      </w:r>
      <w:proofErr w:type="spellStart"/>
      <w:r w:rsidRPr="0064064B">
        <w:rPr>
          <w:rFonts w:asciiTheme="minorBidi" w:hAnsiTheme="minorBidi"/>
          <w:sz w:val="28"/>
          <w:szCs w:val="28"/>
          <w:rtl/>
        </w:rPr>
        <w:t>أنسنة</w:t>
      </w:r>
      <w:proofErr w:type="spellEnd"/>
      <w:r w:rsidRPr="0064064B">
        <w:rPr>
          <w:rFonts w:asciiTheme="minorBidi" w:hAnsiTheme="minorBidi"/>
          <w:sz w:val="28"/>
          <w:szCs w:val="28"/>
          <w:rtl/>
        </w:rPr>
        <w:t xml:space="preserve"> التقنية"؛ أي جعل الآلة قادرة على فهم الفروق الفردية وتقديم دعم تعليمي مخصص يتناسب مع سرعة استيعاب كل طالب (</w:t>
      </w:r>
      <w:r w:rsidRPr="0064064B">
        <w:rPr>
          <w:rFonts w:asciiTheme="minorBidi" w:hAnsiTheme="minorBidi"/>
          <w:sz w:val="28"/>
          <w:szCs w:val="28"/>
        </w:rPr>
        <w:t>Mallow, 2023</w:t>
      </w:r>
      <w:r w:rsidRPr="0064064B">
        <w:rPr>
          <w:rFonts w:asciiTheme="minorBidi" w:hAnsiTheme="minorBidi"/>
          <w:sz w:val="28"/>
          <w:szCs w:val="28"/>
          <w:rtl/>
        </w:rPr>
        <w:t>).</w:t>
      </w:r>
    </w:p>
    <w:p w14:paraId="49BFD77E" w14:textId="77777777" w:rsidR="007651E6" w:rsidRPr="0064064B" w:rsidRDefault="007651E6" w:rsidP="00E03FA4">
      <w:pPr>
        <w:spacing w:line="276" w:lineRule="auto"/>
        <w:jc w:val="both"/>
        <w:rPr>
          <w:rFonts w:asciiTheme="minorBidi" w:hAnsiTheme="minorBidi"/>
          <w:b/>
          <w:bCs/>
          <w:sz w:val="28"/>
          <w:szCs w:val="28"/>
          <w:rtl/>
        </w:rPr>
      </w:pPr>
      <w:r w:rsidRPr="0064064B">
        <w:rPr>
          <w:rFonts w:asciiTheme="minorBidi" w:hAnsiTheme="minorBidi"/>
          <w:b/>
          <w:bCs/>
          <w:sz w:val="28"/>
          <w:szCs w:val="28"/>
          <w:rtl/>
        </w:rPr>
        <w:t>ثانيًا: كيفية توظيف الذكاء الاصطناعي في تعزيز التعليم الجامعي</w:t>
      </w:r>
    </w:p>
    <w:p w14:paraId="5FBACE4B" w14:textId="77777777" w:rsidR="007651E6" w:rsidRPr="0064064B" w:rsidRDefault="007651E6" w:rsidP="00E03FA4">
      <w:pPr>
        <w:spacing w:line="276" w:lineRule="auto"/>
        <w:jc w:val="both"/>
        <w:rPr>
          <w:rFonts w:asciiTheme="minorBidi" w:hAnsiTheme="minorBidi"/>
          <w:sz w:val="28"/>
          <w:szCs w:val="28"/>
          <w:rtl/>
        </w:rPr>
      </w:pPr>
      <w:r w:rsidRPr="0064064B">
        <w:rPr>
          <w:rFonts w:asciiTheme="minorBidi" w:hAnsiTheme="minorBidi"/>
          <w:sz w:val="28"/>
          <w:szCs w:val="28"/>
          <w:rtl/>
        </w:rPr>
        <w:t xml:space="preserve">يتخذ توظيف الذكاء الاصطناعي لتعزيز التعليم مسارات متعددة ومتكاملة؛ </w:t>
      </w:r>
      <w:r w:rsidRPr="0064064B">
        <w:rPr>
          <w:rFonts w:asciiTheme="minorBidi" w:hAnsiTheme="minorBidi"/>
          <w:sz w:val="28"/>
          <w:szCs w:val="28"/>
          <w:u w:val="single"/>
          <w:rtl/>
        </w:rPr>
        <w:t>فمن ناحية أولى،</w:t>
      </w:r>
      <w:r w:rsidRPr="0064064B">
        <w:rPr>
          <w:rFonts w:asciiTheme="minorBidi" w:hAnsiTheme="minorBidi"/>
          <w:sz w:val="28"/>
          <w:szCs w:val="28"/>
          <w:rtl/>
        </w:rPr>
        <w:t xml:space="preserve"> يتم التوظيف من خلال "شخصنة التعلم" (</w:t>
      </w:r>
      <w:r w:rsidRPr="0064064B">
        <w:rPr>
          <w:rFonts w:asciiTheme="minorBidi" w:hAnsiTheme="minorBidi"/>
          <w:sz w:val="28"/>
          <w:szCs w:val="28"/>
        </w:rPr>
        <w:t>Personalized Learning</w:t>
      </w:r>
      <w:r w:rsidRPr="0064064B">
        <w:rPr>
          <w:rFonts w:asciiTheme="minorBidi" w:hAnsiTheme="minorBidi"/>
          <w:sz w:val="28"/>
          <w:szCs w:val="28"/>
          <w:rtl/>
        </w:rPr>
        <w:t>)، حيث تُستخدم أنظمة التعلم التكيفي لتقديم محتوى دراسي يتوافق مع النمط المعرفي للطالب، مما يقلل من الفجوات التحصيلية في القاعات المزدحمة (</w:t>
      </w:r>
      <w:r w:rsidRPr="0064064B">
        <w:rPr>
          <w:rFonts w:asciiTheme="minorBidi" w:hAnsiTheme="minorBidi"/>
          <w:sz w:val="28"/>
          <w:szCs w:val="28"/>
        </w:rPr>
        <w:t>Roy</w:t>
      </w:r>
      <w:r w:rsidRPr="0064064B">
        <w:rPr>
          <w:rFonts w:asciiTheme="minorBidi" w:hAnsiTheme="minorBidi"/>
          <w:sz w:val="28"/>
          <w:szCs w:val="28"/>
          <w:rtl/>
        </w:rPr>
        <w:t xml:space="preserve"> &amp; </w:t>
      </w:r>
      <w:proofErr w:type="spellStart"/>
      <w:r w:rsidRPr="0064064B">
        <w:rPr>
          <w:rFonts w:asciiTheme="minorBidi" w:hAnsiTheme="minorBidi"/>
          <w:sz w:val="28"/>
          <w:szCs w:val="28"/>
        </w:rPr>
        <w:t>Swargiary</w:t>
      </w:r>
      <w:proofErr w:type="spellEnd"/>
      <w:r w:rsidRPr="0064064B">
        <w:rPr>
          <w:rFonts w:asciiTheme="minorBidi" w:hAnsiTheme="minorBidi"/>
          <w:sz w:val="28"/>
          <w:szCs w:val="28"/>
        </w:rPr>
        <w:t>, 2023</w:t>
      </w:r>
      <w:r w:rsidRPr="0064064B">
        <w:rPr>
          <w:rFonts w:asciiTheme="minorBidi" w:hAnsiTheme="minorBidi"/>
          <w:sz w:val="28"/>
          <w:szCs w:val="28"/>
          <w:rtl/>
        </w:rPr>
        <w:t xml:space="preserve">). </w:t>
      </w:r>
      <w:r w:rsidRPr="0064064B">
        <w:rPr>
          <w:rFonts w:asciiTheme="minorBidi" w:hAnsiTheme="minorBidi"/>
          <w:sz w:val="28"/>
          <w:szCs w:val="28"/>
          <w:u w:val="single"/>
          <w:rtl/>
        </w:rPr>
        <w:t>ومن ناحية أخرى،</w:t>
      </w:r>
      <w:r w:rsidRPr="0064064B">
        <w:rPr>
          <w:rFonts w:asciiTheme="minorBidi" w:hAnsiTheme="minorBidi"/>
          <w:sz w:val="28"/>
          <w:szCs w:val="28"/>
          <w:rtl/>
        </w:rPr>
        <w:t xml:space="preserve"> يلعب الذكاء الاصطناعي دورًا محوريًا في تعزيز مهارات البحث العلمي لدى الطلاب، عبر أتمتة عمليات تلخيص الدراسات السابقة وتحليل البيانات النوعية والكمية بدقة فائقة (العتيبي، 2024).</w:t>
      </w:r>
    </w:p>
    <w:p w14:paraId="1C890511" w14:textId="77777777" w:rsidR="007651E6" w:rsidRPr="0064064B" w:rsidRDefault="007651E6" w:rsidP="00E03FA4">
      <w:pPr>
        <w:spacing w:line="276" w:lineRule="auto"/>
        <w:jc w:val="both"/>
        <w:rPr>
          <w:rFonts w:asciiTheme="minorBidi" w:hAnsiTheme="minorBidi"/>
          <w:sz w:val="28"/>
          <w:szCs w:val="28"/>
          <w:rtl/>
        </w:rPr>
      </w:pPr>
      <w:r w:rsidRPr="0064064B">
        <w:rPr>
          <w:rFonts w:asciiTheme="minorBidi" w:hAnsiTheme="minorBidi"/>
          <w:sz w:val="28"/>
          <w:szCs w:val="28"/>
          <w:rtl/>
        </w:rPr>
        <w:lastRenderedPageBreak/>
        <w:t>وبالإضافة إلى ذلك، يمتد التوظيف ليشمل الجانب التطبيقي من خلال دمج الذكاء الاصطناعي مع تقنيات الواقع المعزز (</w:t>
      </w:r>
      <w:r w:rsidRPr="0064064B">
        <w:rPr>
          <w:rFonts w:asciiTheme="minorBidi" w:hAnsiTheme="minorBidi"/>
          <w:sz w:val="28"/>
          <w:szCs w:val="28"/>
        </w:rPr>
        <w:t>AR</w:t>
      </w:r>
      <w:r w:rsidRPr="0064064B">
        <w:rPr>
          <w:rFonts w:asciiTheme="minorBidi" w:hAnsiTheme="minorBidi"/>
          <w:sz w:val="28"/>
          <w:szCs w:val="28"/>
          <w:rtl/>
        </w:rPr>
        <w:t xml:space="preserve">) لخلق بيئات تعلم غامرة تحاكي الواقع المهني، لا سيما في تخصصات مثل </w:t>
      </w:r>
      <w:proofErr w:type="gramStart"/>
      <w:r w:rsidRPr="0064064B">
        <w:rPr>
          <w:rFonts w:asciiTheme="minorBidi" w:hAnsiTheme="minorBidi"/>
          <w:sz w:val="28"/>
          <w:szCs w:val="28"/>
          <w:rtl/>
        </w:rPr>
        <w:t>التعليم  والعلوم</w:t>
      </w:r>
      <w:proofErr w:type="gramEnd"/>
      <w:r w:rsidRPr="0064064B">
        <w:rPr>
          <w:rFonts w:asciiTheme="minorBidi" w:hAnsiTheme="minorBidi"/>
          <w:sz w:val="28"/>
          <w:szCs w:val="28"/>
          <w:rtl/>
        </w:rPr>
        <w:t xml:space="preserve"> المتنوعة (حسونة، 2021). وفي سياق متصل، يبرز دور برمجيات الدردشة الذكية (</w:t>
      </w:r>
      <w:r w:rsidRPr="0064064B">
        <w:rPr>
          <w:rFonts w:asciiTheme="minorBidi" w:hAnsiTheme="minorBidi"/>
          <w:sz w:val="28"/>
          <w:szCs w:val="28"/>
        </w:rPr>
        <w:t>Chatbots</w:t>
      </w:r>
      <w:r w:rsidRPr="0064064B">
        <w:rPr>
          <w:rFonts w:asciiTheme="minorBidi" w:hAnsiTheme="minorBidi"/>
          <w:sz w:val="28"/>
          <w:szCs w:val="28"/>
          <w:rtl/>
        </w:rPr>
        <w:t>) كمعلم خصوصي متاح على مدار الساعة، يساهم في تبسيط المفاهيم المعقدة وتوليد أفكار ابتكارية للمشاريع الدراسية (</w:t>
      </w:r>
      <w:r w:rsidRPr="0064064B">
        <w:rPr>
          <w:rFonts w:asciiTheme="minorBidi" w:hAnsiTheme="minorBidi"/>
          <w:sz w:val="28"/>
          <w:szCs w:val="28"/>
        </w:rPr>
        <w:t>Mallow, 2023</w:t>
      </w:r>
      <w:r w:rsidRPr="0064064B">
        <w:rPr>
          <w:rFonts w:asciiTheme="minorBidi" w:hAnsiTheme="minorBidi"/>
          <w:sz w:val="28"/>
          <w:szCs w:val="28"/>
          <w:rtl/>
        </w:rPr>
        <w:t>).</w:t>
      </w:r>
    </w:p>
    <w:p w14:paraId="4F940D47" w14:textId="77777777" w:rsidR="007651E6" w:rsidRPr="0064064B" w:rsidRDefault="007651E6" w:rsidP="00E03FA4">
      <w:pPr>
        <w:spacing w:line="276" w:lineRule="auto"/>
        <w:jc w:val="both"/>
        <w:rPr>
          <w:rFonts w:asciiTheme="minorBidi" w:hAnsiTheme="minorBidi"/>
          <w:sz w:val="28"/>
          <w:szCs w:val="28"/>
          <w:rtl/>
        </w:rPr>
      </w:pPr>
      <w:r w:rsidRPr="0064064B">
        <w:rPr>
          <w:rFonts w:asciiTheme="minorBidi" w:hAnsiTheme="minorBidi"/>
          <w:sz w:val="28"/>
          <w:szCs w:val="28"/>
          <w:rtl/>
        </w:rPr>
        <w:t xml:space="preserve">وعلى صعيد تطوير المناهج، يتم توظيف التقنية استشرافيًا من خلال بناء "مناهج مرنة" يتم تحديث محتواها آليًا بناءً على مستجدات سوق العمل العالمي، مما يضمن توافق مخرجات التعليم مع متطلبات الثورة الصناعية الرابعة (الحربي، 2025). ونجد أن هذا التوظيف الممنهج لا يهدف إلى استبدال العنصر البشري، بل يسعى إلى تحرير الأكاديميين من الأعباء الإدارية والروتينية ليتفرغوا لدورهم الأسمى كأدلة وموجهين لعملية الابتكار (عبد الرحيم وآخرون، 2025؛ </w:t>
      </w:r>
      <w:r w:rsidRPr="0064064B">
        <w:rPr>
          <w:rFonts w:asciiTheme="minorBidi" w:hAnsiTheme="minorBidi"/>
          <w:sz w:val="28"/>
          <w:szCs w:val="28"/>
        </w:rPr>
        <w:t>Schmidt et al., 2025</w:t>
      </w:r>
      <w:r w:rsidRPr="0064064B">
        <w:rPr>
          <w:rFonts w:asciiTheme="minorBidi" w:hAnsiTheme="minorBidi"/>
          <w:sz w:val="28"/>
          <w:szCs w:val="28"/>
          <w:rtl/>
        </w:rPr>
        <w:t>).</w:t>
      </w:r>
    </w:p>
    <w:p w14:paraId="7DCE4E28" w14:textId="77777777" w:rsidR="007651E6" w:rsidRPr="0064064B" w:rsidRDefault="007651E6" w:rsidP="00E03FA4">
      <w:pPr>
        <w:spacing w:line="276" w:lineRule="auto"/>
        <w:jc w:val="both"/>
        <w:rPr>
          <w:rFonts w:asciiTheme="minorBidi" w:hAnsiTheme="minorBidi"/>
          <w:sz w:val="28"/>
          <w:szCs w:val="28"/>
          <w:rtl/>
        </w:rPr>
      </w:pPr>
      <w:r w:rsidRPr="0064064B">
        <w:rPr>
          <w:rFonts w:asciiTheme="minorBidi" w:hAnsiTheme="minorBidi"/>
          <w:b/>
          <w:bCs/>
          <w:sz w:val="28"/>
          <w:szCs w:val="28"/>
          <w:rtl/>
        </w:rPr>
        <w:t>ويتضح توظيف الذكاء الاصطناعي في تعزيز التعليم الجامعي في</w:t>
      </w:r>
      <w:r w:rsidRPr="0064064B">
        <w:rPr>
          <w:rFonts w:asciiTheme="minorBidi" w:hAnsiTheme="minorBidi"/>
          <w:sz w:val="28"/>
          <w:szCs w:val="28"/>
          <w:rtl/>
        </w:rPr>
        <w:t>:</w:t>
      </w:r>
    </w:p>
    <w:p w14:paraId="6E994DEA" w14:textId="77777777" w:rsidR="007651E6" w:rsidRPr="0064064B" w:rsidRDefault="007651E6" w:rsidP="00E03FA4">
      <w:pPr>
        <w:numPr>
          <w:ilvl w:val="0"/>
          <w:numId w:val="14"/>
        </w:numPr>
        <w:spacing w:after="160" w:line="276" w:lineRule="auto"/>
        <w:jc w:val="both"/>
        <w:rPr>
          <w:rFonts w:asciiTheme="minorBidi" w:hAnsiTheme="minorBidi"/>
          <w:sz w:val="28"/>
          <w:szCs w:val="28"/>
          <w:rtl/>
        </w:rPr>
      </w:pPr>
      <w:r w:rsidRPr="0064064B">
        <w:rPr>
          <w:rFonts w:asciiTheme="minorBidi" w:hAnsiTheme="minorBidi"/>
          <w:sz w:val="28"/>
          <w:szCs w:val="28"/>
          <w:rtl/>
        </w:rPr>
        <w:t xml:space="preserve">الانتقال من التلقين إلى التوجيه: إن ماهية الذكاء الاصطناعي تفرض تغييرًا جذريًا في فلسفة التعليم؛ حيث يتحول دور الطالب من مستهلك سلبي للمعلومة إلى "مستكشف رقمي"، بينما يتحول دور الأستاذ إلى "مصمم لبيئات التعلم" (الحربي، 2025؛ </w:t>
      </w:r>
      <w:r w:rsidRPr="0064064B">
        <w:rPr>
          <w:rFonts w:asciiTheme="minorBidi" w:hAnsiTheme="minorBidi"/>
          <w:sz w:val="28"/>
          <w:szCs w:val="28"/>
        </w:rPr>
        <w:t>Mallow, 2023</w:t>
      </w:r>
      <w:r w:rsidRPr="0064064B">
        <w:rPr>
          <w:rFonts w:asciiTheme="minorBidi" w:hAnsiTheme="minorBidi"/>
          <w:sz w:val="28"/>
          <w:szCs w:val="28"/>
          <w:rtl/>
        </w:rPr>
        <w:t>).</w:t>
      </w:r>
    </w:p>
    <w:p w14:paraId="0A4EEDBE" w14:textId="77777777" w:rsidR="007651E6" w:rsidRPr="0064064B" w:rsidRDefault="007651E6" w:rsidP="00E03FA4">
      <w:pPr>
        <w:numPr>
          <w:ilvl w:val="0"/>
          <w:numId w:val="14"/>
        </w:numPr>
        <w:spacing w:after="160" w:line="276" w:lineRule="auto"/>
        <w:jc w:val="both"/>
        <w:rPr>
          <w:rFonts w:asciiTheme="minorBidi" w:hAnsiTheme="minorBidi"/>
          <w:sz w:val="28"/>
          <w:szCs w:val="28"/>
          <w:rtl/>
        </w:rPr>
      </w:pPr>
      <w:r w:rsidRPr="0064064B">
        <w:rPr>
          <w:rFonts w:asciiTheme="minorBidi" w:hAnsiTheme="minorBidi"/>
          <w:sz w:val="28"/>
          <w:szCs w:val="28"/>
          <w:rtl/>
        </w:rPr>
        <w:t>مركزية الوعي قبل التقنية: توضح دراسة (</w:t>
      </w:r>
      <w:proofErr w:type="spellStart"/>
      <w:r w:rsidRPr="0064064B">
        <w:rPr>
          <w:rFonts w:asciiTheme="minorBidi" w:hAnsiTheme="minorBidi"/>
          <w:sz w:val="28"/>
          <w:szCs w:val="28"/>
          <w:rtl/>
        </w:rPr>
        <w:t>الغفيلي</w:t>
      </w:r>
      <w:proofErr w:type="spellEnd"/>
      <w:r w:rsidRPr="0064064B">
        <w:rPr>
          <w:rFonts w:asciiTheme="minorBidi" w:hAnsiTheme="minorBidi"/>
          <w:sz w:val="28"/>
          <w:szCs w:val="28"/>
          <w:rtl/>
        </w:rPr>
        <w:t>، 2025) أن نجاح توظيف هذه التقنيات مرهون بـ "الجاهزية المعرفية والنفسية" لأطراف العملية التعليمية؛ فامتلاك أحدث الأنظمة الذكية لن يؤدي لتعزيز التعليم ما لم يصاحبه وعي عميق بأخلاقيات الاستخدام وهندسة الأوامر (العتيبي، 2024).</w:t>
      </w:r>
    </w:p>
    <w:p w14:paraId="11033C83" w14:textId="77777777" w:rsidR="007651E6" w:rsidRPr="0064064B" w:rsidRDefault="007651E6" w:rsidP="00E03FA4">
      <w:pPr>
        <w:numPr>
          <w:ilvl w:val="0"/>
          <w:numId w:val="14"/>
        </w:numPr>
        <w:spacing w:after="160" w:line="276" w:lineRule="auto"/>
        <w:jc w:val="both"/>
        <w:rPr>
          <w:rFonts w:asciiTheme="minorBidi" w:hAnsiTheme="minorBidi"/>
          <w:sz w:val="28"/>
          <w:szCs w:val="28"/>
          <w:rtl/>
        </w:rPr>
      </w:pPr>
      <w:r w:rsidRPr="0064064B">
        <w:rPr>
          <w:rFonts w:asciiTheme="minorBidi" w:hAnsiTheme="minorBidi"/>
          <w:sz w:val="28"/>
          <w:szCs w:val="28"/>
          <w:rtl/>
        </w:rPr>
        <w:t>الحاجة إلى ميثاق أخلاقي: ضرورة صياغة "مواثيق أخلاقية جامعية" تنظم العلاقة بين الذكاء الاصطناعي والنزاهة الأكاديمية لضمان عدم تحول هذه الأدوات لوسيلة للاتكال المعرفي (عبد الرحيم وآخرون، 2025).</w:t>
      </w:r>
    </w:p>
    <w:p w14:paraId="443520B1" w14:textId="77777777" w:rsidR="007651E6" w:rsidRPr="0064064B" w:rsidRDefault="007651E6" w:rsidP="00E03FA4">
      <w:pPr>
        <w:spacing w:line="276" w:lineRule="auto"/>
        <w:jc w:val="both"/>
        <w:rPr>
          <w:rFonts w:asciiTheme="minorBidi" w:hAnsiTheme="minorBidi"/>
          <w:sz w:val="28"/>
          <w:szCs w:val="28"/>
          <w:rtl/>
        </w:rPr>
      </w:pPr>
      <w:r w:rsidRPr="0064064B">
        <w:rPr>
          <w:rFonts w:asciiTheme="minorBidi" w:hAnsiTheme="minorBidi"/>
          <w:sz w:val="28"/>
          <w:szCs w:val="28"/>
          <w:rtl/>
        </w:rPr>
        <w:t xml:space="preserve">وأن تعزيز التعليم الجامعي بتقنيات الذكاء الاصطناعي هو عملية "بنائية تراكمية" تبدأ من تطوير المناهج وتنتهي بتمكين الطالب </w:t>
      </w:r>
      <w:proofErr w:type="spellStart"/>
      <w:r w:rsidRPr="0064064B">
        <w:rPr>
          <w:rFonts w:asciiTheme="minorBidi" w:hAnsiTheme="minorBidi"/>
          <w:sz w:val="28"/>
          <w:szCs w:val="28"/>
          <w:rtl/>
        </w:rPr>
        <w:t>مهاريًا</w:t>
      </w:r>
      <w:proofErr w:type="spellEnd"/>
      <w:r w:rsidRPr="0064064B">
        <w:rPr>
          <w:rFonts w:asciiTheme="minorBidi" w:hAnsiTheme="minorBidi"/>
          <w:sz w:val="28"/>
          <w:szCs w:val="28"/>
          <w:rtl/>
        </w:rPr>
        <w:t>، وهو ما يسعى البحث الحالي لتأطيره عبر الآلية المقترحة.</w:t>
      </w:r>
    </w:p>
    <w:p w14:paraId="4533FB7F" w14:textId="0DD0300F" w:rsidR="007651E6" w:rsidRPr="0064064B" w:rsidRDefault="007651E6" w:rsidP="00E03FA4">
      <w:pPr>
        <w:spacing w:line="276" w:lineRule="auto"/>
        <w:jc w:val="both"/>
        <w:rPr>
          <w:rFonts w:asciiTheme="minorBidi" w:hAnsiTheme="minorBidi"/>
          <w:sz w:val="28"/>
          <w:szCs w:val="28"/>
          <w:rtl/>
        </w:rPr>
      </w:pPr>
      <w:r w:rsidRPr="0064064B">
        <w:rPr>
          <w:rFonts w:asciiTheme="minorBidi" w:hAnsiTheme="minorBidi"/>
          <w:b/>
          <w:bCs/>
          <w:sz w:val="28"/>
          <w:szCs w:val="28"/>
          <w:rtl/>
        </w:rPr>
        <w:t>ويري الباحث</w:t>
      </w:r>
      <w:r w:rsidRPr="0064064B">
        <w:rPr>
          <w:rFonts w:asciiTheme="minorBidi" w:hAnsiTheme="minorBidi"/>
          <w:sz w:val="28"/>
          <w:szCs w:val="28"/>
          <w:rtl/>
        </w:rPr>
        <w:t>، في هذا الإطار أن تطبيقات الذكاء الاصطناعي لا يمكن أن تحل محل عضو هيئة التدريس في العملية التعليمية ولكي يستطيع عضو هيئة التدريس توظيف هذه التطبيقات بشكل فائق ومتطور ليتم الاستفادة من هذه التقنيات بأسلوب مبتكر وهو ما يسمي "هندسة الطلبات التي يستطيع من خلالها توظيف هذه التقنيات بالشكل المناسب لتحقيق الأهداف المرجو</w:t>
      </w:r>
      <w:r w:rsidR="009513C8">
        <w:rPr>
          <w:rFonts w:asciiTheme="minorBidi" w:hAnsiTheme="minorBidi" w:hint="cs"/>
          <w:sz w:val="28"/>
          <w:szCs w:val="28"/>
          <w:rtl/>
        </w:rPr>
        <w:t>ة</w:t>
      </w:r>
      <w:r w:rsidRPr="0064064B">
        <w:rPr>
          <w:rFonts w:asciiTheme="minorBidi" w:hAnsiTheme="minorBidi"/>
          <w:sz w:val="28"/>
          <w:szCs w:val="28"/>
          <w:rtl/>
        </w:rPr>
        <w:t>.</w:t>
      </w:r>
    </w:p>
    <w:p w14:paraId="7643FEC4" w14:textId="06D065DA" w:rsidR="007651E6" w:rsidRPr="0064064B" w:rsidRDefault="007651E6" w:rsidP="00E03FA4">
      <w:pPr>
        <w:spacing w:line="276" w:lineRule="auto"/>
        <w:jc w:val="both"/>
        <w:rPr>
          <w:rFonts w:asciiTheme="minorBidi" w:hAnsiTheme="minorBidi"/>
          <w:sz w:val="28"/>
          <w:szCs w:val="28"/>
          <w:rtl/>
        </w:rPr>
      </w:pPr>
      <w:r w:rsidRPr="0064064B">
        <w:rPr>
          <w:rFonts w:asciiTheme="minorBidi" w:hAnsiTheme="minorBidi"/>
          <w:sz w:val="28"/>
          <w:szCs w:val="28"/>
          <w:rtl/>
        </w:rPr>
        <w:t>وأن التحول نحو تقنيات الذكاء الاصطناعي في التعليم الجامعي لم يعد مجرد "خيار تقني" تتبناه المؤسسات الأكاديمية للرفاهية، بل أضحى "ضرورة وجودية" لضمان استمرارية تنافسية الجامعات في ظل عالم رقمي متسارع. ويتضح ذلك</w:t>
      </w:r>
      <w:r w:rsidRPr="0064064B">
        <w:rPr>
          <w:rFonts w:asciiTheme="minorBidi" w:hAnsiTheme="minorBidi"/>
          <w:b/>
          <w:bCs/>
          <w:sz w:val="28"/>
          <w:szCs w:val="28"/>
          <w:rtl/>
        </w:rPr>
        <w:t xml:space="preserve"> </w:t>
      </w:r>
      <w:r w:rsidRPr="0064064B">
        <w:rPr>
          <w:rFonts w:asciiTheme="minorBidi" w:hAnsiTheme="minorBidi"/>
          <w:sz w:val="28"/>
          <w:szCs w:val="28"/>
          <w:rtl/>
        </w:rPr>
        <w:t>من خلال أن التعزيز الحقيقي لا يكمن في استبدال الأستاذ بالآلة، وإنما في خلق "نموذج تعليمي هجين" يعظم من القدرات البشرية من خلال الأدوات الرقمية. (</w:t>
      </w:r>
      <w:r w:rsidRPr="0064064B">
        <w:rPr>
          <w:rFonts w:asciiTheme="minorBidi" w:hAnsiTheme="minorBidi"/>
          <w:sz w:val="28"/>
          <w:szCs w:val="28"/>
        </w:rPr>
        <w:t>Schmidt et al., 2025</w:t>
      </w:r>
      <w:r w:rsidRPr="0064064B">
        <w:rPr>
          <w:rFonts w:asciiTheme="minorBidi" w:hAnsiTheme="minorBidi"/>
          <w:sz w:val="28"/>
          <w:szCs w:val="28"/>
          <w:rtl/>
        </w:rPr>
        <w:t>; الحربي، 2025)</w:t>
      </w:r>
    </w:p>
    <w:p w14:paraId="517DEFCE" w14:textId="7C6E5968" w:rsidR="007651E6" w:rsidRPr="0064064B" w:rsidRDefault="007651E6" w:rsidP="00E03FA4">
      <w:pPr>
        <w:spacing w:line="276" w:lineRule="auto"/>
        <w:jc w:val="both"/>
        <w:rPr>
          <w:rFonts w:asciiTheme="minorBidi" w:hAnsiTheme="minorBidi"/>
          <w:sz w:val="28"/>
          <w:szCs w:val="28"/>
          <w:rtl/>
        </w:rPr>
      </w:pPr>
      <w:r w:rsidRPr="0064064B">
        <w:rPr>
          <w:rFonts w:asciiTheme="minorBidi" w:hAnsiTheme="minorBidi"/>
          <w:sz w:val="28"/>
          <w:szCs w:val="28"/>
          <w:rtl/>
        </w:rPr>
        <w:t xml:space="preserve">وعلاوة على ذلك، فإن الباحث يرى أن توظيف الذكاء الاصطناعي في الجامعات يكتسب أهمية خاصة؛ كونه يمثل حلًا استراتيجيًا لمواجهة تحديات كثافة القاعات الدراسية ونقص الموارد المادية، وذلك عبر </w:t>
      </w:r>
      <w:r w:rsidRPr="0064064B">
        <w:rPr>
          <w:rFonts w:asciiTheme="minorBidi" w:hAnsiTheme="minorBidi"/>
          <w:sz w:val="28"/>
          <w:szCs w:val="28"/>
          <w:rtl/>
        </w:rPr>
        <w:lastRenderedPageBreak/>
        <w:t>إتاحة "بيئات تعلم افتراضية" (حسونة، 2021) و"أنظمة تعلم تكيفي" (</w:t>
      </w:r>
      <w:r w:rsidRPr="0064064B">
        <w:rPr>
          <w:rFonts w:asciiTheme="minorBidi" w:hAnsiTheme="minorBidi"/>
          <w:sz w:val="28"/>
          <w:szCs w:val="28"/>
        </w:rPr>
        <w:t>Roy</w:t>
      </w:r>
      <w:r w:rsidRPr="0064064B">
        <w:rPr>
          <w:rFonts w:asciiTheme="minorBidi" w:hAnsiTheme="minorBidi"/>
          <w:sz w:val="28"/>
          <w:szCs w:val="28"/>
          <w:rtl/>
        </w:rPr>
        <w:t xml:space="preserve"> &amp; </w:t>
      </w:r>
      <w:proofErr w:type="spellStart"/>
      <w:r w:rsidRPr="0064064B">
        <w:rPr>
          <w:rFonts w:asciiTheme="minorBidi" w:hAnsiTheme="minorBidi"/>
          <w:sz w:val="28"/>
          <w:szCs w:val="28"/>
        </w:rPr>
        <w:t>Swargiary</w:t>
      </w:r>
      <w:proofErr w:type="spellEnd"/>
      <w:r w:rsidRPr="0064064B">
        <w:rPr>
          <w:rFonts w:asciiTheme="minorBidi" w:hAnsiTheme="minorBidi"/>
          <w:sz w:val="28"/>
          <w:szCs w:val="28"/>
        </w:rPr>
        <w:t>, 2023</w:t>
      </w:r>
      <w:r w:rsidRPr="0064064B">
        <w:rPr>
          <w:rFonts w:asciiTheme="minorBidi" w:hAnsiTheme="minorBidi"/>
          <w:sz w:val="28"/>
          <w:szCs w:val="28"/>
          <w:rtl/>
        </w:rPr>
        <w:t>) تضمن جودة التعليم لكل طالب على حدة.</w:t>
      </w:r>
    </w:p>
    <w:p w14:paraId="67659F14" w14:textId="77777777" w:rsidR="007651E6" w:rsidRPr="0064064B" w:rsidRDefault="007651E6" w:rsidP="00E03FA4">
      <w:pPr>
        <w:spacing w:line="276" w:lineRule="auto"/>
        <w:jc w:val="both"/>
        <w:rPr>
          <w:rFonts w:asciiTheme="minorBidi" w:hAnsiTheme="minorBidi"/>
          <w:b/>
          <w:bCs/>
          <w:sz w:val="28"/>
          <w:szCs w:val="28"/>
          <w:rtl/>
        </w:rPr>
      </w:pPr>
      <w:r w:rsidRPr="0064064B">
        <w:rPr>
          <w:rFonts w:asciiTheme="minorBidi" w:hAnsiTheme="minorBidi"/>
          <w:b/>
          <w:bCs/>
          <w:sz w:val="28"/>
          <w:szCs w:val="28"/>
          <w:rtl/>
        </w:rPr>
        <w:t>ثالثًا: أهداف وأهمية استخدام الذكاء الاصطناعي في التعليم الجامعي</w:t>
      </w:r>
    </w:p>
    <w:p w14:paraId="4094BC06" w14:textId="77777777" w:rsidR="007651E6" w:rsidRPr="0064064B" w:rsidRDefault="007651E6" w:rsidP="00E03FA4">
      <w:pPr>
        <w:spacing w:line="276" w:lineRule="auto"/>
        <w:jc w:val="both"/>
        <w:rPr>
          <w:rFonts w:asciiTheme="minorBidi" w:hAnsiTheme="minorBidi"/>
          <w:sz w:val="28"/>
          <w:szCs w:val="28"/>
          <w:rtl/>
        </w:rPr>
      </w:pPr>
      <w:r w:rsidRPr="0064064B">
        <w:rPr>
          <w:rFonts w:asciiTheme="minorBidi" w:hAnsiTheme="minorBidi"/>
          <w:sz w:val="28"/>
          <w:szCs w:val="28"/>
          <w:rtl/>
        </w:rPr>
        <w:t>تتعدد أهداف دمج تقنيات الذكاء الاصطناعي في المنظومة الجامعية لتشمل أبعادًا استراتيجية وتربوية؛ فمن حيث الأهداف الجوهرية، يسعى التعليم العالي إلى "تحسين كفاءة التدريس" عبر أتمتة المهام الروتينية، مما يمنح الأستاذ الجامعي فرصة أكبر للتركيز على الجوانب الإبداعية والقيادية في المحاضرة (الصالح، 2025). وعلاوة على ذلك، يهدف التوظيف الذكي إلى "تجويد نواتج التعلم" من خلال توفير بيئات تعلم تكيفية تضمن وصول الطالب لمستوى الإتقان المطلوب بناءً على بياناته الشخصية (</w:t>
      </w:r>
      <w:r w:rsidRPr="0064064B">
        <w:rPr>
          <w:rFonts w:asciiTheme="minorBidi" w:hAnsiTheme="minorBidi"/>
          <w:sz w:val="28"/>
          <w:szCs w:val="28"/>
        </w:rPr>
        <w:t>Treve, 2024</w:t>
      </w:r>
      <w:r w:rsidRPr="0064064B">
        <w:rPr>
          <w:rFonts w:asciiTheme="minorBidi" w:hAnsiTheme="minorBidi"/>
          <w:sz w:val="28"/>
          <w:szCs w:val="28"/>
          <w:rtl/>
        </w:rPr>
        <w:t>).</w:t>
      </w:r>
    </w:p>
    <w:p w14:paraId="24FE1264" w14:textId="2D381337" w:rsidR="007651E6" w:rsidRPr="008178E7" w:rsidRDefault="007651E6" w:rsidP="00E03FA4">
      <w:pPr>
        <w:spacing w:line="276" w:lineRule="auto"/>
        <w:jc w:val="both"/>
        <w:rPr>
          <w:rFonts w:asciiTheme="minorBidi" w:hAnsiTheme="minorBidi"/>
          <w:sz w:val="28"/>
          <w:szCs w:val="28"/>
          <w:u w:val="single"/>
          <w:rtl/>
        </w:rPr>
      </w:pPr>
      <w:r w:rsidRPr="008178E7">
        <w:rPr>
          <w:rFonts w:asciiTheme="minorBidi" w:hAnsiTheme="minorBidi"/>
          <w:b/>
          <w:bCs/>
          <w:sz w:val="28"/>
          <w:szCs w:val="28"/>
          <w:u w:val="single"/>
          <w:rtl/>
        </w:rPr>
        <w:t>وتتضح أهداف استخدام الذكاء الاصطناعي في التعليم الجامعي:</w:t>
      </w:r>
    </w:p>
    <w:p w14:paraId="4214427F" w14:textId="77777777" w:rsidR="007651E6" w:rsidRPr="0064064B" w:rsidRDefault="007651E6" w:rsidP="00E03FA4">
      <w:pPr>
        <w:numPr>
          <w:ilvl w:val="0"/>
          <w:numId w:val="15"/>
        </w:numPr>
        <w:spacing w:after="160" w:line="276" w:lineRule="auto"/>
        <w:jc w:val="both"/>
        <w:rPr>
          <w:rFonts w:asciiTheme="minorBidi" w:hAnsiTheme="minorBidi"/>
          <w:sz w:val="28"/>
          <w:szCs w:val="28"/>
          <w:rtl/>
        </w:rPr>
      </w:pPr>
      <w:r w:rsidRPr="0064064B">
        <w:rPr>
          <w:rFonts w:asciiTheme="minorBidi" w:hAnsiTheme="minorBidi"/>
          <w:sz w:val="28"/>
          <w:szCs w:val="28"/>
          <w:rtl/>
        </w:rPr>
        <w:t>الارتباط بالتنمية المستدامة: إن أهمية الذكاء الاصطناعي في الجامعات المصرية (كجامعة الأزهر) تتجاوز الجانب الأكاديمي لتصل إلى الجانب التنموي، حيث يساهم في تخريج "كوادر ذكية" قادرة على قيادة التحول الرقمي في مؤسسات الدولة (حسونة، 2021).</w:t>
      </w:r>
    </w:p>
    <w:p w14:paraId="1E47D682" w14:textId="77777777" w:rsidR="007651E6" w:rsidRPr="0064064B" w:rsidRDefault="007651E6" w:rsidP="00E03FA4">
      <w:pPr>
        <w:numPr>
          <w:ilvl w:val="0"/>
          <w:numId w:val="15"/>
        </w:numPr>
        <w:spacing w:after="160" w:line="276" w:lineRule="auto"/>
        <w:jc w:val="both"/>
        <w:rPr>
          <w:rFonts w:asciiTheme="minorBidi" w:hAnsiTheme="minorBidi"/>
          <w:sz w:val="28"/>
          <w:szCs w:val="28"/>
          <w:rtl/>
        </w:rPr>
      </w:pPr>
      <w:r w:rsidRPr="0064064B">
        <w:rPr>
          <w:rFonts w:asciiTheme="minorBidi" w:hAnsiTheme="minorBidi"/>
          <w:sz w:val="28"/>
          <w:szCs w:val="28"/>
          <w:rtl/>
        </w:rPr>
        <w:t>ضرورة الموازنة بين الكم والكيف: أن الهدف من استخدام برامج الدردشة الذكية (</w:t>
      </w:r>
      <w:r w:rsidRPr="0064064B">
        <w:rPr>
          <w:rFonts w:asciiTheme="minorBidi" w:hAnsiTheme="minorBidi"/>
          <w:sz w:val="28"/>
          <w:szCs w:val="28"/>
        </w:rPr>
        <w:t>Chatbots</w:t>
      </w:r>
      <w:r w:rsidRPr="0064064B">
        <w:rPr>
          <w:rFonts w:asciiTheme="minorBidi" w:hAnsiTheme="minorBidi"/>
          <w:sz w:val="28"/>
          <w:szCs w:val="28"/>
          <w:rtl/>
        </w:rPr>
        <w:t>) لا ينبغي أن يكون تسهيل الحصول على الإجابات، بل تعزيز مهارات "طرح التساؤلات" والاستقصاء العلمي لدى الطالب (</w:t>
      </w:r>
      <w:r w:rsidRPr="0064064B">
        <w:rPr>
          <w:rFonts w:asciiTheme="minorBidi" w:hAnsiTheme="minorBidi"/>
          <w:sz w:val="28"/>
          <w:szCs w:val="28"/>
        </w:rPr>
        <w:t>Mallow, 2023</w:t>
      </w:r>
      <w:r w:rsidRPr="0064064B">
        <w:rPr>
          <w:rFonts w:asciiTheme="minorBidi" w:hAnsiTheme="minorBidi"/>
          <w:sz w:val="28"/>
          <w:szCs w:val="28"/>
          <w:rtl/>
        </w:rPr>
        <w:t>).</w:t>
      </w:r>
    </w:p>
    <w:p w14:paraId="44FD00EF" w14:textId="77777777" w:rsidR="007651E6" w:rsidRPr="0064064B" w:rsidRDefault="007651E6" w:rsidP="00E03FA4">
      <w:pPr>
        <w:numPr>
          <w:ilvl w:val="0"/>
          <w:numId w:val="15"/>
        </w:numPr>
        <w:spacing w:after="160" w:line="276" w:lineRule="auto"/>
        <w:jc w:val="both"/>
        <w:rPr>
          <w:rFonts w:asciiTheme="minorBidi" w:hAnsiTheme="minorBidi"/>
          <w:sz w:val="28"/>
          <w:szCs w:val="28"/>
        </w:rPr>
      </w:pPr>
      <w:r w:rsidRPr="0064064B">
        <w:rPr>
          <w:rFonts w:asciiTheme="minorBidi" w:hAnsiTheme="minorBidi"/>
          <w:sz w:val="28"/>
          <w:szCs w:val="28"/>
          <w:rtl/>
        </w:rPr>
        <w:t>الجودة كمعيار نهائي: أن "ضمان جودة الأداء الجامعي"؛ هي المعيار الحقيقي لنجاح التقنية هو مدى انعكاسها على مهارات الطالب الابتكارية وقدرته على حل مشكلات الواقع (</w:t>
      </w:r>
      <w:r w:rsidRPr="0064064B">
        <w:rPr>
          <w:rFonts w:asciiTheme="minorBidi" w:hAnsiTheme="minorBidi"/>
          <w:sz w:val="28"/>
          <w:szCs w:val="28"/>
        </w:rPr>
        <w:t>Schmidt et al., 2025</w:t>
      </w:r>
      <w:r w:rsidRPr="0064064B">
        <w:rPr>
          <w:rFonts w:asciiTheme="minorBidi" w:hAnsiTheme="minorBidi"/>
          <w:sz w:val="28"/>
          <w:szCs w:val="28"/>
          <w:rtl/>
        </w:rPr>
        <w:t>).</w:t>
      </w:r>
    </w:p>
    <w:p w14:paraId="3919A425" w14:textId="77777777" w:rsidR="007651E6" w:rsidRPr="0064064B" w:rsidRDefault="007651E6" w:rsidP="00E03FA4">
      <w:pPr>
        <w:spacing w:line="276" w:lineRule="auto"/>
        <w:ind w:left="360"/>
        <w:jc w:val="both"/>
        <w:rPr>
          <w:rFonts w:asciiTheme="minorBidi" w:hAnsiTheme="minorBidi"/>
          <w:sz w:val="28"/>
          <w:szCs w:val="28"/>
          <w:rtl/>
        </w:rPr>
      </w:pPr>
      <w:r w:rsidRPr="0064064B">
        <w:rPr>
          <w:rFonts w:asciiTheme="minorBidi" w:hAnsiTheme="minorBidi"/>
          <w:b/>
          <w:bCs/>
          <w:sz w:val="28"/>
          <w:szCs w:val="28"/>
          <w:rtl/>
        </w:rPr>
        <w:t>ويرى الباحث</w:t>
      </w:r>
      <w:r w:rsidRPr="0064064B">
        <w:rPr>
          <w:rFonts w:asciiTheme="minorBidi" w:hAnsiTheme="minorBidi"/>
          <w:sz w:val="28"/>
          <w:szCs w:val="28"/>
          <w:rtl/>
        </w:rPr>
        <w:t xml:space="preserve"> أن الأهداف والغايات المرتبطة بالذكاء الاصطناعي يجب ألا تنفصل عن "السياق القيمي والأخلاقي" للجامعة. فبالرغم من الأهداف التقنية الطموحة، إلا أن الأهمية الحقيقية تكمن في قدرة هذه الأدوات على تعزيز "إنسانية التعليم" وليس طمسه؛ وذلك من خلال توفير الوقت للأستاذ للقيام بدوره التربوي والإرشادي.</w:t>
      </w:r>
    </w:p>
    <w:p w14:paraId="27BAF8AF" w14:textId="77777777" w:rsidR="007651E6" w:rsidRPr="008178E7" w:rsidRDefault="007651E6" w:rsidP="00E03FA4">
      <w:pPr>
        <w:spacing w:line="276" w:lineRule="auto"/>
        <w:jc w:val="both"/>
        <w:rPr>
          <w:rFonts w:asciiTheme="minorBidi" w:hAnsiTheme="minorBidi"/>
          <w:b/>
          <w:bCs/>
          <w:sz w:val="28"/>
          <w:szCs w:val="28"/>
          <w:u w:val="single"/>
          <w:rtl/>
        </w:rPr>
      </w:pPr>
      <w:r w:rsidRPr="008178E7">
        <w:rPr>
          <w:rFonts w:asciiTheme="minorBidi" w:hAnsiTheme="minorBidi"/>
          <w:b/>
          <w:bCs/>
          <w:sz w:val="28"/>
          <w:szCs w:val="28"/>
          <w:u w:val="single"/>
          <w:rtl/>
        </w:rPr>
        <w:t>وتتضح أهمية هذه التقنيات</w:t>
      </w:r>
      <w:r w:rsidRPr="008178E7">
        <w:rPr>
          <w:rFonts w:asciiTheme="minorBidi" w:hAnsiTheme="minorBidi"/>
          <w:sz w:val="28"/>
          <w:szCs w:val="28"/>
          <w:u w:val="single"/>
          <w:rtl/>
        </w:rPr>
        <w:t xml:space="preserve"> </w:t>
      </w:r>
      <w:r w:rsidRPr="008178E7">
        <w:rPr>
          <w:rFonts w:asciiTheme="minorBidi" w:hAnsiTheme="minorBidi"/>
          <w:b/>
          <w:bCs/>
          <w:sz w:val="28"/>
          <w:szCs w:val="28"/>
          <w:u w:val="single"/>
          <w:rtl/>
        </w:rPr>
        <w:t xml:space="preserve">كأداة لا غنى عنها في: </w:t>
      </w:r>
    </w:p>
    <w:p w14:paraId="4AE311DD" w14:textId="450853B1" w:rsidR="007651E6" w:rsidRPr="0064064B" w:rsidRDefault="007651E6" w:rsidP="00E03FA4">
      <w:pPr>
        <w:pStyle w:val="ad"/>
        <w:numPr>
          <w:ilvl w:val="0"/>
          <w:numId w:val="22"/>
        </w:numPr>
        <w:spacing w:after="160" w:line="276" w:lineRule="auto"/>
        <w:jc w:val="both"/>
        <w:rPr>
          <w:rFonts w:asciiTheme="minorBidi" w:hAnsiTheme="minorBidi"/>
          <w:sz w:val="28"/>
          <w:szCs w:val="28"/>
          <w:rtl/>
        </w:rPr>
      </w:pPr>
      <w:r w:rsidRPr="0064064B">
        <w:rPr>
          <w:rFonts w:asciiTheme="minorBidi" w:hAnsiTheme="minorBidi"/>
          <w:sz w:val="28"/>
          <w:szCs w:val="28"/>
          <w:rtl/>
        </w:rPr>
        <w:t>"تحقيق العدالة التعليمية"؛ حيث تتيح للطلاب من خلفيات متنوعة الحصول على دعم أكاديمي مخصص (</w:t>
      </w:r>
      <w:r w:rsidRPr="0064064B">
        <w:rPr>
          <w:rFonts w:asciiTheme="minorBidi" w:hAnsiTheme="minorBidi"/>
          <w:sz w:val="28"/>
          <w:szCs w:val="28"/>
        </w:rPr>
        <w:t>Mallow, 2023</w:t>
      </w:r>
      <w:r w:rsidRPr="0064064B">
        <w:rPr>
          <w:rFonts w:asciiTheme="minorBidi" w:hAnsiTheme="minorBidi"/>
          <w:sz w:val="28"/>
          <w:szCs w:val="28"/>
          <w:rtl/>
        </w:rPr>
        <w:t>). وبالإضافة إلى ذلك، تكمن الأهمية في "تعزيز التنافسية العالمية للجامعات"؛ إذ إن المؤسسات التي تتبنى هذه التقنيات - مثل جامعة الازهر وغيرها من الجامعات الأخر</w:t>
      </w:r>
      <w:r w:rsidR="009513C8">
        <w:rPr>
          <w:rFonts w:asciiTheme="minorBidi" w:hAnsiTheme="minorBidi" w:hint="cs"/>
          <w:sz w:val="28"/>
          <w:szCs w:val="28"/>
          <w:rtl/>
        </w:rPr>
        <w:t>ى</w:t>
      </w:r>
      <w:r w:rsidRPr="0064064B">
        <w:rPr>
          <w:rFonts w:asciiTheme="minorBidi" w:hAnsiTheme="minorBidi"/>
          <w:sz w:val="28"/>
          <w:szCs w:val="28"/>
          <w:rtl/>
        </w:rPr>
        <w:t xml:space="preserve"> تساهم بشكل مباشر في إعداد خريجين يمتلكون مهارات الثورة الصناعية الرابعة، مما يقلل من الفجوة بين التعليم وسوق العمل (حسونة، 2021؛ الحربي، 2025).</w:t>
      </w:r>
    </w:p>
    <w:p w14:paraId="6B89D862" w14:textId="6794EA7E" w:rsidR="007651E6" w:rsidRPr="0064064B" w:rsidRDefault="007651E6" w:rsidP="00E03FA4">
      <w:pPr>
        <w:pStyle w:val="ad"/>
        <w:numPr>
          <w:ilvl w:val="0"/>
          <w:numId w:val="22"/>
        </w:numPr>
        <w:spacing w:after="160" w:line="276" w:lineRule="auto"/>
        <w:jc w:val="both"/>
        <w:rPr>
          <w:rFonts w:asciiTheme="minorBidi" w:hAnsiTheme="minorBidi"/>
          <w:sz w:val="28"/>
          <w:szCs w:val="28"/>
        </w:rPr>
      </w:pPr>
      <w:r w:rsidRPr="0064064B">
        <w:rPr>
          <w:rFonts w:asciiTheme="minorBidi" w:hAnsiTheme="minorBidi"/>
          <w:sz w:val="28"/>
          <w:szCs w:val="28"/>
          <w:rtl/>
        </w:rPr>
        <w:t>"دعم منظومة البحث العلمي الجامعي"؛ حيث يساهم في رفع جودة الأداء البحثي للطلاب والباحثين عبر تحسين قدراتهم على تحليل البيانات الضخمة واكتشاف الفجوات المعرفية بدقة (العتيبي، 2024). وبناءً على هذا، فإن الهدف النهائي من هذا التعزيز هو الانتقال من نموذج "التعليم الكمي" إلى نموذج "التعليم النوعي الابتكاري" الذي يضع الطالب في مركز العملية التعليمية كباحث ومبتكر (</w:t>
      </w:r>
      <w:r w:rsidRPr="0064064B">
        <w:rPr>
          <w:rFonts w:asciiTheme="minorBidi" w:hAnsiTheme="minorBidi"/>
          <w:sz w:val="28"/>
          <w:szCs w:val="28"/>
        </w:rPr>
        <w:t>Schmidt et al., 2025</w:t>
      </w:r>
      <w:r w:rsidRPr="0064064B">
        <w:rPr>
          <w:rFonts w:asciiTheme="minorBidi" w:hAnsiTheme="minorBidi"/>
          <w:sz w:val="28"/>
          <w:szCs w:val="28"/>
          <w:rtl/>
        </w:rPr>
        <w:t>).</w:t>
      </w:r>
    </w:p>
    <w:p w14:paraId="3615D7E2" w14:textId="2B672E18" w:rsidR="00B44AF9" w:rsidRPr="0028536D" w:rsidRDefault="0028536D" w:rsidP="0028536D">
      <w:pPr>
        <w:spacing w:after="160" w:line="276" w:lineRule="auto"/>
        <w:jc w:val="both"/>
        <w:rPr>
          <w:rFonts w:asciiTheme="minorBidi" w:hAnsiTheme="minorBidi"/>
          <w:b/>
          <w:bCs/>
          <w:sz w:val="28"/>
          <w:szCs w:val="28"/>
          <w:rtl/>
        </w:rPr>
      </w:pPr>
      <w:r>
        <w:rPr>
          <w:rFonts w:asciiTheme="minorBidi" w:hAnsiTheme="minorBidi" w:hint="cs"/>
          <w:b/>
          <w:bCs/>
          <w:sz w:val="28"/>
          <w:szCs w:val="28"/>
          <w:rtl/>
        </w:rPr>
        <w:lastRenderedPageBreak/>
        <w:t xml:space="preserve">    </w:t>
      </w:r>
      <w:r w:rsidR="00B74F8C" w:rsidRPr="0028536D">
        <w:rPr>
          <w:rFonts w:asciiTheme="minorBidi" w:hAnsiTheme="minorBidi" w:hint="cs"/>
          <w:b/>
          <w:bCs/>
          <w:sz w:val="28"/>
          <w:szCs w:val="28"/>
          <w:rtl/>
        </w:rPr>
        <w:t xml:space="preserve">رابعًا: </w:t>
      </w:r>
      <w:r w:rsidR="00B44AF9" w:rsidRPr="0028536D">
        <w:rPr>
          <w:rFonts w:asciiTheme="minorBidi" w:hAnsiTheme="minorBidi"/>
          <w:b/>
          <w:bCs/>
          <w:sz w:val="28"/>
          <w:szCs w:val="28"/>
          <w:rtl/>
        </w:rPr>
        <w:t xml:space="preserve">تطبيقات واستخدامات الذكاء الاصطناعي في التعليم </w:t>
      </w:r>
    </w:p>
    <w:p w14:paraId="18FD9B3B" w14:textId="3F4B28B7" w:rsidR="00B44AF9" w:rsidRPr="0064064B" w:rsidRDefault="003D4CF1" w:rsidP="00E03FA4">
      <w:pPr>
        <w:pStyle w:val="ad"/>
        <w:spacing w:after="160" w:line="276" w:lineRule="auto"/>
        <w:ind w:left="360"/>
        <w:jc w:val="both"/>
        <w:rPr>
          <w:rFonts w:asciiTheme="minorBidi" w:hAnsiTheme="minorBidi"/>
          <w:sz w:val="28"/>
          <w:szCs w:val="28"/>
          <w:rtl/>
        </w:rPr>
      </w:pPr>
      <w:r w:rsidRPr="0064064B">
        <w:rPr>
          <w:rFonts w:asciiTheme="minorBidi" w:hAnsiTheme="minorBidi"/>
          <w:sz w:val="28"/>
          <w:szCs w:val="28"/>
          <w:rtl/>
        </w:rPr>
        <w:t>شهدت السنوات الأخيرة تطورات كبيرة في مجال الذكاء الاصطناعي في مجال التعليم</w:t>
      </w:r>
      <w:r w:rsidRPr="0064064B">
        <w:rPr>
          <w:rFonts w:asciiTheme="minorBidi" w:hAnsiTheme="minorBidi"/>
          <w:sz w:val="28"/>
          <w:szCs w:val="28"/>
        </w:rPr>
        <w:t xml:space="preserve"> </w:t>
      </w:r>
      <w:r w:rsidRPr="0064064B">
        <w:rPr>
          <w:rFonts w:asciiTheme="minorBidi" w:hAnsiTheme="minorBidi"/>
          <w:sz w:val="28"/>
          <w:szCs w:val="28"/>
          <w:rtl/>
        </w:rPr>
        <w:t>حيث يتم استخدام العديد من التطبيقات على نطاق واسع من قبل المعلمين والطلاب اليوم</w:t>
      </w:r>
      <w:r w:rsidRPr="0064064B">
        <w:rPr>
          <w:rFonts w:asciiTheme="minorBidi" w:hAnsiTheme="minorBidi"/>
          <w:sz w:val="28"/>
          <w:szCs w:val="28"/>
        </w:rPr>
        <w:t xml:space="preserve"> </w:t>
      </w:r>
      <w:r w:rsidRPr="0064064B">
        <w:rPr>
          <w:rFonts w:asciiTheme="minorBidi" w:hAnsiTheme="minorBidi"/>
          <w:sz w:val="28"/>
          <w:szCs w:val="28"/>
          <w:rtl/>
        </w:rPr>
        <w:t>ويشير مصطلح الذكاء الاصطناعي إلى تطبيقات خوارزميات البرامج والتقنيات التي تسمح</w:t>
      </w:r>
      <w:r w:rsidRPr="0064064B">
        <w:rPr>
          <w:rFonts w:asciiTheme="minorBidi" w:hAnsiTheme="minorBidi"/>
          <w:sz w:val="28"/>
          <w:szCs w:val="28"/>
        </w:rPr>
        <w:t xml:space="preserve"> </w:t>
      </w:r>
      <w:r w:rsidRPr="0064064B">
        <w:rPr>
          <w:rFonts w:asciiTheme="minorBidi" w:hAnsiTheme="minorBidi"/>
          <w:sz w:val="28"/>
          <w:szCs w:val="28"/>
          <w:rtl/>
        </w:rPr>
        <w:t xml:space="preserve">لأجهزة </w:t>
      </w:r>
      <w:proofErr w:type="gramStart"/>
      <w:r w:rsidRPr="0064064B">
        <w:rPr>
          <w:rFonts w:asciiTheme="minorBidi" w:hAnsiTheme="minorBidi"/>
          <w:sz w:val="28"/>
          <w:szCs w:val="28"/>
          <w:rtl/>
        </w:rPr>
        <w:t>الكمبيوتر</w:t>
      </w:r>
      <w:proofErr w:type="gramEnd"/>
      <w:r w:rsidRPr="0064064B">
        <w:rPr>
          <w:rFonts w:asciiTheme="minorBidi" w:hAnsiTheme="minorBidi"/>
          <w:sz w:val="28"/>
          <w:szCs w:val="28"/>
          <w:rtl/>
        </w:rPr>
        <w:t xml:space="preserve"> والآلات بمحاكاة الإدراك البشري وعمليات صنع القرار لإكمال المهام بنجاح </w:t>
      </w:r>
      <w:r w:rsidRPr="0064064B">
        <w:rPr>
          <w:rFonts w:asciiTheme="minorBidi" w:hAnsiTheme="minorBidi"/>
          <w:sz w:val="28"/>
          <w:szCs w:val="28"/>
          <w:rtl/>
          <w:lang w:bidi="ar-EG"/>
        </w:rPr>
        <w:t>(شعبان، 2021، 11)</w:t>
      </w:r>
      <w:r w:rsidRPr="0064064B">
        <w:rPr>
          <w:rFonts w:asciiTheme="minorBidi" w:hAnsiTheme="minorBidi"/>
          <w:sz w:val="28"/>
          <w:szCs w:val="28"/>
          <w:rtl/>
        </w:rPr>
        <w:t>. و</w:t>
      </w:r>
      <w:r w:rsidR="00B44AF9" w:rsidRPr="0064064B">
        <w:rPr>
          <w:rFonts w:asciiTheme="minorBidi" w:hAnsiTheme="minorBidi"/>
          <w:sz w:val="28"/>
          <w:szCs w:val="28"/>
          <w:rtl/>
        </w:rPr>
        <w:t xml:space="preserve">ظهرت أدوات مثل </w:t>
      </w:r>
      <w:r w:rsidR="00B44AF9" w:rsidRPr="0064064B">
        <w:rPr>
          <w:rFonts w:asciiTheme="minorBidi" w:hAnsiTheme="minorBidi"/>
          <w:sz w:val="28"/>
          <w:szCs w:val="28"/>
        </w:rPr>
        <w:t>Duolingo</w:t>
      </w:r>
      <w:proofErr w:type="gramStart"/>
      <w:r w:rsidR="0053423F">
        <w:rPr>
          <w:rFonts w:asciiTheme="minorBidi" w:hAnsiTheme="minorBidi"/>
          <w:sz w:val="28"/>
          <w:szCs w:val="28"/>
        </w:rPr>
        <w:t>,</w:t>
      </w:r>
      <w:r w:rsidR="00B44AF9" w:rsidRPr="0064064B">
        <w:rPr>
          <w:rFonts w:asciiTheme="minorBidi" w:hAnsiTheme="minorBidi"/>
          <w:sz w:val="28"/>
          <w:szCs w:val="28"/>
          <w:rtl/>
        </w:rPr>
        <w:t xml:space="preserve"> </w:t>
      </w:r>
      <w:r w:rsidR="00B44AF9" w:rsidRPr="0064064B">
        <w:rPr>
          <w:rFonts w:asciiTheme="minorBidi" w:hAnsiTheme="minorBidi"/>
          <w:sz w:val="28"/>
          <w:szCs w:val="28"/>
        </w:rPr>
        <w:t xml:space="preserve"> ,</w:t>
      </w:r>
      <w:proofErr w:type="gramEnd"/>
      <w:r w:rsidR="00B44AF9" w:rsidRPr="0064064B">
        <w:rPr>
          <w:rFonts w:asciiTheme="minorBidi" w:hAnsiTheme="minorBidi"/>
          <w:sz w:val="28"/>
          <w:szCs w:val="28"/>
        </w:rPr>
        <w:t>Khan Academy Coursera</w:t>
      </w:r>
      <w:r w:rsidR="0053423F">
        <w:rPr>
          <w:rFonts w:asciiTheme="minorBidi" w:hAnsiTheme="minorBidi"/>
          <w:sz w:val="28"/>
          <w:szCs w:val="28"/>
        </w:rPr>
        <w:t>,</w:t>
      </w:r>
      <w:r w:rsidR="00B44AF9" w:rsidRPr="0064064B">
        <w:rPr>
          <w:rFonts w:asciiTheme="minorBidi" w:hAnsiTheme="minorBidi"/>
          <w:sz w:val="28"/>
          <w:szCs w:val="28"/>
          <w:rtl/>
        </w:rPr>
        <w:t>التي توظف الذكاء الاصطناعي لتخصيص التعلم لكل</w:t>
      </w:r>
      <w:r w:rsidR="00B44AF9" w:rsidRPr="0064064B">
        <w:rPr>
          <w:rFonts w:asciiTheme="minorBidi" w:hAnsiTheme="minorBidi"/>
          <w:sz w:val="28"/>
          <w:szCs w:val="28"/>
        </w:rPr>
        <w:t xml:space="preserve"> </w:t>
      </w:r>
      <w:r w:rsidR="00B44AF9" w:rsidRPr="0064064B">
        <w:rPr>
          <w:rFonts w:asciiTheme="minorBidi" w:hAnsiTheme="minorBidi"/>
          <w:sz w:val="28"/>
          <w:szCs w:val="28"/>
          <w:rtl/>
        </w:rPr>
        <w:t>طالب، إلى جانب تطبيقات مثل</w:t>
      </w:r>
      <w:r w:rsidRPr="0064064B">
        <w:rPr>
          <w:rFonts w:asciiTheme="minorBidi" w:hAnsiTheme="minorBidi"/>
          <w:sz w:val="28"/>
          <w:szCs w:val="28"/>
        </w:rPr>
        <w:t>:</w:t>
      </w:r>
    </w:p>
    <w:p w14:paraId="3397D39E" w14:textId="1A4F331A" w:rsidR="00B44AF9" w:rsidRDefault="00B44AF9" w:rsidP="00E03FA4">
      <w:pPr>
        <w:pStyle w:val="ad"/>
        <w:spacing w:after="160" w:line="276" w:lineRule="auto"/>
        <w:ind w:left="360"/>
        <w:jc w:val="both"/>
        <w:rPr>
          <w:rFonts w:asciiTheme="minorBidi" w:hAnsiTheme="minorBidi"/>
          <w:sz w:val="28"/>
          <w:szCs w:val="28"/>
        </w:rPr>
      </w:pPr>
      <w:proofErr w:type="gramStart"/>
      <w:r w:rsidRPr="0064064B">
        <w:rPr>
          <w:rFonts w:asciiTheme="minorBidi" w:hAnsiTheme="minorBidi"/>
          <w:sz w:val="28"/>
          <w:szCs w:val="28"/>
        </w:rPr>
        <w:t>,Grammarly ,ChatGPT</w:t>
      </w:r>
      <w:proofErr w:type="gramEnd"/>
      <w:r w:rsidRPr="0064064B">
        <w:rPr>
          <w:rFonts w:asciiTheme="minorBidi" w:hAnsiTheme="minorBidi"/>
          <w:sz w:val="28"/>
          <w:szCs w:val="28"/>
          <w:rtl/>
        </w:rPr>
        <w:t xml:space="preserve"> </w:t>
      </w:r>
      <w:r w:rsidRPr="0064064B">
        <w:rPr>
          <w:rFonts w:asciiTheme="minorBidi" w:hAnsiTheme="minorBidi"/>
          <w:sz w:val="28"/>
          <w:szCs w:val="28"/>
        </w:rPr>
        <w:t>Copilot</w:t>
      </w:r>
      <w:r w:rsidRPr="0064064B">
        <w:rPr>
          <w:rFonts w:asciiTheme="minorBidi" w:hAnsiTheme="minorBidi"/>
          <w:sz w:val="28"/>
          <w:szCs w:val="28"/>
          <w:rtl/>
        </w:rPr>
        <w:t xml:space="preserve"> التي تدعم كتابة الأبحاث وتصحيح الأخطاء اللغوية وكشف</w:t>
      </w:r>
      <w:r w:rsidRPr="0064064B">
        <w:rPr>
          <w:rFonts w:asciiTheme="minorBidi" w:hAnsiTheme="minorBidi"/>
          <w:sz w:val="28"/>
          <w:szCs w:val="28"/>
        </w:rPr>
        <w:t xml:space="preserve"> </w:t>
      </w:r>
      <w:r w:rsidRPr="0064064B">
        <w:rPr>
          <w:rFonts w:asciiTheme="minorBidi" w:hAnsiTheme="minorBidi"/>
          <w:sz w:val="28"/>
          <w:szCs w:val="28"/>
          <w:rtl/>
        </w:rPr>
        <w:t xml:space="preserve">الانتحال عبر أنظمة مثل </w:t>
      </w:r>
      <w:r w:rsidRPr="0064064B">
        <w:rPr>
          <w:rFonts w:asciiTheme="minorBidi" w:hAnsiTheme="minorBidi"/>
          <w:sz w:val="28"/>
          <w:szCs w:val="28"/>
        </w:rPr>
        <w:t>Turnitin</w:t>
      </w:r>
      <w:r w:rsidRPr="0064064B">
        <w:rPr>
          <w:rFonts w:asciiTheme="minorBidi" w:hAnsiTheme="minorBidi"/>
          <w:sz w:val="28"/>
          <w:szCs w:val="28"/>
          <w:rtl/>
        </w:rPr>
        <w:t xml:space="preserve"> </w:t>
      </w:r>
      <w:r w:rsidR="003D4CF1" w:rsidRPr="0064064B">
        <w:rPr>
          <w:rFonts w:asciiTheme="minorBidi" w:hAnsiTheme="minorBidi"/>
          <w:sz w:val="28"/>
          <w:szCs w:val="28"/>
          <w:rtl/>
        </w:rPr>
        <w:t>(جامعة القاهرة، 2025)</w:t>
      </w:r>
      <w:r w:rsidRPr="0064064B">
        <w:rPr>
          <w:rFonts w:asciiTheme="minorBidi" w:hAnsiTheme="minorBidi"/>
          <w:sz w:val="28"/>
          <w:szCs w:val="28"/>
          <w:rtl/>
        </w:rPr>
        <w:t>.</w:t>
      </w:r>
      <w:r w:rsidR="001F7E0A">
        <w:rPr>
          <w:rFonts w:asciiTheme="minorBidi" w:hAnsiTheme="minorBidi"/>
          <w:sz w:val="28"/>
          <w:szCs w:val="28"/>
        </w:rPr>
        <w:t xml:space="preserve"> </w:t>
      </w:r>
      <w:r w:rsidR="0063790F">
        <w:rPr>
          <w:rFonts w:asciiTheme="minorBidi" w:hAnsiTheme="minorBidi"/>
          <w:sz w:val="28"/>
          <w:szCs w:val="28"/>
        </w:rPr>
        <w:t xml:space="preserve"> </w:t>
      </w:r>
    </w:p>
    <w:p w14:paraId="1707769B" w14:textId="37279A4A" w:rsidR="0063790F" w:rsidRDefault="0063790F" w:rsidP="00E03FA4">
      <w:pPr>
        <w:pStyle w:val="ad"/>
        <w:spacing w:after="160" w:line="276" w:lineRule="auto"/>
        <w:ind w:left="360"/>
        <w:jc w:val="both"/>
        <w:rPr>
          <w:rFonts w:asciiTheme="minorBidi" w:hAnsiTheme="minorBidi"/>
          <w:sz w:val="28"/>
          <w:szCs w:val="28"/>
          <w:rtl/>
        </w:rPr>
      </w:pPr>
      <w:r>
        <w:rPr>
          <w:rFonts w:asciiTheme="minorBidi" w:hAnsiTheme="minorBidi" w:cs="Arial" w:hint="cs"/>
          <w:sz w:val="28"/>
          <w:szCs w:val="28"/>
          <w:rtl/>
          <w:lang w:bidi="ar-EG"/>
        </w:rPr>
        <w:t>و</w:t>
      </w:r>
      <w:r w:rsidRPr="0063790F">
        <w:rPr>
          <w:rFonts w:asciiTheme="minorBidi" w:hAnsiTheme="minorBidi" w:cs="Arial"/>
          <w:sz w:val="28"/>
          <w:szCs w:val="28"/>
          <w:rtl/>
        </w:rPr>
        <w:t>هناك العديد من الأدوات والمنصات التعليمية التي تعمل بالذكاء الاصطناعي وتُستخدم بنجاح حاليًا، من أبرزها:</w:t>
      </w:r>
    </w:p>
    <w:p w14:paraId="0D311686" w14:textId="77777777" w:rsidR="0053423F" w:rsidRPr="0053423F" w:rsidRDefault="0053423F" w:rsidP="0053423F">
      <w:pPr>
        <w:spacing w:line="276" w:lineRule="auto"/>
        <w:ind w:left="360"/>
        <w:jc w:val="both"/>
        <w:rPr>
          <w:rFonts w:asciiTheme="minorBidi" w:hAnsiTheme="minorBidi" w:cs="Arial"/>
          <w:sz w:val="28"/>
          <w:szCs w:val="28"/>
          <w:rtl/>
        </w:rPr>
      </w:pPr>
      <w:r w:rsidRPr="0053423F">
        <w:rPr>
          <w:rFonts w:asciiTheme="minorBidi" w:hAnsiTheme="minorBidi" w:cs="Arial"/>
          <w:sz w:val="28"/>
          <w:szCs w:val="28"/>
        </w:rPr>
        <w:t>Duolingo</w:t>
      </w:r>
      <w:r w:rsidRPr="0053423F">
        <w:rPr>
          <w:rFonts w:asciiTheme="minorBidi" w:hAnsiTheme="minorBidi" w:cs="Arial"/>
          <w:sz w:val="28"/>
          <w:szCs w:val="28"/>
          <w:rtl/>
        </w:rPr>
        <w:t>: وهو تطبيق لتعلم اللغات يستخدم الذكاء الاصطناعي لتخصيص الدروس لكل مستخدم.</w:t>
      </w:r>
    </w:p>
    <w:p w14:paraId="2F39D571" w14:textId="77777777" w:rsidR="0053423F" w:rsidRPr="0053423F" w:rsidRDefault="0053423F" w:rsidP="0053423F">
      <w:pPr>
        <w:spacing w:line="276" w:lineRule="auto"/>
        <w:ind w:left="360"/>
        <w:jc w:val="both"/>
        <w:rPr>
          <w:rFonts w:asciiTheme="minorBidi" w:hAnsiTheme="minorBidi" w:cs="Arial"/>
          <w:sz w:val="28"/>
          <w:szCs w:val="28"/>
          <w:rtl/>
        </w:rPr>
      </w:pPr>
      <w:r w:rsidRPr="0053423F">
        <w:rPr>
          <w:rFonts w:asciiTheme="minorBidi" w:hAnsiTheme="minorBidi" w:cs="Arial"/>
          <w:sz w:val="28"/>
          <w:szCs w:val="28"/>
        </w:rPr>
        <w:t>ALEKS</w:t>
      </w:r>
      <w:r w:rsidRPr="0053423F">
        <w:rPr>
          <w:rFonts w:asciiTheme="minorBidi" w:hAnsiTheme="minorBidi" w:cs="Arial"/>
          <w:sz w:val="28"/>
          <w:szCs w:val="28"/>
          <w:rtl/>
        </w:rPr>
        <w:t>: وهي منصة لتعلم الرياضيات تعتمد على الذكاء الاصطناعي لتقديم تقييمات تكيفية وخطط تعلم شخصية.</w:t>
      </w:r>
    </w:p>
    <w:p w14:paraId="79226B14" w14:textId="6C4D609A" w:rsidR="0053423F" w:rsidRDefault="0053423F" w:rsidP="0053423F">
      <w:pPr>
        <w:spacing w:line="276" w:lineRule="auto"/>
        <w:ind w:left="360"/>
        <w:jc w:val="both"/>
        <w:rPr>
          <w:rFonts w:asciiTheme="minorBidi" w:hAnsiTheme="minorBidi" w:cs="Arial"/>
          <w:sz w:val="28"/>
          <w:szCs w:val="28"/>
          <w:rtl/>
        </w:rPr>
      </w:pPr>
      <w:r w:rsidRPr="0053423F">
        <w:rPr>
          <w:rFonts w:asciiTheme="minorBidi" w:hAnsiTheme="minorBidi" w:cs="Arial"/>
          <w:sz w:val="28"/>
          <w:szCs w:val="28"/>
        </w:rPr>
        <w:t>Coursera</w:t>
      </w:r>
      <w:r w:rsidRPr="0053423F">
        <w:rPr>
          <w:rFonts w:asciiTheme="minorBidi" w:hAnsiTheme="minorBidi" w:cs="Arial"/>
          <w:sz w:val="28"/>
          <w:szCs w:val="28"/>
          <w:rtl/>
        </w:rPr>
        <w:t>: وهي منصة تستخدم الذكاء الاصطناعي لتوصية الطلاب بالدورات التعليمية بناءً على اهتماماتهم وسجل تعلمهم السابق</w:t>
      </w:r>
      <w:r>
        <w:rPr>
          <w:rFonts w:asciiTheme="minorBidi" w:hAnsiTheme="minorBidi" w:cs="Arial" w:hint="cs"/>
          <w:sz w:val="28"/>
          <w:szCs w:val="28"/>
          <w:rtl/>
          <w:lang w:bidi="ar-EG"/>
        </w:rPr>
        <w:t xml:space="preserve"> (</w:t>
      </w:r>
      <w:r w:rsidR="0063790F" w:rsidRPr="0063790F">
        <w:rPr>
          <w:rFonts w:asciiTheme="minorBidi" w:hAnsiTheme="minorBidi" w:cs="Arial"/>
          <w:sz w:val="28"/>
          <w:szCs w:val="28"/>
          <w:lang w:bidi="ar-EG"/>
        </w:rPr>
        <w:t>Perez</w:t>
      </w:r>
      <w:r w:rsidR="0063790F">
        <w:rPr>
          <w:rFonts w:asciiTheme="minorBidi" w:hAnsiTheme="minorBidi" w:cs="Arial"/>
          <w:sz w:val="28"/>
          <w:szCs w:val="28"/>
          <w:lang w:bidi="ar-EG"/>
        </w:rPr>
        <w:t>, 2023</w:t>
      </w:r>
      <w:r>
        <w:rPr>
          <w:rFonts w:asciiTheme="minorBidi" w:hAnsiTheme="minorBidi" w:cs="Arial" w:hint="cs"/>
          <w:sz w:val="28"/>
          <w:szCs w:val="28"/>
          <w:rtl/>
          <w:lang w:bidi="ar-EG"/>
        </w:rPr>
        <w:t>)</w:t>
      </w:r>
      <w:r w:rsidRPr="0053423F">
        <w:rPr>
          <w:rFonts w:asciiTheme="minorBidi" w:hAnsiTheme="minorBidi" w:cs="Arial"/>
          <w:sz w:val="28"/>
          <w:szCs w:val="28"/>
          <w:rtl/>
        </w:rPr>
        <w:t>.</w:t>
      </w:r>
    </w:p>
    <w:p w14:paraId="1C15D7C5" w14:textId="40F60F30" w:rsidR="0028536D" w:rsidRDefault="0053423F" w:rsidP="0028536D">
      <w:pPr>
        <w:spacing w:line="276" w:lineRule="auto"/>
        <w:ind w:left="360"/>
        <w:jc w:val="both"/>
        <w:rPr>
          <w:rFonts w:asciiTheme="minorBidi" w:hAnsiTheme="minorBidi" w:cs="Arial"/>
          <w:sz w:val="28"/>
          <w:szCs w:val="28"/>
          <w:rtl/>
        </w:rPr>
      </w:pPr>
      <w:r>
        <w:rPr>
          <w:rFonts w:asciiTheme="minorBidi" w:hAnsiTheme="minorBidi" w:cs="Arial"/>
          <w:sz w:val="28"/>
          <w:szCs w:val="28"/>
        </w:rPr>
        <w:t>Remark</w:t>
      </w:r>
      <w:r>
        <w:rPr>
          <w:rFonts w:asciiTheme="minorBidi" w:hAnsiTheme="minorBidi" w:cs="Arial" w:hint="cs"/>
          <w:sz w:val="28"/>
          <w:szCs w:val="28"/>
          <w:rtl/>
          <w:lang w:bidi="ar-EG"/>
        </w:rPr>
        <w:t xml:space="preserve">: </w:t>
      </w:r>
      <w:r>
        <w:rPr>
          <w:rFonts w:asciiTheme="minorBidi" w:hAnsiTheme="minorBidi" w:cs="Arial" w:hint="cs"/>
          <w:sz w:val="28"/>
          <w:szCs w:val="28"/>
          <w:rtl/>
        </w:rPr>
        <w:t>يُعد من</w:t>
      </w:r>
      <w:r w:rsidR="001F7E0A">
        <w:rPr>
          <w:rFonts w:asciiTheme="minorBidi" w:hAnsiTheme="minorBidi" w:cs="Arial" w:hint="cs"/>
          <w:sz w:val="28"/>
          <w:szCs w:val="28"/>
          <w:rtl/>
        </w:rPr>
        <w:t xml:space="preserve"> </w:t>
      </w:r>
      <w:r w:rsidR="0028536D" w:rsidRPr="0028536D">
        <w:rPr>
          <w:rFonts w:asciiTheme="minorBidi" w:hAnsiTheme="minorBidi" w:cs="Arial"/>
          <w:sz w:val="28"/>
          <w:szCs w:val="28"/>
          <w:rtl/>
        </w:rPr>
        <w:t>أهم تطبيقات الذكاء الاصطناعي التي تحدث فرق</w:t>
      </w:r>
      <w:r w:rsidR="0028536D">
        <w:rPr>
          <w:rFonts w:asciiTheme="minorBidi" w:hAnsiTheme="minorBidi" w:cs="Arial" w:hint="cs"/>
          <w:sz w:val="28"/>
          <w:szCs w:val="28"/>
          <w:rtl/>
        </w:rPr>
        <w:t>ً</w:t>
      </w:r>
      <w:r w:rsidR="0028536D" w:rsidRPr="0028536D">
        <w:rPr>
          <w:rFonts w:asciiTheme="minorBidi" w:hAnsiTheme="minorBidi" w:cs="Arial"/>
          <w:sz w:val="28"/>
          <w:szCs w:val="28"/>
          <w:rtl/>
        </w:rPr>
        <w:t>ا في التعليم الجامعي</w:t>
      </w:r>
      <w:r w:rsidR="0028536D">
        <w:rPr>
          <w:rFonts w:asciiTheme="minorBidi" w:hAnsiTheme="minorBidi" w:hint="cs"/>
          <w:sz w:val="28"/>
          <w:szCs w:val="28"/>
          <w:rtl/>
        </w:rPr>
        <w:t xml:space="preserve"> </w:t>
      </w:r>
      <w:r w:rsidR="001F7E0A">
        <w:rPr>
          <w:rFonts w:asciiTheme="minorBidi" w:hAnsiTheme="minorBidi" w:hint="cs"/>
          <w:sz w:val="28"/>
          <w:szCs w:val="28"/>
          <w:rtl/>
        </w:rPr>
        <w:t>و</w:t>
      </w:r>
      <w:r w:rsidR="0028536D">
        <w:rPr>
          <w:rFonts w:asciiTheme="minorBidi" w:hAnsiTheme="minorBidi" w:hint="cs"/>
          <w:sz w:val="28"/>
          <w:szCs w:val="28"/>
          <w:rtl/>
        </w:rPr>
        <w:t>ا</w:t>
      </w:r>
      <w:r w:rsidR="0028536D" w:rsidRPr="0028536D">
        <w:rPr>
          <w:rFonts w:asciiTheme="minorBidi" w:hAnsiTheme="minorBidi" w:cs="Arial"/>
          <w:sz w:val="28"/>
          <w:szCs w:val="28"/>
          <w:rtl/>
        </w:rPr>
        <w:t>لتصحيح التلقائي للاختبارات</w:t>
      </w:r>
      <w:r>
        <w:rPr>
          <w:rFonts w:asciiTheme="minorBidi" w:hAnsiTheme="minorBidi" w:cs="Arial" w:hint="cs"/>
          <w:sz w:val="28"/>
          <w:szCs w:val="28"/>
          <w:rtl/>
        </w:rPr>
        <w:t>، و</w:t>
      </w:r>
      <w:r w:rsidR="0028536D" w:rsidRPr="0028536D">
        <w:rPr>
          <w:rFonts w:asciiTheme="minorBidi" w:hAnsiTheme="minorBidi" w:cs="Arial"/>
          <w:sz w:val="28"/>
          <w:szCs w:val="28"/>
          <w:rtl/>
        </w:rPr>
        <w:t xml:space="preserve">الذي يقدم تجربة فريدة ومميزة في </w:t>
      </w:r>
      <w:r w:rsidR="0028536D">
        <w:rPr>
          <w:rFonts w:asciiTheme="minorBidi" w:hAnsiTheme="minorBidi" w:cs="Arial" w:hint="cs"/>
          <w:sz w:val="28"/>
          <w:szCs w:val="28"/>
          <w:rtl/>
        </w:rPr>
        <w:t>إ</w:t>
      </w:r>
      <w:r w:rsidR="0028536D" w:rsidRPr="0028536D">
        <w:rPr>
          <w:rFonts w:asciiTheme="minorBidi" w:hAnsiTheme="minorBidi" w:cs="Arial"/>
          <w:sz w:val="28"/>
          <w:szCs w:val="28"/>
          <w:rtl/>
        </w:rPr>
        <w:t>دارة منظومات التقييم الآلي للاختبارات الورقية من حيث السرعة والدقة والتقارير الفورية.</w:t>
      </w:r>
      <w:r w:rsidR="0028536D">
        <w:rPr>
          <w:rFonts w:asciiTheme="minorBidi" w:hAnsiTheme="minorBidi" w:cs="Arial" w:hint="cs"/>
          <w:sz w:val="28"/>
          <w:szCs w:val="28"/>
          <w:rtl/>
        </w:rPr>
        <w:t xml:space="preserve"> </w:t>
      </w:r>
      <w:r w:rsidR="0028536D" w:rsidRPr="0028536D">
        <w:rPr>
          <w:rFonts w:asciiTheme="minorBidi" w:hAnsiTheme="minorBidi" w:cs="Arial"/>
          <w:sz w:val="28"/>
          <w:szCs w:val="28"/>
          <w:rtl/>
        </w:rPr>
        <w:t xml:space="preserve">يقدم </w:t>
      </w:r>
      <w:proofErr w:type="spellStart"/>
      <w:r w:rsidR="0028536D" w:rsidRPr="0028536D">
        <w:rPr>
          <w:rFonts w:asciiTheme="minorBidi" w:hAnsiTheme="minorBidi" w:cs="Arial"/>
          <w:sz w:val="28"/>
          <w:szCs w:val="28"/>
          <w:rtl/>
        </w:rPr>
        <w:t>ريمارك</w:t>
      </w:r>
      <w:proofErr w:type="spellEnd"/>
      <w:r w:rsidR="0028536D" w:rsidRPr="0028536D">
        <w:rPr>
          <w:rFonts w:asciiTheme="minorBidi" w:hAnsiTheme="minorBidi" w:cs="Arial"/>
          <w:sz w:val="28"/>
          <w:szCs w:val="28"/>
          <w:rtl/>
        </w:rPr>
        <w:t xml:space="preserve"> بشكل دوري تحديثات مختلفة للبرنامج ليواكب التطور التكنولوجي ويضيف قيمة حقيقية لتقنيات البرنامج ليصبح </w:t>
      </w:r>
      <w:proofErr w:type="spellStart"/>
      <w:r w:rsidR="0028536D" w:rsidRPr="0028536D">
        <w:rPr>
          <w:rFonts w:asciiTheme="minorBidi" w:hAnsiTheme="minorBidi" w:cs="Arial"/>
          <w:sz w:val="28"/>
          <w:szCs w:val="28"/>
          <w:rtl/>
        </w:rPr>
        <w:t>ريمارك</w:t>
      </w:r>
      <w:proofErr w:type="spellEnd"/>
      <w:r w:rsidR="0028536D" w:rsidRPr="0028536D">
        <w:rPr>
          <w:rFonts w:asciiTheme="minorBidi" w:hAnsiTheme="minorBidi" w:cs="Arial"/>
          <w:sz w:val="28"/>
          <w:szCs w:val="28"/>
          <w:rtl/>
        </w:rPr>
        <w:t xml:space="preserve"> أحد أفضل برامج التصحيح الآلي للاختبارات الورقية، إن لم يصبح أفضلهم على الإطلاق في العالم، حيث يصدر البرنامج بثلاث لغات مختلفة وهي العربية والإنجليزية والفرنسية، موجود في أكثر من 130 دولة حول العالم هو دليل على التفوق الساحق للبرنامج والريادة في مجال التصحيح الآلي.</w:t>
      </w:r>
      <w:r w:rsidR="0028536D">
        <w:rPr>
          <w:rFonts w:asciiTheme="minorBidi" w:hAnsiTheme="minorBidi" w:cs="Arial" w:hint="cs"/>
          <w:sz w:val="28"/>
          <w:szCs w:val="28"/>
          <w:rtl/>
        </w:rPr>
        <w:t xml:space="preserve"> ولعل أبرز مهامه في:</w:t>
      </w:r>
    </w:p>
    <w:p w14:paraId="453EA235" w14:textId="77777777" w:rsidR="0028536D" w:rsidRPr="0028536D" w:rsidRDefault="0028536D" w:rsidP="0028536D">
      <w:pPr>
        <w:spacing w:line="276" w:lineRule="auto"/>
        <w:ind w:left="360"/>
        <w:jc w:val="both"/>
        <w:rPr>
          <w:rFonts w:asciiTheme="minorBidi" w:hAnsiTheme="minorBidi"/>
          <w:sz w:val="28"/>
          <w:szCs w:val="28"/>
          <w:rtl/>
        </w:rPr>
      </w:pPr>
      <w:r w:rsidRPr="0028536D">
        <w:rPr>
          <w:rFonts w:asciiTheme="minorBidi" w:hAnsiTheme="minorBidi" w:cs="Arial"/>
          <w:sz w:val="28"/>
          <w:szCs w:val="28"/>
          <w:rtl/>
        </w:rPr>
        <w:t xml:space="preserve">التصحيح السريع: يمكن </w:t>
      </w:r>
      <w:proofErr w:type="spellStart"/>
      <w:r w:rsidRPr="0028536D">
        <w:rPr>
          <w:rFonts w:asciiTheme="minorBidi" w:hAnsiTheme="minorBidi" w:cs="Arial"/>
          <w:sz w:val="28"/>
          <w:szCs w:val="28"/>
          <w:rtl/>
        </w:rPr>
        <w:t>لريمارك</w:t>
      </w:r>
      <w:proofErr w:type="spellEnd"/>
      <w:r w:rsidRPr="0028536D">
        <w:rPr>
          <w:rFonts w:asciiTheme="minorBidi" w:hAnsiTheme="minorBidi" w:cs="Arial"/>
          <w:sz w:val="28"/>
          <w:szCs w:val="28"/>
          <w:rtl/>
        </w:rPr>
        <w:t xml:space="preserve"> باستخدام تقنيات الذكاء الاصطناعي تصحيح حوالي 5000 نموذج اختبار في 60 دقيقة.</w:t>
      </w:r>
    </w:p>
    <w:p w14:paraId="0EE19DFA" w14:textId="77777777" w:rsidR="0028536D" w:rsidRPr="0028536D" w:rsidRDefault="0028536D" w:rsidP="0028536D">
      <w:pPr>
        <w:spacing w:line="276" w:lineRule="auto"/>
        <w:ind w:left="360"/>
        <w:jc w:val="both"/>
        <w:rPr>
          <w:rFonts w:asciiTheme="minorBidi" w:hAnsiTheme="minorBidi"/>
          <w:sz w:val="28"/>
          <w:szCs w:val="28"/>
          <w:rtl/>
        </w:rPr>
      </w:pPr>
      <w:r w:rsidRPr="0028536D">
        <w:rPr>
          <w:rFonts w:asciiTheme="minorBidi" w:hAnsiTheme="minorBidi" w:cs="Arial"/>
          <w:sz w:val="28"/>
          <w:szCs w:val="28"/>
          <w:rtl/>
        </w:rPr>
        <w:t xml:space="preserve">تحليل البيانات: يقوم </w:t>
      </w:r>
      <w:proofErr w:type="spellStart"/>
      <w:r w:rsidRPr="0028536D">
        <w:rPr>
          <w:rFonts w:asciiTheme="minorBidi" w:hAnsiTheme="minorBidi" w:cs="Arial"/>
          <w:sz w:val="28"/>
          <w:szCs w:val="28"/>
          <w:rtl/>
        </w:rPr>
        <w:t>ريمارك</w:t>
      </w:r>
      <w:proofErr w:type="spellEnd"/>
      <w:r w:rsidRPr="0028536D">
        <w:rPr>
          <w:rFonts w:asciiTheme="minorBidi" w:hAnsiTheme="minorBidi" w:cs="Arial"/>
          <w:sz w:val="28"/>
          <w:szCs w:val="28"/>
          <w:rtl/>
        </w:rPr>
        <w:t xml:space="preserve"> بتحليل ملايين البيانات بسرعة ودقة عالية بدون أي أخطاء.</w:t>
      </w:r>
    </w:p>
    <w:p w14:paraId="007647AE" w14:textId="7D7A6035" w:rsidR="0028536D" w:rsidRPr="0028536D" w:rsidRDefault="0028536D" w:rsidP="0028536D">
      <w:pPr>
        <w:spacing w:line="276" w:lineRule="auto"/>
        <w:ind w:left="360"/>
        <w:jc w:val="both"/>
        <w:rPr>
          <w:rFonts w:asciiTheme="minorBidi" w:hAnsiTheme="minorBidi"/>
          <w:sz w:val="28"/>
          <w:szCs w:val="28"/>
          <w:rtl/>
        </w:rPr>
      </w:pPr>
      <w:r w:rsidRPr="0028536D">
        <w:rPr>
          <w:rFonts w:asciiTheme="minorBidi" w:hAnsiTheme="minorBidi" w:cs="Arial"/>
          <w:sz w:val="28"/>
          <w:szCs w:val="28"/>
          <w:rtl/>
        </w:rPr>
        <w:t>التصحيح التلقائي:</w:t>
      </w:r>
      <w:r w:rsidR="001F7E0A">
        <w:rPr>
          <w:rFonts w:asciiTheme="minorBidi" w:hAnsiTheme="minorBidi" w:cs="Arial" w:hint="cs"/>
          <w:sz w:val="28"/>
          <w:szCs w:val="28"/>
          <w:rtl/>
        </w:rPr>
        <w:t xml:space="preserve"> </w:t>
      </w:r>
      <w:r w:rsidRPr="0028536D">
        <w:rPr>
          <w:rFonts w:asciiTheme="minorBidi" w:hAnsiTheme="minorBidi" w:cs="Arial"/>
          <w:sz w:val="28"/>
          <w:szCs w:val="28"/>
          <w:rtl/>
        </w:rPr>
        <w:t xml:space="preserve">يعتمد </w:t>
      </w:r>
      <w:proofErr w:type="spellStart"/>
      <w:r w:rsidRPr="0028536D">
        <w:rPr>
          <w:rFonts w:asciiTheme="minorBidi" w:hAnsiTheme="minorBidi" w:cs="Arial"/>
          <w:sz w:val="28"/>
          <w:szCs w:val="28"/>
          <w:rtl/>
        </w:rPr>
        <w:t>ريمارك</w:t>
      </w:r>
      <w:proofErr w:type="spellEnd"/>
      <w:r w:rsidRPr="0028536D">
        <w:rPr>
          <w:rFonts w:asciiTheme="minorBidi" w:hAnsiTheme="minorBidi" w:cs="Arial"/>
          <w:sz w:val="28"/>
          <w:szCs w:val="28"/>
          <w:rtl/>
        </w:rPr>
        <w:t xml:space="preserve"> على تقنيات مثل </w:t>
      </w:r>
      <w:proofErr w:type="spellStart"/>
      <w:r w:rsidRPr="0028536D">
        <w:rPr>
          <w:rFonts w:asciiTheme="minorBidi" w:hAnsiTheme="minorBidi"/>
          <w:sz w:val="28"/>
          <w:szCs w:val="28"/>
        </w:rPr>
        <w:t>OMR,OCR,ICR,Image,Barcode</w:t>
      </w:r>
      <w:proofErr w:type="spellEnd"/>
      <w:r w:rsidRPr="0028536D">
        <w:rPr>
          <w:rFonts w:asciiTheme="minorBidi" w:hAnsiTheme="minorBidi" w:cs="Arial"/>
          <w:sz w:val="28"/>
          <w:szCs w:val="28"/>
          <w:rtl/>
        </w:rPr>
        <w:t xml:space="preserve"> في التصحيح التلقائي لكافة أنواع الأسئلة وكذلك التعرف عل</w:t>
      </w:r>
      <w:r w:rsidR="001F7E0A">
        <w:rPr>
          <w:rFonts w:asciiTheme="minorBidi" w:hAnsiTheme="minorBidi" w:cs="Arial" w:hint="cs"/>
          <w:sz w:val="28"/>
          <w:szCs w:val="28"/>
          <w:rtl/>
        </w:rPr>
        <w:t>ى</w:t>
      </w:r>
      <w:r w:rsidRPr="0028536D">
        <w:rPr>
          <w:rFonts w:asciiTheme="minorBidi" w:hAnsiTheme="minorBidi" w:cs="Arial"/>
          <w:sz w:val="28"/>
          <w:szCs w:val="28"/>
          <w:rtl/>
        </w:rPr>
        <w:t xml:space="preserve"> بيانات المدرسة والمادة والقسم وقراءة كافة أنواع الباركود.</w:t>
      </w:r>
    </w:p>
    <w:p w14:paraId="5F84D39C" w14:textId="6B7F8A22" w:rsidR="0028536D" w:rsidRDefault="0028536D" w:rsidP="0028536D">
      <w:pPr>
        <w:spacing w:line="276" w:lineRule="auto"/>
        <w:ind w:left="360"/>
        <w:jc w:val="both"/>
        <w:rPr>
          <w:rFonts w:asciiTheme="minorBidi" w:hAnsiTheme="minorBidi" w:cs="Arial"/>
          <w:sz w:val="28"/>
          <w:szCs w:val="28"/>
          <w:rtl/>
        </w:rPr>
      </w:pPr>
      <w:r w:rsidRPr="0028536D">
        <w:rPr>
          <w:rFonts w:asciiTheme="minorBidi" w:hAnsiTheme="minorBidi" w:cs="Arial"/>
          <w:sz w:val="28"/>
          <w:szCs w:val="28"/>
          <w:rtl/>
        </w:rPr>
        <w:t xml:space="preserve">مساعد الذكاء الاصطناعي الذكي: قدم </w:t>
      </w:r>
      <w:proofErr w:type="spellStart"/>
      <w:r w:rsidRPr="0028536D">
        <w:rPr>
          <w:rFonts w:asciiTheme="minorBidi" w:hAnsiTheme="minorBidi" w:cs="Arial"/>
          <w:sz w:val="28"/>
          <w:szCs w:val="28"/>
          <w:rtl/>
        </w:rPr>
        <w:t>ريمارك</w:t>
      </w:r>
      <w:proofErr w:type="spellEnd"/>
      <w:r w:rsidRPr="0028536D">
        <w:rPr>
          <w:rFonts w:asciiTheme="minorBidi" w:hAnsiTheme="minorBidi" w:cs="Arial"/>
          <w:sz w:val="28"/>
          <w:szCs w:val="28"/>
          <w:rtl/>
        </w:rPr>
        <w:t xml:space="preserve"> في </w:t>
      </w:r>
      <w:r w:rsidR="001F7E0A">
        <w:rPr>
          <w:rFonts w:asciiTheme="minorBidi" w:hAnsiTheme="minorBidi" w:cs="Arial" w:hint="cs"/>
          <w:sz w:val="28"/>
          <w:szCs w:val="28"/>
          <w:rtl/>
        </w:rPr>
        <w:t>آ</w:t>
      </w:r>
      <w:r w:rsidRPr="0028536D">
        <w:rPr>
          <w:rFonts w:asciiTheme="minorBidi" w:hAnsiTheme="minorBidi" w:cs="Arial"/>
          <w:sz w:val="28"/>
          <w:szCs w:val="28"/>
          <w:rtl/>
        </w:rPr>
        <w:t xml:space="preserve">خر </w:t>
      </w:r>
      <w:r w:rsidR="001F7E0A">
        <w:rPr>
          <w:rFonts w:asciiTheme="minorBidi" w:hAnsiTheme="minorBidi" w:cs="Arial" w:hint="cs"/>
          <w:sz w:val="28"/>
          <w:szCs w:val="28"/>
          <w:rtl/>
        </w:rPr>
        <w:t>إ</w:t>
      </w:r>
      <w:r w:rsidRPr="0028536D">
        <w:rPr>
          <w:rFonts w:asciiTheme="minorBidi" w:hAnsiTheme="minorBidi" w:cs="Arial"/>
          <w:sz w:val="28"/>
          <w:szCs w:val="28"/>
          <w:rtl/>
        </w:rPr>
        <w:t>صدار “</w:t>
      </w:r>
      <w:proofErr w:type="spellStart"/>
      <w:r w:rsidRPr="0028536D">
        <w:rPr>
          <w:rFonts w:asciiTheme="minorBidi" w:hAnsiTheme="minorBidi" w:cs="Arial"/>
          <w:sz w:val="28"/>
          <w:szCs w:val="28"/>
          <w:rtl/>
        </w:rPr>
        <w:t>ريمارك</w:t>
      </w:r>
      <w:proofErr w:type="spellEnd"/>
      <w:r w:rsidRPr="0028536D">
        <w:rPr>
          <w:rFonts w:asciiTheme="minorBidi" w:hAnsiTheme="minorBidi" w:cs="Arial"/>
          <w:sz w:val="28"/>
          <w:szCs w:val="28"/>
          <w:rtl/>
        </w:rPr>
        <w:t xml:space="preserve"> 12” مساعد الذكاء الاصطناعي الذكي الذي يعمل بمثابة مساعد شخصي حيث يمكن اختصار الخطوات وكذلك التعريف بكافة مزايا البرنامج واختبار </w:t>
      </w:r>
      <w:r w:rsidR="001F7E0A">
        <w:rPr>
          <w:rFonts w:asciiTheme="minorBidi" w:hAnsiTheme="minorBidi" w:cs="Arial" w:hint="cs"/>
          <w:sz w:val="28"/>
          <w:szCs w:val="28"/>
          <w:rtl/>
        </w:rPr>
        <w:t>أ</w:t>
      </w:r>
      <w:r w:rsidRPr="0028536D">
        <w:rPr>
          <w:rFonts w:asciiTheme="minorBidi" w:hAnsiTheme="minorBidi" w:cs="Arial"/>
          <w:sz w:val="28"/>
          <w:szCs w:val="28"/>
          <w:rtl/>
        </w:rPr>
        <w:t>نسب الطرق للتصحيح واستخراج التقارير المناسبة</w:t>
      </w:r>
      <w:r w:rsidR="001F7E0A">
        <w:rPr>
          <w:rFonts w:asciiTheme="minorBidi" w:hAnsiTheme="minorBidi" w:cs="Arial" w:hint="cs"/>
          <w:sz w:val="28"/>
          <w:szCs w:val="28"/>
          <w:rtl/>
        </w:rPr>
        <w:t xml:space="preserve"> (عبد</w:t>
      </w:r>
      <w:r w:rsidR="009513C8">
        <w:rPr>
          <w:rFonts w:asciiTheme="minorBidi" w:hAnsiTheme="minorBidi" w:cs="Arial" w:hint="cs"/>
          <w:sz w:val="28"/>
          <w:szCs w:val="28"/>
          <w:rtl/>
        </w:rPr>
        <w:t xml:space="preserve"> </w:t>
      </w:r>
      <w:r w:rsidR="001F7E0A">
        <w:rPr>
          <w:rFonts w:asciiTheme="minorBidi" w:hAnsiTheme="minorBidi" w:cs="Arial" w:hint="cs"/>
          <w:sz w:val="28"/>
          <w:szCs w:val="28"/>
          <w:rtl/>
        </w:rPr>
        <w:t>السلام، 2025)</w:t>
      </w:r>
      <w:r w:rsidRPr="0028536D">
        <w:rPr>
          <w:rFonts w:asciiTheme="minorBidi" w:hAnsiTheme="minorBidi" w:cs="Arial"/>
          <w:sz w:val="28"/>
          <w:szCs w:val="28"/>
          <w:rtl/>
        </w:rPr>
        <w:t>.</w:t>
      </w:r>
    </w:p>
    <w:p w14:paraId="1A0F80C9" w14:textId="77777777" w:rsidR="0053423F" w:rsidRDefault="0053423F" w:rsidP="0053423F">
      <w:pPr>
        <w:spacing w:line="276" w:lineRule="auto"/>
        <w:jc w:val="both"/>
        <w:rPr>
          <w:rFonts w:asciiTheme="minorBidi" w:hAnsiTheme="minorBidi" w:cs="Arial"/>
          <w:sz w:val="28"/>
          <w:szCs w:val="28"/>
          <w:rtl/>
        </w:rPr>
      </w:pPr>
    </w:p>
    <w:p w14:paraId="2C7E2762" w14:textId="7EB9B017" w:rsidR="001F7E0A" w:rsidRPr="001F7E0A" w:rsidRDefault="001F7E0A" w:rsidP="001F7E0A">
      <w:pPr>
        <w:spacing w:line="276" w:lineRule="auto"/>
        <w:ind w:left="360"/>
        <w:jc w:val="both"/>
        <w:rPr>
          <w:rFonts w:asciiTheme="minorBidi" w:hAnsiTheme="minorBidi"/>
          <w:sz w:val="28"/>
          <w:szCs w:val="28"/>
          <w:rtl/>
        </w:rPr>
      </w:pPr>
      <w:r>
        <w:rPr>
          <w:rFonts w:asciiTheme="minorBidi" w:hAnsiTheme="minorBidi"/>
          <w:noProof/>
          <w:sz w:val="28"/>
          <w:szCs w:val="28"/>
          <w:rtl/>
          <w:lang w:val="ar-SA"/>
        </w:rPr>
        <w:drawing>
          <wp:inline distT="0" distB="0" distL="0" distR="0" wp14:anchorId="1B0664AB" wp14:editId="4D86793F">
            <wp:extent cx="5114925" cy="2486025"/>
            <wp:effectExtent l="0" t="0" r="9525" b="9525"/>
            <wp:docPr id="1009628657"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28657" name="صورة 1009628657"/>
                    <pic:cNvPicPr/>
                  </pic:nvPicPr>
                  <pic:blipFill>
                    <a:blip r:embed="rId12">
                      <a:extLst>
                        <a:ext uri="{28A0092B-C50C-407E-A947-70E740481C1C}">
                          <a14:useLocalDpi xmlns:a14="http://schemas.microsoft.com/office/drawing/2010/main" val="0"/>
                        </a:ext>
                      </a:extLst>
                    </a:blip>
                    <a:stretch>
                      <a:fillRect/>
                    </a:stretch>
                  </pic:blipFill>
                  <pic:spPr>
                    <a:xfrm>
                      <a:off x="0" y="0"/>
                      <a:ext cx="5114925" cy="2486025"/>
                    </a:xfrm>
                    <a:prstGeom prst="rect">
                      <a:avLst/>
                    </a:prstGeom>
                  </pic:spPr>
                </pic:pic>
              </a:graphicData>
            </a:graphic>
          </wp:inline>
        </w:drawing>
      </w:r>
    </w:p>
    <w:p w14:paraId="56C016DB" w14:textId="6A9D406D" w:rsidR="00D97106" w:rsidRPr="00D97106" w:rsidRDefault="00D97106" w:rsidP="00D97106">
      <w:pPr>
        <w:spacing w:line="276" w:lineRule="auto"/>
        <w:ind w:left="360"/>
        <w:jc w:val="center"/>
        <w:rPr>
          <w:rFonts w:asciiTheme="minorBidi" w:hAnsiTheme="minorBidi"/>
          <w:sz w:val="28"/>
          <w:szCs w:val="28"/>
          <w:rtl/>
          <w:lang w:bidi="ar-EG"/>
        </w:rPr>
      </w:pPr>
      <w:r>
        <w:rPr>
          <w:rFonts w:asciiTheme="minorBidi" w:hAnsiTheme="minorBidi" w:hint="cs"/>
          <w:sz w:val="28"/>
          <w:szCs w:val="28"/>
          <w:rtl/>
        </w:rPr>
        <w:t>شكل رقم (1) يوضح مهام</w:t>
      </w:r>
      <w:r>
        <w:rPr>
          <w:rFonts w:asciiTheme="minorBidi" w:hAnsiTheme="minorBidi"/>
          <w:sz w:val="28"/>
          <w:szCs w:val="28"/>
        </w:rPr>
        <w:t xml:space="preserve"> </w:t>
      </w:r>
      <w:r>
        <w:rPr>
          <w:rFonts w:asciiTheme="minorBidi" w:hAnsiTheme="minorBidi" w:hint="cs"/>
          <w:sz w:val="28"/>
          <w:szCs w:val="28"/>
          <w:rtl/>
          <w:lang w:bidi="ar-EG"/>
        </w:rPr>
        <w:t>تطبيق الذكاء الاصطناعي</w:t>
      </w:r>
      <w:r>
        <w:rPr>
          <w:rFonts w:asciiTheme="minorBidi" w:hAnsiTheme="minorBidi" w:hint="cs"/>
          <w:sz w:val="28"/>
          <w:szCs w:val="28"/>
          <w:rtl/>
        </w:rPr>
        <w:t xml:space="preserve"> </w:t>
      </w:r>
      <w:r>
        <w:rPr>
          <w:rFonts w:asciiTheme="minorBidi" w:hAnsiTheme="minorBidi" w:hint="cs"/>
          <w:sz w:val="28"/>
          <w:szCs w:val="28"/>
          <w:rtl/>
          <w:lang w:bidi="ar-EG"/>
        </w:rPr>
        <w:t>(</w:t>
      </w:r>
      <w:r>
        <w:rPr>
          <w:rFonts w:asciiTheme="minorBidi" w:hAnsiTheme="minorBidi"/>
          <w:sz w:val="28"/>
          <w:szCs w:val="28"/>
          <w:lang w:bidi="ar-EG"/>
        </w:rPr>
        <w:t>Remark</w:t>
      </w:r>
      <w:r>
        <w:rPr>
          <w:rFonts w:asciiTheme="minorBidi" w:hAnsiTheme="minorBidi" w:hint="cs"/>
          <w:sz w:val="28"/>
          <w:szCs w:val="28"/>
          <w:rtl/>
          <w:lang w:bidi="ar-EG"/>
        </w:rPr>
        <w:t>)</w:t>
      </w:r>
    </w:p>
    <w:p w14:paraId="223F0F87" w14:textId="6F3EC95E" w:rsidR="007651E6" w:rsidRPr="0064064B" w:rsidRDefault="00B74F8C" w:rsidP="0028536D">
      <w:pPr>
        <w:spacing w:line="276" w:lineRule="auto"/>
        <w:ind w:left="360"/>
        <w:jc w:val="both"/>
        <w:rPr>
          <w:rFonts w:asciiTheme="minorBidi" w:hAnsiTheme="minorBidi"/>
          <w:b/>
          <w:bCs/>
          <w:sz w:val="28"/>
          <w:szCs w:val="28"/>
        </w:rPr>
      </w:pPr>
      <w:r>
        <w:rPr>
          <w:rFonts w:asciiTheme="minorBidi" w:hAnsiTheme="minorBidi" w:hint="cs"/>
          <w:b/>
          <w:bCs/>
          <w:sz w:val="28"/>
          <w:szCs w:val="28"/>
          <w:rtl/>
        </w:rPr>
        <w:t>خامسًا</w:t>
      </w:r>
      <w:r w:rsidR="007651E6" w:rsidRPr="0064064B">
        <w:rPr>
          <w:rFonts w:asciiTheme="minorBidi" w:hAnsiTheme="minorBidi"/>
          <w:b/>
          <w:bCs/>
          <w:sz w:val="28"/>
          <w:szCs w:val="28"/>
          <w:rtl/>
        </w:rPr>
        <w:t>: تحديات ومعوقات تطبيق الذكاء الاصطناعي في التعليم الجامعي</w:t>
      </w:r>
    </w:p>
    <w:p w14:paraId="6843857B" w14:textId="77777777" w:rsidR="007651E6" w:rsidRPr="0064064B" w:rsidRDefault="007651E6" w:rsidP="00E03FA4">
      <w:pPr>
        <w:spacing w:line="276" w:lineRule="auto"/>
        <w:ind w:left="360"/>
        <w:jc w:val="both"/>
        <w:rPr>
          <w:rFonts w:asciiTheme="minorBidi" w:hAnsiTheme="minorBidi"/>
          <w:sz w:val="28"/>
          <w:szCs w:val="28"/>
        </w:rPr>
      </w:pPr>
      <w:r w:rsidRPr="0064064B">
        <w:rPr>
          <w:rFonts w:asciiTheme="minorBidi" w:hAnsiTheme="minorBidi"/>
          <w:sz w:val="28"/>
          <w:szCs w:val="28"/>
          <w:rtl/>
        </w:rPr>
        <w:t>بالرغم من الآفاق الواعدة التي يفتحها الذكاء الاصطناعي، إلا أن تطبيقه في البيئة الجامعية يواجه حزمة من التحديات المعقدة؛ فتأتي في مقدمتها "المعوقات البنيوية والتقنية</w:t>
      </w:r>
      <w:r w:rsidRPr="0064064B">
        <w:rPr>
          <w:rFonts w:asciiTheme="minorBidi" w:hAnsiTheme="minorBidi"/>
          <w:sz w:val="28"/>
          <w:szCs w:val="28"/>
        </w:rPr>
        <w:t>"</w:t>
      </w:r>
      <w:r w:rsidRPr="0064064B">
        <w:rPr>
          <w:rFonts w:asciiTheme="minorBidi" w:hAnsiTheme="minorBidi"/>
          <w:sz w:val="28"/>
          <w:szCs w:val="28"/>
          <w:rtl/>
        </w:rPr>
        <w:t xml:space="preserve">، حيث تعاني بعض الجامعات من ضعف البنية التحتية الرقمية، ونقص التجهيزات المعملية المتطورة، وعدم استقرار شبكات الإنترنت، مما </w:t>
      </w:r>
      <w:proofErr w:type="gramStart"/>
      <w:r w:rsidRPr="0064064B">
        <w:rPr>
          <w:rFonts w:asciiTheme="minorBidi" w:hAnsiTheme="minorBidi"/>
          <w:sz w:val="28"/>
          <w:szCs w:val="28"/>
          <w:rtl/>
        </w:rPr>
        <w:t>يعيق</w:t>
      </w:r>
      <w:proofErr w:type="gramEnd"/>
      <w:r w:rsidRPr="0064064B">
        <w:rPr>
          <w:rFonts w:asciiTheme="minorBidi" w:hAnsiTheme="minorBidi"/>
          <w:sz w:val="28"/>
          <w:szCs w:val="28"/>
          <w:rtl/>
        </w:rPr>
        <w:t xml:space="preserve"> الوصول السلس للتطبيقات السحابية المتقدمة (عبد الرحيم والبدري والسراي، 2025؛ حسونة، 2021)</w:t>
      </w:r>
      <w:r w:rsidRPr="0064064B">
        <w:rPr>
          <w:rFonts w:asciiTheme="minorBidi" w:hAnsiTheme="minorBidi"/>
          <w:sz w:val="28"/>
          <w:szCs w:val="28"/>
        </w:rPr>
        <w:t xml:space="preserve">. </w:t>
      </w:r>
      <w:r w:rsidRPr="0064064B">
        <w:rPr>
          <w:rFonts w:asciiTheme="minorBidi" w:hAnsiTheme="minorBidi"/>
          <w:sz w:val="28"/>
          <w:szCs w:val="28"/>
          <w:rtl/>
        </w:rPr>
        <w:t>وعلاوة على ذلك، تبرز "الفجوة المهارية" كعائق جوهري، إذ يفتقر قطاع من أعضاء هيئة التدريس والطلاب إلى المهارات التطبيقية اللازمة للتعامل الاحترافي مع أدوات الذكاء الاصطناعي، مما يحصر الاستخدام في أطر سطحية لا تخدم جودة العملية التعليمية (العتيبي، 2024؛</w:t>
      </w:r>
      <w:r w:rsidRPr="0064064B">
        <w:rPr>
          <w:rFonts w:asciiTheme="minorBidi" w:hAnsiTheme="minorBidi"/>
          <w:sz w:val="28"/>
          <w:szCs w:val="28"/>
        </w:rPr>
        <w:t xml:space="preserve"> Roy &amp; </w:t>
      </w:r>
      <w:proofErr w:type="spellStart"/>
      <w:r w:rsidRPr="0064064B">
        <w:rPr>
          <w:rFonts w:asciiTheme="minorBidi" w:hAnsiTheme="minorBidi"/>
          <w:sz w:val="28"/>
          <w:szCs w:val="28"/>
        </w:rPr>
        <w:t>Swargiary</w:t>
      </w:r>
      <w:proofErr w:type="spellEnd"/>
      <w:r w:rsidRPr="0064064B">
        <w:rPr>
          <w:rFonts w:asciiTheme="minorBidi" w:hAnsiTheme="minorBidi"/>
          <w:sz w:val="28"/>
          <w:szCs w:val="28"/>
        </w:rPr>
        <w:t>, 2023).</w:t>
      </w:r>
    </w:p>
    <w:p w14:paraId="0164BEEA" w14:textId="16E33C94" w:rsidR="007651E6" w:rsidRPr="0064064B" w:rsidRDefault="007651E6" w:rsidP="00E03FA4">
      <w:pPr>
        <w:spacing w:line="276" w:lineRule="auto"/>
        <w:ind w:left="360"/>
        <w:jc w:val="both"/>
        <w:rPr>
          <w:rFonts w:asciiTheme="minorBidi" w:hAnsiTheme="minorBidi"/>
          <w:sz w:val="28"/>
          <w:szCs w:val="28"/>
        </w:rPr>
      </w:pPr>
      <w:r w:rsidRPr="0064064B">
        <w:rPr>
          <w:rFonts w:asciiTheme="minorBidi" w:hAnsiTheme="minorBidi"/>
          <w:sz w:val="28"/>
          <w:szCs w:val="28"/>
          <w:rtl/>
        </w:rPr>
        <w:t>ومن ناحية أخرى، تظهر "التحديات الأخلاقية والتشريعية" كأحد أصعب العقبات؛ حيث تثير تطبيقات الذكاء الاصطناعي التوليدي مخاوف جدية بشأن النزاهة الأكاديمية، واحتمالية الانتحال العلمي، وضبابية الملكية الفكرية للمخرجات التقنية</w:t>
      </w:r>
      <w:r w:rsidRPr="0064064B">
        <w:rPr>
          <w:rFonts w:asciiTheme="minorBidi" w:hAnsiTheme="minorBidi"/>
          <w:sz w:val="28"/>
          <w:szCs w:val="28"/>
        </w:rPr>
        <w:t xml:space="preserve"> (Schmidt et al., 2025). </w:t>
      </w:r>
      <w:r w:rsidRPr="0064064B">
        <w:rPr>
          <w:rFonts w:asciiTheme="minorBidi" w:hAnsiTheme="minorBidi"/>
          <w:sz w:val="28"/>
          <w:szCs w:val="28"/>
          <w:rtl/>
        </w:rPr>
        <w:t>وفي سياق متصل، رصدت الدراسات وجود "عوائق نفسية وتنظيمية" تتمثل في مقاومة التغيير لدى بعض الأكاديميين خوفًا من تآكل أدوارهم التقليدية أو استبدالهم بالآلة، فضلًا عن غياب السياسات الجامعية الواضحة التي تنظم وتدعم الابتكار الرقمي</w:t>
      </w:r>
      <w:r w:rsidR="009513C8">
        <w:rPr>
          <w:rFonts w:asciiTheme="minorBidi" w:hAnsiTheme="minorBidi" w:hint="cs"/>
          <w:sz w:val="28"/>
          <w:szCs w:val="28"/>
          <w:rtl/>
        </w:rPr>
        <w:t xml:space="preserve"> </w:t>
      </w:r>
      <w:proofErr w:type="gramStart"/>
      <w:r w:rsidRPr="0064064B">
        <w:rPr>
          <w:rFonts w:asciiTheme="minorBidi" w:hAnsiTheme="minorBidi"/>
          <w:sz w:val="28"/>
          <w:szCs w:val="28"/>
          <w:rtl/>
        </w:rPr>
        <w:t>(</w:t>
      </w:r>
      <w:r w:rsidRPr="0064064B">
        <w:rPr>
          <w:rFonts w:asciiTheme="minorBidi" w:hAnsiTheme="minorBidi"/>
          <w:sz w:val="28"/>
          <w:szCs w:val="28"/>
        </w:rPr>
        <w:t xml:space="preserve"> (</w:t>
      </w:r>
      <w:proofErr w:type="gramEnd"/>
      <w:r w:rsidRPr="0064064B">
        <w:rPr>
          <w:rFonts w:asciiTheme="minorBidi" w:hAnsiTheme="minorBidi"/>
          <w:sz w:val="28"/>
          <w:szCs w:val="28"/>
        </w:rPr>
        <w:t>Mallow, 2023</w:t>
      </w:r>
      <w:r w:rsidRPr="0064064B">
        <w:rPr>
          <w:rFonts w:asciiTheme="minorBidi" w:hAnsiTheme="minorBidi"/>
          <w:sz w:val="28"/>
          <w:szCs w:val="28"/>
          <w:rtl/>
        </w:rPr>
        <w:t>؛ (عبد الرحيم وآخرون، 2025)</w:t>
      </w:r>
      <w:r w:rsidRPr="0064064B">
        <w:rPr>
          <w:rFonts w:asciiTheme="minorBidi" w:hAnsiTheme="minorBidi"/>
          <w:sz w:val="28"/>
          <w:szCs w:val="28"/>
        </w:rPr>
        <w:t>.</w:t>
      </w:r>
    </w:p>
    <w:p w14:paraId="10FCDAD2" w14:textId="77777777" w:rsidR="007651E6" w:rsidRPr="0064064B" w:rsidRDefault="007651E6" w:rsidP="00E03FA4">
      <w:pPr>
        <w:spacing w:line="276" w:lineRule="auto"/>
        <w:ind w:left="360"/>
        <w:jc w:val="both"/>
        <w:rPr>
          <w:rFonts w:asciiTheme="minorBidi" w:hAnsiTheme="minorBidi"/>
          <w:sz w:val="28"/>
          <w:szCs w:val="28"/>
        </w:rPr>
      </w:pPr>
      <w:r w:rsidRPr="0064064B">
        <w:rPr>
          <w:rFonts w:asciiTheme="minorBidi" w:hAnsiTheme="minorBidi"/>
          <w:sz w:val="28"/>
          <w:szCs w:val="28"/>
          <w:rtl/>
        </w:rPr>
        <w:t>وبالإضافة إلى ما سبق، تبرز مشكلة "التحيز الخوارزمي" وضعف جودة المحتوى باللغة العربية في بعض النماذج العالمية، مما قد يؤدي إلى تقديم معلومات غير دقيقة أو "هلوسة معلوماتية" يتبناها الطلاب دون نقد، وهو ما يهدد رصانة المحتوى التعليمي</w:t>
      </w:r>
      <w:r w:rsidRPr="0064064B">
        <w:rPr>
          <w:rFonts w:asciiTheme="minorBidi" w:hAnsiTheme="minorBidi"/>
          <w:sz w:val="28"/>
          <w:szCs w:val="28"/>
        </w:rPr>
        <w:t xml:space="preserve"> </w:t>
      </w:r>
      <w:proofErr w:type="gramStart"/>
      <w:r w:rsidRPr="0064064B">
        <w:rPr>
          <w:rFonts w:asciiTheme="minorBidi" w:hAnsiTheme="minorBidi"/>
          <w:sz w:val="28"/>
          <w:szCs w:val="28"/>
          <w:rtl/>
        </w:rPr>
        <w:t>(</w:t>
      </w:r>
      <w:r w:rsidRPr="0064064B">
        <w:rPr>
          <w:rFonts w:asciiTheme="minorBidi" w:hAnsiTheme="minorBidi"/>
          <w:sz w:val="28"/>
          <w:szCs w:val="28"/>
        </w:rPr>
        <w:t xml:space="preserve"> (</w:t>
      </w:r>
      <w:proofErr w:type="gramEnd"/>
      <w:r w:rsidRPr="0064064B">
        <w:rPr>
          <w:rFonts w:asciiTheme="minorBidi" w:hAnsiTheme="minorBidi"/>
          <w:sz w:val="28"/>
          <w:szCs w:val="28"/>
        </w:rPr>
        <w:t>Treve, 2024</w:t>
      </w:r>
      <w:r w:rsidRPr="0064064B">
        <w:rPr>
          <w:rFonts w:asciiTheme="minorBidi" w:hAnsiTheme="minorBidi"/>
          <w:sz w:val="28"/>
          <w:szCs w:val="28"/>
          <w:rtl/>
        </w:rPr>
        <w:t>؛ (</w:t>
      </w:r>
      <w:proofErr w:type="spellStart"/>
      <w:r w:rsidRPr="0064064B">
        <w:rPr>
          <w:rFonts w:asciiTheme="minorBidi" w:hAnsiTheme="minorBidi"/>
          <w:sz w:val="28"/>
          <w:szCs w:val="28"/>
          <w:rtl/>
        </w:rPr>
        <w:t>الغفيلي</w:t>
      </w:r>
      <w:proofErr w:type="spellEnd"/>
      <w:r w:rsidRPr="0064064B">
        <w:rPr>
          <w:rFonts w:asciiTheme="minorBidi" w:hAnsiTheme="minorBidi"/>
          <w:sz w:val="28"/>
          <w:szCs w:val="28"/>
          <w:rtl/>
        </w:rPr>
        <w:t>، 2025)</w:t>
      </w:r>
    </w:p>
    <w:p w14:paraId="4F636C87" w14:textId="77777777" w:rsidR="007651E6" w:rsidRPr="0064064B" w:rsidRDefault="007651E6" w:rsidP="00E03FA4">
      <w:pPr>
        <w:spacing w:line="276" w:lineRule="auto"/>
        <w:ind w:left="360"/>
        <w:jc w:val="both"/>
        <w:rPr>
          <w:rFonts w:asciiTheme="minorBidi" w:hAnsiTheme="minorBidi"/>
          <w:b/>
          <w:bCs/>
          <w:sz w:val="28"/>
          <w:szCs w:val="28"/>
        </w:rPr>
      </w:pPr>
      <w:r w:rsidRPr="0064064B">
        <w:rPr>
          <w:rFonts w:asciiTheme="minorBidi" w:hAnsiTheme="minorBidi"/>
          <w:b/>
          <w:bCs/>
          <w:sz w:val="28"/>
          <w:szCs w:val="28"/>
          <w:rtl/>
        </w:rPr>
        <w:t>وتتضح تحديات ومعوقات تطبيق الذكاء الاصطناعي في التعليم الجامعي</w:t>
      </w:r>
      <w:r w:rsidRPr="0064064B">
        <w:rPr>
          <w:rFonts w:asciiTheme="minorBidi" w:hAnsiTheme="minorBidi"/>
          <w:b/>
          <w:bCs/>
          <w:sz w:val="28"/>
          <w:szCs w:val="28"/>
        </w:rPr>
        <w:t>:</w:t>
      </w:r>
    </w:p>
    <w:p w14:paraId="34474BE6" w14:textId="77777777" w:rsidR="007651E6" w:rsidRPr="0064064B" w:rsidRDefault="007651E6" w:rsidP="00E03FA4">
      <w:pPr>
        <w:numPr>
          <w:ilvl w:val="0"/>
          <w:numId w:val="19"/>
        </w:numPr>
        <w:spacing w:after="160" w:line="276" w:lineRule="auto"/>
        <w:jc w:val="both"/>
        <w:rPr>
          <w:rFonts w:asciiTheme="minorBidi" w:hAnsiTheme="minorBidi"/>
          <w:sz w:val="28"/>
          <w:szCs w:val="28"/>
        </w:rPr>
      </w:pPr>
      <w:r w:rsidRPr="0064064B">
        <w:rPr>
          <w:rFonts w:asciiTheme="minorBidi" w:hAnsiTheme="minorBidi"/>
          <w:sz w:val="28"/>
          <w:szCs w:val="28"/>
          <w:rtl/>
        </w:rPr>
        <w:t>حتمية المواجهة لا المنع:</w:t>
      </w:r>
      <w:r w:rsidRPr="0064064B">
        <w:rPr>
          <w:rFonts w:asciiTheme="minorBidi" w:hAnsiTheme="minorBidi"/>
          <w:sz w:val="28"/>
          <w:szCs w:val="28"/>
        </w:rPr>
        <w:t xml:space="preserve"> </w:t>
      </w:r>
      <w:r w:rsidRPr="0064064B">
        <w:rPr>
          <w:rFonts w:asciiTheme="minorBidi" w:hAnsiTheme="minorBidi"/>
          <w:sz w:val="28"/>
          <w:szCs w:val="28"/>
          <w:rtl/>
        </w:rPr>
        <w:t>أن محاولة منع تقنيات مثل</w:t>
      </w:r>
      <w:r w:rsidRPr="0064064B">
        <w:rPr>
          <w:rFonts w:asciiTheme="minorBidi" w:hAnsiTheme="minorBidi"/>
          <w:sz w:val="28"/>
          <w:szCs w:val="28"/>
        </w:rPr>
        <w:t xml:space="preserve"> ChatGPT </w:t>
      </w:r>
      <w:r w:rsidRPr="0064064B">
        <w:rPr>
          <w:rFonts w:asciiTheme="minorBidi" w:hAnsiTheme="minorBidi"/>
          <w:sz w:val="28"/>
          <w:szCs w:val="28"/>
          <w:rtl/>
        </w:rPr>
        <w:t>في الجامعات هي معركة خاسرة؛ والبديل الاستراتيجي هو "تقنين الاستخدام" وتطوير أساليب التقييم لتعتمد على المهارات التحليلية التي لا تستطيع الآلة محاكاتها بمفردها</w:t>
      </w:r>
      <w:r w:rsidRPr="0064064B">
        <w:rPr>
          <w:rFonts w:asciiTheme="minorBidi" w:hAnsiTheme="minorBidi"/>
          <w:sz w:val="28"/>
          <w:szCs w:val="28"/>
        </w:rPr>
        <w:t xml:space="preserve"> (Mallow, 2023).</w:t>
      </w:r>
    </w:p>
    <w:p w14:paraId="2E37986A" w14:textId="77777777" w:rsidR="007651E6" w:rsidRPr="0064064B" w:rsidRDefault="007651E6" w:rsidP="00E03FA4">
      <w:pPr>
        <w:numPr>
          <w:ilvl w:val="0"/>
          <w:numId w:val="19"/>
        </w:numPr>
        <w:spacing w:after="160" w:line="276" w:lineRule="auto"/>
        <w:jc w:val="both"/>
        <w:rPr>
          <w:rFonts w:asciiTheme="minorBidi" w:hAnsiTheme="minorBidi"/>
          <w:sz w:val="28"/>
          <w:szCs w:val="28"/>
        </w:rPr>
      </w:pPr>
      <w:r w:rsidRPr="0064064B">
        <w:rPr>
          <w:rFonts w:asciiTheme="minorBidi" w:hAnsiTheme="minorBidi"/>
          <w:sz w:val="28"/>
          <w:szCs w:val="28"/>
          <w:rtl/>
        </w:rPr>
        <w:lastRenderedPageBreak/>
        <w:t>أولوية الاستثمار في البشر: أن سد الفجوة التقنية يبدأ من "التأهيل المعرفي" لأعضاء هيئة التدريس (بمن فيهم الهيئة المعاونة)؛ فامتلاك الأستاذ لمهارات "هندسة الأوامر" هو الضمان الوحيد لتحويل التحديات إلى فرص لتعزيز التعليم (العتيبي، 2024)</w:t>
      </w:r>
      <w:r w:rsidRPr="0064064B">
        <w:rPr>
          <w:rFonts w:asciiTheme="minorBidi" w:hAnsiTheme="minorBidi"/>
          <w:sz w:val="28"/>
          <w:szCs w:val="28"/>
        </w:rPr>
        <w:t>.</w:t>
      </w:r>
    </w:p>
    <w:p w14:paraId="25DED687" w14:textId="43443272" w:rsidR="007651E6" w:rsidRPr="0064064B" w:rsidRDefault="007651E6" w:rsidP="00E03FA4">
      <w:pPr>
        <w:numPr>
          <w:ilvl w:val="0"/>
          <w:numId w:val="19"/>
        </w:numPr>
        <w:spacing w:after="160" w:line="276" w:lineRule="auto"/>
        <w:jc w:val="both"/>
        <w:rPr>
          <w:rFonts w:asciiTheme="minorBidi" w:hAnsiTheme="minorBidi"/>
          <w:sz w:val="28"/>
          <w:szCs w:val="28"/>
        </w:rPr>
      </w:pPr>
      <w:r w:rsidRPr="0064064B">
        <w:rPr>
          <w:rFonts w:asciiTheme="minorBidi" w:hAnsiTheme="minorBidi"/>
          <w:sz w:val="28"/>
          <w:szCs w:val="28"/>
          <w:rtl/>
        </w:rPr>
        <w:t>المركزية التنظيمية: أن التغلب على هذه المعوقات يتطلب "إرادة مؤسسية" تتجسد في إنشاء وحدات متخصصة للذكاء الاصطناعي بالجامعات، تتولى وضع المواثيق الأخلاقية وتوفير الدعم التقني المستمر</w:t>
      </w:r>
      <w:r w:rsidR="00B74F8C">
        <w:rPr>
          <w:rFonts w:asciiTheme="minorBidi" w:hAnsiTheme="minorBidi" w:hint="cs"/>
          <w:sz w:val="28"/>
          <w:szCs w:val="28"/>
          <w:rtl/>
        </w:rPr>
        <w:t xml:space="preserve"> </w:t>
      </w:r>
      <w:r w:rsidRPr="0064064B">
        <w:rPr>
          <w:rFonts w:asciiTheme="minorBidi" w:hAnsiTheme="minorBidi"/>
          <w:sz w:val="28"/>
          <w:szCs w:val="28"/>
          <w:rtl/>
        </w:rPr>
        <w:t>(حسونة، 2021</w:t>
      </w:r>
      <w:proofErr w:type="gramStart"/>
      <w:r w:rsidRPr="0064064B">
        <w:rPr>
          <w:rFonts w:asciiTheme="minorBidi" w:hAnsiTheme="minorBidi"/>
          <w:sz w:val="28"/>
          <w:szCs w:val="28"/>
          <w:rtl/>
        </w:rPr>
        <w:t>) ؛</w:t>
      </w:r>
      <w:proofErr w:type="gramEnd"/>
      <w:r w:rsidRPr="0064064B">
        <w:rPr>
          <w:rFonts w:asciiTheme="minorBidi" w:hAnsiTheme="minorBidi"/>
          <w:sz w:val="28"/>
          <w:szCs w:val="28"/>
        </w:rPr>
        <w:t>(Schmidt et al., 2025)</w:t>
      </w:r>
      <w:r w:rsidRPr="0064064B">
        <w:rPr>
          <w:rFonts w:asciiTheme="minorBidi" w:hAnsiTheme="minorBidi"/>
          <w:sz w:val="28"/>
          <w:szCs w:val="28"/>
          <w:rtl/>
        </w:rPr>
        <w:t>.</w:t>
      </w:r>
    </w:p>
    <w:p w14:paraId="46367B45" w14:textId="56F4C9D3" w:rsidR="007651E6" w:rsidRPr="0064064B" w:rsidRDefault="007651E6" w:rsidP="00E03FA4">
      <w:pPr>
        <w:spacing w:line="276" w:lineRule="auto"/>
        <w:ind w:left="360"/>
        <w:jc w:val="both"/>
        <w:rPr>
          <w:rFonts w:asciiTheme="minorBidi" w:hAnsiTheme="minorBidi"/>
          <w:sz w:val="28"/>
          <w:szCs w:val="28"/>
          <w:rtl/>
        </w:rPr>
      </w:pPr>
      <w:r w:rsidRPr="0064064B">
        <w:rPr>
          <w:rFonts w:asciiTheme="minorBidi" w:hAnsiTheme="minorBidi"/>
          <w:b/>
          <w:bCs/>
          <w:sz w:val="28"/>
          <w:szCs w:val="28"/>
          <w:rtl/>
        </w:rPr>
        <w:t>ومما سبق يرى الباحث</w:t>
      </w:r>
      <w:r w:rsidRPr="0064064B">
        <w:rPr>
          <w:rFonts w:asciiTheme="minorBidi" w:hAnsiTheme="minorBidi"/>
          <w:sz w:val="28"/>
          <w:szCs w:val="28"/>
          <w:rtl/>
        </w:rPr>
        <w:t xml:space="preserve"> أن هذه التحديات لا ينبغي أن تُقرأ كمبررات للتراجع عن التحول الرقمي، بل هي "مؤشرات توجيهية" لبناء آلية تطبيقية رصينة. فالمشكلة ليست في التقنية ذاتها، بل في كيفية إعداد البيئة البشرية والمؤسسية لاستيعابها</w:t>
      </w:r>
      <w:r w:rsidRPr="0064064B">
        <w:rPr>
          <w:rFonts w:asciiTheme="minorBidi" w:hAnsiTheme="minorBidi"/>
          <w:sz w:val="28"/>
          <w:szCs w:val="28"/>
        </w:rPr>
        <w:t>.</w:t>
      </w:r>
    </w:p>
    <w:p w14:paraId="3323D8B7" w14:textId="5A9DE70B" w:rsidR="007651E6" w:rsidRPr="0064064B" w:rsidRDefault="00B74F8C" w:rsidP="00E03FA4">
      <w:pPr>
        <w:spacing w:line="276" w:lineRule="auto"/>
        <w:ind w:left="360"/>
        <w:jc w:val="both"/>
        <w:rPr>
          <w:rFonts w:asciiTheme="minorBidi" w:hAnsiTheme="minorBidi"/>
          <w:b/>
          <w:bCs/>
          <w:sz w:val="28"/>
          <w:szCs w:val="28"/>
          <w:rtl/>
        </w:rPr>
      </w:pPr>
      <w:r>
        <w:rPr>
          <w:rFonts w:asciiTheme="minorBidi" w:hAnsiTheme="minorBidi" w:hint="cs"/>
          <w:b/>
          <w:bCs/>
          <w:sz w:val="28"/>
          <w:szCs w:val="28"/>
          <w:rtl/>
        </w:rPr>
        <w:t>سادسًا</w:t>
      </w:r>
      <w:r w:rsidR="007651E6" w:rsidRPr="0064064B">
        <w:rPr>
          <w:rFonts w:asciiTheme="minorBidi" w:hAnsiTheme="minorBidi"/>
          <w:b/>
          <w:bCs/>
          <w:sz w:val="28"/>
          <w:szCs w:val="28"/>
          <w:rtl/>
        </w:rPr>
        <w:t>: خصائص ومتطلبات نجاح تعزيز التعليم الجامعي بالذكاء الاصطناعي</w:t>
      </w:r>
    </w:p>
    <w:p w14:paraId="013DA55F" w14:textId="77777777" w:rsidR="007651E6" w:rsidRPr="0064064B" w:rsidRDefault="007651E6" w:rsidP="00E03FA4">
      <w:pPr>
        <w:spacing w:line="276" w:lineRule="auto"/>
        <w:ind w:left="360"/>
        <w:jc w:val="both"/>
        <w:rPr>
          <w:rFonts w:asciiTheme="minorBidi" w:hAnsiTheme="minorBidi"/>
          <w:sz w:val="28"/>
          <w:szCs w:val="28"/>
          <w:rtl/>
        </w:rPr>
      </w:pPr>
      <w:r w:rsidRPr="0064064B">
        <w:rPr>
          <w:rFonts w:asciiTheme="minorBidi" w:hAnsiTheme="minorBidi"/>
          <w:sz w:val="28"/>
          <w:szCs w:val="28"/>
          <w:rtl/>
        </w:rPr>
        <w:t>إن عملية تعزيز التعليم الجامعي بتقنيات الذكاء الاصطناعي لا تنجح بمجرد توفر الأدوات، بل ترتكز على جملة من الخصائص والمتطلبات التكاملية؛ فمن حيث الخصائص، يجب أن تتسم هذه العملية بـ "المرونة التكيفية" (</w:t>
      </w:r>
      <w:r w:rsidRPr="0064064B">
        <w:rPr>
          <w:rFonts w:asciiTheme="minorBidi" w:hAnsiTheme="minorBidi"/>
          <w:sz w:val="28"/>
          <w:szCs w:val="28"/>
        </w:rPr>
        <w:t>Adaptive Flexibility</w:t>
      </w:r>
      <w:r w:rsidRPr="0064064B">
        <w:rPr>
          <w:rFonts w:asciiTheme="minorBidi" w:hAnsiTheme="minorBidi"/>
          <w:sz w:val="28"/>
          <w:szCs w:val="28"/>
          <w:rtl/>
        </w:rPr>
        <w:t>)، بحيث تستجيب الأنظمة الذكية للاحتياجات المتغيرة للطلاب والأساتذة لحظيًا (</w:t>
      </w:r>
      <w:r w:rsidRPr="0064064B">
        <w:rPr>
          <w:rFonts w:asciiTheme="minorBidi" w:hAnsiTheme="minorBidi"/>
          <w:sz w:val="28"/>
          <w:szCs w:val="28"/>
        </w:rPr>
        <w:t>Schmidt et al., 2025</w:t>
      </w:r>
      <w:r w:rsidRPr="0064064B">
        <w:rPr>
          <w:rFonts w:asciiTheme="minorBidi" w:hAnsiTheme="minorBidi"/>
          <w:sz w:val="28"/>
          <w:szCs w:val="28"/>
          <w:rtl/>
        </w:rPr>
        <w:t>). كما يجب أن تتميز بـ "الشمولية الرقمية"، لضمان وصول كافة الطلاب بمختلف تخصصاتهم ومستوياتهم التقنية إلى هذه الميزات بشكل عادل (حسونة، 2021).</w:t>
      </w:r>
    </w:p>
    <w:p w14:paraId="34FDEC87" w14:textId="77777777" w:rsidR="007651E6" w:rsidRPr="0064064B" w:rsidRDefault="007651E6" w:rsidP="00E03FA4">
      <w:pPr>
        <w:spacing w:line="276" w:lineRule="auto"/>
        <w:ind w:left="360"/>
        <w:jc w:val="both"/>
        <w:rPr>
          <w:rFonts w:asciiTheme="minorBidi" w:hAnsiTheme="minorBidi"/>
          <w:sz w:val="28"/>
          <w:szCs w:val="28"/>
          <w:rtl/>
        </w:rPr>
      </w:pPr>
      <w:r w:rsidRPr="0064064B">
        <w:rPr>
          <w:rFonts w:asciiTheme="minorBidi" w:hAnsiTheme="minorBidi"/>
          <w:b/>
          <w:bCs/>
          <w:sz w:val="28"/>
          <w:szCs w:val="28"/>
          <w:rtl/>
        </w:rPr>
        <w:t>وتتضمن متطلبات النجاح:</w:t>
      </w:r>
    </w:p>
    <w:p w14:paraId="0C67C7AC" w14:textId="77777777" w:rsidR="007651E6" w:rsidRPr="0064064B" w:rsidRDefault="007651E6" w:rsidP="00E03FA4">
      <w:pPr>
        <w:numPr>
          <w:ilvl w:val="0"/>
          <w:numId w:val="20"/>
        </w:numPr>
        <w:spacing w:after="160" w:line="276" w:lineRule="auto"/>
        <w:jc w:val="both"/>
        <w:rPr>
          <w:rFonts w:asciiTheme="minorBidi" w:hAnsiTheme="minorBidi"/>
          <w:sz w:val="28"/>
          <w:szCs w:val="28"/>
          <w:rtl/>
        </w:rPr>
      </w:pPr>
      <w:r w:rsidRPr="0064064B">
        <w:rPr>
          <w:rFonts w:asciiTheme="minorBidi" w:hAnsiTheme="minorBidi"/>
          <w:sz w:val="28"/>
          <w:szCs w:val="28"/>
          <w:rtl/>
        </w:rPr>
        <w:t>المتطلبات المؤسسية والتشريعية: وتتمثل في ضرورة وجود "رؤية استراتيجية واضحة" من الإدارة الجامعية، تدعمها لوائح مرنة تسمح بدمج الذكاء الاصطناعي في المناهج وطرق التقييم، مع وضع مواثيق أخلاقية تنظم النزاهة الرقمية (الحربي، 2025؛ عبد الرحيم وآخرون، 2025).</w:t>
      </w:r>
    </w:p>
    <w:p w14:paraId="0463BB30" w14:textId="77777777" w:rsidR="007651E6" w:rsidRPr="0064064B" w:rsidRDefault="007651E6" w:rsidP="00E03FA4">
      <w:pPr>
        <w:numPr>
          <w:ilvl w:val="0"/>
          <w:numId w:val="20"/>
        </w:numPr>
        <w:spacing w:after="160" w:line="276" w:lineRule="auto"/>
        <w:jc w:val="both"/>
        <w:rPr>
          <w:rFonts w:asciiTheme="minorBidi" w:hAnsiTheme="minorBidi"/>
          <w:sz w:val="28"/>
          <w:szCs w:val="28"/>
          <w:rtl/>
        </w:rPr>
      </w:pPr>
      <w:r w:rsidRPr="0064064B">
        <w:rPr>
          <w:rFonts w:asciiTheme="minorBidi" w:hAnsiTheme="minorBidi"/>
          <w:sz w:val="28"/>
          <w:szCs w:val="28"/>
          <w:rtl/>
        </w:rPr>
        <w:t xml:space="preserve">المتطلبات البشرية والمعرفية: وهي العنصر الأهم، وتتلخص في "بناء القدرات الرقمية" لأعضاء هيئة التدريس والهيئة المعاونة (كالأساتذة المساعدين والمعيدين)، لتمكينهم من دور "الموجه الذكي" بدلًا من "الملقن"، مع رفع وعي الطلاب بمهارات "هندسة الأوامر" والنقد العلمي لمخرجات الآلة (العتيبي، 2024؛ </w:t>
      </w:r>
      <w:proofErr w:type="spellStart"/>
      <w:r w:rsidRPr="0064064B">
        <w:rPr>
          <w:rFonts w:asciiTheme="minorBidi" w:hAnsiTheme="minorBidi"/>
          <w:sz w:val="28"/>
          <w:szCs w:val="28"/>
          <w:rtl/>
        </w:rPr>
        <w:t>الغفيلي</w:t>
      </w:r>
      <w:proofErr w:type="spellEnd"/>
      <w:r w:rsidRPr="0064064B">
        <w:rPr>
          <w:rFonts w:asciiTheme="minorBidi" w:hAnsiTheme="minorBidi"/>
          <w:sz w:val="28"/>
          <w:szCs w:val="28"/>
          <w:rtl/>
        </w:rPr>
        <w:t>، 2025).</w:t>
      </w:r>
    </w:p>
    <w:p w14:paraId="0110C3EC" w14:textId="77777777" w:rsidR="007651E6" w:rsidRPr="0064064B" w:rsidRDefault="007651E6" w:rsidP="00E03FA4">
      <w:pPr>
        <w:numPr>
          <w:ilvl w:val="0"/>
          <w:numId w:val="20"/>
        </w:numPr>
        <w:spacing w:after="160" w:line="276" w:lineRule="auto"/>
        <w:jc w:val="both"/>
        <w:rPr>
          <w:rFonts w:asciiTheme="minorBidi" w:hAnsiTheme="minorBidi"/>
          <w:sz w:val="28"/>
          <w:szCs w:val="28"/>
          <w:rtl/>
        </w:rPr>
      </w:pPr>
      <w:r w:rsidRPr="0064064B">
        <w:rPr>
          <w:rFonts w:asciiTheme="minorBidi" w:hAnsiTheme="minorBidi"/>
          <w:sz w:val="28"/>
          <w:szCs w:val="28"/>
          <w:rtl/>
        </w:rPr>
        <w:t xml:space="preserve">المتطلبات التقنية والبنيوية: وتشمل توفير بنية تحتية سحابية قوية، وتأمين اتصال مستقر بالإنترنت، مع توفير برمجيات متخصصة (مثل </w:t>
      </w:r>
      <w:r w:rsidRPr="0064064B">
        <w:rPr>
          <w:rFonts w:asciiTheme="minorBidi" w:hAnsiTheme="minorBidi"/>
          <w:sz w:val="28"/>
          <w:szCs w:val="28"/>
        </w:rPr>
        <w:t>Chatbots</w:t>
      </w:r>
      <w:r w:rsidRPr="0064064B">
        <w:rPr>
          <w:rFonts w:asciiTheme="minorBidi" w:hAnsiTheme="minorBidi"/>
          <w:sz w:val="28"/>
          <w:szCs w:val="28"/>
          <w:rtl/>
        </w:rPr>
        <w:t xml:space="preserve"> الأكاديمية ونظم التعلم التكيفي) تتوافق مع الخصوصية الثقافية واللغوية للبيئة العربية (</w:t>
      </w:r>
      <w:r w:rsidRPr="0064064B">
        <w:rPr>
          <w:rFonts w:asciiTheme="minorBidi" w:hAnsiTheme="minorBidi"/>
          <w:sz w:val="28"/>
          <w:szCs w:val="28"/>
        </w:rPr>
        <w:t>Treve, 2024</w:t>
      </w:r>
      <w:r w:rsidRPr="0064064B">
        <w:rPr>
          <w:rFonts w:asciiTheme="minorBidi" w:hAnsiTheme="minorBidi"/>
          <w:sz w:val="28"/>
          <w:szCs w:val="28"/>
          <w:rtl/>
        </w:rPr>
        <w:t xml:space="preserve">؛ </w:t>
      </w:r>
      <w:r w:rsidRPr="0064064B">
        <w:rPr>
          <w:rFonts w:asciiTheme="minorBidi" w:hAnsiTheme="minorBidi"/>
          <w:sz w:val="28"/>
          <w:szCs w:val="28"/>
        </w:rPr>
        <w:t>Roy</w:t>
      </w:r>
      <w:r w:rsidRPr="0064064B">
        <w:rPr>
          <w:rFonts w:asciiTheme="minorBidi" w:hAnsiTheme="minorBidi"/>
          <w:sz w:val="28"/>
          <w:szCs w:val="28"/>
          <w:rtl/>
        </w:rPr>
        <w:t xml:space="preserve"> &amp; </w:t>
      </w:r>
      <w:proofErr w:type="spellStart"/>
      <w:r w:rsidRPr="0064064B">
        <w:rPr>
          <w:rFonts w:asciiTheme="minorBidi" w:hAnsiTheme="minorBidi"/>
          <w:sz w:val="28"/>
          <w:szCs w:val="28"/>
        </w:rPr>
        <w:t>Swargiary</w:t>
      </w:r>
      <w:proofErr w:type="spellEnd"/>
      <w:r w:rsidRPr="0064064B">
        <w:rPr>
          <w:rFonts w:asciiTheme="minorBidi" w:hAnsiTheme="minorBidi"/>
          <w:sz w:val="28"/>
          <w:szCs w:val="28"/>
        </w:rPr>
        <w:t>, 2023</w:t>
      </w:r>
      <w:r w:rsidRPr="0064064B">
        <w:rPr>
          <w:rFonts w:asciiTheme="minorBidi" w:hAnsiTheme="minorBidi"/>
          <w:sz w:val="28"/>
          <w:szCs w:val="28"/>
          <w:rtl/>
        </w:rPr>
        <w:t>).</w:t>
      </w:r>
    </w:p>
    <w:p w14:paraId="7B38D54A" w14:textId="77777777" w:rsidR="007651E6" w:rsidRPr="0064064B" w:rsidRDefault="007651E6" w:rsidP="00E03FA4">
      <w:pPr>
        <w:numPr>
          <w:ilvl w:val="0"/>
          <w:numId w:val="20"/>
        </w:numPr>
        <w:spacing w:after="160" w:line="276" w:lineRule="auto"/>
        <w:jc w:val="both"/>
        <w:rPr>
          <w:rFonts w:asciiTheme="minorBidi" w:hAnsiTheme="minorBidi"/>
          <w:sz w:val="28"/>
          <w:szCs w:val="28"/>
          <w:rtl/>
        </w:rPr>
      </w:pPr>
      <w:r w:rsidRPr="0064064B">
        <w:rPr>
          <w:rFonts w:asciiTheme="minorBidi" w:hAnsiTheme="minorBidi"/>
          <w:sz w:val="28"/>
          <w:szCs w:val="28"/>
          <w:rtl/>
        </w:rPr>
        <w:t xml:space="preserve">المتطلبات التربوية: وتتطلب إعادة تصميم المقررات الدراسية لتتحول إلى "مقررات ذكية" تعتمد على حل المشكلات والتعلم القائم على المشاريع، مع استخدام تقنيات مثل الواقع المعزز لجعل التعلم أكثر عمقًا وتأثيرًا (حسونة، 2021؛ </w:t>
      </w:r>
      <w:r w:rsidRPr="0064064B">
        <w:rPr>
          <w:rFonts w:asciiTheme="minorBidi" w:hAnsiTheme="minorBidi"/>
          <w:sz w:val="28"/>
          <w:szCs w:val="28"/>
        </w:rPr>
        <w:t>Mallow, 2023</w:t>
      </w:r>
      <w:r w:rsidRPr="0064064B">
        <w:rPr>
          <w:rFonts w:asciiTheme="minorBidi" w:hAnsiTheme="minorBidi"/>
          <w:sz w:val="28"/>
          <w:szCs w:val="28"/>
          <w:rtl/>
        </w:rPr>
        <w:t>).</w:t>
      </w:r>
    </w:p>
    <w:p w14:paraId="4E5B61F2" w14:textId="77777777" w:rsidR="007651E6" w:rsidRPr="0064064B" w:rsidRDefault="007651E6" w:rsidP="00E03FA4">
      <w:pPr>
        <w:spacing w:line="276" w:lineRule="auto"/>
        <w:ind w:left="360"/>
        <w:jc w:val="both"/>
        <w:rPr>
          <w:rFonts w:asciiTheme="minorBidi" w:hAnsiTheme="minorBidi"/>
          <w:sz w:val="28"/>
          <w:szCs w:val="28"/>
          <w:rtl/>
        </w:rPr>
      </w:pPr>
      <w:r w:rsidRPr="0064064B">
        <w:rPr>
          <w:rFonts w:asciiTheme="minorBidi" w:hAnsiTheme="minorBidi"/>
          <w:b/>
          <w:bCs/>
          <w:sz w:val="28"/>
          <w:szCs w:val="28"/>
          <w:rtl/>
        </w:rPr>
        <w:t>وتتميز خصائص ومتطلبات نجاح تعزيز التعليم الجامعي بالذكاء الاصطناعي في:</w:t>
      </w:r>
    </w:p>
    <w:p w14:paraId="22C95775" w14:textId="77777777" w:rsidR="007651E6" w:rsidRPr="0064064B" w:rsidRDefault="007651E6" w:rsidP="00E03FA4">
      <w:pPr>
        <w:numPr>
          <w:ilvl w:val="0"/>
          <w:numId w:val="21"/>
        </w:numPr>
        <w:spacing w:after="160" w:line="276" w:lineRule="auto"/>
        <w:jc w:val="both"/>
        <w:rPr>
          <w:rFonts w:asciiTheme="minorBidi" w:hAnsiTheme="minorBidi"/>
          <w:sz w:val="28"/>
          <w:szCs w:val="28"/>
          <w:rtl/>
        </w:rPr>
      </w:pPr>
      <w:r w:rsidRPr="0064064B">
        <w:rPr>
          <w:rFonts w:asciiTheme="minorBidi" w:hAnsiTheme="minorBidi"/>
          <w:sz w:val="28"/>
          <w:szCs w:val="28"/>
          <w:rtl/>
        </w:rPr>
        <w:lastRenderedPageBreak/>
        <w:t>التدرج في التطبيق: أن النجاح في جامعات مثل "الأزهر" يتطلب استراتيجية "المراحل"؛ تبدأ بنشر الثقافة الرقمية، ثم تدريب الهيئة المعاونة، وصولًا إلى الدمج الكامل في المناهج، لضمان استدامة التعزيز (عبد الرحيم وآخرون، 2025).</w:t>
      </w:r>
    </w:p>
    <w:p w14:paraId="212CF57A" w14:textId="77777777" w:rsidR="007651E6" w:rsidRPr="0064064B" w:rsidRDefault="007651E6" w:rsidP="00E03FA4">
      <w:pPr>
        <w:numPr>
          <w:ilvl w:val="0"/>
          <w:numId w:val="21"/>
        </w:numPr>
        <w:spacing w:after="160" w:line="276" w:lineRule="auto"/>
        <w:jc w:val="both"/>
        <w:rPr>
          <w:rFonts w:asciiTheme="minorBidi" w:hAnsiTheme="minorBidi"/>
          <w:sz w:val="28"/>
          <w:szCs w:val="28"/>
          <w:rtl/>
        </w:rPr>
      </w:pPr>
      <w:r w:rsidRPr="0064064B">
        <w:rPr>
          <w:rFonts w:asciiTheme="minorBidi" w:hAnsiTheme="minorBidi"/>
          <w:sz w:val="28"/>
          <w:szCs w:val="28"/>
          <w:rtl/>
        </w:rPr>
        <w:t>مركزية التقييم المستمر: أن نجاح المتطلبات السابقة لا يكتمل إلا بوجود "نظام تقييم ذكي" يقيس الأثر الفعلي للتقنية على مهارات الطلاب الابتكارية بانتظام (</w:t>
      </w:r>
      <w:r w:rsidRPr="0064064B">
        <w:rPr>
          <w:rFonts w:asciiTheme="minorBidi" w:hAnsiTheme="minorBidi"/>
          <w:sz w:val="28"/>
          <w:szCs w:val="28"/>
        </w:rPr>
        <w:t>Schmidt et al., 2025</w:t>
      </w:r>
      <w:r w:rsidRPr="0064064B">
        <w:rPr>
          <w:rFonts w:asciiTheme="minorBidi" w:hAnsiTheme="minorBidi"/>
          <w:sz w:val="28"/>
          <w:szCs w:val="28"/>
          <w:rtl/>
        </w:rPr>
        <w:t>).</w:t>
      </w:r>
    </w:p>
    <w:p w14:paraId="54D21838" w14:textId="77777777" w:rsidR="007651E6" w:rsidRPr="0064064B" w:rsidRDefault="007651E6" w:rsidP="00E03FA4">
      <w:pPr>
        <w:numPr>
          <w:ilvl w:val="0"/>
          <w:numId w:val="21"/>
        </w:numPr>
        <w:spacing w:after="160" w:line="276" w:lineRule="auto"/>
        <w:jc w:val="both"/>
        <w:rPr>
          <w:rFonts w:asciiTheme="minorBidi" w:hAnsiTheme="minorBidi"/>
          <w:sz w:val="28"/>
          <w:szCs w:val="28"/>
          <w:rtl/>
        </w:rPr>
      </w:pPr>
      <w:r w:rsidRPr="0064064B">
        <w:rPr>
          <w:rFonts w:asciiTheme="minorBidi" w:hAnsiTheme="minorBidi"/>
          <w:sz w:val="28"/>
          <w:szCs w:val="28"/>
          <w:rtl/>
        </w:rPr>
        <w:t>الذكاء الهجين كهدف نهائي: أن أقصى درجات النجاح تتحقق عندما نصل لمرحلة "الذكاء الهجين"، حيث يعمل العقل البشري بجانب الآلة في تناغم (</w:t>
      </w:r>
      <w:r w:rsidRPr="0064064B">
        <w:rPr>
          <w:rFonts w:asciiTheme="minorBidi" w:hAnsiTheme="minorBidi"/>
          <w:sz w:val="28"/>
          <w:szCs w:val="28"/>
        </w:rPr>
        <w:t>Mallow, 2023</w:t>
      </w:r>
      <w:r w:rsidRPr="0064064B">
        <w:rPr>
          <w:rFonts w:asciiTheme="minorBidi" w:hAnsiTheme="minorBidi"/>
          <w:sz w:val="28"/>
          <w:szCs w:val="28"/>
          <w:rtl/>
        </w:rPr>
        <w:t>).</w:t>
      </w:r>
    </w:p>
    <w:p w14:paraId="37360907" w14:textId="07EF8CA1" w:rsidR="007651E6" w:rsidRPr="0064064B" w:rsidRDefault="007651E6" w:rsidP="00E03FA4">
      <w:pPr>
        <w:spacing w:line="276" w:lineRule="auto"/>
        <w:ind w:left="360"/>
        <w:jc w:val="both"/>
        <w:rPr>
          <w:rFonts w:asciiTheme="minorBidi" w:hAnsiTheme="minorBidi"/>
          <w:sz w:val="28"/>
          <w:szCs w:val="28"/>
          <w:rtl/>
        </w:rPr>
      </w:pPr>
      <w:r w:rsidRPr="0064064B">
        <w:rPr>
          <w:rFonts w:asciiTheme="minorBidi" w:hAnsiTheme="minorBidi"/>
          <w:b/>
          <w:bCs/>
          <w:sz w:val="28"/>
          <w:szCs w:val="28"/>
          <w:rtl/>
        </w:rPr>
        <w:t>ويرى الباحث</w:t>
      </w:r>
      <w:r w:rsidRPr="0064064B">
        <w:rPr>
          <w:rFonts w:asciiTheme="minorBidi" w:hAnsiTheme="minorBidi"/>
          <w:sz w:val="28"/>
          <w:szCs w:val="28"/>
          <w:rtl/>
        </w:rPr>
        <w:t> أن متطلبات النجاح ليست "قائمة أمنيات"، بل هي "منظومة عمل متكاملة"؛ فغياب أي عنصر منها (خاصة المتطلب البشري) قد يحول الذكاء الاصطناعي من أداة لتعزيز التعليم إلى أداة تساهم في التراجع المعرفي للطلاب.</w:t>
      </w:r>
    </w:p>
    <w:p w14:paraId="2F0535CC" w14:textId="097DF921" w:rsidR="007651E6" w:rsidRPr="0064064B" w:rsidRDefault="00B74F8C" w:rsidP="00E03FA4">
      <w:pPr>
        <w:spacing w:line="276" w:lineRule="auto"/>
        <w:jc w:val="both"/>
        <w:rPr>
          <w:rFonts w:asciiTheme="minorBidi" w:hAnsiTheme="minorBidi"/>
          <w:b/>
          <w:bCs/>
          <w:sz w:val="28"/>
          <w:szCs w:val="28"/>
        </w:rPr>
      </w:pPr>
      <w:r>
        <w:rPr>
          <w:rFonts w:asciiTheme="minorBidi" w:hAnsiTheme="minorBidi" w:hint="cs"/>
          <w:b/>
          <w:bCs/>
          <w:sz w:val="28"/>
          <w:szCs w:val="28"/>
          <w:rtl/>
        </w:rPr>
        <w:t>سابعًا</w:t>
      </w:r>
      <w:r w:rsidR="007651E6" w:rsidRPr="0064064B">
        <w:rPr>
          <w:rFonts w:asciiTheme="minorBidi" w:hAnsiTheme="minorBidi"/>
          <w:b/>
          <w:bCs/>
          <w:sz w:val="28"/>
          <w:szCs w:val="28"/>
          <w:rtl/>
        </w:rPr>
        <w:t>: أخلاقيات الذكاء الاصطناعي والنزاهة الأكاديمية الرقمية</w:t>
      </w:r>
    </w:p>
    <w:p w14:paraId="75EDAE4B"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يفرض التوسع في استخدام تقنيات الذكاء الاصطناعي في التعليم العالي ضرورة ملحة لصياغة "أطر أخلاقية" تتضمن الحفاظ على رصانة العملية التعليمية؛ حيث تشير الدراسات إلى أن التحدي الأكبر لا يكمن في التقنية ذاتها، بل في "الاستخدام المسؤول" لها</w:t>
      </w:r>
      <w:r w:rsidRPr="0064064B">
        <w:rPr>
          <w:rFonts w:asciiTheme="minorBidi" w:hAnsiTheme="minorBidi"/>
          <w:sz w:val="28"/>
          <w:szCs w:val="28"/>
        </w:rPr>
        <w:t xml:space="preserve"> (Schmidt et al., 2025). </w:t>
      </w:r>
      <w:r w:rsidRPr="0064064B">
        <w:rPr>
          <w:rFonts w:asciiTheme="minorBidi" w:hAnsiTheme="minorBidi"/>
          <w:sz w:val="28"/>
          <w:szCs w:val="28"/>
          <w:rtl/>
        </w:rPr>
        <w:t xml:space="preserve">وفي هذا السياق، تبرز قضية </w:t>
      </w:r>
      <w:r w:rsidRPr="0064064B">
        <w:rPr>
          <w:rFonts w:asciiTheme="minorBidi" w:hAnsiTheme="minorBidi"/>
          <w:sz w:val="28"/>
          <w:szCs w:val="28"/>
        </w:rPr>
        <w:t>"</w:t>
      </w:r>
      <w:r w:rsidRPr="0064064B">
        <w:rPr>
          <w:rFonts w:asciiTheme="minorBidi" w:hAnsiTheme="minorBidi"/>
          <w:sz w:val="28"/>
          <w:szCs w:val="28"/>
          <w:rtl/>
        </w:rPr>
        <w:t>النزاهة الأكاديمية الرقمية</w:t>
      </w:r>
      <w:r w:rsidRPr="0064064B">
        <w:rPr>
          <w:rFonts w:asciiTheme="minorBidi" w:hAnsiTheme="minorBidi"/>
          <w:sz w:val="28"/>
          <w:szCs w:val="28"/>
        </w:rPr>
        <w:t xml:space="preserve">" </w:t>
      </w:r>
      <w:r w:rsidRPr="0064064B">
        <w:rPr>
          <w:rFonts w:asciiTheme="minorBidi" w:hAnsiTheme="minorBidi"/>
          <w:sz w:val="28"/>
          <w:szCs w:val="28"/>
          <w:rtl/>
        </w:rPr>
        <w:t>كركيزة أساسية لتعزيز التعليم، إذ يتطلب الأمر تحولًا من سياسات "المنع والتجريم" إلى سياسات "الشفافية والإفصاح" عن مدى مساهمة الآلة في النتاج العلمي للطالب (العتيبي، 2024)</w:t>
      </w:r>
      <w:r w:rsidRPr="0064064B">
        <w:rPr>
          <w:rFonts w:asciiTheme="minorBidi" w:hAnsiTheme="minorBidi"/>
          <w:sz w:val="28"/>
          <w:szCs w:val="28"/>
        </w:rPr>
        <w:t>.</w:t>
      </w:r>
    </w:p>
    <w:p w14:paraId="3A44759F"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 xml:space="preserve">وعلاوة على ذلك، فإن أخلاقيات الذكاء الاصطناعي تتطلب حماية صارمة لـ </w:t>
      </w:r>
      <w:r w:rsidRPr="0064064B">
        <w:rPr>
          <w:rFonts w:asciiTheme="minorBidi" w:hAnsiTheme="minorBidi"/>
          <w:sz w:val="28"/>
          <w:szCs w:val="28"/>
        </w:rPr>
        <w:t>"</w:t>
      </w:r>
      <w:r w:rsidRPr="0064064B">
        <w:rPr>
          <w:rFonts w:asciiTheme="minorBidi" w:hAnsiTheme="minorBidi"/>
          <w:sz w:val="28"/>
          <w:szCs w:val="28"/>
          <w:rtl/>
        </w:rPr>
        <w:t>الخصوصية الرقمية</w:t>
      </w:r>
      <w:r w:rsidRPr="0064064B">
        <w:rPr>
          <w:rFonts w:asciiTheme="minorBidi" w:hAnsiTheme="minorBidi"/>
          <w:sz w:val="28"/>
          <w:szCs w:val="28"/>
        </w:rPr>
        <w:t xml:space="preserve">" </w:t>
      </w:r>
      <w:r w:rsidRPr="0064064B">
        <w:rPr>
          <w:rFonts w:asciiTheme="minorBidi" w:hAnsiTheme="minorBidi"/>
          <w:sz w:val="28"/>
          <w:szCs w:val="28"/>
          <w:rtl/>
        </w:rPr>
        <w:t>وبيانات الطلاب والأساتذة التي تعالجها هذه الأنظمة، لضمان عدم استغلالها بشكل غير قانوني أو تجاري (حسونة، 2021)</w:t>
      </w:r>
      <w:r w:rsidRPr="0064064B">
        <w:rPr>
          <w:rFonts w:asciiTheme="minorBidi" w:hAnsiTheme="minorBidi"/>
          <w:sz w:val="28"/>
          <w:szCs w:val="28"/>
        </w:rPr>
        <w:t xml:space="preserve">. </w:t>
      </w:r>
      <w:r w:rsidRPr="0064064B">
        <w:rPr>
          <w:rFonts w:asciiTheme="minorBidi" w:hAnsiTheme="minorBidi"/>
          <w:sz w:val="28"/>
          <w:szCs w:val="28"/>
          <w:rtl/>
        </w:rPr>
        <w:t xml:space="preserve">ومن ناحية أخرى، تبرز معضلة "التحيز الخوارزمي </w:t>
      </w:r>
      <w:r w:rsidRPr="0064064B">
        <w:rPr>
          <w:rFonts w:asciiTheme="minorBidi" w:hAnsiTheme="minorBidi"/>
          <w:sz w:val="28"/>
          <w:szCs w:val="28"/>
        </w:rPr>
        <w:t>(Algorithmic Bias)</w:t>
      </w:r>
      <w:r w:rsidRPr="0064064B">
        <w:rPr>
          <w:rFonts w:asciiTheme="minorBidi" w:hAnsiTheme="minorBidi"/>
          <w:sz w:val="28"/>
          <w:szCs w:val="28"/>
          <w:rtl/>
        </w:rPr>
        <w:t>، حيث يؤكد الباحثون على ضرورة وعي الطلاب بأن مخرجات الذكاء الاصطناعي قد تحمل تحيزات ثقافية أو لغوية، مما يفرض عليهم واجبًا أخلاقيًا يتمثل في "النقد والتحقق" قبل اعتماد هذه المخرجات</w:t>
      </w:r>
      <w:r w:rsidRPr="0064064B">
        <w:rPr>
          <w:rFonts w:asciiTheme="minorBidi" w:hAnsiTheme="minorBidi"/>
          <w:sz w:val="28"/>
          <w:szCs w:val="28"/>
        </w:rPr>
        <w:t xml:space="preserve"> (Treve, 2024; Mallow, 2023).</w:t>
      </w:r>
    </w:p>
    <w:p w14:paraId="6F6130B2"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 xml:space="preserve">وفي سياق متصل، يمتد البعد الأخلاقي ليشمل </w:t>
      </w:r>
      <w:r w:rsidRPr="0064064B">
        <w:rPr>
          <w:rFonts w:asciiTheme="minorBidi" w:hAnsiTheme="minorBidi"/>
          <w:sz w:val="28"/>
          <w:szCs w:val="28"/>
        </w:rPr>
        <w:t>"</w:t>
      </w:r>
      <w:r w:rsidRPr="0064064B">
        <w:rPr>
          <w:rFonts w:asciiTheme="minorBidi" w:hAnsiTheme="minorBidi"/>
          <w:sz w:val="28"/>
          <w:szCs w:val="28"/>
          <w:rtl/>
        </w:rPr>
        <w:t>العدالة الرقمية</w:t>
      </w:r>
      <w:r w:rsidRPr="0064064B">
        <w:rPr>
          <w:rFonts w:asciiTheme="minorBidi" w:hAnsiTheme="minorBidi"/>
          <w:sz w:val="28"/>
          <w:szCs w:val="28"/>
        </w:rPr>
        <w:t>"</w:t>
      </w:r>
      <w:r w:rsidRPr="0064064B">
        <w:rPr>
          <w:rFonts w:asciiTheme="minorBidi" w:hAnsiTheme="minorBidi"/>
          <w:sz w:val="28"/>
          <w:szCs w:val="28"/>
          <w:rtl/>
        </w:rPr>
        <w:t xml:space="preserve">، وهي ضمان وصول جميع الطلاب بمختلف مستوياتهم الاقتصادية والتقنية إلى أدوات التعزيز الذكية بشكل متكافئ، لتجنب خلق فجوة معرفية جديدة داخل الجامعة </w:t>
      </w:r>
      <w:proofErr w:type="gramStart"/>
      <w:r w:rsidRPr="0064064B">
        <w:rPr>
          <w:rFonts w:asciiTheme="minorBidi" w:hAnsiTheme="minorBidi"/>
          <w:sz w:val="28"/>
          <w:szCs w:val="28"/>
          <w:rtl/>
        </w:rPr>
        <w:t>الواحدة</w:t>
      </w:r>
      <w:r w:rsidRPr="0064064B">
        <w:rPr>
          <w:rFonts w:asciiTheme="minorBidi" w:hAnsiTheme="minorBidi"/>
          <w:sz w:val="28"/>
          <w:szCs w:val="28"/>
        </w:rPr>
        <w:t>(</w:t>
      </w:r>
      <w:proofErr w:type="gramEnd"/>
      <w:r w:rsidRPr="0064064B">
        <w:rPr>
          <w:rFonts w:asciiTheme="minorBidi" w:hAnsiTheme="minorBidi"/>
          <w:sz w:val="28"/>
          <w:szCs w:val="28"/>
        </w:rPr>
        <w:t xml:space="preserve">Roy &amp; </w:t>
      </w:r>
      <w:proofErr w:type="spellStart"/>
      <w:r w:rsidRPr="0064064B">
        <w:rPr>
          <w:rFonts w:asciiTheme="minorBidi" w:hAnsiTheme="minorBidi"/>
          <w:sz w:val="28"/>
          <w:szCs w:val="28"/>
        </w:rPr>
        <w:t>Swargiary</w:t>
      </w:r>
      <w:proofErr w:type="spellEnd"/>
      <w:r w:rsidRPr="0064064B">
        <w:rPr>
          <w:rFonts w:asciiTheme="minorBidi" w:hAnsiTheme="minorBidi"/>
          <w:sz w:val="28"/>
          <w:szCs w:val="28"/>
        </w:rPr>
        <w:t>, 2023</w:t>
      </w:r>
      <w:proofErr w:type="gramStart"/>
      <w:r w:rsidRPr="0064064B">
        <w:rPr>
          <w:rFonts w:asciiTheme="minorBidi" w:hAnsiTheme="minorBidi"/>
          <w:sz w:val="28"/>
          <w:szCs w:val="28"/>
        </w:rPr>
        <w:t xml:space="preserve">) </w:t>
      </w:r>
      <w:r w:rsidRPr="0064064B">
        <w:rPr>
          <w:rFonts w:asciiTheme="minorBidi" w:hAnsiTheme="minorBidi"/>
          <w:sz w:val="28"/>
          <w:szCs w:val="28"/>
          <w:rtl/>
        </w:rPr>
        <w:t>.</w:t>
      </w:r>
      <w:proofErr w:type="gramEnd"/>
      <w:r w:rsidRPr="0064064B">
        <w:rPr>
          <w:rFonts w:asciiTheme="minorBidi" w:hAnsiTheme="minorBidi"/>
          <w:sz w:val="28"/>
          <w:szCs w:val="28"/>
          <w:rtl/>
        </w:rPr>
        <w:t xml:space="preserve"> وبالإضافة إلى ذلك، يطرح استخدام نماذج الدردشة الذكية</w:t>
      </w:r>
      <w:r w:rsidRPr="0064064B">
        <w:rPr>
          <w:rFonts w:asciiTheme="minorBidi" w:hAnsiTheme="minorBidi"/>
          <w:sz w:val="28"/>
          <w:szCs w:val="28"/>
        </w:rPr>
        <w:t xml:space="preserve"> (Chatbots) </w:t>
      </w:r>
      <w:r w:rsidRPr="0064064B">
        <w:rPr>
          <w:rFonts w:asciiTheme="minorBidi" w:hAnsiTheme="minorBidi"/>
          <w:sz w:val="28"/>
          <w:szCs w:val="28"/>
          <w:rtl/>
        </w:rPr>
        <w:t>تحديًا يرتبط بـ "الأصالة"، حيث يجب أن يظل العنصر البشري هو صاحب "البصمة الفكرية" النهائية، مع توظيف الآلة فقط كأداة مساعدة في التوليد والتنظيم (عبد الرحيم وآخرون، 2025؛</w:t>
      </w:r>
      <w:r w:rsidRPr="0064064B">
        <w:rPr>
          <w:rFonts w:asciiTheme="minorBidi" w:hAnsiTheme="minorBidi"/>
          <w:sz w:val="28"/>
          <w:szCs w:val="28"/>
        </w:rPr>
        <w:t xml:space="preserve"> Mallow, 2023).</w:t>
      </w:r>
    </w:p>
    <w:p w14:paraId="7E9617FE"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b/>
          <w:bCs/>
          <w:sz w:val="28"/>
          <w:szCs w:val="28"/>
          <w:rtl/>
        </w:rPr>
        <w:t>ومن أخلاقيات الذكاء الاصطناعي والنزاهة الأكاديمية الرقمية</w:t>
      </w:r>
      <w:r w:rsidRPr="0064064B">
        <w:rPr>
          <w:rFonts w:asciiTheme="minorBidi" w:hAnsiTheme="minorBidi"/>
          <w:b/>
          <w:bCs/>
          <w:sz w:val="28"/>
          <w:szCs w:val="28"/>
        </w:rPr>
        <w:t>:</w:t>
      </w:r>
    </w:p>
    <w:p w14:paraId="5F236AE0" w14:textId="77777777" w:rsidR="007651E6" w:rsidRPr="00CF7FC1" w:rsidRDefault="007651E6" w:rsidP="00E03FA4">
      <w:pPr>
        <w:numPr>
          <w:ilvl w:val="0"/>
          <w:numId w:val="16"/>
        </w:numPr>
        <w:spacing w:after="160" w:line="276" w:lineRule="auto"/>
        <w:jc w:val="both"/>
        <w:rPr>
          <w:rFonts w:asciiTheme="minorBidi" w:hAnsiTheme="minorBidi"/>
          <w:sz w:val="28"/>
          <w:szCs w:val="28"/>
        </w:rPr>
      </w:pPr>
      <w:r w:rsidRPr="00CF7FC1">
        <w:rPr>
          <w:rFonts w:asciiTheme="minorBidi" w:hAnsiTheme="minorBidi"/>
          <w:sz w:val="28"/>
          <w:szCs w:val="28"/>
          <w:rtl/>
        </w:rPr>
        <w:t>إعادة تعريف الانتحال العلمي:</w:t>
      </w:r>
      <w:r w:rsidRPr="00CF7FC1">
        <w:rPr>
          <w:rFonts w:asciiTheme="minorBidi" w:hAnsiTheme="minorBidi"/>
          <w:sz w:val="28"/>
          <w:szCs w:val="28"/>
        </w:rPr>
        <w:t xml:space="preserve"> </w:t>
      </w:r>
      <w:r w:rsidRPr="00CF7FC1">
        <w:rPr>
          <w:rFonts w:asciiTheme="minorBidi" w:hAnsiTheme="minorBidi"/>
          <w:sz w:val="28"/>
          <w:szCs w:val="28"/>
          <w:rtl/>
        </w:rPr>
        <w:t>أن مفهوم الانتحال يحتاج إلى تحديث تشريعي داخل الجامعات المصرية (كجامعة الأزهر)؛ ليميز بين "الاستخدام الداعم" (توليد أفكار، ترجمة، تنسيق) وبين "الاستبدال الكامل" لجهد الباحث بالآلة (العتيبي، 2024)</w:t>
      </w:r>
      <w:r w:rsidRPr="00CF7FC1">
        <w:rPr>
          <w:rFonts w:asciiTheme="minorBidi" w:hAnsiTheme="minorBidi"/>
          <w:sz w:val="28"/>
          <w:szCs w:val="28"/>
        </w:rPr>
        <w:t>.</w:t>
      </w:r>
    </w:p>
    <w:p w14:paraId="6CC7FA19" w14:textId="77777777" w:rsidR="007651E6" w:rsidRPr="00CF7FC1" w:rsidRDefault="007651E6" w:rsidP="00E03FA4">
      <w:pPr>
        <w:numPr>
          <w:ilvl w:val="0"/>
          <w:numId w:val="16"/>
        </w:numPr>
        <w:spacing w:after="160" w:line="276" w:lineRule="auto"/>
        <w:jc w:val="both"/>
        <w:rPr>
          <w:rFonts w:asciiTheme="minorBidi" w:hAnsiTheme="minorBidi"/>
          <w:sz w:val="28"/>
          <w:szCs w:val="28"/>
        </w:rPr>
      </w:pPr>
      <w:proofErr w:type="spellStart"/>
      <w:r w:rsidRPr="00CF7FC1">
        <w:rPr>
          <w:rFonts w:asciiTheme="minorBidi" w:hAnsiTheme="minorBidi"/>
          <w:sz w:val="28"/>
          <w:szCs w:val="28"/>
          <w:rtl/>
        </w:rPr>
        <w:lastRenderedPageBreak/>
        <w:t>أنسنة</w:t>
      </w:r>
      <w:proofErr w:type="spellEnd"/>
      <w:r w:rsidRPr="00CF7FC1">
        <w:rPr>
          <w:rFonts w:asciiTheme="minorBidi" w:hAnsiTheme="minorBidi"/>
          <w:sz w:val="28"/>
          <w:szCs w:val="28"/>
          <w:rtl/>
        </w:rPr>
        <w:t xml:space="preserve"> الأخلاقيات التقنية: ن تدريس مادة "أخلاقيات الذكاء الاصطناعي" يجب أن يكون متطلبًا جامعيًا لجميع التخصصات، لتمكين الطلاب من فهم الجوانب الفلسفية والاجتماعية للتقنية قبل البدء في استخدامها</w:t>
      </w:r>
      <w:r w:rsidRPr="00CF7FC1">
        <w:rPr>
          <w:rFonts w:asciiTheme="minorBidi" w:hAnsiTheme="minorBidi"/>
          <w:sz w:val="28"/>
          <w:szCs w:val="28"/>
        </w:rPr>
        <w:t xml:space="preserve"> (Schmidt et al., 2025).</w:t>
      </w:r>
    </w:p>
    <w:p w14:paraId="4ED29268" w14:textId="77777777" w:rsidR="007651E6" w:rsidRPr="00CF7FC1" w:rsidRDefault="007651E6" w:rsidP="00E03FA4">
      <w:pPr>
        <w:numPr>
          <w:ilvl w:val="0"/>
          <w:numId w:val="16"/>
        </w:numPr>
        <w:spacing w:after="160" w:line="276" w:lineRule="auto"/>
        <w:jc w:val="both"/>
        <w:rPr>
          <w:rFonts w:asciiTheme="minorBidi" w:hAnsiTheme="minorBidi"/>
          <w:sz w:val="28"/>
          <w:szCs w:val="28"/>
        </w:rPr>
      </w:pPr>
      <w:r w:rsidRPr="00CF7FC1">
        <w:rPr>
          <w:rFonts w:asciiTheme="minorBidi" w:hAnsiTheme="minorBidi"/>
          <w:sz w:val="28"/>
          <w:szCs w:val="28"/>
          <w:rtl/>
        </w:rPr>
        <w:t>المسؤولية المشتركة: يخلص الباحث إلى أن حماية النزاهة الأكاديمية هي مسؤولية ثلاثية الأبعاد: (المؤسسة) عبر التشريعات، و(الأستاذ) عبر تطوير أساليب تقييم لا يمكن للآلة حلها، و(الطالب) عبر الالتزام بالأمانة العلمية الذاتية (حسونة، 2021؛</w:t>
      </w:r>
      <w:r w:rsidRPr="00CF7FC1">
        <w:rPr>
          <w:rFonts w:asciiTheme="minorBidi" w:hAnsiTheme="minorBidi"/>
          <w:sz w:val="28"/>
          <w:szCs w:val="28"/>
        </w:rPr>
        <w:t xml:space="preserve"> Mallow, 2023</w:t>
      </w:r>
      <w:r w:rsidRPr="00CF7FC1">
        <w:rPr>
          <w:rFonts w:asciiTheme="minorBidi" w:hAnsiTheme="minorBidi"/>
          <w:sz w:val="28"/>
          <w:szCs w:val="28"/>
          <w:rtl/>
        </w:rPr>
        <w:t>)</w:t>
      </w:r>
      <w:r w:rsidRPr="00CF7FC1">
        <w:rPr>
          <w:rFonts w:asciiTheme="minorBidi" w:hAnsiTheme="minorBidi"/>
          <w:sz w:val="28"/>
          <w:szCs w:val="28"/>
        </w:rPr>
        <w:t>.</w:t>
      </w:r>
    </w:p>
    <w:p w14:paraId="7708784A" w14:textId="0BF2C253" w:rsidR="007651E6" w:rsidRPr="00CF7FC1" w:rsidRDefault="007651E6" w:rsidP="00E03FA4">
      <w:pPr>
        <w:spacing w:line="276" w:lineRule="auto"/>
        <w:ind w:left="360"/>
        <w:jc w:val="both"/>
        <w:rPr>
          <w:rFonts w:asciiTheme="minorBidi" w:hAnsiTheme="minorBidi"/>
          <w:sz w:val="28"/>
          <w:szCs w:val="28"/>
        </w:rPr>
      </w:pPr>
      <w:r w:rsidRPr="00CF7FC1">
        <w:rPr>
          <w:rFonts w:asciiTheme="minorBidi" w:hAnsiTheme="minorBidi"/>
          <w:b/>
          <w:bCs/>
          <w:sz w:val="28"/>
          <w:szCs w:val="28"/>
          <w:rtl/>
        </w:rPr>
        <w:t>كما يرى الباحث</w:t>
      </w:r>
      <w:r w:rsidRPr="00CF7FC1">
        <w:rPr>
          <w:rFonts w:asciiTheme="minorBidi" w:hAnsiTheme="minorBidi"/>
          <w:sz w:val="28"/>
          <w:szCs w:val="28"/>
          <w:rtl/>
        </w:rPr>
        <w:t xml:space="preserve"> أن أخلاقيات الذكاء الاصطناعي في التعليم الجامعي يجب أن تنتقل من كونها "توصيات نظرية" إلى "مواثيق إجرائية" ملزمة. فالنزاهة الأكاديمية في العصر الرقمي لم تعد تعني "عدم الاستعانة بالآلة"، بل تعني "القدرة على إثبات القيمة المضافة البشرية" فوق مخرجات الآلة</w:t>
      </w:r>
      <w:r w:rsidRPr="00CF7FC1">
        <w:rPr>
          <w:rFonts w:asciiTheme="minorBidi" w:hAnsiTheme="minorBidi"/>
          <w:sz w:val="28"/>
          <w:szCs w:val="28"/>
        </w:rPr>
        <w:t>.</w:t>
      </w:r>
    </w:p>
    <w:p w14:paraId="1AFBA100" w14:textId="4E1528A8" w:rsidR="007651E6" w:rsidRPr="0064064B" w:rsidRDefault="00B74F8C" w:rsidP="00E03FA4">
      <w:pPr>
        <w:spacing w:line="276" w:lineRule="auto"/>
        <w:jc w:val="both"/>
        <w:rPr>
          <w:rFonts w:asciiTheme="minorBidi" w:hAnsiTheme="minorBidi"/>
          <w:b/>
          <w:bCs/>
          <w:sz w:val="28"/>
          <w:szCs w:val="28"/>
        </w:rPr>
      </w:pPr>
      <w:r>
        <w:rPr>
          <w:rFonts w:asciiTheme="minorBidi" w:hAnsiTheme="minorBidi" w:hint="cs"/>
          <w:b/>
          <w:bCs/>
          <w:sz w:val="28"/>
          <w:szCs w:val="28"/>
          <w:rtl/>
        </w:rPr>
        <w:t>ثامنًا</w:t>
      </w:r>
      <w:r w:rsidR="007651E6" w:rsidRPr="0064064B">
        <w:rPr>
          <w:rFonts w:asciiTheme="minorBidi" w:hAnsiTheme="minorBidi"/>
          <w:b/>
          <w:bCs/>
          <w:sz w:val="28"/>
          <w:szCs w:val="28"/>
          <w:rtl/>
        </w:rPr>
        <w:t>: دور الهيئة الأكاديمية المعاونة كجسر للتحول الرقمي الأكاديمي</w:t>
      </w:r>
    </w:p>
    <w:p w14:paraId="425C490D"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تُشير الدراسات الحديثة إلى أن نجاح تعزيز التعليم الجامعي بتقنيات الذكاء الاصطناعي يتوقف بشكل كبير على الفئة الأكثر حيوية في السلم الأكاديمي، وهي الهيئة الأكاديمية المعاونة (المعيدين والمدرسين المساعدين). حيث يُنظر إليهم بصفتهم "الجيل الرقمي الوسيط" الذي يمتلك المرونة الكافية لاستيعاب التقنيات الناشئة وتطويق الفجوة بين الأجيال الأكاديمية</w:t>
      </w:r>
      <w:r w:rsidRPr="0064064B">
        <w:rPr>
          <w:rFonts w:asciiTheme="minorBidi" w:hAnsiTheme="minorBidi"/>
          <w:sz w:val="28"/>
          <w:szCs w:val="28"/>
        </w:rPr>
        <w:t xml:space="preserve"> (Roy &amp; </w:t>
      </w:r>
      <w:proofErr w:type="spellStart"/>
      <w:r w:rsidRPr="0064064B">
        <w:rPr>
          <w:rFonts w:asciiTheme="minorBidi" w:hAnsiTheme="minorBidi"/>
          <w:sz w:val="28"/>
          <w:szCs w:val="28"/>
        </w:rPr>
        <w:t>Swargiary</w:t>
      </w:r>
      <w:proofErr w:type="spellEnd"/>
      <w:r w:rsidRPr="0064064B">
        <w:rPr>
          <w:rFonts w:asciiTheme="minorBidi" w:hAnsiTheme="minorBidi"/>
          <w:sz w:val="28"/>
          <w:szCs w:val="28"/>
        </w:rPr>
        <w:t xml:space="preserve">, 2023). </w:t>
      </w:r>
      <w:r w:rsidRPr="0064064B">
        <w:rPr>
          <w:rFonts w:asciiTheme="minorBidi" w:hAnsiTheme="minorBidi"/>
          <w:sz w:val="28"/>
          <w:szCs w:val="28"/>
          <w:rtl/>
        </w:rPr>
        <w:t xml:space="preserve">وفي هذا السياق، يبرز دور الهيئة المعاونة كـ </w:t>
      </w:r>
      <w:r w:rsidRPr="0064064B">
        <w:rPr>
          <w:rFonts w:asciiTheme="minorBidi" w:hAnsiTheme="minorBidi"/>
          <w:sz w:val="28"/>
          <w:szCs w:val="28"/>
        </w:rPr>
        <w:t>"</w:t>
      </w:r>
      <w:r w:rsidRPr="0064064B">
        <w:rPr>
          <w:rFonts w:asciiTheme="minorBidi" w:hAnsiTheme="minorBidi"/>
          <w:sz w:val="28"/>
          <w:szCs w:val="28"/>
          <w:rtl/>
        </w:rPr>
        <w:t>ميسرين رقميين</w:t>
      </w:r>
      <w:r w:rsidRPr="0064064B">
        <w:rPr>
          <w:rFonts w:asciiTheme="minorBidi" w:hAnsiTheme="minorBidi"/>
          <w:b/>
          <w:bCs/>
          <w:sz w:val="28"/>
          <w:szCs w:val="28"/>
        </w:rPr>
        <w:t>"</w:t>
      </w:r>
      <w:r w:rsidRPr="0064064B">
        <w:rPr>
          <w:rFonts w:asciiTheme="minorBidi" w:hAnsiTheme="minorBidi"/>
          <w:sz w:val="28"/>
          <w:szCs w:val="28"/>
        </w:rPr>
        <w:t xml:space="preserve"> (Digital Facilitators) </w:t>
      </w:r>
      <w:r w:rsidRPr="0064064B">
        <w:rPr>
          <w:rFonts w:asciiTheme="minorBidi" w:hAnsiTheme="minorBidi"/>
          <w:sz w:val="28"/>
          <w:szCs w:val="28"/>
          <w:rtl/>
        </w:rPr>
        <w:t>قادرين على تحويل التوجيهات النظرية للأستاذ الجامعي إلى ممارسات تطبيقية ذكية داخل القاعات الدراسية والمعامل (عبد الرحيم وآخرون، 2025)</w:t>
      </w:r>
      <w:r w:rsidRPr="0064064B">
        <w:rPr>
          <w:rFonts w:asciiTheme="minorBidi" w:hAnsiTheme="minorBidi"/>
          <w:sz w:val="28"/>
          <w:szCs w:val="28"/>
        </w:rPr>
        <w:t>.</w:t>
      </w:r>
    </w:p>
    <w:p w14:paraId="696B5F92"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وعلاوة على ذلك، فإن الهيئة المعاونة تلعب دور "النموذج المرجعي</w:t>
      </w:r>
      <w:r w:rsidRPr="0064064B">
        <w:rPr>
          <w:rFonts w:asciiTheme="minorBidi" w:hAnsiTheme="minorBidi"/>
          <w:sz w:val="28"/>
          <w:szCs w:val="28"/>
        </w:rPr>
        <w:t xml:space="preserve">" (Role </w:t>
      </w:r>
      <w:proofErr w:type="gramStart"/>
      <w:r w:rsidRPr="0064064B">
        <w:rPr>
          <w:rFonts w:asciiTheme="minorBidi" w:hAnsiTheme="minorBidi"/>
          <w:sz w:val="28"/>
          <w:szCs w:val="28"/>
        </w:rPr>
        <w:t xml:space="preserve">Model) </w:t>
      </w:r>
      <w:r w:rsidRPr="0064064B">
        <w:rPr>
          <w:rFonts w:asciiTheme="minorBidi" w:hAnsiTheme="minorBidi"/>
          <w:sz w:val="28"/>
          <w:szCs w:val="28"/>
          <w:rtl/>
        </w:rPr>
        <w:t xml:space="preserve"> للطلاب</w:t>
      </w:r>
      <w:proofErr w:type="gramEnd"/>
      <w:r w:rsidRPr="0064064B">
        <w:rPr>
          <w:rFonts w:asciiTheme="minorBidi" w:hAnsiTheme="minorBidi"/>
          <w:sz w:val="28"/>
          <w:szCs w:val="28"/>
          <w:rtl/>
        </w:rPr>
        <w:t xml:space="preserve"> في الاستخدام الأخلاقي والفعال لأدوات الذكاء الاصطناعي؛ فمن خلال قربهم العمري والمهني من الطلاب، يستطيعون توجيههم نحو مهارات "هندسة الأوامر</w:t>
      </w:r>
      <w:r w:rsidRPr="0064064B">
        <w:rPr>
          <w:rFonts w:asciiTheme="minorBidi" w:hAnsiTheme="minorBidi"/>
          <w:sz w:val="28"/>
          <w:szCs w:val="28"/>
        </w:rPr>
        <w:t xml:space="preserve">" (Prompt </w:t>
      </w:r>
      <w:proofErr w:type="gramStart"/>
      <w:r w:rsidRPr="0064064B">
        <w:rPr>
          <w:rFonts w:asciiTheme="minorBidi" w:hAnsiTheme="minorBidi"/>
          <w:sz w:val="28"/>
          <w:szCs w:val="28"/>
        </w:rPr>
        <w:t xml:space="preserve">Engineering) </w:t>
      </w:r>
      <w:r w:rsidRPr="0064064B">
        <w:rPr>
          <w:rFonts w:asciiTheme="minorBidi" w:hAnsiTheme="minorBidi"/>
          <w:sz w:val="28"/>
          <w:szCs w:val="28"/>
          <w:rtl/>
        </w:rPr>
        <w:t xml:space="preserve"> والتحقق</w:t>
      </w:r>
      <w:proofErr w:type="gramEnd"/>
      <w:r w:rsidRPr="0064064B">
        <w:rPr>
          <w:rFonts w:asciiTheme="minorBidi" w:hAnsiTheme="minorBidi"/>
          <w:sz w:val="28"/>
          <w:szCs w:val="28"/>
          <w:rtl/>
        </w:rPr>
        <w:t xml:space="preserve"> من المخرجات التقنية بشكل أكثر تأثيرًا (</w:t>
      </w:r>
      <w:proofErr w:type="spellStart"/>
      <w:r w:rsidRPr="0064064B">
        <w:rPr>
          <w:rFonts w:asciiTheme="minorBidi" w:hAnsiTheme="minorBidi"/>
          <w:sz w:val="28"/>
          <w:szCs w:val="28"/>
          <w:rtl/>
        </w:rPr>
        <w:t>الغفيلي</w:t>
      </w:r>
      <w:proofErr w:type="spellEnd"/>
      <w:r w:rsidRPr="0064064B">
        <w:rPr>
          <w:rFonts w:asciiTheme="minorBidi" w:hAnsiTheme="minorBidi"/>
          <w:sz w:val="28"/>
          <w:szCs w:val="28"/>
          <w:rtl/>
        </w:rPr>
        <w:t>، 2025)</w:t>
      </w:r>
      <w:r w:rsidRPr="0064064B">
        <w:rPr>
          <w:rFonts w:asciiTheme="minorBidi" w:hAnsiTheme="minorBidi"/>
          <w:sz w:val="28"/>
          <w:szCs w:val="28"/>
        </w:rPr>
        <w:t xml:space="preserve">. </w:t>
      </w:r>
      <w:r w:rsidRPr="0064064B">
        <w:rPr>
          <w:rFonts w:asciiTheme="minorBidi" w:hAnsiTheme="minorBidi"/>
          <w:sz w:val="28"/>
          <w:szCs w:val="28"/>
          <w:rtl/>
        </w:rPr>
        <w:t>ومن ناحية أخرى، تُسهم هذه الفئة في رفد المؤسسة الجامعية بـ "</w:t>
      </w:r>
      <w:proofErr w:type="spellStart"/>
      <w:r w:rsidRPr="0064064B">
        <w:rPr>
          <w:rFonts w:asciiTheme="minorBidi" w:hAnsiTheme="minorBidi"/>
          <w:sz w:val="28"/>
          <w:szCs w:val="28"/>
          <w:rtl/>
        </w:rPr>
        <w:t>الإبتكار</w:t>
      </w:r>
      <w:proofErr w:type="spellEnd"/>
      <w:r w:rsidRPr="0064064B">
        <w:rPr>
          <w:rFonts w:asciiTheme="minorBidi" w:hAnsiTheme="minorBidi"/>
          <w:sz w:val="28"/>
          <w:szCs w:val="28"/>
          <w:rtl/>
        </w:rPr>
        <w:t xml:space="preserve"> الرقمي" من خلال دمج أدوات الذكاء الاصطناعي في التدريس المصغر والتدريبات العملية، مما يرفع من جودة الأداء الأكاديمي دون تحميل أعضاء هيئة التدريس أعباءً تقنية إضافية (حسونة، 2021)</w:t>
      </w:r>
      <w:r w:rsidRPr="0064064B">
        <w:rPr>
          <w:rFonts w:asciiTheme="minorBidi" w:hAnsiTheme="minorBidi"/>
          <w:sz w:val="28"/>
          <w:szCs w:val="28"/>
        </w:rPr>
        <w:t>.</w:t>
      </w:r>
    </w:p>
    <w:p w14:paraId="573E5ACD"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 xml:space="preserve">وبالإضافة إلى ذلك، تؤكد الدراسات أن الهيئة المعاونة هي المحرك الأساسي لـ "التحول الهجين" في التعليم؛ حيث يقومون بتصميم المحتوى التفاعلي والوسائط الرقمية المدعومة بـ الذكاء الاصطناعي التي تخدم المقررات الدراسية، مما يجعلهم "حائط الصد" الأول ضد الاستخدام السلبي للتقنية و"قاطرة التغيير" نحو جودة التعليم المستدامة </w:t>
      </w:r>
      <w:proofErr w:type="gramStart"/>
      <w:r w:rsidRPr="0064064B">
        <w:rPr>
          <w:rFonts w:asciiTheme="minorBidi" w:hAnsiTheme="minorBidi"/>
          <w:sz w:val="28"/>
          <w:szCs w:val="28"/>
          <w:rtl/>
        </w:rPr>
        <w:t>(</w:t>
      </w:r>
      <w:r w:rsidRPr="0064064B">
        <w:rPr>
          <w:rFonts w:asciiTheme="minorBidi" w:hAnsiTheme="minorBidi"/>
          <w:sz w:val="28"/>
          <w:szCs w:val="28"/>
        </w:rPr>
        <w:t xml:space="preserve"> (</w:t>
      </w:r>
      <w:proofErr w:type="gramEnd"/>
      <w:r w:rsidRPr="0064064B">
        <w:rPr>
          <w:rFonts w:asciiTheme="minorBidi" w:hAnsiTheme="minorBidi"/>
          <w:sz w:val="28"/>
          <w:szCs w:val="28"/>
        </w:rPr>
        <w:t>Schmidt et al., 2025</w:t>
      </w:r>
      <w:r w:rsidRPr="0064064B">
        <w:rPr>
          <w:rFonts w:asciiTheme="minorBidi" w:hAnsiTheme="minorBidi"/>
          <w:sz w:val="28"/>
          <w:szCs w:val="28"/>
          <w:rtl/>
        </w:rPr>
        <w:t>؛ (الحربي، 2025)</w:t>
      </w:r>
      <w:r w:rsidRPr="0064064B">
        <w:rPr>
          <w:rFonts w:asciiTheme="minorBidi" w:hAnsiTheme="minorBidi"/>
          <w:sz w:val="28"/>
          <w:szCs w:val="28"/>
        </w:rPr>
        <w:t>.</w:t>
      </w:r>
    </w:p>
    <w:p w14:paraId="0E2E407E"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b/>
          <w:bCs/>
          <w:sz w:val="28"/>
          <w:szCs w:val="28"/>
          <w:rtl/>
        </w:rPr>
        <w:t>ويبرز دور الهيئة الأكاديمية المعاونة كجسر للتحول الرقمي الأكاديمي في</w:t>
      </w:r>
      <w:r w:rsidRPr="0064064B">
        <w:rPr>
          <w:rFonts w:asciiTheme="minorBidi" w:hAnsiTheme="minorBidi"/>
          <w:b/>
          <w:bCs/>
          <w:sz w:val="28"/>
          <w:szCs w:val="28"/>
        </w:rPr>
        <w:t>:</w:t>
      </w:r>
    </w:p>
    <w:p w14:paraId="2C7D4783" w14:textId="1A1F72A8" w:rsidR="009513C8" w:rsidRPr="009513C8" w:rsidRDefault="007651E6" w:rsidP="009513C8">
      <w:pPr>
        <w:numPr>
          <w:ilvl w:val="0"/>
          <w:numId w:val="17"/>
        </w:numPr>
        <w:spacing w:after="160" w:line="276" w:lineRule="auto"/>
        <w:jc w:val="both"/>
        <w:rPr>
          <w:rFonts w:asciiTheme="minorBidi" w:hAnsiTheme="minorBidi"/>
          <w:sz w:val="28"/>
          <w:szCs w:val="28"/>
        </w:rPr>
      </w:pPr>
      <w:r w:rsidRPr="0064064B">
        <w:rPr>
          <w:rFonts w:asciiTheme="minorBidi" w:hAnsiTheme="minorBidi"/>
          <w:sz w:val="28"/>
          <w:szCs w:val="28"/>
          <w:rtl/>
        </w:rPr>
        <w:t>عضو الهيئة الأكاديمية المعاونة كـ "مدرب رقمي":</w:t>
      </w:r>
      <w:r w:rsidRPr="0064064B">
        <w:rPr>
          <w:rFonts w:asciiTheme="minorBidi" w:hAnsiTheme="minorBidi"/>
          <w:sz w:val="28"/>
          <w:szCs w:val="28"/>
        </w:rPr>
        <w:t xml:space="preserve"> </w:t>
      </w:r>
      <w:r w:rsidRPr="0064064B">
        <w:rPr>
          <w:rFonts w:asciiTheme="minorBidi" w:hAnsiTheme="minorBidi"/>
          <w:sz w:val="28"/>
          <w:szCs w:val="28"/>
          <w:rtl/>
        </w:rPr>
        <w:t>ضرورة تمكين الهيئة المعاونة من خلال برامج "تدريب المدربين</w:t>
      </w:r>
      <w:r w:rsidRPr="0064064B">
        <w:rPr>
          <w:rFonts w:asciiTheme="minorBidi" w:hAnsiTheme="minorBidi"/>
          <w:sz w:val="28"/>
          <w:szCs w:val="28"/>
        </w:rPr>
        <w:t>" (</w:t>
      </w:r>
      <w:proofErr w:type="gramStart"/>
      <w:r w:rsidRPr="0064064B">
        <w:rPr>
          <w:rFonts w:asciiTheme="minorBidi" w:hAnsiTheme="minorBidi"/>
          <w:sz w:val="28"/>
          <w:szCs w:val="28"/>
        </w:rPr>
        <w:t>TOT)</w:t>
      </w:r>
      <w:r w:rsidRPr="0064064B">
        <w:rPr>
          <w:rFonts w:asciiTheme="minorBidi" w:hAnsiTheme="minorBidi"/>
          <w:sz w:val="28"/>
          <w:szCs w:val="28"/>
          <w:rtl/>
        </w:rPr>
        <w:t xml:space="preserve">  في</w:t>
      </w:r>
      <w:proofErr w:type="gramEnd"/>
      <w:r w:rsidRPr="0064064B">
        <w:rPr>
          <w:rFonts w:asciiTheme="minorBidi" w:hAnsiTheme="minorBidi"/>
          <w:sz w:val="28"/>
          <w:szCs w:val="28"/>
          <w:rtl/>
        </w:rPr>
        <w:t xml:space="preserve"> مجالات الذكاء الاصطناعي، ليكونوا هم النواة التي تنقل هذه الخبرات للأقسام العلمية (العتيبي، 2024)</w:t>
      </w:r>
      <w:r w:rsidRPr="0064064B">
        <w:rPr>
          <w:rFonts w:asciiTheme="minorBidi" w:hAnsiTheme="minorBidi"/>
          <w:sz w:val="28"/>
          <w:szCs w:val="28"/>
        </w:rPr>
        <w:t>.</w:t>
      </w:r>
    </w:p>
    <w:p w14:paraId="30402744" w14:textId="77777777" w:rsidR="007651E6" w:rsidRPr="0064064B" w:rsidRDefault="007651E6" w:rsidP="00E03FA4">
      <w:pPr>
        <w:numPr>
          <w:ilvl w:val="0"/>
          <w:numId w:val="17"/>
        </w:numPr>
        <w:spacing w:after="160" w:line="276" w:lineRule="auto"/>
        <w:jc w:val="both"/>
        <w:rPr>
          <w:rFonts w:asciiTheme="minorBidi" w:hAnsiTheme="minorBidi"/>
          <w:sz w:val="28"/>
          <w:szCs w:val="28"/>
        </w:rPr>
      </w:pPr>
      <w:r w:rsidRPr="0064064B">
        <w:rPr>
          <w:rFonts w:asciiTheme="minorBidi" w:hAnsiTheme="minorBidi"/>
          <w:sz w:val="28"/>
          <w:szCs w:val="28"/>
          <w:rtl/>
        </w:rPr>
        <w:lastRenderedPageBreak/>
        <w:t>سد فجوة الأجيال: أن دور الهيئة المعاونة يتجاوز التعليم ليصل إلى "الوساطة الثقافية التقنية"؛ فهم القادرون على إقناع الأساتذة الكبار بجدوى التقنية، وفي نفس الوقت كبح جماح الاندفاع غير المدروس للطلاب نحو الاعتماد الكلي على الآلة</w:t>
      </w:r>
      <w:r w:rsidRPr="0064064B">
        <w:rPr>
          <w:rFonts w:asciiTheme="minorBidi" w:hAnsiTheme="minorBidi"/>
          <w:sz w:val="28"/>
          <w:szCs w:val="28"/>
        </w:rPr>
        <w:t xml:space="preserve"> (Roy &amp; </w:t>
      </w:r>
      <w:proofErr w:type="spellStart"/>
      <w:r w:rsidRPr="0064064B">
        <w:rPr>
          <w:rFonts w:asciiTheme="minorBidi" w:hAnsiTheme="minorBidi"/>
          <w:sz w:val="28"/>
          <w:szCs w:val="28"/>
        </w:rPr>
        <w:t>Swargiary</w:t>
      </w:r>
      <w:proofErr w:type="spellEnd"/>
      <w:r w:rsidRPr="0064064B">
        <w:rPr>
          <w:rFonts w:asciiTheme="minorBidi" w:hAnsiTheme="minorBidi"/>
          <w:sz w:val="28"/>
          <w:szCs w:val="28"/>
        </w:rPr>
        <w:t>, 2023).</w:t>
      </w:r>
    </w:p>
    <w:p w14:paraId="282F16D3" w14:textId="77777777" w:rsidR="007651E6" w:rsidRPr="0064064B" w:rsidRDefault="007651E6" w:rsidP="00E03FA4">
      <w:pPr>
        <w:numPr>
          <w:ilvl w:val="0"/>
          <w:numId w:val="17"/>
        </w:numPr>
        <w:spacing w:after="160" w:line="276" w:lineRule="auto"/>
        <w:jc w:val="both"/>
        <w:rPr>
          <w:rFonts w:asciiTheme="minorBidi" w:hAnsiTheme="minorBidi"/>
          <w:sz w:val="28"/>
          <w:szCs w:val="28"/>
        </w:rPr>
      </w:pPr>
      <w:r w:rsidRPr="0064064B">
        <w:rPr>
          <w:rFonts w:asciiTheme="minorBidi" w:hAnsiTheme="minorBidi"/>
          <w:sz w:val="28"/>
          <w:szCs w:val="28"/>
          <w:rtl/>
        </w:rPr>
        <w:t>تمكين البحث العلمي: أن الهيئة المعاونة -بصفتهم باحثين- هم أول من يجني ثمار الذكاء الاصطناعي في تجويد أبحاثهم (ماجستير ودكتوراه)، مما يجعلهم الأكثر إيمانًا وقدرة على نقل هذه الجودة لطلاب المرحلة الجامعية الأولى (العتيبي، 2024)؛</w:t>
      </w:r>
      <w:r w:rsidRPr="0064064B">
        <w:rPr>
          <w:rFonts w:asciiTheme="minorBidi" w:hAnsiTheme="minorBidi"/>
          <w:sz w:val="28"/>
          <w:szCs w:val="28"/>
        </w:rPr>
        <w:t xml:space="preserve"> Schmidt et al., 2025).</w:t>
      </w:r>
      <w:r w:rsidRPr="0064064B">
        <w:rPr>
          <w:rFonts w:asciiTheme="minorBidi" w:hAnsiTheme="minorBidi"/>
          <w:sz w:val="28"/>
          <w:szCs w:val="28"/>
          <w:rtl/>
        </w:rPr>
        <w:t>)</w:t>
      </w:r>
    </w:p>
    <w:p w14:paraId="4A5C9ED7" w14:textId="7B15A8B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b/>
          <w:bCs/>
          <w:sz w:val="28"/>
          <w:szCs w:val="28"/>
          <w:rtl/>
        </w:rPr>
        <w:t>ويرى الباحث</w:t>
      </w:r>
      <w:r w:rsidRPr="0064064B">
        <w:rPr>
          <w:rFonts w:asciiTheme="minorBidi" w:hAnsiTheme="minorBidi"/>
          <w:sz w:val="28"/>
          <w:szCs w:val="28"/>
          <w:rtl/>
        </w:rPr>
        <w:t xml:space="preserve"> أن تهميش دور الهيئة المعاونة في خطط التحول الرقمي الجامعي هو إهدار لأهم مورد بشري يمتلك "اللغة المشتركة" مع جيل الطلاب الحالي. فالمعيد ليس مجرد منفذ للدروس العملية، بل هو "مهندس ميداني" للذكاء الاصطناعي، يقع على عاتقه تحويل القاعة الدراسية إلى مختبر للابتكار</w:t>
      </w:r>
      <w:r w:rsidRPr="0064064B">
        <w:rPr>
          <w:rFonts w:asciiTheme="minorBidi" w:hAnsiTheme="minorBidi"/>
          <w:sz w:val="28"/>
          <w:szCs w:val="28"/>
        </w:rPr>
        <w:t>.</w:t>
      </w:r>
    </w:p>
    <w:p w14:paraId="5E466C2E" w14:textId="2D006A17" w:rsidR="007651E6" w:rsidRPr="0064064B" w:rsidRDefault="00B74F8C" w:rsidP="00E03FA4">
      <w:pPr>
        <w:spacing w:line="276" w:lineRule="auto"/>
        <w:jc w:val="both"/>
        <w:rPr>
          <w:rFonts w:asciiTheme="minorBidi" w:hAnsiTheme="minorBidi"/>
          <w:b/>
          <w:bCs/>
          <w:sz w:val="28"/>
          <w:szCs w:val="28"/>
        </w:rPr>
      </w:pPr>
      <w:r>
        <w:rPr>
          <w:rFonts w:asciiTheme="minorBidi" w:hAnsiTheme="minorBidi" w:hint="cs"/>
          <w:b/>
          <w:bCs/>
          <w:sz w:val="28"/>
          <w:szCs w:val="28"/>
          <w:rtl/>
        </w:rPr>
        <w:t>تاسعًا</w:t>
      </w:r>
      <w:r w:rsidR="007651E6" w:rsidRPr="0064064B">
        <w:rPr>
          <w:rFonts w:asciiTheme="minorBidi" w:hAnsiTheme="minorBidi"/>
          <w:b/>
          <w:bCs/>
          <w:sz w:val="28"/>
          <w:szCs w:val="28"/>
          <w:rtl/>
        </w:rPr>
        <w:t>: استراتيجيات التقييم البديل في عصر الذكاء الاصطناعي</w:t>
      </w:r>
    </w:p>
    <w:p w14:paraId="4EB104E4"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يُجمع الخبراء على أن تعزيز التعليم الجامعي بالذكاء الاصطناعي يظل ناقصًا ما لم يصحبه تحول جذري في فلسفة التقويم؛ إذ إن نماذج التقييم التقليدية المعتمدة على "الاستذكار والاسترجاع" لم تعد صالحة في ظل وجود أدوات ذكية قادرة على توليد إجابات نموذجية في ثوانٍ معدودة</w:t>
      </w:r>
      <w:r w:rsidRPr="0064064B">
        <w:rPr>
          <w:rFonts w:asciiTheme="minorBidi" w:hAnsiTheme="minorBidi"/>
          <w:sz w:val="28"/>
          <w:szCs w:val="28"/>
        </w:rPr>
        <w:t xml:space="preserve"> (Mallow, 2023</w:t>
      </w:r>
      <w:proofErr w:type="gramStart"/>
      <w:r w:rsidRPr="0064064B">
        <w:rPr>
          <w:rFonts w:asciiTheme="minorBidi" w:hAnsiTheme="minorBidi"/>
          <w:sz w:val="28"/>
          <w:szCs w:val="28"/>
        </w:rPr>
        <w:t xml:space="preserve">) </w:t>
      </w:r>
      <w:r w:rsidRPr="0064064B">
        <w:rPr>
          <w:rFonts w:asciiTheme="minorBidi" w:hAnsiTheme="minorBidi"/>
          <w:sz w:val="28"/>
          <w:szCs w:val="28"/>
          <w:rtl/>
        </w:rPr>
        <w:t>.</w:t>
      </w:r>
      <w:proofErr w:type="gramEnd"/>
      <w:r w:rsidRPr="0064064B">
        <w:rPr>
          <w:rFonts w:asciiTheme="minorBidi" w:hAnsiTheme="minorBidi"/>
          <w:sz w:val="28"/>
          <w:szCs w:val="28"/>
          <w:rtl/>
        </w:rPr>
        <w:t xml:space="preserve"> وفي هذا السياق، تبرز ضرورة الانتقال نحو </w:t>
      </w:r>
      <w:r w:rsidRPr="0064064B">
        <w:rPr>
          <w:rFonts w:asciiTheme="minorBidi" w:hAnsiTheme="minorBidi"/>
          <w:sz w:val="28"/>
          <w:szCs w:val="28"/>
        </w:rPr>
        <w:t>"</w:t>
      </w:r>
      <w:r w:rsidRPr="0064064B">
        <w:rPr>
          <w:rFonts w:asciiTheme="minorBidi" w:hAnsiTheme="minorBidi"/>
          <w:sz w:val="28"/>
          <w:szCs w:val="28"/>
          <w:rtl/>
        </w:rPr>
        <w:t xml:space="preserve">التقييم الأصيل </w:t>
      </w:r>
      <w:r w:rsidRPr="0064064B">
        <w:rPr>
          <w:rFonts w:asciiTheme="minorBidi" w:hAnsiTheme="minorBidi"/>
          <w:sz w:val="28"/>
          <w:szCs w:val="28"/>
        </w:rPr>
        <w:t>" (Authentic Assessment)</w:t>
      </w:r>
      <w:r w:rsidRPr="0064064B">
        <w:rPr>
          <w:rFonts w:asciiTheme="minorBidi" w:hAnsiTheme="minorBidi"/>
          <w:sz w:val="28"/>
          <w:szCs w:val="28"/>
          <w:rtl/>
        </w:rPr>
        <w:t>، الذي يركز على قياس قدرة الطالب على تطبيق المعرفة في سياقات واقعية معقدة بدلًا من مجرد سردها</w:t>
      </w:r>
      <w:r w:rsidRPr="0064064B">
        <w:rPr>
          <w:rFonts w:asciiTheme="minorBidi" w:hAnsiTheme="minorBidi"/>
          <w:sz w:val="28"/>
          <w:szCs w:val="28"/>
        </w:rPr>
        <w:t xml:space="preserve"> (Schmidt et al., 2025).</w:t>
      </w:r>
    </w:p>
    <w:p w14:paraId="7815730B"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 xml:space="preserve">وعلاوة على ذلك، تتجه الدراسات الحديثة نحو تبني استراتيجية </w:t>
      </w:r>
      <w:r w:rsidRPr="0064064B">
        <w:rPr>
          <w:rFonts w:asciiTheme="minorBidi" w:hAnsiTheme="minorBidi"/>
          <w:sz w:val="28"/>
          <w:szCs w:val="28"/>
        </w:rPr>
        <w:t>"</w:t>
      </w:r>
      <w:r w:rsidRPr="0064064B">
        <w:rPr>
          <w:rFonts w:asciiTheme="minorBidi" w:hAnsiTheme="minorBidi"/>
          <w:sz w:val="28"/>
          <w:szCs w:val="28"/>
          <w:rtl/>
        </w:rPr>
        <w:t>التقييم القائم على العمليات</w:t>
      </w:r>
      <w:r w:rsidRPr="0064064B">
        <w:rPr>
          <w:rFonts w:asciiTheme="minorBidi" w:hAnsiTheme="minorBidi"/>
          <w:sz w:val="28"/>
          <w:szCs w:val="28"/>
        </w:rPr>
        <w:t>" (Process-Based Assessment)</w:t>
      </w:r>
      <w:r w:rsidRPr="0064064B">
        <w:rPr>
          <w:rFonts w:asciiTheme="minorBidi" w:hAnsiTheme="minorBidi"/>
          <w:sz w:val="28"/>
          <w:szCs w:val="28"/>
          <w:rtl/>
        </w:rPr>
        <w:t>، حيث لا يتم تقييم المنتج النهائي للبحث أو التكليف فحسب، بل يتم تقييم "مسار التفكير" الذي سلكه الطالب، وقدرته على توجيه أدوات الذكاء الاصطناعي ونقد مخرجاتها، وتوضيح القيمة المضافة التي قدمها كعنصر بشري (</w:t>
      </w:r>
      <w:r w:rsidRPr="0064064B">
        <w:rPr>
          <w:rFonts w:asciiTheme="minorBidi" w:hAnsiTheme="minorBidi"/>
          <w:sz w:val="28"/>
          <w:szCs w:val="28"/>
        </w:rPr>
        <w:t xml:space="preserve"> (Treve, 2024</w:t>
      </w:r>
      <w:r w:rsidRPr="0064064B">
        <w:rPr>
          <w:rFonts w:asciiTheme="minorBidi" w:hAnsiTheme="minorBidi"/>
          <w:sz w:val="28"/>
          <w:szCs w:val="28"/>
          <w:rtl/>
        </w:rPr>
        <w:t>؛ (العتيبي، 2024)</w:t>
      </w:r>
      <w:r w:rsidRPr="0064064B">
        <w:rPr>
          <w:rFonts w:asciiTheme="minorBidi" w:hAnsiTheme="minorBidi"/>
          <w:sz w:val="28"/>
          <w:szCs w:val="28"/>
        </w:rPr>
        <w:t xml:space="preserve"> </w:t>
      </w:r>
      <w:r w:rsidRPr="0064064B">
        <w:rPr>
          <w:rFonts w:asciiTheme="minorBidi" w:hAnsiTheme="minorBidi"/>
          <w:sz w:val="28"/>
          <w:szCs w:val="28"/>
          <w:rtl/>
        </w:rPr>
        <w:t xml:space="preserve">ومن ناحية أخرى، يلعب الذكاء الاصطناعي نفسه دورًا في تعزيز عملية التقييم من خلال </w:t>
      </w:r>
      <w:r w:rsidRPr="0064064B">
        <w:rPr>
          <w:rFonts w:asciiTheme="minorBidi" w:hAnsiTheme="minorBidi"/>
          <w:sz w:val="28"/>
          <w:szCs w:val="28"/>
        </w:rPr>
        <w:t>"</w:t>
      </w:r>
      <w:r w:rsidRPr="0064064B">
        <w:rPr>
          <w:rFonts w:asciiTheme="minorBidi" w:hAnsiTheme="minorBidi"/>
          <w:sz w:val="28"/>
          <w:szCs w:val="28"/>
          <w:rtl/>
        </w:rPr>
        <w:t>التحليلات التنبؤية</w:t>
      </w:r>
      <w:r w:rsidRPr="0064064B">
        <w:rPr>
          <w:rFonts w:asciiTheme="minorBidi" w:hAnsiTheme="minorBidi"/>
          <w:sz w:val="28"/>
          <w:szCs w:val="28"/>
        </w:rPr>
        <w:t xml:space="preserve">" </w:t>
      </w:r>
      <w:r w:rsidRPr="0064064B">
        <w:rPr>
          <w:rFonts w:asciiTheme="minorBidi" w:hAnsiTheme="minorBidi"/>
          <w:sz w:val="28"/>
          <w:szCs w:val="28"/>
          <w:rtl/>
        </w:rPr>
        <w:t xml:space="preserve">التي ترصد نمو مهارات الطالب طوال الفصل الدراسي عبر "ملفات الإنجاز الرقمية </w:t>
      </w:r>
      <w:r w:rsidRPr="0064064B">
        <w:rPr>
          <w:rFonts w:asciiTheme="minorBidi" w:hAnsiTheme="minorBidi"/>
          <w:sz w:val="28"/>
          <w:szCs w:val="28"/>
        </w:rPr>
        <w:t>" (E-Portfolios)</w:t>
      </w:r>
      <w:r w:rsidRPr="0064064B">
        <w:rPr>
          <w:rFonts w:asciiTheme="minorBidi" w:hAnsiTheme="minorBidi"/>
          <w:sz w:val="28"/>
          <w:szCs w:val="28"/>
          <w:rtl/>
        </w:rPr>
        <w:t>، مما يوفر صورة بانورامية وشاملة لمستوى الطالب بعيدًا عن اختبارات اليوم الواحد (الحربي، 2025)</w:t>
      </w:r>
      <w:r w:rsidRPr="0064064B">
        <w:rPr>
          <w:rFonts w:asciiTheme="minorBidi" w:hAnsiTheme="minorBidi"/>
          <w:sz w:val="28"/>
          <w:szCs w:val="28"/>
        </w:rPr>
        <w:t>.</w:t>
      </w:r>
    </w:p>
    <w:p w14:paraId="69EB737D"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 xml:space="preserve">وفي سياق متصل، يبرز دور </w:t>
      </w:r>
      <w:r w:rsidRPr="0064064B">
        <w:rPr>
          <w:rFonts w:asciiTheme="minorBidi" w:hAnsiTheme="minorBidi"/>
          <w:sz w:val="28"/>
          <w:szCs w:val="28"/>
        </w:rPr>
        <w:t>"</w:t>
      </w:r>
      <w:r w:rsidRPr="0064064B">
        <w:rPr>
          <w:rFonts w:asciiTheme="minorBidi" w:hAnsiTheme="minorBidi"/>
          <w:sz w:val="28"/>
          <w:szCs w:val="28"/>
          <w:rtl/>
        </w:rPr>
        <w:t>التقييم الحواري</w:t>
      </w:r>
      <w:r w:rsidRPr="0064064B">
        <w:rPr>
          <w:rFonts w:asciiTheme="minorBidi" w:hAnsiTheme="minorBidi"/>
          <w:sz w:val="28"/>
          <w:szCs w:val="28"/>
        </w:rPr>
        <w:t>"</w:t>
      </w:r>
      <w:r w:rsidRPr="0064064B">
        <w:rPr>
          <w:rFonts w:asciiTheme="minorBidi" w:hAnsiTheme="minorBidi"/>
          <w:sz w:val="28"/>
          <w:szCs w:val="28"/>
          <w:rtl/>
        </w:rPr>
        <w:t xml:space="preserve"> كأداة لمواجهة الانتحال الرقمي، حيث تعتمد جودة الأداء الأكاديمي على قدرة الطالب على مناقشة عمله شفهيًا والدفاع عن قراراته البحثية التي اتخذها بمساعدة التقنية (عبد الرحيم وآخرون، 2025)</w:t>
      </w:r>
      <w:r w:rsidRPr="0064064B">
        <w:rPr>
          <w:rFonts w:asciiTheme="minorBidi" w:hAnsiTheme="minorBidi"/>
          <w:sz w:val="28"/>
          <w:szCs w:val="28"/>
        </w:rPr>
        <w:t xml:space="preserve">. </w:t>
      </w:r>
      <w:r w:rsidRPr="0064064B">
        <w:rPr>
          <w:rFonts w:asciiTheme="minorBidi" w:hAnsiTheme="minorBidi"/>
          <w:sz w:val="28"/>
          <w:szCs w:val="28"/>
          <w:rtl/>
        </w:rPr>
        <w:t>وبناءً على ذلك، فإن التحول نحو التقييم البديل يهدف إلى تحويل الاختبار من "أداة للفرز والقياس" إلى "فرصة للتعلم والابتكار"، بما يضمن تكامل الآلة مع العقل البشري دون طمسه (حسونة، 2021)</w:t>
      </w:r>
      <w:r w:rsidRPr="0064064B">
        <w:rPr>
          <w:rFonts w:asciiTheme="minorBidi" w:hAnsiTheme="minorBidi"/>
          <w:sz w:val="28"/>
          <w:szCs w:val="28"/>
        </w:rPr>
        <w:t>.</w:t>
      </w:r>
    </w:p>
    <w:p w14:paraId="08BA846A" w14:textId="77777777" w:rsidR="007651E6" w:rsidRPr="0064064B" w:rsidRDefault="007651E6" w:rsidP="00E03FA4">
      <w:pPr>
        <w:spacing w:line="276" w:lineRule="auto"/>
        <w:jc w:val="both"/>
        <w:rPr>
          <w:rFonts w:asciiTheme="minorBidi" w:hAnsiTheme="minorBidi"/>
          <w:b/>
          <w:bCs/>
          <w:sz w:val="28"/>
          <w:szCs w:val="28"/>
        </w:rPr>
      </w:pPr>
      <w:r w:rsidRPr="0064064B">
        <w:rPr>
          <w:rFonts w:asciiTheme="minorBidi" w:hAnsiTheme="minorBidi"/>
          <w:b/>
          <w:bCs/>
          <w:sz w:val="28"/>
          <w:szCs w:val="28"/>
          <w:rtl/>
        </w:rPr>
        <w:t>ومن استراتيجيات التقييم البديل في عصر الذكاء الاصطناعي</w:t>
      </w:r>
      <w:r w:rsidRPr="0064064B">
        <w:rPr>
          <w:rFonts w:asciiTheme="minorBidi" w:hAnsiTheme="minorBidi"/>
          <w:b/>
          <w:bCs/>
          <w:sz w:val="28"/>
          <w:szCs w:val="28"/>
        </w:rPr>
        <w:t>:</w:t>
      </w:r>
    </w:p>
    <w:p w14:paraId="76768F9A" w14:textId="77777777" w:rsidR="007651E6" w:rsidRPr="0064064B" w:rsidRDefault="007651E6" w:rsidP="00E03FA4">
      <w:pPr>
        <w:numPr>
          <w:ilvl w:val="0"/>
          <w:numId w:val="18"/>
        </w:numPr>
        <w:spacing w:after="160" w:line="276" w:lineRule="auto"/>
        <w:jc w:val="both"/>
        <w:rPr>
          <w:rFonts w:asciiTheme="minorBidi" w:hAnsiTheme="minorBidi"/>
          <w:sz w:val="28"/>
          <w:szCs w:val="28"/>
        </w:rPr>
      </w:pPr>
      <w:r w:rsidRPr="0064064B">
        <w:rPr>
          <w:rFonts w:asciiTheme="minorBidi" w:hAnsiTheme="minorBidi"/>
          <w:sz w:val="28"/>
          <w:szCs w:val="28"/>
          <w:rtl/>
        </w:rPr>
        <w:t>المناقشة الشفهية كضرورة: أن دور الهيئة المعاونة (المعيدين والمدرسين المساعدين) سيتعاظم حيث سيتولون عبء "المناقشات الميدانية" مع الطلاب للتأكد من الفهم العميق وتفكيك المحتوى المولد آليًا</w:t>
      </w:r>
      <w:r w:rsidRPr="0064064B">
        <w:rPr>
          <w:rFonts w:asciiTheme="minorBidi" w:hAnsiTheme="minorBidi"/>
          <w:sz w:val="28"/>
          <w:szCs w:val="28"/>
        </w:rPr>
        <w:t xml:space="preserve"> (Treve, 2024).</w:t>
      </w:r>
    </w:p>
    <w:p w14:paraId="3D6FF085" w14:textId="77777777" w:rsidR="007651E6" w:rsidRPr="0064064B" w:rsidRDefault="007651E6" w:rsidP="00E03FA4">
      <w:pPr>
        <w:numPr>
          <w:ilvl w:val="0"/>
          <w:numId w:val="18"/>
        </w:numPr>
        <w:spacing w:after="160" w:line="276" w:lineRule="auto"/>
        <w:jc w:val="both"/>
        <w:rPr>
          <w:rFonts w:asciiTheme="minorBidi" w:hAnsiTheme="minorBidi"/>
          <w:sz w:val="28"/>
          <w:szCs w:val="28"/>
        </w:rPr>
      </w:pPr>
      <w:r w:rsidRPr="0064064B">
        <w:rPr>
          <w:rFonts w:asciiTheme="minorBidi" w:hAnsiTheme="minorBidi"/>
          <w:sz w:val="28"/>
          <w:szCs w:val="28"/>
          <w:rtl/>
        </w:rPr>
        <w:lastRenderedPageBreak/>
        <w:t>التقييم مع التقنية لا ضدها: أن أفضل أنواع التقييم هي التي تطلب من الطالب صراحة استخدام الذكاء الاصطناعي ثم تطلب منه "مراجعة الأقران</w:t>
      </w:r>
      <w:r w:rsidRPr="0064064B">
        <w:rPr>
          <w:rFonts w:asciiTheme="minorBidi" w:hAnsiTheme="minorBidi"/>
          <w:sz w:val="28"/>
          <w:szCs w:val="28"/>
        </w:rPr>
        <w:t xml:space="preserve">" (Peer Review) </w:t>
      </w:r>
      <w:r w:rsidRPr="0064064B">
        <w:rPr>
          <w:rFonts w:asciiTheme="minorBidi" w:hAnsiTheme="minorBidi"/>
          <w:sz w:val="28"/>
          <w:szCs w:val="28"/>
          <w:rtl/>
        </w:rPr>
        <w:t>أو "مراجعة الآلة"، مما ينمي مهارات التفكير الناقد</w:t>
      </w:r>
      <w:r w:rsidRPr="0064064B">
        <w:rPr>
          <w:rFonts w:asciiTheme="minorBidi" w:hAnsiTheme="minorBidi"/>
          <w:sz w:val="28"/>
          <w:szCs w:val="28"/>
        </w:rPr>
        <w:t xml:space="preserve"> (Schmidt et al., 2025).</w:t>
      </w:r>
    </w:p>
    <w:p w14:paraId="0A6AF59D" w14:textId="77777777" w:rsidR="007651E6" w:rsidRPr="0064064B" w:rsidRDefault="007651E6" w:rsidP="00E03FA4">
      <w:pPr>
        <w:numPr>
          <w:ilvl w:val="0"/>
          <w:numId w:val="18"/>
        </w:numPr>
        <w:spacing w:after="160" w:line="276" w:lineRule="auto"/>
        <w:jc w:val="both"/>
        <w:rPr>
          <w:rFonts w:asciiTheme="minorBidi" w:hAnsiTheme="minorBidi"/>
          <w:sz w:val="28"/>
          <w:szCs w:val="28"/>
        </w:rPr>
      </w:pPr>
      <w:r w:rsidRPr="0064064B">
        <w:rPr>
          <w:rFonts w:asciiTheme="minorBidi" w:hAnsiTheme="minorBidi"/>
          <w:sz w:val="28"/>
          <w:szCs w:val="28"/>
          <w:rtl/>
        </w:rPr>
        <w:t>جودة المخرج المهني: أن التقييم البديل هو الأقرب لمحاكاة سوق العمل؛ ففي الواقع المهني لن يُمنع الخريج من استخدام الأدوات الذكية، بل سيُحاسب على جودة النتائج النهائية وقدرته على الإبداع، وهذا هو جوهر "تعزيز التعليم</w:t>
      </w:r>
      <w:r w:rsidRPr="0064064B">
        <w:rPr>
          <w:rFonts w:asciiTheme="minorBidi" w:hAnsiTheme="minorBidi"/>
          <w:sz w:val="28"/>
          <w:szCs w:val="28"/>
        </w:rPr>
        <w:t>"</w:t>
      </w:r>
      <w:r w:rsidRPr="0064064B">
        <w:rPr>
          <w:rFonts w:asciiTheme="minorBidi" w:hAnsiTheme="minorBidi"/>
          <w:sz w:val="28"/>
          <w:szCs w:val="28"/>
          <w:rtl/>
        </w:rPr>
        <w:t xml:space="preserve"> (الحربي، 2025)؛</w:t>
      </w:r>
      <w:r w:rsidRPr="0064064B">
        <w:rPr>
          <w:rFonts w:asciiTheme="minorBidi" w:hAnsiTheme="minorBidi"/>
          <w:sz w:val="28"/>
          <w:szCs w:val="28"/>
        </w:rPr>
        <w:t xml:space="preserve"> Mallow,</w:t>
      </w:r>
      <w:proofErr w:type="gramStart"/>
      <w:r w:rsidRPr="0064064B">
        <w:rPr>
          <w:rFonts w:asciiTheme="minorBidi" w:hAnsiTheme="minorBidi"/>
          <w:sz w:val="28"/>
          <w:szCs w:val="28"/>
        </w:rPr>
        <w:t>2023),</w:t>
      </w:r>
      <w:proofErr w:type="gramEnd"/>
      <w:r w:rsidRPr="0064064B">
        <w:rPr>
          <w:rFonts w:asciiTheme="minorBidi" w:hAnsiTheme="minorBidi"/>
          <w:sz w:val="28"/>
          <w:szCs w:val="28"/>
          <w:rtl/>
        </w:rPr>
        <w:t>)</w:t>
      </w:r>
      <w:r w:rsidRPr="0064064B">
        <w:rPr>
          <w:rFonts w:asciiTheme="minorBidi" w:hAnsiTheme="minorBidi"/>
          <w:sz w:val="28"/>
          <w:szCs w:val="28"/>
        </w:rPr>
        <w:t>.</w:t>
      </w:r>
    </w:p>
    <w:p w14:paraId="232464CF" w14:textId="08F66806" w:rsidR="007651E6" w:rsidRPr="0064064B" w:rsidRDefault="007651E6" w:rsidP="00E03FA4">
      <w:pPr>
        <w:spacing w:line="276" w:lineRule="auto"/>
        <w:jc w:val="both"/>
        <w:rPr>
          <w:rFonts w:asciiTheme="minorBidi" w:hAnsiTheme="minorBidi"/>
          <w:sz w:val="28"/>
          <w:szCs w:val="28"/>
          <w:rtl/>
        </w:rPr>
      </w:pPr>
      <w:r w:rsidRPr="0064064B">
        <w:rPr>
          <w:rFonts w:asciiTheme="minorBidi" w:hAnsiTheme="minorBidi"/>
          <w:b/>
          <w:bCs/>
          <w:sz w:val="28"/>
          <w:szCs w:val="28"/>
          <w:rtl/>
        </w:rPr>
        <w:t>ومما سبق يرى الباحث</w:t>
      </w:r>
      <w:r w:rsidRPr="0064064B">
        <w:rPr>
          <w:rFonts w:asciiTheme="minorBidi" w:hAnsiTheme="minorBidi"/>
          <w:sz w:val="28"/>
          <w:szCs w:val="28"/>
          <w:rtl/>
        </w:rPr>
        <w:t xml:space="preserve"> أن أزمة التقييم الحالية هي "فرصة ذهبية" لاستعادة المعنى الحقيقي للتعلم. فالهدف من التقييم في عصر الذكاء الاصطناعي لا ينبغي أن يكون كشف "هل غش الطالب؟" بل "ماذا استطاع الطالب أن يفعل بما تعلمه؟</w:t>
      </w:r>
      <w:r w:rsidRPr="0064064B">
        <w:rPr>
          <w:rFonts w:asciiTheme="minorBidi" w:hAnsiTheme="minorBidi"/>
          <w:sz w:val="28"/>
          <w:szCs w:val="28"/>
        </w:rPr>
        <w:t>".</w:t>
      </w:r>
    </w:p>
    <w:p w14:paraId="463C2F38" w14:textId="369EACCB" w:rsidR="007651E6" w:rsidRPr="0064064B" w:rsidRDefault="00B74F8C" w:rsidP="00E03FA4">
      <w:pPr>
        <w:spacing w:line="276" w:lineRule="auto"/>
        <w:jc w:val="both"/>
        <w:rPr>
          <w:rFonts w:asciiTheme="minorBidi" w:hAnsiTheme="minorBidi"/>
          <w:b/>
          <w:bCs/>
          <w:sz w:val="28"/>
          <w:szCs w:val="28"/>
        </w:rPr>
      </w:pPr>
      <w:r>
        <w:rPr>
          <w:rFonts w:asciiTheme="minorBidi" w:hAnsiTheme="minorBidi" w:hint="cs"/>
          <w:b/>
          <w:bCs/>
          <w:sz w:val="28"/>
          <w:szCs w:val="28"/>
          <w:rtl/>
        </w:rPr>
        <w:t>خاتمة الفصل</w:t>
      </w:r>
      <w:r w:rsidR="007651E6" w:rsidRPr="0064064B">
        <w:rPr>
          <w:rFonts w:asciiTheme="minorBidi" w:hAnsiTheme="minorBidi"/>
          <w:b/>
          <w:bCs/>
          <w:sz w:val="28"/>
          <w:szCs w:val="28"/>
          <w:rtl/>
        </w:rPr>
        <w:t xml:space="preserve"> </w:t>
      </w:r>
    </w:p>
    <w:p w14:paraId="0DEC3EE7"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b/>
          <w:bCs/>
          <w:sz w:val="28"/>
          <w:szCs w:val="28"/>
          <w:rtl/>
        </w:rPr>
        <w:t>وفي الختام</w:t>
      </w:r>
      <w:r w:rsidRPr="0064064B">
        <w:rPr>
          <w:rFonts w:asciiTheme="minorBidi" w:hAnsiTheme="minorBidi"/>
          <w:sz w:val="28"/>
          <w:szCs w:val="28"/>
          <w:rtl/>
        </w:rPr>
        <w:t xml:space="preserve"> تتضح أن معركة الجودة التعليمية في جامعة الأزهر تُحسم من خلال قدرة الكادر الأكاديمي على التكيف مع "الذكاء الهجين". فبالرغم من القلق الذي يبديه </w:t>
      </w:r>
      <w:r w:rsidRPr="0064064B">
        <w:rPr>
          <w:rFonts w:asciiTheme="minorBidi" w:hAnsiTheme="minorBidi"/>
          <w:sz w:val="28"/>
          <w:szCs w:val="28"/>
        </w:rPr>
        <w:t xml:space="preserve">60% </w:t>
      </w:r>
      <w:r w:rsidRPr="0064064B">
        <w:rPr>
          <w:rFonts w:asciiTheme="minorBidi" w:hAnsiTheme="minorBidi"/>
          <w:sz w:val="28"/>
          <w:szCs w:val="28"/>
          <w:rtl/>
        </w:rPr>
        <w:t xml:space="preserve">  من الأساتذة حول "الإزاحة الوظيفية" أو تقليص الأدوار التقليدية </w:t>
      </w:r>
      <w:r w:rsidRPr="0064064B">
        <w:rPr>
          <w:rFonts w:asciiTheme="minorBidi" w:hAnsiTheme="minorBidi"/>
          <w:sz w:val="28"/>
          <w:szCs w:val="28"/>
        </w:rPr>
        <w:t xml:space="preserve">(Roy &amp; </w:t>
      </w:r>
      <w:proofErr w:type="spellStart"/>
      <w:r w:rsidRPr="0064064B">
        <w:rPr>
          <w:rFonts w:asciiTheme="minorBidi" w:hAnsiTheme="minorBidi"/>
          <w:sz w:val="28"/>
          <w:szCs w:val="28"/>
        </w:rPr>
        <w:t>Swargiary</w:t>
      </w:r>
      <w:proofErr w:type="spellEnd"/>
      <w:r w:rsidRPr="0064064B">
        <w:rPr>
          <w:rFonts w:asciiTheme="minorBidi" w:hAnsiTheme="minorBidi"/>
          <w:sz w:val="28"/>
          <w:szCs w:val="28"/>
        </w:rPr>
        <w:t>, 2023)</w:t>
      </w:r>
      <w:r w:rsidRPr="0064064B">
        <w:rPr>
          <w:rFonts w:asciiTheme="minorBidi" w:hAnsiTheme="minorBidi"/>
          <w:sz w:val="28"/>
          <w:szCs w:val="28"/>
          <w:rtl/>
        </w:rPr>
        <w:t>، إلا أن الواقع يؤكد أن الذكاء الاصطناعي هو أداة "تمكين" ترفع من كفاءة الأداء البحثي والتدريسي</w:t>
      </w:r>
      <w:r w:rsidRPr="0064064B">
        <w:rPr>
          <w:rFonts w:asciiTheme="minorBidi" w:hAnsiTheme="minorBidi"/>
          <w:sz w:val="28"/>
          <w:szCs w:val="28"/>
        </w:rPr>
        <w:t>.</w:t>
      </w:r>
    </w:p>
    <w:p w14:paraId="3B35E94D"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sz w:val="28"/>
          <w:szCs w:val="28"/>
          <w:rtl/>
        </w:rPr>
        <w:t>وبناءً على ما سبق، نخلص إلى أن نجاح أي آلية مقترحة يتوقف على وعي الكادر الأزهري بأن التقنية لا تطمس "الهوية الأكاديمية"، بل تمنحها أبعادًا عالمية؛ إذ أثبتت النتائج أن الاستخدام الممنهج لهذه الأدوات يرفع من جودة المخرجات البحثية ويحقق "تخصيصًا جماعيًا" للتعلم كان من المستحيل تحقيقه بالطرق التقليدية</w:t>
      </w:r>
      <w:r w:rsidRPr="0064064B">
        <w:rPr>
          <w:rFonts w:asciiTheme="minorBidi" w:hAnsiTheme="minorBidi"/>
          <w:sz w:val="28"/>
          <w:szCs w:val="28"/>
        </w:rPr>
        <w:t xml:space="preserve"> (Treve, 2024; Schmidt et al., 2025). </w:t>
      </w:r>
      <w:r w:rsidRPr="0064064B">
        <w:rPr>
          <w:rFonts w:asciiTheme="minorBidi" w:hAnsiTheme="minorBidi"/>
          <w:sz w:val="28"/>
          <w:szCs w:val="28"/>
          <w:rtl/>
        </w:rPr>
        <w:t xml:space="preserve"> إن المحاور الثمانية التي تم استعراضها تمثل حجر الزاوية لبناء نموذج أكاديمي متطور يجمع بين عمق التراث الأزهري وحداثة التقنية الذكية</w:t>
      </w:r>
      <w:r w:rsidRPr="0064064B">
        <w:rPr>
          <w:rFonts w:asciiTheme="minorBidi" w:hAnsiTheme="minorBidi"/>
          <w:sz w:val="28"/>
          <w:szCs w:val="28"/>
        </w:rPr>
        <w:t xml:space="preserve"> ".</w:t>
      </w:r>
    </w:p>
    <w:p w14:paraId="1E441075" w14:textId="77777777" w:rsidR="007651E6" w:rsidRPr="0064064B" w:rsidRDefault="007651E6" w:rsidP="00E03FA4">
      <w:pPr>
        <w:spacing w:line="276" w:lineRule="auto"/>
        <w:jc w:val="both"/>
        <w:rPr>
          <w:rFonts w:asciiTheme="minorBidi" w:hAnsiTheme="minorBidi"/>
          <w:sz w:val="28"/>
          <w:szCs w:val="28"/>
        </w:rPr>
      </w:pPr>
      <w:r w:rsidRPr="0064064B">
        <w:rPr>
          <w:rFonts w:asciiTheme="minorBidi" w:hAnsiTheme="minorBidi"/>
          <w:b/>
          <w:bCs/>
          <w:sz w:val="28"/>
          <w:szCs w:val="28"/>
          <w:rtl/>
        </w:rPr>
        <w:t>ومن خلال العرض السابق يرى الباحث</w:t>
      </w:r>
      <w:r w:rsidRPr="0064064B">
        <w:rPr>
          <w:rFonts w:asciiTheme="minorBidi" w:hAnsiTheme="minorBidi"/>
          <w:sz w:val="28"/>
          <w:szCs w:val="28"/>
          <w:rtl/>
        </w:rPr>
        <w:t xml:space="preserve"> أن الكادر الأكاديمي بجامعة الأزهر يمتلك ميزة تنافسية تتمثل في "المنظومة القيمية الرصينة"، والتي إذا ما دُمجت مع "أخلاقيات الذكاء الاصطناعي" ستنتج نموذجًا فريدًا للنزاهة الرقمية. وإن تعزيز التعليم بالأزهر يتطلب صياغة آلية تحترم خصوصية العلوم الشرعية والعربية، وتوظف الذكاء الاصطناعي في تيسير الوصول لأمهات الكتب والمخطوطات</w:t>
      </w:r>
      <w:r w:rsidRPr="0064064B">
        <w:rPr>
          <w:rFonts w:asciiTheme="minorBidi" w:hAnsiTheme="minorBidi"/>
          <w:sz w:val="28"/>
          <w:szCs w:val="28"/>
        </w:rPr>
        <w:t>.</w:t>
      </w:r>
      <w:r w:rsidRPr="0064064B">
        <w:rPr>
          <w:rFonts w:asciiTheme="minorBidi" w:hAnsiTheme="minorBidi"/>
          <w:sz w:val="28"/>
          <w:szCs w:val="28"/>
          <w:rtl/>
        </w:rPr>
        <w:t xml:space="preserve"> وأن شباب الباحثين بالأزهر (المعيدين والمدرسين المساعدين) هم "رأس المال الحقيقي" لقيادة هذا التحول، كونهم الأكثر مرونة في دمج التقنية داخل الحلقات الدراسية. وأن تطبيق الذكاء الاصطناعي هو "واجب مهني" لضمان بقاء خريج الأزهر منافسًا في سوق العمل العالمي، وهو ما ينسجم مع رؤية مصر 2030</w:t>
      </w:r>
      <w:r w:rsidRPr="0064064B">
        <w:rPr>
          <w:rFonts w:asciiTheme="minorBidi" w:hAnsiTheme="minorBidi"/>
          <w:sz w:val="28"/>
          <w:szCs w:val="28"/>
        </w:rPr>
        <w:t>.</w:t>
      </w:r>
    </w:p>
    <w:p w14:paraId="3438180B" w14:textId="77777777" w:rsidR="007651E6" w:rsidRPr="0064064B" w:rsidRDefault="007651E6" w:rsidP="00E03FA4">
      <w:pPr>
        <w:spacing w:line="276" w:lineRule="auto"/>
        <w:jc w:val="both"/>
        <w:rPr>
          <w:rFonts w:asciiTheme="minorBidi" w:hAnsiTheme="minorBidi"/>
          <w:sz w:val="28"/>
          <w:szCs w:val="28"/>
          <w:rtl/>
        </w:rPr>
      </w:pPr>
    </w:p>
    <w:p w14:paraId="79AA267B" w14:textId="77777777" w:rsidR="00AA4247" w:rsidRDefault="00AA4247" w:rsidP="00E03FA4">
      <w:pPr>
        <w:pStyle w:val="a6"/>
        <w:spacing w:line="276" w:lineRule="auto"/>
        <w:jc w:val="center"/>
        <w:rPr>
          <w:rFonts w:asciiTheme="minorBidi" w:hAnsiTheme="minorBidi"/>
          <w:b/>
          <w:bCs/>
          <w:color w:val="EE0000"/>
          <w:sz w:val="40"/>
          <w:szCs w:val="40"/>
          <w:rtl/>
          <w:lang w:bidi="ar-EG"/>
        </w:rPr>
      </w:pPr>
    </w:p>
    <w:p w14:paraId="1E54650F" w14:textId="77777777" w:rsidR="00AA4247" w:rsidRDefault="00AA4247" w:rsidP="00E03FA4">
      <w:pPr>
        <w:pStyle w:val="a6"/>
        <w:spacing w:line="276" w:lineRule="auto"/>
        <w:jc w:val="center"/>
        <w:rPr>
          <w:rFonts w:asciiTheme="minorBidi" w:hAnsiTheme="minorBidi"/>
          <w:b/>
          <w:bCs/>
          <w:color w:val="EE0000"/>
          <w:sz w:val="40"/>
          <w:szCs w:val="40"/>
          <w:rtl/>
          <w:lang w:bidi="ar-EG"/>
        </w:rPr>
      </w:pPr>
    </w:p>
    <w:p w14:paraId="246F4977" w14:textId="77777777" w:rsidR="00AA4247" w:rsidRDefault="00AA4247" w:rsidP="00E03FA4">
      <w:pPr>
        <w:pStyle w:val="a6"/>
        <w:spacing w:line="276" w:lineRule="auto"/>
        <w:jc w:val="center"/>
        <w:rPr>
          <w:rFonts w:asciiTheme="minorBidi" w:hAnsiTheme="minorBidi"/>
          <w:b/>
          <w:bCs/>
          <w:color w:val="EE0000"/>
          <w:sz w:val="40"/>
          <w:szCs w:val="40"/>
          <w:rtl/>
          <w:lang w:bidi="ar-EG"/>
        </w:rPr>
      </w:pPr>
    </w:p>
    <w:p w14:paraId="3C831E96" w14:textId="77777777" w:rsidR="00AA4247" w:rsidRDefault="00AA4247" w:rsidP="00E03FA4">
      <w:pPr>
        <w:pStyle w:val="a6"/>
        <w:spacing w:line="276" w:lineRule="auto"/>
        <w:jc w:val="center"/>
        <w:rPr>
          <w:rFonts w:asciiTheme="minorBidi" w:hAnsiTheme="minorBidi"/>
          <w:b/>
          <w:bCs/>
          <w:color w:val="EE0000"/>
          <w:sz w:val="40"/>
          <w:szCs w:val="40"/>
          <w:rtl/>
          <w:lang w:bidi="ar-EG"/>
        </w:rPr>
      </w:pPr>
    </w:p>
    <w:p w14:paraId="4669118B" w14:textId="75C693FF" w:rsidR="002F7577" w:rsidRPr="002863C0" w:rsidRDefault="002F7577" w:rsidP="00E03FA4">
      <w:pPr>
        <w:pStyle w:val="a6"/>
        <w:spacing w:line="276" w:lineRule="auto"/>
        <w:jc w:val="center"/>
        <w:rPr>
          <w:rFonts w:asciiTheme="minorBidi" w:hAnsiTheme="minorBidi"/>
          <w:b/>
          <w:bCs/>
          <w:color w:val="EE0000"/>
          <w:sz w:val="40"/>
          <w:szCs w:val="40"/>
          <w:rtl/>
          <w:lang w:bidi="ar-EG"/>
        </w:rPr>
      </w:pPr>
      <w:r w:rsidRPr="002863C0">
        <w:rPr>
          <w:rFonts w:asciiTheme="minorBidi" w:hAnsiTheme="minorBidi"/>
          <w:b/>
          <w:bCs/>
          <w:color w:val="EE0000"/>
          <w:sz w:val="40"/>
          <w:szCs w:val="40"/>
          <w:rtl/>
          <w:lang w:bidi="ar-EG"/>
        </w:rPr>
        <w:lastRenderedPageBreak/>
        <w:t>الفصل الثاني</w:t>
      </w:r>
      <w:r w:rsidR="001730B1" w:rsidRPr="002863C0">
        <w:rPr>
          <w:rFonts w:asciiTheme="minorBidi" w:hAnsiTheme="minorBidi"/>
          <w:b/>
          <w:bCs/>
          <w:color w:val="EE0000"/>
          <w:sz w:val="40"/>
          <w:szCs w:val="40"/>
          <w:rtl/>
          <w:lang w:bidi="ar-EG"/>
        </w:rPr>
        <w:t xml:space="preserve">: </w:t>
      </w:r>
      <w:r w:rsidR="009372A7">
        <w:rPr>
          <w:rFonts w:asciiTheme="minorBidi" w:hAnsiTheme="minorBidi" w:hint="cs"/>
          <w:b/>
          <w:bCs/>
          <w:color w:val="EE0000"/>
          <w:sz w:val="40"/>
          <w:szCs w:val="40"/>
          <w:rtl/>
          <w:lang w:bidi="ar-EG"/>
        </w:rPr>
        <w:t>الدراسة التطبيقية</w:t>
      </w:r>
    </w:p>
    <w:p w14:paraId="0AC8EA72" w14:textId="7CABF6BE" w:rsidR="001F4909" w:rsidRPr="00015666" w:rsidRDefault="001D654A" w:rsidP="001D654A">
      <w:pPr>
        <w:pStyle w:val="a6"/>
        <w:numPr>
          <w:ilvl w:val="0"/>
          <w:numId w:val="56"/>
        </w:numPr>
        <w:spacing w:line="276" w:lineRule="auto"/>
        <w:jc w:val="both"/>
        <w:rPr>
          <w:rFonts w:asciiTheme="minorBidi" w:hAnsiTheme="minorBidi"/>
          <w:b/>
          <w:bCs/>
          <w:sz w:val="32"/>
          <w:szCs w:val="32"/>
          <w:rtl/>
          <w:lang w:bidi="ar-EG"/>
        </w:rPr>
      </w:pPr>
      <w:r>
        <w:rPr>
          <w:rFonts w:asciiTheme="minorBidi" w:hAnsiTheme="minorBidi" w:hint="cs"/>
          <w:b/>
          <w:bCs/>
          <w:sz w:val="32"/>
          <w:szCs w:val="32"/>
          <w:rtl/>
          <w:lang w:bidi="ar-EG"/>
        </w:rPr>
        <w:t>النتائج العامة</w:t>
      </w:r>
    </w:p>
    <w:p w14:paraId="10707697" w14:textId="77777777" w:rsidR="008E7288" w:rsidRPr="0064064B" w:rsidRDefault="008E7288" w:rsidP="00E03FA4">
      <w:pPr>
        <w:spacing w:after="0" w:line="276" w:lineRule="auto"/>
        <w:jc w:val="both"/>
        <w:rPr>
          <w:rFonts w:asciiTheme="minorBidi" w:hAnsiTheme="minorBidi"/>
          <w:b/>
          <w:bCs/>
          <w:sz w:val="28"/>
          <w:szCs w:val="28"/>
          <w:rtl/>
          <w:lang w:bidi="ar-EG"/>
        </w:rPr>
      </w:pPr>
      <w:r w:rsidRPr="0064064B">
        <w:rPr>
          <w:rFonts w:asciiTheme="minorBidi" w:hAnsiTheme="minorBidi"/>
          <w:b/>
          <w:bCs/>
          <w:sz w:val="28"/>
          <w:szCs w:val="28"/>
          <w:rtl/>
          <w:lang w:bidi="ar-EG"/>
        </w:rPr>
        <w:t>عرض ومناقشة النتائج:</w:t>
      </w:r>
    </w:p>
    <w:p w14:paraId="3D0AFF12" w14:textId="77777777" w:rsidR="009440BB" w:rsidRPr="0064064B" w:rsidRDefault="009440BB" w:rsidP="00E03FA4">
      <w:pPr>
        <w:spacing w:after="0" w:line="276" w:lineRule="auto"/>
        <w:ind w:firstLine="360"/>
        <w:jc w:val="both"/>
        <w:rPr>
          <w:rFonts w:asciiTheme="minorBidi" w:hAnsiTheme="minorBidi"/>
          <w:b/>
          <w:bCs/>
          <w:sz w:val="28"/>
          <w:szCs w:val="28"/>
          <w:lang w:bidi="ar-EG"/>
        </w:rPr>
      </w:pPr>
      <w:r w:rsidRPr="0064064B">
        <w:rPr>
          <w:rFonts w:asciiTheme="minorBidi" w:hAnsiTheme="minorBidi"/>
          <w:b/>
          <w:bCs/>
          <w:sz w:val="28"/>
          <w:szCs w:val="28"/>
          <w:rtl/>
          <w:lang w:bidi="ar-EG"/>
        </w:rPr>
        <w:t>تمهيد</w:t>
      </w:r>
    </w:p>
    <w:p w14:paraId="45822C0A" w14:textId="53DDB469" w:rsidR="008E7288" w:rsidRPr="0064064B" w:rsidRDefault="009372A7" w:rsidP="00E03FA4">
      <w:pPr>
        <w:spacing w:after="0" w:line="276" w:lineRule="auto"/>
        <w:ind w:firstLine="360"/>
        <w:jc w:val="both"/>
        <w:rPr>
          <w:rFonts w:asciiTheme="minorBidi" w:hAnsiTheme="minorBidi"/>
          <w:sz w:val="28"/>
          <w:szCs w:val="28"/>
          <w:rtl/>
        </w:rPr>
      </w:pPr>
      <w:r>
        <w:rPr>
          <w:rFonts w:asciiTheme="minorBidi" w:hAnsiTheme="minorBidi" w:hint="cs"/>
          <w:sz w:val="28"/>
          <w:szCs w:val="28"/>
          <w:rtl/>
        </w:rPr>
        <w:t xml:space="preserve">يهدف هذا الفصل لعرض الدراسة التطبيقية للبحث بهدف التحقق من أهداف </w:t>
      </w:r>
      <w:proofErr w:type="gramStart"/>
      <w:r>
        <w:rPr>
          <w:rFonts w:asciiTheme="minorBidi" w:hAnsiTheme="minorBidi" w:hint="cs"/>
          <w:sz w:val="28"/>
          <w:szCs w:val="28"/>
          <w:rtl/>
        </w:rPr>
        <w:t>و ما</w:t>
      </w:r>
      <w:proofErr w:type="gramEnd"/>
      <w:r>
        <w:rPr>
          <w:rFonts w:asciiTheme="minorBidi" w:hAnsiTheme="minorBidi" w:hint="cs"/>
          <w:sz w:val="28"/>
          <w:szCs w:val="28"/>
          <w:rtl/>
        </w:rPr>
        <w:t xml:space="preserve"> ورد به من فروض لذلك الشأن </w:t>
      </w:r>
      <w:r w:rsidR="008E7288" w:rsidRPr="0064064B">
        <w:rPr>
          <w:rFonts w:asciiTheme="minorBidi" w:hAnsiTheme="minorBidi"/>
          <w:sz w:val="28"/>
          <w:szCs w:val="28"/>
          <w:rtl/>
        </w:rPr>
        <w:t>استخدم الباحث عدة أدوات تحليلية لتفسير البيانات المستخلصة من استجابات العينة. فقد تم الاعتماد على التكرارات لمعرفة عدد أعضاء هيئة التدريس الذين اختاروا كل خيار من خيارات الميزان، كما تم حساب النسب المئوية لتوضيح نسبة كل خيار بالنسبة لمجموع العينة. علاوة على ذلك، تم حساب الوسط المرجح لكل مفردة لتحديد اتجاه استجابات أعضاء هيئة التدريس بدقة، إلى جانب استخدام الوزن النسبي لترتيب المفردات وفق أهميتها النسبية من منظور العينة، مما أتاح للباحث استنتاج دور تقنيات الذكاء الاصطناعي في تعزيز التعليم الجامعي</w:t>
      </w:r>
      <w:r w:rsidR="008E7288" w:rsidRPr="0064064B">
        <w:rPr>
          <w:rFonts w:asciiTheme="minorBidi" w:hAnsiTheme="minorBidi"/>
          <w:sz w:val="28"/>
          <w:szCs w:val="28"/>
        </w:rPr>
        <w:t>.</w:t>
      </w:r>
    </w:p>
    <w:p w14:paraId="1E677F87" w14:textId="29CFDD55" w:rsidR="00392517" w:rsidRPr="006B418D" w:rsidRDefault="006B418D" w:rsidP="00E03FA4">
      <w:pPr>
        <w:spacing w:before="240" w:after="0" w:line="276" w:lineRule="auto"/>
        <w:jc w:val="both"/>
        <w:rPr>
          <w:rFonts w:asciiTheme="minorBidi" w:eastAsia="DengXian" w:hAnsiTheme="minorBidi"/>
          <w:b/>
          <w:bCs/>
          <w:sz w:val="32"/>
          <w:szCs w:val="32"/>
          <w:rtl/>
        </w:rPr>
      </w:pPr>
      <w:r w:rsidRPr="006B418D">
        <w:rPr>
          <w:rFonts w:asciiTheme="minorBidi" w:eastAsia="DengXian" w:hAnsiTheme="minorBidi" w:hint="cs"/>
          <w:b/>
          <w:bCs/>
          <w:sz w:val="32"/>
          <w:szCs w:val="32"/>
          <w:rtl/>
        </w:rPr>
        <w:t>إجراءات البحث الميداني</w:t>
      </w:r>
    </w:p>
    <w:p w14:paraId="6CBFECD3" w14:textId="23159A79" w:rsidR="006F37B9" w:rsidRPr="0064064B" w:rsidRDefault="006F37B9" w:rsidP="00741589">
      <w:pPr>
        <w:spacing w:before="240" w:after="0"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جدول رقم (</w:t>
      </w:r>
      <w:r w:rsidR="00D2784B" w:rsidRPr="0064064B">
        <w:rPr>
          <w:rFonts w:asciiTheme="minorBidi" w:eastAsia="DengXian" w:hAnsiTheme="minorBidi"/>
          <w:b/>
          <w:bCs/>
          <w:sz w:val="28"/>
          <w:szCs w:val="28"/>
          <w:rtl/>
        </w:rPr>
        <w:t>1</w:t>
      </w:r>
      <w:r w:rsidRPr="0064064B">
        <w:rPr>
          <w:rFonts w:asciiTheme="minorBidi" w:eastAsia="DengXian" w:hAnsiTheme="minorBidi"/>
          <w:b/>
          <w:bCs/>
          <w:sz w:val="28"/>
          <w:szCs w:val="28"/>
          <w:rtl/>
        </w:rPr>
        <w:t>) توزيع عينة الدراسة والنسب المئوية</w:t>
      </w:r>
    </w:p>
    <w:p w14:paraId="19ED3A43" w14:textId="77777777" w:rsidR="006F37B9" w:rsidRPr="0064064B" w:rsidRDefault="006F37B9" w:rsidP="00E03FA4">
      <w:pPr>
        <w:spacing w:line="276" w:lineRule="auto"/>
        <w:rPr>
          <w:rFonts w:asciiTheme="minorBidi" w:hAnsiTheme="minorBidi"/>
          <w:sz w:val="28"/>
          <w:szCs w:val="28"/>
          <w:rtl/>
        </w:rPr>
      </w:pPr>
    </w:p>
    <w:tbl>
      <w:tblPr>
        <w:tblStyle w:val="a9"/>
        <w:tblW w:w="5000" w:type="pct"/>
        <w:tblLook w:val="04A0" w:firstRow="1" w:lastRow="0" w:firstColumn="1" w:lastColumn="0" w:noHBand="0" w:noVBand="1"/>
      </w:tblPr>
      <w:tblGrid>
        <w:gridCol w:w="1708"/>
        <w:gridCol w:w="1707"/>
        <w:gridCol w:w="2388"/>
        <w:gridCol w:w="2335"/>
        <w:gridCol w:w="706"/>
      </w:tblGrid>
      <w:tr w:rsidR="006F37B9" w:rsidRPr="0064064B" w14:paraId="21575472" w14:textId="77777777" w:rsidTr="00B72695">
        <w:tc>
          <w:tcPr>
            <w:tcW w:w="966" w:type="pct"/>
          </w:tcPr>
          <w:p w14:paraId="3CE0ED7D" w14:textId="77777777" w:rsidR="006F37B9" w:rsidRPr="0064064B" w:rsidRDefault="006F37B9" w:rsidP="00E03FA4">
            <w:pPr>
              <w:bidi w:val="0"/>
              <w:spacing w:line="276" w:lineRule="auto"/>
              <w:jc w:val="center"/>
              <w:rPr>
                <w:rFonts w:asciiTheme="minorBidi" w:hAnsiTheme="minorBidi"/>
                <w:b/>
                <w:bCs/>
                <w:sz w:val="28"/>
                <w:szCs w:val="28"/>
              </w:rPr>
            </w:pPr>
            <w:r w:rsidRPr="0064064B">
              <w:rPr>
                <w:rFonts w:asciiTheme="minorBidi" w:hAnsiTheme="minorBidi"/>
                <w:b/>
                <w:bCs/>
                <w:sz w:val="28"/>
                <w:szCs w:val="28"/>
                <w:rtl/>
              </w:rPr>
              <w:t>النسبة المئوية</w:t>
            </w:r>
          </w:p>
        </w:tc>
        <w:tc>
          <w:tcPr>
            <w:tcW w:w="965" w:type="pct"/>
          </w:tcPr>
          <w:p w14:paraId="1C03A363" w14:textId="77777777" w:rsidR="006F37B9" w:rsidRPr="0064064B" w:rsidRDefault="006F37B9" w:rsidP="00E03FA4">
            <w:pPr>
              <w:bidi w:val="0"/>
              <w:spacing w:line="276" w:lineRule="auto"/>
              <w:jc w:val="center"/>
              <w:rPr>
                <w:rFonts w:asciiTheme="minorBidi" w:hAnsiTheme="minorBidi"/>
                <w:b/>
                <w:bCs/>
                <w:sz w:val="28"/>
                <w:szCs w:val="28"/>
              </w:rPr>
            </w:pPr>
            <w:r w:rsidRPr="0064064B">
              <w:rPr>
                <w:rFonts w:asciiTheme="minorBidi" w:hAnsiTheme="minorBidi"/>
                <w:b/>
                <w:bCs/>
                <w:sz w:val="28"/>
                <w:szCs w:val="28"/>
                <w:rtl/>
              </w:rPr>
              <w:t>العدد</w:t>
            </w:r>
          </w:p>
        </w:tc>
        <w:tc>
          <w:tcPr>
            <w:tcW w:w="1350" w:type="pct"/>
          </w:tcPr>
          <w:p w14:paraId="529FD1AC" w14:textId="77777777" w:rsidR="006F37B9" w:rsidRPr="0064064B" w:rsidRDefault="006F37B9" w:rsidP="00E03FA4">
            <w:pPr>
              <w:bidi w:val="0"/>
              <w:spacing w:line="276" w:lineRule="auto"/>
              <w:jc w:val="center"/>
              <w:rPr>
                <w:rFonts w:asciiTheme="minorBidi" w:hAnsiTheme="minorBidi"/>
                <w:b/>
                <w:bCs/>
                <w:sz w:val="28"/>
                <w:szCs w:val="28"/>
              </w:rPr>
            </w:pPr>
            <w:r w:rsidRPr="0064064B">
              <w:rPr>
                <w:rFonts w:asciiTheme="minorBidi" w:hAnsiTheme="minorBidi"/>
                <w:b/>
                <w:bCs/>
                <w:sz w:val="28"/>
                <w:szCs w:val="28"/>
                <w:rtl/>
              </w:rPr>
              <w:t>الخيار</w:t>
            </w:r>
          </w:p>
        </w:tc>
        <w:tc>
          <w:tcPr>
            <w:tcW w:w="1320" w:type="pct"/>
            <w:vAlign w:val="center"/>
          </w:tcPr>
          <w:p w14:paraId="583BA2FA"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 xml:space="preserve">المتغيرات </w:t>
            </w:r>
          </w:p>
        </w:tc>
        <w:tc>
          <w:tcPr>
            <w:tcW w:w="399" w:type="pct"/>
          </w:tcPr>
          <w:p w14:paraId="02E83574" w14:textId="77777777" w:rsidR="006F37B9" w:rsidRPr="0064064B" w:rsidRDefault="006F37B9" w:rsidP="00E03FA4">
            <w:pPr>
              <w:spacing w:line="276" w:lineRule="auto"/>
              <w:rPr>
                <w:rFonts w:asciiTheme="minorBidi" w:hAnsiTheme="minorBidi"/>
                <w:b/>
                <w:bCs/>
                <w:sz w:val="28"/>
                <w:szCs w:val="28"/>
              </w:rPr>
            </w:pPr>
            <w:r w:rsidRPr="0064064B">
              <w:rPr>
                <w:rFonts w:asciiTheme="minorBidi" w:hAnsiTheme="minorBidi"/>
                <w:b/>
                <w:bCs/>
                <w:sz w:val="28"/>
                <w:szCs w:val="28"/>
                <w:rtl/>
              </w:rPr>
              <w:t>م</w:t>
            </w:r>
          </w:p>
        </w:tc>
      </w:tr>
      <w:tr w:rsidR="006F37B9" w:rsidRPr="0064064B" w14:paraId="4D595F7A" w14:textId="77777777" w:rsidTr="00B72695">
        <w:tc>
          <w:tcPr>
            <w:tcW w:w="966" w:type="pct"/>
            <w:vAlign w:val="bottom"/>
          </w:tcPr>
          <w:p w14:paraId="2E4F60D3"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26.23</w:t>
            </w:r>
          </w:p>
        </w:tc>
        <w:tc>
          <w:tcPr>
            <w:tcW w:w="965" w:type="pct"/>
            <w:vAlign w:val="center"/>
          </w:tcPr>
          <w:p w14:paraId="36424D1A"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32</w:t>
            </w:r>
          </w:p>
        </w:tc>
        <w:tc>
          <w:tcPr>
            <w:tcW w:w="1350" w:type="pct"/>
            <w:vAlign w:val="center"/>
          </w:tcPr>
          <w:p w14:paraId="2894BF1B"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معيد / مدرس مساعد</w:t>
            </w:r>
          </w:p>
        </w:tc>
        <w:tc>
          <w:tcPr>
            <w:tcW w:w="1320" w:type="pct"/>
            <w:vMerge w:val="restart"/>
            <w:vAlign w:val="center"/>
          </w:tcPr>
          <w:p w14:paraId="6D742E6C"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الدرجة العلمية</w:t>
            </w:r>
          </w:p>
        </w:tc>
        <w:tc>
          <w:tcPr>
            <w:tcW w:w="399" w:type="pct"/>
            <w:vMerge w:val="restart"/>
            <w:vAlign w:val="center"/>
          </w:tcPr>
          <w:p w14:paraId="1D25C73E"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1</w:t>
            </w:r>
          </w:p>
        </w:tc>
      </w:tr>
      <w:tr w:rsidR="006F37B9" w:rsidRPr="0064064B" w14:paraId="7178A7C8" w14:textId="77777777" w:rsidTr="00B72695">
        <w:tc>
          <w:tcPr>
            <w:tcW w:w="966" w:type="pct"/>
            <w:vAlign w:val="bottom"/>
          </w:tcPr>
          <w:p w14:paraId="78B0AFDF"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31.97</w:t>
            </w:r>
          </w:p>
        </w:tc>
        <w:tc>
          <w:tcPr>
            <w:tcW w:w="965" w:type="pct"/>
            <w:vAlign w:val="center"/>
          </w:tcPr>
          <w:p w14:paraId="2D57F513"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39</w:t>
            </w:r>
          </w:p>
        </w:tc>
        <w:tc>
          <w:tcPr>
            <w:tcW w:w="1350" w:type="pct"/>
            <w:vAlign w:val="center"/>
          </w:tcPr>
          <w:p w14:paraId="2261A582"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مدرس</w:t>
            </w:r>
          </w:p>
        </w:tc>
        <w:tc>
          <w:tcPr>
            <w:tcW w:w="1320" w:type="pct"/>
            <w:vMerge/>
            <w:vAlign w:val="center"/>
          </w:tcPr>
          <w:p w14:paraId="17172A45" w14:textId="77777777" w:rsidR="006F37B9" w:rsidRPr="0064064B" w:rsidRDefault="006F37B9" w:rsidP="00E03FA4">
            <w:pPr>
              <w:spacing w:line="276" w:lineRule="auto"/>
              <w:jc w:val="center"/>
              <w:rPr>
                <w:rFonts w:asciiTheme="minorBidi" w:hAnsiTheme="minorBidi"/>
                <w:b/>
                <w:bCs/>
                <w:sz w:val="28"/>
                <w:szCs w:val="28"/>
              </w:rPr>
            </w:pPr>
          </w:p>
        </w:tc>
        <w:tc>
          <w:tcPr>
            <w:tcW w:w="399" w:type="pct"/>
            <w:vMerge/>
            <w:vAlign w:val="center"/>
          </w:tcPr>
          <w:p w14:paraId="6EBD5BD3" w14:textId="77777777" w:rsidR="006F37B9" w:rsidRPr="0064064B" w:rsidRDefault="006F37B9" w:rsidP="00E03FA4">
            <w:pPr>
              <w:spacing w:line="276" w:lineRule="auto"/>
              <w:jc w:val="center"/>
              <w:rPr>
                <w:rFonts w:asciiTheme="minorBidi" w:hAnsiTheme="minorBidi"/>
                <w:b/>
                <w:bCs/>
                <w:sz w:val="28"/>
                <w:szCs w:val="28"/>
              </w:rPr>
            </w:pPr>
          </w:p>
        </w:tc>
      </w:tr>
      <w:tr w:rsidR="006F37B9" w:rsidRPr="0064064B" w14:paraId="4A81834E" w14:textId="77777777" w:rsidTr="00B72695">
        <w:tc>
          <w:tcPr>
            <w:tcW w:w="966" w:type="pct"/>
            <w:vAlign w:val="bottom"/>
          </w:tcPr>
          <w:p w14:paraId="3CC9A6DB"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22.95</w:t>
            </w:r>
          </w:p>
        </w:tc>
        <w:tc>
          <w:tcPr>
            <w:tcW w:w="965" w:type="pct"/>
            <w:vAlign w:val="center"/>
          </w:tcPr>
          <w:p w14:paraId="1F12FB7F"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28</w:t>
            </w:r>
          </w:p>
        </w:tc>
        <w:tc>
          <w:tcPr>
            <w:tcW w:w="1350" w:type="pct"/>
            <w:vAlign w:val="center"/>
          </w:tcPr>
          <w:p w14:paraId="36470C1B"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أستاذ مساعد</w:t>
            </w:r>
          </w:p>
        </w:tc>
        <w:tc>
          <w:tcPr>
            <w:tcW w:w="1320" w:type="pct"/>
            <w:vMerge/>
            <w:vAlign w:val="center"/>
          </w:tcPr>
          <w:p w14:paraId="5EA840E6" w14:textId="77777777" w:rsidR="006F37B9" w:rsidRPr="0064064B" w:rsidRDefault="006F37B9" w:rsidP="00E03FA4">
            <w:pPr>
              <w:spacing w:line="276" w:lineRule="auto"/>
              <w:jc w:val="center"/>
              <w:rPr>
                <w:rFonts w:asciiTheme="minorBidi" w:hAnsiTheme="minorBidi"/>
                <w:b/>
                <w:bCs/>
                <w:sz w:val="28"/>
                <w:szCs w:val="28"/>
              </w:rPr>
            </w:pPr>
          </w:p>
        </w:tc>
        <w:tc>
          <w:tcPr>
            <w:tcW w:w="399" w:type="pct"/>
            <w:vMerge/>
            <w:vAlign w:val="center"/>
          </w:tcPr>
          <w:p w14:paraId="77CE9044" w14:textId="77777777" w:rsidR="006F37B9" w:rsidRPr="0064064B" w:rsidRDefault="006F37B9" w:rsidP="00E03FA4">
            <w:pPr>
              <w:spacing w:line="276" w:lineRule="auto"/>
              <w:jc w:val="center"/>
              <w:rPr>
                <w:rFonts w:asciiTheme="minorBidi" w:hAnsiTheme="minorBidi"/>
                <w:b/>
                <w:bCs/>
                <w:sz w:val="28"/>
                <w:szCs w:val="28"/>
              </w:rPr>
            </w:pPr>
          </w:p>
        </w:tc>
      </w:tr>
      <w:tr w:rsidR="006F37B9" w:rsidRPr="0064064B" w14:paraId="1D04B084" w14:textId="77777777" w:rsidTr="00B72695">
        <w:tc>
          <w:tcPr>
            <w:tcW w:w="966" w:type="pct"/>
            <w:vAlign w:val="bottom"/>
          </w:tcPr>
          <w:p w14:paraId="659711E3"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18.85</w:t>
            </w:r>
          </w:p>
        </w:tc>
        <w:tc>
          <w:tcPr>
            <w:tcW w:w="965" w:type="pct"/>
            <w:vAlign w:val="center"/>
          </w:tcPr>
          <w:p w14:paraId="6F962766"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23</w:t>
            </w:r>
          </w:p>
        </w:tc>
        <w:tc>
          <w:tcPr>
            <w:tcW w:w="1350" w:type="pct"/>
            <w:vAlign w:val="center"/>
          </w:tcPr>
          <w:p w14:paraId="6E727082"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استاذ</w:t>
            </w:r>
          </w:p>
        </w:tc>
        <w:tc>
          <w:tcPr>
            <w:tcW w:w="1320" w:type="pct"/>
            <w:vMerge/>
            <w:vAlign w:val="center"/>
          </w:tcPr>
          <w:p w14:paraId="37532031" w14:textId="77777777" w:rsidR="006F37B9" w:rsidRPr="0064064B" w:rsidRDefault="006F37B9" w:rsidP="00E03FA4">
            <w:pPr>
              <w:spacing w:line="276" w:lineRule="auto"/>
              <w:jc w:val="center"/>
              <w:rPr>
                <w:rFonts w:asciiTheme="minorBidi" w:hAnsiTheme="minorBidi"/>
                <w:b/>
                <w:bCs/>
                <w:sz w:val="28"/>
                <w:szCs w:val="28"/>
              </w:rPr>
            </w:pPr>
          </w:p>
        </w:tc>
        <w:tc>
          <w:tcPr>
            <w:tcW w:w="399" w:type="pct"/>
            <w:vMerge/>
            <w:vAlign w:val="center"/>
          </w:tcPr>
          <w:p w14:paraId="0B06C01C" w14:textId="77777777" w:rsidR="006F37B9" w:rsidRPr="0064064B" w:rsidRDefault="006F37B9" w:rsidP="00E03FA4">
            <w:pPr>
              <w:spacing w:line="276" w:lineRule="auto"/>
              <w:jc w:val="center"/>
              <w:rPr>
                <w:rFonts w:asciiTheme="minorBidi" w:hAnsiTheme="minorBidi"/>
                <w:b/>
                <w:bCs/>
                <w:sz w:val="28"/>
                <w:szCs w:val="28"/>
              </w:rPr>
            </w:pPr>
          </w:p>
        </w:tc>
      </w:tr>
      <w:tr w:rsidR="006F37B9" w:rsidRPr="0064064B" w14:paraId="55DCEBDA" w14:textId="77777777" w:rsidTr="00B72695">
        <w:tc>
          <w:tcPr>
            <w:tcW w:w="966" w:type="pct"/>
            <w:vAlign w:val="bottom"/>
          </w:tcPr>
          <w:p w14:paraId="57F47039"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34.43</w:t>
            </w:r>
          </w:p>
        </w:tc>
        <w:tc>
          <w:tcPr>
            <w:tcW w:w="965" w:type="pct"/>
            <w:vAlign w:val="center"/>
          </w:tcPr>
          <w:p w14:paraId="5782245B"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42</w:t>
            </w:r>
          </w:p>
        </w:tc>
        <w:tc>
          <w:tcPr>
            <w:tcW w:w="1350" w:type="pct"/>
            <w:vAlign w:val="center"/>
          </w:tcPr>
          <w:p w14:paraId="36B9953F"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كليات شرعية وعربية</w:t>
            </w:r>
          </w:p>
        </w:tc>
        <w:tc>
          <w:tcPr>
            <w:tcW w:w="1320" w:type="pct"/>
            <w:vMerge w:val="restart"/>
            <w:vAlign w:val="center"/>
          </w:tcPr>
          <w:p w14:paraId="089F51BB"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التخصص الأكاديمي</w:t>
            </w:r>
          </w:p>
        </w:tc>
        <w:tc>
          <w:tcPr>
            <w:tcW w:w="399" w:type="pct"/>
            <w:vMerge w:val="restart"/>
            <w:vAlign w:val="center"/>
          </w:tcPr>
          <w:p w14:paraId="630F1D1E"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2</w:t>
            </w:r>
          </w:p>
        </w:tc>
      </w:tr>
      <w:tr w:rsidR="006F37B9" w:rsidRPr="0064064B" w14:paraId="50F0F88E" w14:textId="77777777" w:rsidTr="00B72695">
        <w:tc>
          <w:tcPr>
            <w:tcW w:w="966" w:type="pct"/>
            <w:vAlign w:val="bottom"/>
          </w:tcPr>
          <w:p w14:paraId="1750EFE0"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28.69</w:t>
            </w:r>
          </w:p>
        </w:tc>
        <w:tc>
          <w:tcPr>
            <w:tcW w:w="965" w:type="pct"/>
            <w:vAlign w:val="center"/>
          </w:tcPr>
          <w:p w14:paraId="170F2A83"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35</w:t>
            </w:r>
          </w:p>
        </w:tc>
        <w:tc>
          <w:tcPr>
            <w:tcW w:w="1350" w:type="pct"/>
            <w:vAlign w:val="center"/>
          </w:tcPr>
          <w:p w14:paraId="3BDE97AA"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كليات إنسانية واجتماعية</w:t>
            </w:r>
          </w:p>
        </w:tc>
        <w:tc>
          <w:tcPr>
            <w:tcW w:w="1320" w:type="pct"/>
            <w:vMerge/>
            <w:vAlign w:val="center"/>
          </w:tcPr>
          <w:p w14:paraId="656D37D0" w14:textId="77777777" w:rsidR="006F37B9" w:rsidRPr="0064064B" w:rsidRDefault="006F37B9" w:rsidP="00E03FA4">
            <w:pPr>
              <w:spacing w:line="276" w:lineRule="auto"/>
              <w:jc w:val="center"/>
              <w:rPr>
                <w:rFonts w:asciiTheme="minorBidi" w:hAnsiTheme="minorBidi"/>
                <w:b/>
                <w:bCs/>
                <w:sz w:val="28"/>
                <w:szCs w:val="28"/>
              </w:rPr>
            </w:pPr>
          </w:p>
        </w:tc>
        <w:tc>
          <w:tcPr>
            <w:tcW w:w="399" w:type="pct"/>
            <w:vMerge/>
            <w:vAlign w:val="center"/>
          </w:tcPr>
          <w:p w14:paraId="2A030559" w14:textId="77777777" w:rsidR="006F37B9" w:rsidRPr="0064064B" w:rsidRDefault="006F37B9" w:rsidP="00E03FA4">
            <w:pPr>
              <w:spacing w:line="276" w:lineRule="auto"/>
              <w:jc w:val="center"/>
              <w:rPr>
                <w:rFonts w:asciiTheme="minorBidi" w:hAnsiTheme="minorBidi"/>
                <w:b/>
                <w:bCs/>
                <w:sz w:val="28"/>
                <w:szCs w:val="28"/>
              </w:rPr>
            </w:pPr>
          </w:p>
        </w:tc>
      </w:tr>
      <w:tr w:rsidR="006F37B9" w:rsidRPr="0064064B" w14:paraId="494C0C14" w14:textId="77777777" w:rsidTr="00B72695">
        <w:tc>
          <w:tcPr>
            <w:tcW w:w="966" w:type="pct"/>
            <w:vAlign w:val="bottom"/>
          </w:tcPr>
          <w:p w14:paraId="477C3587"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36.89</w:t>
            </w:r>
          </w:p>
        </w:tc>
        <w:tc>
          <w:tcPr>
            <w:tcW w:w="965" w:type="pct"/>
            <w:vAlign w:val="center"/>
          </w:tcPr>
          <w:p w14:paraId="031E6300"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45</w:t>
            </w:r>
          </w:p>
        </w:tc>
        <w:tc>
          <w:tcPr>
            <w:tcW w:w="1350" w:type="pct"/>
            <w:vAlign w:val="center"/>
          </w:tcPr>
          <w:p w14:paraId="3FC89A24"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كليات عملية وتطبيقية</w:t>
            </w:r>
          </w:p>
        </w:tc>
        <w:tc>
          <w:tcPr>
            <w:tcW w:w="1320" w:type="pct"/>
            <w:vMerge/>
            <w:vAlign w:val="center"/>
          </w:tcPr>
          <w:p w14:paraId="0DCE3831" w14:textId="77777777" w:rsidR="006F37B9" w:rsidRPr="0064064B" w:rsidRDefault="006F37B9" w:rsidP="00E03FA4">
            <w:pPr>
              <w:spacing w:line="276" w:lineRule="auto"/>
              <w:jc w:val="center"/>
              <w:rPr>
                <w:rFonts w:asciiTheme="minorBidi" w:hAnsiTheme="minorBidi"/>
                <w:b/>
                <w:bCs/>
                <w:sz w:val="28"/>
                <w:szCs w:val="28"/>
              </w:rPr>
            </w:pPr>
          </w:p>
        </w:tc>
        <w:tc>
          <w:tcPr>
            <w:tcW w:w="399" w:type="pct"/>
            <w:vMerge/>
            <w:vAlign w:val="center"/>
          </w:tcPr>
          <w:p w14:paraId="3B4E6380" w14:textId="77777777" w:rsidR="006F37B9" w:rsidRPr="0064064B" w:rsidRDefault="006F37B9" w:rsidP="00E03FA4">
            <w:pPr>
              <w:spacing w:line="276" w:lineRule="auto"/>
              <w:jc w:val="center"/>
              <w:rPr>
                <w:rFonts w:asciiTheme="minorBidi" w:hAnsiTheme="minorBidi"/>
                <w:b/>
                <w:bCs/>
                <w:sz w:val="28"/>
                <w:szCs w:val="28"/>
              </w:rPr>
            </w:pPr>
          </w:p>
        </w:tc>
      </w:tr>
      <w:tr w:rsidR="006F37B9" w:rsidRPr="0064064B" w14:paraId="283D15C8" w14:textId="77777777" w:rsidTr="00B72695">
        <w:tc>
          <w:tcPr>
            <w:tcW w:w="966" w:type="pct"/>
            <w:vAlign w:val="bottom"/>
          </w:tcPr>
          <w:p w14:paraId="0578284C"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0.00</w:t>
            </w:r>
          </w:p>
        </w:tc>
        <w:tc>
          <w:tcPr>
            <w:tcW w:w="965" w:type="pct"/>
            <w:vAlign w:val="center"/>
          </w:tcPr>
          <w:p w14:paraId="6DAE9498"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ـــــــــــــــــــــــ</w:t>
            </w:r>
          </w:p>
        </w:tc>
        <w:tc>
          <w:tcPr>
            <w:tcW w:w="1350" w:type="pct"/>
            <w:vAlign w:val="center"/>
          </w:tcPr>
          <w:p w14:paraId="5D8772C5"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أقل من 30 عامًا</w:t>
            </w:r>
          </w:p>
        </w:tc>
        <w:tc>
          <w:tcPr>
            <w:tcW w:w="1320" w:type="pct"/>
            <w:vMerge w:val="restart"/>
            <w:vAlign w:val="center"/>
          </w:tcPr>
          <w:p w14:paraId="304ACA9B"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الفئة العمرية</w:t>
            </w:r>
          </w:p>
        </w:tc>
        <w:tc>
          <w:tcPr>
            <w:tcW w:w="399" w:type="pct"/>
            <w:vMerge w:val="restart"/>
            <w:vAlign w:val="center"/>
          </w:tcPr>
          <w:p w14:paraId="404B6A62"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3</w:t>
            </w:r>
          </w:p>
        </w:tc>
      </w:tr>
      <w:tr w:rsidR="006F37B9" w:rsidRPr="0064064B" w14:paraId="09F98B99" w14:textId="77777777" w:rsidTr="00B72695">
        <w:tc>
          <w:tcPr>
            <w:tcW w:w="966" w:type="pct"/>
            <w:vAlign w:val="bottom"/>
          </w:tcPr>
          <w:p w14:paraId="4A796DE0"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46.72</w:t>
            </w:r>
          </w:p>
        </w:tc>
        <w:tc>
          <w:tcPr>
            <w:tcW w:w="965" w:type="pct"/>
            <w:vAlign w:val="center"/>
          </w:tcPr>
          <w:p w14:paraId="2F790A82"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57</w:t>
            </w:r>
          </w:p>
        </w:tc>
        <w:tc>
          <w:tcPr>
            <w:tcW w:w="1350" w:type="pct"/>
            <w:vAlign w:val="center"/>
          </w:tcPr>
          <w:p w14:paraId="5194F8CA"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من 30 إلى أقل من 40 عامًا</w:t>
            </w:r>
          </w:p>
        </w:tc>
        <w:tc>
          <w:tcPr>
            <w:tcW w:w="1320" w:type="pct"/>
            <w:vMerge/>
            <w:vAlign w:val="center"/>
          </w:tcPr>
          <w:p w14:paraId="5B1935DF" w14:textId="77777777" w:rsidR="006F37B9" w:rsidRPr="0064064B" w:rsidRDefault="006F37B9" w:rsidP="00E03FA4">
            <w:pPr>
              <w:spacing w:line="276" w:lineRule="auto"/>
              <w:jc w:val="center"/>
              <w:rPr>
                <w:rFonts w:asciiTheme="minorBidi" w:hAnsiTheme="minorBidi"/>
                <w:b/>
                <w:bCs/>
                <w:sz w:val="28"/>
                <w:szCs w:val="28"/>
              </w:rPr>
            </w:pPr>
          </w:p>
        </w:tc>
        <w:tc>
          <w:tcPr>
            <w:tcW w:w="399" w:type="pct"/>
            <w:vMerge/>
            <w:vAlign w:val="center"/>
          </w:tcPr>
          <w:p w14:paraId="713499B4" w14:textId="77777777" w:rsidR="006F37B9" w:rsidRPr="0064064B" w:rsidRDefault="006F37B9" w:rsidP="00E03FA4">
            <w:pPr>
              <w:spacing w:line="276" w:lineRule="auto"/>
              <w:jc w:val="center"/>
              <w:rPr>
                <w:rFonts w:asciiTheme="minorBidi" w:hAnsiTheme="minorBidi"/>
                <w:b/>
                <w:bCs/>
                <w:sz w:val="28"/>
                <w:szCs w:val="28"/>
              </w:rPr>
            </w:pPr>
          </w:p>
        </w:tc>
      </w:tr>
      <w:tr w:rsidR="006F37B9" w:rsidRPr="0064064B" w14:paraId="2B2DB1D2" w14:textId="77777777" w:rsidTr="00B72695">
        <w:tc>
          <w:tcPr>
            <w:tcW w:w="966" w:type="pct"/>
            <w:vAlign w:val="bottom"/>
          </w:tcPr>
          <w:p w14:paraId="456D3423"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36.07</w:t>
            </w:r>
          </w:p>
        </w:tc>
        <w:tc>
          <w:tcPr>
            <w:tcW w:w="965" w:type="pct"/>
            <w:vAlign w:val="center"/>
          </w:tcPr>
          <w:p w14:paraId="09760E77"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44</w:t>
            </w:r>
          </w:p>
        </w:tc>
        <w:tc>
          <w:tcPr>
            <w:tcW w:w="1350" w:type="pct"/>
            <w:vAlign w:val="center"/>
          </w:tcPr>
          <w:p w14:paraId="1115A65A"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من 40 إلى أقل من 50 عامًا</w:t>
            </w:r>
          </w:p>
        </w:tc>
        <w:tc>
          <w:tcPr>
            <w:tcW w:w="1320" w:type="pct"/>
            <w:vMerge/>
            <w:vAlign w:val="center"/>
          </w:tcPr>
          <w:p w14:paraId="069B8A3D" w14:textId="77777777" w:rsidR="006F37B9" w:rsidRPr="0064064B" w:rsidRDefault="006F37B9" w:rsidP="00E03FA4">
            <w:pPr>
              <w:spacing w:line="276" w:lineRule="auto"/>
              <w:jc w:val="center"/>
              <w:rPr>
                <w:rFonts w:asciiTheme="minorBidi" w:hAnsiTheme="minorBidi"/>
                <w:b/>
                <w:bCs/>
                <w:sz w:val="28"/>
                <w:szCs w:val="28"/>
              </w:rPr>
            </w:pPr>
          </w:p>
        </w:tc>
        <w:tc>
          <w:tcPr>
            <w:tcW w:w="399" w:type="pct"/>
            <w:vMerge/>
            <w:vAlign w:val="center"/>
          </w:tcPr>
          <w:p w14:paraId="1812FAD6" w14:textId="77777777" w:rsidR="006F37B9" w:rsidRPr="0064064B" w:rsidRDefault="006F37B9" w:rsidP="00E03FA4">
            <w:pPr>
              <w:spacing w:line="276" w:lineRule="auto"/>
              <w:jc w:val="center"/>
              <w:rPr>
                <w:rFonts w:asciiTheme="minorBidi" w:hAnsiTheme="minorBidi"/>
                <w:b/>
                <w:bCs/>
                <w:sz w:val="28"/>
                <w:szCs w:val="28"/>
              </w:rPr>
            </w:pPr>
          </w:p>
        </w:tc>
      </w:tr>
      <w:tr w:rsidR="006F37B9" w:rsidRPr="0064064B" w14:paraId="4C02C38C" w14:textId="77777777" w:rsidTr="00B72695">
        <w:tc>
          <w:tcPr>
            <w:tcW w:w="966" w:type="pct"/>
            <w:vAlign w:val="bottom"/>
          </w:tcPr>
          <w:p w14:paraId="130B831C"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17.21</w:t>
            </w:r>
          </w:p>
        </w:tc>
        <w:tc>
          <w:tcPr>
            <w:tcW w:w="965" w:type="pct"/>
            <w:vAlign w:val="center"/>
          </w:tcPr>
          <w:p w14:paraId="3BB17707"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21</w:t>
            </w:r>
          </w:p>
        </w:tc>
        <w:tc>
          <w:tcPr>
            <w:tcW w:w="1350" w:type="pct"/>
            <w:vAlign w:val="center"/>
          </w:tcPr>
          <w:p w14:paraId="223027AE"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50 عامًا فأكثر</w:t>
            </w:r>
          </w:p>
        </w:tc>
        <w:tc>
          <w:tcPr>
            <w:tcW w:w="1320" w:type="pct"/>
            <w:vMerge/>
            <w:vAlign w:val="center"/>
          </w:tcPr>
          <w:p w14:paraId="2C6EF369" w14:textId="77777777" w:rsidR="006F37B9" w:rsidRPr="0064064B" w:rsidRDefault="006F37B9" w:rsidP="00E03FA4">
            <w:pPr>
              <w:spacing w:line="276" w:lineRule="auto"/>
              <w:jc w:val="center"/>
              <w:rPr>
                <w:rFonts w:asciiTheme="minorBidi" w:hAnsiTheme="minorBidi"/>
                <w:b/>
                <w:bCs/>
                <w:sz w:val="28"/>
                <w:szCs w:val="28"/>
              </w:rPr>
            </w:pPr>
          </w:p>
        </w:tc>
        <w:tc>
          <w:tcPr>
            <w:tcW w:w="399" w:type="pct"/>
            <w:vMerge/>
            <w:vAlign w:val="center"/>
          </w:tcPr>
          <w:p w14:paraId="377CDBA3" w14:textId="77777777" w:rsidR="006F37B9" w:rsidRPr="0064064B" w:rsidRDefault="006F37B9" w:rsidP="00E03FA4">
            <w:pPr>
              <w:spacing w:line="276" w:lineRule="auto"/>
              <w:jc w:val="center"/>
              <w:rPr>
                <w:rFonts w:asciiTheme="minorBidi" w:hAnsiTheme="minorBidi"/>
                <w:b/>
                <w:bCs/>
                <w:sz w:val="28"/>
                <w:szCs w:val="28"/>
              </w:rPr>
            </w:pPr>
          </w:p>
        </w:tc>
      </w:tr>
      <w:tr w:rsidR="006F37B9" w:rsidRPr="0064064B" w14:paraId="0245E977" w14:textId="77777777" w:rsidTr="00B72695">
        <w:tc>
          <w:tcPr>
            <w:tcW w:w="966" w:type="pct"/>
            <w:vAlign w:val="bottom"/>
          </w:tcPr>
          <w:p w14:paraId="2114A8B4"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16.39</w:t>
            </w:r>
          </w:p>
        </w:tc>
        <w:tc>
          <w:tcPr>
            <w:tcW w:w="965" w:type="pct"/>
            <w:vAlign w:val="center"/>
          </w:tcPr>
          <w:p w14:paraId="3098C8E0"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20</w:t>
            </w:r>
          </w:p>
        </w:tc>
        <w:tc>
          <w:tcPr>
            <w:tcW w:w="1350" w:type="pct"/>
            <w:vAlign w:val="center"/>
          </w:tcPr>
          <w:p w14:paraId="705EF7CA"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أقل من 5 سنوات</w:t>
            </w:r>
          </w:p>
        </w:tc>
        <w:tc>
          <w:tcPr>
            <w:tcW w:w="1320" w:type="pct"/>
            <w:vMerge w:val="restart"/>
            <w:vAlign w:val="center"/>
          </w:tcPr>
          <w:p w14:paraId="0654E5FD"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سنوات الخبرة في العمل الأكاديمي</w:t>
            </w:r>
          </w:p>
        </w:tc>
        <w:tc>
          <w:tcPr>
            <w:tcW w:w="399" w:type="pct"/>
            <w:vMerge w:val="restart"/>
            <w:vAlign w:val="center"/>
          </w:tcPr>
          <w:p w14:paraId="0207DA14"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4</w:t>
            </w:r>
          </w:p>
        </w:tc>
      </w:tr>
      <w:tr w:rsidR="006F37B9" w:rsidRPr="0064064B" w14:paraId="412BF250" w14:textId="77777777" w:rsidTr="00B72695">
        <w:tc>
          <w:tcPr>
            <w:tcW w:w="966" w:type="pct"/>
            <w:vAlign w:val="bottom"/>
          </w:tcPr>
          <w:p w14:paraId="4F1A368D"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45.08</w:t>
            </w:r>
          </w:p>
        </w:tc>
        <w:tc>
          <w:tcPr>
            <w:tcW w:w="965" w:type="pct"/>
            <w:vAlign w:val="center"/>
          </w:tcPr>
          <w:p w14:paraId="3BAB922A"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55</w:t>
            </w:r>
          </w:p>
        </w:tc>
        <w:tc>
          <w:tcPr>
            <w:tcW w:w="1350" w:type="pct"/>
            <w:vAlign w:val="center"/>
          </w:tcPr>
          <w:p w14:paraId="40132A60"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من 5 إلى 15 سنة</w:t>
            </w:r>
          </w:p>
        </w:tc>
        <w:tc>
          <w:tcPr>
            <w:tcW w:w="1320" w:type="pct"/>
            <w:vMerge/>
          </w:tcPr>
          <w:p w14:paraId="3A4D8BE7" w14:textId="77777777" w:rsidR="006F37B9" w:rsidRPr="0064064B" w:rsidRDefault="006F37B9" w:rsidP="00E03FA4">
            <w:pPr>
              <w:spacing w:line="276" w:lineRule="auto"/>
              <w:rPr>
                <w:rFonts w:asciiTheme="minorBidi" w:hAnsiTheme="minorBidi"/>
                <w:b/>
                <w:bCs/>
                <w:sz w:val="28"/>
                <w:szCs w:val="28"/>
              </w:rPr>
            </w:pPr>
          </w:p>
        </w:tc>
        <w:tc>
          <w:tcPr>
            <w:tcW w:w="399" w:type="pct"/>
            <w:vMerge/>
          </w:tcPr>
          <w:p w14:paraId="4BFCED64" w14:textId="77777777" w:rsidR="006F37B9" w:rsidRPr="0064064B" w:rsidRDefault="006F37B9" w:rsidP="00E03FA4">
            <w:pPr>
              <w:spacing w:line="276" w:lineRule="auto"/>
              <w:rPr>
                <w:rFonts w:asciiTheme="minorBidi" w:hAnsiTheme="minorBidi"/>
                <w:b/>
                <w:bCs/>
                <w:sz w:val="28"/>
                <w:szCs w:val="28"/>
              </w:rPr>
            </w:pPr>
          </w:p>
        </w:tc>
      </w:tr>
      <w:tr w:rsidR="006F37B9" w:rsidRPr="0064064B" w14:paraId="722ED9EE" w14:textId="77777777" w:rsidTr="00B72695">
        <w:tc>
          <w:tcPr>
            <w:tcW w:w="966" w:type="pct"/>
            <w:vAlign w:val="bottom"/>
          </w:tcPr>
          <w:p w14:paraId="4DFBD0DC"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color w:val="000000"/>
                <w:sz w:val="28"/>
                <w:szCs w:val="28"/>
                <w:rtl/>
              </w:rPr>
              <w:t>38.52</w:t>
            </w:r>
          </w:p>
        </w:tc>
        <w:tc>
          <w:tcPr>
            <w:tcW w:w="965" w:type="pct"/>
            <w:vAlign w:val="center"/>
          </w:tcPr>
          <w:p w14:paraId="5088740B"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47</w:t>
            </w:r>
          </w:p>
        </w:tc>
        <w:tc>
          <w:tcPr>
            <w:tcW w:w="1350" w:type="pct"/>
            <w:vAlign w:val="center"/>
          </w:tcPr>
          <w:p w14:paraId="1DD8A7F5" w14:textId="77777777" w:rsidR="006F37B9" w:rsidRPr="0064064B" w:rsidRDefault="006F37B9" w:rsidP="00E03FA4">
            <w:pPr>
              <w:spacing w:line="276" w:lineRule="auto"/>
              <w:jc w:val="center"/>
              <w:rPr>
                <w:rFonts w:asciiTheme="minorBidi" w:hAnsiTheme="minorBidi"/>
                <w:b/>
                <w:bCs/>
                <w:sz w:val="28"/>
                <w:szCs w:val="28"/>
              </w:rPr>
            </w:pPr>
            <w:r w:rsidRPr="0064064B">
              <w:rPr>
                <w:rFonts w:asciiTheme="minorBidi" w:hAnsiTheme="minorBidi"/>
                <w:b/>
                <w:bCs/>
                <w:sz w:val="28"/>
                <w:szCs w:val="28"/>
                <w:rtl/>
              </w:rPr>
              <w:t>أكثر من 15 سنة</w:t>
            </w:r>
          </w:p>
        </w:tc>
        <w:tc>
          <w:tcPr>
            <w:tcW w:w="1320" w:type="pct"/>
            <w:vMerge/>
          </w:tcPr>
          <w:p w14:paraId="1BB0334E" w14:textId="77777777" w:rsidR="006F37B9" w:rsidRPr="0064064B" w:rsidRDefault="006F37B9" w:rsidP="00E03FA4">
            <w:pPr>
              <w:spacing w:line="276" w:lineRule="auto"/>
              <w:rPr>
                <w:rFonts w:asciiTheme="minorBidi" w:hAnsiTheme="minorBidi"/>
                <w:b/>
                <w:bCs/>
                <w:sz w:val="28"/>
                <w:szCs w:val="28"/>
              </w:rPr>
            </w:pPr>
          </w:p>
        </w:tc>
        <w:tc>
          <w:tcPr>
            <w:tcW w:w="399" w:type="pct"/>
            <w:vMerge/>
          </w:tcPr>
          <w:p w14:paraId="51ACEDE2" w14:textId="77777777" w:rsidR="006F37B9" w:rsidRPr="0064064B" w:rsidRDefault="006F37B9" w:rsidP="00E03FA4">
            <w:pPr>
              <w:spacing w:line="276" w:lineRule="auto"/>
              <w:rPr>
                <w:rFonts w:asciiTheme="minorBidi" w:hAnsiTheme="minorBidi"/>
                <w:b/>
                <w:bCs/>
                <w:sz w:val="28"/>
                <w:szCs w:val="28"/>
              </w:rPr>
            </w:pPr>
          </w:p>
        </w:tc>
      </w:tr>
    </w:tbl>
    <w:p w14:paraId="0A6B6FB5" w14:textId="77F7C956" w:rsidR="006F37B9" w:rsidRPr="0064064B" w:rsidRDefault="006F37B9" w:rsidP="00E03FA4">
      <w:pPr>
        <w:spacing w:line="276" w:lineRule="auto"/>
        <w:ind w:firstLine="720"/>
        <w:jc w:val="both"/>
        <w:rPr>
          <w:rFonts w:asciiTheme="minorBidi" w:hAnsiTheme="minorBidi"/>
          <w:sz w:val="28"/>
          <w:szCs w:val="28"/>
          <w:rtl/>
        </w:rPr>
      </w:pPr>
      <w:r w:rsidRPr="0064064B">
        <w:rPr>
          <w:rFonts w:asciiTheme="minorBidi" w:hAnsiTheme="minorBidi"/>
          <w:sz w:val="28"/>
          <w:szCs w:val="28"/>
          <w:rtl/>
        </w:rPr>
        <w:t>يوضح الجدول رقم (</w:t>
      </w:r>
      <w:r w:rsidR="00F60E94" w:rsidRPr="0064064B">
        <w:rPr>
          <w:rFonts w:asciiTheme="minorBidi" w:hAnsiTheme="minorBidi"/>
          <w:sz w:val="28"/>
          <w:szCs w:val="28"/>
          <w:rtl/>
        </w:rPr>
        <w:t>1</w:t>
      </w:r>
      <w:r w:rsidRPr="0064064B">
        <w:rPr>
          <w:rFonts w:asciiTheme="minorBidi" w:hAnsiTheme="minorBidi"/>
          <w:sz w:val="28"/>
          <w:szCs w:val="28"/>
          <w:rtl/>
        </w:rPr>
        <w:t xml:space="preserve">) التوزيع الإحصائي لعينة الدراسة وفقًا لعدد من المتغيرات الديموغرافية، حيث تكشف النتائج عن تنوع نسبي في خصائص أفراد العينة بما يعزز من تمثيلها لمجتمع </w:t>
      </w:r>
      <w:r w:rsidRPr="0064064B">
        <w:rPr>
          <w:rFonts w:asciiTheme="minorBidi" w:hAnsiTheme="minorBidi"/>
          <w:sz w:val="28"/>
          <w:szCs w:val="28"/>
          <w:rtl/>
        </w:rPr>
        <w:lastRenderedPageBreak/>
        <w:t>الدراسة. وفيما يتعلق بالدرجة العلمية، جاءت أعلى نسبة من المشاركين من فئة المدرسين بنسبة (32.79%) تليها فئة المعيدين/المدرسين المساعدين بنسبة (26.23%)، ثم الأساتذة المساعدين بنسبة (22.95%)، وأخيرًا فئة الأساتذة بنسبة (19.67%)، مما يشير إلى أن العينة تميل إلى تمثيل الفئات الأكاديمية المتوسطة بشكل أكبر من الفئات العليا. أما من حيث التخصص الأكاديمي، فقد توزعت العينة بين الكليات العملية والتطبيقية بنسبة (36.89%)، والكليات الشرعية والعربية بنسبة (34.43%)، والكليات الإنسانية والاجتماعية بنسبة (30.33%)، وهو ما يعكس توازنًا نسبيًا بين مختلف التخصصات. وفيما يخص الفئة العمرية، فقد تبين أن النسبة الأكبر كانت للفئة من 30 إلى أقل من 40 عامًا بنسبة (46.72%)، تليها فئة من 40 إلى أقل من 50 عامًا بنسبة (36.89%)، ثم فئة 50 عامًا فأكثر بنسبة (18.03%)، في حين لم تُذكر نسبة الفئة الأقل من 30 عامًا بشكل واضح في الجدول. أما بالنسبة لسنوات الخبرة في العمل الأكاديمي، فقد جاءت الفئة من 5 إلى 15 سنة في المرتبة الأولى بنسبة (45.90%)، تليها فئة أكثر من 15 سنة بنسبة (39.34%)، ثم فئة أقل من 5 سنوات بنسبة (16.39%)، مما يعكس أن غالبية أفراد العينة يتمتعون بخبرة أكاديمية متوسطة إلى مرتفعة، وهو ما يعزز من موثوقية الاستجابات ودقتها في التعبير عن موضوع الدراسة</w:t>
      </w:r>
      <w:r w:rsidRPr="0064064B">
        <w:rPr>
          <w:rFonts w:asciiTheme="minorBidi" w:hAnsiTheme="minorBidi"/>
          <w:sz w:val="28"/>
          <w:szCs w:val="28"/>
        </w:rPr>
        <w:t>.</w:t>
      </w:r>
      <w:r w:rsidRPr="0064064B">
        <w:rPr>
          <w:rFonts w:asciiTheme="minorBidi" w:hAnsiTheme="minorBidi"/>
          <w:sz w:val="28"/>
          <w:szCs w:val="28"/>
          <w:rtl/>
        </w:rPr>
        <w:t xml:space="preserve"> وهذا ما يوضحه الرسم البياني:</w:t>
      </w:r>
    </w:p>
    <w:p w14:paraId="5F0C3AD4" w14:textId="77777777" w:rsidR="00597DBF" w:rsidRPr="0064064B" w:rsidRDefault="00597DBF" w:rsidP="00E03FA4">
      <w:pPr>
        <w:spacing w:line="276" w:lineRule="auto"/>
        <w:ind w:firstLine="720"/>
        <w:jc w:val="center"/>
        <w:rPr>
          <w:rFonts w:asciiTheme="minorBidi" w:hAnsiTheme="minorBidi"/>
          <w:sz w:val="28"/>
          <w:szCs w:val="28"/>
        </w:rPr>
      </w:pPr>
      <w:r w:rsidRPr="0064064B">
        <w:rPr>
          <w:rFonts w:asciiTheme="minorBidi" w:hAnsiTheme="minorBidi"/>
          <w:noProof/>
          <w:sz w:val="28"/>
          <w:szCs w:val="28"/>
        </w:rPr>
        <w:drawing>
          <wp:inline distT="0" distB="0" distL="0" distR="0" wp14:anchorId="3C1E69F2" wp14:editId="75D338B6">
            <wp:extent cx="4622800" cy="2743200"/>
            <wp:effectExtent l="0" t="0" r="6350" b="0"/>
            <wp:docPr id="639973405" name="مخطط 639973405">
              <a:extLst xmlns:a="http://schemas.openxmlformats.org/drawingml/2006/main">
                <a:ext uri="{FF2B5EF4-FFF2-40B4-BE49-F238E27FC236}">
                  <a16:creationId xmlns:a16="http://schemas.microsoft.com/office/drawing/2014/main" id="{6E1EE4D4-6AD7-432C-A70D-8F28DAC6C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339B69F" w14:textId="4868A0FB" w:rsidR="00597DBF" w:rsidRPr="0064064B" w:rsidRDefault="00597DBF" w:rsidP="00E03FA4">
      <w:pPr>
        <w:spacing w:before="240" w:after="0"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شكل رقم</w:t>
      </w:r>
      <w:r w:rsidR="00C46A47">
        <w:rPr>
          <w:rFonts w:asciiTheme="minorBidi" w:eastAsia="DengXian" w:hAnsiTheme="minorBidi"/>
          <w:b/>
          <w:bCs/>
          <w:sz w:val="28"/>
          <w:szCs w:val="28"/>
        </w:rPr>
        <w:t xml:space="preserve"> </w:t>
      </w:r>
      <w:r w:rsidRPr="0064064B">
        <w:rPr>
          <w:rFonts w:asciiTheme="minorBidi" w:eastAsia="DengXian" w:hAnsiTheme="minorBidi"/>
          <w:b/>
          <w:bCs/>
          <w:sz w:val="28"/>
          <w:szCs w:val="28"/>
          <w:rtl/>
        </w:rPr>
        <w:t>(</w:t>
      </w:r>
      <w:r w:rsidR="00D97106">
        <w:rPr>
          <w:rFonts w:asciiTheme="minorBidi" w:eastAsia="DengXian" w:hAnsiTheme="minorBidi" w:hint="cs"/>
          <w:b/>
          <w:bCs/>
          <w:sz w:val="28"/>
          <w:szCs w:val="28"/>
          <w:rtl/>
        </w:rPr>
        <w:t>2</w:t>
      </w:r>
      <w:r w:rsidRPr="0064064B">
        <w:rPr>
          <w:rFonts w:asciiTheme="minorBidi" w:eastAsia="DengXian" w:hAnsiTheme="minorBidi"/>
          <w:b/>
          <w:bCs/>
          <w:sz w:val="28"/>
          <w:szCs w:val="28"/>
          <w:rtl/>
        </w:rPr>
        <w:t>) الدرجة العلمية</w:t>
      </w:r>
    </w:p>
    <w:p w14:paraId="081FE947" w14:textId="77777777" w:rsidR="00597DBF" w:rsidRPr="0064064B" w:rsidRDefault="00597DBF" w:rsidP="00E03FA4">
      <w:pPr>
        <w:spacing w:before="240" w:after="0" w:line="276" w:lineRule="auto"/>
        <w:rPr>
          <w:rFonts w:asciiTheme="minorBidi" w:eastAsia="DengXian" w:hAnsiTheme="minorBidi"/>
          <w:b/>
          <w:bCs/>
          <w:sz w:val="28"/>
          <w:szCs w:val="28"/>
          <w:rtl/>
        </w:rPr>
      </w:pPr>
      <w:r w:rsidRPr="0064064B">
        <w:rPr>
          <w:rFonts w:asciiTheme="minorBidi" w:hAnsiTheme="minorBidi"/>
          <w:noProof/>
          <w:sz w:val="28"/>
          <w:szCs w:val="28"/>
        </w:rPr>
        <w:lastRenderedPageBreak/>
        <w:drawing>
          <wp:inline distT="0" distB="0" distL="0" distR="0" wp14:anchorId="4333891D" wp14:editId="2B200610">
            <wp:extent cx="4622800" cy="2743200"/>
            <wp:effectExtent l="0" t="0" r="6350" b="0"/>
            <wp:docPr id="546074773" name="مخطط 546074773">
              <a:extLst xmlns:a="http://schemas.openxmlformats.org/drawingml/2006/main">
                <a:ext uri="{FF2B5EF4-FFF2-40B4-BE49-F238E27FC236}">
                  <a16:creationId xmlns:a16="http://schemas.microsoft.com/office/drawing/2014/main" id="{6E1EE4D4-6AD7-432C-A70D-8F28DAC6C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B44F17B" w14:textId="74D675E1" w:rsidR="00597DBF" w:rsidRPr="0064064B" w:rsidRDefault="00597DBF" w:rsidP="00E03FA4">
      <w:pPr>
        <w:spacing w:before="240" w:after="0" w:line="276" w:lineRule="auto"/>
        <w:jc w:val="center"/>
        <w:rPr>
          <w:rFonts w:asciiTheme="minorBidi" w:eastAsia="DengXian" w:hAnsiTheme="minorBidi"/>
          <w:b/>
          <w:bCs/>
          <w:sz w:val="28"/>
          <w:szCs w:val="28"/>
          <w:rtl/>
          <w:lang w:bidi="ar-EG"/>
        </w:rPr>
      </w:pPr>
      <w:r w:rsidRPr="0064064B">
        <w:rPr>
          <w:rFonts w:asciiTheme="minorBidi" w:eastAsia="DengXian" w:hAnsiTheme="minorBidi"/>
          <w:b/>
          <w:bCs/>
          <w:sz w:val="28"/>
          <w:szCs w:val="28"/>
          <w:rtl/>
        </w:rPr>
        <w:t>شكل رقم</w:t>
      </w:r>
      <w:r w:rsidR="00C46A47">
        <w:rPr>
          <w:rFonts w:asciiTheme="minorBidi" w:eastAsia="DengXian" w:hAnsiTheme="minorBidi"/>
          <w:b/>
          <w:bCs/>
          <w:sz w:val="28"/>
          <w:szCs w:val="28"/>
        </w:rPr>
        <w:t xml:space="preserve"> </w:t>
      </w:r>
      <w:r w:rsidRPr="0064064B">
        <w:rPr>
          <w:rFonts w:asciiTheme="minorBidi" w:eastAsia="DengXian" w:hAnsiTheme="minorBidi"/>
          <w:b/>
          <w:bCs/>
          <w:sz w:val="28"/>
          <w:szCs w:val="28"/>
          <w:rtl/>
        </w:rPr>
        <w:t>(</w:t>
      </w:r>
      <w:r w:rsidR="00D97106">
        <w:rPr>
          <w:rFonts w:asciiTheme="minorBidi" w:eastAsia="DengXian" w:hAnsiTheme="minorBidi" w:hint="cs"/>
          <w:b/>
          <w:bCs/>
          <w:sz w:val="28"/>
          <w:szCs w:val="28"/>
          <w:rtl/>
        </w:rPr>
        <w:t>3</w:t>
      </w:r>
      <w:r w:rsidRPr="0064064B">
        <w:rPr>
          <w:rFonts w:asciiTheme="minorBidi" w:eastAsia="DengXian" w:hAnsiTheme="minorBidi"/>
          <w:b/>
          <w:bCs/>
          <w:sz w:val="28"/>
          <w:szCs w:val="28"/>
          <w:rtl/>
        </w:rPr>
        <w:t xml:space="preserve">) التخصص </w:t>
      </w:r>
      <w:r w:rsidR="00C46A47">
        <w:rPr>
          <w:rFonts w:asciiTheme="minorBidi" w:eastAsia="DengXian" w:hAnsiTheme="minorBidi" w:hint="cs"/>
          <w:b/>
          <w:bCs/>
          <w:sz w:val="28"/>
          <w:szCs w:val="28"/>
          <w:rtl/>
          <w:lang w:bidi="ar-EG"/>
        </w:rPr>
        <w:t>الأكاديمي</w:t>
      </w:r>
    </w:p>
    <w:p w14:paraId="2EF0C75D" w14:textId="77777777" w:rsidR="00597DBF" w:rsidRPr="0064064B" w:rsidRDefault="00597DBF" w:rsidP="00E03FA4">
      <w:pPr>
        <w:spacing w:before="240" w:after="0" w:line="276" w:lineRule="auto"/>
        <w:jc w:val="both"/>
        <w:rPr>
          <w:rFonts w:asciiTheme="minorBidi" w:eastAsia="DengXian" w:hAnsiTheme="minorBidi"/>
          <w:b/>
          <w:bCs/>
          <w:sz w:val="28"/>
          <w:szCs w:val="28"/>
          <w:rtl/>
        </w:rPr>
      </w:pPr>
    </w:p>
    <w:p w14:paraId="661CFFCB" w14:textId="77777777" w:rsidR="00597DBF" w:rsidRPr="0064064B" w:rsidRDefault="00597DBF" w:rsidP="00E03FA4">
      <w:pPr>
        <w:spacing w:before="240" w:after="0" w:line="276" w:lineRule="auto"/>
        <w:jc w:val="both"/>
        <w:rPr>
          <w:rFonts w:asciiTheme="minorBidi" w:eastAsia="DengXian" w:hAnsiTheme="minorBidi"/>
          <w:b/>
          <w:bCs/>
          <w:sz w:val="28"/>
          <w:szCs w:val="28"/>
          <w:rtl/>
        </w:rPr>
      </w:pPr>
      <w:r w:rsidRPr="0064064B">
        <w:rPr>
          <w:rFonts w:asciiTheme="minorBidi" w:hAnsiTheme="minorBidi"/>
          <w:noProof/>
          <w:sz w:val="28"/>
          <w:szCs w:val="28"/>
        </w:rPr>
        <w:drawing>
          <wp:inline distT="0" distB="0" distL="0" distR="0" wp14:anchorId="06955634" wp14:editId="2A18B9D2">
            <wp:extent cx="4622800" cy="2743200"/>
            <wp:effectExtent l="0" t="0" r="6350" b="0"/>
            <wp:docPr id="417826063" name="مخطط 417826063">
              <a:extLst xmlns:a="http://schemas.openxmlformats.org/drawingml/2006/main">
                <a:ext uri="{FF2B5EF4-FFF2-40B4-BE49-F238E27FC236}">
                  <a16:creationId xmlns:a16="http://schemas.microsoft.com/office/drawing/2014/main" id="{6E1EE4D4-6AD7-432C-A70D-8F28DAC6C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18DF3C1" w14:textId="45AECBF4" w:rsidR="00597DBF" w:rsidRPr="0064064B" w:rsidRDefault="00597DBF" w:rsidP="00E03FA4">
      <w:pPr>
        <w:spacing w:before="240" w:after="0"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شكل رقم</w:t>
      </w:r>
      <w:r w:rsidR="00C46A47">
        <w:rPr>
          <w:rFonts w:asciiTheme="minorBidi" w:eastAsia="DengXian" w:hAnsiTheme="minorBidi" w:hint="cs"/>
          <w:b/>
          <w:bCs/>
          <w:sz w:val="28"/>
          <w:szCs w:val="28"/>
          <w:rtl/>
        </w:rPr>
        <w:t xml:space="preserve"> </w:t>
      </w:r>
      <w:r w:rsidRPr="0064064B">
        <w:rPr>
          <w:rFonts w:asciiTheme="minorBidi" w:eastAsia="DengXian" w:hAnsiTheme="minorBidi"/>
          <w:b/>
          <w:bCs/>
          <w:sz w:val="28"/>
          <w:szCs w:val="28"/>
          <w:rtl/>
        </w:rPr>
        <w:t>(</w:t>
      </w:r>
      <w:r w:rsidR="00D97106">
        <w:rPr>
          <w:rFonts w:asciiTheme="minorBidi" w:eastAsia="DengXian" w:hAnsiTheme="minorBidi" w:hint="cs"/>
          <w:b/>
          <w:bCs/>
          <w:sz w:val="28"/>
          <w:szCs w:val="28"/>
          <w:rtl/>
        </w:rPr>
        <w:t>4</w:t>
      </w:r>
      <w:r w:rsidRPr="0064064B">
        <w:rPr>
          <w:rFonts w:asciiTheme="minorBidi" w:eastAsia="DengXian" w:hAnsiTheme="minorBidi"/>
          <w:b/>
          <w:bCs/>
          <w:sz w:val="28"/>
          <w:szCs w:val="28"/>
          <w:rtl/>
        </w:rPr>
        <w:t>) الفئة العمرية</w:t>
      </w:r>
    </w:p>
    <w:p w14:paraId="3DCCE0E5" w14:textId="77777777" w:rsidR="00597DBF" w:rsidRPr="0064064B" w:rsidRDefault="00597DBF" w:rsidP="00E03FA4">
      <w:pPr>
        <w:spacing w:before="240" w:after="0" w:line="276" w:lineRule="auto"/>
        <w:jc w:val="both"/>
        <w:rPr>
          <w:rFonts w:asciiTheme="minorBidi" w:eastAsia="DengXian" w:hAnsiTheme="minorBidi"/>
          <w:b/>
          <w:bCs/>
          <w:sz w:val="28"/>
          <w:szCs w:val="28"/>
          <w:rtl/>
        </w:rPr>
      </w:pPr>
      <w:r w:rsidRPr="0064064B">
        <w:rPr>
          <w:rFonts w:asciiTheme="minorBidi" w:hAnsiTheme="minorBidi"/>
          <w:noProof/>
          <w:sz w:val="28"/>
          <w:szCs w:val="28"/>
        </w:rPr>
        <w:lastRenderedPageBreak/>
        <w:drawing>
          <wp:inline distT="0" distB="0" distL="0" distR="0" wp14:anchorId="119D7838" wp14:editId="6119C865">
            <wp:extent cx="4622800" cy="2743200"/>
            <wp:effectExtent l="0" t="0" r="6350" b="0"/>
            <wp:docPr id="2431761" name="مخطط 2431761">
              <a:extLst xmlns:a="http://schemas.openxmlformats.org/drawingml/2006/main">
                <a:ext uri="{FF2B5EF4-FFF2-40B4-BE49-F238E27FC236}">
                  <a16:creationId xmlns:a16="http://schemas.microsoft.com/office/drawing/2014/main" id="{6E1EE4D4-6AD7-432C-A70D-8F28DAC6CF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2B4B034" w14:textId="0921C2E7" w:rsidR="00597DBF" w:rsidRPr="0064064B" w:rsidRDefault="00597DBF" w:rsidP="00C46A47">
      <w:pPr>
        <w:spacing w:before="240" w:after="0" w:line="276" w:lineRule="auto"/>
        <w:jc w:val="center"/>
        <w:rPr>
          <w:rFonts w:asciiTheme="minorBidi" w:eastAsia="DengXian" w:hAnsiTheme="minorBidi"/>
          <w:b/>
          <w:bCs/>
          <w:sz w:val="28"/>
          <w:szCs w:val="28"/>
          <w:rtl/>
          <w:lang w:bidi="ar-EG"/>
        </w:rPr>
      </w:pPr>
      <w:r w:rsidRPr="0064064B">
        <w:rPr>
          <w:rFonts w:asciiTheme="minorBidi" w:eastAsia="DengXian" w:hAnsiTheme="minorBidi"/>
          <w:b/>
          <w:bCs/>
          <w:sz w:val="28"/>
          <w:szCs w:val="28"/>
          <w:rtl/>
        </w:rPr>
        <w:t>شكل رقم</w:t>
      </w:r>
      <w:r w:rsidR="00C46A47">
        <w:rPr>
          <w:rFonts w:asciiTheme="minorBidi" w:eastAsia="DengXian" w:hAnsiTheme="minorBidi" w:hint="cs"/>
          <w:b/>
          <w:bCs/>
          <w:sz w:val="28"/>
          <w:szCs w:val="28"/>
          <w:rtl/>
        </w:rPr>
        <w:t xml:space="preserve"> </w:t>
      </w:r>
      <w:r w:rsidRPr="0064064B">
        <w:rPr>
          <w:rFonts w:asciiTheme="minorBidi" w:eastAsia="DengXian" w:hAnsiTheme="minorBidi"/>
          <w:b/>
          <w:bCs/>
          <w:sz w:val="28"/>
          <w:szCs w:val="28"/>
          <w:rtl/>
        </w:rPr>
        <w:t>(</w:t>
      </w:r>
      <w:r w:rsidR="00D97106">
        <w:rPr>
          <w:rFonts w:asciiTheme="minorBidi" w:eastAsia="DengXian" w:hAnsiTheme="minorBidi" w:hint="cs"/>
          <w:b/>
          <w:bCs/>
          <w:sz w:val="28"/>
          <w:szCs w:val="28"/>
          <w:rtl/>
        </w:rPr>
        <w:t>5</w:t>
      </w:r>
      <w:r w:rsidRPr="0064064B">
        <w:rPr>
          <w:rFonts w:asciiTheme="minorBidi" w:eastAsia="DengXian" w:hAnsiTheme="minorBidi"/>
          <w:b/>
          <w:bCs/>
          <w:sz w:val="28"/>
          <w:szCs w:val="28"/>
          <w:rtl/>
        </w:rPr>
        <w:t xml:space="preserve">) سنوات الخبرة في العمل </w:t>
      </w:r>
      <w:r w:rsidR="00C46A47">
        <w:rPr>
          <w:rFonts w:asciiTheme="minorBidi" w:eastAsia="DengXian" w:hAnsiTheme="minorBidi" w:hint="cs"/>
          <w:b/>
          <w:bCs/>
          <w:sz w:val="28"/>
          <w:szCs w:val="28"/>
          <w:rtl/>
          <w:lang w:bidi="ar-EG"/>
        </w:rPr>
        <w:t>الأكاديمي</w:t>
      </w:r>
    </w:p>
    <w:p w14:paraId="48D8B180" w14:textId="77777777" w:rsidR="00597DBF" w:rsidRPr="0064064B" w:rsidRDefault="00597DBF" w:rsidP="00E03FA4">
      <w:pPr>
        <w:spacing w:before="240" w:after="0" w:line="276" w:lineRule="auto"/>
        <w:jc w:val="both"/>
        <w:rPr>
          <w:rFonts w:asciiTheme="minorBidi" w:eastAsia="Calibri" w:hAnsiTheme="minorBidi"/>
          <w:sz w:val="28"/>
          <w:szCs w:val="28"/>
          <w:rtl/>
          <w:lang w:bidi="ar-EG"/>
        </w:rPr>
      </w:pPr>
      <w:r w:rsidRPr="0064064B">
        <w:rPr>
          <w:rFonts w:asciiTheme="minorBidi" w:eastAsia="DengXian" w:hAnsiTheme="minorBidi"/>
          <w:b/>
          <w:bCs/>
          <w:sz w:val="28"/>
          <w:szCs w:val="28"/>
          <w:rtl/>
        </w:rPr>
        <w:t xml:space="preserve">التحقق من الكفاءة </w:t>
      </w:r>
      <w:proofErr w:type="spellStart"/>
      <w:r w:rsidRPr="0064064B">
        <w:rPr>
          <w:rFonts w:asciiTheme="minorBidi" w:eastAsia="DengXian" w:hAnsiTheme="minorBidi"/>
          <w:b/>
          <w:bCs/>
          <w:sz w:val="28"/>
          <w:szCs w:val="28"/>
          <w:rtl/>
        </w:rPr>
        <w:t>السيكومترية</w:t>
      </w:r>
      <w:proofErr w:type="spellEnd"/>
      <w:r w:rsidRPr="0064064B">
        <w:rPr>
          <w:rFonts w:asciiTheme="minorBidi" w:eastAsia="Calibri" w:hAnsiTheme="minorBidi"/>
          <w:sz w:val="28"/>
          <w:szCs w:val="28"/>
          <w:rtl/>
          <w:lang w:bidi="ar-EG"/>
        </w:rPr>
        <w:t xml:space="preserve"> </w:t>
      </w:r>
      <w:r w:rsidRPr="0064064B">
        <w:rPr>
          <w:rFonts w:asciiTheme="minorBidi" w:eastAsia="DengXian" w:hAnsiTheme="minorBidi"/>
          <w:b/>
          <w:bCs/>
          <w:sz w:val="28"/>
          <w:szCs w:val="28"/>
          <w:rtl/>
        </w:rPr>
        <w:t>لاستبانة تقنيات الذكاء</w:t>
      </w:r>
      <w:r w:rsidRPr="0064064B">
        <w:rPr>
          <w:rFonts w:asciiTheme="minorBidi" w:eastAsia="Calibri" w:hAnsiTheme="minorBidi"/>
          <w:sz w:val="28"/>
          <w:szCs w:val="28"/>
          <w:rtl/>
          <w:lang w:bidi="ar-EG"/>
        </w:rPr>
        <w:t>:</w:t>
      </w:r>
    </w:p>
    <w:p w14:paraId="1820DA0B" w14:textId="77777777" w:rsidR="006F37B9" w:rsidRPr="0064064B" w:rsidRDefault="006F37B9" w:rsidP="00E03FA4">
      <w:pPr>
        <w:spacing w:before="240" w:after="0" w:line="276" w:lineRule="auto"/>
        <w:jc w:val="both"/>
        <w:rPr>
          <w:rFonts w:asciiTheme="minorBidi" w:eastAsia="Calibri" w:hAnsiTheme="minorBidi"/>
          <w:sz w:val="28"/>
          <w:szCs w:val="28"/>
          <w:rtl/>
        </w:rPr>
      </w:pPr>
      <w:r w:rsidRPr="0064064B">
        <w:rPr>
          <w:rFonts w:asciiTheme="minorBidi" w:eastAsia="Calibri" w:hAnsiTheme="minorBidi"/>
          <w:sz w:val="28"/>
          <w:szCs w:val="28"/>
          <w:rtl/>
        </w:rPr>
        <w:t xml:space="preserve">قام الباحث بالتحقق من الكفاءة </w:t>
      </w:r>
      <w:proofErr w:type="spellStart"/>
      <w:r w:rsidRPr="0064064B">
        <w:rPr>
          <w:rFonts w:asciiTheme="minorBidi" w:eastAsia="Calibri" w:hAnsiTheme="minorBidi"/>
          <w:sz w:val="28"/>
          <w:szCs w:val="28"/>
          <w:rtl/>
        </w:rPr>
        <w:t>السيكومترية</w:t>
      </w:r>
      <w:proofErr w:type="spellEnd"/>
      <w:r w:rsidRPr="0064064B">
        <w:rPr>
          <w:rFonts w:asciiTheme="minorBidi" w:eastAsia="Calibri" w:hAnsiTheme="minorBidi"/>
          <w:sz w:val="28"/>
          <w:szCs w:val="28"/>
          <w:rtl/>
        </w:rPr>
        <w:t xml:space="preserve"> للاستبانة من خلال الخطوات الآتية:</w:t>
      </w:r>
    </w:p>
    <w:p w14:paraId="3F59A852" w14:textId="77777777" w:rsidR="006F37B9" w:rsidRPr="0064064B" w:rsidRDefault="006F37B9" w:rsidP="00E03FA4">
      <w:pPr>
        <w:spacing w:after="0" w:line="276" w:lineRule="auto"/>
        <w:jc w:val="both"/>
        <w:rPr>
          <w:rFonts w:asciiTheme="minorBidi" w:eastAsia="Times New Roman" w:hAnsiTheme="minorBidi"/>
          <w:sz w:val="28"/>
          <w:szCs w:val="28"/>
          <w:rtl/>
        </w:rPr>
      </w:pPr>
    </w:p>
    <w:p w14:paraId="6D9B20D6" w14:textId="77777777" w:rsidR="006F37B9" w:rsidRPr="0064064B" w:rsidRDefault="006F37B9" w:rsidP="00E03FA4">
      <w:pPr>
        <w:spacing w:after="0" w:line="276" w:lineRule="auto"/>
        <w:jc w:val="lowKashida"/>
        <w:rPr>
          <w:rFonts w:asciiTheme="minorBidi" w:eastAsia="DengXian" w:hAnsiTheme="minorBidi"/>
          <w:b/>
          <w:bCs/>
          <w:sz w:val="28"/>
          <w:szCs w:val="28"/>
          <w:rtl/>
        </w:rPr>
      </w:pPr>
      <w:r w:rsidRPr="0064064B">
        <w:rPr>
          <w:rFonts w:asciiTheme="minorBidi" w:eastAsia="DengXian" w:hAnsiTheme="minorBidi"/>
          <w:b/>
          <w:bCs/>
          <w:sz w:val="28"/>
          <w:szCs w:val="28"/>
          <w:rtl/>
        </w:rPr>
        <w:t xml:space="preserve">أولاً: الصدق: </w:t>
      </w:r>
      <w:r w:rsidRPr="0064064B">
        <w:rPr>
          <w:rFonts w:asciiTheme="minorBidi" w:eastAsia="DengXian" w:hAnsiTheme="minorBidi"/>
          <w:sz w:val="28"/>
          <w:szCs w:val="28"/>
          <w:rtl/>
        </w:rPr>
        <w:t xml:space="preserve">اعتمد الباحث </w:t>
      </w:r>
      <w:r w:rsidRPr="0064064B">
        <w:rPr>
          <w:rFonts w:asciiTheme="minorBidi" w:eastAsia="Calibri" w:hAnsiTheme="minorBidi"/>
          <w:sz w:val="28"/>
          <w:szCs w:val="28"/>
          <w:rtl/>
        </w:rPr>
        <w:t xml:space="preserve">على </w:t>
      </w:r>
      <w:r w:rsidRPr="0064064B">
        <w:rPr>
          <w:rFonts w:asciiTheme="minorBidi" w:eastAsia="Calibri" w:hAnsiTheme="minorBidi"/>
          <w:b/>
          <w:bCs/>
          <w:sz w:val="28"/>
          <w:szCs w:val="28"/>
          <w:rtl/>
        </w:rPr>
        <w:t>صدق المحكمين</w:t>
      </w:r>
      <w:r w:rsidRPr="0064064B">
        <w:rPr>
          <w:rFonts w:asciiTheme="minorBidi" w:eastAsia="Calibri" w:hAnsiTheme="minorBidi"/>
          <w:sz w:val="28"/>
          <w:szCs w:val="28"/>
          <w:rtl/>
        </w:rPr>
        <w:t xml:space="preserve">، حيث قام بعرض الصورة الأولية </w:t>
      </w:r>
      <w:proofErr w:type="spellStart"/>
      <w:r w:rsidRPr="0064064B">
        <w:rPr>
          <w:rFonts w:asciiTheme="minorBidi" w:eastAsia="Calibri" w:hAnsiTheme="minorBidi"/>
          <w:sz w:val="28"/>
          <w:szCs w:val="28"/>
          <w:rtl/>
        </w:rPr>
        <w:t>للاستبانه</w:t>
      </w:r>
      <w:proofErr w:type="spellEnd"/>
      <w:r w:rsidRPr="0064064B">
        <w:rPr>
          <w:rFonts w:asciiTheme="minorBidi" w:eastAsia="Calibri" w:hAnsiTheme="minorBidi"/>
          <w:sz w:val="28"/>
          <w:szCs w:val="28"/>
          <w:rtl/>
        </w:rPr>
        <w:t xml:space="preserve"> على مجموعة مكوّنة من خمسة محكّمين من الأساتذة المتخصصين، وطلب منهم تقييم مدى ملاءمة العبارات من حيث الصياغة اللغوية، وملاءمتها لأفراد العينة المستهدفة، ومدى اتساقها مع التعريف الإجرائي لكل محور من محاور الاستبانة، بالإضافة إلى اقتراح أي تعديلات تتعلق بالحذف أو الإضافة. وقد أظهرت نتائج التحكيم أن نسب اتفاق السادة المحكمين تراوحت بين (80% – 100%)، وهي نسب تُعد مقبولة في ضوء المعايير المنهجية التي تشترط ألا تقل نسبة الاتفاق عن 80% لاعتماد الفقرات. وبناءً على ذلك، قام الباحث بإجراء التعديلات اللازمة على بعض العبارات وفقًا لملاحظات المحكمين، الأمر الذي أسفر عن استقرار الاستبانة في صورته المحكّمة بواقع خمس محاور.</w:t>
      </w:r>
    </w:p>
    <w:p w14:paraId="7347A3C8" w14:textId="77777777" w:rsidR="006F37B9" w:rsidRPr="0064064B" w:rsidRDefault="006F37B9" w:rsidP="00E03FA4">
      <w:pPr>
        <w:spacing w:after="0" w:line="276" w:lineRule="auto"/>
        <w:jc w:val="lowKashida"/>
        <w:rPr>
          <w:rFonts w:asciiTheme="minorBidi" w:eastAsia="DengXian" w:hAnsiTheme="minorBidi"/>
          <w:b/>
          <w:bCs/>
          <w:sz w:val="28"/>
          <w:szCs w:val="28"/>
          <w:rtl/>
        </w:rPr>
      </w:pPr>
    </w:p>
    <w:p w14:paraId="1E631B2E" w14:textId="77777777" w:rsidR="006F37B9" w:rsidRPr="0064064B" w:rsidRDefault="006F37B9" w:rsidP="00E03FA4">
      <w:pPr>
        <w:spacing w:after="0" w:line="276" w:lineRule="auto"/>
        <w:jc w:val="lowKashida"/>
        <w:rPr>
          <w:rFonts w:asciiTheme="minorBidi" w:eastAsia="DengXian" w:hAnsiTheme="minorBidi"/>
          <w:b/>
          <w:bCs/>
          <w:sz w:val="28"/>
          <w:szCs w:val="28"/>
        </w:rPr>
      </w:pPr>
      <w:r w:rsidRPr="0064064B">
        <w:rPr>
          <w:rFonts w:asciiTheme="minorBidi" w:eastAsia="DengXian" w:hAnsiTheme="minorBidi"/>
          <w:b/>
          <w:bCs/>
          <w:sz w:val="28"/>
          <w:szCs w:val="28"/>
          <w:rtl/>
        </w:rPr>
        <w:t>ثانيًا: الاتساق الداخلي:</w:t>
      </w:r>
    </w:p>
    <w:p w14:paraId="094742A9" w14:textId="4C1C4F8A" w:rsidR="006F37B9" w:rsidRPr="0064064B" w:rsidRDefault="006F37B9" w:rsidP="00E03FA4">
      <w:pPr>
        <w:spacing w:after="0" w:line="276" w:lineRule="auto"/>
        <w:jc w:val="lowKashida"/>
        <w:rPr>
          <w:rFonts w:asciiTheme="minorBidi" w:eastAsia="DengXian" w:hAnsiTheme="minorBidi"/>
          <w:sz w:val="28"/>
          <w:szCs w:val="28"/>
          <w:rtl/>
        </w:rPr>
      </w:pPr>
      <w:r w:rsidRPr="0064064B">
        <w:rPr>
          <w:rFonts w:asciiTheme="minorBidi" w:eastAsia="DengXian" w:hAnsiTheme="minorBidi"/>
          <w:sz w:val="28"/>
          <w:szCs w:val="28"/>
          <w:rtl/>
        </w:rPr>
        <w:t xml:space="preserve">      وذلك عن طريق حساب معامل الارتباط بين درجة كل عبارة والبعد الذي تنتمي إليه تلك العبارة، والجدول التالي (</w:t>
      </w:r>
      <w:r w:rsidR="005429E5" w:rsidRPr="0064064B">
        <w:rPr>
          <w:rFonts w:asciiTheme="minorBidi" w:eastAsia="DengXian" w:hAnsiTheme="minorBidi"/>
          <w:sz w:val="28"/>
          <w:szCs w:val="28"/>
          <w:rtl/>
        </w:rPr>
        <w:t>2</w:t>
      </w:r>
      <w:r w:rsidRPr="0064064B">
        <w:rPr>
          <w:rFonts w:asciiTheme="minorBidi" w:eastAsia="DengXian" w:hAnsiTheme="minorBidi"/>
          <w:sz w:val="28"/>
          <w:szCs w:val="28"/>
          <w:rtl/>
        </w:rPr>
        <w:t>) يوضح معاملات الارتباط بين العبارة والبعد الذي تنتمي إليه:</w:t>
      </w:r>
    </w:p>
    <w:p w14:paraId="0DD4FCD4" w14:textId="00B254AD" w:rsidR="006F37B9" w:rsidRPr="0064064B" w:rsidRDefault="006F37B9" w:rsidP="00E03FA4">
      <w:pPr>
        <w:spacing w:after="0" w:line="276" w:lineRule="auto"/>
        <w:jc w:val="center"/>
        <w:rPr>
          <w:rFonts w:asciiTheme="minorBidi" w:eastAsia="DengXian" w:hAnsiTheme="minorBidi"/>
          <w:b/>
          <w:bCs/>
          <w:sz w:val="28"/>
          <w:szCs w:val="28"/>
          <w:rtl/>
          <w:lang w:bidi="ar-EG"/>
        </w:rPr>
      </w:pPr>
      <w:r w:rsidRPr="0064064B">
        <w:rPr>
          <w:rFonts w:asciiTheme="minorBidi" w:eastAsia="DengXian" w:hAnsiTheme="minorBidi"/>
          <w:b/>
          <w:bCs/>
          <w:sz w:val="28"/>
          <w:szCs w:val="28"/>
          <w:rtl/>
        </w:rPr>
        <w:t>جدول (</w:t>
      </w:r>
      <w:r w:rsidR="005429E5" w:rsidRPr="0064064B">
        <w:rPr>
          <w:rFonts w:asciiTheme="minorBidi" w:eastAsia="DengXian" w:hAnsiTheme="minorBidi"/>
          <w:b/>
          <w:bCs/>
          <w:sz w:val="28"/>
          <w:szCs w:val="28"/>
          <w:rtl/>
        </w:rPr>
        <w:t>2</w:t>
      </w:r>
      <w:r w:rsidRPr="0064064B">
        <w:rPr>
          <w:rFonts w:asciiTheme="minorBidi" w:eastAsia="DengXian" w:hAnsiTheme="minorBidi"/>
          <w:b/>
          <w:bCs/>
          <w:sz w:val="28"/>
          <w:szCs w:val="28"/>
          <w:rtl/>
        </w:rPr>
        <w:t xml:space="preserve">) معاملات الارتباط بين درجات كل عبارة والدرجة الكلية للبعد الذي تنتمي إليه </w:t>
      </w:r>
    </w:p>
    <w:tbl>
      <w:tblPr>
        <w:tblStyle w:val="12"/>
        <w:tblpPr w:leftFromText="180" w:rightFromText="180" w:vertAnchor="text" w:tblpXSpec="center" w:tblpY="1"/>
        <w:bidiVisual/>
        <w:tblW w:w="5000" w:type="pct"/>
        <w:tblLook w:val="04A0" w:firstRow="1" w:lastRow="0" w:firstColumn="1" w:lastColumn="0" w:noHBand="0" w:noVBand="1"/>
      </w:tblPr>
      <w:tblGrid>
        <w:gridCol w:w="1182"/>
        <w:gridCol w:w="1575"/>
        <w:gridCol w:w="1379"/>
        <w:gridCol w:w="1572"/>
        <w:gridCol w:w="1572"/>
        <w:gridCol w:w="1574"/>
      </w:tblGrid>
      <w:tr w:rsidR="006F37B9" w:rsidRPr="0064064B" w14:paraId="2C064FD5" w14:textId="77777777" w:rsidTr="00B72695">
        <w:trPr>
          <w:cnfStyle w:val="100000000000" w:firstRow="1" w:lastRow="0" w:firstColumn="0" w:lastColumn="0" w:oddVBand="0" w:evenVBand="0" w:oddHBand="0" w:evenHBand="0" w:firstRowFirstColumn="0" w:firstRowLastColumn="0" w:lastRowFirstColumn="0" w:lastRowLastColumn="0"/>
          <w:trHeight w:val="298"/>
        </w:trPr>
        <w:tc>
          <w:tcPr>
            <w:tcW w:w="1555" w:type="pct"/>
            <w:gridSpan w:val="2"/>
            <w:vAlign w:val="center"/>
          </w:tcPr>
          <w:p w14:paraId="3EF403AB" w14:textId="77777777" w:rsidR="006F37B9" w:rsidRPr="0064064B" w:rsidRDefault="006F37B9" w:rsidP="00E03FA4">
            <w:pPr>
              <w:pStyle w:val="a6"/>
              <w:spacing w:line="276" w:lineRule="auto"/>
              <w:jc w:val="center"/>
              <w:rPr>
                <w:rFonts w:asciiTheme="minorBidi" w:hAnsiTheme="minorBidi"/>
                <w:b w:val="0"/>
                <w:bCs w:val="0"/>
                <w:sz w:val="28"/>
                <w:szCs w:val="28"/>
              </w:rPr>
            </w:pPr>
            <w:r w:rsidRPr="0064064B">
              <w:rPr>
                <w:rFonts w:asciiTheme="minorBidi" w:hAnsiTheme="minorBidi"/>
                <w:sz w:val="28"/>
                <w:szCs w:val="28"/>
                <w:rtl/>
              </w:rPr>
              <w:t>أنماط وعادات استخدام تقنيات الذكاء الاصطناعي</w:t>
            </w:r>
          </w:p>
        </w:tc>
        <w:tc>
          <w:tcPr>
            <w:tcW w:w="1667" w:type="pct"/>
            <w:gridSpan w:val="2"/>
          </w:tcPr>
          <w:p w14:paraId="323D88DE" w14:textId="77777777" w:rsidR="006F37B9" w:rsidRPr="0064064B" w:rsidRDefault="006F37B9" w:rsidP="00E03FA4">
            <w:pPr>
              <w:pStyle w:val="a6"/>
              <w:spacing w:line="276" w:lineRule="auto"/>
              <w:jc w:val="center"/>
              <w:rPr>
                <w:rFonts w:asciiTheme="minorBidi" w:hAnsiTheme="minorBidi"/>
                <w:b w:val="0"/>
                <w:bCs w:val="0"/>
                <w:sz w:val="28"/>
                <w:szCs w:val="28"/>
              </w:rPr>
            </w:pPr>
            <w:r w:rsidRPr="0064064B">
              <w:rPr>
                <w:rFonts w:asciiTheme="minorBidi" w:hAnsiTheme="minorBidi"/>
                <w:sz w:val="28"/>
                <w:szCs w:val="28"/>
                <w:rtl/>
              </w:rPr>
              <w:t>دوافع استخدام الذكاء الاصطناعي في التعليم الجامعي</w:t>
            </w:r>
          </w:p>
        </w:tc>
        <w:tc>
          <w:tcPr>
            <w:tcW w:w="1777" w:type="pct"/>
            <w:gridSpan w:val="2"/>
          </w:tcPr>
          <w:p w14:paraId="7DB88D01" w14:textId="77777777" w:rsidR="006F37B9" w:rsidRPr="0064064B" w:rsidRDefault="006F37B9" w:rsidP="00E03FA4">
            <w:pPr>
              <w:pStyle w:val="a6"/>
              <w:spacing w:line="276" w:lineRule="auto"/>
              <w:jc w:val="center"/>
              <w:rPr>
                <w:rFonts w:asciiTheme="minorBidi" w:hAnsiTheme="minorBidi"/>
                <w:b w:val="0"/>
                <w:bCs w:val="0"/>
                <w:sz w:val="28"/>
                <w:szCs w:val="28"/>
                <w:rtl/>
              </w:rPr>
            </w:pPr>
            <w:r w:rsidRPr="0064064B">
              <w:rPr>
                <w:rFonts w:asciiTheme="minorBidi" w:hAnsiTheme="minorBidi"/>
                <w:sz w:val="28"/>
                <w:szCs w:val="28"/>
                <w:rtl/>
              </w:rPr>
              <w:t>اتجاهات الكادر الأكاديمي نحو الذكاء الاصطناعي</w:t>
            </w:r>
          </w:p>
        </w:tc>
      </w:tr>
      <w:tr w:rsidR="006F37B9" w:rsidRPr="0064064B" w14:paraId="34397D63" w14:textId="77777777" w:rsidTr="00B72695">
        <w:trPr>
          <w:trHeight w:val="298"/>
        </w:trPr>
        <w:tc>
          <w:tcPr>
            <w:tcW w:w="667" w:type="pct"/>
            <w:vAlign w:val="center"/>
          </w:tcPr>
          <w:p w14:paraId="09316A96"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lastRenderedPageBreak/>
              <w:t>رقم العبارة</w:t>
            </w:r>
          </w:p>
        </w:tc>
        <w:tc>
          <w:tcPr>
            <w:tcW w:w="889" w:type="pct"/>
            <w:vAlign w:val="center"/>
          </w:tcPr>
          <w:p w14:paraId="47D2A58E"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معامل الارتباط</w:t>
            </w:r>
          </w:p>
        </w:tc>
        <w:tc>
          <w:tcPr>
            <w:tcW w:w="779" w:type="pct"/>
            <w:vAlign w:val="center"/>
          </w:tcPr>
          <w:p w14:paraId="772600BD"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رقم العبارة</w:t>
            </w:r>
          </w:p>
        </w:tc>
        <w:tc>
          <w:tcPr>
            <w:tcW w:w="888" w:type="pct"/>
            <w:vAlign w:val="center"/>
          </w:tcPr>
          <w:p w14:paraId="07F74FCB"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معامل الارتباط</w:t>
            </w:r>
          </w:p>
        </w:tc>
        <w:tc>
          <w:tcPr>
            <w:tcW w:w="888" w:type="pct"/>
            <w:vAlign w:val="center"/>
          </w:tcPr>
          <w:p w14:paraId="35BCDF69"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رقم العبارة</w:t>
            </w:r>
          </w:p>
        </w:tc>
        <w:tc>
          <w:tcPr>
            <w:tcW w:w="889" w:type="pct"/>
            <w:vAlign w:val="center"/>
          </w:tcPr>
          <w:p w14:paraId="29D38F9F"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معامل الارتباط</w:t>
            </w:r>
          </w:p>
        </w:tc>
      </w:tr>
      <w:tr w:rsidR="006F37B9" w:rsidRPr="0064064B" w14:paraId="1372662F" w14:textId="77777777" w:rsidTr="00B72695">
        <w:trPr>
          <w:trHeight w:val="298"/>
        </w:trPr>
        <w:tc>
          <w:tcPr>
            <w:tcW w:w="667" w:type="pct"/>
            <w:vAlign w:val="center"/>
          </w:tcPr>
          <w:p w14:paraId="1C8C0267"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1</w:t>
            </w:r>
          </w:p>
        </w:tc>
        <w:tc>
          <w:tcPr>
            <w:tcW w:w="889" w:type="pct"/>
          </w:tcPr>
          <w:p w14:paraId="4244EF2D" w14:textId="77777777" w:rsidR="006F37B9" w:rsidRPr="0064064B" w:rsidRDefault="006F37B9" w:rsidP="00E03FA4">
            <w:pPr>
              <w:pStyle w:val="a6"/>
              <w:bidi w:val="0"/>
              <w:spacing w:line="276" w:lineRule="auto"/>
              <w:jc w:val="center"/>
              <w:rPr>
                <w:rFonts w:asciiTheme="minorBidi" w:hAnsiTheme="minorBidi"/>
                <w:b/>
                <w:bCs/>
                <w:sz w:val="28"/>
                <w:szCs w:val="28"/>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555</w:t>
            </w:r>
          </w:p>
        </w:tc>
        <w:tc>
          <w:tcPr>
            <w:tcW w:w="779" w:type="pct"/>
            <w:vAlign w:val="center"/>
          </w:tcPr>
          <w:p w14:paraId="69986F4E"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8</w:t>
            </w:r>
          </w:p>
        </w:tc>
        <w:tc>
          <w:tcPr>
            <w:tcW w:w="888" w:type="pct"/>
          </w:tcPr>
          <w:p w14:paraId="17F2FB00" w14:textId="77777777" w:rsidR="006F37B9" w:rsidRPr="0064064B" w:rsidRDefault="006F37B9" w:rsidP="00E03FA4">
            <w:pPr>
              <w:pStyle w:val="a6"/>
              <w:bidi w:val="0"/>
              <w:spacing w:line="276" w:lineRule="auto"/>
              <w:jc w:val="center"/>
              <w:rPr>
                <w:rFonts w:asciiTheme="minorBidi" w:hAnsiTheme="minorBidi"/>
                <w:b/>
                <w:bCs/>
                <w:sz w:val="28"/>
                <w:szCs w:val="28"/>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633</w:t>
            </w:r>
          </w:p>
        </w:tc>
        <w:tc>
          <w:tcPr>
            <w:tcW w:w="888" w:type="pct"/>
          </w:tcPr>
          <w:p w14:paraId="5F93E58C"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16</w:t>
            </w:r>
          </w:p>
        </w:tc>
        <w:tc>
          <w:tcPr>
            <w:tcW w:w="889" w:type="pct"/>
          </w:tcPr>
          <w:p w14:paraId="47DA0EB1" w14:textId="77777777" w:rsidR="006F37B9" w:rsidRPr="0064064B" w:rsidRDefault="006F37B9" w:rsidP="00E03FA4">
            <w:pPr>
              <w:pStyle w:val="a6"/>
              <w:bidi w:val="0"/>
              <w:spacing w:line="276" w:lineRule="auto"/>
              <w:jc w:val="center"/>
              <w:rPr>
                <w:rFonts w:asciiTheme="minorBidi" w:hAnsiTheme="minorBidi"/>
                <w:b/>
                <w:bCs/>
                <w:sz w:val="28"/>
                <w:szCs w:val="28"/>
                <w:rtl/>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777</w:t>
            </w:r>
          </w:p>
        </w:tc>
      </w:tr>
      <w:tr w:rsidR="006F37B9" w:rsidRPr="0064064B" w14:paraId="034AED86" w14:textId="77777777" w:rsidTr="00B72695">
        <w:trPr>
          <w:trHeight w:val="298"/>
        </w:trPr>
        <w:tc>
          <w:tcPr>
            <w:tcW w:w="667" w:type="pct"/>
            <w:vAlign w:val="center"/>
          </w:tcPr>
          <w:p w14:paraId="26C6D04C"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2</w:t>
            </w:r>
          </w:p>
        </w:tc>
        <w:tc>
          <w:tcPr>
            <w:tcW w:w="889" w:type="pct"/>
          </w:tcPr>
          <w:p w14:paraId="3431C86E" w14:textId="77777777" w:rsidR="006F37B9" w:rsidRPr="0064064B" w:rsidRDefault="006F37B9" w:rsidP="00E03FA4">
            <w:pPr>
              <w:pStyle w:val="a6"/>
              <w:bidi w:val="0"/>
              <w:spacing w:line="276" w:lineRule="auto"/>
              <w:jc w:val="center"/>
              <w:rPr>
                <w:rFonts w:asciiTheme="minorBidi" w:hAnsiTheme="minorBidi"/>
                <w:b/>
                <w:bCs/>
                <w:sz w:val="28"/>
                <w:szCs w:val="28"/>
                <w:rtl/>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574</w:t>
            </w:r>
          </w:p>
        </w:tc>
        <w:tc>
          <w:tcPr>
            <w:tcW w:w="779" w:type="pct"/>
            <w:vAlign w:val="center"/>
          </w:tcPr>
          <w:p w14:paraId="74E2EF1C"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9</w:t>
            </w:r>
          </w:p>
        </w:tc>
        <w:tc>
          <w:tcPr>
            <w:tcW w:w="888" w:type="pct"/>
          </w:tcPr>
          <w:p w14:paraId="40FC0C7E" w14:textId="77777777" w:rsidR="006F37B9" w:rsidRPr="0064064B" w:rsidRDefault="006F37B9" w:rsidP="00E03FA4">
            <w:pPr>
              <w:pStyle w:val="a6"/>
              <w:bidi w:val="0"/>
              <w:spacing w:line="276" w:lineRule="auto"/>
              <w:jc w:val="center"/>
              <w:rPr>
                <w:rFonts w:asciiTheme="minorBidi" w:hAnsiTheme="minorBidi"/>
                <w:b/>
                <w:bCs/>
                <w:sz w:val="28"/>
                <w:szCs w:val="28"/>
                <w:rtl/>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355</w:t>
            </w:r>
          </w:p>
        </w:tc>
        <w:tc>
          <w:tcPr>
            <w:tcW w:w="888" w:type="pct"/>
          </w:tcPr>
          <w:p w14:paraId="2078196A"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17</w:t>
            </w:r>
          </w:p>
        </w:tc>
        <w:tc>
          <w:tcPr>
            <w:tcW w:w="889" w:type="pct"/>
          </w:tcPr>
          <w:p w14:paraId="3A73B09B" w14:textId="77777777" w:rsidR="006F37B9" w:rsidRPr="0064064B" w:rsidRDefault="006F37B9" w:rsidP="00E03FA4">
            <w:pPr>
              <w:pStyle w:val="a6"/>
              <w:bidi w:val="0"/>
              <w:spacing w:line="276" w:lineRule="auto"/>
              <w:jc w:val="center"/>
              <w:rPr>
                <w:rFonts w:asciiTheme="minorBidi" w:hAnsiTheme="minorBidi"/>
                <w:b/>
                <w:bCs/>
                <w:sz w:val="28"/>
                <w:szCs w:val="28"/>
                <w:rtl/>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667</w:t>
            </w:r>
          </w:p>
        </w:tc>
      </w:tr>
      <w:tr w:rsidR="006F37B9" w:rsidRPr="0064064B" w14:paraId="54C38607" w14:textId="77777777" w:rsidTr="00B72695">
        <w:trPr>
          <w:trHeight w:val="298"/>
        </w:trPr>
        <w:tc>
          <w:tcPr>
            <w:tcW w:w="667" w:type="pct"/>
            <w:vAlign w:val="center"/>
          </w:tcPr>
          <w:p w14:paraId="6C86DE88"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3</w:t>
            </w:r>
          </w:p>
        </w:tc>
        <w:tc>
          <w:tcPr>
            <w:tcW w:w="889" w:type="pct"/>
          </w:tcPr>
          <w:p w14:paraId="0D13F1BC" w14:textId="77777777" w:rsidR="006F37B9" w:rsidRPr="0064064B" w:rsidRDefault="006F37B9" w:rsidP="00E03FA4">
            <w:pPr>
              <w:pStyle w:val="a6"/>
              <w:bidi w:val="0"/>
              <w:spacing w:line="276" w:lineRule="auto"/>
              <w:jc w:val="center"/>
              <w:rPr>
                <w:rFonts w:asciiTheme="minorBidi" w:hAnsiTheme="minorBidi"/>
                <w:b/>
                <w:bCs/>
                <w:sz w:val="28"/>
                <w:szCs w:val="28"/>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476</w:t>
            </w:r>
          </w:p>
        </w:tc>
        <w:tc>
          <w:tcPr>
            <w:tcW w:w="779" w:type="pct"/>
            <w:vAlign w:val="center"/>
          </w:tcPr>
          <w:p w14:paraId="512D7A1C"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10</w:t>
            </w:r>
          </w:p>
        </w:tc>
        <w:tc>
          <w:tcPr>
            <w:tcW w:w="888" w:type="pct"/>
          </w:tcPr>
          <w:p w14:paraId="58B26295" w14:textId="77777777" w:rsidR="006F37B9" w:rsidRPr="0064064B" w:rsidRDefault="006F37B9" w:rsidP="00E03FA4">
            <w:pPr>
              <w:pStyle w:val="a6"/>
              <w:bidi w:val="0"/>
              <w:spacing w:line="276" w:lineRule="auto"/>
              <w:jc w:val="center"/>
              <w:rPr>
                <w:rFonts w:asciiTheme="minorBidi" w:hAnsiTheme="minorBidi"/>
                <w:b/>
                <w:bCs/>
                <w:sz w:val="28"/>
                <w:szCs w:val="28"/>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533</w:t>
            </w:r>
          </w:p>
        </w:tc>
        <w:tc>
          <w:tcPr>
            <w:tcW w:w="888" w:type="pct"/>
          </w:tcPr>
          <w:p w14:paraId="4E7CC2DF"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18</w:t>
            </w:r>
          </w:p>
        </w:tc>
        <w:tc>
          <w:tcPr>
            <w:tcW w:w="889" w:type="pct"/>
          </w:tcPr>
          <w:p w14:paraId="234CCF90" w14:textId="77777777" w:rsidR="006F37B9" w:rsidRPr="0064064B" w:rsidRDefault="006F37B9" w:rsidP="00E03FA4">
            <w:pPr>
              <w:pStyle w:val="a6"/>
              <w:bidi w:val="0"/>
              <w:spacing w:line="276" w:lineRule="auto"/>
              <w:jc w:val="center"/>
              <w:rPr>
                <w:rFonts w:asciiTheme="minorBidi" w:hAnsiTheme="minorBidi"/>
                <w:b/>
                <w:bCs/>
                <w:sz w:val="28"/>
                <w:szCs w:val="28"/>
                <w:rtl/>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558</w:t>
            </w:r>
          </w:p>
        </w:tc>
      </w:tr>
      <w:tr w:rsidR="006F37B9" w:rsidRPr="0064064B" w14:paraId="61ADBFCF" w14:textId="77777777" w:rsidTr="00B72695">
        <w:trPr>
          <w:trHeight w:val="312"/>
        </w:trPr>
        <w:tc>
          <w:tcPr>
            <w:tcW w:w="667" w:type="pct"/>
            <w:vAlign w:val="center"/>
          </w:tcPr>
          <w:p w14:paraId="6BF995A7"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4</w:t>
            </w:r>
          </w:p>
        </w:tc>
        <w:tc>
          <w:tcPr>
            <w:tcW w:w="889" w:type="pct"/>
          </w:tcPr>
          <w:p w14:paraId="60EF2313" w14:textId="77777777" w:rsidR="006F37B9" w:rsidRPr="0064064B" w:rsidRDefault="006F37B9" w:rsidP="00E03FA4">
            <w:pPr>
              <w:pStyle w:val="a6"/>
              <w:bidi w:val="0"/>
              <w:spacing w:line="276" w:lineRule="auto"/>
              <w:jc w:val="center"/>
              <w:rPr>
                <w:rFonts w:asciiTheme="minorBidi" w:hAnsiTheme="minorBidi"/>
                <w:b/>
                <w:bCs/>
                <w:sz w:val="28"/>
                <w:szCs w:val="28"/>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746</w:t>
            </w:r>
          </w:p>
        </w:tc>
        <w:tc>
          <w:tcPr>
            <w:tcW w:w="779" w:type="pct"/>
            <w:vAlign w:val="center"/>
          </w:tcPr>
          <w:p w14:paraId="51217009"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11</w:t>
            </w:r>
          </w:p>
        </w:tc>
        <w:tc>
          <w:tcPr>
            <w:tcW w:w="888" w:type="pct"/>
          </w:tcPr>
          <w:p w14:paraId="0AD3E4D6" w14:textId="77777777" w:rsidR="006F37B9" w:rsidRPr="0064064B" w:rsidRDefault="006F37B9" w:rsidP="00E03FA4">
            <w:pPr>
              <w:pStyle w:val="a6"/>
              <w:bidi w:val="0"/>
              <w:spacing w:line="276" w:lineRule="auto"/>
              <w:jc w:val="center"/>
              <w:rPr>
                <w:rFonts w:asciiTheme="minorBidi" w:hAnsiTheme="minorBidi"/>
                <w:b/>
                <w:bCs/>
                <w:sz w:val="28"/>
                <w:szCs w:val="28"/>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311</w:t>
            </w:r>
          </w:p>
        </w:tc>
        <w:tc>
          <w:tcPr>
            <w:tcW w:w="888" w:type="pct"/>
          </w:tcPr>
          <w:p w14:paraId="7DFE97DE"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19</w:t>
            </w:r>
          </w:p>
        </w:tc>
        <w:tc>
          <w:tcPr>
            <w:tcW w:w="889" w:type="pct"/>
          </w:tcPr>
          <w:p w14:paraId="2B150D58" w14:textId="77777777" w:rsidR="006F37B9" w:rsidRPr="0064064B" w:rsidRDefault="006F37B9" w:rsidP="00E03FA4">
            <w:pPr>
              <w:pStyle w:val="a6"/>
              <w:bidi w:val="0"/>
              <w:spacing w:line="276" w:lineRule="auto"/>
              <w:jc w:val="center"/>
              <w:rPr>
                <w:rFonts w:asciiTheme="minorBidi" w:hAnsiTheme="minorBidi"/>
                <w:b/>
                <w:bCs/>
                <w:sz w:val="28"/>
                <w:szCs w:val="28"/>
                <w:rtl/>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675</w:t>
            </w:r>
          </w:p>
        </w:tc>
      </w:tr>
      <w:tr w:rsidR="006F37B9" w:rsidRPr="0064064B" w14:paraId="505C0476" w14:textId="77777777" w:rsidTr="00B72695">
        <w:trPr>
          <w:trHeight w:val="298"/>
        </w:trPr>
        <w:tc>
          <w:tcPr>
            <w:tcW w:w="667" w:type="pct"/>
            <w:vAlign w:val="center"/>
          </w:tcPr>
          <w:p w14:paraId="61A4560B"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5</w:t>
            </w:r>
          </w:p>
        </w:tc>
        <w:tc>
          <w:tcPr>
            <w:tcW w:w="889" w:type="pct"/>
          </w:tcPr>
          <w:p w14:paraId="7885C8C6" w14:textId="77777777" w:rsidR="006F37B9" w:rsidRPr="0064064B" w:rsidRDefault="006F37B9" w:rsidP="00E03FA4">
            <w:pPr>
              <w:pStyle w:val="a6"/>
              <w:bidi w:val="0"/>
              <w:spacing w:line="276" w:lineRule="auto"/>
              <w:jc w:val="center"/>
              <w:rPr>
                <w:rFonts w:asciiTheme="minorBidi" w:hAnsiTheme="minorBidi"/>
                <w:b/>
                <w:bCs/>
                <w:sz w:val="28"/>
                <w:szCs w:val="28"/>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489</w:t>
            </w:r>
          </w:p>
        </w:tc>
        <w:tc>
          <w:tcPr>
            <w:tcW w:w="779" w:type="pct"/>
            <w:vAlign w:val="center"/>
          </w:tcPr>
          <w:p w14:paraId="3F743988"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12</w:t>
            </w:r>
          </w:p>
        </w:tc>
        <w:tc>
          <w:tcPr>
            <w:tcW w:w="888" w:type="pct"/>
          </w:tcPr>
          <w:p w14:paraId="68CFFBEF" w14:textId="77777777" w:rsidR="006F37B9" w:rsidRPr="0064064B" w:rsidRDefault="006F37B9" w:rsidP="00E03FA4">
            <w:pPr>
              <w:pStyle w:val="a6"/>
              <w:bidi w:val="0"/>
              <w:spacing w:line="276" w:lineRule="auto"/>
              <w:jc w:val="center"/>
              <w:rPr>
                <w:rFonts w:asciiTheme="minorBidi" w:hAnsiTheme="minorBidi"/>
                <w:b/>
                <w:bCs/>
                <w:sz w:val="28"/>
                <w:szCs w:val="28"/>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485</w:t>
            </w:r>
          </w:p>
        </w:tc>
        <w:tc>
          <w:tcPr>
            <w:tcW w:w="888" w:type="pct"/>
          </w:tcPr>
          <w:p w14:paraId="0E00DE63"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20</w:t>
            </w:r>
          </w:p>
        </w:tc>
        <w:tc>
          <w:tcPr>
            <w:tcW w:w="889" w:type="pct"/>
          </w:tcPr>
          <w:p w14:paraId="52603848" w14:textId="77777777" w:rsidR="006F37B9" w:rsidRPr="0064064B" w:rsidRDefault="006F37B9" w:rsidP="00E03FA4">
            <w:pPr>
              <w:pStyle w:val="a6"/>
              <w:bidi w:val="0"/>
              <w:spacing w:line="276" w:lineRule="auto"/>
              <w:jc w:val="center"/>
              <w:rPr>
                <w:rFonts w:asciiTheme="minorBidi" w:hAnsiTheme="minorBidi"/>
                <w:b/>
                <w:bCs/>
                <w:sz w:val="28"/>
                <w:szCs w:val="28"/>
                <w:rtl/>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674</w:t>
            </w:r>
          </w:p>
        </w:tc>
      </w:tr>
      <w:tr w:rsidR="006F37B9" w:rsidRPr="0064064B" w14:paraId="185D89CF" w14:textId="77777777" w:rsidTr="00B72695">
        <w:trPr>
          <w:trHeight w:val="312"/>
        </w:trPr>
        <w:tc>
          <w:tcPr>
            <w:tcW w:w="667" w:type="pct"/>
            <w:vAlign w:val="center"/>
          </w:tcPr>
          <w:p w14:paraId="752408B1"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6</w:t>
            </w:r>
          </w:p>
        </w:tc>
        <w:tc>
          <w:tcPr>
            <w:tcW w:w="889" w:type="pct"/>
          </w:tcPr>
          <w:p w14:paraId="026E68BD" w14:textId="77777777" w:rsidR="006F37B9" w:rsidRPr="0064064B" w:rsidRDefault="006F37B9" w:rsidP="00E03FA4">
            <w:pPr>
              <w:pStyle w:val="a6"/>
              <w:bidi w:val="0"/>
              <w:spacing w:line="276" w:lineRule="auto"/>
              <w:jc w:val="center"/>
              <w:rPr>
                <w:rFonts w:asciiTheme="minorBidi" w:hAnsiTheme="minorBidi"/>
                <w:b/>
                <w:bCs/>
                <w:sz w:val="28"/>
                <w:szCs w:val="28"/>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485</w:t>
            </w:r>
          </w:p>
        </w:tc>
        <w:tc>
          <w:tcPr>
            <w:tcW w:w="779" w:type="pct"/>
            <w:vAlign w:val="center"/>
          </w:tcPr>
          <w:p w14:paraId="60B4C6A4"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13</w:t>
            </w:r>
          </w:p>
        </w:tc>
        <w:tc>
          <w:tcPr>
            <w:tcW w:w="888" w:type="pct"/>
          </w:tcPr>
          <w:p w14:paraId="12357353" w14:textId="77777777" w:rsidR="006F37B9" w:rsidRPr="0064064B" w:rsidRDefault="006F37B9" w:rsidP="00E03FA4">
            <w:pPr>
              <w:pStyle w:val="a6"/>
              <w:bidi w:val="0"/>
              <w:spacing w:line="276" w:lineRule="auto"/>
              <w:jc w:val="center"/>
              <w:rPr>
                <w:rFonts w:asciiTheme="minorBidi" w:hAnsiTheme="minorBidi"/>
                <w:b/>
                <w:bCs/>
                <w:sz w:val="28"/>
                <w:szCs w:val="28"/>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676</w:t>
            </w:r>
          </w:p>
        </w:tc>
        <w:tc>
          <w:tcPr>
            <w:tcW w:w="888" w:type="pct"/>
          </w:tcPr>
          <w:p w14:paraId="2795F74B"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21</w:t>
            </w:r>
          </w:p>
        </w:tc>
        <w:tc>
          <w:tcPr>
            <w:tcW w:w="889" w:type="pct"/>
          </w:tcPr>
          <w:p w14:paraId="3F3CBE4E" w14:textId="77777777" w:rsidR="006F37B9" w:rsidRPr="0064064B" w:rsidRDefault="006F37B9" w:rsidP="00E03FA4">
            <w:pPr>
              <w:pStyle w:val="a6"/>
              <w:bidi w:val="0"/>
              <w:spacing w:line="276" w:lineRule="auto"/>
              <w:jc w:val="center"/>
              <w:rPr>
                <w:rFonts w:asciiTheme="minorBidi" w:hAnsiTheme="minorBidi"/>
                <w:b/>
                <w:bCs/>
                <w:sz w:val="28"/>
                <w:szCs w:val="28"/>
                <w:rtl/>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463</w:t>
            </w:r>
          </w:p>
        </w:tc>
      </w:tr>
      <w:tr w:rsidR="006F37B9" w:rsidRPr="0064064B" w14:paraId="186679A3" w14:textId="77777777" w:rsidTr="00B72695">
        <w:trPr>
          <w:trHeight w:val="312"/>
        </w:trPr>
        <w:tc>
          <w:tcPr>
            <w:tcW w:w="667" w:type="pct"/>
            <w:vAlign w:val="center"/>
          </w:tcPr>
          <w:p w14:paraId="577C8B03"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7</w:t>
            </w:r>
          </w:p>
        </w:tc>
        <w:tc>
          <w:tcPr>
            <w:tcW w:w="889" w:type="pct"/>
          </w:tcPr>
          <w:p w14:paraId="5FEDD07F"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465</w:t>
            </w:r>
          </w:p>
        </w:tc>
        <w:tc>
          <w:tcPr>
            <w:tcW w:w="779" w:type="pct"/>
            <w:vAlign w:val="center"/>
          </w:tcPr>
          <w:p w14:paraId="4164933E"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14</w:t>
            </w:r>
          </w:p>
        </w:tc>
        <w:tc>
          <w:tcPr>
            <w:tcW w:w="888" w:type="pct"/>
          </w:tcPr>
          <w:p w14:paraId="4A719C12"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567</w:t>
            </w:r>
          </w:p>
        </w:tc>
        <w:tc>
          <w:tcPr>
            <w:tcW w:w="888" w:type="pct"/>
          </w:tcPr>
          <w:p w14:paraId="037D439F" w14:textId="77777777" w:rsidR="006F37B9" w:rsidRPr="0064064B" w:rsidRDefault="006F37B9" w:rsidP="00E03FA4">
            <w:pPr>
              <w:pStyle w:val="a6"/>
              <w:spacing w:line="276" w:lineRule="auto"/>
              <w:jc w:val="center"/>
              <w:rPr>
                <w:rFonts w:asciiTheme="minorBidi" w:hAnsiTheme="minorBidi"/>
                <w:b/>
                <w:bCs/>
                <w:sz w:val="28"/>
                <w:szCs w:val="28"/>
                <w:rtl/>
              </w:rPr>
            </w:pPr>
          </w:p>
        </w:tc>
        <w:tc>
          <w:tcPr>
            <w:tcW w:w="889" w:type="pct"/>
          </w:tcPr>
          <w:p w14:paraId="7797DF82"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p>
        </w:tc>
      </w:tr>
      <w:tr w:rsidR="006F37B9" w:rsidRPr="0064064B" w14:paraId="0788E362" w14:textId="77777777" w:rsidTr="00B72695">
        <w:trPr>
          <w:trHeight w:val="312"/>
        </w:trPr>
        <w:tc>
          <w:tcPr>
            <w:tcW w:w="667" w:type="pct"/>
            <w:vAlign w:val="center"/>
          </w:tcPr>
          <w:p w14:paraId="2E551BFC" w14:textId="77777777" w:rsidR="006F37B9" w:rsidRPr="0064064B" w:rsidRDefault="006F37B9" w:rsidP="00E03FA4">
            <w:pPr>
              <w:pStyle w:val="a6"/>
              <w:spacing w:line="276" w:lineRule="auto"/>
              <w:jc w:val="center"/>
              <w:rPr>
                <w:rFonts w:asciiTheme="minorBidi" w:hAnsiTheme="minorBidi"/>
                <w:b/>
                <w:bCs/>
                <w:sz w:val="28"/>
                <w:szCs w:val="28"/>
                <w:rtl/>
              </w:rPr>
            </w:pPr>
          </w:p>
        </w:tc>
        <w:tc>
          <w:tcPr>
            <w:tcW w:w="889" w:type="pct"/>
          </w:tcPr>
          <w:p w14:paraId="121F6E1D"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376</w:t>
            </w:r>
          </w:p>
        </w:tc>
        <w:tc>
          <w:tcPr>
            <w:tcW w:w="779" w:type="pct"/>
            <w:vAlign w:val="center"/>
          </w:tcPr>
          <w:p w14:paraId="5AD000A9"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15</w:t>
            </w:r>
          </w:p>
        </w:tc>
        <w:tc>
          <w:tcPr>
            <w:tcW w:w="888" w:type="pct"/>
          </w:tcPr>
          <w:p w14:paraId="78B64116"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866</w:t>
            </w:r>
          </w:p>
        </w:tc>
        <w:tc>
          <w:tcPr>
            <w:tcW w:w="888" w:type="pct"/>
          </w:tcPr>
          <w:p w14:paraId="02EBE634" w14:textId="77777777" w:rsidR="006F37B9" w:rsidRPr="0064064B" w:rsidRDefault="006F37B9" w:rsidP="00E03FA4">
            <w:pPr>
              <w:pStyle w:val="a6"/>
              <w:spacing w:line="276" w:lineRule="auto"/>
              <w:jc w:val="center"/>
              <w:rPr>
                <w:rFonts w:asciiTheme="minorBidi" w:hAnsiTheme="minorBidi"/>
                <w:b/>
                <w:bCs/>
                <w:sz w:val="28"/>
                <w:szCs w:val="28"/>
                <w:rtl/>
              </w:rPr>
            </w:pPr>
          </w:p>
        </w:tc>
        <w:tc>
          <w:tcPr>
            <w:tcW w:w="889" w:type="pct"/>
          </w:tcPr>
          <w:p w14:paraId="2EEAFA16"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p>
        </w:tc>
      </w:tr>
      <w:tr w:rsidR="006F37B9" w:rsidRPr="0064064B" w14:paraId="22FBD91C" w14:textId="77777777" w:rsidTr="00B72695">
        <w:trPr>
          <w:trHeight w:val="312"/>
        </w:trPr>
        <w:tc>
          <w:tcPr>
            <w:tcW w:w="1555" w:type="pct"/>
            <w:gridSpan w:val="2"/>
            <w:vAlign w:val="center"/>
          </w:tcPr>
          <w:p w14:paraId="2987D25D"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r w:rsidRPr="0064064B">
              <w:rPr>
                <w:rFonts w:asciiTheme="minorBidi" w:hAnsiTheme="minorBidi"/>
                <w:b/>
                <w:bCs/>
                <w:color w:val="000080"/>
                <w:sz w:val="28"/>
                <w:szCs w:val="28"/>
                <w:rtl/>
              </w:rPr>
              <w:t xml:space="preserve">التحديات </w:t>
            </w:r>
            <w:proofErr w:type="gramStart"/>
            <w:r w:rsidRPr="0064064B">
              <w:rPr>
                <w:rFonts w:asciiTheme="minorBidi" w:hAnsiTheme="minorBidi"/>
                <w:b/>
                <w:bCs/>
                <w:color w:val="000080"/>
                <w:sz w:val="28"/>
                <w:szCs w:val="28"/>
                <w:rtl/>
              </w:rPr>
              <w:t>والمعوقات(</w:t>
            </w:r>
            <w:proofErr w:type="gramEnd"/>
            <w:r w:rsidRPr="0064064B">
              <w:rPr>
                <w:rFonts w:asciiTheme="minorBidi" w:hAnsiTheme="minorBidi"/>
                <w:b/>
                <w:bCs/>
                <w:color w:val="000080"/>
                <w:sz w:val="28"/>
                <w:szCs w:val="28"/>
                <w:rtl/>
              </w:rPr>
              <w:t>الأخلاقية والتقنية).</w:t>
            </w:r>
          </w:p>
        </w:tc>
        <w:tc>
          <w:tcPr>
            <w:tcW w:w="1667" w:type="pct"/>
            <w:gridSpan w:val="2"/>
            <w:vAlign w:val="center"/>
          </w:tcPr>
          <w:p w14:paraId="5A9DF042"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r w:rsidRPr="0064064B">
              <w:rPr>
                <w:rFonts w:asciiTheme="minorBidi" w:hAnsiTheme="minorBidi"/>
                <w:b/>
                <w:bCs/>
                <w:color w:val="000080"/>
                <w:sz w:val="28"/>
                <w:szCs w:val="28"/>
                <w:rtl/>
              </w:rPr>
              <w:t>التأثيرات المتوقعة على الأداء الأكاديمي</w:t>
            </w:r>
          </w:p>
        </w:tc>
        <w:tc>
          <w:tcPr>
            <w:tcW w:w="1777" w:type="pct"/>
            <w:gridSpan w:val="2"/>
          </w:tcPr>
          <w:p w14:paraId="7816EFD6"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p>
        </w:tc>
      </w:tr>
      <w:tr w:rsidR="006F37B9" w:rsidRPr="0064064B" w14:paraId="56A8A98F" w14:textId="77777777" w:rsidTr="00B72695">
        <w:trPr>
          <w:trHeight w:val="312"/>
        </w:trPr>
        <w:tc>
          <w:tcPr>
            <w:tcW w:w="667" w:type="pct"/>
            <w:vAlign w:val="center"/>
          </w:tcPr>
          <w:p w14:paraId="32C4BE18"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رقم العبارة</w:t>
            </w:r>
          </w:p>
        </w:tc>
        <w:tc>
          <w:tcPr>
            <w:tcW w:w="889" w:type="pct"/>
            <w:vAlign w:val="center"/>
          </w:tcPr>
          <w:p w14:paraId="40BD7E07"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r w:rsidRPr="0064064B">
              <w:rPr>
                <w:rFonts w:asciiTheme="minorBidi" w:hAnsiTheme="minorBidi"/>
                <w:b/>
                <w:bCs/>
                <w:sz w:val="28"/>
                <w:szCs w:val="28"/>
                <w:rtl/>
              </w:rPr>
              <w:t>معامل الارتباط</w:t>
            </w:r>
          </w:p>
        </w:tc>
        <w:tc>
          <w:tcPr>
            <w:tcW w:w="779" w:type="pct"/>
            <w:vAlign w:val="center"/>
          </w:tcPr>
          <w:p w14:paraId="4098AE2E"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رقم العبارة</w:t>
            </w:r>
          </w:p>
        </w:tc>
        <w:tc>
          <w:tcPr>
            <w:tcW w:w="888" w:type="pct"/>
            <w:vAlign w:val="center"/>
          </w:tcPr>
          <w:p w14:paraId="3C5EFA2C"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r w:rsidRPr="0064064B">
              <w:rPr>
                <w:rFonts w:asciiTheme="minorBidi" w:hAnsiTheme="minorBidi"/>
                <w:b/>
                <w:bCs/>
                <w:sz w:val="28"/>
                <w:szCs w:val="28"/>
                <w:rtl/>
              </w:rPr>
              <w:t>معامل الارتباط</w:t>
            </w:r>
          </w:p>
        </w:tc>
        <w:tc>
          <w:tcPr>
            <w:tcW w:w="888" w:type="pct"/>
            <w:vAlign w:val="center"/>
          </w:tcPr>
          <w:p w14:paraId="22B02D32" w14:textId="77777777" w:rsidR="006F37B9" w:rsidRPr="0064064B" w:rsidRDefault="006F37B9" w:rsidP="00E03FA4">
            <w:pPr>
              <w:pStyle w:val="a6"/>
              <w:spacing w:line="276" w:lineRule="auto"/>
              <w:jc w:val="center"/>
              <w:rPr>
                <w:rFonts w:asciiTheme="minorBidi" w:hAnsiTheme="minorBidi"/>
                <w:b/>
                <w:bCs/>
                <w:sz w:val="28"/>
                <w:szCs w:val="28"/>
                <w:rtl/>
              </w:rPr>
            </w:pPr>
          </w:p>
        </w:tc>
        <w:tc>
          <w:tcPr>
            <w:tcW w:w="889" w:type="pct"/>
            <w:vAlign w:val="center"/>
          </w:tcPr>
          <w:p w14:paraId="5BC2AE61"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p>
        </w:tc>
      </w:tr>
      <w:tr w:rsidR="006F37B9" w:rsidRPr="0064064B" w14:paraId="3C8042DF" w14:textId="77777777" w:rsidTr="00B72695">
        <w:trPr>
          <w:trHeight w:val="312"/>
        </w:trPr>
        <w:tc>
          <w:tcPr>
            <w:tcW w:w="667" w:type="pct"/>
            <w:vAlign w:val="center"/>
          </w:tcPr>
          <w:p w14:paraId="1F7DC97D"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22</w:t>
            </w:r>
          </w:p>
        </w:tc>
        <w:tc>
          <w:tcPr>
            <w:tcW w:w="889" w:type="pct"/>
          </w:tcPr>
          <w:p w14:paraId="37A78186"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555</w:t>
            </w:r>
          </w:p>
        </w:tc>
        <w:tc>
          <w:tcPr>
            <w:tcW w:w="779" w:type="pct"/>
            <w:vAlign w:val="center"/>
          </w:tcPr>
          <w:p w14:paraId="3020C59A"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27</w:t>
            </w:r>
          </w:p>
        </w:tc>
        <w:tc>
          <w:tcPr>
            <w:tcW w:w="888" w:type="pct"/>
          </w:tcPr>
          <w:p w14:paraId="74496934"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455</w:t>
            </w:r>
          </w:p>
        </w:tc>
        <w:tc>
          <w:tcPr>
            <w:tcW w:w="888" w:type="pct"/>
          </w:tcPr>
          <w:p w14:paraId="3F55DBF0" w14:textId="77777777" w:rsidR="006F37B9" w:rsidRPr="0064064B" w:rsidRDefault="006F37B9" w:rsidP="00E03FA4">
            <w:pPr>
              <w:pStyle w:val="a6"/>
              <w:spacing w:line="276" w:lineRule="auto"/>
              <w:jc w:val="center"/>
              <w:rPr>
                <w:rFonts w:asciiTheme="minorBidi" w:hAnsiTheme="minorBidi"/>
                <w:b/>
                <w:bCs/>
                <w:sz w:val="28"/>
                <w:szCs w:val="28"/>
                <w:rtl/>
              </w:rPr>
            </w:pPr>
          </w:p>
        </w:tc>
        <w:tc>
          <w:tcPr>
            <w:tcW w:w="889" w:type="pct"/>
          </w:tcPr>
          <w:p w14:paraId="5BE35D54"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p>
        </w:tc>
      </w:tr>
      <w:tr w:rsidR="006F37B9" w:rsidRPr="0064064B" w14:paraId="5F6EC01A" w14:textId="77777777" w:rsidTr="00B72695">
        <w:trPr>
          <w:trHeight w:val="312"/>
        </w:trPr>
        <w:tc>
          <w:tcPr>
            <w:tcW w:w="667" w:type="pct"/>
            <w:vAlign w:val="center"/>
          </w:tcPr>
          <w:p w14:paraId="1F92394F"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23</w:t>
            </w:r>
          </w:p>
        </w:tc>
        <w:tc>
          <w:tcPr>
            <w:tcW w:w="889" w:type="pct"/>
          </w:tcPr>
          <w:p w14:paraId="47AD4C70"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574</w:t>
            </w:r>
          </w:p>
        </w:tc>
        <w:tc>
          <w:tcPr>
            <w:tcW w:w="779" w:type="pct"/>
            <w:vAlign w:val="center"/>
          </w:tcPr>
          <w:p w14:paraId="5E5A3C21"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28</w:t>
            </w:r>
          </w:p>
        </w:tc>
        <w:tc>
          <w:tcPr>
            <w:tcW w:w="888" w:type="pct"/>
          </w:tcPr>
          <w:p w14:paraId="46C196DA"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582</w:t>
            </w:r>
          </w:p>
        </w:tc>
        <w:tc>
          <w:tcPr>
            <w:tcW w:w="888" w:type="pct"/>
          </w:tcPr>
          <w:p w14:paraId="0BC5135F" w14:textId="77777777" w:rsidR="006F37B9" w:rsidRPr="0064064B" w:rsidRDefault="006F37B9" w:rsidP="00E03FA4">
            <w:pPr>
              <w:pStyle w:val="a6"/>
              <w:spacing w:line="276" w:lineRule="auto"/>
              <w:jc w:val="center"/>
              <w:rPr>
                <w:rFonts w:asciiTheme="minorBidi" w:hAnsiTheme="minorBidi"/>
                <w:b/>
                <w:bCs/>
                <w:sz w:val="28"/>
                <w:szCs w:val="28"/>
                <w:rtl/>
              </w:rPr>
            </w:pPr>
          </w:p>
        </w:tc>
        <w:tc>
          <w:tcPr>
            <w:tcW w:w="889" w:type="pct"/>
          </w:tcPr>
          <w:p w14:paraId="2284E5C0"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p>
        </w:tc>
      </w:tr>
      <w:tr w:rsidR="006F37B9" w:rsidRPr="0064064B" w14:paraId="47B6918C" w14:textId="77777777" w:rsidTr="00B72695">
        <w:trPr>
          <w:trHeight w:val="312"/>
        </w:trPr>
        <w:tc>
          <w:tcPr>
            <w:tcW w:w="667" w:type="pct"/>
            <w:vAlign w:val="center"/>
          </w:tcPr>
          <w:p w14:paraId="36CC9EFB"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24</w:t>
            </w:r>
          </w:p>
        </w:tc>
        <w:tc>
          <w:tcPr>
            <w:tcW w:w="889" w:type="pct"/>
          </w:tcPr>
          <w:p w14:paraId="62FBCE7C"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523</w:t>
            </w:r>
          </w:p>
        </w:tc>
        <w:tc>
          <w:tcPr>
            <w:tcW w:w="779" w:type="pct"/>
            <w:vAlign w:val="center"/>
          </w:tcPr>
          <w:p w14:paraId="712D59F0"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29</w:t>
            </w:r>
          </w:p>
        </w:tc>
        <w:tc>
          <w:tcPr>
            <w:tcW w:w="888" w:type="pct"/>
          </w:tcPr>
          <w:p w14:paraId="73E045CB"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623</w:t>
            </w:r>
          </w:p>
        </w:tc>
        <w:tc>
          <w:tcPr>
            <w:tcW w:w="888" w:type="pct"/>
          </w:tcPr>
          <w:p w14:paraId="7DE27574" w14:textId="77777777" w:rsidR="006F37B9" w:rsidRPr="0064064B" w:rsidRDefault="006F37B9" w:rsidP="00E03FA4">
            <w:pPr>
              <w:pStyle w:val="a6"/>
              <w:spacing w:line="276" w:lineRule="auto"/>
              <w:jc w:val="center"/>
              <w:rPr>
                <w:rFonts w:asciiTheme="minorBidi" w:hAnsiTheme="minorBidi"/>
                <w:b/>
                <w:bCs/>
                <w:sz w:val="28"/>
                <w:szCs w:val="28"/>
                <w:rtl/>
              </w:rPr>
            </w:pPr>
          </w:p>
        </w:tc>
        <w:tc>
          <w:tcPr>
            <w:tcW w:w="889" w:type="pct"/>
          </w:tcPr>
          <w:p w14:paraId="73C0D4F4"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p>
        </w:tc>
      </w:tr>
      <w:tr w:rsidR="006F37B9" w:rsidRPr="0064064B" w14:paraId="2C3C12D0" w14:textId="77777777" w:rsidTr="00B72695">
        <w:trPr>
          <w:trHeight w:val="312"/>
        </w:trPr>
        <w:tc>
          <w:tcPr>
            <w:tcW w:w="667" w:type="pct"/>
            <w:vAlign w:val="center"/>
          </w:tcPr>
          <w:p w14:paraId="41FA79E8"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25</w:t>
            </w:r>
          </w:p>
        </w:tc>
        <w:tc>
          <w:tcPr>
            <w:tcW w:w="889" w:type="pct"/>
          </w:tcPr>
          <w:p w14:paraId="41238F26"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620</w:t>
            </w:r>
          </w:p>
        </w:tc>
        <w:tc>
          <w:tcPr>
            <w:tcW w:w="779" w:type="pct"/>
            <w:vAlign w:val="center"/>
          </w:tcPr>
          <w:p w14:paraId="0C3784CB" w14:textId="77777777" w:rsidR="006F37B9" w:rsidRPr="0064064B" w:rsidRDefault="006F37B9" w:rsidP="00E03FA4">
            <w:pPr>
              <w:pStyle w:val="a6"/>
              <w:spacing w:line="276" w:lineRule="auto"/>
              <w:jc w:val="center"/>
              <w:rPr>
                <w:rFonts w:asciiTheme="minorBidi" w:hAnsiTheme="minorBidi"/>
                <w:b/>
                <w:bCs/>
                <w:sz w:val="28"/>
                <w:szCs w:val="28"/>
              </w:rPr>
            </w:pPr>
            <w:r w:rsidRPr="0064064B">
              <w:rPr>
                <w:rFonts w:asciiTheme="minorBidi" w:hAnsiTheme="minorBidi"/>
                <w:b/>
                <w:bCs/>
                <w:sz w:val="28"/>
                <w:szCs w:val="28"/>
                <w:rtl/>
              </w:rPr>
              <w:t>30</w:t>
            </w:r>
          </w:p>
        </w:tc>
        <w:tc>
          <w:tcPr>
            <w:tcW w:w="888" w:type="pct"/>
          </w:tcPr>
          <w:p w14:paraId="48EE0702"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509</w:t>
            </w:r>
          </w:p>
        </w:tc>
        <w:tc>
          <w:tcPr>
            <w:tcW w:w="888" w:type="pct"/>
          </w:tcPr>
          <w:p w14:paraId="6E8FB875" w14:textId="77777777" w:rsidR="006F37B9" w:rsidRPr="0064064B" w:rsidRDefault="006F37B9" w:rsidP="00E03FA4">
            <w:pPr>
              <w:pStyle w:val="a6"/>
              <w:spacing w:line="276" w:lineRule="auto"/>
              <w:jc w:val="center"/>
              <w:rPr>
                <w:rFonts w:asciiTheme="minorBidi" w:hAnsiTheme="minorBidi"/>
                <w:b/>
                <w:bCs/>
                <w:sz w:val="28"/>
                <w:szCs w:val="28"/>
                <w:rtl/>
              </w:rPr>
            </w:pPr>
          </w:p>
        </w:tc>
        <w:tc>
          <w:tcPr>
            <w:tcW w:w="889" w:type="pct"/>
          </w:tcPr>
          <w:p w14:paraId="1AA44D74"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p>
        </w:tc>
      </w:tr>
      <w:tr w:rsidR="006F37B9" w:rsidRPr="0064064B" w14:paraId="0BCDF610" w14:textId="77777777" w:rsidTr="00B72695">
        <w:trPr>
          <w:trHeight w:val="312"/>
        </w:trPr>
        <w:tc>
          <w:tcPr>
            <w:tcW w:w="667" w:type="pct"/>
            <w:vAlign w:val="center"/>
          </w:tcPr>
          <w:p w14:paraId="17AA8DD5" w14:textId="77777777" w:rsidR="006F37B9" w:rsidRPr="0064064B" w:rsidRDefault="006F37B9" w:rsidP="00E03FA4">
            <w:pPr>
              <w:pStyle w:val="a6"/>
              <w:spacing w:line="276" w:lineRule="auto"/>
              <w:jc w:val="center"/>
              <w:rPr>
                <w:rFonts w:asciiTheme="minorBidi" w:hAnsiTheme="minorBidi"/>
                <w:b/>
                <w:bCs/>
                <w:sz w:val="28"/>
                <w:szCs w:val="28"/>
                <w:rtl/>
              </w:rPr>
            </w:pPr>
            <w:r w:rsidRPr="0064064B">
              <w:rPr>
                <w:rFonts w:asciiTheme="minorBidi" w:hAnsiTheme="minorBidi"/>
                <w:b/>
                <w:bCs/>
                <w:sz w:val="28"/>
                <w:szCs w:val="28"/>
                <w:rtl/>
              </w:rPr>
              <w:t>26</w:t>
            </w:r>
          </w:p>
        </w:tc>
        <w:tc>
          <w:tcPr>
            <w:tcW w:w="889" w:type="pct"/>
          </w:tcPr>
          <w:p w14:paraId="050FD6CF" w14:textId="77777777" w:rsidR="006F37B9" w:rsidRPr="0064064B" w:rsidRDefault="006F37B9" w:rsidP="00E03FA4">
            <w:pPr>
              <w:pStyle w:val="a6"/>
              <w:bidi w:val="0"/>
              <w:spacing w:line="276" w:lineRule="auto"/>
              <w:jc w:val="center"/>
              <w:rPr>
                <w:rFonts w:asciiTheme="minorBidi" w:eastAsia="Calibri" w:hAnsiTheme="minorBidi"/>
                <w:b/>
                <w:bCs/>
                <w:color w:val="000000"/>
                <w:sz w:val="28"/>
                <w:szCs w:val="28"/>
                <w:lang w:bidi="ar-EG"/>
              </w:rPr>
            </w:pP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0</w:t>
            </w:r>
            <w:r w:rsidRPr="0064064B">
              <w:rPr>
                <w:rFonts w:asciiTheme="minorBidi" w:eastAsia="Calibri" w:hAnsiTheme="minorBidi"/>
                <w:b/>
                <w:bCs/>
                <w:color w:val="000000"/>
                <w:sz w:val="28"/>
                <w:szCs w:val="28"/>
                <w:lang w:bidi="ar-EG"/>
              </w:rPr>
              <w:t>,</w:t>
            </w:r>
            <w:r w:rsidRPr="0064064B">
              <w:rPr>
                <w:rFonts w:asciiTheme="minorBidi" w:eastAsia="Calibri" w:hAnsiTheme="minorBidi"/>
                <w:b/>
                <w:bCs/>
                <w:color w:val="000000"/>
                <w:sz w:val="28"/>
                <w:szCs w:val="28"/>
                <w:rtl/>
                <w:lang w:bidi="ar-EG"/>
              </w:rPr>
              <w:t>539</w:t>
            </w:r>
          </w:p>
        </w:tc>
        <w:tc>
          <w:tcPr>
            <w:tcW w:w="779" w:type="pct"/>
            <w:vAlign w:val="center"/>
          </w:tcPr>
          <w:p w14:paraId="4BB0800A" w14:textId="77777777" w:rsidR="006F37B9" w:rsidRPr="0064064B" w:rsidRDefault="006F37B9" w:rsidP="00E03FA4">
            <w:pPr>
              <w:pStyle w:val="a6"/>
              <w:spacing w:line="276" w:lineRule="auto"/>
              <w:jc w:val="center"/>
              <w:rPr>
                <w:rFonts w:asciiTheme="minorBidi" w:hAnsiTheme="minorBidi"/>
                <w:b/>
                <w:bCs/>
                <w:sz w:val="28"/>
                <w:szCs w:val="28"/>
              </w:rPr>
            </w:pPr>
          </w:p>
        </w:tc>
        <w:tc>
          <w:tcPr>
            <w:tcW w:w="888" w:type="pct"/>
          </w:tcPr>
          <w:p w14:paraId="4D2CEC5A"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p>
        </w:tc>
        <w:tc>
          <w:tcPr>
            <w:tcW w:w="888" w:type="pct"/>
          </w:tcPr>
          <w:p w14:paraId="4F74280A" w14:textId="77777777" w:rsidR="006F37B9" w:rsidRPr="0064064B" w:rsidRDefault="006F37B9" w:rsidP="00E03FA4">
            <w:pPr>
              <w:pStyle w:val="a6"/>
              <w:spacing w:line="276" w:lineRule="auto"/>
              <w:jc w:val="center"/>
              <w:rPr>
                <w:rFonts w:asciiTheme="minorBidi" w:hAnsiTheme="minorBidi"/>
                <w:b/>
                <w:bCs/>
                <w:sz w:val="28"/>
                <w:szCs w:val="28"/>
                <w:rtl/>
              </w:rPr>
            </w:pPr>
          </w:p>
        </w:tc>
        <w:tc>
          <w:tcPr>
            <w:tcW w:w="889" w:type="pct"/>
          </w:tcPr>
          <w:p w14:paraId="3630DE53" w14:textId="77777777" w:rsidR="006F37B9" w:rsidRPr="0064064B" w:rsidRDefault="006F37B9" w:rsidP="00E03FA4">
            <w:pPr>
              <w:pStyle w:val="a6"/>
              <w:spacing w:line="276" w:lineRule="auto"/>
              <w:jc w:val="center"/>
              <w:rPr>
                <w:rFonts w:asciiTheme="minorBidi" w:eastAsia="Calibri" w:hAnsiTheme="minorBidi"/>
                <w:b/>
                <w:bCs/>
                <w:color w:val="000000"/>
                <w:sz w:val="28"/>
                <w:szCs w:val="28"/>
                <w:lang w:bidi="ar-EG"/>
              </w:rPr>
            </w:pPr>
          </w:p>
        </w:tc>
      </w:tr>
    </w:tbl>
    <w:p w14:paraId="77658A78" w14:textId="77777777" w:rsidR="006F37B9" w:rsidRPr="0064064B" w:rsidRDefault="006F37B9" w:rsidP="00E03FA4">
      <w:pPr>
        <w:spacing w:after="0" w:line="276" w:lineRule="auto"/>
        <w:ind w:firstLine="720"/>
        <w:jc w:val="lowKashida"/>
        <w:rPr>
          <w:rFonts w:asciiTheme="minorBidi" w:eastAsia="DengXian" w:hAnsiTheme="minorBidi"/>
          <w:sz w:val="28"/>
          <w:szCs w:val="28"/>
          <w:rtl/>
        </w:rPr>
      </w:pPr>
      <w:r w:rsidRPr="0064064B">
        <w:rPr>
          <w:rFonts w:asciiTheme="minorBidi" w:eastAsia="DengXian" w:hAnsiTheme="minorBidi"/>
          <w:sz w:val="28"/>
          <w:szCs w:val="28"/>
          <w:rtl/>
        </w:rPr>
        <w:t xml:space="preserve">يتضح من الجدول السابق أن </w:t>
      </w:r>
      <w:r w:rsidRPr="0064064B">
        <w:rPr>
          <w:rFonts w:asciiTheme="minorBidi" w:eastAsia="DengXian" w:hAnsiTheme="minorBidi"/>
          <w:sz w:val="28"/>
          <w:szCs w:val="28"/>
          <w:rtl/>
          <w:lang w:bidi="ar-EG"/>
        </w:rPr>
        <w:t xml:space="preserve">جميع </w:t>
      </w:r>
      <w:r w:rsidRPr="0064064B">
        <w:rPr>
          <w:rFonts w:asciiTheme="minorBidi" w:eastAsia="DengXian" w:hAnsiTheme="minorBidi"/>
          <w:sz w:val="28"/>
          <w:szCs w:val="28"/>
          <w:rtl/>
        </w:rPr>
        <w:t>قيم معاملات الارتباط مقبولة إحصائيًا، مما يشير إلى اتساق المقياس.</w:t>
      </w:r>
    </w:p>
    <w:p w14:paraId="0D7E0273" w14:textId="77777777" w:rsidR="006F37B9" w:rsidRPr="0064064B" w:rsidRDefault="006F37B9" w:rsidP="00E03FA4">
      <w:pPr>
        <w:spacing w:after="0" w:line="276" w:lineRule="auto"/>
        <w:jc w:val="lowKashida"/>
        <w:rPr>
          <w:rFonts w:asciiTheme="minorBidi" w:eastAsia="DengXian" w:hAnsiTheme="minorBidi"/>
          <w:b/>
          <w:bCs/>
          <w:sz w:val="28"/>
          <w:szCs w:val="28"/>
          <w:rtl/>
        </w:rPr>
      </w:pPr>
      <w:r w:rsidRPr="0064064B">
        <w:rPr>
          <w:rFonts w:asciiTheme="minorBidi" w:eastAsia="DengXian" w:hAnsiTheme="minorBidi"/>
          <w:b/>
          <w:bCs/>
          <w:sz w:val="28"/>
          <w:szCs w:val="28"/>
          <w:rtl/>
        </w:rPr>
        <w:t xml:space="preserve">ثالثًا: الثبات: </w:t>
      </w:r>
      <w:r w:rsidRPr="0064064B">
        <w:rPr>
          <w:rFonts w:asciiTheme="minorBidi" w:hAnsiTheme="minorBidi"/>
          <w:sz w:val="28"/>
          <w:szCs w:val="28"/>
          <w:rtl/>
          <w:lang w:bidi="ar-EG"/>
        </w:rPr>
        <w:t xml:space="preserve">قام </w:t>
      </w:r>
      <w:r w:rsidRPr="0064064B">
        <w:rPr>
          <w:rFonts w:asciiTheme="minorBidi" w:eastAsia="DengXian" w:hAnsiTheme="minorBidi"/>
          <w:sz w:val="28"/>
          <w:szCs w:val="28"/>
          <w:rtl/>
        </w:rPr>
        <w:t xml:space="preserve">الباحث </w:t>
      </w:r>
      <w:r w:rsidRPr="0064064B">
        <w:rPr>
          <w:rFonts w:asciiTheme="minorBidi" w:hAnsiTheme="minorBidi"/>
          <w:sz w:val="28"/>
          <w:szCs w:val="28"/>
          <w:rtl/>
          <w:lang w:bidi="ar-EG"/>
        </w:rPr>
        <w:t>بحساب ثبات المقياس من خلال ما يلي:</w:t>
      </w:r>
    </w:p>
    <w:p w14:paraId="3630BC23" w14:textId="77777777" w:rsidR="006F37B9" w:rsidRPr="0064064B" w:rsidRDefault="006F37B9" w:rsidP="00E03FA4">
      <w:pPr>
        <w:pStyle w:val="ad"/>
        <w:numPr>
          <w:ilvl w:val="0"/>
          <w:numId w:val="29"/>
        </w:numPr>
        <w:spacing w:before="240" w:after="0" w:line="276" w:lineRule="auto"/>
        <w:jc w:val="both"/>
        <w:rPr>
          <w:rFonts w:asciiTheme="minorBidi" w:hAnsiTheme="minorBidi"/>
          <w:b/>
          <w:bCs/>
          <w:sz w:val="28"/>
          <w:szCs w:val="28"/>
          <w:rtl/>
          <w:lang w:bidi="ar-EG"/>
        </w:rPr>
      </w:pPr>
      <w:r w:rsidRPr="0064064B">
        <w:rPr>
          <w:rFonts w:asciiTheme="minorBidi" w:eastAsia="Times New Roman" w:hAnsiTheme="minorBidi"/>
          <w:b/>
          <w:bCs/>
          <w:sz w:val="28"/>
          <w:szCs w:val="28"/>
          <w:rtl/>
          <w:lang w:eastAsia="ar-SA"/>
        </w:rPr>
        <w:t xml:space="preserve">الثبات بطريقة ألفا - </w:t>
      </w:r>
      <w:proofErr w:type="spellStart"/>
      <w:r w:rsidRPr="0064064B">
        <w:rPr>
          <w:rFonts w:asciiTheme="minorBidi" w:eastAsia="Times New Roman" w:hAnsiTheme="minorBidi"/>
          <w:b/>
          <w:bCs/>
          <w:sz w:val="28"/>
          <w:szCs w:val="28"/>
          <w:rtl/>
          <w:lang w:eastAsia="ar-SA"/>
        </w:rPr>
        <w:t>كرونباخ</w:t>
      </w:r>
      <w:proofErr w:type="spellEnd"/>
      <w:r w:rsidRPr="0064064B">
        <w:rPr>
          <w:rFonts w:asciiTheme="minorBidi" w:eastAsia="Times New Roman" w:hAnsiTheme="minorBidi"/>
          <w:b/>
          <w:bCs/>
          <w:sz w:val="28"/>
          <w:szCs w:val="28"/>
          <w:rtl/>
          <w:lang w:eastAsia="ar-SA"/>
        </w:rPr>
        <w:t xml:space="preserve"> والتجزئة النصفية وإعادة التطبيق:</w:t>
      </w:r>
    </w:p>
    <w:p w14:paraId="06AE53B3" w14:textId="7D9C6049" w:rsidR="006F37B9" w:rsidRPr="0064064B" w:rsidRDefault="006F37B9" w:rsidP="00E03FA4">
      <w:pPr>
        <w:spacing w:before="240" w:after="0" w:line="276" w:lineRule="auto"/>
        <w:ind w:firstLine="423"/>
        <w:jc w:val="both"/>
        <w:rPr>
          <w:rFonts w:asciiTheme="minorBidi" w:hAnsiTheme="minorBidi"/>
          <w:sz w:val="28"/>
          <w:szCs w:val="28"/>
          <w:rtl/>
          <w:lang w:bidi="ar-EG"/>
        </w:rPr>
      </w:pPr>
      <w:r w:rsidRPr="0064064B">
        <w:rPr>
          <w:rFonts w:asciiTheme="minorBidi" w:hAnsiTheme="minorBidi"/>
          <w:sz w:val="28"/>
          <w:szCs w:val="28"/>
          <w:rtl/>
          <w:lang w:bidi="ar-EG"/>
        </w:rPr>
        <w:t xml:space="preserve">تم استخدام معامل الثبات بطريقة معامل ألفا - </w:t>
      </w:r>
      <w:proofErr w:type="spellStart"/>
      <w:r w:rsidRPr="0064064B">
        <w:rPr>
          <w:rFonts w:asciiTheme="minorBidi" w:hAnsiTheme="minorBidi"/>
          <w:sz w:val="28"/>
          <w:szCs w:val="28"/>
          <w:rtl/>
          <w:lang w:bidi="ar-EG"/>
        </w:rPr>
        <w:t>كرونباخ</w:t>
      </w:r>
      <w:proofErr w:type="spellEnd"/>
      <w:r w:rsidRPr="0064064B">
        <w:rPr>
          <w:rFonts w:asciiTheme="minorBidi" w:hAnsiTheme="minorBidi"/>
          <w:sz w:val="28"/>
          <w:szCs w:val="28"/>
          <w:rtl/>
          <w:lang w:bidi="ar-EG"/>
        </w:rPr>
        <w:t xml:space="preserve"> والتجزئة النصفية لحساب ثبات </w:t>
      </w:r>
      <w:proofErr w:type="gramStart"/>
      <w:r w:rsidRPr="0064064B">
        <w:rPr>
          <w:rFonts w:asciiTheme="minorBidi" w:hAnsiTheme="minorBidi"/>
          <w:sz w:val="28"/>
          <w:szCs w:val="28"/>
          <w:rtl/>
          <w:lang w:bidi="ar-EG"/>
        </w:rPr>
        <w:t>الاستبانة ،</w:t>
      </w:r>
      <w:proofErr w:type="gramEnd"/>
      <w:r w:rsidRPr="0064064B">
        <w:rPr>
          <w:rFonts w:asciiTheme="minorBidi" w:hAnsiTheme="minorBidi"/>
          <w:sz w:val="28"/>
          <w:szCs w:val="28"/>
          <w:rtl/>
          <w:lang w:bidi="ar-EG"/>
        </w:rPr>
        <w:t xml:space="preserve"> ويتضح ذلك من خلال جدول (</w:t>
      </w:r>
      <w:r w:rsidR="00F170B8" w:rsidRPr="0064064B">
        <w:rPr>
          <w:rFonts w:asciiTheme="minorBidi" w:hAnsiTheme="minorBidi"/>
          <w:sz w:val="28"/>
          <w:szCs w:val="28"/>
          <w:rtl/>
          <w:lang w:bidi="ar-EG"/>
        </w:rPr>
        <w:t>3</w:t>
      </w:r>
      <w:r w:rsidRPr="0064064B">
        <w:rPr>
          <w:rFonts w:asciiTheme="minorBidi" w:hAnsiTheme="minorBidi"/>
          <w:sz w:val="28"/>
          <w:szCs w:val="28"/>
          <w:rtl/>
          <w:lang w:bidi="ar-EG"/>
        </w:rPr>
        <w:t>):</w:t>
      </w:r>
    </w:p>
    <w:p w14:paraId="68CDAA5B" w14:textId="234A89FC" w:rsidR="006F37B9" w:rsidRPr="0064064B" w:rsidRDefault="006F37B9" w:rsidP="00E03FA4">
      <w:pPr>
        <w:spacing w:before="240" w:after="0"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جدول (</w:t>
      </w:r>
      <w:r w:rsidR="00F170B8" w:rsidRPr="0064064B">
        <w:rPr>
          <w:rFonts w:asciiTheme="minorBidi" w:hAnsiTheme="minorBidi"/>
          <w:b/>
          <w:bCs/>
          <w:sz w:val="28"/>
          <w:szCs w:val="28"/>
          <w:rtl/>
          <w:lang w:bidi="ar-EG"/>
        </w:rPr>
        <w:t>3</w:t>
      </w:r>
      <w:r w:rsidRPr="0064064B">
        <w:rPr>
          <w:rFonts w:asciiTheme="minorBidi" w:hAnsiTheme="minorBidi"/>
          <w:b/>
          <w:bCs/>
          <w:sz w:val="28"/>
          <w:szCs w:val="28"/>
          <w:rtl/>
          <w:lang w:bidi="ar-EG"/>
        </w:rPr>
        <w:t>) معاملات ثبات الاستبانة</w:t>
      </w:r>
      <w:r w:rsidRPr="0064064B">
        <w:rPr>
          <w:rFonts w:asciiTheme="minorBidi" w:eastAsia="Calibri" w:hAnsiTheme="minorBidi"/>
          <w:b/>
          <w:bCs/>
          <w:sz w:val="28"/>
          <w:szCs w:val="28"/>
          <w:rtl/>
          <w:lang w:bidi="ar-EG"/>
        </w:rPr>
        <w:t xml:space="preserve">     </w:t>
      </w:r>
    </w:p>
    <w:tbl>
      <w:tblPr>
        <w:tblStyle w:val="12"/>
        <w:tblpPr w:leftFromText="180" w:rightFromText="180" w:bottomFromText="160" w:vertAnchor="text" w:horzAnchor="margin" w:tblpXSpec="center" w:tblpY="15"/>
        <w:bidiVisual/>
        <w:tblW w:w="8727" w:type="dxa"/>
        <w:tblLook w:val="04A0" w:firstRow="1" w:lastRow="0" w:firstColumn="1" w:lastColumn="0" w:noHBand="0" w:noVBand="1"/>
      </w:tblPr>
      <w:tblGrid>
        <w:gridCol w:w="4960"/>
        <w:gridCol w:w="1353"/>
        <w:gridCol w:w="1211"/>
        <w:gridCol w:w="1203"/>
      </w:tblGrid>
      <w:tr w:rsidR="006F37B9" w:rsidRPr="0064064B" w14:paraId="634A8684" w14:textId="77777777" w:rsidTr="00B72695">
        <w:trPr>
          <w:cnfStyle w:val="100000000000" w:firstRow="1" w:lastRow="0" w:firstColumn="0" w:lastColumn="0" w:oddVBand="0" w:evenVBand="0" w:oddHBand="0" w:evenHBand="0" w:firstRowFirstColumn="0" w:firstRowLastColumn="0" w:lastRowFirstColumn="0" w:lastRowLastColumn="0"/>
          <w:trHeight w:val="258"/>
        </w:trPr>
        <w:tc>
          <w:tcPr>
            <w:tcW w:w="4960" w:type="dxa"/>
            <w:vMerge w:val="restart"/>
            <w:noWrap/>
            <w:vAlign w:val="center"/>
          </w:tcPr>
          <w:p w14:paraId="350D44F8" w14:textId="77777777" w:rsidR="006F37B9" w:rsidRPr="0064064B" w:rsidRDefault="006F37B9" w:rsidP="00E03FA4">
            <w:pPr>
              <w:spacing w:line="276" w:lineRule="auto"/>
              <w:jc w:val="center"/>
              <w:rPr>
                <w:rFonts w:asciiTheme="minorBidi" w:hAnsiTheme="minorBidi"/>
                <w:sz w:val="28"/>
                <w:szCs w:val="28"/>
                <w:rtl/>
              </w:rPr>
            </w:pPr>
            <w:r w:rsidRPr="0064064B">
              <w:rPr>
                <w:rFonts w:asciiTheme="minorBidi" w:hAnsiTheme="minorBidi"/>
                <w:sz w:val="28"/>
                <w:szCs w:val="28"/>
                <w:rtl/>
              </w:rPr>
              <w:t>الأبعاد والدرجة الكلية</w:t>
            </w:r>
          </w:p>
        </w:tc>
        <w:tc>
          <w:tcPr>
            <w:tcW w:w="1353" w:type="dxa"/>
            <w:vMerge w:val="restart"/>
            <w:vAlign w:val="center"/>
          </w:tcPr>
          <w:p w14:paraId="591BA4C0" w14:textId="77777777" w:rsidR="006F37B9" w:rsidRPr="0064064B" w:rsidRDefault="006F37B9" w:rsidP="00E03FA4">
            <w:pPr>
              <w:spacing w:line="276" w:lineRule="auto"/>
              <w:jc w:val="center"/>
              <w:rPr>
                <w:rFonts w:asciiTheme="minorBidi" w:eastAsia="Times New Roman" w:hAnsiTheme="minorBidi"/>
                <w:b w:val="0"/>
                <w:bCs w:val="0"/>
                <w:sz w:val="28"/>
                <w:szCs w:val="28"/>
                <w:rtl/>
              </w:rPr>
            </w:pPr>
            <w:r w:rsidRPr="0064064B">
              <w:rPr>
                <w:rFonts w:asciiTheme="minorBidi" w:eastAsia="Times New Roman" w:hAnsiTheme="minorBidi"/>
                <w:sz w:val="28"/>
                <w:szCs w:val="28"/>
                <w:rtl/>
              </w:rPr>
              <w:t xml:space="preserve">معامل ألفا – </w:t>
            </w:r>
            <w:proofErr w:type="spellStart"/>
            <w:r w:rsidRPr="0064064B">
              <w:rPr>
                <w:rFonts w:asciiTheme="minorBidi" w:eastAsia="Times New Roman" w:hAnsiTheme="minorBidi"/>
                <w:sz w:val="28"/>
                <w:szCs w:val="28"/>
                <w:rtl/>
              </w:rPr>
              <w:t>كرونباخ</w:t>
            </w:r>
            <w:proofErr w:type="spellEnd"/>
          </w:p>
        </w:tc>
        <w:tc>
          <w:tcPr>
            <w:tcW w:w="0" w:type="auto"/>
            <w:gridSpan w:val="2"/>
            <w:vAlign w:val="center"/>
          </w:tcPr>
          <w:p w14:paraId="148C3E9B" w14:textId="77777777" w:rsidR="006F37B9" w:rsidRPr="0064064B" w:rsidRDefault="006F37B9" w:rsidP="00E03FA4">
            <w:pPr>
              <w:bidi w:val="0"/>
              <w:spacing w:line="276" w:lineRule="auto"/>
              <w:jc w:val="center"/>
              <w:rPr>
                <w:rFonts w:asciiTheme="minorBidi" w:eastAsia="Times New Roman" w:hAnsiTheme="minorBidi"/>
                <w:b w:val="0"/>
                <w:bCs w:val="0"/>
                <w:sz w:val="28"/>
                <w:szCs w:val="28"/>
                <w:rtl/>
              </w:rPr>
            </w:pPr>
            <w:r w:rsidRPr="0064064B">
              <w:rPr>
                <w:rFonts w:asciiTheme="minorBidi" w:eastAsia="Times New Roman" w:hAnsiTheme="minorBidi"/>
                <w:sz w:val="28"/>
                <w:szCs w:val="28"/>
                <w:rtl/>
              </w:rPr>
              <w:t>التجزئة النصفية</w:t>
            </w:r>
          </w:p>
        </w:tc>
      </w:tr>
      <w:tr w:rsidR="006F37B9" w:rsidRPr="0064064B" w14:paraId="65CC18B2" w14:textId="77777777" w:rsidTr="00B72695">
        <w:trPr>
          <w:trHeight w:val="258"/>
        </w:trPr>
        <w:tc>
          <w:tcPr>
            <w:tcW w:w="4960" w:type="dxa"/>
            <w:vMerge/>
            <w:noWrap/>
            <w:vAlign w:val="center"/>
          </w:tcPr>
          <w:p w14:paraId="3D17575C" w14:textId="77777777" w:rsidR="006F37B9" w:rsidRPr="0064064B" w:rsidRDefault="006F37B9" w:rsidP="00E03FA4">
            <w:pPr>
              <w:spacing w:line="276" w:lineRule="auto"/>
              <w:jc w:val="center"/>
              <w:rPr>
                <w:rFonts w:asciiTheme="minorBidi" w:hAnsiTheme="minorBidi"/>
                <w:b/>
                <w:bCs/>
                <w:color w:val="000080"/>
                <w:sz w:val="28"/>
                <w:szCs w:val="28"/>
                <w:rtl/>
              </w:rPr>
            </w:pPr>
          </w:p>
        </w:tc>
        <w:tc>
          <w:tcPr>
            <w:tcW w:w="1353" w:type="dxa"/>
            <w:vMerge/>
            <w:vAlign w:val="center"/>
          </w:tcPr>
          <w:p w14:paraId="437F435B" w14:textId="77777777" w:rsidR="006F37B9" w:rsidRPr="0064064B" w:rsidRDefault="006F37B9" w:rsidP="00E03FA4">
            <w:pPr>
              <w:spacing w:line="276" w:lineRule="auto"/>
              <w:jc w:val="center"/>
              <w:rPr>
                <w:rFonts w:asciiTheme="minorBidi" w:eastAsia="Times New Roman" w:hAnsiTheme="minorBidi"/>
                <w:b/>
                <w:bCs/>
                <w:sz w:val="28"/>
                <w:szCs w:val="28"/>
                <w:rtl/>
              </w:rPr>
            </w:pPr>
          </w:p>
        </w:tc>
        <w:tc>
          <w:tcPr>
            <w:tcW w:w="0" w:type="auto"/>
            <w:vAlign w:val="center"/>
          </w:tcPr>
          <w:p w14:paraId="0447D939"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قبل التصحيح</w:t>
            </w:r>
          </w:p>
        </w:tc>
        <w:tc>
          <w:tcPr>
            <w:tcW w:w="0" w:type="auto"/>
            <w:vAlign w:val="center"/>
          </w:tcPr>
          <w:p w14:paraId="5365070B"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بعد التصحيح</w:t>
            </w:r>
          </w:p>
        </w:tc>
      </w:tr>
      <w:tr w:rsidR="006F37B9" w:rsidRPr="0064064B" w14:paraId="78917ECF" w14:textId="77777777" w:rsidTr="00B72695">
        <w:trPr>
          <w:trHeight w:val="258"/>
        </w:trPr>
        <w:tc>
          <w:tcPr>
            <w:tcW w:w="4960" w:type="dxa"/>
            <w:noWrap/>
            <w:vAlign w:val="center"/>
          </w:tcPr>
          <w:p w14:paraId="61DC4D7D" w14:textId="77777777" w:rsidR="006F37B9" w:rsidRPr="0064064B" w:rsidRDefault="006F37B9" w:rsidP="00E03FA4">
            <w:pPr>
              <w:spacing w:line="276" w:lineRule="auto"/>
              <w:jc w:val="center"/>
              <w:rPr>
                <w:rFonts w:asciiTheme="minorBidi" w:hAnsiTheme="minorBidi"/>
                <w:b/>
                <w:bCs/>
                <w:color w:val="000080"/>
                <w:sz w:val="28"/>
                <w:szCs w:val="28"/>
              </w:rPr>
            </w:pPr>
            <w:r w:rsidRPr="0064064B">
              <w:rPr>
                <w:rFonts w:asciiTheme="minorBidi" w:hAnsiTheme="minorBidi"/>
                <w:b/>
                <w:bCs/>
                <w:color w:val="000080"/>
                <w:sz w:val="28"/>
                <w:szCs w:val="28"/>
                <w:rtl/>
              </w:rPr>
              <w:t>أنماط وعادات استخدام تقنيات الذكاء الاصطناعي</w:t>
            </w:r>
          </w:p>
        </w:tc>
        <w:tc>
          <w:tcPr>
            <w:tcW w:w="1353" w:type="dxa"/>
            <w:vAlign w:val="center"/>
          </w:tcPr>
          <w:p w14:paraId="5B9592AB" w14:textId="77777777" w:rsidR="006F37B9" w:rsidRPr="0064064B" w:rsidRDefault="006F37B9" w:rsidP="00E03FA4">
            <w:pPr>
              <w:bidi w:val="0"/>
              <w:spacing w:line="276" w:lineRule="auto"/>
              <w:jc w:val="center"/>
              <w:rPr>
                <w:rFonts w:asciiTheme="minorBidi" w:eastAsia="Times New Roman" w:hAnsiTheme="minorBidi"/>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814</w:t>
            </w:r>
          </w:p>
        </w:tc>
        <w:tc>
          <w:tcPr>
            <w:tcW w:w="0" w:type="auto"/>
            <w:vAlign w:val="center"/>
          </w:tcPr>
          <w:p w14:paraId="1428974B"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547</w:t>
            </w:r>
          </w:p>
        </w:tc>
        <w:tc>
          <w:tcPr>
            <w:tcW w:w="0" w:type="auto"/>
            <w:vAlign w:val="center"/>
          </w:tcPr>
          <w:p w14:paraId="7440E4AC"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758</w:t>
            </w:r>
          </w:p>
        </w:tc>
      </w:tr>
      <w:tr w:rsidR="006F37B9" w:rsidRPr="0064064B" w14:paraId="146E9482" w14:textId="77777777" w:rsidTr="00B72695">
        <w:trPr>
          <w:trHeight w:val="258"/>
        </w:trPr>
        <w:tc>
          <w:tcPr>
            <w:tcW w:w="4960" w:type="dxa"/>
            <w:noWrap/>
            <w:vAlign w:val="center"/>
          </w:tcPr>
          <w:p w14:paraId="00BAD3CC" w14:textId="77777777" w:rsidR="006F37B9" w:rsidRPr="0064064B" w:rsidRDefault="006F37B9" w:rsidP="00E03FA4">
            <w:pPr>
              <w:spacing w:line="276" w:lineRule="auto"/>
              <w:jc w:val="center"/>
              <w:rPr>
                <w:rFonts w:asciiTheme="minorBidi" w:hAnsiTheme="minorBidi"/>
                <w:b/>
                <w:bCs/>
                <w:color w:val="000080"/>
                <w:sz w:val="28"/>
                <w:szCs w:val="28"/>
              </w:rPr>
            </w:pPr>
            <w:r w:rsidRPr="0064064B">
              <w:rPr>
                <w:rFonts w:asciiTheme="minorBidi" w:hAnsiTheme="minorBidi"/>
                <w:b/>
                <w:bCs/>
                <w:color w:val="000080"/>
                <w:sz w:val="28"/>
                <w:szCs w:val="28"/>
                <w:rtl/>
              </w:rPr>
              <w:t>دوافع استخدام الذكاء الاصطناعي في التعليم الجامعي</w:t>
            </w:r>
          </w:p>
        </w:tc>
        <w:tc>
          <w:tcPr>
            <w:tcW w:w="1353" w:type="dxa"/>
            <w:vAlign w:val="center"/>
          </w:tcPr>
          <w:p w14:paraId="1A5BF1AF" w14:textId="77777777" w:rsidR="006F37B9" w:rsidRPr="0064064B" w:rsidRDefault="006F37B9" w:rsidP="00E03FA4">
            <w:pPr>
              <w:bidi w:val="0"/>
              <w:spacing w:line="276" w:lineRule="auto"/>
              <w:jc w:val="center"/>
              <w:rPr>
                <w:rFonts w:asciiTheme="minorBidi" w:eastAsia="Times New Roman" w:hAnsiTheme="minorBidi"/>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831</w:t>
            </w:r>
          </w:p>
        </w:tc>
        <w:tc>
          <w:tcPr>
            <w:tcW w:w="0" w:type="auto"/>
            <w:vAlign w:val="center"/>
          </w:tcPr>
          <w:p w14:paraId="54537F5F"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754</w:t>
            </w:r>
          </w:p>
        </w:tc>
        <w:tc>
          <w:tcPr>
            <w:tcW w:w="0" w:type="auto"/>
            <w:vAlign w:val="center"/>
          </w:tcPr>
          <w:p w14:paraId="224A38B7" w14:textId="77777777" w:rsidR="006F37B9" w:rsidRPr="0064064B" w:rsidRDefault="006F37B9" w:rsidP="00E03FA4">
            <w:pPr>
              <w:bidi w:val="0"/>
              <w:spacing w:line="276" w:lineRule="auto"/>
              <w:jc w:val="center"/>
              <w:rPr>
                <w:rFonts w:asciiTheme="minorBidi" w:eastAsia="Times New Roman" w:hAnsiTheme="minorBidi"/>
                <w:b/>
                <w:bCs/>
                <w:sz w:val="28"/>
                <w:szCs w:val="28"/>
                <w:rtl/>
                <w:lang w:bidi="ar-EG"/>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844</w:t>
            </w:r>
          </w:p>
        </w:tc>
      </w:tr>
      <w:tr w:rsidR="006F37B9" w:rsidRPr="0064064B" w14:paraId="41FD55F5" w14:textId="77777777" w:rsidTr="00B72695">
        <w:trPr>
          <w:trHeight w:val="258"/>
        </w:trPr>
        <w:tc>
          <w:tcPr>
            <w:tcW w:w="4960" w:type="dxa"/>
            <w:noWrap/>
          </w:tcPr>
          <w:p w14:paraId="7143F266" w14:textId="77777777" w:rsidR="006F37B9" w:rsidRPr="0064064B" w:rsidRDefault="006F37B9" w:rsidP="00E03FA4">
            <w:pPr>
              <w:spacing w:line="276" w:lineRule="auto"/>
              <w:jc w:val="center"/>
              <w:rPr>
                <w:rFonts w:asciiTheme="minorBidi" w:hAnsiTheme="minorBidi"/>
                <w:b/>
                <w:bCs/>
                <w:color w:val="000080"/>
                <w:sz w:val="28"/>
                <w:szCs w:val="28"/>
                <w:rtl/>
              </w:rPr>
            </w:pPr>
            <w:r w:rsidRPr="0064064B">
              <w:rPr>
                <w:rFonts w:asciiTheme="minorBidi" w:hAnsiTheme="minorBidi"/>
                <w:b/>
                <w:bCs/>
                <w:color w:val="000080"/>
                <w:sz w:val="28"/>
                <w:szCs w:val="28"/>
                <w:rtl/>
              </w:rPr>
              <w:t>اتجاهات الكادر الأكاديمي نحو الذكاء الاصطناعي</w:t>
            </w:r>
          </w:p>
        </w:tc>
        <w:tc>
          <w:tcPr>
            <w:tcW w:w="1353" w:type="dxa"/>
            <w:vAlign w:val="center"/>
          </w:tcPr>
          <w:p w14:paraId="56B73594"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793</w:t>
            </w:r>
          </w:p>
        </w:tc>
        <w:tc>
          <w:tcPr>
            <w:tcW w:w="0" w:type="auto"/>
            <w:vAlign w:val="center"/>
          </w:tcPr>
          <w:p w14:paraId="4D8F58CA"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634</w:t>
            </w:r>
          </w:p>
        </w:tc>
        <w:tc>
          <w:tcPr>
            <w:tcW w:w="0" w:type="auto"/>
            <w:vAlign w:val="center"/>
          </w:tcPr>
          <w:p w14:paraId="0F4E180D"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824</w:t>
            </w:r>
          </w:p>
        </w:tc>
      </w:tr>
      <w:tr w:rsidR="006F37B9" w:rsidRPr="0064064B" w14:paraId="63D2DE82" w14:textId="77777777" w:rsidTr="00B72695">
        <w:trPr>
          <w:trHeight w:val="258"/>
        </w:trPr>
        <w:tc>
          <w:tcPr>
            <w:tcW w:w="4960" w:type="dxa"/>
            <w:noWrap/>
            <w:vAlign w:val="center"/>
          </w:tcPr>
          <w:p w14:paraId="2ED76A6D" w14:textId="77777777" w:rsidR="006F37B9" w:rsidRPr="0064064B" w:rsidRDefault="006F37B9" w:rsidP="00E03FA4">
            <w:pPr>
              <w:spacing w:line="276" w:lineRule="auto"/>
              <w:jc w:val="center"/>
              <w:rPr>
                <w:rFonts w:asciiTheme="minorBidi" w:hAnsiTheme="minorBidi"/>
                <w:b/>
                <w:bCs/>
                <w:color w:val="000080"/>
                <w:sz w:val="28"/>
                <w:szCs w:val="28"/>
                <w:rtl/>
              </w:rPr>
            </w:pPr>
            <w:r w:rsidRPr="0064064B">
              <w:rPr>
                <w:rFonts w:asciiTheme="minorBidi" w:hAnsiTheme="minorBidi"/>
                <w:b/>
                <w:bCs/>
                <w:color w:val="000080"/>
                <w:sz w:val="28"/>
                <w:szCs w:val="28"/>
                <w:rtl/>
              </w:rPr>
              <w:lastRenderedPageBreak/>
              <w:t xml:space="preserve">التحديات </w:t>
            </w:r>
            <w:proofErr w:type="gramStart"/>
            <w:r w:rsidRPr="0064064B">
              <w:rPr>
                <w:rFonts w:asciiTheme="minorBidi" w:hAnsiTheme="minorBidi"/>
                <w:b/>
                <w:bCs/>
                <w:color w:val="000080"/>
                <w:sz w:val="28"/>
                <w:szCs w:val="28"/>
                <w:rtl/>
              </w:rPr>
              <w:t>والمعوقات(</w:t>
            </w:r>
            <w:proofErr w:type="gramEnd"/>
            <w:r w:rsidRPr="0064064B">
              <w:rPr>
                <w:rFonts w:asciiTheme="minorBidi" w:hAnsiTheme="minorBidi"/>
                <w:b/>
                <w:bCs/>
                <w:color w:val="000080"/>
                <w:sz w:val="28"/>
                <w:szCs w:val="28"/>
                <w:rtl/>
              </w:rPr>
              <w:t>الأخلاقية والتقنية).</w:t>
            </w:r>
          </w:p>
        </w:tc>
        <w:tc>
          <w:tcPr>
            <w:tcW w:w="1353" w:type="dxa"/>
            <w:vAlign w:val="center"/>
          </w:tcPr>
          <w:p w14:paraId="191AA9F2"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811</w:t>
            </w:r>
          </w:p>
        </w:tc>
        <w:tc>
          <w:tcPr>
            <w:tcW w:w="0" w:type="auto"/>
            <w:vAlign w:val="center"/>
          </w:tcPr>
          <w:p w14:paraId="2EF6744B"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610</w:t>
            </w:r>
          </w:p>
        </w:tc>
        <w:tc>
          <w:tcPr>
            <w:tcW w:w="0" w:type="auto"/>
            <w:vAlign w:val="center"/>
          </w:tcPr>
          <w:p w14:paraId="3FD830BF"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836</w:t>
            </w:r>
          </w:p>
        </w:tc>
      </w:tr>
      <w:tr w:rsidR="006F37B9" w:rsidRPr="0064064B" w14:paraId="7933F7F2" w14:textId="77777777" w:rsidTr="00B72695">
        <w:trPr>
          <w:trHeight w:val="258"/>
        </w:trPr>
        <w:tc>
          <w:tcPr>
            <w:tcW w:w="4960" w:type="dxa"/>
            <w:noWrap/>
            <w:vAlign w:val="center"/>
          </w:tcPr>
          <w:p w14:paraId="2BAF1A3D" w14:textId="77777777" w:rsidR="006F37B9" w:rsidRPr="0064064B" w:rsidRDefault="006F37B9" w:rsidP="00E03FA4">
            <w:pPr>
              <w:spacing w:line="276" w:lineRule="auto"/>
              <w:jc w:val="center"/>
              <w:rPr>
                <w:rFonts w:asciiTheme="minorBidi" w:hAnsiTheme="minorBidi"/>
                <w:b/>
                <w:bCs/>
                <w:color w:val="000080"/>
                <w:sz w:val="28"/>
                <w:szCs w:val="28"/>
                <w:rtl/>
              </w:rPr>
            </w:pPr>
            <w:r w:rsidRPr="0064064B">
              <w:rPr>
                <w:rFonts w:asciiTheme="minorBidi" w:hAnsiTheme="minorBidi"/>
                <w:b/>
                <w:bCs/>
                <w:color w:val="000080"/>
                <w:sz w:val="28"/>
                <w:szCs w:val="28"/>
                <w:rtl/>
              </w:rPr>
              <w:t>التأثيرات المتوقعة على الأداء الأكاديمي</w:t>
            </w:r>
          </w:p>
        </w:tc>
        <w:tc>
          <w:tcPr>
            <w:tcW w:w="1353" w:type="dxa"/>
            <w:vAlign w:val="center"/>
          </w:tcPr>
          <w:p w14:paraId="778E570C"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853</w:t>
            </w:r>
          </w:p>
        </w:tc>
        <w:tc>
          <w:tcPr>
            <w:tcW w:w="0" w:type="auto"/>
            <w:vAlign w:val="center"/>
          </w:tcPr>
          <w:p w14:paraId="2AAE4CBD"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626</w:t>
            </w:r>
          </w:p>
        </w:tc>
        <w:tc>
          <w:tcPr>
            <w:tcW w:w="0" w:type="auto"/>
            <w:vAlign w:val="center"/>
          </w:tcPr>
          <w:p w14:paraId="7BC2BF5B"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815</w:t>
            </w:r>
          </w:p>
        </w:tc>
      </w:tr>
      <w:tr w:rsidR="006F37B9" w:rsidRPr="0064064B" w14:paraId="0AA95A1C" w14:textId="77777777" w:rsidTr="00B72695">
        <w:trPr>
          <w:trHeight w:val="258"/>
        </w:trPr>
        <w:tc>
          <w:tcPr>
            <w:tcW w:w="4960" w:type="dxa"/>
            <w:noWrap/>
            <w:vAlign w:val="center"/>
          </w:tcPr>
          <w:p w14:paraId="59BC02B6" w14:textId="77777777" w:rsidR="006F37B9" w:rsidRPr="0064064B" w:rsidRDefault="006F37B9" w:rsidP="00E03FA4">
            <w:pPr>
              <w:spacing w:line="276" w:lineRule="auto"/>
              <w:jc w:val="center"/>
              <w:rPr>
                <w:rFonts w:asciiTheme="minorBidi" w:hAnsiTheme="minorBidi"/>
                <w:b/>
                <w:bCs/>
                <w:color w:val="000080"/>
                <w:sz w:val="28"/>
                <w:szCs w:val="28"/>
              </w:rPr>
            </w:pPr>
            <w:r w:rsidRPr="0064064B">
              <w:rPr>
                <w:rFonts w:asciiTheme="minorBidi" w:hAnsiTheme="minorBidi"/>
                <w:b/>
                <w:bCs/>
                <w:color w:val="000080"/>
                <w:sz w:val="28"/>
                <w:szCs w:val="28"/>
                <w:rtl/>
              </w:rPr>
              <w:t>الدرجة الكلية</w:t>
            </w:r>
          </w:p>
        </w:tc>
        <w:tc>
          <w:tcPr>
            <w:tcW w:w="1353" w:type="dxa"/>
            <w:vAlign w:val="center"/>
          </w:tcPr>
          <w:p w14:paraId="1CC0ED71" w14:textId="77777777" w:rsidR="006F37B9" w:rsidRPr="0064064B" w:rsidRDefault="006F37B9" w:rsidP="00E03FA4">
            <w:pPr>
              <w:bidi w:val="0"/>
              <w:spacing w:line="276" w:lineRule="auto"/>
              <w:jc w:val="center"/>
              <w:rPr>
                <w:rFonts w:asciiTheme="minorBidi" w:eastAsia="Times New Roman" w:hAnsiTheme="minorBidi"/>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899</w:t>
            </w:r>
          </w:p>
        </w:tc>
        <w:tc>
          <w:tcPr>
            <w:tcW w:w="0" w:type="auto"/>
            <w:vAlign w:val="center"/>
          </w:tcPr>
          <w:p w14:paraId="3061BC0D"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713</w:t>
            </w:r>
          </w:p>
        </w:tc>
        <w:tc>
          <w:tcPr>
            <w:tcW w:w="0" w:type="auto"/>
            <w:vAlign w:val="center"/>
          </w:tcPr>
          <w:p w14:paraId="30781AD0" w14:textId="77777777" w:rsidR="006F37B9" w:rsidRPr="0064064B" w:rsidRDefault="006F37B9" w:rsidP="00E03FA4">
            <w:pPr>
              <w:bidi w:val="0"/>
              <w:spacing w:line="276" w:lineRule="auto"/>
              <w:jc w:val="center"/>
              <w:rPr>
                <w:rFonts w:asciiTheme="minorBidi" w:eastAsia="Times New Roman" w:hAnsiTheme="minorBidi"/>
                <w:b/>
                <w:bCs/>
                <w:sz w:val="28"/>
                <w:szCs w:val="28"/>
                <w:rtl/>
              </w:rPr>
            </w:pPr>
            <w:r w:rsidRPr="0064064B">
              <w:rPr>
                <w:rFonts w:asciiTheme="minorBidi" w:eastAsia="Times New Roman" w:hAnsiTheme="minorBidi"/>
                <w:b/>
                <w:bCs/>
                <w:sz w:val="28"/>
                <w:szCs w:val="28"/>
                <w:rtl/>
              </w:rPr>
              <w:t>0</w:t>
            </w:r>
            <w:r w:rsidRPr="0064064B">
              <w:rPr>
                <w:rFonts w:asciiTheme="minorBidi" w:eastAsia="Times New Roman" w:hAnsiTheme="minorBidi"/>
                <w:b/>
                <w:bCs/>
                <w:sz w:val="28"/>
                <w:szCs w:val="28"/>
              </w:rPr>
              <w:t>,</w:t>
            </w:r>
            <w:r w:rsidRPr="0064064B">
              <w:rPr>
                <w:rFonts w:asciiTheme="minorBidi" w:eastAsia="Times New Roman" w:hAnsiTheme="minorBidi"/>
                <w:b/>
                <w:bCs/>
                <w:sz w:val="28"/>
                <w:szCs w:val="28"/>
                <w:rtl/>
              </w:rPr>
              <w:t>883</w:t>
            </w:r>
          </w:p>
        </w:tc>
      </w:tr>
    </w:tbl>
    <w:p w14:paraId="1DF28EA9" w14:textId="6AD69B09" w:rsidR="006F37B9" w:rsidRPr="0064064B" w:rsidRDefault="006F37B9" w:rsidP="00E03FA4">
      <w:pPr>
        <w:spacing w:after="0" w:line="276" w:lineRule="auto"/>
        <w:ind w:firstLine="423"/>
        <w:jc w:val="both"/>
        <w:rPr>
          <w:rFonts w:asciiTheme="minorBidi" w:eastAsia="DengXian" w:hAnsiTheme="minorBidi"/>
          <w:sz w:val="28"/>
          <w:szCs w:val="28"/>
          <w:rtl/>
        </w:rPr>
      </w:pPr>
      <w:r w:rsidRPr="0064064B">
        <w:rPr>
          <w:rFonts w:asciiTheme="minorBidi" w:eastAsia="DengXian" w:hAnsiTheme="minorBidi"/>
          <w:sz w:val="28"/>
          <w:szCs w:val="28"/>
          <w:shd w:val="clear" w:color="auto" w:fill="FFFFFF" w:themeFill="background1"/>
          <w:rtl/>
        </w:rPr>
        <w:t>يتضح من جدول (</w:t>
      </w:r>
      <w:r w:rsidR="00BF6043">
        <w:rPr>
          <w:rFonts w:asciiTheme="minorBidi" w:eastAsia="DengXian" w:hAnsiTheme="minorBidi" w:hint="cs"/>
          <w:sz w:val="28"/>
          <w:szCs w:val="28"/>
          <w:shd w:val="clear" w:color="auto" w:fill="FFFFFF" w:themeFill="background1"/>
          <w:rtl/>
        </w:rPr>
        <w:t>3</w:t>
      </w:r>
      <w:r w:rsidRPr="0064064B">
        <w:rPr>
          <w:rFonts w:asciiTheme="minorBidi" w:eastAsia="DengXian" w:hAnsiTheme="minorBidi"/>
          <w:sz w:val="28"/>
          <w:szCs w:val="28"/>
          <w:shd w:val="clear" w:color="auto" w:fill="FFFFFF" w:themeFill="background1"/>
          <w:rtl/>
        </w:rPr>
        <w:t xml:space="preserve">) أن معاملات الثبات للمحاور الفرعية الخاصة بمقياس </w:t>
      </w:r>
      <w:proofErr w:type="spellStart"/>
      <w:r w:rsidRPr="0064064B">
        <w:rPr>
          <w:rFonts w:asciiTheme="minorBidi" w:eastAsia="DengXian" w:hAnsiTheme="minorBidi"/>
          <w:b/>
          <w:bCs/>
          <w:sz w:val="28"/>
          <w:szCs w:val="28"/>
          <w:shd w:val="clear" w:color="auto" w:fill="FFFFFF" w:themeFill="background1"/>
          <w:rtl/>
          <w:lang w:bidi="ar-EG"/>
        </w:rPr>
        <w:t>الاستبانه</w:t>
      </w:r>
      <w:proofErr w:type="spellEnd"/>
      <w:r w:rsidRPr="0064064B">
        <w:rPr>
          <w:rFonts w:asciiTheme="minorBidi" w:eastAsia="DengXian" w:hAnsiTheme="minorBidi"/>
          <w:b/>
          <w:bCs/>
          <w:sz w:val="28"/>
          <w:szCs w:val="28"/>
          <w:shd w:val="clear" w:color="auto" w:fill="FFFFFF" w:themeFill="background1"/>
          <w:rtl/>
          <w:lang w:bidi="ar-EG"/>
        </w:rPr>
        <w:t xml:space="preserve">     </w:t>
      </w:r>
      <w:r w:rsidRPr="0064064B">
        <w:rPr>
          <w:rFonts w:asciiTheme="minorBidi" w:eastAsia="DengXian" w:hAnsiTheme="minorBidi"/>
          <w:sz w:val="28"/>
          <w:szCs w:val="28"/>
          <w:shd w:val="clear" w:color="auto" w:fill="FFFFFF" w:themeFill="background1"/>
          <w:rtl/>
        </w:rPr>
        <w:t>تراوحت ما بين 0,793 إلى 0,853 كما بلغ معامل ألفا الكلى للمقياس 0,899</w:t>
      </w:r>
      <w:r w:rsidRPr="0064064B">
        <w:rPr>
          <w:rFonts w:asciiTheme="minorBidi" w:eastAsia="DengXian" w:hAnsiTheme="minorBidi"/>
          <w:sz w:val="28"/>
          <w:szCs w:val="28"/>
          <w:rtl/>
        </w:rPr>
        <w:t xml:space="preserve">، في حين بلغ معامل التجزئة النصفية 0,883، وهي معاملات ثبات مرتفعة تشير إلى الثقة في استخدام </w:t>
      </w:r>
      <w:proofErr w:type="spellStart"/>
      <w:r w:rsidRPr="0064064B">
        <w:rPr>
          <w:rFonts w:asciiTheme="minorBidi" w:eastAsia="DengXian" w:hAnsiTheme="minorBidi"/>
          <w:sz w:val="28"/>
          <w:szCs w:val="28"/>
          <w:rtl/>
        </w:rPr>
        <w:t>الاستبانه</w:t>
      </w:r>
      <w:proofErr w:type="spellEnd"/>
      <w:r w:rsidRPr="0064064B">
        <w:rPr>
          <w:rFonts w:asciiTheme="minorBidi" w:eastAsia="DengXian" w:hAnsiTheme="minorBidi"/>
          <w:sz w:val="28"/>
          <w:szCs w:val="28"/>
          <w:rtl/>
        </w:rPr>
        <w:t>.</w:t>
      </w:r>
    </w:p>
    <w:p w14:paraId="7D579C7E" w14:textId="77777777" w:rsidR="006F37B9" w:rsidRPr="0064064B" w:rsidRDefault="006F37B9" w:rsidP="00E03FA4">
      <w:pPr>
        <w:spacing w:after="0" w:line="276" w:lineRule="auto"/>
        <w:contextualSpacing/>
        <w:jc w:val="lowKashida"/>
        <w:rPr>
          <w:rFonts w:asciiTheme="minorBidi" w:eastAsia="DengXian" w:hAnsiTheme="minorBidi"/>
          <w:sz w:val="28"/>
          <w:szCs w:val="28"/>
          <w:rtl/>
        </w:rPr>
      </w:pPr>
      <w:r w:rsidRPr="0064064B">
        <w:rPr>
          <w:rFonts w:asciiTheme="minorBidi" w:eastAsia="DengXian" w:hAnsiTheme="minorBidi"/>
          <w:sz w:val="28"/>
          <w:szCs w:val="28"/>
          <w:rtl/>
        </w:rPr>
        <w:t>الصورة النهائية للاستبانة:</w:t>
      </w:r>
    </w:p>
    <w:p w14:paraId="251B8955" w14:textId="316A4ED1" w:rsidR="006F37B9" w:rsidRPr="0064064B" w:rsidRDefault="006F37B9" w:rsidP="00E03FA4">
      <w:pPr>
        <w:spacing w:after="0" w:line="276" w:lineRule="auto"/>
        <w:ind w:firstLine="720"/>
        <w:jc w:val="lowKashida"/>
        <w:rPr>
          <w:rFonts w:asciiTheme="minorBidi" w:eastAsia="DengXian" w:hAnsiTheme="minorBidi"/>
          <w:sz w:val="28"/>
          <w:szCs w:val="28"/>
          <w:rtl/>
        </w:rPr>
      </w:pPr>
      <w:r w:rsidRPr="0064064B">
        <w:rPr>
          <w:rFonts w:asciiTheme="minorBidi" w:eastAsia="DengXian" w:hAnsiTheme="minorBidi"/>
          <w:sz w:val="28"/>
          <w:szCs w:val="28"/>
          <w:rtl/>
        </w:rPr>
        <w:t xml:space="preserve">بعد حساب الخصائص </w:t>
      </w:r>
      <w:proofErr w:type="spellStart"/>
      <w:r w:rsidRPr="0064064B">
        <w:rPr>
          <w:rFonts w:asciiTheme="minorBidi" w:eastAsia="DengXian" w:hAnsiTheme="minorBidi"/>
          <w:sz w:val="28"/>
          <w:szCs w:val="28"/>
          <w:rtl/>
        </w:rPr>
        <w:t>السيكومترية</w:t>
      </w:r>
      <w:proofErr w:type="spellEnd"/>
      <w:r w:rsidRPr="0064064B">
        <w:rPr>
          <w:rFonts w:asciiTheme="minorBidi" w:eastAsia="DengXian" w:hAnsiTheme="minorBidi"/>
          <w:sz w:val="28"/>
          <w:szCs w:val="28"/>
          <w:rtl/>
        </w:rPr>
        <w:t xml:space="preserve"> للمقياس من صدق وثبات، وما ترتب عنها أصبح المقياس في صورته النهائية يتكون من (30) عبارة موزعة على خمس محاور، والجدول التالي (</w:t>
      </w:r>
      <w:r w:rsidR="00F170B8" w:rsidRPr="0064064B">
        <w:rPr>
          <w:rFonts w:asciiTheme="minorBidi" w:eastAsia="DengXian" w:hAnsiTheme="minorBidi"/>
          <w:sz w:val="28"/>
          <w:szCs w:val="28"/>
          <w:rtl/>
        </w:rPr>
        <w:t>4</w:t>
      </w:r>
      <w:r w:rsidRPr="0064064B">
        <w:rPr>
          <w:rFonts w:asciiTheme="minorBidi" w:eastAsia="DengXian" w:hAnsiTheme="minorBidi"/>
          <w:sz w:val="28"/>
          <w:szCs w:val="28"/>
          <w:rtl/>
        </w:rPr>
        <w:t>) يوضح توزيع العبارات على تلك المحاور:</w:t>
      </w:r>
    </w:p>
    <w:p w14:paraId="2C704996" w14:textId="7326C541" w:rsidR="006F37B9" w:rsidRPr="0064064B" w:rsidRDefault="006F37B9" w:rsidP="00E03FA4">
      <w:pPr>
        <w:tabs>
          <w:tab w:val="left" w:pos="1976"/>
          <w:tab w:val="center" w:pos="4153"/>
        </w:tabs>
        <w:spacing w:after="0" w:line="276" w:lineRule="auto"/>
        <w:rPr>
          <w:rFonts w:asciiTheme="minorBidi" w:eastAsia="DengXian" w:hAnsiTheme="minorBidi"/>
          <w:b/>
          <w:bCs/>
          <w:sz w:val="28"/>
          <w:szCs w:val="28"/>
          <w:rtl/>
        </w:rPr>
      </w:pPr>
      <w:r w:rsidRPr="0064064B">
        <w:rPr>
          <w:rFonts w:asciiTheme="minorBidi" w:eastAsia="DengXian" w:hAnsiTheme="minorBidi"/>
          <w:b/>
          <w:bCs/>
          <w:sz w:val="28"/>
          <w:szCs w:val="28"/>
          <w:rtl/>
        </w:rPr>
        <w:tab/>
      </w:r>
      <w:r w:rsidRPr="0064064B">
        <w:rPr>
          <w:rFonts w:asciiTheme="minorBidi" w:eastAsia="DengXian" w:hAnsiTheme="minorBidi"/>
          <w:b/>
          <w:bCs/>
          <w:sz w:val="28"/>
          <w:szCs w:val="28"/>
          <w:rtl/>
        </w:rPr>
        <w:tab/>
        <w:t>جدول (</w:t>
      </w:r>
      <w:r w:rsidR="00F170B8" w:rsidRPr="0064064B">
        <w:rPr>
          <w:rFonts w:asciiTheme="minorBidi" w:eastAsia="DengXian" w:hAnsiTheme="minorBidi"/>
          <w:b/>
          <w:bCs/>
          <w:sz w:val="28"/>
          <w:szCs w:val="28"/>
          <w:rtl/>
        </w:rPr>
        <w:t>4</w:t>
      </w:r>
      <w:r w:rsidRPr="0064064B">
        <w:rPr>
          <w:rFonts w:asciiTheme="minorBidi" w:eastAsia="DengXian" w:hAnsiTheme="minorBidi"/>
          <w:b/>
          <w:bCs/>
          <w:sz w:val="28"/>
          <w:szCs w:val="28"/>
          <w:rtl/>
        </w:rPr>
        <w:t>) الصور النهائية لاستبانة تقنيات الذكاء</w:t>
      </w:r>
      <w:r w:rsidRPr="0064064B">
        <w:rPr>
          <w:rFonts w:asciiTheme="minorBidi" w:eastAsia="DengXian" w:hAnsiTheme="minorBidi"/>
          <w:b/>
          <w:bCs/>
          <w:sz w:val="28"/>
          <w:szCs w:val="28"/>
          <w:rtl/>
          <w:lang w:bidi="ar-EG"/>
        </w:rPr>
        <w:t xml:space="preserve">     </w:t>
      </w:r>
    </w:p>
    <w:tbl>
      <w:tblPr>
        <w:tblStyle w:val="12"/>
        <w:bidiVisual/>
        <w:tblW w:w="0" w:type="auto"/>
        <w:tblLook w:val="01E0" w:firstRow="1" w:lastRow="1" w:firstColumn="1" w:lastColumn="1" w:noHBand="0" w:noVBand="0"/>
      </w:tblPr>
      <w:tblGrid>
        <w:gridCol w:w="372"/>
        <w:gridCol w:w="2906"/>
        <w:gridCol w:w="3967"/>
        <w:gridCol w:w="969"/>
      </w:tblGrid>
      <w:tr w:rsidR="009B6349" w:rsidRPr="0064064B" w14:paraId="23267EBC" w14:textId="77777777" w:rsidTr="00B72695">
        <w:trPr>
          <w:cnfStyle w:val="100000000000" w:firstRow="1" w:lastRow="0" w:firstColumn="0" w:lastColumn="0" w:oddVBand="0" w:evenVBand="0" w:oddHBand="0" w:evenHBand="0" w:firstRowFirstColumn="0" w:firstRowLastColumn="0" w:lastRowFirstColumn="0" w:lastRowLastColumn="0"/>
          <w:trHeight w:val="344"/>
        </w:trPr>
        <w:tc>
          <w:tcPr>
            <w:tcW w:w="0" w:type="auto"/>
            <w:vAlign w:val="center"/>
            <w:hideMark/>
          </w:tcPr>
          <w:p w14:paraId="6AC3D2CF" w14:textId="77777777" w:rsidR="006F37B9" w:rsidRPr="0064064B" w:rsidRDefault="006F37B9" w:rsidP="00E03FA4">
            <w:pPr>
              <w:spacing w:line="276" w:lineRule="auto"/>
              <w:jc w:val="center"/>
              <w:rPr>
                <w:rFonts w:asciiTheme="minorBidi" w:eastAsia="DengXian" w:hAnsiTheme="minorBidi"/>
                <w:b w:val="0"/>
                <w:bCs w:val="0"/>
                <w:color w:val="auto"/>
                <w:sz w:val="28"/>
                <w:szCs w:val="28"/>
              </w:rPr>
            </w:pPr>
            <w:r w:rsidRPr="0064064B">
              <w:rPr>
                <w:rFonts w:asciiTheme="minorBidi" w:eastAsia="DengXian" w:hAnsiTheme="minorBidi"/>
                <w:color w:val="auto"/>
                <w:sz w:val="28"/>
                <w:szCs w:val="28"/>
                <w:rtl/>
              </w:rPr>
              <w:t>م</w:t>
            </w:r>
          </w:p>
        </w:tc>
        <w:tc>
          <w:tcPr>
            <w:tcW w:w="2906" w:type="dxa"/>
            <w:vAlign w:val="center"/>
            <w:hideMark/>
          </w:tcPr>
          <w:p w14:paraId="757B4ECD" w14:textId="77777777" w:rsidR="006F37B9" w:rsidRPr="0064064B" w:rsidRDefault="006F37B9" w:rsidP="00E03FA4">
            <w:pPr>
              <w:spacing w:line="276" w:lineRule="auto"/>
              <w:jc w:val="center"/>
              <w:rPr>
                <w:rFonts w:asciiTheme="minorBidi" w:eastAsia="DengXian" w:hAnsiTheme="minorBidi"/>
                <w:b w:val="0"/>
                <w:bCs w:val="0"/>
                <w:color w:val="auto"/>
                <w:sz w:val="28"/>
                <w:szCs w:val="28"/>
              </w:rPr>
            </w:pPr>
            <w:r w:rsidRPr="0064064B">
              <w:rPr>
                <w:rFonts w:asciiTheme="minorBidi" w:eastAsia="DengXian" w:hAnsiTheme="minorBidi"/>
                <w:color w:val="auto"/>
                <w:sz w:val="28"/>
                <w:szCs w:val="28"/>
                <w:rtl/>
              </w:rPr>
              <w:t>الأبعاد</w:t>
            </w:r>
          </w:p>
        </w:tc>
        <w:tc>
          <w:tcPr>
            <w:tcW w:w="3967" w:type="dxa"/>
            <w:vAlign w:val="center"/>
            <w:hideMark/>
          </w:tcPr>
          <w:p w14:paraId="168AF521" w14:textId="77777777" w:rsidR="006F37B9" w:rsidRPr="0064064B" w:rsidRDefault="006F37B9" w:rsidP="00E03FA4">
            <w:pPr>
              <w:spacing w:line="276" w:lineRule="auto"/>
              <w:jc w:val="center"/>
              <w:rPr>
                <w:rFonts w:asciiTheme="minorBidi" w:eastAsia="DengXian" w:hAnsiTheme="minorBidi"/>
                <w:b w:val="0"/>
                <w:bCs w:val="0"/>
                <w:color w:val="auto"/>
                <w:sz w:val="28"/>
                <w:szCs w:val="28"/>
              </w:rPr>
            </w:pPr>
            <w:r w:rsidRPr="0064064B">
              <w:rPr>
                <w:rFonts w:asciiTheme="minorBidi" w:eastAsia="DengXian" w:hAnsiTheme="minorBidi"/>
                <w:color w:val="auto"/>
                <w:sz w:val="28"/>
                <w:szCs w:val="28"/>
                <w:rtl/>
              </w:rPr>
              <w:t>العبارات</w:t>
            </w:r>
          </w:p>
        </w:tc>
        <w:tc>
          <w:tcPr>
            <w:tcW w:w="969" w:type="dxa"/>
            <w:vAlign w:val="center"/>
            <w:hideMark/>
          </w:tcPr>
          <w:p w14:paraId="6BEAA0C4" w14:textId="77777777" w:rsidR="006F37B9" w:rsidRPr="0064064B" w:rsidRDefault="006F37B9" w:rsidP="00E03FA4">
            <w:pPr>
              <w:spacing w:line="276" w:lineRule="auto"/>
              <w:jc w:val="center"/>
              <w:rPr>
                <w:rFonts w:asciiTheme="minorBidi" w:eastAsia="DengXian" w:hAnsiTheme="minorBidi"/>
                <w:b w:val="0"/>
                <w:bCs w:val="0"/>
                <w:color w:val="auto"/>
                <w:sz w:val="28"/>
                <w:szCs w:val="28"/>
              </w:rPr>
            </w:pPr>
            <w:r w:rsidRPr="0064064B">
              <w:rPr>
                <w:rFonts w:asciiTheme="minorBidi" w:eastAsia="DengXian" w:hAnsiTheme="minorBidi"/>
                <w:color w:val="auto"/>
                <w:sz w:val="28"/>
                <w:szCs w:val="28"/>
                <w:rtl/>
              </w:rPr>
              <w:t>الإجمالي</w:t>
            </w:r>
          </w:p>
        </w:tc>
      </w:tr>
      <w:tr w:rsidR="009B6349" w:rsidRPr="0064064B" w14:paraId="2FE99CDE" w14:textId="77777777" w:rsidTr="00B72695">
        <w:tc>
          <w:tcPr>
            <w:tcW w:w="0" w:type="auto"/>
            <w:vAlign w:val="center"/>
            <w:hideMark/>
          </w:tcPr>
          <w:p w14:paraId="16D8ABC5" w14:textId="77777777" w:rsidR="006F37B9" w:rsidRPr="0064064B" w:rsidRDefault="006F37B9" w:rsidP="00E03FA4">
            <w:pPr>
              <w:spacing w:line="276" w:lineRule="auto"/>
              <w:jc w:val="center"/>
              <w:rPr>
                <w:rFonts w:asciiTheme="minorBidi" w:eastAsia="DengXian" w:hAnsiTheme="minorBidi"/>
                <w:b/>
                <w:bCs/>
                <w:sz w:val="28"/>
                <w:szCs w:val="28"/>
              </w:rPr>
            </w:pPr>
            <w:r w:rsidRPr="0064064B">
              <w:rPr>
                <w:rFonts w:asciiTheme="minorBidi" w:eastAsia="DengXian" w:hAnsiTheme="minorBidi"/>
                <w:b/>
                <w:bCs/>
                <w:sz w:val="28"/>
                <w:szCs w:val="28"/>
                <w:rtl/>
              </w:rPr>
              <w:t>1</w:t>
            </w:r>
          </w:p>
        </w:tc>
        <w:tc>
          <w:tcPr>
            <w:tcW w:w="2906" w:type="dxa"/>
            <w:vAlign w:val="center"/>
          </w:tcPr>
          <w:p w14:paraId="11426442" w14:textId="77777777" w:rsidR="006F37B9" w:rsidRPr="0064064B" w:rsidRDefault="006F37B9" w:rsidP="00E03FA4">
            <w:pPr>
              <w:spacing w:line="276" w:lineRule="auto"/>
              <w:jc w:val="center"/>
              <w:rPr>
                <w:rFonts w:asciiTheme="minorBidi" w:eastAsia="DengXian" w:hAnsiTheme="minorBidi"/>
                <w:b/>
                <w:bCs/>
                <w:sz w:val="28"/>
                <w:szCs w:val="28"/>
              </w:rPr>
            </w:pPr>
            <w:r w:rsidRPr="0064064B">
              <w:rPr>
                <w:rFonts w:asciiTheme="minorBidi" w:hAnsiTheme="minorBidi"/>
                <w:b/>
                <w:bCs/>
                <w:sz w:val="28"/>
                <w:szCs w:val="28"/>
                <w:rtl/>
              </w:rPr>
              <w:t>أنماط وعادات استخدام تقنيات الذكاء الاصطناعي</w:t>
            </w:r>
          </w:p>
        </w:tc>
        <w:tc>
          <w:tcPr>
            <w:tcW w:w="3967" w:type="dxa"/>
            <w:vAlign w:val="center"/>
          </w:tcPr>
          <w:p w14:paraId="3B0CFA97" w14:textId="77777777" w:rsidR="006F37B9" w:rsidRPr="0064064B" w:rsidRDefault="006F37B9" w:rsidP="00E03FA4">
            <w:pPr>
              <w:spacing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1-2-3-4-5-6-7</w:t>
            </w:r>
          </w:p>
        </w:tc>
        <w:tc>
          <w:tcPr>
            <w:tcW w:w="969" w:type="dxa"/>
            <w:vAlign w:val="center"/>
          </w:tcPr>
          <w:p w14:paraId="7BF638AF" w14:textId="77777777" w:rsidR="006F37B9" w:rsidRPr="0064064B" w:rsidRDefault="006F37B9" w:rsidP="00E03FA4">
            <w:pPr>
              <w:spacing w:line="276" w:lineRule="auto"/>
              <w:jc w:val="center"/>
              <w:rPr>
                <w:rFonts w:asciiTheme="minorBidi" w:eastAsia="DengXian" w:hAnsiTheme="minorBidi"/>
                <w:b/>
                <w:bCs/>
                <w:sz w:val="28"/>
                <w:szCs w:val="28"/>
              </w:rPr>
            </w:pPr>
            <w:r w:rsidRPr="0064064B">
              <w:rPr>
                <w:rFonts w:asciiTheme="minorBidi" w:eastAsia="DengXian" w:hAnsiTheme="minorBidi"/>
                <w:b/>
                <w:bCs/>
                <w:sz w:val="28"/>
                <w:szCs w:val="28"/>
                <w:rtl/>
              </w:rPr>
              <w:t>7</w:t>
            </w:r>
          </w:p>
        </w:tc>
      </w:tr>
      <w:tr w:rsidR="009B6349" w:rsidRPr="0064064B" w14:paraId="3DA793C2" w14:textId="77777777" w:rsidTr="00B72695">
        <w:trPr>
          <w:trHeight w:val="60"/>
        </w:trPr>
        <w:tc>
          <w:tcPr>
            <w:tcW w:w="0" w:type="auto"/>
            <w:vAlign w:val="center"/>
            <w:hideMark/>
          </w:tcPr>
          <w:p w14:paraId="3033BDE7" w14:textId="77777777" w:rsidR="006F37B9" w:rsidRPr="0064064B" w:rsidRDefault="006F37B9" w:rsidP="00E03FA4">
            <w:pPr>
              <w:spacing w:line="276" w:lineRule="auto"/>
              <w:jc w:val="center"/>
              <w:rPr>
                <w:rFonts w:asciiTheme="minorBidi" w:eastAsia="DengXian" w:hAnsiTheme="minorBidi"/>
                <w:b/>
                <w:bCs/>
                <w:sz w:val="28"/>
                <w:szCs w:val="28"/>
              </w:rPr>
            </w:pPr>
            <w:r w:rsidRPr="0064064B">
              <w:rPr>
                <w:rFonts w:asciiTheme="minorBidi" w:eastAsia="DengXian" w:hAnsiTheme="minorBidi"/>
                <w:b/>
                <w:bCs/>
                <w:sz w:val="28"/>
                <w:szCs w:val="28"/>
                <w:rtl/>
              </w:rPr>
              <w:t>2</w:t>
            </w:r>
          </w:p>
        </w:tc>
        <w:tc>
          <w:tcPr>
            <w:tcW w:w="2906" w:type="dxa"/>
            <w:vAlign w:val="center"/>
          </w:tcPr>
          <w:p w14:paraId="4C0904CF" w14:textId="77777777" w:rsidR="006F37B9" w:rsidRPr="0064064B" w:rsidRDefault="006F37B9" w:rsidP="00E03FA4">
            <w:pPr>
              <w:spacing w:line="276" w:lineRule="auto"/>
              <w:jc w:val="center"/>
              <w:rPr>
                <w:rFonts w:asciiTheme="minorBidi" w:eastAsia="DengXian" w:hAnsiTheme="minorBidi"/>
                <w:b/>
                <w:bCs/>
                <w:sz w:val="28"/>
                <w:szCs w:val="28"/>
              </w:rPr>
            </w:pPr>
            <w:r w:rsidRPr="0064064B">
              <w:rPr>
                <w:rFonts w:asciiTheme="minorBidi" w:hAnsiTheme="minorBidi"/>
                <w:b/>
                <w:bCs/>
                <w:sz w:val="28"/>
                <w:szCs w:val="28"/>
                <w:rtl/>
              </w:rPr>
              <w:t>دوافع استخدام الذكاء الاصطناعي في التعليم الجامعي</w:t>
            </w:r>
          </w:p>
        </w:tc>
        <w:tc>
          <w:tcPr>
            <w:tcW w:w="3967" w:type="dxa"/>
            <w:vAlign w:val="center"/>
          </w:tcPr>
          <w:p w14:paraId="110A5464" w14:textId="77777777" w:rsidR="006F37B9" w:rsidRPr="0064064B" w:rsidRDefault="006F37B9" w:rsidP="00E03FA4">
            <w:pPr>
              <w:spacing w:line="276" w:lineRule="auto"/>
              <w:jc w:val="center"/>
              <w:rPr>
                <w:rFonts w:asciiTheme="minorBidi" w:eastAsia="DengXian" w:hAnsiTheme="minorBidi"/>
                <w:b/>
                <w:bCs/>
                <w:sz w:val="28"/>
                <w:szCs w:val="28"/>
              </w:rPr>
            </w:pPr>
            <w:r w:rsidRPr="0064064B">
              <w:rPr>
                <w:rFonts w:asciiTheme="minorBidi" w:eastAsia="DengXian" w:hAnsiTheme="minorBidi"/>
                <w:b/>
                <w:bCs/>
                <w:sz w:val="28"/>
                <w:szCs w:val="28"/>
                <w:rtl/>
              </w:rPr>
              <w:t>8-9-10-11-12-13-14-15</w:t>
            </w:r>
          </w:p>
        </w:tc>
        <w:tc>
          <w:tcPr>
            <w:tcW w:w="969" w:type="dxa"/>
            <w:vAlign w:val="center"/>
          </w:tcPr>
          <w:p w14:paraId="545435FA" w14:textId="77777777" w:rsidR="006F37B9" w:rsidRPr="0064064B" w:rsidRDefault="006F37B9" w:rsidP="00E03FA4">
            <w:pPr>
              <w:spacing w:line="276" w:lineRule="auto"/>
              <w:jc w:val="center"/>
              <w:rPr>
                <w:rFonts w:asciiTheme="minorBidi" w:eastAsia="DengXian" w:hAnsiTheme="minorBidi"/>
                <w:b/>
                <w:bCs/>
                <w:sz w:val="28"/>
                <w:szCs w:val="28"/>
              </w:rPr>
            </w:pPr>
            <w:r w:rsidRPr="0064064B">
              <w:rPr>
                <w:rFonts w:asciiTheme="minorBidi" w:eastAsia="DengXian" w:hAnsiTheme="minorBidi"/>
                <w:b/>
                <w:bCs/>
                <w:sz w:val="28"/>
                <w:szCs w:val="28"/>
                <w:rtl/>
              </w:rPr>
              <w:t>8</w:t>
            </w:r>
          </w:p>
        </w:tc>
      </w:tr>
      <w:tr w:rsidR="009B6349" w:rsidRPr="0064064B" w14:paraId="55833BD7" w14:textId="77777777" w:rsidTr="00B72695">
        <w:trPr>
          <w:trHeight w:val="60"/>
        </w:trPr>
        <w:tc>
          <w:tcPr>
            <w:tcW w:w="0" w:type="auto"/>
            <w:vAlign w:val="center"/>
          </w:tcPr>
          <w:p w14:paraId="60DC4E72" w14:textId="77777777" w:rsidR="006F37B9" w:rsidRPr="0064064B" w:rsidRDefault="006F37B9" w:rsidP="00E03FA4">
            <w:pPr>
              <w:spacing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3</w:t>
            </w:r>
          </w:p>
        </w:tc>
        <w:tc>
          <w:tcPr>
            <w:tcW w:w="2906" w:type="dxa"/>
            <w:vAlign w:val="center"/>
          </w:tcPr>
          <w:p w14:paraId="7EBA4480" w14:textId="77777777" w:rsidR="006F37B9" w:rsidRPr="0064064B" w:rsidRDefault="006F37B9" w:rsidP="00E03FA4">
            <w:pPr>
              <w:spacing w:line="276" w:lineRule="auto"/>
              <w:jc w:val="center"/>
              <w:rPr>
                <w:rFonts w:asciiTheme="minorBidi" w:hAnsiTheme="minorBidi"/>
                <w:b/>
                <w:bCs/>
                <w:sz w:val="28"/>
                <w:szCs w:val="28"/>
                <w:rtl/>
              </w:rPr>
            </w:pPr>
            <w:r w:rsidRPr="0064064B">
              <w:rPr>
                <w:rFonts w:asciiTheme="minorBidi" w:hAnsiTheme="minorBidi"/>
                <w:b/>
                <w:bCs/>
                <w:sz w:val="28"/>
                <w:szCs w:val="28"/>
                <w:rtl/>
              </w:rPr>
              <w:t>اتجاهات الكادر الأكاديمي نحو الذكاء الاصطناعي</w:t>
            </w:r>
          </w:p>
        </w:tc>
        <w:tc>
          <w:tcPr>
            <w:tcW w:w="3967" w:type="dxa"/>
            <w:vAlign w:val="center"/>
          </w:tcPr>
          <w:p w14:paraId="4AE2E194" w14:textId="77777777" w:rsidR="006F37B9" w:rsidRPr="0064064B" w:rsidRDefault="006F37B9" w:rsidP="00E03FA4">
            <w:pPr>
              <w:spacing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16-17-18-19-20-21</w:t>
            </w:r>
          </w:p>
        </w:tc>
        <w:tc>
          <w:tcPr>
            <w:tcW w:w="969" w:type="dxa"/>
            <w:vAlign w:val="center"/>
          </w:tcPr>
          <w:p w14:paraId="7CF4C700" w14:textId="77777777" w:rsidR="006F37B9" w:rsidRPr="0064064B" w:rsidRDefault="006F37B9" w:rsidP="00E03FA4">
            <w:pPr>
              <w:spacing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6</w:t>
            </w:r>
          </w:p>
        </w:tc>
      </w:tr>
      <w:tr w:rsidR="009B6349" w:rsidRPr="0064064B" w14:paraId="57D8DF10" w14:textId="77777777" w:rsidTr="00B72695">
        <w:trPr>
          <w:trHeight w:val="60"/>
        </w:trPr>
        <w:tc>
          <w:tcPr>
            <w:tcW w:w="0" w:type="auto"/>
            <w:vAlign w:val="center"/>
          </w:tcPr>
          <w:p w14:paraId="269B963A" w14:textId="77777777" w:rsidR="006F37B9" w:rsidRPr="0064064B" w:rsidRDefault="006F37B9" w:rsidP="00E03FA4">
            <w:pPr>
              <w:spacing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4</w:t>
            </w:r>
          </w:p>
        </w:tc>
        <w:tc>
          <w:tcPr>
            <w:tcW w:w="2906" w:type="dxa"/>
            <w:vAlign w:val="center"/>
          </w:tcPr>
          <w:p w14:paraId="39DEF0DC" w14:textId="77777777" w:rsidR="006F37B9" w:rsidRPr="0064064B" w:rsidRDefault="006F37B9" w:rsidP="00E03FA4">
            <w:pPr>
              <w:spacing w:line="276" w:lineRule="auto"/>
              <w:jc w:val="center"/>
              <w:rPr>
                <w:rFonts w:asciiTheme="minorBidi" w:hAnsiTheme="minorBidi"/>
                <w:b/>
                <w:bCs/>
                <w:sz w:val="28"/>
                <w:szCs w:val="28"/>
                <w:rtl/>
              </w:rPr>
            </w:pPr>
            <w:r w:rsidRPr="0064064B">
              <w:rPr>
                <w:rFonts w:asciiTheme="minorBidi" w:hAnsiTheme="minorBidi"/>
                <w:b/>
                <w:bCs/>
                <w:sz w:val="28"/>
                <w:szCs w:val="28"/>
                <w:rtl/>
              </w:rPr>
              <w:t xml:space="preserve">التحديات </w:t>
            </w:r>
            <w:proofErr w:type="gramStart"/>
            <w:r w:rsidRPr="0064064B">
              <w:rPr>
                <w:rFonts w:asciiTheme="minorBidi" w:hAnsiTheme="minorBidi"/>
                <w:b/>
                <w:bCs/>
                <w:sz w:val="28"/>
                <w:szCs w:val="28"/>
                <w:rtl/>
              </w:rPr>
              <w:t>والمعوقات(</w:t>
            </w:r>
            <w:proofErr w:type="gramEnd"/>
            <w:r w:rsidRPr="0064064B">
              <w:rPr>
                <w:rFonts w:asciiTheme="minorBidi" w:hAnsiTheme="minorBidi"/>
                <w:b/>
                <w:bCs/>
                <w:sz w:val="28"/>
                <w:szCs w:val="28"/>
                <w:rtl/>
              </w:rPr>
              <w:t>الأخلاقية والتقنية).</w:t>
            </w:r>
          </w:p>
        </w:tc>
        <w:tc>
          <w:tcPr>
            <w:tcW w:w="3967" w:type="dxa"/>
            <w:vAlign w:val="center"/>
          </w:tcPr>
          <w:p w14:paraId="38CAEDD5" w14:textId="77777777" w:rsidR="006F37B9" w:rsidRPr="0064064B" w:rsidRDefault="006F37B9" w:rsidP="00E03FA4">
            <w:pPr>
              <w:spacing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22-23-24-25-26</w:t>
            </w:r>
          </w:p>
        </w:tc>
        <w:tc>
          <w:tcPr>
            <w:tcW w:w="969" w:type="dxa"/>
            <w:vAlign w:val="center"/>
          </w:tcPr>
          <w:p w14:paraId="5C12C9E9" w14:textId="77777777" w:rsidR="006F37B9" w:rsidRPr="0064064B" w:rsidRDefault="006F37B9" w:rsidP="00E03FA4">
            <w:pPr>
              <w:spacing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5</w:t>
            </w:r>
          </w:p>
        </w:tc>
      </w:tr>
      <w:tr w:rsidR="009B6349" w:rsidRPr="0064064B" w14:paraId="4658D1DC" w14:textId="77777777" w:rsidTr="00B72695">
        <w:trPr>
          <w:trHeight w:val="60"/>
        </w:trPr>
        <w:tc>
          <w:tcPr>
            <w:tcW w:w="0" w:type="auto"/>
            <w:vAlign w:val="center"/>
          </w:tcPr>
          <w:p w14:paraId="35F24679" w14:textId="77777777" w:rsidR="006F37B9" w:rsidRPr="0064064B" w:rsidRDefault="006F37B9" w:rsidP="00E03FA4">
            <w:pPr>
              <w:spacing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5</w:t>
            </w:r>
          </w:p>
        </w:tc>
        <w:tc>
          <w:tcPr>
            <w:tcW w:w="2906" w:type="dxa"/>
            <w:vAlign w:val="center"/>
          </w:tcPr>
          <w:p w14:paraId="2A866BBF" w14:textId="77777777" w:rsidR="006F37B9" w:rsidRPr="0064064B" w:rsidRDefault="006F37B9" w:rsidP="00E03FA4">
            <w:pPr>
              <w:spacing w:line="276" w:lineRule="auto"/>
              <w:jc w:val="center"/>
              <w:rPr>
                <w:rFonts w:asciiTheme="minorBidi" w:hAnsiTheme="minorBidi"/>
                <w:b/>
                <w:bCs/>
                <w:sz w:val="28"/>
                <w:szCs w:val="28"/>
                <w:rtl/>
              </w:rPr>
            </w:pPr>
            <w:r w:rsidRPr="0064064B">
              <w:rPr>
                <w:rFonts w:asciiTheme="minorBidi" w:hAnsiTheme="minorBidi"/>
                <w:b/>
                <w:bCs/>
                <w:sz w:val="28"/>
                <w:szCs w:val="28"/>
                <w:rtl/>
              </w:rPr>
              <w:t>التأثيرات المتوقعة على الأداء الأكاديمي</w:t>
            </w:r>
          </w:p>
        </w:tc>
        <w:tc>
          <w:tcPr>
            <w:tcW w:w="3967" w:type="dxa"/>
            <w:vAlign w:val="center"/>
          </w:tcPr>
          <w:p w14:paraId="01E0456C" w14:textId="77777777" w:rsidR="006F37B9" w:rsidRPr="0064064B" w:rsidRDefault="006F37B9" w:rsidP="00E03FA4">
            <w:pPr>
              <w:spacing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27-28-29-30</w:t>
            </w:r>
          </w:p>
        </w:tc>
        <w:tc>
          <w:tcPr>
            <w:tcW w:w="969" w:type="dxa"/>
            <w:vAlign w:val="center"/>
          </w:tcPr>
          <w:p w14:paraId="13D3FB35" w14:textId="77777777" w:rsidR="006F37B9" w:rsidRPr="0064064B" w:rsidRDefault="006F37B9" w:rsidP="00E03FA4">
            <w:pPr>
              <w:spacing w:line="276" w:lineRule="auto"/>
              <w:jc w:val="center"/>
              <w:rPr>
                <w:rFonts w:asciiTheme="minorBidi" w:eastAsia="DengXian" w:hAnsiTheme="minorBidi"/>
                <w:b/>
                <w:bCs/>
                <w:sz w:val="28"/>
                <w:szCs w:val="28"/>
                <w:rtl/>
              </w:rPr>
            </w:pPr>
            <w:r w:rsidRPr="0064064B">
              <w:rPr>
                <w:rFonts w:asciiTheme="minorBidi" w:eastAsia="DengXian" w:hAnsiTheme="minorBidi"/>
                <w:b/>
                <w:bCs/>
                <w:sz w:val="28"/>
                <w:szCs w:val="28"/>
                <w:rtl/>
              </w:rPr>
              <w:t>4</w:t>
            </w:r>
          </w:p>
        </w:tc>
      </w:tr>
      <w:tr w:rsidR="009B6349" w:rsidRPr="0064064B" w14:paraId="4E719D9E" w14:textId="77777777" w:rsidTr="00B72695">
        <w:trPr>
          <w:cnfStyle w:val="010000000000" w:firstRow="0" w:lastRow="1" w:firstColumn="0" w:lastColumn="0" w:oddVBand="0" w:evenVBand="0" w:oddHBand="0" w:evenHBand="0" w:firstRowFirstColumn="0" w:firstRowLastColumn="0" w:lastRowFirstColumn="0" w:lastRowLastColumn="0"/>
        </w:trPr>
        <w:tc>
          <w:tcPr>
            <w:cnfStyle w:val="000000000001" w:firstRow="0" w:lastRow="0" w:firstColumn="0" w:lastColumn="0" w:oddVBand="0" w:evenVBand="0" w:oddHBand="0" w:evenHBand="0" w:firstRowFirstColumn="0" w:firstRowLastColumn="0" w:lastRowFirstColumn="1" w:lastRowLastColumn="0"/>
            <w:tcW w:w="7247" w:type="dxa"/>
            <w:gridSpan w:val="3"/>
            <w:vAlign w:val="center"/>
          </w:tcPr>
          <w:p w14:paraId="5877B8D7" w14:textId="77777777" w:rsidR="006F37B9" w:rsidRPr="0064064B" w:rsidRDefault="006F37B9" w:rsidP="00E03FA4">
            <w:pPr>
              <w:spacing w:line="276" w:lineRule="auto"/>
              <w:jc w:val="center"/>
              <w:rPr>
                <w:rFonts w:asciiTheme="minorBidi" w:eastAsia="DengXian" w:hAnsiTheme="minorBidi"/>
                <w:b/>
                <w:bCs/>
                <w:i w:val="0"/>
                <w:iCs w:val="0"/>
                <w:color w:val="auto"/>
                <w:sz w:val="28"/>
                <w:szCs w:val="28"/>
                <w:rtl/>
              </w:rPr>
            </w:pPr>
            <w:r w:rsidRPr="0064064B">
              <w:rPr>
                <w:rFonts w:asciiTheme="minorBidi" w:eastAsia="DengXian" w:hAnsiTheme="minorBidi"/>
                <w:b/>
                <w:bCs/>
                <w:i w:val="0"/>
                <w:iCs w:val="0"/>
                <w:color w:val="auto"/>
                <w:sz w:val="28"/>
                <w:szCs w:val="28"/>
                <w:rtl/>
              </w:rPr>
              <w:t>الدرجة الكلية</w:t>
            </w:r>
          </w:p>
        </w:tc>
        <w:tc>
          <w:tcPr>
            <w:tcW w:w="969" w:type="dxa"/>
            <w:vAlign w:val="center"/>
          </w:tcPr>
          <w:p w14:paraId="03FAFABB" w14:textId="77777777" w:rsidR="006F37B9" w:rsidRPr="0064064B" w:rsidRDefault="006F37B9" w:rsidP="00E03FA4">
            <w:pPr>
              <w:spacing w:line="276" w:lineRule="auto"/>
              <w:jc w:val="center"/>
              <w:cnfStyle w:val="010000000000" w:firstRow="0" w:lastRow="1" w:firstColumn="0" w:lastColumn="0" w:oddVBand="0" w:evenVBand="0" w:oddHBand="0" w:evenHBand="0" w:firstRowFirstColumn="0" w:firstRowLastColumn="0" w:lastRowFirstColumn="0" w:lastRowLastColumn="0"/>
              <w:rPr>
                <w:rFonts w:asciiTheme="minorBidi" w:eastAsia="DengXian" w:hAnsiTheme="minorBidi"/>
                <w:b/>
                <w:bCs/>
                <w:sz w:val="28"/>
                <w:szCs w:val="28"/>
              </w:rPr>
            </w:pPr>
            <w:r w:rsidRPr="0064064B">
              <w:rPr>
                <w:rFonts w:asciiTheme="minorBidi" w:eastAsia="DengXian" w:hAnsiTheme="minorBidi"/>
                <w:b/>
                <w:bCs/>
                <w:sz w:val="28"/>
                <w:szCs w:val="28"/>
                <w:rtl/>
              </w:rPr>
              <w:t>30</w:t>
            </w:r>
          </w:p>
        </w:tc>
      </w:tr>
    </w:tbl>
    <w:p w14:paraId="7B1A395D" w14:textId="77777777" w:rsidR="00392517" w:rsidRPr="0064064B" w:rsidRDefault="00392517" w:rsidP="00E03FA4">
      <w:pPr>
        <w:spacing w:after="0" w:line="276" w:lineRule="auto"/>
        <w:jc w:val="both"/>
        <w:rPr>
          <w:rFonts w:asciiTheme="minorBidi" w:hAnsiTheme="minorBidi"/>
          <w:sz w:val="28"/>
          <w:szCs w:val="28"/>
          <w:rtl/>
        </w:rPr>
      </w:pPr>
    </w:p>
    <w:p w14:paraId="06160D19" w14:textId="67B82557" w:rsidR="00642CD7" w:rsidRPr="00642CD7" w:rsidRDefault="00642CD7" w:rsidP="00642CD7">
      <w:pPr>
        <w:spacing w:before="100" w:beforeAutospacing="1" w:after="100" w:afterAutospacing="1"/>
        <w:rPr>
          <w:rFonts w:ascii="Simplified Arabic" w:eastAsia="Times New Roman" w:hAnsi="Simplified Arabic" w:cs="Simplified Arabic"/>
          <w:sz w:val="28"/>
          <w:szCs w:val="28"/>
          <w:u w:val="single"/>
          <w:rtl/>
        </w:rPr>
      </w:pPr>
      <w:r>
        <w:rPr>
          <w:rFonts w:ascii="Simplified Arabic" w:eastAsia="Times New Roman" w:hAnsi="Simplified Arabic" w:cs="Simplified Arabic" w:hint="cs"/>
          <w:sz w:val="28"/>
          <w:szCs w:val="28"/>
          <w:u w:val="single"/>
          <w:rtl/>
        </w:rPr>
        <w:t>و</w:t>
      </w:r>
      <w:r w:rsidRPr="00642CD7">
        <w:rPr>
          <w:rFonts w:ascii="Simplified Arabic" w:eastAsia="Times New Roman" w:hAnsi="Simplified Arabic" w:cs="Simplified Arabic"/>
          <w:sz w:val="28"/>
          <w:szCs w:val="28"/>
          <w:u w:val="single"/>
          <w:rtl/>
        </w:rPr>
        <w:t xml:space="preserve">لحساب </w:t>
      </w:r>
      <w:r w:rsidRPr="00642CD7">
        <w:rPr>
          <w:rFonts w:ascii="Simplified Arabic" w:eastAsia="Times New Roman" w:hAnsi="Simplified Arabic" w:cs="Simplified Arabic"/>
          <w:b/>
          <w:bCs/>
          <w:sz w:val="28"/>
          <w:szCs w:val="28"/>
          <w:u w:val="single"/>
          <w:rtl/>
        </w:rPr>
        <w:t>الوسط المرجح</w:t>
      </w:r>
      <w:r w:rsidRPr="00642CD7">
        <w:rPr>
          <w:rFonts w:ascii="Simplified Arabic" w:eastAsia="Times New Roman" w:hAnsi="Simplified Arabic" w:cs="Simplified Arabic"/>
          <w:sz w:val="28"/>
          <w:szCs w:val="28"/>
          <w:u w:val="single"/>
          <w:rtl/>
        </w:rPr>
        <w:t xml:space="preserve"> قام الباحث بالخطوات الآتية</w:t>
      </w:r>
      <w:r w:rsidRPr="00642CD7">
        <w:rPr>
          <w:rFonts w:ascii="Simplified Arabic" w:eastAsia="Times New Roman" w:hAnsi="Simplified Arabic" w:cs="Simplified Arabic"/>
          <w:sz w:val="28"/>
          <w:szCs w:val="28"/>
          <w:u w:val="single"/>
        </w:rPr>
        <w:t>:</w:t>
      </w:r>
    </w:p>
    <w:p w14:paraId="17013D78" w14:textId="77777777" w:rsidR="00642CD7" w:rsidRPr="0082384F" w:rsidRDefault="00642CD7" w:rsidP="00642CD7">
      <w:pPr>
        <w:spacing w:before="100" w:beforeAutospacing="1" w:after="100" w:afterAutospacing="1"/>
        <w:rPr>
          <w:rFonts w:ascii="Simplified Arabic" w:eastAsia="Times New Roman" w:hAnsi="Simplified Arabic" w:cs="Simplified Arabic"/>
          <w:sz w:val="28"/>
          <w:szCs w:val="28"/>
        </w:rPr>
      </w:pPr>
      <w:r w:rsidRPr="00623809">
        <w:rPr>
          <w:rFonts w:ascii="Simplified Arabic" w:eastAsia="Times New Roman" w:hAnsi="Simplified Arabic" w:cs="Simplified Arabic"/>
          <w:b/>
          <w:bCs/>
          <w:sz w:val="28"/>
          <w:szCs w:val="28"/>
          <w:rtl/>
        </w:rPr>
        <w:t xml:space="preserve">أولًا: </w:t>
      </w:r>
      <w:r w:rsidRPr="0082384F">
        <w:rPr>
          <w:rFonts w:ascii="Simplified Arabic" w:eastAsia="Times New Roman" w:hAnsi="Simplified Arabic" w:cs="Simplified Arabic"/>
          <w:b/>
          <w:bCs/>
          <w:sz w:val="28"/>
          <w:szCs w:val="28"/>
          <w:rtl/>
        </w:rPr>
        <w:t>ت</w:t>
      </w:r>
      <w:r w:rsidRPr="00623809">
        <w:rPr>
          <w:rFonts w:ascii="Simplified Arabic" w:eastAsia="Times New Roman" w:hAnsi="Simplified Arabic" w:cs="Simplified Arabic"/>
          <w:b/>
          <w:bCs/>
          <w:sz w:val="28"/>
          <w:szCs w:val="28"/>
          <w:rtl/>
        </w:rPr>
        <w:t>حد</w:t>
      </w:r>
      <w:r w:rsidRPr="0082384F">
        <w:rPr>
          <w:rFonts w:ascii="Simplified Arabic" w:eastAsia="Times New Roman" w:hAnsi="Simplified Arabic" w:cs="Simplified Arabic"/>
          <w:b/>
          <w:bCs/>
          <w:sz w:val="28"/>
          <w:szCs w:val="28"/>
          <w:rtl/>
        </w:rPr>
        <w:t>يد</w:t>
      </w:r>
      <w:r w:rsidRPr="00623809">
        <w:rPr>
          <w:rFonts w:ascii="Simplified Arabic" w:eastAsia="Times New Roman" w:hAnsi="Simplified Arabic" w:cs="Simplified Arabic"/>
          <w:b/>
          <w:bCs/>
          <w:sz w:val="28"/>
          <w:szCs w:val="28"/>
          <w:rtl/>
        </w:rPr>
        <w:t xml:space="preserve"> </w:t>
      </w:r>
      <w:proofErr w:type="gramStart"/>
      <w:r w:rsidRPr="00623809">
        <w:rPr>
          <w:rFonts w:ascii="Simplified Arabic" w:eastAsia="Times New Roman" w:hAnsi="Simplified Arabic" w:cs="Simplified Arabic"/>
          <w:b/>
          <w:bCs/>
          <w:sz w:val="28"/>
          <w:szCs w:val="28"/>
          <w:rtl/>
        </w:rPr>
        <w:t>الأوزان</w:t>
      </w:r>
      <w:r>
        <w:rPr>
          <w:rFonts w:ascii="Simplified Arabic" w:eastAsia="Times New Roman" w:hAnsi="Simplified Arabic" w:cs="Simplified Arabic" w:hint="cs"/>
          <w:sz w:val="28"/>
          <w:szCs w:val="28"/>
          <w:rtl/>
        </w:rPr>
        <w:t xml:space="preserve">( </w:t>
      </w:r>
      <w:r w:rsidRPr="00623809">
        <w:rPr>
          <w:rFonts w:ascii="Simplified Arabic" w:eastAsia="Times New Roman" w:hAnsi="Simplified Arabic" w:cs="Simplified Arabic"/>
          <w:sz w:val="28"/>
          <w:szCs w:val="28"/>
          <w:rtl/>
        </w:rPr>
        <w:t>أستخدمه</w:t>
      </w:r>
      <w:proofErr w:type="gramEnd"/>
      <w:r w:rsidRPr="00623809">
        <w:rPr>
          <w:rFonts w:ascii="Simplified Arabic" w:eastAsia="Times New Roman" w:hAnsi="Simplified Arabic" w:cs="Simplified Arabic"/>
          <w:sz w:val="28"/>
          <w:szCs w:val="28"/>
          <w:rtl/>
        </w:rPr>
        <w:t xml:space="preserve"> بدرجة كبيرة = 4 </w:t>
      </w:r>
      <w:r>
        <w:rPr>
          <w:rFonts w:ascii="Simplified Arabic" w:eastAsia="Times New Roman" w:hAnsi="Simplified Arabic" w:cs="Simplified Arabic" w:hint="cs"/>
          <w:sz w:val="28"/>
          <w:szCs w:val="28"/>
          <w:rtl/>
        </w:rPr>
        <w:t xml:space="preserve">- </w:t>
      </w:r>
      <w:r w:rsidRPr="00623809">
        <w:rPr>
          <w:rFonts w:ascii="Simplified Arabic" w:eastAsia="Times New Roman" w:hAnsi="Simplified Arabic" w:cs="Simplified Arabic"/>
          <w:sz w:val="28"/>
          <w:szCs w:val="28"/>
          <w:rtl/>
        </w:rPr>
        <w:t xml:space="preserve">بدرجة متوسطة = 3 </w:t>
      </w:r>
      <w:r>
        <w:rPr>
          <w:rFonts w:ascii="Simplified Arabic" w:eastAsia="Times New Roman" w:hAnsi="Simplified Arabic" w:cs="Simplified Arabic" w:hint="cs"/>
          <w:sz w:val="28"/>
          <w:szCs w:val="28"/>
          <w:rtl/>
        </w:rPr>
        <w:t xml:space="preserve">- </w:t>
      </w:r>
      <w:r w:rsidRPr="00623809">
        <w:rPr>
          <w:rFonts w:ascii="Simplified Arabic" w:eastAsia="Times New Roman" w:hAnsi="Simplified Arabic" w:cs="Simplified Arabic"/>
          <w:sz w:val="28"/>
          <w:szCs w:val="28"/>
          <w:rtl/>
        </w:rPr>
        <w:t xml:space="preserve">بدرجة منخفضة = 2 </w:t>
      </w:r>
      <w:r>
        <w:rPr>
          <w:rFonts w:ascii="Simplified Arabic" w:eastAsia="Times New Roman" w:hAnsi="Simplified Arabic" w:cs="Simplified Arabic" w:hint="cs"/>
          <w:sz w:val="28"/>
          <w:szCs w:val="28"/>
          <w:rtl/>
        </w:rPr>
        <w:t xml:space="preserve">- </w:t>
      </w:r>
      <w:r w:rsidRPr="00623809">
        <w:rPr>
          <w:rFonts w:ascii="Simplified Arabic" w:eastAsia="Times New Roman" w:hAnsi="Simplified Arabic" w:cs="Simplified Arabic"/>
          <w:sz w:val="28"/>
          <w:szCs w:val="28"/>
          <w:rtl/>
        </w:rPr>
        <w:t xml:space="preserve">لا أستخدمه مطلقًا = </w:t>
      </w:r>
      <w:proofErr w:type="gramStart"/>
      <w:r w:rsidRPr="00623809">
        <w:rPr>
          <w:rFonts w:ascii="Simplified Arabic" w:eastAsia="Times New Roman" w:hAnsi="Simplified Arabic" w:cs="Simplified Arabic"/>
          <w:sz w:val="28"/>
          <w:szCs w:val="28"/>
          <w:rtl/>
        </w:rPr>
        <w:t xml:space="preserve">1 </w:t>
      </w:r>
      <w:r>
        <w:rPr>
          <w:rFonts w:ascii="Simplified Arabic" w:eastAsia="Times New Roman" w:hAnsi="Simplified Arabic" w:cs="Simplified Arabic" w:hint="cs"/>
          <w:sz w:val="28"/>
          <w:szCs w:val="28"/>
          <w:rtl/>
        </w:rPr>
        <w:t>)</w:t>
      </w:r>
      <w:proofErr w:type="gramEnd"/>
    </w:p>
    <w:p w14:paraId="259FDFB7" w14:textId="77777777" w:rsidR="00642CD7" w:rsidRPr="00623809" w:rsidRDefault="00642CD7" w:rsidP="00642CD7">
      <w:pPr>
        <w:spacing w:before="100" w:beforeAutospacing="1" w:after="100" w:afterAutospacing="1"/>
        <w:rPr>
          <w:rFonts w:ascii="Simplified Arabic" w:eastAsia="Times New Roman" w:hAnsi="Simplified Arabic" w:cs="Simplified Arabic"/>
          <w:sz w:val="28"/>
          <w:szCs w:val="28"/>
        </w:rPr>
      </w:pPr>
      <w:r w:rsidRPr="00623809">
        <w:rPr>
          <w:rFonts w:ascii="Simplified Arabic" w:eastAsia="Times New Roman" w:hAnsi="Simplified Arabic" w:cs="Simplified Arabic"/>
          <w:b/>
          <w:bCs/>
          <w:sz w:val="28"/>
          <w:szCs w:val="28"/>
          <w:rtl/>
        </w:rPr>
        <w:t>ثانيًا: ضرب التكرار × الوزن</w:t>
      </w:r>
    </w:p>
    <w:p w14:paraId="01562F06" w14:textId="77777777" w:rsidR="00642CD7" w:rsidRPr="0082384F" w:rsidRDefault="00642CD7" w:rsidP="00642CD7">
      <w:pPr>
        <w:spacing w:before="100" w:beforeAutospacing="1" w:after="100" w:afterAutospacing="1"/>
        <w:rPr>
          <w:rFonts w:ascii="Simplified Arabic" w:eastAsia="Times New Roman" w:hAnsi="Simplified Arabic" w:cs="Simplified Arabic"/>
          <w:sz w:val="28"/>
          <w:szCs w:val="28"/>
          <w:rtl/>
        </w:rPr>
      </w:pPr>
      <w:r w:rsidRPr="00623809">
        <w:rPr>
          <w:rFonts w:ascii="Simplified Arabic" w:eastAsia="Times New Roman" w:hAnsi="Simplified Arabic" w:cs="Simplified Arabic"/>
          <w:sz w:val="28"/>
          <w:szCs w:val="28"/>
          <w:rtl/>
        </w:rPr>
        <w:t>ثم نجمع النتائج</w:t>
      </w:r>
      <w:r w:rsidRPr="00623809">
        <w:rPr>
          <w:rFonts w:ascii="Simplified Arabic" w:eastAsia="Times New Roman" w:hAnsi="Simplified Arabic" w:cs="Simplified Arabic"/>
          <w:sz w:val="28"/>
          <w:szCs w:val="28"/>
        </w:rPr>
        <w:t>.</w:t>
      </w:r>
    </w:p>
    <w:p w14:paraId="6256ADDA" w14:textId="77777777" w:rsidR="00642CD7" w:rsidRPr="00623809" w:rsidRDefault="00642CD7" w:rsidP="00642CD7">
      <w:pPr>
        <w:spacing w:before="100" w:beforeAutospacing="1" w:after="100" w:afterAutospacing="1"/>
        <w:rPr>
          <w:rFonts w:ascii="Simplified Arabic" w:eastAsia="Times New Roman" w:hAnsi="Simplified Arabic" w:cs="Simplified Arabic"/>
          <w:sz w:val="28"/>
          <w:szCs w:val="28"/>
        </w:rPr>
      </w:pPr>
      <w:r w:rsidRPr="0082384F">
        <w:rPr>
          <w:rFonts w:ascii="Simplified Arabic" w:eastAsia="Times New Roman" w:hAnsi="Simplified Arabic" w:cs="Simplified Arabic"/>
          <w:b/>
          <w:bCs/>
          <w:sz w:val="28"/>
          <w:szCs w:val="28"/>
          <w:rtl/>
        </w:rPr>
        <w:lastRenderedPageBreak/>
        <w:t>ثا</w:t>
      </w:r>
      <w:r w:rsidRPr="00623809">
        <w:rPr>
          <w:rFonts w:ascii="Simplified Arabic" w:eastAsia="Times New Roman" w:hAnsi="Simplified Arabic" w:cs="Simplified Arabic"/>
          <w:b/>
          <w:bCs/>
          <w:sz w:val="28"/>
          <w:szCs w:val="28"/>
          <w:rtl/>
        </w:rPr>
        <w:t>لثًا: نقسم على مجموع الأفراد</w:t>
      </w:r>
      <w:r>
        <w:rPr>
          <w:rFonts w:ascii="Simplified Arabic" w:eastAsia="Times New Roman" w:hAnsi="Simplified Arabic" w:cs="Simplified Arabic" w:hint="cs"/>
          <w:b/>
          <w:bCs/>
          <w:sz w:val="28"/>
          <w:szCs w:val="28"/>
          <w:rtl/>
        </w:rPr>
        <w:t xml:space="preserve"> كما هو موضح في المعادلة التالية:</w:t>
      </w:r>
    </w:p>
    <w:p w14:paraId="325878A3" w14:textId="77777777" w:rsidR="00642CD7" w:rsidRPr="00623809" w:rsidRDefault="00642CD7" w:rsidP="00642CD7">
      <w:r>
        <w:rPr>
          <w:noProof/>
        </w:rPr>
        <w:drawing>
          <wp:inline distT="0" distB="0" distL="0" distR="0" wp14:anchorId="0718CE80" wp14:editId="5DB6AA56">
            <wp:extent cx="5943600" cy="76454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17">
                      <a:extLst>
                        <a:ext uri="{28A0092B-C50C-407E-A947-70E740481C1C}">
                          <a14:useLocalDpi xmlns:a14="http://schemas.microsoft.com/office/drawing/2010/main" val="0"/>
                        </a:ext>
                      </a:extLst>
                    </a:blip>
                    <a:stretch>
                      <a:fillRect/>
                    </a:stretch>
                  </pic:blipFill>
                  <pic:spPr>
                    <a:xfrm>
                      <a:off x="0" y="0"/>
                      <a:ext cx="5943600" cy="764540"/>
                    </a:xfrm>
                    <a:prstGeom prst="rect">
                      <a:avLst/>
                    </a:prstGeom>
                  </pic:spPr>
                </pic:pic>
              </a:graphicData>
            </a:graphic>
          </wp:inline>
        </w:drawing>
      </w:r>
    </w:p>
    <w:p w14:paraId="0F8713CD" w14:textId="77777777" w:rsidR="008E7288" w:rsidRPr="0064064B" w:rsidRDefault="008E7288" w:rsidP="00E03FA4">
      <w:pPr>
        <w:spacing w:after="0" w:line="276" w:lineRule="auto"/>
        <w:jc w:val="both"/>
        <w:rPr>
          <w:rFonts w:asciiTheme="minorBidi" w:hAnsiTheme="minorBidi"/>
          <w:b/>
          <w:bCs/>
          <w:sz w:val="28"/>
          <w:szCs w:val="28"/>
          <w:u w:val="single"/>
          <w:rtl/>
        </w:rPr>
      </w:pPr>
      <w:r w:rsidRPr="0064064B">
        <w:rPr>
          <w:rFonts w:asciiTheme="minorBidi" w:hAnsiTheme="minorBidi"/>
          <w:b/>
          <w:bCs/>
          <w:sz w:val="28"/>
          <w:szCs w:val="28"/>
          <w:u w:val="single"/>
          <w:rtl/>
        </w:rPr>
        <w:t>أولا: المحور الأول: ما أنماط وعادات استخدام تقنيات الذكاء الاصطناعي؟</w:t>
      </w:r>
    </w:p>
    <w:p w14:paraId="4C0F4E3A" w14:textId="77777777" w:rsidR="008E7288" w:rsidRPr="0064064B" w:rsidRDefault="008E7288" w:rsidP="00E03FA4">
      <w:pPr>
        <w:spacing w:line="276" w:lineRule="auto"/>
        <w:rPr>
          <w:rFonts w:asciiTheme="minorBidi" w:hAnsiTheme="minorBidi"/>
          <w:sz w:val="28"/>
          <w:szCs w:val="28"/>
          <w:rtl/>
        </w:rPr>
      </w:pPr>
    </w:p>
    <w:p w14:paraId="0238EE1A" w14:textId="32EBAF60" w:rsidR="008E7288" w:rsidRPr="0064064B" w:rsidRDefault="008E7288" w:rsidP="00E03FA4">
      <w:pPr>
        <w:spacing w:line="276" w:lineRule="auto"/>
        <w:jc w:val="center"/>
        <w:rPr>
          <w:rFonts w:asciiTheme="minorBidi" w:hAnsiTheme="minorBidi"/>
          <w:b/>
          <w:bCs/>
          <w:sz w:val="28"/>
          <w:szCs w:val="28"/>
          <w:rtl/>
        </w:rPr>
      </w:pPr>
      <w:r w:rsidRPr="0064064B">
        <w:rPr>
          <w:rFonts w:asciiTheme="minorBidi" w:hAnsiTheme="minorBidi"/>
          <w:b/>
          <w:bCs/>
          <w:sz w:val="28"/>
          <w:szCs w:val="28"/>
          <w:rtl/>
        </w:rPr>
        <w:t>جدول (</w:t>
      </w:r>
      <w:r w:rsidR="00F170B8" w:rsidRPr="0064064B">
        <w:rPr>
          <w:rFonts w:asciiTheme="minorBidi" w:hAnsiTheme="minorBidi"/>
          <w:b/>
          <w:bCs/>
          <w:sz w:val="28"/>
          <w:szCs w:val="28"/>
          <w:rtl/>
        </w:rPr>
        <w:t>5</w:t>
      </w:r>
      <w:r w:rsidRPr="0064064B">
        <w:rPr>
          <w:rFonts w:asciiTheme="minorBidi" w:hAnsiTheme="minorBidi"/>
          <w:b/>
          <w:bCs/>
          <w:sz w:val="28"/>
          <w:szCs w:val="28"/>
          <w:rtl/>
        </w:rPr>
        <w:t>) استجابات</w:t>
      </w:r>
      <w:r w:rsidRPr="0064064B">
        <w:rPr>
          <w:rFonts w:asciiTheme="minorBidi" w:hAnsiTheme="minorBidi"/>
          <w:b/>
          <w:bCs/>
          <w:sz w:val="28"/>
          <w:szCs w:val="28"/>
        </w:rPr>
        <w:t xml:space="preserve"> </w:t>
      </w:r>
      <w:r w:rsidRPr="0064064B">
        <w:rPr>
          <w:rFonts w:asciiTheme="minorBidi" w:hAnsiTheme="minorBidi"/>
          <w:b/>
          <w:bCs/>
          <w:sz w:val="28"/>
          <w:szCs w:val="28"/>
          <w:rtl/>
          <w:lang w:bidi="ar-EG"/>
        </w:rPr>
        <w:t>أعضاء هيئة التدريس</w:t>
      </w:r>
      <w:r w:rsidRPr="0064064B">
        <w:rPr>
          <w:rFonts w:asciiTheme="minorBidi" w:hAnsiTheme="minorBidi"/>
          <w:b/>
          <w:bCs/>
          <w:sz w:val="28"/>
          <w:szCs w:val="28"/>
          <w:rtl/>
        </w:rPr>
        <w:t xml:space="preserve"> على مفردات المحور الأول</w:t>
      </w:r>
    </w:p>
    <w:p w14:paraId="59D558F7" w14:textId="77777777" w:rsidR="00CB6EAE" w:rsidRPr="0064064B" w:rsidRDefault="00CB6EAE" w:rsidP="00E03FA4">
      <w:pPr>
        <w:spacing w:line="276" w:lineRule="auto"/>
        <w:jc w:val="center"/>
        <w:rPr>
          <w:rFonts w:asciiTheme="minorBidi" w:hAnsiTheme="minorBidi"/>
          <w:b/>
          <w:bCs/>
          <w:sz w:val="28"/>
          <w:szCs w:val="28"/>
          <w:rtl/>
        </w:rPr>
      </w:pPr>
    </w:p>
    <w:tbl>
      <w:tblPr>
        <w:tblStyle w:val="12"/>
        <w:tblpPr w:leftFromText="180" w:rightFromText="180" w:vertAnchor="text" w:tblpXSpec="center" w:tblpY="1"/>
        <w:bidiVisual/>
        <w:tblW w:w="55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
        <w:gridCol w:w="3094"/>
        <w:gridCol w:w="434"/>
        <w:gridCol w:w="929"/>
        <w:gridCol w:w="900"/>
        <w:gridCol w:w="908"/>
        <w:gridCol w:w="941"/>
        <w:gridCol w:w="793"/>
        <w:gridCol w:w="766"/>
        <w:gridCol w:w="846"/>
      </w:tblGrid>
      <w:tr w:rsidR="008E7288" w:rsidRPr="0064064B" w14:paraId="44138BCD" w14:textId="77777777" w:rsidTr="00EF23B8">
        <w:trPr>
          <w:cnfStyle w:val="100000000000" w:firstRow="1" w:lastRow="0" w:firstColumn="0" w:lastColumn="0" w:oddVBand="0" w:evenVBand="0" w:oddHBand="0" w:evenHBand="0" w:firstRowFirstColumn="0" w:firstRowLastColumn="0" w:lastRowFirstColumn="0" w:lastRowLastColumn="0"/>
          <w:trHeight w:val="57"/>
        </w:trPr>
        <w:tc>
          <w:tcPr>
            <w:tcW w:w="129" w:type="pct"/>
            <w:tcBorders>
              <w:bottom w:val="nil"/>
            </w:tcBorders>
            <w:vAlign w:val="center"/>
            <w:hideMark/>
          </w:tcPr>
          <w:p w14:paraId="5D13058E" w14:textId="77777777" w:rsidR="008E7288" w:rsidRPr="0064064B" w:rsidRDefault="008E7288" w:rsidP="00E03FA4">
            <w:pPr>
              <w:spacing w:line="276" w:lineRule="auto"/>
              <w:jc w:val="center"/>
              <w:rPr>
                <w:rFonts w:asciiTheme="minorBidi" w:hAnsiTheme="minorBidi"/>
                <w:sz w:val="28"/>
                <w:szCs w:val="28"/>
                <w:lang w:val="de-DE" w:bidi="ar-EG"/>
              </w:rPr>
            </w:pPr>
            <w:r w:rsidRPr="0064064B">
              <w:rPr>
                <w:rFonts w:asciiTheme="minorBidi" w:hAnsiTheme="minorBidi"/>
                <w:sz w:val="28"/>
                <w:szCs w:val="28"/>
                <w:rtl/>
                <w:lang w:val="de-DE" w:bidi="ar-EG"/>
              </w:rPr>
              <w:t>م</w:t>
            </w:r>
          </w:p>
        </w:tc>
        <w:tc>
          <w:tcPr>
            <w:tcW w:w="1568" w:type="pct"/>
            <w:tcBorders>
              <w:bottom w:val="nil"/>
            </w:tcBorders>
            <w:vAlign w:val="center"/>
            <w:hideMark/>
          </w:tcPr>
          <w:p w14:paraId="3DC8F593"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المفردات</w:t>
            </w:r>
          </w:p>
        </w:tc>
        <w:tc>
          <w:tcPr>
            <w:tcW w:w="220" w:type="pct"/>
            <w:tcBorders>
              <w:bottom w:val="nil"/>
            </w:tcBorders>
            <w:vAlign w:val="center"/>
          </w:tcPr>
          <w:p w14:paraId="6181E2D7" w14:textId="77777777" w:rsidR="008E7288" w:rsidRPr="0064064B" w:rsidRDefault="008E7288" w:rsidP="00E03FA4">
            <w:pPr>
              <w:spacing w:line="276" w:lineRule="auto"/>
              <w:jc w:val="center"/>
              <w:rPr>
                <w:rFonts w:asciiTheme="minorBidi" w:hAnsiTheme="minorBidi"/>
                <w:sz w:val="28"/>
                <w:szCs w:val="28"/>
                <w:rtl/>
                <w:lang w:bidi="ar-EG"/>
              </w:rPr>
            </w:pPr>
          </w:p>
        </w:tc>
        <w:tc>
          <w:tcPr>
            <w:tcW w:w="471" w:type="pct"/>
            <w:tcBorders>
              <w:bottom w:val="nil"/>
            </w:tcBorders>
            <w:vAlign w:val="center"/>
          </w:tcPr>
          <w:p w14:paraId="4EE83529"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rPr>
              <w:t>أستخدمه بدرجة كبيرة</w:t>
            </w:r>
          </w:p>
        </w:tc>
        <w:tc>
          <w:tcPr>
            <w:tcW w:w="456" w:type="pct"/>
            <w:tcBorders>
              <w:bottom w:val="nil"/>
            </w:tcBorders>
            <w:vAlign w:val="center"/>
          </w:tcPr>
          <w:p w14:paraId="3D4C44AE"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rPr>
              <w:t>بدرجة متوسطة</w:t>
            </w:r>
          </w:p>
        </w:tc>
        <w:tc>
          <w:tcPr>
            <w:tcW w:w="460" w:type="pct"/>
            <w:tcBorders>
              <w:bottom w:val="nil"/>
            </w:tcBorders>
            <w:vAlign w:val="center"/>
          </w:tcPr>
          <w:p w14:paraId="31F3986F"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rPr>
              <w:t>بدرجة منخفضة</w:t>
            </w:r>
          </w:p>
        </w:tc>
        <w:tc>
          <w:tcPr>
            <w:tcW w:w="477" w:type="pct"/>
            <w:tcBorders>
              <w:bottom w:val="nil"/>
            </w:tcBorders>
            <w:vAlign w:val="center"/>
          </w:tcPr>
          <w:p w14:paraId="692BB044"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rPr>
              <w:t>لا أستخدمه مطلقًا</w:t>
            </w:r>
          </w:p>
        </w:tc>
        <w:tc>
          <w:tcPr>
            <w:tcW w:w="402" w:type="pct"/>
            <w:tcBorders>
              <w:bottom w:val="nil"/>
            </w:tcBorders>
            <w:vAlign w:val="center"/>
            <w:hideMark/>
          </w:tcPr>
          <w:p w14:paraId="4C1607A7" w14:textId="4B1FF3F0" w:rsidR="008E7288" w:rsidRPr="0064064B" w:rsidRDefault="008E7288" w:rsidP="00E03FA4">
            <w:pPr>
              <w:spacing w:line="276" w:lineRule="auto"/>
              <w:jc w:val="center"/>
              <w:rPr>
                <w:rFonts w:asciiTheme="minorBidi" w:hAnsiTheme="minorBidi"/>
                <w:sz w:val="28"/>
                <w:szCs w:val="28"/>
                <w:vertAlign w:val="superscript"/>
                <w:rtl/>
              </w:rPr>
            </w:pPr>
            <w:r w:rsidRPr="0064064B">
              <w:rPr>
                <w:rFonts w:asciiTheme="minorBidi" w:hAnsiTheme="minorBidi"/>
                <w:sz w:val="28"/>
                <w:szCs w:val="28"/>
                <w:rtl/>
              </w:rPr>
              <w:t>الوسط المرج</w:t>
            </w:r>
            <w:r w:rsidR="00642CD7">
              <w:rPr>
                <w:rFonts w:asciiTheme="minorBidi" w:hAnsiTheme="minorBidi" w:hint="cs"/>
                <w:sz w:val="28"/>
                <w:szCs w:val="28"/>
                <w:rtl/>
              </w:rPr>
              <w:t>ح</w:t>
            </w:r>
          </w:p>
        </w:tc>
        <w:tc>
          <w:tcPr>
            <w:tcW w:w="388" w:type="pct"/>
            <w:tcBorders>
              <w:bottom w:val="nil"/>
            </w:tcBorders>
            <w:vAlign w:val="center"/>
            <w:hideMark/>
          </w:tcPr>
          <w:p w14:paraId="0430818A"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 xml:space="preserve">الوزن </w:t>
            </w:r>
            <w:proofErr w:type="spellStart"/>
            <w:r w:rsidRPr="0064064B">
              <w:rPr>
                <w:rFonts w:asciiTheme="minorBidi" w:hAnsiTheme="minorBidi"/>
                <w:sz w:val="28"/>
                <w:szCs w:val="28"/>
                <w:rtl/>
              </w:rPr>
              <w:t>النسبى</w:t>
            </w:r>
            <w:proofErr w:type="spellEnd"/>
          </w:p>
        </w:tc>
        <w:tc>
          <w:tcPr>
            <w:tcW w:w="429" w:type="pct"/>
            <w:tcBorders>
              <w:bottom w:val="nil"/>
            </w:tcBorders>
            <w:vAlign w:val="center"/>
            <w:hideMark/>
          </w:tcPr>
          <w:p w14:paraId="53E645E0"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الترتيب</w:t>
            </w:r>
          </w:p>
        </w:tc>
      </w:tr>
      <w:tr w:rsidR="008E7288" w:rsidRPr="0064064B" w14:paraId="4D047E4B" w14:textId="77777777" w:rsidTr="00EF23B8">
        <w:trPr>
          <w:trHeight w:val="57"/>
        </w:trPr>
        <w:tc>
          <w:tcPr>
            <w:tcW w:w="129" w:type="pct"/>
            <w:vMerge w:val="restart"/>
            <w:tcBorders>
              <w:top w:val="nil"/>
            </w:tcBorders>
          </w:tcPr>
          <w:p w14:paraId="3CE700C1" w14:textId="77777777" w:rsidR="008E7288" w:rsidRPr="0064064B" w:rsidRDefault="008E7288" w:rsidP="00E03FA4">
            <w:pPr>
              <w:widowControl w:val="0"/>
              <w:spacing w:line="276" w:lineRule="auto"/>
              <w:jc w:val="center"/>
              <w:rPr>
                <w:rFonts w:asciiTheme="minorBidi" w:hAnsiTheme="minorBidi"/>
                <w:sz w:val="28"/>
                <w:szCs w:val="28"/>
                <w:rtl/>
                <w:lang w:bidi="ar-EG"/>
              </w:rPr>
            </w:pPr>
            <w:bookmarkStart w:id="0" w:name="_Hlk205992611"/>
            <w:r w:rsidRPr="0064064B">
              <w:rPr>
                <w:rFonts w:asciiTheme="minorBidi" w:hAnsiTheme="minorBidi"/>
                <w:sz w:val="28"/>
                <w:szCs w:val="28"/>
                <w:rtl/>
                <w:lang w:bidi="ar-EG"/>
              </w:rPr>
              <w:t>1</w:t>
            </w:r>
          </w:p>
        </w:tc>
        <w:tc>
          <w:tcPr>
            <w:tcW w:w="1568" w:type="pct"/>
            <w:vMerge w:val="restart"/>
            <w:tcBorders>
              <w:top w:val="nil"/>
            </w:tcBorders>
          </w:tcPr>
          <w:p w14:paraId="0514B852" w14:textId="77777777" w:rsidR="008E7288" w:rsidRPr="0064064B" w:rsidRDefault="008E7288" w:rsidP="00E03FA4">
            <w:pPr>
              <w:spacing w:line="276" w:lineRule="auto"/>
              <w:jc w:val="center"/>
              <w:rPr>
                <w:rFonts w:asciiTheme="minorBidi" w:hAnsiTheme="minorBidi"/>
                <w:b/>
                <w:bCs/>
                <w:color w:val="000000"/>
                <w:sz w:val="28"/>
                <w:szCs w:val="28"/>
              </w:rPr>
            </w:pPr>
            <w:r w:rsidRPr="0064064B">
              <w:rPr>
                <w:rFonts w:asciiTheme="minorBidi" w:hAnsiTheme="minorBidi"/>
                <w:b/>
                <w:bCs/>
                <w:sz w:val="28"/>
                <w:szCs w:val="28"/>
                <w:rtl/>
              </w:rPr>
              <w:t>إلى أي مدى تستخدم تطبيقات الذكاء الاصطناعي في مهامك الأكاديمية (تدريس/ بحث/ إشراف)؟</w:t>
            </w:r>
          </w:p>
        </w:tc>
        <w:tc>
          <w:tcPr>
            <w:tcW w:w="220" w:type="pct"/>
            <w:tcBorders>
              <w:top w:val="nil"/>
            </w:tcBorders>
            <w:vAlign w:val="center"/>
          </w:tcPr>
          <w:p w14:paraId="06EFCADB"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71" w:type="pct"/>
            <w:tcBorders>
              <w:top w:val="nil"/>
            </w:tcBorders>
            <w:vAlign w:val="center"/>
          </w:tcPr>
          <w:p w14:paraId="3845D55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36</w:t>
            </w:r>
          </w:p>
        </w:tc>
        <w:tc>
          <w:tcPr>
            <w:tcW w:w="456" w:type="pct"/>
            <w:tcBorders>
              <w:top w:val="nil"/>
            </w:tcBorders>
            <w:vAlign w:val="center"/>
          </w:tcPr>
          <w:p w14:paraId="6A16B47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56</w:t>
            </w:r>
          </w:p>
        </w:tc>
        <w:tc>
          <w:tcPr>
            <w:tcW w:w="460" w:type="pct"/>
            <w:tcBorders>
              <w:top w:val="nil"/>
            </w:tcBorders>
            <w:vAlign w:val="center"/>
          </w:tcPr>
          <w:p w14:paraId="0415F9B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11</w:t>
            </w:r>
          </w:p>
        </w:tc>
        <w:tc>
          <w:tcPr>
            <w:tcW w:w="477" w:type="pct"/>
            <w:tcBorders>
              <w:top w:val="nil"/>
            </w:tcBorders>
            <w:vAlign w:val="center"/>
          </w:tcPr>
          <w:p w14:paraId="5A1AD6E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10</w:t>
            </w:r>
          </w:p>
        </w:tc>
        <w:tc>
          <w:tcPr>
            <w:tcW w:w="402" w:type="pct"/>
            <w:vMerge w:val="restart"/>
            <w:tcBorders>
              <w:top w:val="nil"/>
            </w:tcBorders>
            <w:vAlign w:val="center"/>
          </w:tcPr>
          <w:p w14:paraId="52B400F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3,04</w:t>
            </w:r>
          </w:p>
        </w:tc>
        <w:tc>
          <w:tcPr>
            <w:tcW w:w="388" w:type="pct"/>
            <w:vMerge w:val="restart"/>
            <w:tcBorders>
              <w:top w:val="nil"/>
            </w:tcBorders>
            <w:vAlign w:val="center"/>
          </w:tcPr>
          <w:p w14:paraId="5E95C66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76.02</w:t>
            </w:r>
          </w:p>
        </w:tc>
        <w:tc>
          <w:tcPr>
            <w:tcW w:w="429" w:type="pct"/>
            <w:vMerge w:val="restart"/>
            <w:tcBorders>
              <w:top w:val="nil"/>
            </w:tcBorders>
            <w:vAlign w:val="center"/>
          </w:tcPr>
          <w:p w14:paraId="32E9C3AC"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1</w:t>
            </w:r>
          </w:p>
        </w:tc>
      </w:tr>
      <w:tr w:rsidR="008E7288" w:rsidRPr="0064064B" w14:paraId="01FB8498" w14:textId="77777777" w:rsidTr="00B72695">
        <w:trPr>
          <w:trHeight w:val="57"/>
        </w:trPr>
        <w:tc>
          <w:tcPr>
            <w:tcW w:w="129" w:type="pct"/>
            <w:vMerge/>
          </w:tcPr>
          <w:p w14:paraId="406DD0CC" w14:textId="77777777" w:rsidR="008E7288" w:rsidRPr="0064064B" w:rsidRDefault="008E7288" w:rsidP="00E03FA4">
            <w:pPr>
              <w:widowControl w:val="0"/>
              <w:spacing w:line="276" w:lineRule="auto"/>
              <w:jc w:val="center"/>
              <w:rPr>
                <w:rFonts w:asciiTheme="minorBidi" w:hAnsiTheme="minorBidi"/>
                <w:sz w:val="28"/>
                <w:szCs w:val="28"/>
                <w:rtl/>
                <w:lang w:bidi="ar-EG"/>
              </w:rPr>
            </w:pPr>
          </w:p>
        </w:tc>
        <w:tc>
          <w:tcPr>
            <w:tcW w:w="1568" w:type="pct"/>
            <w:vMerge/>
          </w:tcPr>
          <w:p w14:paraId="4FEFFBDF"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20" w:type="pct"/>
            <w:vAlign w:val="center"/>
          </w:tcPr>
          <w:p w14:paraId="449E8B14"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71" w:type="pct"/>
            <w:vAlign w:val="center"/>
          </w:tcPr>
          <w:p w14:paraId="114A5BC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29,5</w:t>
            </w:r>
          </w:p>
        </w:tc>
        <w:tc>
          <w:tcPr>
            <w:tcW w:w="456" w:type="pct"/>
            <w:vAlign w:val="center"/>
          </w:tcPr>
          <w:p w14:paraId="6CAFAF2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53,3</w:t>
            </w:r>
          </w:p>
        </w:tc>
        <w:tc>
          <w:tcPr>
            <w:tcW w:w="460" w:type="pct"/>
            <w:vAlign w:val="center"/>
          </w:tcPr>
          <w:p w14:paraId="2ADEEDB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9</w:t>
            </w:r>
          </w:p>
        </w:tc>
        <w:tc>
          <w:tcPr>
            <w:tcW w:w="477" w:type="pct"/>
            <w:vAlign w:val="center"/>
          </w:tcPr>
          <w:p w14:paraId="4552663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8,2</w:t>
            </w:r>
          </w:p>
        </w:tc>
        <w:tc>
          <w:tcPr>
            <w:tcW w:w="402" w:type="pct"/>
            <w:vMerge/>
            <w:vAlign w:val="center"/>
          </w:tcPr>
          <w:p w14:paraId="05281291"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88" w:type="pct"/>
            <w:vMerge/>
            <w:vAlign w:val="center"/>
          </w:tcPr>
          <w:p w14:paraId="6D5CFC32"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429" w:type="pct"/>
            <w:vMerge/>
            <w:vAlign w:val="center"/>
          </w:tcPr>
          <w:p w14:paraId="2343FADC"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65C5E47B" w14:textId="77777777" w:rsidTr="00B72695">
        <w:trPr>
          <w:trHeight w:val="57"/>
        </w:trPr>
        <w:tc>
          <w:tcPr>
            <w:tcW w:w="129" w:type="pct"/>
            <w:vMerge w:val="restart"/>
          </w:tcPr>
          <w:p w14:paraId="291A7750"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2</w:t>
            </w:r>
          </w:p>
        </w:tc>
        <w:tc>
          <w:tcPr>
            <w:tcW w:w="1568" w:type="pct"/>
            <w:vMerge w:val="restart"/>
            <w:vAlign w:val="center"/>
          </w:tcPr>
          <w:p w14:paraId="77600576" w14:textId="77777777" w:rsidR="008E7288" w:rsidRPr="0064064B" w:rsidRDefault="008E7288" w:rsidP="00E03FA4">
            <w:pPr>
              <w:spacing w:line="276" w:lineRule="auto"/>
              <w:contextualSpacing/>
              <w:jc w:val="center"/>
              <w:rPr>
                <w:rFonts w:asciiTheme="minorBidi" w:eastAsia="Calibri" w:hAnsiTheme="minorBidi"/>
                <w:b/>
                <w:bCs/>
                <w:sz w:val="28"/>
                <w:szCs w:val="28"/>
                <w:rtl/>
              </w:rPr>
            </w:pPr>
            <w:r w:rsidRPr="0064064B">
              <w:rPr>
                <w:rFonts w:asciiTheme="minorBidi" w:hAnsiTheme="minorBidi"/>
                <w:b/>
                <w:bCs/>
                <w:sz w:val="28"/>
                <w:szCs w:val="28"/>
              </w:rPr>
              <w:t xml:space="preserve">ChatGPT </w:t>
            </w:r>
            <w:r w:rsidRPr="0064064B">
              <w:rPr>
                <w:rFonts w:asciiTheme="minorBidi" w:hAnsiTheme="minorBidi"/>
                <w:b/>
                <w:bCs/>
                <w:sz w:val="28"/>
                <w:szCs w:val="28"/>
                <w:rtl/>
              </w:rPr>
              <w:t>(مساعد ذكاء اصطناعي توليدي</w:t>
            </w:r>
            <w:r w:rsidRPr="0064064B">
              <w:rPr>
                <w:rFonts w:asciiTheme="minorBidi" w:hAnsiTheme="minorBidi"/>
                <w:b/>
                <w:bCs/>
                <w:sz w:val="28"/>
                <w:szCs w:val="28"/>
              </w:rPr>
              <w:t xml:space="preserve"> </w:t>
            </w:r>
            <w:r w:rsidRPr="0064064B">
              <w:rPr>
                <w:rFonts w:asciiTheme="minorBidi" w:hAnsiTheme="minorBidi"/>
                <w:b/>
                <w:bCs/>
                <w:sz w:val="28"/>
                <w:szCs w:val="28"/>
                <w:rtl/>
              </w:rPr>
              <w:t>للمحادثة)</w:t>
            </w:r>
            <w:r w:rsidRPr="0064064B">
              <w:rPr>
                <w:rFonts w:asciiTheme="minorBidi" w:hAnsiTheme="minorBidi"/>
                <w:b/>
                <w:bCs/>
                <w:sz w:val="28"/>
                <w:szCs w:val="28"/>
              </w:rPr>
              <w:t>.</w:t>
            </w:r>
          </w:p>
        </w:tc>
        <w:tc>
          <w:tcPr>
            <w:tcW w:w="220" w:type="pct"/>
            <w:vAlign w:val="center"/>
          </w:tcPr>
          <w:p w14:paraId="39BE8910"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71" w:type="pct"/>
            <w:vAlign w:val="center"/>
          </w:tcPr>
          <w:p w14:paraId="5D9CF4C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14</w:t>
            </w:r>
          </w:p>
        </w:tc>
        <w:tc>
          <w:tcPr>
            <w:tcW w:w="456" w:type="pct"/>
            <w:vAlign w:val="center"/>
          </w:tcPr>
          <w:p w14:paraId="6966E7C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58</w:t>
            </w:r>
          </w:p>
        </w:tc>
        <w:tc>
          <w:tcPr>
            <w:tcW w:w="460" w:type="pct"/>
            <w:vAlign w:val="center"/>
          </w:tcPr>
          <w:p w14:paraId="2BD5CE2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34</w:t>
            </w:r>
          </w:p>
        </w:tc>
        <w:tc>
          <w:tcPr>
            <w:tcW w:w="477" w:type="pct"/>
            <w:vAlign w:val="center"/>
          </w:tcPr>
          <w:p w14:paraId="44535FE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16</w:t>
            </w:r>
          </w:p>
        </w:tc>
        <w:tc>
          <w:tcPr>
            <w:tcW w:w="402" w:type="pct"/>
            <w:vMerge w:val="restart"/>
            <w:vAlign w:val="center"/>
          </w:tcPr>
          <w:p w14:paraId="4D91F1C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2,57</w:t>
            </w:r>
          </w:p>
        </w:tc>
        <w:tc>
          <w:tcPr>
            <w:tcW w:w="388" w:type="pct"/>
            <w:vMerge w:val="restart"/>
            <w:vAlign w:val="center"/>
          </w:tcPr>
          <w:p w14:paraId="72F67F7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64.34</w:t>
            </w:r>
          </w:p>
        </w:tc>
        <w:tc>
          <w:tcPr>
            <w:tcW w:w="429" w:type="pct"/>
            <w:vMerge w:val="restart"/>
            <w:vAlign w:val="center"/>
          </w:tcPr>
          <w:p w14:paraId="75840BCE"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3</w:t>
            </w:r>
          </w:p>
        </w:tc>
      </w:tr>
      <w:tr w:rsidR="008E7288" w:rsidRPr="0064064B" w14:paraId="356DB366" w14:textId="77777777" w:rsidTr="00B72695">
        <w:trPr>
          <w:trHeight w:val="57"/>
        </w:trPr>
        <w:tc>
          <w:tcPr>
            <w:tcW w:w="129" w:type="pct"/>
            <w:vMerge/>
          </w:tcPr>
          <w:p w14:paraId="73DB2C41"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568" w:type="pct"/>
            <w:vMerge/>
          </w:tcPr>
          <w:p w14:paraId="3A3DB732"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20" w:type="pct"/>
            <w:vAlign w:val="center"/>
          </w:tcPr>
          <w:p w14:paraId="6CA9BD1F"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71" w:type="pct"/>
            <w:vAlign w:val="center"/>
          </w:tcPr>
          <w:p w14:paraId="46C944C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11,5</w:t>
            </w:r>
          </w:p>
        </w:tc>
        <w:tc>
          <w:tcPr>
            <w:tcW w:w="456" w:type="pct"/>
            <w:vAlign w:val="center"/>
          </w:tcPr>
          <w:p w14:paraId="32612DB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47,5</w:t>
            </w:r>
          </w:p>
        </w:tc>
        <w:tc>
          <w:tcPr>
            <w:tcW w:w="460" w:type="pct"/>
            <w:vAlign w:val="center"/>
          </w:tcPr>
          <w:p w14:paraId="5524672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27,9</w:t>
            </w:r>
          </w:p>
        </w:tc>
        <w:tc>
          <w:tcPr>
            <w:tcW w:w="477" w:type="pct"/>
            <w:vAlign w:val="center"/>
          </w:tcPr>
          <w:p w14:paraId="7096258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13,1</w:t>
            </w:r>
          </w:p>
        </w:tc>
        <w:tc>
          <w:tcPr>
            <w:tcW w:w="402" w:type="pct"/>
            <w:vMerge/>
            <w:vAlign w:val="center"/>
          </w:tcPr>
          <w:p w14:paraId="4B2B58A8"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88" w:type="pct"/>
            <w:vMerge/>
            <w:vAlign w:val="center"/>
          </w:tcPr>
          <w:p w14:paraId="58F4F4FB"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429" w:type="pct"/>
            <w:vMerge/>
            <w:vAlign w:val="center"/>
          </w:tcPr>
          <w:p w14:paraId="486713C1"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2D727FE7" w14:textId="77777777" w:rsidTr="00B72695">
        <w:trPr>
          <w:trHeight w:val="57"/>
        </w:trPr>
        <w:tc>
          <w:tcPr>
            <w:tcW w:w="129" w:type="pct"/>
            <w:vMerge w:val="restart"/>
          </w:tcPr>
          <w:p w14:paraId="4C881331"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3</w:t>
            </w:r>
          </w:p>
        </w:tc>
        <w:tc>
          <w:tcPr>
            <w:tcW w:w="1568" w:type="pct"/>
            <w:vMerge w:val="restart"/>
            <w:vAlign w:val="center"/>
          </w:tcPr>
          <w:p w14:paraId="1B550F0D" w14:textId="77777777" w:rsidR="008E7288" w:rsidRPr="0064064B" w:rsidRDefault="008E7288" w:rsidP="00E03FA4">
            <w:pPr>
              <w:spacing w:line="276" w:lineRule="auto"/>
              <w:contextualSpacing/>
              <w:jc w:val="center"/>
              <w:rPr>
                <w:rFonts w:asciiTheme="minorBidi" w:eastAsia="Calibri" w:hAnsiTheme="minorBidi"/>
                <w:b/>
                <w:bCs/>
                <w:sz w:val="28"/>
                <w:szCs w:val="28"/>
                <w:rtl/>
              </w:rPr>
            </w:pPr>
            <w:r w:rsidRPr="0064064B">
              <w:rPr>
                <w:rFonts w:asciiTheme="minorBidi" w:hAnsiTheme="minorBidi"/>
                <w:b/>
                <w:bCs/>
                <w:sz w:val="28"/>
                <w:szCs w:val="28"/>
              </w:rPr>
              <w:t xml:space="preserve">Google </w:t>
            </w:r>
            <w:proofErr w:type="gramStart"/>
            <w:r w:rsidRPr="0064064B">
              <w:rPr>
                <w:rFonts w:asciiTheme="minorBidi" w:hAnsiTheme="minorBidi"/>
                <w:b/>
                <w:bCs/>
                <w:sz w:val="28"/>
                <w:szCs w:val="28"/>
              </w:rPr>
              <w:t>Gemini</w:t>
            </w:r>
            <w:r w:rsidRPr="0064064B">
              <w:rPr>
                <w:rFonts w:asciiTheme="minorBidi" w:hAnsiTheme="minorBidi"/>
                <w:b/>
                <w:bCs/>
                <w:sz w:val="28"/>
                <w:szCs w:val="28"/>
                <w:rtl/>
              </w:rPr>
              <w:t>(</w:t>
            </w:r>
            <w:proofErr w:type="gramEnd"/>
            <w:r w:rsidRPr="0064064B">
              <w:rPr>
                <w:rFonts w:asciiTheme="minorBidi" w:hAnsiTheme="minorBidi"/>
                <w:b/>
                <w:bCs/>
                <w:sz w:val="28"/>
                <w:szCs w:val="28"/>
                <w:rtl/>
              </w:rPr>
              <w:t>نموذج جوجل المتطور للذكاء الاصطناعي)</w:t>
            </w:r>
            <w:r w:rsidRPr="0064064B">
              <w:rPr>
                <w:rFonts w:asciiTheme="minorBidi" w:hAnsiTheme="minorBidi"/>
                <w:b/>
                <w:bCs/>
                <w:sz w:val="28"/>
                <w:szCs w:val="28"/>
              </w:rPr>
              <w:t>.</w:t>
            </w:r>
          </w:p>
        </w:tc>
        <w:tc>
          <w:tcPr>
            <w:tcW w:w="220" w:type="pct"/>
            <w:vAlign w:val="center"/>
          </w:tcPr>
          <w:p w14:paraId="292F2DCE"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71" w:type="pct"/>
            <w:vAlign w:val="center"/>
          </w:tcPr>
          <w:p w14:paraId="11FD07A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26</w:t>
            </w:r>
          </w:p>
        </w:tc>
        <w:tc>
          <w:tcPr>
            <w:tcW w:w="456" w:type="pct"/>
            <w:vAlign w:val="center"/>
          </w:tcPr>
          <w:p w14:paraId="331ABCD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52</w:t>
            </w:r>
          </w:p>
        </w:tc>
        <w:tc>
          <w:tcPr>
            <w:tcW w:w="460" w:type="pct"/>
            <w:vAlign w:val="center"/>
          </w:tcPr>
          <w:p w14:paraId="23CBB95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26</w:t>
            </w:r>
          </w:p>
        </w:tc>
        <w:tc>
          <w:tcPr>
            <w:tcW w:w="477" w:type="pct"/>
            <w:vAlign w:val="center"/>
          </w:tcPr>
          <w:p w14:paraId="5992C0C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18</w:t>
            </w:r>
          </w:p>
        </w:tc>
        <w:tc>
          <w:tcPr>
            <w:tcW w:w="402" w:type="pct"/>
            <w:vMerge w:val="restart"/>
            <w:vAlign w:val="center"/>
          </w:tcPr>
          <w:p w14:paraId="6DFB9C7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2,70</w:t>
            </w:r>
          </w:p>
        </w:tc>
        <w:tc>
          <w:tcPr>
            <w:tcW w:w="388" w:type="pct"/>
            <w:vMerge w:val="restart"/>
            <w:vAlign w:val="center"/>
          </w:tcPr>
          <w:p w14:paraId="68AF58B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67.62</w:t>
            </w:r>
          </w:p>
        </w:tc>
        <w:tc>
          <w:tcPr>
            <w:tcW w:w="429" w:type="pct"/>
            <w:vMerge w:val="restart"/>
            <w:vAlign w:val="center"/>
          </w:tcPr>
          <w:p w14:paraId="29EABD72"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2</w:t>
            </w:r>
          </w:p>
        </w:tc>
      </w:tr>
      <w:tr w:rsidR="008E7288" w:rsidRPr="0064064B" w14:paraId="11CBC88F" w14:textId="77777777" w:rsidTr="00B72695">
        <w:trPr>
          <w:trHeight w:val="57"/>
        </w:trPr>
        <w:tc>
          <w:tcPr>
            <w:tcW w:w="129" w:type="pct"/>
            <w:vMerge/>
          </w:tcPr>
          <w:p w14:paraId="1CA19152"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568" w:type="pct"/>
            <w:vMerge/>
          </w:tcPr>
          <w:p w14:paraId="7D50A671" w14:textId="77777777" w:rsidR="008E7288" w:rsidRPr="0064064B" w:rsidRDefault="008E7288" w:rsidP="00E03FA4">
            <w:pPr>
              <w:spacing w:line="276" w:lineRule="auto"/>
              <w:jc w:val="center"/>
              <w:rPr>
                <w:rFonts w:asciiTheme="minorBidi" w:hAnsiTheme="minorBidi"/>
                <w:color w:val="000000"/>
                <w:sz w:val="28"/>
                <w:szCs w:val="28"/>
                <w:rtl/>
              </w:rPr>
            </w:pPr>
          </w:p>
        </w:tc>
        <w:tc>
          <w:tcPr>
            <w:tcW w:w="220" w:type="pct"/>
            <w:vAlign w:val="center"/>
          </w:tcPr>
          <w:p w14:paraId="1A0E2AF9"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71" w:type="pct"/>
            <w:vAlign w:val="center"/>
          </w:tcPr>
          <w:p w14:paraId="2C9357E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21,3</w:t>
            </w:r>
          </w:p>
        </w:tc>
        <w:tc>
          <w:tcPr>
            <w:tcW w:w="456" w:type="pct"/>
            <w:vAlign w:val="center"/>
          </w:tcPr>
          <w:p w14:paraId="2BA0947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42,6</w:t>
            </w:r>
          </w:p>
        </w:tc>
        <w:tc>
          <w:tcPr>
            <w:tcW w:w="460" w:type="pct"/>
            <w:vAlign w:val="center"/>
          </w:tcPr>
          <w:p w14:paraId="4A6C2E4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21,3</w:t>
            </w:r>
          </w:p>
        </w:tc>
        <w:tc>
          <w:tcPr>
            <w:tcW w:w="477" w:type="pct"/>
            <w:vAlign w:val="center"/>
          </w:tcPr>
          <w:p w14:paraId="333881E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14,8</w:t>
            </w:r>
          </w:p>
        </w:tc>
        <w:tc>
          <w:tcPr>
            <w:tcW w:w="402" w:type="pct"/>
            <w:vMerge/>
            <w:vAlign w:val="center"/>
          </w:tcPr>
          <w:p w14:paraId="19DD7861"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88" w:type="pct"/>
            <w:vMerge/>
            <w:vAlign w:val="center"/>
          </w:tcPr>
          <w:p w14:paraId="605FF0CF"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429" w:type="pct"/>
            <w:vMerge/>
            <w:vAlign w:val="center"/>
          </w:tcPr>
          <w:p w14:paraId="5BA631A7"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670B0769" w14:textId="77777777" w:rsidTr="00B72695">
        <w:trPr>
          <w:trHeight w:val="57"/>
        </w:trPr>
        <w:tc>
          <w:tcPr>
            <w:tcW w:w="129" w:type="pct"/>
            <w:vMerge w:val="restart"/>
          </w:tcPr>
          <w:p w14:paraId="51D9D736"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4</w:t>
            </w:r>
          </w:p>
        </w:tc>
        <w:tc>
          <w:tcPr>
            <w:tcW w:w="1568" w:type="pct"/>
            <w:vMerge w:val="restart"/>
          </w:tcPr>
          <w:p w14:paraId="2D22147A" w14:textId="77777777" w:rsidR="008E7288" w:rsidRPr="0064064B" w:rsidRDefault="008E7288" w:rsidP="00E03FA4">
            <w:pPr>
              <w:spacing w:line="276" w:lineRule="auto"/>
              <w:contextualSpacing/>
              <w:jc w:val="center"/>
              <w:rPr>
                <w:rFonts w:asciiTheme="minorBidi" w:eastAsia="Calibri" w:hAnsiTheme="minorBidi"/>
                <w:b/>
                <w:bCs/>
                <w:sz w:val="28"/>
                <w:szCs w:val="28"/>
                <w:rtl/>
              </w:rPr>
            </w:pPr>
            <w:r w:rsidRPr="0064064B">
              <w:rPr>
                <w:rFonts w:asciiTheme="minorBidi" w:hAnsiTheme="minorBidi"/>
                <w:b/>
                <w:bCs/>
                <w:sz w:val="28"/>
                <w:szCs w:val="28"/>
              </w:rPr>
              <w:t>Microsoft Copilot</w:t>
            </w:r>
            <w:r w:rsidRPr="0064064B">
              <w:rPr>
                <w:rFonts w:asciiTheme="minorBidi" w:hAnsiTheme="minorBidi"/>
                <w:b/>
                <w:bCs/>
                <w:sz w:val="28"/>
                <w:szCs w:val="28"/>
                <w:rtl/>
              </w:rPr>
              <w:t xml:space="preserve"> (المساعد الذكي المدمج في تطبيقات مايكروسوفت)</w:t>
            </w:r>
            <w:r w:rsidRPr="0064064B">
              <w:rPr>
                <w:rFonts w:asciiTheme="minorBidi" w:hAnsiTheme="minorBidi"/>
                <w:b/>
                <w:bCs/>
                <w:sz w:val="28"/>
                <w:szCs w:val="28"/>
              </w:rPr>
              <w:t>.</w:t>
            </w:r>
          </w:p>
        </w:tc>
        <w:tc>
          <w:tcPr>
            <w:tcW w:w="220" w:type="pct"/>
            <w:vAlign w:val="center"/>
          </w:tcPr>
          <w:p w14:paraId="0F784857"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71" w:type="pct"/>
            <w:vAlign w:val="center"/>
          </w:tcPr>
          <w:p w14:paraId="147BF80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15</w:t>
            </w:r>
          </w:p>
        </w:tc>
        <w:tc>
          <w:tcPr>
            <w:tcW w:w="456" w:type="pct"/>
            <w:vAlign w:val="center"/>
          </w:tcPr>
          <w:p w14:paraId="72E7679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37</w:t>
            </w:r>
          </w:p>
        </w:tc>
        <w:tc>
          <w:tcPr>
            <w:tcW w:w="460" w:type="pct"/>
            <w:vAlign w:val="center"/>
          </w:tcPr>
          <w:p w14:paraId="327D91B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42</w:t>
            </w:r>
          </w:p>
        </w:tc>
        <w:tc>
          <w:tcPr>
            <w:tcW w:w="477" w:type="pct"/>
            <w:vAlign w:val="center"/>
          </w:tcPr>
          <w:p w14:paraId="164B607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28</w:t>
            </w:r>
          </w:p>
        </w:tc>
        <w:tc>
          <w:tcPr>
            <w:tcW w:w="402" w:type="pct"/>
            <w:vMerge w:val="restart"/>
            <w:vAlign w:val="center"/>
          </w:tcPr>
          <w:p w14:paraId="64C05FF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2,24</w:t>
            </w:r>
          </w:p>
        </w:tc>
        <w:tc>
          <w:tcPr>
            <w:tcW w:w="388" w:type="pct"/>
            <w:vMerge w:val="restart"/>
            <w:vAlign w:val="center"/>
          </w:tcPr>
          <w:p w14:paraId="432D688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55.94</w:t>
            </w:r>
          </w:p>
        </w:tc>
        <w:tc>
          <w:tcPr>
            <w:tcW w:w="429" w:type="pct"/>
            <w:vMerge w:val="restart"/>
            <w:vAlign w:val="center"/>
          </w:tcPr>
          <w:p w14:paraId="4010FEC8"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5</w:t>
            </w:r>
          </w:p>
        </w:tc>
      </w:tr>
      <w:tr w:rsidR="008E7288" w:rsidRPr="0064064B" w14:paraId="609DD842" w14:textId="77777777" w:rsidTr="00B72695">
        <w:trPr>
          <w:trHeight w:val="57"/>
        </w:trPr>
        <w:tc>
          <w:tcPr>
            <w:tcW w:w="129" w:type="pct"/>
            <w:vMerge/>
          </w:tcPr>
          <w:p w14:paraId="2D282F4C"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568" w:type="pct"/>
            <w:vMerge/>
          </w:tcPr>
          <w:p w14:paraId="79AB3C84"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20" w:type="pct"/>
            <w:vAlign w:val="center"/>
          </w:tcPr>
          <w:p w14:paraId="393D7FDA"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71" w:type="pct"/>
            <w:vAlign w:val="center"/>
          </w:tcPr>
          <w:p w14:paraId="075E974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12,3</w:t>
            </w:r>
          </w:p>
        </w:tc>
        <w:tc>
          <w:tcPr>
            <w:tcW w:w="456" w:type="pct"/>
            <w:vAlign w:val="center"/>
          </w:tcPr>
          <w:p w14:paraId="52DD4FE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30,3</w:t>
            </w:r>
          </w:p>
        </w:tc>
        <w:tc>
          <w:tcPr>
            <w:tcW w:w="460" w:type="pct"/>
            <w:vAlign w:val="center"/>
          </w:tcPr>
          <w:p w14:paraId="0F4F796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34,4</w:t>
            </w:r>
          </w:p>
        </w:tc>
        <w:tc>
          <w:tcPr>
            <w:tcW w:w="477" w:type="pct"/>
            <w:vAlign w:val="center"/>
          </w:tcPr>
          <w:p w14:paraId="76F25E5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23,0</w:t>
            </w:r>
          </w:p>
        </w:tc>
        <w:tc>
          <w:tcPr>
            <w:tcW w:w="402" w:type="pct"/>
            <w:vMerge/>
            <w:vAlign w:val="center"/>
          </w:tcPr>
          <w:p w14:paraId="4B1AAA64"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88" w:type="pct"/>
            <w:vMerge/>
            <w:vAlign w:val="center"/>
          </w:tcPr>
          <w:p w14:paraId="5907965E"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429" w:type="pct"/>
            <w:vMerge/>
            <w:vAlign w:val="center"/>
          </w:tcPr>
          <w:p w14:paraId="13207E66"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4CBFD1F4" w14:textId="77777777" w:rsidTr="00B72695">
        <w:trPr>
          <w:trHeight w:val="57"/>
        </w:trPr>
        <w:tc>
          <w:tcPr>
            <w:tcW w:w="129" w:type="pct"/>
            <w:vMerge w:val="restart"/>
          </w:tcPr>
          <w:p w14:paraId="227E4793"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5</w:t>
            </w:r>
          </w:p>
        </w:tc>
        <w:tc>
          <w:tcPr>
            <w:tcW w:w="1568" w:type="pct"/>
            <w:vMerge w:val="restart"/>
          </w:tcPr>
          <w:p w14:paraId="618CA5F2" w14:textId="77777777" w:rsidR="008E7288" w:rsidRPr="0064064B" w:rsidRDefault="008E7288" w:rsidP="00E03FA4">
            <w:pPr>
              <w:spacing w:line="276" w:lineRule="auto"/>
              <w:contextualSpacing/>
              <w:jc w:val="center"/>
              <w:rPr>
                <w:rFonts w:asciiTheme="minorBidi" w:eastAsia="Calibri" w:hAnsiTheme="minorBidi"/>
                <w:b/>
                <w:bCs/>
                <w:sz w:val="28"/>
                <w:szCs w:val="28"/>
                <w:rtl/>
              </w:rPr>
            </w:pPr>
            <w:r w:rsidRPr="0064064B">
              <w:rPr>
                <w:rFonts w:asciiTheme="minorBidi" w:hAnsiTheme="minorBidi"/>
                <w:b/>
                <w:bCs/>
                <w:sz w:val="28"/>
                <w:szCs w:val="28"/>
              </w:rPr>
              <w:t xml:space="preserve">Grammarly / </w:t>
            </w:r>
            <w:proofErr w:type="spellStart"/>
            <w:proofErr w:type="gramStart"/>
            <w:r w:rsidRPr="0064064B">
              <w:rPr>
                <w:rFonts w:asciiTheme="minorBidi" w:hAnsiTheme="minorBidi"/>
                <w:b/>
                <w:bCs/>
                <w:sz w:val="28"/>
                <w:szCs w:val="28"/>
              </w:rPr>
              <w:t>Quillbot</w:t>
            </w:r>
            <w:proofErr w:type="spellEnd"/>
            <w:r w:rsidRPr="0064064B">
              <w:rPr>
                <w:rFonts w:asciiTheme="minorBidi" w:hAnsiTheme="minorBidi"/>
                <w:b/>
                <w:bCs/>
                <w:sz w:val="28"/>
                <w:szCs w:val="28"/>
                <w:rtl/>
              </w:rPr>
              <w:t>(</w:t>
            </w:r>
            <w:proofErr w:type="gramEnd"/>
            <w:r w:rsidRPr="0064064B">
              <w:rPr>
                <w:rFonts w:asciiTheme="minorBidi" w:hAnsiTheme="minorBidi"/>
                <w:b/>
                <w:bCs/>
                <w:sz w:val="28"/>
                <w:szCs w:val="28"/>
                <w:rtl/>
              </w:rPr>
              <w:t>أدوات التدقيق اللغوي، التصحيح النحوي، وإعادة الصياغة)</w:t>
            </w:r>
            <w:r w:rsidRPr="0064064B">
              <w:rPr>
                <w:rFonts w:asciiTheme="minorBidi" w:hAnsiTheme="minorBidi"/>
                <w:b/>
                <w:bCs/>
                <w:sz w:val="28"/>
                <w:szCs w:val="28"/>
              </w:rPr>
              <w:t>.</w:t>
            </w:r>
          </w:p>
        </w:tc>
        <w:tc>
          <w:tcPr>
            <w:tcW w:w="220" w:type="pct"/>
            <w:vAlign w:val="center"/>
          </w:tcPr>
          <w:p w14:paraId="6BC7230E"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71" w:type="pct"/>
            <w:vAlign w:val="center"/>
          </w:tcPr>
          <w:p w14:paraId="5198D0B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15</w:t>
            </w:r>
          </w:p>
        </w:tc>
        <w:tc>
          <w:tcPr>
            <w:tcW w:w="456" w:type="pct"/>
            <w:vAlign w:val="center"/>
          </w:tcPr>
          <w:p w14:paraId="6E8CB7D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37</w:t>
            </w:r>
          </w:p>
        </w:tc>
        <w:tc>
          <w:tcPr>
            <w:tcW w:w="460" w:type="pct"/>
            <w:vAlign w:val="center"/>
          </w:tcPr>
          <w:p w14:paraId="2776143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42</w:t>
            </w:r>
          </w:p>
        </w:tc>
        <w:tc>
          <w:tcPr>
            <w:tcW w:w="477" w:type="pct"/>
            <w:vAlign w:val="center"/>
          </w:tcPr>
          <w:p w14:paraId="77F1682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28</w:t>
            </w:r>
          </w:p>
        </w:tc>
        <w:tc>
          <w:tcPr>
            <w:tcW w:w="402" w:type="pct"/>
            <w:vMerge w:val="restart"/>
            <w:vAlign w:val="center"/>
          </w:tcPr>
          <w:p w14:paraId="03357D8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2,32</w:t>
            </w:r>
          </w:p>
        </w:tc>
        <w:tc>
          <w:tcPr>
            <w:tcW w:w="388" w:type="pct"/>
            <w:vMerge w:val="restart"/>
            <w:vAlign w:val="center"/>
          </w:tcPr>
          <w:p w14:paraId="361D8A7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57.99</w:t>
            </w:r>
          </w:p>
        </w:tc>
        <w:tc>
          <w:tcPr>
            <w:tcW w:w="429" w:type="pct"/>
            <w:vMerge w:val="restart"/>
            <w:vAlign w:val="center"/>
          </w:tcPr>
          <w:p w14:paraId="2656030D"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4</w:t>
            </w:r>
          </w:p>
        </w:tc>
      </w:tr>
      <w:tr w:rsidR="008E7288" w:rsidRPr="0064064B" w14:paraId="6256CD33" w14:textId="77777777" w:rsidTr="00B72695">
        <w:trPr>
          <w:trHeight w:val="57"/>
        </w:trPr>
        <w:tc>
          <w:tcPr>
            <w:tcW w:w="129" w:type="pct"/>
            <w:vMerge/>
          </w:tcPr>
          <w:p w14:paraId="75E65B5F"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568" w:type="pct"/>
            <w:vMerge/>
          </w:tcPr>
          <w:p w14:paraId="214C54A2"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20" w:type="pct"/>
            <w:vAlign w:val="center"/>
          </w:tcPr>
          <w:p w14:paraId="08578DEB"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71" w:type="pct"/>
            <w:vAlign w:val="center"/>
          </w:tcPr>
          <w:p w14:paraId="21EC134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12,3</w:t>
            </w:r>
          </w:p>
        </w:tc>
        <w:tc>
          <w:tcPr>
            <w:tcW w:w="456" w:type="pct"/>
            <w:vAlign w:val="center"/>
          </w:tcPr>
          <w:p w14:paraId="78ACCA1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25,4</w:t>
            </w:r>
          </w:p>
        </w:tc>
        <w:tc>
          <w:tcPr>
            <w:tcW w:w="460" w:type="pct"/>
            <w:vAlign w:val="center"/>
          </w:tcPr>
          <w:p w14:paraId="17D17D6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32</w:t>
            </w:r>
          </w:p>
        </w:tc>
        <w:tc>
          <w:tcPr>
            <w:tcW w:w="477" w:type="pct"/>
            <w:vAlign w:val="center"/>
          </w:tcPr>
          <w:p w14:paraId="5AC53A0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35,5</w:t>
            </w:r>
          </w:p>
        </w:tc>
        <w:tc>
          <w:tcPr>
            <w:tcW w:w="402" w:type="pct"/>
            <w:vMerge/>
            <w:vAlign w:val="center"/>
          </w:tcPr>
          <w:p w14:paraId="5B4FF54F"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88" w:type="pct"/>
            <w:vMerge/>
            <w:vAlign w:val="center"/>
          </w:tcPr>
          <w:p w14:paraId="2582BE94"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429" w:type="pct"/>
            <w:vMerge/>
            <w:vAlign w:val="center"/>
          </w:tcPr>
          <w:p w14:paraId="23D5F64E"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7B8D4ECA" w14:textId="77777777" w:rsidTr="00B72695">
        <w:trPr>
          <w:trHeight w:val="57"/>
        </w:trPr>
        <w:tc>
          <w:tcPr>
            <w:tcW w:w="129" w:type="pct"/>
            <w:vMerge w:val="restart"/>
          </w:tcPr>
          <w:p w14:paraId="370B0694"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6</w:t>
            </w:r>
          </w:p>
        </w:tc>
        <w:tc>
          <w:tcPr>
            <w:tcW w:w="1568" w:type="pct"/>
            <w:vMerge w:val="restart"/>
          </w:tcPr>
          <w:p w14:paraId="3D08289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sz w:val="28"/>
                <w:szCs w:val="28"/>
                <w:rtl/>
              </w:rPr>
              <w:t>تطبيقات التلخيص (</w:t>
            </w:r>
            <w:r w:rsidRPr="0064064B">
              <w:rPr>
                <w:rFonts w:asciiTheme="minorBidi" w:hAnsiTheme="minorBidi"/>
                <w:b/>
                <w:bCs/>
                <w:sz w:val="28"/>
                <w:szCs w:val="28"/>
              </w:rPr>
              <w:t>Elicit / Perplexity</w:t>
            </w:r>
            <w:r w:rsidRPr="0064064B">
              <w:rPr>
                <w:rFonts w:asciiTheme="minorBidi" w:hAnsiTheme="minorBidi"/>
                <w:b/>
                <w:bCs/>
                <w:sz w:val="28"/>
                <w:szCs w:val="28"/>
                <w:rtl/>
              </w:rPr>
              <w:t>)</w:t>
            </w:r>
          </w:p>
        </w:tc>
        <w:tc>
          <w:tcPr>
            <w:tcW w:w="220" w:type="pct"/>
            <w:vAlign w:val="center"/>
          </w:tcPr>
          <w:p w14:paraId="7D09237B"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71" w:type="pct"/>
            <w:vAlign w:val="center"/>
          </w:tcPr>
          <w:p w14:paraId="62A3199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9</w:t>
            </w:r>
          </w:p>
        </w:tc>
        <w:tc>
          <w:tcPr>
            <w:tcW w:w="456" w:type="pct"/>
            <w:vAlign w:val="center"/>
          </w:tcPr>
          <w:p w14:paraId="2619DC6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31</w:t>
            </w:r>
          </w:p>
        </w:tc>
        <w:tc>
          <w:tcPr>
            <w:tcW w:w="460" w:type="pct"/>
            <w:vAlign w:val="center"/>
          </w:tcPr>
          <w:p w14:paraId="4929ECE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39</w:t>
            </w:r>
          </w:p>
        </w:tc>
        <w:tc>
          <w:tcPr>
            <w:tcW w:w="477" w:type="pct"/>
            <w:vAlign w:val="center"/>
          </w:tcPr>
          <w:p w14:paraId="687259A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43</w:t>
            </w:r>
          </w:p>
        </w:tc>
        <w:tc>
          <w:tcPr>
            <w:tcW w:w="402" w:type="pct"/>
            <w:vMerge w:val="restart"/>
            <w:vAlign w:val="center"/>
          </w:tcPr>
          <w:p w14:paraId="05E6E9B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2,05</w:t>
            </w:r>
          </w:p>
        </w:tc>
        <w:tc>
          <w:tcPr>
            <w:tcW w:w="388" w:type="pct"/>
            <w:vMerge w:val="restart"/>
            <w:vAlign w:val="center"/>
          </w:tcPr>
          <w:p w14:paraId="06A0B6E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51.23</w:t>
            </w:r>
          </w:p>
        </w:tc>
        <w:tc>
          <w:tcPr>
            <w:tcW w:w="429" w:type="pct"/>
            <w:vMerge w:val="restart"/>
            <w:vAlign w:val="center"/>
          </w:tcPr>
          <w:p w14:paraId="5E9454FD"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6</w:t>
            </w:r>
          </w:p>
        </w:tc>
      </w:tr>
      <w:tr w:rsidR="008E7288" w:rsidRPr="0064064B" w14:paraId="61667113" w14:textId="77777777" w:rsidTr="00B72695">
        <w:trPr>
          <w:trHeight w:val="57"/>
        </w:trPr>
        <w:tc>
          <w:tcPr>
            <w:tcW w:w="129" w:type="pct"/>
            <w:vMerge/>
          </w:tcPr>
          <w:p w14:paraId="77149643"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568" w:type="pct"/>
            <w:vMerge/>
          </w:tcPr>
          <w:p w14:paraId="6BD58458"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20" w:type="pct"/>
            <w:vAlign w:val="center"/>
          </w:tcPr>
          <w:p w14:paraId="7943157B"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71" w:type="pct"/>
            <w:vAlign w:val="center"/>
          </w:tcPr>
          <w:p w14:paraId="1D9C171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7,4</w:t>
            </w:r>
          </w:p>
        </w:tc>
        <w:tc>
          <w:tcPr>
            <w:tcW w:w="456" w:type="pct"/>
            <w:vAlign w:val="center"/>
          </w:tcPr>
          <w:p w14:paraId="082E3CC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25,4</w:t>
            </w:r>
          </w:p>
        </w:tc>
        <w:tc>
          <w:tcPr>
            <w:tcW w:w="460" w:type="pct"/>
            <w:vAlign w:val="center"/>
          </w:tcPr>
          <w:p w14:paraId="70DF327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32</w:t>
            </w:r>
          </w:p>
        </w:tc>
        <w:tc>
          <w:tcPr>
            <w:tcW w:w="477" w:type="pct"/>
            <w:vAlign w:val="center"/>
          </w:tcPr>
          <w:p w14:paraId="3DA0606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35,2</w:t>
            </w:r>
          </w:p>
        </w:tc>
        <w:tc>
          <w:tcPr>
            <w:tcW w:w="402" w:type="pct"/>
            <w:vMerge/>
            <w:vAlign w:val="center"/>
          </w:tcPr>
          <w:p w14:paraId="4C9EAFB9"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88" w:type="pct"/>
            <w:vMerge/>
            <w:vAlign w:val="center"/>
          </w:tcPr>
          <w:p w14:paraId="7EC82C69"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429" w:type="pct"/>
            <w:vMerge/>
            <w:vAlign w:val="center"/>
          </w:tcPr>
          <w:p w14:paraId="605CC109"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2CC4E8E3" w14:textId="77777777" w:rsidTr="00B72695">
        <w:trPr>
          <w:trHeight w:val="57"/>
        </w:trPr>
        <w:tc>
          <w:tcPr>
            <w:tcW w:w="129" w:type="pct"/>
            <w:vMerge w:val="restart"/>
          </w:tcPr>
          <w:p w14:paraId="320CDAF1"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7</w:t>
            </w:r>
          </w:p>
        </w:tc>
        <w:tc>
          <w:tcPr>
            <w:tcW w:w="1568" w:type="pct"/>
            <w:vMerge w:val="restart"/>
          </w:tcPr>
          <w:p w14:paraId="32381EC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sz w:val="28"/>
                <w:szCs w:val="28"/>
                <w:rtl/>
              </w:rPr>
              <w:t>تطبيقات التصميم (</w:t>
            </w:r>
            <w:r w:rsidRPr="0064064B">
              <w:rPr>
                <w:rFonts w:asciiTheme="minorBidi" w:hAnsiTheme="minorBidi"/>
                <w:b/>
                <w:bCs/>
                <w:sz w:val="28"/>
                <w:szCs w:val="28"/>
              </w:rPr>
              <w:t>Canva Magic / Gamma</w:t>
            </w:r>
            <w:r w:rsidRPr="0064064B">
              <w:rPr>
                <w:rFonts w:asciiTheme="minorBidi" w:hAnsiTheme="minorBidi"/>
                <w:b/>
                <w:bCs/>
                <w:sz w:val="28"/>
                <w:szCs w:val="28"/>
                <w:rtl/>
              </w:rPr>
              <w:t>)</w:t>
            </w:r>
          </w:p>
        </w:tc>
        <w:tc>
          <w:tcPr>
            <w:tcW w:w="220" w:type="pct"/>
            <w:vAlign w:val="center"/>
          </w:tcPr>
          <w:p w14:paraId="2E00855E"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71" w:type="pct"/>
            <w:vAlign w:val="center"/>
          </w:tcPr>
          <w:p w14:paraId="650923E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20</w:t>
            </w:r>
          </w:p>
        </w:tc>
        <w:tc>
          <w:tcPr>
            <w:tcW w:w="456" w:type="pct"/>
            <w:vAlign w:val="center"/>
          </w:tcPr>
          <w:p w14:paraId="2AB3ADC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27</w:t>
            </w:r>
          </w:p>
        </w:tc>
        <w:tc>
          <w:tcPr>
            <w:tcW w:w="460" w:type="pct"/>
            <w:vAlign w:val="center"/>
          </w:tcPr>
          <w:p w14:paraId="4A1DDEF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37</w:t>
            </w:r>
          </w:p>
        </w:tc>
        <w:tc>
          <w:tcPr>
            <w:tcW w:w="477" w:type="pct"/>
            <w:vAlign w:val="center"/>
          </w:tcPr>
          <w:p w14:paraId="76FE99D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38</w:t>
            </w:r>
          </w:p>
        </w:tc>
        <w:tc>
          <w:tcPr>
            <w:tcW w:w="402" w:type="pct"/>
            <w:vMerge w:val="restart"/>
            <w:vAlign w:val="center"/>
          </w:tcPr>
          <w:p w14:paraId="2061BD1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2,24</w:t>
            </w:r>
          </w:p>
        </w:tc>
        <w:tc>
          <w:tcPr>
            <w:tcW w:w="388" w:type="pct"/>
            <w:vMerge w:val="restart"/>
            <w:vAlign w:val="center"/>
          </w:tcPr>
          <w:p w14:paraId="609F839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55.94</w:t>
            </w:r>
          </w:p>
        </w:tc>
        <w:tc>
          <w:tcPr>
            <w:tcW w:w="429" w:type="pct"/>
            <w:vMerge w:val="restart"/>
            <w:vAlign w:val="center"/>
          </w:tcPr>
          <w:p w14:paraId="628894E4"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5</w:t>
            </w:r>
          </w:p>
        </w:tc>
      </w:tr>
      <w:tr w:rsidR="008E7288" w:rsidRPr="0064064B" w14:paraId="6B55EB7D" w14:textId="77777777" w:rsidTr="00B72695">
        <w:trPr>
          <w:trHeight w:val="57"/>
        </w:trPr>
        <w:tc>
          <w:tcPr>
            <w:tcW w:w="129" w:type="pct"/>
            <w:vMerge/>
          </w:tcPr>
          <w:p w14:paraId="1927222F"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568" w:type="pct"/>
            <w:vMerge/>
          </w:tcPr>
          <w:p w14:paraId="0D573720" w14:textId="77777777" w:rsidR="008E7288" w:rsidRPr="0064064B" w:rsidRDefault="008E7288" w:rsidP="00E03FA4">
            <w:pPr>
              <w:spacing w:line="276" w:lineRule="auto"/>
              <w:jc w:val="center"/>
              <w:rPr>
                <w:rFonts w:asciiTheme="minorBidi" w:hAnsiTheme="minorBidi"/>
                <w:color w:val="000000"/>
                <w:sz w:val="28"/>
                <w:szCs w:val="28"/>
                <w:rtl/>
              </w:rPr>
            </w:pPr>
          </w:p>
        </w:tc>
        <w:tc>
          <w:tcPr>
            <w:tcW w:w="220" w:type="pct"/>
            <w:vAlign w:val="center"/>
          </w:tcPr>
          <w:p w14:paraId="65EA7621"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71" w:type="pct"/>
            <w:vAlign w:val="center"/>
          </w:tcPr>
          <w:p w14:paraId="6EC2AFF8"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16,4</w:t>
            </w:r>
          </w:p>
        </w:tc>
        <w:tc>
          <w:tcPr>
            <w:tcW w:w="456" w:type="pct"/>
            <w:vAlign w:val="center"/>
          </w:tcPr>
          <w:p w14:paraId="3DE5B115"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22,1</w:t>
            </w:r>
          </w:p>
        </w:tc>
        <w:tc>
          <w:tcPr>
            <w:tcW w:w="460" w:type="pct"/>
            <w:vAlign w:val="center"/>
          </w:tcPr>
          <w:p w14:paraId="2FC7535D"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30,3</w:t>
            </w:r>
          </w:p>
        </w:tc>
        <w:tc>
          <w:tcPr>
            <w:tcW w:w="477" w:type="pct"/>
            <w:vAlign w:val="center"/>
          </w:tcPr>
          <w:p w14:paraId="0CD5DD5F"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31.1</w:t>
            </w:r>
          </w:p>
        </w:tc>
        <w:tc>
          <w:tcPr>
            <w:tcW w:w="402" w:type="pct"/>
            <w:vMerge/>
          </w:tcPr>
          <w:p w14:paraId="039A3D0A" w14:textId="77777777" w:rsidR="008E7288" w:rsidRPr="0064064B" w:rsidRDefault="008E7288" w:rsidP="00E03FA4">
            <w:pPr>
              <w:spacing w:line="276" w:lineRule="auto"/>
              <w:jc w:val="center"/>
              <w:rPr>
                <w:rFonts w:asciiTheme="minorBidi" w:hAnsiTheme="minorBidi"/>
                <w:color w:val="000000"/>
                <w:sz w:val="28"/>
                <w:szCs w:val="28"/>
                <w:rtl/>
              </w:rPr>
            </w:pPr>
          </w:p>
        </w:tc>
        <w:tc>
          <w:tcPr>
            <w:tcW w:w="388" w:type="pct"/>
            <w:vMerge/>
          </w:tcPr>
          <w:p w14:paraId="4F244C99" w14:textId="77777777" w:rsidR="008E7288" w:rsidRPr="0064064B" w:rsidRDefault="008E7288" w:rsidP="00E03FA4">
            <w:pPr>
              <w:spacing w:line="276" w:lineRule="auto"/>
              <w:jc w:val="center"/>
              <w:rPr>
                <w:rFonts w:asciiTheme="minorBidi" w:hAnsiTheme="minorBidi"/>
                <w:color w:val="000000"/>
                <w:sz w:val="28"/>
                <w:szCs w:val="28"/>
                <w:rtl/>
              </w:rPr>
            </w:pPr>
          </w:p>
        </w:tc>
        <w:tc>
          <w:tcPr>
            <w:tcW w:w="429" w:type="pct"/>
            <w:vMerge/>
          </w:tcPr>
          <w:p w14:paraId="3E9B6A9D" w14:textId="77777777" w:rsidR="008E7288" w:rsidRPr="0064064B" w:rsidRDefault="008E7288" w:rsidP="00E03FA4">
            <w:pPr>
              <w:spacing w:line="276" w:lineRule="auto"/>
              <w:jc w:val="center"/>
              <w:rPr>
                <w:rFonts w:asciiTheme="minorBidi" w:hAnsiTheme="minorBidi"/>
                <w:color w:val="000000"/>
                <w:sz w:val="28"/>
                <w:szCs w:val="28"/>
                <w:rtl/>
              </w:rPr>
            </w:pPr>
          </w:p>
        </w:tc>
      </w:tr>
      <w:bookmarkEnd w:id="0"/>
    </w:tbl>
    <w:p w14:paraId="5A380E2C" w14:textId="77777777" w:rsidR="008E7288" w:rsidRPr="0064064B" w:rsidRDefault="008E7288" w:rsidP="00E03FA4">
      <w:pPr>
        <w:spacing w:before="100" w:beforeAutospacing="1" w:after="100" w:afterAutospacing="1" w:line="276" w:lineRule="auto"/>
        <w:jc w:val="both"/>
        <w:rPr>
          <w:rFonts w:asciiTheme="minorBidi" w:eastAsia="Times New Roman" w:hAnsiTheme="minorBidi"/>
          <w:b/>
          <w:bCs/>
          <w:sz w:val="28"/>
          <w:szCs w:val="28"/>
          <w:rtl/>
        </w:rPr>
      </w:pPr>
    </w:p>
    <w:p w14:paraId="3384A040" w14:textId="77777777" w:rsidR="008E7288" w:rsidRPr="0064064B" w:rsidRDefault="008E7288" w:rsidP="00E03FA4">
      <w:pPr>
        <w:pStyle w:val="ae"/>
        <w:tabs>
          <w:tab w:val="right" w:pos="-146"/>
        </w:tabs>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lastRenderedPageBreak/>
        <w:t>يوضح الجدول السابق التحليل الإحصائي لاستجابات أفراد العينة على مفردات المحور الأول، والمتعلق بأنماط وعادات استخدام تقنيات الذكاء الاصطناعي، تباينًا ملحوظًا في مستويات الاستخدام بين أعضاء هيئة التدريس، مع ميل عام نحو الاستخدام المتوسط أكثر من الاستخدام المرتفع</w:t>
      </w:r>
      <w:r w:rsidRPr="0064064B">
        <w:rPr>
          <w:rFonts w:asciiTheme="minorBidi" w:hAnsiTheme="minorBidi" w:cstheme="minorBidi"/>
          <w:sz w:val="28"/>
          <w:szCs w:val="28"/>
        </w:rPr>
        <w:t>.</w:t>
      </w:r>
    </w:p>
    <w:p w14:paraId="0204912B" w14:textId="77777777" w:rsidR="008E7288" w:rsidRPr="0064064B" w:rsidRDefault="008E7288" w:rsidP="00E03FA4">
      <w:pPr>
        <w:pStyle w:val="ae"/>
        <w:tabs>
          <w:tab w:val="right" w:pos="-146"/>
        </w:tabs>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وتشير النتائج إلى أن المفردة الأولى، المتعلقة بمدى استخدام تطبيقات الذكاء الاصطناعي في المهام الأكاديمية (التدريس، البحث، الإشراف)، جاءت في المرتبة الأولى بوزن نسبي (76.02) ووسط مرجح (3.04)، حيث أفاد أكثر من نصف أفراد العينة (53.3%) باستخدامها بدرجة متوسطة، مقابل (29.5%) يستخدمونها بدرجة كبيرة، وهو ما يعكس انتشارًا ملحوظًا لاستخدام هذه التقنيات في العمل الأكاديمي، ولكن دون الوصول إلى مستوى الاستخدام المكثف لدى الغالبية</w:t>
      </w:r>
      <w:r w:rsidRPr="0064064B">
        <w:rPr>
          <w:rFonts w:asciiTheme="minorBidi" w:hAnsiTheme="minorBidi" w:cstheme="minorBidi"/>
          <w:sz w:val="28"/>
          <w:szCs w:val="28"/>
        </w:rPr>
        <w:t>.</w:t>
      </w:r>
    </w:p>
    <w:p w14:paraId="0441D0E7" w14:textId="77777777" w:rsidR="008E7288" w:rsidRPr="0064064B" w:rsidRDefault="008E7288" w:rsidP="00E03FA4">
      <w:pPr>
        <w:pStyle w:val="ae"/>
        <w:tabs>
          <w:tab w:val="right" w:pos="-146"/>
        </w:tabs>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 xml:space="preserve">وجاء </w:t>
      </w:r>
      <w:proofErr w:type="gramStart"/>
      <w:r w:rsidRPr="0064064B">
        <w:rPr>
          <w:rFonts w:asciiTheme="minorBidi" w:hAnsiTheme="minorBidi" w:cstheme="minorBidi"/>
          <w:sz w:val="28"/>
          <w:szCs w:val="28"/>
          <w:rtl/>
        </w:rPr>
        <w:t xml:space="preserve">استخدام </w:t>
      </w:r>
      <w:r w:rsidRPr="0064064B">
        <w:rPr>
          <w:rFonts w:asciiTheme="minorBidi" w:hAnsiTheme="minorBidi" w:cstheme="minorBidi"/>
          <w:sz w:val="28"/>
          <w:szCs w:val="28"/>
        </w:rPr>
        <w:t xml:space="preserve"> Google</w:t>
      </w:r>
      <w:proofErr w:type="gramEnd"/>
      <w:r w:rsidRPr="0064064B">
        <w:rPr>
          <w:rFonts w:asciiTheme="minorBidi" w:hAnsiTheme="minorBidi" w:cstheme="minorBidi"/>
          <w:sz w:val="28"/>
          <w:szCs w:val="28"/>
        </w:rPr>
        <w:t xml:space="preserve"> Gemini </w:t>
      </w:r>
      <w:r w:rsidRPr="0064064B">
        <w:rPr>
          <w:rFonts w:asciiTheme="minorBidi" w:hAnsiTheme="minorBidi" w:cstheme="minorBidi"/>
          <w:sz w:val="28"/>
          <w:szCs w:val="28"/>
          <w:rtl/>
        </w:rPr>
        <w:t>في المرتبة الثانية بوزن نسبي (67.62) ووسط مرجح (2.70)، حيث أظهرت النتائج أن نسبة كبيرة من العينة تستخدمه بدرجة متوسطة (42.6%)، تليها نسبة (21.3%) تستخدمه بدرجة كبيرة، مما يدل على حضور واضح لهذه الأداة بين أعضاء هيئة التدريس</w:t>
      </w:r>
      <w:r w:rsidRPr="0064064B">
        <w:rPr>
          <w:rFonts w:asciiTheme="minorBidi" w:hAnsiTheme="minorBidi" w:cstheme="minorBidi"/>
          <w:sz w:val="28"/>
          <w:szCs w:val="28"/>
        </w:rPr>
        <w:t>.</w:t>
      </w:r>
    </w:p>
    <w:p w14:paraId="6BF7DCD3" w14:textId="77777777" w:rsidR="008E7288" w:rsidRPr="0064064B" w:rsidRDefault="008E7288" w:rsidP="00E03FA4">
      <w:pPr>
        <w:pStyle w:val="ae"/>
        <w:tabs>
          <w:tab w:val="right" w:pos="-146"/>
        </w:tabs>
        <w:bidi/>
        <w:spacing w:before="0" w:beforeAutospacing="0" w:after="0" w:afterAutospacing="0" w:line="276" w:lineRule="auto"/>
        <w:ind w:firstLine="720"/>
        <w:jc w:val="both"/>
        <w:rPr>
          <w:rFonts w:asciiTheme="minorBidi" w:hAnsiTheme="minorBidi" w:cstheme="minorBidi"/>
          <w:sz w:val="28"/>
          <w:szCs w:val="28"/>
        </w:rPr>
      </w:pPr>
      <w:proofErr w:type="gramStart"/>
      <w:r w:rsidRPr="0064064B">
        <w:rPr>
          <w:rFonts w:asciiTheme="minorBidi" w:hAnsiTheme="minorBidi" w:cstheme="minorBidi"/>
          <w:sz w:val="28"/>
          <w:szCs w:val="28"/>
          <w:rtl/>
        </w:rPr>
        <w:t xml:space="preserve">أما </w:t>
      </w:r>
      <w:r w:rsidRPr="0064064B">
        <w:rPr>
          <w:rFonts w:asciiTheme="minorBidi" w:hAnsiTheme="minorBidi" w:cstheme="minorBidi"/>
          <w:sz w:val="28"/>
          <w:szCs w:val="28"/>
        </w:rPr>
        <w:t xml:space="preserve"> ChatGPT</w:t>
      </w:r>
      <w:proofErr w:type="gramEnd"/>
      <w:r w:rsidRPr="0064064B">
        <w:rPr>
          <w:rFonts w:asciiTheme="minorBidi" w:hAnsiTheme="minorBidi" w:cstheme="minorBidi"/>
          <w:sz w:val="28"/>
          <w:szCs w:val="28"/>
        </w:rPr>
        <w:t xml:space="preserve"> </w:t>
      </w:r>
      <w:r w:rsidRPr="0064064B">
        <w:rPr>
          <w:rFonts w:asciiTheme="minorBidi" w:hAnsiTheme="minorBidi" w:cstheme="minorBidi"/>
          <w:sz w:val="28"/>
          <w:szCs w:val="28"/>
          <w:rtl/>
        </w:rPr>
        <w:t>فقد جاء في المرتبة الثالثة بوزن نسبي (64.34) ووسط مرجح (2.57)، حيث تركزت الاستجابات أيضًا في فئة الاستخدام المتوسط (47.5%)، مع انخفاض نسبي في الاستخدام المرتفع (11.5%)، مما يشير إلى أن استخدامه لا يزال في مرحلة التبني التدريجي</w:t>
      </w:r>
      <w:r w:rsidRPr="0064064B">
        <w:rPr>
          <w:rFonts w:asciiTheme="minorBidi" w:hAnsiTheme="minorBidi" w:cstheme="minorBidi"/>
          <w:sz w:val="28"/>
          <w:szCs w:val="28"/>
        </w:rPr>
        <w:t>.</w:t>
      </w:r>
    </w:p>
    <w:p w14:paraId="1EDF7040" w14:textId="77777777" w:rsidR="008E7288" w:rsidRPr="0064064B" w:rsidRDefault="008E7288" w:rsidP="00E03FA4">
      <w:pPr>
        <w:pStyle w:val="ae"/>
        <w:tabs>
          <w:tab w:val="right" w:pos="-146"/>
        </w:tabs>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 xml:space="preserve">وفي المرتبة الرابعة جاءت أدوات التدقيق اللغوي وإعادة الصياغة </w:t>
      </w:r>
      <w:proofErr w:type="gramStart"/>
      <w:r w:rsidRPr="0064064B">
        <w:rPr>
          <w:rFonts w:asciiTheme="minorBidi" w:hAnsiTheme="minorBidi" w:cstheme="minorBidi"/>
          <w:sz w:val="28"/>
          <w:szCs w:val="28"/>
          <w:rtl/>
        </w:rPr>
        <w:t xml:space="preserve">مثل </w:t>
      </w:r>
      <w:r w:rsidRPr="0064064B">
        <w:rPr>
          <w:rFonts w:asciiTheme="minorBidi" w:hAnsiTheme="minorBidi" w:cstheme="minorBidi"/>
          <w:sz w:val="28"/>
          <w:szCs w:val="28"/>
        </w:rPr>
        <w:t xml:space="preserve"> Grammarly</w:t>
      </w:r>
      <w:proofErr w:type="gramEnd"/>
      <w:r w:rsidRPr="0064064B">
        <w:rPr>
          <w:rFonts w:asciiTheme="minorBidi" w:hAnsiTheme="minorBidi" w:cstheme="minorBidi"/>
          <w:sz w:val="28"/>
          <w:szCs w:val="28"/>
        </w:rPr>
        <w:t xml:space="preserve"> </w:t>
      </w:r>
      <w:proofErr w:type="gramStart"/>
      <w:r w:rsidRPr="0064064B">
        <w:rPr>
          <w:rFonts w:asciiTheme="minorBidi" w:hAnsiTheme="minorBidi" w:cstheme="minorBidi"/>
          <w:sz w:val="28"/>
          <w:szCs w:val="28"/>
          <w:rtl/>
        </w:rPr>
        <w:t>و</w:t>
      </w:r>
      <w:r w:rsidRPr="0064064B">
        <w:rPr>
          <w:rFonts w:asciiTheme="minorBidi" w:hAnsiTheme="minorBidi" w:cstheme="minorBidi"/>
          <w:sz w:val="28"/>
          <w:szCs w:val="28"/>
        </w:rPr>
        <w:t xml:space="preserve"> </w:t>
      </w:r>
      <w:proofErr w:type="spellStart"/>
      <w:r w:rsidRPr="0064064B">
        <w:rPr>
          <w:rFonts w:asciiTheme="minorBidi" w:hAnsiTheme="minorBidi" w:cstheme="minorBidi"/>
          <w:sz w:val="28"/>
          <w:szCs w:val="28"/>
        </w:rPr>
        <w:t>Quillbot</w:t>
      </w:r>
      <w:proofErr w:type="spellEnd"/>
      <w:proofErr w:type="gramEnd"/>
      <w:r w:rsidRPr="0064064B">
        <w:rPr>
          <w:rFonts w:asciiTheme="minorBidi" w:hAnsiTheme="minorBidi" w:cstheme="minorBidi"/>
          <w:sz w:val="28"/>
          <w:szCs w:val="28"/>
        </w:rPr>
        <w:t xml:space="preserve"> </w:t>
      </w:r>
      <w:r w:rsidRPr="0064064B">
        <w:rPr>
          <w:rFonts w:asciiTheme="minorBidi" w:hAnsiTheme="minorBidi" w:cstheme="minorBidi"/>
          <w:sz w:val="28"/>
          <w:szCs w:val="28"/>
          <w:rtl/>
        </w:rPr>
        <w:t>بوزن نسبي (57.99) ووسط مرجح (2.32)، حيث توزعت الاستجابات بين الاستخدام المنخفض وعدم الاستخدام بنسبة ملحوظة، وهو ما يعكس محدودية الاعتماد عليها مقارنة بالأدوات الأخرى</w:t>
      </w:r>
      <w:r w:rsidRPr="0064064B">
        <w:rPr>
          <w:rFonts w:asciiTheme="minorBidi" w:hAnsiTheme="minorBidi" w:cstheme="minorBidi"/>
          <w:sz w:val="28"/>
          <w:szCs w:val="28"/>
        </w:rPr>
        <w:t>.</w:t>
      </w:r>
    </w:p>
    <w:p w14:paraId="7CE1F747" w14:textId="0A03311A" w:rsidR="008E7288" w:rsidRPr="0064064B" w:rsidRDefault="008E7288" w:rsidP="00E03FA4">
      <w:pPr>
        <w:pStyle w:val="ae"/>
        <w:tabs>
          <w:tab w:val="right" w:pos="-146"/>
        </w:tabs>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 xml:space="preserve">بينما احتلت كل </w:t>
      </w:r>
      <w:proofErr w:type="gramStart"/>
      <w:r w:rsidRPr="0064064B">
        <w:rPr>
          <w:rFonts w:asciiTheme="minorBidi" w:hAnsiTheme="minorBidi" w:cstheme="minorBidi"/>
          <w:sz w:val="28"/>
          <w:szCs w:val="28"/>
          <w:rtl/>
        </w:rPr>
        <w:t xml:space="preserve">من </w:t>
      </w:r>
      <w:r w:rsidRPr="0064064B">
        <w:rPr>
          <w:rFonts w:asciiTheme="minorBidi" w:hAnsiTheme="minorBidi" w:cstheme="minorBidi"/>
          <w:sz w:val="28"/>
          <w:szCs w:val="28"/>
        </w:rPr>
        <w:t xml:space="preserve"> Microsoft</w:t>
      </w:r>
      <w:proofErr w:type="gramEnd"/>
      <w:r w:rsidRPr="0064064B">
        <w:rPr>
          <w:rFonts w:asciiTheme="minorBidi" w:hAnsiTheme="minorBidi" w:cstheme="minorBidi"/>
          <w:sz w:val="28"/>
          <w:szCs w:val="28"/>
        </w:rPr>
        <w:t xml:space="preserve"> Copilot</w:t>
      </w:r>
      <w:r w:rsidRPr="0064064B">
        <w:rPr>
          <w:rFonts w:asciiTheme="minorBidi" w:hAnsiTheme="minorBidi" w:cstheme="minorBidi"/>
          <w:sz w:val="28"/>
          <w:szCs w:val="28"/>
          <w:rtl/>
        </w:rPr>
        <w:t xml:space="preserve">وتطبيقات التصميم </w:t>
      </w:r>
      <w:proofErr w:type="gramStart"/>
      <w:r w:rsidRPr="0064064B">
        <w:rPr>
          <w:rFonts w:asciiTheme="minorBidi" w:hAnsiTheme="minorBidi" w:cstheme="minorBidi"/>
          <w:sz w:val="28"/>
          <w:szCs w:val="28"/>
          <w:rtl/>
        </w:rPr>
        <w:t xml:space="preserve">مثل </w:t>
      </w:r>
      <w:r w:rsidRPr="0064064B">
        <w:rPr>
          <w:rFonts w:asciiTheme="minorBidi" w:hAnsiTheme="minorBidi" w:cstheme="minorBidi"/>
          <w:sz w:val="28"/>
          <w:szCs w:val="28"/>
        </w:rPr>
        <w:t xml:space="preserve"> Canva</w:t>
      </w:r>
      <w:proofErr w:type="gramEnd"/>
      <w:r w:rsidRPr="0064064B">
        <w:rPr>
          <w:rFonts w:asciiTheme="minorBidi" w:hAnsiTheme="minorBidi" w:cstheme="minorBidi"/>
          <w:sz w:val="28"/>
          <w:szCs w:val="28"/>
        </w:rPr>
        <w:t xml:space="preserve"> </w:t>
      </w:r>
      <w:r w:rsidRPr="0064064B">
        <w:rPr>
          <w:rFonts w:asciiTheme="minorBidi" w:hAnsiTheme="minorBidi" w:cstheme="minorBidi"/>
          <w:sz w:val="28"/>
          <w:szCs w:val="28"/>
          <w:rtl/>
        </w:rPr>
        <w:t>المرتبة الخامسة (بوزن نسبي 55.94)، مما يدل على انخفاض نسبي في استخدام هذه الأدوات، حيث غلبت فئات الاستخدام المنخفض وعدم الاستخدام على استجابات العينة</w:t>
      </w:r>
      <w:r w:rsidRPr="0064064B">
        <w:rPr>
          <w:rFonts w:asciiTheme="minorBidi" w:hAnsiTheme="minorBidi" w:cstheme="minorBidi"/>
          <w:sz w:val="28"/>
          <w:szCs w:val="28"/>
        </w:rPr>
        <w:t>.</w:t>
      </w:r>
    </w:p>
    <w:p w14:paraId="03D84932" w14:textId="77777777" w:rsidR="008E7288" w:rsidRPr="0064064B" w:rsidRDefault="008E7288" w:rsidP="00E03FA4">
      <w:pPr>
        <w:pStyle w:val="ae"/>
        <w:tabs>
          <w:tab w:val="right" w:pos="-146"/>
        </w:tabs>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 xml:space="preserve">وأخيرًا، جاءت تطبيقات التلخيص </w:t>
      </w:r>
      <w:proofErr w:type="gramStart"/>
      <w:r w:rsidRPr="0064064B">
        <w:rPr>
          <w:rFonts w:asciiTheme="minorBidi" w:hAnsiTheme="minorBidi" w:cstheme="minorBidi"/>
          <w:sz w:val="28"/>
          <w:szCs w:val="28"/>
          <w:rtl/>
        </w:rPr>
        <w:t xml:space="preserve">مثل </w:t>
      </w:r>
      <w:r w:rsidRPr="0064064B">
        <w:rPr>
          <w:rFonts w:asciiTheme="minorBidi" w:hAnsiTheme="minorBidi" w:cstheme="minorBidi"/>
          <w:sz w:val="28"/>
          <w:szCs w:val="28"/>
        </w:rPr>
        <w:t xml:space="preserve"> Perplexity</w:t>
      </w:r>
      <w:proofErr w:type="gramEnd"/>
      <w:r w:rsidRPr="0064064B">
        <w:rPr>
          <w:rFonts w:asciiTheme="minorBidi" w:hAnsiTheme="minorBidi" w:cstheme="minorBidi"/>
          <w:sz w:val="28"/>
          <w:szCs w:val="28"/>
        </w:rPr>
        <w:t xml:space="preserve"> AI </w:t>
      </w:r>
      <w:proofErr w:type="gramStart"/>
      <w:r w:rsidRPr="0064064B">
        <w:rPr>
          <w:rFonts w:asciiTheme="minorBidi" w:hAnsiTheme="minorBidi" w:cstheme="minorBidi"/>
          <w:sz w:val="28"/>
          <w:szCs w:val="28"/>
          <w:rtl/>
        </w:rPr>
        <w:t>و</w:t>
      </w:r>
      <w:r w:rsidRPr="0064064B">
        <w:rPr>
          <w:rFonts w:asciiTheme="minorBidi" w:hAnsiTheme="minorBidi" w:cstheme="minorBidi"/>
          <w:sz w:val="28"/>
          <w:szCs w:val="28"/>
        </w:rPr>
        <w:t xml:space="preserve"> Elicit</w:t>
      </w:r>
      <w:r w:rsidRPr="0064064B">
        <w:rPr>
          <w:rFonts w:asciiTheme="minorBidi" w:hAnsiTheme="minorBidi" w:cstheme="minorBidi"/>
          <w:sz w:val="28"/>
          <w:szCs w:val="28"/>
          <w:rtl/>
        </w:rPr>
        <w:t>في</w:t>
      </w:r>
      <w:proofErr w:type="gramEnd"/>
      <w:r w:rsidRPr="0064064B">
        <w:rPr>
          <w:rFonts w:asciiTheme="minorBidi" w:hAnsiTheme="minorBidi" w:cstheme="minorBidi"/>
          <w:sz w:val="28"/>
          <w:szCs w:val="28"/>
          <w:rtl/>
        </w:rPr>
        <w:t xml:space="preserve"> المرتبة الأخيرة بوزن نسبي (51.23) ووسط مرجح (2.05)، حيث أظهرت النتائج أن نسبة كبيرة من أفراد العينة إما تستخدمها بدرجة منخفضة أو لا تستخدمها مطلقًا، مما يشير إلى ضعف الوعي أو قلة الانتشار لهذه التطبيقات بين أعضاء هيئة التدريس</w:t>
      </w:r>
      <w:r w:rsidRPr="0064064B">
        <w:rPr>
          <w:rFonts w:asciiTheme="minorBidi" w:hAnsiTheme="minorBidi" w:cstheme="minorBidi"/>
          <w:sz w:val="28"/>
          <w:szCs w:val="28"/>
        </w:rPr>
        <w:t>.</w:t>
      </w:r>
    </w:p>
    <w:p w14:paraId="3EDD9A81" w14:textId="3FEC91C8" w:rsidR="006123C9" w:rsidRPr="0064064B" w:rsidRDefault="00CF234C" w:rsidP="00E03FA4">
      <w:pPr>
        <w:pStyle w:val="ae"/>
        <w:tabs>
          <w:tab w:val="right" w:pos="-146"/>
        </w:tabs>
        <w:bidi/>
        <w:spacing w:after="0" w:afterAutospacing="0" w:line="276" w:lineRule="auto"/>
        <w:ind w:firstLine="720"/>
        <w:jc w:val="both"/>
        <w:rPr>
          <w:rFonts w:asciiTheme="minorBidi" w:hAnsiTheme="minorBidi" w:cstheme="minorBidi"/>
          <w:sz w:val="28"/>
          <w:szCs w:val="28"/>
          <w:rtl/>
        </w:rPr>
      </w:pPr>
      <w:r w:rsidRPr="0064064B">
        <w:rPr>
          <w:rFonts w:asciiTheme="minorBidi" w:hAnsiTheme="minorBidi" w:cstheme="minorBidi"/>
          <w:b/>
          <w:bCs/>
          <w:sz w:val="28"/>
          <w:szCs w:val="28"/>
          <w:u w:val="single"/>
          <w:rtl/>
        </w:rPr>
        <w:t>يتضح من نتائج الجدول السابق</w:t>
      </w:r>
      <w:r w:rsidR="00D7085D" w:rsidRPr="0064064B">
        <w:rPr>
          <w:rFonts w:asciiTheme="minorBidi" w:hAnsiTheme="minorBidi" w:cstheme="minorBidi"/>
          <w:b/>
          <w:bCs/>
          <w:sz w:val="28"/>
          <w:szCs w:val="28"/>
          <w:u w:val="single"/>
          <w:rtl/>
        </w:rPr>
        <w:t xml:space="preserve"> أن</w:t>
      </w:r>
      <w:r w:rsidR="00253CF5" w:rsidRPr="0064064B">
        <w:rPr>
          <w:rFonts w:asciiTheme="minorBidi" w:hAnsiTheme="minorBidi" w:cstheme="minorBidi"/>
          <w:b/>
          <w:bCs/>
          <w:sz w:val="28"/>
          <w:szCs w:val="28"/>
          <w:u w:val="single"/>
          <w:rtl/>
        </w:rPr>
        <w:t>:</w:t>
      </w:r>
      <w:r w:rsidR="006123C9" w:rsidRPr="006123C9">
        <w:rPr>
          <w:rFonts w:asciiTheme="minorBidi" w:hAnsiTheme="minorBidi" w:cstheme="minorBidi"/>
          <w:sz w:val="28"/>
          <w:szCs w:val="28"/>
        </w:rPr>
        <w:t xml:space="preserve"> </w:t>
      </w:r>
      <w:r w:rsidR="006123C9" w:rsidRPr="006123C9">
        <w:rPr>
          <w:rFonts w:asciiTheme="minorBidi" w:hAnsiTheme="minorBidi" w:cstheme="minorBidi"/>
          <w:sz w:val="28"/>
          <w:szCs w:val="28"/>
          <w:rtl/>
        </w:rPr>
        <w:t xml:space="preserve">استخدام الكادر الأكاديمي بالأزهر للذكاء الاصطناعي </w:t>
      </w:r>
      <w:r w:rsidR="00D7085D" w:rsidRPr="006123C9">
        <w:rPr>
          <w:rFonts w:asciiTheme="minorBidi" w:hAnsiTheme="minorBidi" w:cstheme="minorBidi"/>
          <w:sz w:val="28"/>
          <w:szCs w:val="28"/>
          <w:rtl/>
        </w:rPr>
        <w:t xml:space="preserve">يتسم </w:t>
      </w:r>
      <w:r w:rsidR="006123C9" w:rsidRPr="006123C9">
        <w:rPr>
          <w:rFonts w:asciiTheme="minorBidi" w:hAnsiTheme="minorBidi" w:cstheme="minorBidi"/>
          <w:sz w:val="28"/>
          <w:szCs w:val="28"/>
          <w:rtl/>
        </w:rPr>
        <w:t>بـ</w:t>
      </w:r>
      <w:r w:rsidR="00D7085D" w:rsidRPr="0064064B">
        <w:rPr>
          <w:rFonts w:asciiTheme="minorBidi" w:hAnsiTheme="minorBidi" w:cstheme="minorBidi"/>
          <w:sz w:val="28"/>
          <w:szCs w:val="28"/>
          <w:rtl/>
        </w:rPr>
        <w:t>أنه</w:t>
      </w:r>
      <w:r w:rsidR="006123C9" w:rsidRPr="006123C9">
        <w:rPr>
          <w:rFonts w:asciiTheme="minorBidi" w:hAnsiTheme="minorBidi" w:cstheme="minorBidi"/>
          <w:sz w:val="28"/>
          <w:szCs w:val="28"/>
          <w:rtl/>
        </w:rPr>
        <w:t xml:space="preserve"> </w:t>
      </w:r>
      <w:r w:rsidR="006123C9" w:rsidRPr="006123C9">
        <w:rPr>
          <w:rFonts w:asciiTheme="minorBidi" w:hAnsiTheme="minorBidi" w:cstheme="minorBidi"/>
          <w:sz w:val="28"/>
          <w:szCs w:val="28"/>
        </w:rPr>
        <w:t>"</w:t>
      </w:r>
      <w:r w:rsidR="006123C9" w:rsidRPr="006123C9">
        <w:rPr>
          <w:rFonts w:asciiTheme="minorBidi" w:hAnsiTheme="minorBidi" w:cstheme="minorBidi"/>
          <w:sz w:val="28"/>
          <w:szCs w:val="28"/>
          <w:rtl/>
        </w:rPr>
        <w:t>المتوسط</w:t>
      </w:r>
      <w:r w:rsidR="006123C9" w:rsidRPr="006123C9">
        <w:rPr>
          <w:rFonts w:asciiTheme="minorBidi" w:hAnsiTheme="minorBidi" w:cstheme="minorBidi"/>
          <w:sz w:val="28"/>
          <w:szCs w:val="28"/>
        </w:rPr>
        <w:t>"</w:t>
      </w:r>
      <w:r w:rsidR="006123C9" w:rsidRPr="006123C9">
        <w:rPr>
          <w:rFonts w:asciiTheme="minorBidi" w:hAnsiTheme="minorBidi" w:cstheme="minorBidi"/>
          <w:sz w:val="28"/>
          <w:szCs w:val="28"/>
          <w:rtl/>
        </w:rPr>
        <w:t>، حيث يميلون للأدوات الأكثر شيوعاً وانتشار</w:t>
      </w:r>
      <w:r w:rsidR="00BF6043">
        <w:rPr>
          <w:rFonts w:asciiTheme="minorBidi" w:hAnsiTheme="minorBidi" w:cstheme="minorBidi" w:hint="cs"/>
          <w:sz w:val="28"/>
          <w:szCs w:val="28"/>
          <w:rtl/>
        </w:rPr>
        <w:t>ً</w:t>
      </w:r>
      <w:r w:rsidR="006123C9" w:rsidRPr="006123C9">
        <w:rPr>
          <w:rFonts w:asciiTheme="minorBidi" w:hAnsiTheme="minorBidi" w:cstheme="minorBidi"/>
          <w:sz w:val="28"/>
          <w:szCs w:val="28"/>
          <w:rtl/>
        </w:rPr>
        <w:t>ا</w:t>
      </w:r>
      <w:r w:rsidR="006303C0" w:rsidRPr="00AB371D">
        <w:rPr>
          <w:rFonts w:asciiTheme="minorBidi" w:hAnsiTheme="minorBidi" w:cstheme="minorBidi"/>
          <w:sz w:val="28"/>
          <w:szCs w:val="28"/>
          <w:rtl/>
        </w:rPr>
        <w:t>،</w:t>
      </w:r>
      <w:r w:rsidR="006123C9" w:rsidRPr="006123C9">
        <w:rPr>
          <w:rFonts w:asciiTheme="minorBidi" w:hAnsiTheme="minorBidi" w:cstheme="minorBidi"/>
          <w:sz w:val="28"/>
          <w:szCs w:val="28"/>
        </w:rPr>
        <w:t xml:space="preserve"> </w:t>
      </w:r>
      <w:r w:rsidR="00CC625E" w:rsidRPr="00AB371D">
        <w:rPr>
          <w:rFonts w:asciiTheme="minorBidi" w:hAnsiTheme="minorBidi" w:cstheme="minorBidi"/>
          <w:sz w:val="28"/>
          <w:szCs w:val="28"/>
          <w:rtl/>
        </w:rPr>
        <w:t>وأن</w:t>
      </w:r>
      <w:r w:rsidR="006303C0" w:rsidRPr="00AB371D">
        <w:rPr>
          <w:rFonts w:asciiTheme="minorBidi" w:hAnsiTheme="minorBidi" w:cstheme="minorBidi"/>
          <w:sz w:val="28"/>
          <w:szCs w:val="28"/>
          <w:rtl/>
        </w:rPr>
        <w:t xml:space="preserve"> </w:t>
      </w:r>
      <w:r w:rsidR="006123C9" w:rsidRPr="006123C9">
        <w:rPr>
          <w:rFonts w:asciiTheme="minorBidi" w:hAnsiTheme="minorBidi" w:cstheme="minorBidi"/>
          <w:sz w:val="28"/>
          <w:szCs w:val="28"/>
          <w:rtl/>
        </w:rPr>
        <w:t xml:space="preserve">الأكاديميون </w:t>
      </w:r>
      <w:r w:rsidR="006303C0" w:rsidRPr="006123C9">
        <w:rPr>
          <w:rFonts w:asciiTheme="minorBidi" w:hAnsiTheme="minorBidi" w:cstheme="minorBidi"/>
          <w:sz w:val="28"/>
          <w:szCs w:val="28"/>
          <w:rtl/>
        </w:rPr>
        <w:t>يفضل</w:t>
      </w:r>
      <w:r w:rsidR="006303C0" w:rsidRPr="00AB371D">
        <w:rPr>
          <w:rFonts w:asciiTheme="minorBidi" w:hAnsiTheme="minorBidi" w:cstheme="minorBidi"/>
          <w:sz w:val="28"/>
          <w:szCs w:val="28"/>
          <w:rtl/>
        </w:rPr>
        <w:t>وا</w:t>
      </w:r>
      <w:r w:rsidR="006303C0" w:rsidRPr="006123C9">
        <w:rPr>
          <w:rFonts w:asciiTheme="minorBidi" w:hAnsiTheme="minorBidi" w:cstheme="minorBidi"/>
          <w:sz w:val="28"/>
          <w:szCs w:val="28"/>
          <w:rtl/>
        </w:rPr>
        <w:t xml:space="preserve"> </w:t>
      </w:r>
      <w:r w:rsidR="006123C9" w:rsidRPr="006123C9">
        <w:rPr>
          <w:rFonts w:asciiTheme="minorBidi" w:hAnsiTheme="minorBidi" w:cstheme="minorBidi"/>
          <w:sz w:val="28"/>
          <w:szCs w:val="28"/>
          <w:rtl/>
        </w:rPr>
        <w:t>الأدوات التي تساعدهم بشكل عام في مهام التدريس والبحث (النماذج التوليدية) على الأدوات المتخصصة جداً في التصميم أو التلخي</w:t>
      </w:r>
      <w:r w:rsidR="00BF6043">
        <w:rPr>
          <w:rFonts w:asciiTheme="minorBidi" w:hAnsiTheme="minorBidi" w:cstheme="minorBidi" w:hint="cs"/>
          <w:sz w:val="28"/>
          <w:szCs w:val="28"/>
          <w:rtl/>
        </w:rPr>
        <w:t>ص.</w:t>
      </w:r>
      <w:r w:rsidR="006123C9" w:rsidRPr="006123C9">
        <w:rPr>
          <w:rFonts w:asciiTheme="minorBidi" w:hAnsiTheme="minorBidi" w:cstheme="minorBidi"/>
          <w:sz w:val="28"/>
          <w:szCs w:val="28"/>
        </w:rPr>
        <w:t xml:space="preserve"> </w:t>
      </w:r>
      <w:r w:rsidR="00FB4A72" w:rsidRPr="0064064B">
        <w:rPr>
          <w:rFonts w:asciiTheme="minorBidi" w:hAnsiTheme="minorBidi" w:cstheme="minorBidi"/>
          <w:sz w:val="28"/>
          <w:szCs w:val="28"/>
          <w:rtl/>
        </w:rPr>
        <w:t>وت</w:t>
      </w:r>
      <w:r w:rsidR="006123C9" w:rsidRPr="006123C9">
        <w:rPr>
          <w:rFonts w:asciiTheme="minorBidi" w:hAnsiTheme="minorBidi" w:cstheme="minorBidi"/>
          <w:sz w:val="28"/>
          <w:szCs w:val="28"/>
          <w:rtl/>
        </w:rPr>
        <w:t>دل هذه النتائج على وجود "رغبة في الاستخدام" تقابلها "فجوة في الوعي" بالتطبيقات النوعية، مما يستوجب توفير برامج تدريبية لتعظيم الاستفادة من الإمكانات الكاملة لهذه التقنيات</w:t>
      </w:r>
      <w:r w:rsidR="006123C9" w:rsidRPr="006123C9">
        <w:rPr>
          <w:rFonts w:asciiTheme="minorBidi" w:hAnsiTheme="minorBidi" w:cstheme="minorBidi"/>
          <w:sz w:val="28"/>
          <w:szCs w:val="28"/>
        </w:rPr>
        <w:t>.</w:t>
      </w:r>
      <w:r w:rsidR="00C72EAC" w:rsidRPr="0064064B">
        <w:rPr>
          <w:rFonts w:asciiTheme="minorBidi" w:hAnsiTheme="minorBidi" w:cstheme="minorBidi"/>
          <w:sz w:val="28"/>
          <w:szCs w:val="28"/>
          <w:rtl/>
        </w:rPr>
        <w:t xml:space="preserve"> </w:t>
      </w:r>
    </w:p>
    <w:p w14:paraId="5EED3FE2" w14:textId="555DD1C8" w:rsidR="00F9524C" w:rsidRPr="006123C9" w:rsidRDefault="008E7288" w:rsidP="00E03FA4">
      <w:pPr>
        <w:pStyle w:val="ae"/>
        <w:tabs>
          <w:tab w:val="right" w:pos="-146"/>
        </w:tabs>
        <w:bidi/>
        <w:spacing w:after="0" w:afterAutospacing="0" w:line="276" w:lineRule="auto"/>
        <w:ind w:firstLine="720"/>
        <w:jc w:val="both"/>
        <w:rPr>
          <w:rFonts w:asciiTheme="minorBidi" w:hAnsiTheme="minorBidi" w:cstheme="minorBidi"/>
          <w:sz w:val="28"/>
          <w:szCs w:val="28"/>
          <w:u w:val="single"/>
        </w:rPr>
      </w:pPr>
      <w:r w:rsidRPr="00AB371D">
        <w:rPr>
          <w:rFonts w:asciiTheme="minorBidi" w:hAnsiTheme="minorBidi" w:cstheme="minorBidi"/>
          <w:b/>
          <w:bCs/>
          <w:sz w:val="28"/>
          <w:szCs w:val="28"/>
          <w:rtl/>
        </w:rPr>
        <w:t>وبوجه عام،</w:t>
      </w:r>
      <w:r w:rsidRPr="0064064B">
        <w:rPr>
          <w:rFonts w:asciiTheme="minorBidi" w:hAnsiTheme="minorBidi" w:cstheme="minorBidi"/>
          <w:sz w:val="28"/>
          <w:szCs w:val="28"/>
          <w:rtl/>
        </w:rPr>
        <w:t xml:space="preserve"> تكشف النتائج عن أن استخدام تقنيات الذكاء الاصطناعي بين أعضاء هيئة التدريس يتسم بالطابع المتوسط، مع تفضيل الأدوات الأكثر شيوعًا وانتشارًا، في حين لا تزال بعض التطبيقات الحديثة، خاصة المتخصصة في التلخيص والتصميم، في مراحل الاستخدام المحدود، وهو ما يعكس </w:t>
      </w:r>
      <w:r w:rsidRPr="0064064B">
        <w:rPr>
          <w:rFonts w:asciiTheme="minorBidi" w:hAnsiTheme="minorBidi" w:cstheme="minorBidi"/>
          <w:sz w:val="28"/>
          <w:szCs w:val="28"/>
          <w:rtl/>
        </w:rPr>
        <w:lastRenderedPageBreak/>
        <w:t>الحاجة إلى مزيد من التدريب والتوعية لتعظيم الاستفادة من هذه التقنيات في البيئة الجامعية</w:t>
      </w:r>
      <w:r w:rsidRPr="0064064B">
        <w:rPr>
          <w:rFonts w:asciiTheme="minorBidi" w:hAnsiTheme="minorBidi" w:cstheme="minorBidi"/>
          <w:sz w:val="28"/>
          <w:szCs w:val="28"/>
        </w:rPr>
        <w:t>.</w:t>
      </w:r>
      <w:r w:rsidR="00F9524C" w:rsidRPr="0064064B">
        <w:rPr>
          <w:rFonts w:asciiTheme="minorBidi" w:hAnsiTheme="minorBidi" w:cstheme="minorBidi"/>
          <w:sz w:val="28"/>
          <w:szCs w:val="28"/>
          <w:rtl/>
        </w:rPr>
        <w:t xml:space="preserve"> </w:t>
      </w:r>
      <w:r w:rsidR="00F9524C" w:rsidRPr="0064064B">
        <w:rPr>
          <w:rFonts w:asciiTheme="minorBidi" w:hAnsiTheme="minorBidi" w:cstheme="minorBidi"/>
          <w:sz w:val="28"/>
          <w:szCs w:val="28"/>
          <w:u w:val="single"/>
          <w:rtl/>
        </w:rPr>
        <w:t xml:space="preserve">وهذا حقق الإجابة </w:t>
      </w:r>
      <w:r w:rsidR="00BF6043">
        <w:rPr>
          <w:rFonts w:asciiTheme="minorBidi" w:hAnsiTheme="minorBidi" w:cstheme="minorBidi" w:hint="cs"/>
          <w:sz w:val="28"/>
          <w:szCs w:val="28"/>
          <w:u w:val="single"/>
          <w:rtl/>
        </w:rPr>
        <w:t>على</w:t>
      </w:r>
      <w:r w:rsidR="00F9524C" w:rsidRPr="0064064B">
        <w:rPr>
          <w:rFonts w:asciiTheme="minorBidi" w:hAnsiTheme="minorBidi" w:cstheme="minorBidi"/>
          <w:sz w:val="28"/>
          <w:szCs w:val="28"/>
          <w:u w:val="single"/>
          <w:rtl/>
        </w:rPr>
        <w:t xml:space="preserve"> التساؤل الأول وهو ما واقع استخدام تقنيات الذكاء الاصطناعي في التعليم الجامعي بجامعة الأزهر، ومدى استفادة الكادر الأكاديمي منها؟</w:t>
      </w:r>
    </w:p>
    <w:p w14:paraId="1B7CB3F2" w14:textId="4EB8B551" w:rsidR="008E7288" w:rsidRPr="0064064B" w:rsidRDefault="008E7288" w:rsidP="00E03FA4">
      <w:pPr>
        <w:pStyle w:val="ae"/>
        <w:tabs>
          <w:tab w:val="right" w:pos="-146"/>
        </w:tabs>
        <w:bidi/>
        <w:spacing w:before="0" w:beforeAutospacing="0" w:after="0" w:afterAutospacing="0" w:line="276" w:lineRule="auto"/>
        <w:jc w:val="both"/>
        <w:rPr>
          <w:rFonts w:asciiTheme="minorBidi" w:hAnsiTheme="minorBidi" w:cstheme="minorBidi"/>
          <w:sz w:val="28"/>
          <w:szCs w:val="28"/>
          <w:rtl/>
        </w:rPr>
      </w:pPr>
    </w:p>
    <w:p w14:paraId="1A1007E9" w14:textId="77777777" w:rsidR="008E7288" w:rsidRPr="0064064B" w:rsidRDefault="008E7288" w:rsidP="00E03FA4">
      <w:pPr>
        <w:pStyle w:val="ae"/>
        <w:bidi/>
        <w:spacing w:line="276" w:lineRule="auto"/>
        <w:jc w:val="both"/>
        <w:rPr>
          <w:rFonts w:asciiTheme="minorBidi" w:hAnsiTheme="minorBidi" w:cstheme="minorBidi"/>
          <w:sz w:val="28"/>
          <w:szCs w:val="28"/>
          <w:rtl/>
        </w:rPr>
      </w:pPr>
      <w:r w:rsidRPr="0064064B">
        <w:rPr>
          <w:rFonts w:asciiTheme="minorBidi" w:hAnsiTheme="minorBidi" w:cstheme="minorBidi"/>
          <w:b/>
          <w:bCs/>
          <w:sz w:val="28"/>
          <w:szCs w:val="28"/>
          <w:u w:val="single"/>
          <w:rtl/>
        </w:rPr>
        <w:t>ثانيا: المحور الثاني: دوافع استخدام الذكاء الاصطناعي في التعليم الجامعي</w:t>
      </w:r>
    </w:p>
    <w:p w14:paraId="740C2393" w14:textId="77777777" w:rsidR="008E7288" w:rsidRPr="0064064B" w:rsidRDefault="008E7288" w:rsidP="00E03FA4">
      <w:pPr>
        <w:spacing w:after="0" w:line="276" w:lineRule="auto"/>
        <w:jc w:val="both"/>
        <w:rPr>
          <w:rFonts w:asciiTheme="minorBidi" w:hAnsiTheme="minorBidi"/>
          <w:b/>
          <w:bCs/>
          <w:sz w:val="28"/>
          <w:szCs w:val="28"/>
          <w:rtl/>
        </w:rPr>
      </w:pPr>
      <w:r w:rsidRPr="0064064B">
        <w:rPr>
          <w:rFonts w:asciiTheme="minorBidi" w:hAnsiTheme="minorBidi"/>
          <w:b/>
          <w:bCs/>
          <w:sz w:val="28"/>
          <w:szCs w:val="28"/>
          <w:u w:val="single"/>
          <w:rtl/>
        </w:rPr>
        <w:t xml:space="preserve">والذي ينص على </w:t>
      </w:r>
      <w:r w:rsidRPr="0064064B">
        <w:rPr>
          <w:rFonts w:asciiTheme="minorBidi" w:hAnsiTheme="minorBidi"/>
          <w:b/>
          <w:bCs/>
          <w:sz w:val="28"/>
          <w:szCs w:val="28"/>
          <w:rtl/>
        </w:rPr>
        <w:t>إلى أي مدى توافق على العبارات الآتية بشأن استخدام تقنيات الذكاء الاصطناعي في عملك الأكاديمي بجامعة الأزهر؟</w:t>
      </w:r>
    </w:p>
    <w:p w14:paraId="312C4F7A" w14:textId="77777777" w:rsidR="00500BF9" w:rsidRDefault="00500BF9" w:rsidP="00E03FA4">
      <w:pPr>
        <w:spacing w:after="0" w:line="276" w:lineRule="auto"/>
        <w:jc w:val="center"/>
        <w:rPr>
          <w:rFonts w:asciiTheme="minorBidi" w:hAnsiTheme="minorBidi"/>
          <w:b/>
          <w:bCs/>
          <w:sz w:val="28"/>
          <w:szCs w:val="28"/>
          <w:rtl/>
        </w:rPr>
      </w:pPr>
    </w:p>
    <w:p w14:paraId="549479B5" w14:textId="77777777" w:rsidR="00500BF9" w:rsidRDefault="00500BF9" w:rsidP="00E03FA4">
      <w:pPr>
        <w:spacing w:after="0" w:line="276" w:lineRule="auto"/>
        <w:jc w:val="center"/>
        <w:rPr>
          <w:rFonts w:asciiTheme="minorBidi" w:hAnsiTheme="minorBidi"/>
          <w:b/>
          <w:bCs/>
          <w:sz w:val="28"/>
          <w:szCs w:val="28"/>
          <w:rtl/>
        </w:rPr>
      </w:pPr>
    </w:p>
    <w:p w14:paraId="3686B7DF" w14:textId="77777777" w:rsidR="00500BF9" w:rsidRDefault="00500BF9" w:rsidP="00E03FA4">
      <w:pPr>
        <w:spacing w:after="0" w:line="276" w:lineRule="auto"/>
        <w:jc w:val="center"/>
        <w:rPr>
          <w:rFonts w:asciiTheme="minorBidi" w:hAnsiTheme="minorBidi"/>
          <w:b/>
          <w:bCs/>
          <w:sz w:val="28"/>
          <w:szCs w:val="28"/>
          <w:rtl/>
        </w:rPr>
      </w:pPr>
    </w:p>
    <w:p w14:paraId="10BDA582" w14:textId="5F0DFBEE" w:rsidR="008E7288" w:rsidRPr="0064064B" w:rsidRDefault="008E7288" w:rsidP="00E03FA4">
      <w:pPr>
        <w:spacing w:after="0" w:line="276" w:lineRule="auto"/>
        <w:jc w:val="center"/>
        <w:rPr>
          <w:rFonts w:asciiTheme="minorBidi" w:hAnsiTheme="minorBidi"/>
          <w:b/>
          <w:bCs/>
          <w:sz w:val="28"/>
          <w:szCs w:val="28"/>
          <w:rtl/>
        </w:rPr>
      </w:pPr>
      <w:r w:rsidRPr="0064064B">
        <w:rPr>
          <w:rFonts w:asciiTheme="minorBidi" w:hAnsiTheme="minorBidi"/>
          <w:b/>
          <w:bCs/>
          <w:sz w:val="28"/>
          <w:szCs w:val="28"/>
          <w:rtl/>
        </w:rPr>
        <w:t>جدول (</w:t>
      </w:r>
      <w:r w:rsidR="00733D74" w:rsidRPr="0064064B">
        <w:rPr>
          <w:rFonts w:asciiTheme="minorBidi" w:hAnsiTheme="minorBidi"/>
          <w:b/>
          <w:bCs/>
          <w:sz w:val="28"/>
          <w:szCs w:val="28"/>
          <w:rtl/>
        </w:rPr>
        <w:t>6</w:t>
      </w:r>
      <w:r w:rsidRPr="0064064B">
        <w:rPr>
          <w:rFonts w:asciiTheme="minorBidi" w:hAnsiTheme="minorBidi"/>
          <w:b/>
          <w:bCs/>
          <w:sz w:val="28"/>
          <w:szCs w:val="28"/>
          <w:rtl/>
        </w:rPr>
        <w:t>) استجابات</w:t>
      </w:r>
      <w:r w:rsidRPr="0064064B">
        <w:rPr>
          <w:rFonts w:asciiTheme="minorBidi" w:hAnsiTheme="minorBidi"/>
          <w:b/>
          <w:bCs/>
          <w:sz w:val="28"/>
          <w:szCs w:val="28"/>
        </w:rPr>
        <w:t xml:space="preserve"> </w:t>
      </w:r>
      <w:r w:rsidRPr="0064064B">
        <w:rPr>
          <w:rFonts w:asciiTheme="minorBidi" w:hAnsiTheme="minorBidi"/>
          <w:b/>
          <w:bCs/>
          <w:sz w:val="28"/>
          <w:szCs w:val="28"/>
          <w:rtl/>
          <w:lang w:bidi="ar-EG"/>
        </w:rPr>
        <w:t>أعضاء هيئة التدريس</w:t>
      </w:r>
      <w:r w:rsidRPr="0064064B">
        <w:rPr>
          <w:rFonts w:asciiTheme="minorBidi" w:hAnsiTheme="minorBidi"/>
          <w:b/>
          <w:bCs/>
          <w:sz w:val="28"/>
          <w:szCs w:val="28"/>
          <w:rtl/>
        </w:rPr>
        <w:t xml:space="preserve"> على مفردات المحور الثاني</w:t>
      </w:r>
    </w:p>
    <w:tbl>
      <w:tblPr>
        <w:tblStyle w:val="12"/>
        <w:tblpPr w:leftFromText="180" w:rightFromText="180" w:vertAnchor="text" w:tblpXSpec="center" w:tblpY="1"/>
        <w:bidiVisual/>
        <w:tblW w:w="6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
        <w:gridCol w:w="3095"/>
        <w:gridCol w:w="435"/>
        <w:gridCol w:w="929"/>
        <w:gridCol w:w="899"/>
        <w:gridCol w:w="908"/>
        <w:gridCol w:w="942"/>
        <w:gridCol w:w="793"/>
        <w:gridCol w:w="793"/>
        <w:gridCol w:w="765"/>
        <w:gridCol w:w="842"/>
      </w:tblGrid>
      <w:tr w:rsidR="008E7288" w:rsidRPr="0064064B" w14:paraId="14AFECF0" w14:textId="77777777" w:rsidTr="00B72695">
        <w:trPr>
          <w:cnfStyle w:val="100000000000" w:firstRow="1" w:lastRow="0" w:firstColumn="0" w:lastColumn="0" w:oddVBand="0" w:evenVBand="0" w:oddHBand="0" w:evenHBand="0" w:firstRowFirstColumn="0" w:firstRowLastColumn="0" w:lastRowFirstColumn="0" w:lastRowLastColumn="0"/>
          <w:trHeight w:val="57"/>
        </w:trPr>
        <w:tc>
          <w:tcPr>
            <w:tcW w:w="120" w:type="pct"/>
            <w:vAlign w:val="center"/>
            <w:hideMark/>
          </w:tcPr>
          <w:p w14:paraId="56831D4E" w14:textId="77777777" w:rsidR="008E7288" w:rsidRPr="0064064B" w:rsidRDefault="008E7288" w:rsidP="00E03FA4">
            <w:pPr>
              <w:spacing w:line="276" w:lineRule="auto"/>
              <w:jc w:val="center"/>
              <w:rPr>
                <w:rFonts w:asciiTheme="minorBidi" w:hAnsiTheme="minorBidi"/>
                <w:sz w:val="28"/>
                <w:szCs w:val="28"/>
                <w:lang w:val="de-DE" w:bidi="ar-EG"/>
              </w:rPr>
            </w:pPr>
            <w:r w:rsidRPr="0064064B">
              <w:rPr>
                <w:rFonts w:asciiTheme="minorBidi" w:hAnsiTheme="minorBidi"/>
                <w:sz w:val="28"/>
                <w:szCs w:val="28"/>
                <w:rtl/>
                <w:lang w:val="de-DE" w:bidi="ar-EG"/>
              </w:rPr>
              <w:t>م</w:t>
            </w:r>
          </w:p>
        </w:tc>
        <w:tc>
          <w:tcPr>
            <w:tcW w:w="1452" w:type="pct"/>
            <w:vAlign w:val="center"/>
            <w:hideMark/>
          </w:tcPr>
          <w:p w14:paraId="7F081233"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المفردات</w:t>
            </w:r>
          </w:p>
        </w:tc>
        <w:tc>
          <w:tcPr>
            <w:tcW w:w="204" w:type="pct"/>
            <w:vAlign w:val="center"/>
          </w:tcPr>
          <w:p w14:paraId="73AF18B3" w14:textId="77777777" w:rsidR="008E7288" w:rsidRPr="0064064B" w:rsidRDefault="008E7288" w:rsidP="00E03FA4">
            <w:pPr>
              <w:spacing w:line="276" w:lineRule="auto"/>
              <w:jc w:val="center"/>
              <w:rPr>
                <w:rFonts w:asciiTheme="minorBidi" w:hAnsiTheme="minorBidi"/>
                <w:sz w:val="28"/>
                <w:szCs w:val="28"/>
                <w:rtl/>
                <w:lang w:bidi="ar-EG"/>
              </w:rPr>
            </w:pPr>
          </w:p>
        </w:tc>
        <w:tc>
          <w:tcPr>
            <w:tcW w:w="436" w:type="pct"/>
            <w:vAlign w:val="center"/>
          </w:tcPr>
          <w:p w14:paraId="1F5373B4"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موافق بشدة</w:t>
            </w:r>
          </w:p>
        </w:tc>
        <w:tc>
          <w:tcPr>
            <w:tcW w:w="422" w:type="pct"/>
            <w:vAlign w:val="center"/>
          </w:tcPr>
          <w:p w14:paraId="5F8A90C9"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موافق</w:t>
            </w:r>
          </w:p>
        </w:tc>
        <w:tc>
          <w:tcPr>
            <w:tcW w:w="426" w:type="pct"/>
            <w:vAlign w:val="center"/>
          </w:tcPr>
          <w:p w14:paraId="61E16B66"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محايد</w:t>
            </w:r>
          </w:p>
        </w:tc>
        <w:tc>
          <w:tcPr>
            <w:tcW w:w="442" w:type="pct"/>
            <w:vAlign w:val="center"/>
          </w:tcPr>
          <w:p w14:paraId="1FE215FA"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معارض</w:t>
            </w:r>
          </w:p>
        </w:tc>
        <w:tc>
          <w:tcPr>
            <w:tcW w:w="372" w:type="pct"/>
          </w:tcPr>
          <w:p w14:paraId="3F71DD34"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معارض بشدة</w:t>
            </w:r>
          </w:p>
        </w:tc>
        <w:tc>
          <w:tcPr>
            <w:tcW w:w="372" w:type="pct"/>
            <w:vAlign w:val="center"/>
            <w:hideMark/>
          </w:tcPr>
          <w:p w14:paraId="0E3FF560" w14:textId="2CB16240" w:rsidR="008E7288" w:rsidRPr="0064064B" w:rsidRDefault="008E7288" w:rsidP="00E03FA4">
            <w:pPr>
              <w:spacing w:line="276" w:lineRule="auto"/>
              <w:jc w:val="center"/>
              <w:rPr>
                <w:rFonts w:asciiTheme="minorBidi" w:hAnsiTheme="minorBidi"/>
                <w:sz w:val="28"/>
                <w:szCs w:val="28"/>
                <w:vertAlign w:val="superscript"/>
                <w:rtl/>
              </w:rPr>
            </w:pPr>
            <w:r w:rsidRPr="0064064B">
              <w:rPr>
                <w:rFonts w:asciiTheme="minorBidi" w:hAnsiTheme="minorBidi"/>
                <w:sz w:val="28"/>
                <w:szCs w:val="28"/>
                <w:rtl/>
              </w:rPr>
              <w:t>الوسط المرج</w:t>
            </w:r>
            <w:r w:rsidR="00642CD7">
              <w:rPr>
                <w:rFonts w:asciiTheme="minorBidi" w:hAnsiTheme="minorBidi" w:hint="cs"/>
                <w:sz w:val="28"/>
                <w:szCs w:val="28"/>
                <w:rtl/>
              </w:rPr>
              <w:t>ح</w:t>
            </w:r>
          </w:p>
        </w:tc>
        <w:tc>
          <w:tcPr>
            <w:tcW w:w="359" w:type="pct"/>
            <w:vAlign w:val="center"/>
            <w:hideMark/>
          </w:tcPr>
          <w:p w14:paraId="46B5236A"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 xml:space="preserve">الوزن </w:t>
            </w:r>
            <w:proofErr w:type="spellStart"/>
            <w:r w:rsidRPr="0064064B">
              <w:rPr>
                <w:rFonts w:asciiTheme="minorBidi" w:hAnsiTheme="minorBidi"/>
                <w:sz w:val="28"/>
                <w:szCs w:val="28"/>
                <w:rtl/>
              </w:rPr>
              <w:t>النسبى</w:t>
            </w:r>
            <w:proofErr w:type="spellEnd"/>
          </w:p>
        </w:tc>
        <w:tc>
          <w:tcPr>
            <w:tcW w:w="395" w:type="pct"/>
            <w:vAlign w:val="center"/>
            <w:hideMark/>
          </w:tcPr>
          <w:p w14:paraId="2E1C748C"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الترتيب</w:t>
            </w:r>
          </w:p>
        </w:tc>
      </w:tr>
      <w:tr w:rsidR="008E7288" w:rsidRPr="0064064B" w14:paraId="3D3BBDDC" w14:textId="77777777" w:rsidTr="00B72695">
        <w:trPr>
          <w:trHeight w:val="57"/>
        </w:trPr>
        <w:tc>
          <w:tcPr>
            <w:tcW w:w="120" w:type="pct"/>
            <w:vMerge w:val="restart"/>
          </w:tcPr>
          <w:p w14:paraId="3C217101" w14:textId="77777777" w:rsidR="008E7288" w:rsidRPr="0064064B" w:rsidRDefault="008E7288" w:rsidP="00E03FA4">
            <w:pPr>
              <w:widowControl w:val="0"/>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1</w:t>
            </w:r>
          </w:p>
        </w:tc>
        <w:tc>
          <w:tcPr>
            <w:tcW w:w="1452" w:type="pct"/>
            <w:vMerge w:val="restart"/>
            <w:vAlign w:val="center"/>
          </w:tcPr>
          <w:p w14:paraId="69F90795" w14:textId="77777777" w:rsidR="008E7288" w:rsidRPr="0064064B" w:rsidRDefault="008E7288" w:rsidP="00E03FA4">
            <w:pPr>
              <w:spacing w:line="276" w:lineRule="auto"/>
              <w:jc w:val="center"/>
              <w:rPr>
                <w:rFonts w:asciiTheme="minorBidi" w:hAnsiTheme="minorBidi"/>
                <w:b/>
                <w:bCs/>
                <w:color w:val="000000"/>
                <w:sz w:val="28"/>
                <w:szCs w:val="28"/>
              </w:rPr>
            </w:pPr>
            <w:r w:rsidRPr="0064064B">
              <w:rPr>
                <w:rFonts w:asciiTheme="minorBidi" w:hAnsiTheme="minorBidi"/>
                <w:sz w:val="28"/>
                <w:szCs w:val="28"/>
                <w:rtl/>
              </w:rPr>
              <w:t>- تُساعدني في تنظيم المحتوى الدراسي وتطويره.</w:t>
            </w:r>
          </w:p>
        </w:tc>
        <w:tc>
          <w:tcPr>
            <w:tcW w:w="204" w:type="pct"/>
            <w:vAlign w:val="center"/>
          </w:tcPr>
          <w:p w14:paraId="11A4BF44"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784A48E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422" w:type="pct"/>
            <w:vAlign w:val="center"/>
          </w:tcPr>
          <w:p w14:paraId="54DB9E6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19</w:t>
            </w:r>
          </w:p>
        </w:tc>
        <w:tc>
          <w:tcPr>
            <w:tcW w:w="426" w:type="pct"/>
            <w:vAlign w:val="center"/>
          </w:tcPr>
          <w:p w14:paraId="0858E98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26</w:t>
            </w:r>
          </w:p>
        </w:tc>
        <w:tc>
          <w:tcPr>
            <w:tcW w:w="442" w:type="pct"/>
            <w:vAlign w:val="center"/>
          </w:tcPr>
          <w:p w14:paraId="5604A40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35</w:t>
            </w:r>
          </w:p>
        </w:tc>
        <w:tc>
          <w:tcPr>
            <w:tcW w:w="372" w:type="pct"/>
          </w:tcPr>
          <w:p w14:paraId="0B15B0A2"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42</w:t>
            </w:r>
          </w:p>
        </w:tc>
        <w:tc>
          <w:tcPr>
            <w:tcW w:w="372" w:type="pct"/>
            <w:vMerge w:val="restart"/>
            <w:vAlign w:val="center"/>
          </w:tcPr>
          <w:p w14:paraId="5A25F5A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2.18</w:t>
            </w:r>
          </w:p>
        </w:tc>
        <w:tc>
          <w:tcPr>
            <w:tcW w:w="359" w:type="pct"/>
            <w:vMerge w:val="restart"/>
          </w:tcPr>
          <w:p w14:paraId="7D4D76A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43.61</w:t>
            </w:r>
          </w:p>
        </w:tc>
        <w:tc>
          <w:tcPr>
            <w:tcW w:w="395" w:type="pct"/>
            <w:vMerge w:val="restart"/>
            <w:vAlign w:val="center"/>
          </w:tcPr>
          <w:p w14:paraId="1FCE0252"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7</w:t>
            </w:r>
          </w:p>
        </w:tc>
      </w:tr>
      <w:tr w:rsidR="008E7288" w:rsidRPr="0064064B" w14:paraId="7FDA7069" w14:textId="77777777" w:rsidTr="00B72695">
        <w:trPr>
          <w:trHeight w:val="57"/>
        </w:trPr>
        <w:tc>
          <w:tcPr>
            <w:tcW w:w="120" w:type="pct"/>
            <w:vMerge/>
          </w:tcPr>
          <w:p w14:paraId="37EF71FF" w14:textId="77777777" w:rsidR="008E7288" w:rsidRPr="0064064B" w:rsidRDefault="008E7288" w:rsidP="00E03FA4">
            <w:pPr>
              <w:widowControl w:val="0"/>
              <w:spacing w:line="276" w:lineRule="auto"/>
              <w:jc w:val="center"/>
              <w:rPr>
                <w:rFonts w:asciiTheme="minorBidi" w:hAnsiTheme="minorBidi"/>
                <w:sz w:val="28"/>
                <w:szCs w:val="28"/>
                <w:rtl/>
                <w:lang w:bidi="ar-EG"/>
              </w:rPr>
            </w:pPr>
          </w:p>
        </w:tc>
        <w:tc>
          <w:tcPr>
            <w:tcW w:w="1452" w:type="pct"/>
            <w:vMerge/>
          </w:tcPr>
          <w:p w14:paraId="77F50BA4"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0ECC81C6"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569B51A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422" w:type="pct"/>
            <w:vAlign w:val="center"/>
          </w:tcPr>
          <w:p w14:paraId="1F998EB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15,6</w:t>
            </w:r>
          </w:p>
        </w:tc>
        <w:tc>
          <w:tcPr>
            <w:tcW w:w="426" w:type="pct"/>
            <w:vAlign w:val="center"/>
          </w:tcPr>
          <w:p w14:paraId="61053B7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21,3</w:t>
            </w:r>
          </w:p>
        </w:tc>
        <w:tc>
          <w:tcPr>
            <w:tcW w:w="442" w:type="pct"/>
            <w:vAlign w:val="center"/>
          </w:tcPr>
          <w:p w14:paraId="20C7A33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28,7</w:t>
            </w:r>
          </w:p>
        </w:tc>
        <w:tc>
          <w:tcPr>
            <w:tcW w:w="372" w:type="pct"/>
          </w:tcPr>
          <w:p w14:paraId="25CD646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34,4</w:t>
            </w:r>
          </w:p>
        </w:tc>
        <w:tc>
          <w:tcPr>
            <w:tcW w:w="372" w:type="pct"/>
            <w:vMerge/>
            <w:vAlign w:val="center"/>
          </w:tcPr>
          <w:p w14:paraId="53917AB7"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tcPr>
          <w:p w14:paraId="0F1D9A45"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7DB41018"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65AAF2E0" w14:textId="77777777" w:rsidTr="00B72695">
        <w:trPr>
          <w:trHeight w:val="57"/>
        </w:trPr>
        <w:tc>
          <w:tcPr>
            <w:tcW w:w="120" w:type="pct"/>
            <w:vMerge w:val="restart"/>
          </w:tcPr>
          <w:p w14:paraId="7A176A8C"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2</w:t>
            </w:r>
          </w:p>
        </w:tc>
        <w:tc>
          <w:tcPr>
            <w:tcW w:w="1452" w:type="pct"/>
            <w:vMerge w:val="restart"/>
            <w:vAlign w:val="center"/>
          </w:tcPr>
          <w:p w14:paraId="6F5F672E" w14:textId="77777777" w:rsidR="008E7288" w:rsidRPr="0064064B" w:rsidRDefault="008E7288" w:rsidP="00E03FA4">
            <w:pPr>
              <w:spacing w:line="276" w:lineRule="auto"/>
              <w:contextualSpacing/>
              <w:jc w:val="center"/>
              <w:rPr>
                <w:rFonts w:asciiTheme="minorBidi" w:eastAsia="Calibri" w:hAnsiTheme="minorBidi"/>
                <w:b/>
                <w:bCs/>
                <w:sz w:val="28"/>
                <w:szCs w:val="28"/>
                <w:rtl/>
              </w:rPr>
            </w:pPr>
            <w:r w:rsidRPr="0064064B">
              <w:rPr>
                <w:rFonts w:asciiTheme="minorBidi" w:hAnsiTheme="minorBidi"/>
                <w:sz w:val="28"/>
                <w:szCs w:val="28"/>
                <w:rtl/>
              </w:rPr>
              <w:t>- توفر وقتًا كبيرًا في التحضير للمحاضرات.</w:t>
            </w:r>
          </w:p>
        </w:tc>
        <w:tc>
          <w:tcPr>
            <w:tcW w:w="204" w:type="pct"/>
            <w:vAlign w:val="center"/>
          </w:tcPr>
          <w:p w14:paraId="3A064653"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1DC4A65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36</w:t>
            </w:r>
          </w:p>
        </w:tc>
        <w:tc>
          <w:tcPr>
            <w:tcW w:w="422" w:type="pct"/>
            <w:vAlign w:val="center"/>
          </w:tcPr>
          <w:p w14:paraId="1C2CFB7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61</w:t>
            </w:r>
          </w:p>
        </w:tc>
        <w:tc>
          <w:tcPr>
            <w:tcW w:w="426" w:type="pct"/>
            <w:vAlign w:val="center"/>
          </w:tcPr>
          <w:p w14:paraId="04B7EB1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25</w:t>
            </w:r>
          </w:p>
        </w:tc>
        <w:tc>
          <w:tcPr>
            <w:tcW w:w="442" w:type="pct"/>
            <w:vAlign w:val="center"/>
          </w:tcPr>
          <w:p w14:paraId="1EC353B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466F2BF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31F7253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4.09</w:t>
            </w:r>
          </w:p>
        </w:tc>
        <w:tc>
          <w:tcPr>
            <w:tcW w:w="359" w:type="pct"/>
            <w:vMerge w:val="restart"/>
          </w:tcPr>
          <w:p w14:paraId="715C3B9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81.80</w:t>
            </w:r>
          </w:p>
        </w:tc>
        <w:tc>
          <w:tcPr>
            <w:tcW w:w="395" w:type="pct"/>
            <w:vMerge w:val="restart"/>
            <w:vAlign w:val="center"/>
          </w:tcPr>
          <w:p w14:paraId="7A673D63"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3</w:t>
            </w:r>
          </w:p>
        </w:tc>
      </w:tr>
      <w:tr w:rsidR="008E7288" w:rsidRPr="0064064B" w14:paraId="73C85189" w14:textId="77777777" w:rsidTr="00B72695">
        <w:trPr>
          <w:trHeight w:val="57"/>
        </w:trPr>
        <w:tc>
          <w:tcPr>
            <w:tcW w:w="120" w:type="pct"/>
            <w:vMerge/>
          </w:tcPr>
          <w:p w14:paraId="6A347B93"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7A75AE6F"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0FB1D815"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34BB459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29,5</w:t>
            </w:r>
          </w:p>
        </w:tc>
        <w:tc>
          <w:tcPr>
            <w:tcW w:w="422" w:type="pct"/>
            <w:vAlign w:val="center"/>
          </w:tcPr>
          <w:p w14:paraId="0F689E6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50</w:t>
            </w:r>
          </w:p>
        </w:tc>
        <w:tc>
          <w:tcPr>
            <w:tcW w:w="426" w:type="pct"/>
            <w:vAlign w:val="center"/>
          </w:tcPr>
          <w:p w14:paraId="3B9176E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20,5</w:t>
            </w:r>
          </w:p>
        </w:tc>
        <w:tc>
          <w:tcPr>
            <w:tcW w:w="442" w:type="pct"/>
            <w:vAlign w:val="center"/>
          </w:tcPr>
          <w:p w14:paraId="568BA9E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4701D3E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2C2B9F69"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tcPr>
          <w:p w14:paraId="208F4C19"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34672377"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5F53C4DD" w14:textId="77777777" w:rsidTr="00B72695">
        <w:trPr>
          <w:trHeight w:val="57"/>
        </w:trPr>
        <w:tc>
          <w:tcPr>
            <w:tcW w:w="120" w:type="pct"/>
            <w:vMerge w:val="restart"/>
          </w:tcPr>
          <w:p w14:paraId="66ECF5A5"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3</w:t>
            </w:r>
          </w:p>
        </w:tc>
        <w:tc>
          <w:tcPr>
            <w:tcW w:w="1452" w:type="pct"/>
            <w:vMerge w:val="restart"/>
            <w:vAlign w:val="center"/>
          </w:tcPr>
          <w:p w14:paraId="2B98A4F7" w14:textId="77777777" w:rsidR="008E7288" w:rsidRPr="0064064B" w:rsidRDefault="008E7288" w:rsidP="00E03FA4">
            <w:pPr>
              <w:spacing w:line="276" w:lineRule="auto"/>
              <w:contextualSpacing/>
              <w:jc w:val="center"/>
              <w:rPr>
                <w:rFonts w:asciiTheme="minorBidi" w:eastAsia="Calibri" w:hAnsiTheme="minorBidi"/>
                <w:b/>
                <w:bCs/>
                <w:sz w:val="28"/>
                <w:szCs w:val="28"/>
                <w:rtl/>
              </w:rPr>
            </w:pPr>
            <w:r w:rsidRPr="0064064B">
              <w:rPr>
                <w:rFonts w:asciiTheme="minorBidi" w:hAnsiTheme="minorBidi"/>
                <w:sz w:val="28"/>
                <w:szCs w:val="28"/>
                <w:rtl/>
              </w:rPr>
              <w:t>- تُساعدني في صياغة أسئلة الاختبارات وبنوك الأسئلة.</w:t>
            </w:r>
          </w:p>
        </w:tc>
        <w:tc>
          <w:tcPr>
            <w:tcW w:w="204" w:type="pct"/>
            <w:vAlign w:val="center"/>
          </w:tcPr>
          <w:p w14:paraId="19FD7265"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2B1A5E4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36</w:t>
            </w:r>
          </w:p>
        </w:tc>
        <w:tc>
          <w:tcPr>
            <w:tcW w:w="422" w:type="pct"/>
            <w:vAlign w:val="center"/>
          </w:tcPr>
          <w:p w14:paraId="2DA00F4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64</w:t>
            </w:r>
          </w:p>
        </w:tc>
        <w:tc>
          <w:tcPr>
            <w:tcW w:w="426" w:type="pct"/>
            <w:vAlign w:val="center"/>
          </w:tcPr>
          <w:p w14:paraId="7077F5A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22</w:t>
            </w:r>
          </w:p>
        </w:tc>
        <w:tc>
          <w:tcPr>
            <w:tcW w:w="442" w:type="pct"/>
            <w:vAlign w:val="center"/>
          </w:tcPr>
          <w:p w14:paraId="451905F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6C06314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449DC0F2"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4.11</w:t>
            </w:r>
          </w:p>
        </w:tc>
        <w:tc>
          <w:tcPr>
            <w:tcW w:w="359" w:type="pct"/>
            <w:vMerge w:val="restart"/>
          </w:tcPr>
          <w:p w14:paraId="72FFCE7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82.30</w:t>
            </w:r>
          </w:p>
        </w:tc>
        <w:tc>
          <w:tcPr>
            <w:tcW w:w="395" w:type="pct"/>
            <w:vMerge w:val="restart"/>
            <w:vAlign w:val="center"/>
          </w:tcPr>
          <w:p w14:paraId="5AA0A12B"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2</w:t>
            </w:r>
          </w:p>
        </w:tc>
      </w:tr>
      <w:tr w:rsidR="008E7288" w:rsidRPr="0064064B" w14:paraId="6A2425BB" w14:textId="77777777" w:rsidTr="00B72695">
        <w:trPr>
          <w:trHeight w:val="57"/>
        </w:trPr>
        <w:tc>
          <w:tcPr>
            <w:tcW w:w="120" w:type="pct"/>
            <w:vMerge/>
          </w:tcPr>
          <w:p w14:paraId="2BB42EC0"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3A7234C5" w14:textId="77777777" w:rsidR="008E7288" w:rsidRPr="0064064B" w:rsidRDefault="008E7288" w:rsidP="00E03FA4">
            <w:pPr>
              <w:spacing w:line="276" w:lineRule="auto"/>
              <w:jc w:val="center"/>
              <w:rPr>
                <w:rFonts w:asciiTheme="minorBidi" w:hAnsiTheme="minorBidi"/>
                <w:color w:val="000000"/>
                <w:sz w:val="28"/>
                <w:szCs w:val="28"/>
                <w:rtl/>
              </w:rPr>
            </w:pPr>
          </w:p>
        </w:tc>
        <w:tc>
          <w:tcPr>
            <w:tcW w:w="204" w:type="pct"/>
            <w:vAlign w:val="center"/>
          </w:tcPr>
          <w:p w14:paraId="4A5F4C2C"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44FA0F52"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29,5</w:t>
            </w:r>
          </w:p>
        </w:tc>
        <w:tc>
          <w:tcPr>
            <w:tcW w:w="422" w:type="pct"/>
            <w:vAlign w:val="center"/>
          </w:tcPr>
          <w:p w14:paraId="482AA6B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52,5</w:t>
            </w:r>
          </w:p>
        </w:tc>
        <w:tc>
          <w:tcPr>
            <w:tcW w:w="426" w:type="pct"/>
            <w:vAlign w:val="center"/>
          </w:tcPr>
          <w:p w14:paraId="274B745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18</w:t>
            </w:r>
          </w:p>
        </w:tc>
        <w:tc>
          <w:tcPr>
            <w:tcW w:w="442" w:type="pct"/>
            <w:vAlign w:val="center"/>
          </w:tcPr>
          <w:p w14:paraId="14BB9CC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7C7A505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7B68EF78"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03B7D518"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3E76AEFE"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4BA80C86" w14:textId="77777777" w:rsidTr="00B72695">
        <w:trPr>
          <w:trHeight w:val="57"/>
        </w:trPr>
        <w:tc>
          <w:tcPr>
            <w:tcW w:w="120" w:type="pct"/>
            <w:vMerge w:val="restart"/>
          </w:tcPr>
          <w:p w14:paraId="07C86083"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4</w:t>
            </w:r>
          </w:p>
        </w:tc>
        <w:tc>
          <w:tcPr>
            <w:tcW w:w="1452" w:type="pct"/>
            <w:vMerge w:val="restart"/>
            <w:vAlign w:val="center"/>
          </w:tcPr>
          <w:p w14:paraId="2D2B3272" w14:textId="77777777" w:rsidR="008E7288" w:rsidRPr="0064064B" w:rsidRDefault="008E7288" w:rsidP="00E03FA4">
            <w:pPr>
              <w:spacing w:line="276" w:lineRule="auto"/>
              <w:contextualSpacing/>
              <w:jc w:val="center"/>
              <w:rPr>
                <w:rFonts w:asciiTheme="minorBidi" w:eastAsia="Calibri" w:hAnsiTheme="minorBidi"/>
                <w:b/>
                <w:bCs/>
                <w:sz w:val="28"/>
                <w:szCs w:val="28"/>
                <w:rtl/>
              </w:rPr>
            </w:pPr>
            <w:r w:rsidRPr="0064064B">
              <w:rPr>
                <w:rFonts w:asciiTheme="minorBidi" w:hAnsiTheme="minorBidi"/>
                <w:sz w:val="28"/>
                <w:szCs w:val="28"/>
                <w:rtl/>
              </w:rPr>
              <w:t>- تُسهم في تبسيط المفاهيم المعقدة للطلاب.</w:t>
            </w:r>
          </w:p>
        </w:tc>
        <w:tc>
          <w:tcPr>
            <w:tcW w:w="204" w:type="pct"/>
            <w:vAlign w:val="center"/>
          </w:tcPr>
          <w:p w14:paraId="6D3B035F"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0BFD4A0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27</w:t>
            </w:r>
          </w:p>
        </w:tc>
        <w:tc>
          <w:tcPr>
            <w:tcW w:w="422" w:type="pct"/>
            <w:vAlign w:val="center"/>
          </w:tcPr>
          <w:p w14:paraId="0F0E95F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68</w:t>
            </w:r>
          </w:p>
        </w:tc>
        <w:tc>
          <w:tcPr>
            <w:tcW w:w="426" w:type="pct"/>
            <w:vAlign w:val="center"/>
          </w:tcPr>
          <w:p w14:paraId="3D9CC66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27</w:t>
            </w:r>
          </w:p>
        </w:tc>
        <w:tc>
          <w:tcPr>
            <w:tcW w:w="442" w:type="pct"/>
            <w:vAlign w:val="center"/>
          </w:tcPr>
          <w:p w14:paraId="42743FC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00C061E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6F78D13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4.00</w:t>
            </w:r>
          </w:p>
        </w:tc>
        <w:tc>
          <w:tcPr>
            <w:tcW w:w="359" w:type="pct"/>
            <w:vMerge w:val="restart"/>
            <w:vAlign w:val="center"/>
          </w:tcPr>
          <w:p w14:paraId="08FF9702"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80.00</w:t>
            </w:r>
          </w:p>
        </w:tc>
        <w:tc>
          <w:tcPr>
            <w:tcW w:w="395" w:type="pct"/>
            <w:vMerge w:val="restart"/>
            <w:vAlign w:val="center"/>
          </w:tcPr>
          <w:p w14:paraId="5050ED2F"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4</w:t>
            </w:r>
          </w:p>
        </w:tc>
      </w:tr>
      <w:tr w:rsidR="008E7288" w:rsidRPr="0064064B" w14:paraId="2B774FA4" w14:textId="77777777" w:rsidTr="00B72695">
        <w:trPr>
          <w:trHeight w:val="57"/>
        </w:trPr>
        <w:tc>
          <w:tcPr>
            <w:tcW w:w="120" w:type="pct"/>
            <w:vMerge/>
          </w:tcPr>
          <w:p w14:paraId="08F55277"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46695448"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51D318B6"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2A67CDB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22,1</w:t>
            </w:r>
          </w:p>
        </w:tc>
        <w:tc>
          <w:tcPr>
            <w:tcW w:w="422" w:type="pct"/>
            <w:vAlign w:val="center"/>
          </w:tcPr>
          <w:p w14:paraId="6B4AD56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55,7</w:t>
            </w:r>
          </w:p>
        </w:tc>
        <w:tc>
          <w:tcPr>
            <w:tcW w:w="426" w:type="pct"/>
            <w:vAlign w:val="center"/>
          </w:tcPr>
          <w:p w14:paraId="30E9523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22,1</w:t>
            </w:r>
          </w:p>
        </w:tc>
        <w:tc>
          <w:tcPr>
            <w:tcW w:w="442" w:type="pct"/>
            <w:vAlign w:val="center"/>
          </w:tcPr>
          <w:p w14:paraId="0203EF9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6C0BEF2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20E300A5"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3F9C7104"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6FA86D55"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3785F2A9" w14:textId="77777777" w:rsidTr="00B72695">
        <w:trPr>
          <w:trHeight w:val="57"/>
        </w:trPr>
        <w:tc>
          <w:tcPr>
            <w:tcW w:w="120" w:type="pct"/>
            <w:vMerge w:val="restart"/>
          </w:tcPr>
          <w:p w14:paraId="1B370080"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5</w:t>
            </w:r>
          </w:p>
        </w:tc>
        <w:tc>
          <w:tcPr>
            <w:tcW w:w="1452" w:type="pct"/>
            <w:vMerge w:val="restart"/>
            <w:vAlign w:val="center"/>
          </w:tcPr>
          <w:p w14:paraId="281AF1A3" w14:textId="77777777" w:rsidR="008E7288" w:rsidRPr="0064064B" w:rsidRDefault="008E7288" w:rsidP="00E03FA4">
            <w:pPr>
              <w:spacing w:line="276" w:lineRule="auto"/>
              <w:contextualSpacing/>
              <w:jc w:val="center"/>
              <w:rPr>
                <w:rFonts w:asciiTheme="minorBidi" w:eastAsia="Calibri" w:hAnsiTheme="minorBidi"/>
                <w:b/>
                <w:bCs/>
                <w:sz w:val="28"/>
                <w:szCs w:val="28"/>
                <w:rtl/>
              </w:rPr>
            </w:pPr>
            <w:r w:rsidRPr="0064064B">
              <w:rPr>
                <w:rFonts w:asciiTheme="minorBidi" w:hAnsiTheme="minorBidi"/>
                <w:sz w:val="28"/>
                <w:szCs w:val="28"/>
                <w:rtl/>
              </w:rPr>
              <w:t>- تُساعدني في مراجعة وتدقيق الأبحاث العلمية.</w:t>
            </w:r>
          </w:p>
        </w:tc>
        <w:tc>
          <w:tcPr>
            <w:tcW w:w="204" w:type="pct"/>
            <w:vAlign w:val="center"/>
          </w:tcPr>
          <w:p w14:paraId="2CB4CA77"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2EC7FF5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27</w:t>
            </w:r>
          </w:p>
        </w:tc>
        <w:tc>
          <w:tcPr>
            <w:tcW w:w="422" w:type="pct"/>
            <w:vAlign w:val="center"/>
          </w:tcPr>
          <w:p w14:paraId="499A6FD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61</w:t>
            </w:r>
          </w:p>
        </w:tc>
        <w:tc>
          <w:tcPr>
            <w:tcW w:w="426" w:type="pct"/>
            <w:vAlign w:val="center"/>
          </w:tcPr>
          <w:p w14:paraId="44C235E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34</w:t>
            </w:r>
          </w:p>
        </w:tc>
        <w:tc>
          <w:tcPr>
            <w:tcW w:w="442" w:type="pct"/>
            <w:vAlign w:val="center"/>
          </w:tcPr>
          <w:p w14:paraId="699B60E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08E119F2"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3EAD09D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3.94</w:t>
            </w:r>
          </w:p>
        </w:tc>
        <w:tc>
          <w:tcPr>
            <w:tcW w:w="359" w:type="pct"/>
            <w:vMerge w:val="restart"/>
            <w:vAlign w:val="center"/>
          </w:tcPr>
          <w:p w14:paraId="0F5F6E6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78.85</w:t>
            </w:r>
          </w:p>
        </w:tc>
        <w:tc>
          <w:tcPr>
            <w:tcW w:w="395" w:type="pct"/>
            <w:vMerge w:val="restart"/>
            <w:vAlign w:val="center"/>
          </w:tcPr>
          <w:p w14:paraId="5B1B0B1B"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5</w:t>
            </w:r>
          </w:p>
        </w:tc>
      </w:tr>
      <w:tr w:rsidR="008E7288" w:rsidRPr="0064064B" w14:paraId="750DFD73" w14:textId="77777777" w:rsidTr="00B72695">
        <w:trPr>
          <w:trHeight w:val="57"/>
        </w:trPr>
        <w:tc>
          <w:tcPr>
            <w:tcW w:w="120" w:type="pct"/>
            <w:vMerge/>
          </w:tcPr>
          <w:p w14:paraId="28BB0DCB"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2B0CFAC4"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2BFCF8C3"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22E0163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22,1</w:t>
            </w:r>
          </w:p>
        </w:tc>
        <w:tc>
          <w:tcPr>
            <w:tcW w:w="422" w:type="pct"/>
            <w:vAlign w:val="center"/>
          </w:tcPr>
          <w:p w14:paraId="09C16A3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50</w:t>
            </w:r>
          </w:p>
        </w:tc>
        <w:tc>
          <w:tcPr>
            <w:tcW w:w="426" w:type="pct"/>
            <w:vAlign w:val="center"/>
          </w:tcPr>
          <w:p w14:paraId="5C13995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27,9</w:t>
            </w:r>
          </w:p>
        </w:tc>
        <w:tc>
          <w:tcPr>
            <w:tcW w:w="442" w:type="pct"/>
            <w:vAlign w:val="center"/>
          </w:tcPr>
          <w:p w14:paraId="76EE79A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35BD7D0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4171E6C8"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49AF68D0"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6954CB74"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4BCD7E35" w14:textId="77777777" w:rsidTr="00B72695">
        <w:trPr>
          <w:trHeight w:val="57"/>
        </w:trPr>
        <w:tc>
          <w:tcPr>
            <w:tcW w:w="120" w:type="pct"/>
            <w:vMerge w:val="restart"/>
          </w:tcPr>
          <w:p w14:paraId="34C11C97"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6</w:t>
            </w:r>
          </w:p>
        </w:tc>
        <w:tc>
          <w:tcPr>
            <w:tcW w:w="1452" w:type="pct"/>
            <w:vMerge w:val="restart"/>
            <w:vAlign w:val="center"/>
          </w:tcPr>
          <w:p w14:paraId="6F72916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sz w:val="28"/>
                <w:szCs w:val="28"/>
                <w:rtl/>
              </w:rPr>
              <w:t>- تدفعني لتقديم أفكار إبداعية في التدريس.</w:t>
            </w:r>
          </w:p>
        </w:tc>
        <w:tc>
          <w:tcPr>
            <w:tcW w:w="204" w:type="pct"/>
            <w:vAlign w:val="center"/>
          </w:tcPr>
          <w:p w14:paraId="19417111"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7E9B5FD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27</w:t>
            </w:r>
          </w:p>
        </w:tc>
        <w:tc>
          <w:tcPr>
            <w:tcW w:w="422" w:type="pct"/>
            <w:vAlign w:val="center"/>
          </w:tcPr>
          <w:p w14:paraId="29B8533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56</w:t>
            </w:r>
          </w:p>
        </w:tc>
        <w:tc>
          <w:tcPr>
            <w:tcW w:w="426" w:type="pct"/>
            <w:vAlign w:val="center"/>
          </w:tcPr>
          <w:p w14:paraId="1F5DEB2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39</w:t>
            </w:r>
          </w:p>
        </w:tc>
        <w:tc>
          <w:tcPr>
            <w:tcW w:w="442" w:type="pct"/>
            <w:vAlign w:val="center"/>
          </w:tcPr>
          <w:p w14:paraId="71132682"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72" w:type="pct"/>
          </w:tcPr>
          <w:p w14:paraId="06B94649"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72" w:type="pct"/>
            <w:vMerge w:val="restart"/>
            <w:vAlign w:val="center"/>
          </w:tcPr>
          <w:p w14:paraId="0CCA182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3.90</w:t>
            </w:r>
          </w:p>
        </w:tc>
        <w:tc>
          <w:tcPr>
            <w:tcW w:w="359" w:type="pct"/>
            <w:vMerge w:val="restart"/>
          </w:tcPr>
          <w:p w14:paraId="400CEAB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78.03</w:t>
            </w:r>
          </w:p>
        </w:tc>
        <w:tc>
          <w:tcPr>
            <w:tcW w:w="395" w:type="pct"/>
            <w:vMerge w:val="restart"/>
            <w:vAlign w:val="center"/>
          </w:tcPr>
          <w:p w14:paraId="4A94DC1F"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6</w:t>
            </w:r>
          </w:p>
        </w:tc>
      </w:tr>
      <w:tr w:rsidR="008E7288" w:rsidRPr="0064064B" w14:paraId="4AA7E286" w14:textId="77777777" w:rsidTr="00B72695">
        <w:trPr>
          <w:trHeight w:val="57"/>
        </w:trPr>
        <w:tc>
          <w:tcPr>
            <w:tcW w:w="120" w:type="pct"/>
            <w:vMerge/>
          </w:tcPr>
          <w:p w14:paraId="256F9524"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44B95068"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144E86D1"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2396BC0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22,1</w:t>
            </w:r>
          </w:p>
        </w:tc>
        <w:tc>
          <w:tcPr>
            <w:tcW w:w="422" w:type="pct"/>
            <w:vAlign w:val="center"/>
          </w:tcPr>
          <w:p w14:paraId="68B7D93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45,9</w:t>
            </w:r>
          </w:p>
        </w:tc>
        <w:tc>
          <w:tcPr>
            <w:tcW w:w="426" w:type="pct"/>
            <w:vAlign w:val="center"/>
          </w:tcPr>
          <w:p w14:paraId="7015052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32</w:t>
            </w:r>
          </w:p>
        </w:tc>
        <w:tc>
          <w:tcPr>
            <w:tcW w:w="442" w:type="pct"/>
            <w:vAlign w:val="center"/>
          </w:tcPr>
          <w:p w14:paraId="71743BE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132BF64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18949D8D"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186CD8D5"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22C7161C"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7553C7B9" w14:textId="77777777" w:rsidTr="00B72695">
        <w:trPr>
          <w:trHeight w:val="57"/>
        </w:trPr>
        <w:tc>
          <w:tcPr>
            <w:tcW w:w="120" w:type="pct"/>
            <w:vMerge w:val="restart"/>
          </w:tcPr>
          <w:p w14:paraId="25AA0AEB"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7</w:t>
            </w:r>
          </w:p>
        </w:tc>
        <w:tc>
          <w:tcPr>
            <w:tcW w:w="1452" w:type="pct"/>
            <w:vMerge w:val="restart"/>
            <w:vAlign w:val="center"/>
          </w:tcPr>
          <w:p w14:paraId="0771A3D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sz w:val="28"/>
                <w:szCs w:val="28"/>
                <w:rtl/>
              </w:rPr>
              <w:t>- لمواكبة التطورات التكنولوجية العالمية.</w:t>
            </w:r>
          </w:p>
        </w:tc>
        <w:tc>
          <w:tcPr>
            <w:tcW w:w="204" w:type="pct"/>
            <w:vAlign w:val="center"/>
          </w:tcPr>
          <w:p w14:paraId="2DA7AACD"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145054B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31</w:t>
            </w:r>
          </w:p>
        </w:tc>
        <w:tc>
          <w:tcPr>
            <w:tcW w:w="422" w:type="pct"/>
            <w:vAlign w:val="center"/>
          </w:tcPr>
          <w:p w14:paraId="68CDB21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60</w:t>
            </w:r>
          </w:p>
        </w:tc>
        <w:tc>
          <w:tcPr>
            <w:tcW w:w="426" w:type="pct"/>
            <w:vAlign w:val="center"/>
          </w:tcPr>
          <w:p w14:paraId="3635E12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31</w:t>
            </w:r>
          </w:p>
        </w:tc>
        <w:tc>
          <w:tcPr>
            <w:tcW w:w="442" w:type="pct"/>
            <w:vAlign w:val="center"/>
          </w:tcPr>
          <w:p w14:paraId="4C0AF22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5AF988D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3204119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4.00</w:t>
            </w:r>
          </w:p>
        </w:tc>
        <w:tc>
          <w:tcPr>
            <w:tcW w:w="359" w:type="pct"/>
            <w:vMerge w:val="restart"/>
            <w:vAlign w:val="center"/>
          </w:tcPr>
          <w:p w14:paraId="612404D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80.00</w:t>
            </w:r>
          </w:p>
        </w:tc>
        <w:tc>
          <w:tcPr>
            <w:tcW w:w="395" w:type="pct"/>
            <w:vMerge w:val="restart"/>
            <w:vAlign w:val="center"/>
          </w:tcPr>
          <w:p w14:paraId="3DDA2896"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4</w:t>
            </w:r>
          </w:p>
        </w:tc>
      </w:tr>
      <w:tr w:rsidR="008E7288" w:rsidRPr="0064064B" w14:paraId="42AE277A" w14:textId="77777777" w:rsidTr="00B72695">
        <w:trPr>
          <w:trHeight w:val="57"/>
        </w:trPr>
        <w:tc>
          <w:tcPr>
            <w:tcW w:w="120" w:type="pct"/>
            <w:vMerge/>
          </w:tcPr>
          <w:p w14:paraId="2A21FE1E"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751E8CC0" w14:textId="77777777" w:rsidR="008E7288" w:rsidRPr="0064064B" w:rsidRDefault="008E7288" w:rsidP="00E03FA4">
            <w:pPr>
              <w:spacing w:line="276" w:lineRule="auto"/>
              <w:jc w:val="center"/>
              <w:rPr>
                <w:rFonts w:asciiTheme="minorBidi" w:hAnsiTheme="minorBidi"/>
                <w:color w:val="000000"/>
                <w:sz w:val="28"/>
                <w:szCs w:val="28"/>
                <w:rtl/>
              </w:rPr>
            </w:pPr>
          </w:p>
        </w:tc>
        <w:tc>
          <w:tcPr>
            <w:tcW w:w="204" w:type="pct"/>
            <w:vAlign w:val="center"/>
          </w:tcPr>
          <w:p w14:paraId="300AA95F"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241072A9"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25,4</w:t>
            </w:r>
          </w:p>
        </w:tc>
        <w:tc>
          <w:tcPr>
            <w:tcW w:w="422" w:type="pct"/>
            <w:vAlign w:val="center"/>
          </w:tcPr>
          <w:p w14:paraId="260B8C5F"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49,2</w:t>
            </w:r>
          </w:p>
        </w:tc>
        <w:tc>
          <w:tcPr>
            <w:tcW w:w="426" w:type="pct"/>
            <w:vAlign w:val="center"/>
          </w:tcPr>
          <w:p w14:paraId="2414DD39"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25,4</w:t>
            </w:r>
          </w:p>
        </w:tc>
        <w:tc>
          <w:tcPr>
            <w:tcW w:w="442" w:type="pct"/>
            <w:vAlign w:val="center"/>
          </w:tcPr>
          <w:p w14:paraId="4F779CD6"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b/>
                <w:bCs/>
                <w:color w:val="000000"/>
                <w:sz w:val="28"/>
                <w:szCs w:val="28"/>
                <w:rtl/>
              </w:rPr>
              <w:t>0</w:t>
            </w:r>
          </w:p>
        </w:tc>
        <w:tc>
          <w:tcPr>
            <w:tcW w:w="372" w:type="pct"/>
          </w:tcPr>
          <w:p w14:paraId="3AC8A25F"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b/>
                <w:bCs/>
                <w:color w:val="000000"/>
                <w:sz w:val="28"/>
                <w:szCs w:val="28"/>
                <w:rtl/>
              </w:rPr>
              <w:t>0</w:t>
            </w:r>
          </w:p>
        </w:tc>
        <w:tc>
          <w:tcPr>
            <w:tcW w:w="372" w:type="pct"/>
            <w:vMerge/>
          </w:tcPr>
          <w:p w14:paraId="3E09EE2E"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tcPr>
          <w:p w14:paraId="1E03221F"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tcPr>
          <w:p w14:paraId="7940B6B5"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54047D3E" w14:textId="77777777" w:rsidTr="00B72695">
        <w:trPr>
          <w:trHeight w:val="57"/>
        </w:trPr>
        <w:tc>
          <w:tcPr>
            <w:tcW w:w="120" w:type="pct"/>
            <w:vMerge w:val="restart"/>
          </w:tcPr>
          <w:p w14:paraId="2E2D588D"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8</w:t>
            </w:r>
          </w:p>
        </w:tc>
        <w:tc>
          <w:tcPr>
            <w:tcW w:w="1452" w:type="pct"/>
            <w:vMerge w:val="restart"/>
            <w:vAlign w:val="center"/>
          </w:tcPr>
          <w:p w14:paraId="1CAADBE9" w14:textId="77777777" w:rsidR="008E7288" w:rsidRPr="0064064B" w:rsidRDefault="008E7288" w:rsidP="00E03FA4">
            <w:pPr>
              <w:tabs>
                <w:tab w:val="left" w:pos="2065"/>
              </w:tabs>
              <w:spacing w:line="276" w:lineRule="auto"/>
              <w:rPr>
                <w:rFonts w:asciiTheme="minorBidi" w:hAnsiTheme="minorBidi"/>
                <w:color w:val="000000"/>
                <w:sz w:val="28"/>
                <w:szCs w:val="28"/>
                <w:rtl/>
              </w:rPr>
            </w:pPr>
            <w:r w:rsidRPr="0064064B">
              <w:rPr>
                <w:rFonts w:asciiTheme="minorBidi" w:hAnsiTheme="minorBidi"/>
                <w:sz w:val="28"/>
                <w:szCs w:val="28"/>
                <w:rtl/>
              </w:rPr>
              <w:t>- لأنها تساعد في تخصيص التعلم حسب مستوى الطالب.</w:t>
            </w:r>
          </w:p>
        </w:tc>
        <w:tc>
          <w:tcPr>
            <w:tcW w:w="204" w:type="pct"/>
            <w:vAlign w:val="center"/>
          </w:tcPr>
          <w:p w14:paraId="61C34672"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1B726439"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38</w:t>
            </w:r>
          </w:p>
        </w:tc>
        <w:tc>
          <w:tcPr>
            <w:tcW w:w="422" w:type="pct"/>
            <w:vAlign w:val="center"/>
          </w:tcPr>
          <w:p w14:paraId="0E7BAC43"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64</w:t>
            </w:r>
          </w:p>
        </w:tc>
        <w:tc>
          <w:tcPr>
            <w:tcW w:w="426" w:type="pct"/>
            <w:vAlign w:val="center"/>
          </w:tcPr>
          <w:p w14:paraId="398C39BE"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20</w:t>
            </w:r>
          </w:p>
        </w:tc>
        <w:tc>
          <w:tcPr>
            <w:tcW w:w="442" w:type="pct"/>
            <w:vAlign w:val="center"/>
          </w:tcPr>
          <w:p w14:paraId="538FF8BA"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b/>
                <w:bCs/>
                <w:color w:val="000000"/>
                <w:sz w:val="28"/>
                <w:szCs w:val="28"/>
                <w:rtl/>
              </w:rPr>
              <w:t>0</w:t>
            </w:r>
          </w:p>
        </w:tc>
        <w:tc>
          <w:tcPr>
            <w:tcW w:w="372" w:type="pct"/>
          </w:tcPr>
          <w:p w14:paraId="5545D514"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b/>
                <w:bCs/>
                <w:color w:val="000000"/>
                <w:sz w:val="28"/>
                <w:szCs w:val="28"/>
                <w:rtl/>
              </w:rPr>
              <w:t>0</w:t>
            </w:r>
          </w:p>
        </w:tc>
        <w:tc>
          <w:tcPr>
            <w:tcW w:w="372" w:type="pct"/>
            <w:vMerge w:val="restart"/>
          </w:tcPr>
          <w:p w14:paraId="730C547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4.15</w:t>
            </w:r>
          </w:p>
        </w:tc>
        <w:tc>
          <w:tcPr>
            <w:tcW w:w="359" w:type="pct"/>
            <w:vMerge w:val="restart"/>
          </w:tcPr>
          <w:p w14:paraId="3B11C1F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82.95</w:t>
            </w:r>
          </w:p>
        </w:tc>
        <w:tc>
          <w:tcPr>
            <w:tcW w:w="395" w:type="pct"/>
            <w:vMerge w:val="restart"/>
          </w:tcPr>
          <w:p w14:paraId="334AB4BD"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1</w:t>
            </w:r>
          </w:p>
        </w:tc>
      </w:tr>
      <w:tr w:rsidR="008E7288" w:rsidRPr="0064064B" w14:paraId="2096FFED" w14:textId="77777777" w:rsidTr="00B72695">
        <w:trPr>
          <w:trHeight w:val="57"/>
        </w:trPr>
        <w:tc>
          <w:tcPr>
            <w:tcW w:w="120" w:type="pct"/>
            <w:vMerge/>
          </w:tcPr>
          <w:p w14:paraId="4B459169"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46E83379" w14:textId="77777777" w:rsidR="008E7288" w:rsidRPr="0064064B" w:rsidRDefault="008E7288" w:rsidP="00E03FA4">
            <w:pPr>
              <w:spacing w:line="276" w:lineRule="auto"/>
              <w:jc w:val="center"/>
              <w:rPr>
                <w:rFonts w:asciiTheme="minorBidi" w:hAnsiTheme="minorBidi"/>
                <w:color w:val="000000"/>
                <w:sz w:val="28"/>
                <w:szCs w:val="28"/>
                <w:rtl/>
              </w:rPr>
            </w:pPr>
          </w:p>
        </w:tc>
        <w:tc>
          <w:tcPr>
            <w:tcW w:w="204" w:type="pct"/>
            <w:vAlign w:val="center"/>
          </w:tcPr>
          <w:p w14:paraId="550B89FD"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36B9915E"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31,1</w:t>
            </w:r>
          </w:p>
        </w:tc>
        <w:tc>
          <w:tcPr>
            <w:tcW w:w="422" w:type="pct"/>
            <w:vAlign w:val="center"/>
          </w:tcPr>
          <w:p w14:paraId="080A908E"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52,5</w:t>
            </w:r>
          </w:p>
        </w:tc>
        <w:tc>
          <w:tcPr>
            <w:tcW w:w="426" w:type="pct"/>
            <w:vAlign w:val="center"/>
          </w:tcPr>
          <w:p w14:paraId="18583D0E"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16,4</w:t>
            </w:r>
          </w:p>
        </w:tc>
        <w:tc>
          <w:tcPr>
            <w:tcW w:w="442" w:type="pct"/>
            <w:vAlign w:val="center"/>
          </w:tcPr>
          <w:p w14:paraId="0C2AEEAC"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b/>
                <w:bCs/>
                <w:color w:val="000000"/>
                <w:sz w:val="28"/>
                <w:szCs w:val="28"/>
                <w:rtl/>
              </w:rPr>
              <w:t>0</w:t>
            </w:r>
          </w:p>
        </w:tc>
        <w:tc>
          <w:tcPr>
            <w:tcW w:w="372" w:type="pct"/>
          </w:tcPr>
          <w:p w14:paraId="6612F2E1"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b/>
                <w:bCs/>
                <w:color w:val="000000"/>
                <w:sz w:val="28"/>
                <w:szCs w:val="28"/>
                <w:rtl/>
              </w:rPr>
              <w:t>0</w:t>
            </w:r>
          </w:p>
        </w:tc>
        <w:tc>
          <w:tcPr>
            <w:tcW w:w="372" w:type="pct"/>
            <w:vMerge/>
          </w:tcPr>
          <w:p w14:paraId="7FFC9CFE" w14:textId="77777777" w:rsidR="008E7288" w:rsidRPr="0064064B" w:rsidRDefault="008E7288" w:rsidP="00E03FA4">
            <w:pPr>
              <w:spacing w:line="276" w:lineRule="auto"/>
              <w:jc w:val="center"/>
              <w:rPr>
                <w:rFonts w:asciiTheme="minorBidi" w:hAnsiTheme="minorBidi"/>
                <w:color w:val="000000"/>
                <w:sz w:val="28"/>
                <w:szCs w:val="28"/>
                <w:rtl/>
              </w:rPr>
            </w:pPr>
          </w:p>
        </w:tc>
        <w:tc>
          <w:tcPr>
            <w:tcW w:w="359" w:type="pct"/>
            <w:vMerge/>
          </w:tcPr>
          <w:p w14:paraId="191FB4C3" w14:textId="77777777" w:rsidR="008E7288" w:rsidRPr="0064064B" w:rsidRDefault="008E7288" w:rsidP="00E03FA4">
            <w:pPr>
              <w:spacing w:line="276" w:lineRule="auto"/>
              <w:jc w:val="center"/>
              <w:rPr>
                <w:rFonts w:asciiTheme="minorBidi" w:hAnsiTheme="minorBidi"/>
                <w:color w:val="000000"/>
                <w:sz w:val="28"/>
                <w:szCs w:val="28"/>
                <w:rtl/>
              </w:rPr>
            </w:pPr>
          </w:p>
        </w:tc>
        <w:tc>
          <w:tcPr>
            <w:tcW w:w="395" w:type="pct"/>
            <w:vMerge/>
          </w:tcPr>
          <w:p w14:paraId="7066534F" w14:textId="77777777" w:rsidR="008E7288" w:rsidRPr="0064064B" w:rsidRDefault="008E7288" w:rsidP="00E03FA4">
            <w:pPr>
              <w:spacing w:line="276" w:lineRule="auto"/>
              <w:jc w:val="center"/>
              <w:rPr>
                <w:rFonts w:asciiTheme="minorBidi" w:hAnsiTheme="minorBidi"/>
                <w:color w:val="000000"/>
                <w:sz w:val="28"/>
                <w:szCs w:val="28"/>
                <w:rtl/>
              </w:rPr>
            </w:pPr>
          </w:p>
        </w:tc>
      </w:tr>
    </w:tbl>
    <w:p w14:paraId="5BE4F53F"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يوضح التحليل الإحصائي لاستجابات أعضاء هيئة التدريس على مفردات المحور الثاني، والمتعلق بدوافع استخدام تقنيات الذكاء الاصطناعي في التعليم الجامعي، وجود اتجاه عام إيجابي نحو استخدام هذه التقنيات، مع تفاوت في درجة الموافقة تبعًا لطبيعة الدوافع المطروحة</w:t>
      </w:r>
      <w:r w:rsidRPr="0064064B">
        <w:rPr>
          <w:rFonts w:asciiTheme="minorBidi" w:hAnsiTheme="minorBidi" w:cstheme="minorBidi"/>
          <w:sz w:val="28"/>
          <w:szCs w:val="28"/>
        </w:rPr>
        <w:t>.</w:t>
      </w:r>
    </w:p>
    <w:p w14:paraId="79A15D08"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lastRenderedPageBreak/>
        <w:t>تُشير النتائج إلى أن أعلى دوافع الاستخدام تمثلت في العبارة الخاصة بـ“تخصيص التعلم حسب مستوى الطالب”، والتي جاءت في المرتبة الأولى بوسط مرجح (4.15) ووزن نسبي (82.95)، حيث أبدت غالبية العينة موافقة مرتفعة، مما يعكس إدراكًا واضحًا لأهمية الذكاء الاصطناعي في دعم التعلم الفردي وتكييف المحتوى وفق احتياجات الطلاب</w:t>
      </w:r>
      <w:r w:rsidRPr="0064064B">
        <w:rPr>
          <w:rFonts w:asciiTheme="minorBidi" w:hAnsiTheme="minorBidi" w:cstheme="minorBidi"/>
          <w:sz w:val="28"/>
          <w:szCs w:val="28"/>
        </w:rPr>
        <w:t>.</w:t>
      </w:r>
    </w:p>
    <w:p w14:paraId="3E7AF25E"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وجاء في المرتبة الثانية دافع “المساعدة في صياغة أسئلة الاختبارات وبنوك الأسئلة” بوسط مرجح (4.11) ووزن نسبي (82.30)، وهو ما يدل على اعتماد كبير على تقنيات الذكاء الاصطناعي في الجوانب التقويمية، وخاصة ما يتعلق بإعداد أدوات القياس والتقويم الأكاديمي</w:t>
      </w:r>
      <w:r w:rsidRPr="0064064B">
        <w:rPr>
          <w:rFonts w:asciiTheme="minorBidi" w:hAnsiTheme="minorBidi" w:cstheme="minorBidi"/>
          <w:sz w:val="28"/>
          <w:szCs w:val="28"/>
        </w:rPr>
        <w:t>.</w:t>
      </w:r>
    </w:p>
    <w:p w14:paraId="0DB0E0BC"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وفي المرتبة الثالثة جاء دافع “توفير الوقت في التحضير للمحاضرات” بوسط مرجح (4.09) ووزن نسبي (81.80)، مما يشير إلى إدراك واضح لدى أعضاء هيئة التدريس لأثر هذه التقنيات في رفع الكفاءة الزمنية وتقليل الجهد المبذول في إعداد المحتوى التعليمي</w:t>
      </w:r>
      <w:r w:rsidRPr="0064064B">
        <w:rPr>
          <w:rFonts w:asciiTheme="minorBidi" w:hAnsiTheme="minorBidi" w:cstheme="minorBidi"/>
          <w:sz w:val="28"/>
          <w:szCs w:val="28"/>
        </w:rPr>
        <w:t>.</w:t>
      </w:r>
    </w:p>
    <w:p w14:paraId="55AA44F1"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كما حصلت عبارتا “تيسير تبسيط المفاهيم المعقدة للطلاب” و“مواكبة التطورات التكنولوجية العالمية” على متوسطات متقاربة (4.00) ووزن نسبي (80.00)، ما يعكس موافقة مرتفعة على دور الذكاء الاصطناعي في دعم العملية التعليمية من ناحية الفهم والتحديث المستمر للمعرفة</w:t>
      </w:r>
      <w:r w:rsidRPr="0064064B">
        <w:rPr>
          <w:rFonts w:asciiTheme="minorBidi" w:hAnsiTheme="minorBidi" w:cstheme="minorBidi"/>
          <w:sz w:val="28"/>
          <w:szCs w:val="28"/>
        </w:rPr>
        <w:t>.</w:t>
      </w:r>
    </w:p>
    <w:p w14:paraId="0023B7AF"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وفي مرتبة تالية جاءت عبارة “المساعدة في مراجعة وتدقيق الأبحاث العلمية” بوسط مرجح (3.94) ووزن نسبي (78.85)، ثم عبارة “تحفيز تقديم أفكار إبداعية في التدريس” بوسط مرجح (3.90) ووزن نسبي (78.03)، وهو ما يشير إلى موافقة إيجابية لكنها أقل نسبيًا مقارنة بالدوافع السابقة، خاصة تلك المرتبطة بالإبداع الأكاديمي</w:t>
      </w:r>
      <w:r w:rsidRPr="0064064B">
        <w:rPr>
          <w:rFonts w:asciiTheme="minorBidi" w:hAnsiTheme="minorBidi" w:cstheme="minorBidi"/>
          <w:sz w:val="28"/>
          <w:szCs w:val="28"/>
        </w:rPr>
        <w:t>.</w:t>
      </w:r>
    </w:p>
    <w:p w14:paraId="754A57CA"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في المقابل، جاءت عبارة “تساعدني في تنظيم المحتوى الدراسي وتطويره” في المرتبة الأخيرة بوسط مرجح (2.18) ووزن نسبي (43.61)، حيث أظهرت النتائج مستوى منخفضًا من الموافقة، مع ارتفاع نسب عدم الموافقة، وهو ما قد يشير إلى وجود تحفظات أو ضعف اعتماد على الذكاء الاصطناعي في هذا الجانب تحديدًا مقارنة ببقية الاستخدامات</w:t>
      </w:r>
      <w:r w:rsidRPr="0064064B">
        <w:rPr>
          <w:rFonts w:asciiTheme="minorBidi" w:hAnsiTheme="minorBidi" w:cstheme="minorBidi"/>
          <w:sz w:val="28"/>
          <w:szCs w:val="28"/>
        </w:rPr>
        <w:t>.</w:t>
      </w:r>
    </w:p>
    <w:p w14:paraId="0DF95F8C" w14:textId="4DC5DE4C" w:rsidR="00851142" w:rsidRPr="0064064B" w:rsidRDefault="00851142" w:rsidP="00E03FA4">
      <w:pPr>
        <w:pStyle w:val="ae"/>
        <w:bidi/>
        <w:spacing w:before="0" w:beforeAutospacing="0" w:after="0" w:afterAutospacing="0" w:line="276" w:lineRule="auto"/>
        <w:ind w:firstLine="720"/>
        <w:jc w:val="both"/>
        <w:rPr>
          <w:rFonts w:asciiTheme="minorBidi" w:hAnsiTheme="minorBidi" w:cstheme="minorBidi"/>
          <w:sz w:val="28"/>
          <w:szCs w:val="28"/>
          <w:rtl/>
        </w:rPr>
      </w:pPr>
      <w:r w:rsidRPr="00AB371D">
        <w:rPr>
          <w:rFonts w:asciiTheme="minorBidi" w:hAnsiTheme="minorBidi" w:cstheme="minorBidi"/>
          <w:b/>
          <w:bCs/>
          <w:sz w:val="28"/>
          <w:szCs w:val="28"/>
          <w:u w:val="single"/>
          <w:rtl/>
        </w:rPr>
        <w:t xml:space="preserve">تؤكد نتائج </w:t>
      </w:r>
      <w:r w:rsidR="00572DC7" w:rsidRPr="00AB371D">
        <w:rPr>
          <w:rFonts w:asciiTheme="minorBidi" w:hAnsiTheme="minorBidi" w:cstheme="minorBidi"/>
          <w:b/>
          <w:bCs/>
          <w:sz w:val="28"/>
          <w:szCs w:val="28"/>
          <w:u w:val="single"/>
          <w:rtl/>
        </w:rPr>
        <w:t xml:space="preserve">الجدول السابق </w:t>
      </w:r>
      <w:r w:rsidRPr="00AB371D">
        <w:rPr>
          <w:rFonts w:asciiTheme="minorBidi" w:hAnsiTheme="minorBidi" w:cstheme="minorBidi"/>
          <w:b/>
          <w:bCs/>
          <w:sz w:val="28"/>
          <w:szCs w:val="28"/>
          <w:u w:val="single"/>
          <w:rtl/>
        </w:rPr>
        <w:t>أن</w:t>
      </w:r>
      <w:r w:rsidR="00572DC7" w:rsidRPr="0064064B">
        <w:rPr>
          <w:rFonts w:asciiTheme="minorBidi" w:hAnsiTheme="minorBidi" w:cstheme="minorBidi"/>
          <w:sz w:val="28"/>
          <w:szCs w:val="28"/>
          <w:u w:val="single"/>
          <w:rtl/>
        </w:rPr>
        <w:t>:</w:t>
      </w:r>
      <w:r w:rsidRPr="0064064B">
        <w:rPr>
          <w:rFonts w:asciiTheme="minorBidi" w:hAnsiTheme="minorBidi" w:cstheme="minorBidi"/>
          <w:sz w:val="28"/>
          <w:szCs w:val="28"/>
          <w:rtl/>
        </w:rPr>
        <w:t xml:space="preserve"> المحرك الأساسي للكادر الأكاديمي بجامعة الأزهر نحو الذكاء الاصطناعي هو </w:t>
      </w:r>
      <w:r w:rsidRPr="0064064B">
        <w:rPr>
          <w:rFonts w:asciiTheme="minorBidi" w:hAnsiTheme="minorBidi" w:cstheme="minorBidi"/>
          <w:sz w:val="28"/>
          <w:szCs w:val="28"/>
        </w:rPr>
        <w:t>"</w:t>
      </w:r>
      <w:r w:rsidRPr="0064064B">
        <w:rPr>
          <w:rFonts w:asciiTheme="minorBidi" w:hAnsiTheme="minorBidi" w:cstheme="minorBidi"/>
          <w:sz w:val="28"/>
          <w:szCs w:val="28"/>
          <w:rtl/>
        </w:rPr>
        <w:t>المنفعة الإجرائية المباشرة</w:t>
      </w:r>
      <w:r w:rsidRPr="0064064B">
        <w:rPr>
          <w:rFonts w:asciiTheme="minorBidi" w:hAnsiTheme="minorBidi" w:cstheme="minorBidi"/>
          <w:sz w:val="28"/>
          <w:szCs w:val="28"/>
        </w:rPr>
        <w:t>"</w:t>
      </w:r>
      <w:r w:rsidR="00572DC7" w:rsidRPr="0064064B">
        <w:rPr>
          <w:rFonts w:asciiTheme="minorBidi" w:hAnsiTheme="minorBidi" w:cstheme="minorBidi"/>
          <w:sz w:val="28"/>
          <w:szCs w:val="28"/>
          <w:rtl/>
        </w:rPr>
        <w:t xml:space="preserve"> (</w:t>
      </w:r>
      <w:r w:rsidRPr="0064064B">
        <w:rPr>
          <w:rFonts w:asciiTheme="minorBidi" w:hAnsiTheme="minorBidi" w:cstheme="minorBidi"/>
          <w:sz w:val="28"/>
          <w:szCs w:val="28"/>
          <w:rtl/>
        </w:rPr>
        <w:t>توفير الوقت، تخصيص التعلم، إعداد الاختبارات</w:t>
      </w:r>
      <w:r w:rsidR="00CD2787" w:rsidRPr="0064064B">
        <w:rPr>
          <w:rFonts w:asciiTheme="minorBidi" w:hAnsiTheme="minorBidi" w:cstheme="minorBidi"/>
          <w:sz w:val="28"/>
          <w:szCs w:val="28"/>
          <w:rtl/>
        </w:rPr>
        <w:t>)</w:t>
      </w:r>
      <w:r w:rsidRPr="0064064B">
        <w:rPr>
          <w:rFonts w:asciiTheme="minorBidi" w:hAnsiTheme="minorBidi" w:cstheme="minorBidi"/>
          <w:sz w:val="28"/>
          <w:szCs w:val="28"/>
        </w:rPr>
        <w:t xml:space="preserve">. </w:t>
      </w:r>
      <w:r w:rsidRPr="0064064B">
        <w:rPr>
          <w:rFonts w:asciiTheme="minorBidi" w:hAnsiTheme="minorBidi" w:cstheme="minorBidi"/>
          <w:sz w:val="28"/>
          <w:szCs w:val="28"/>
          <w:rtl/>
        </w:rPr>
        <w:t>وفي المقابل، يظهر تحفظ واضح في الاعتماد على الآلة في "تنظيم وتطوير المناهج"، وهو ما ينسجم مع الرؤية التي طرحها البحث بأن الأستاذ يظل هو "المصمم" وصاحب "البصمة الفكرية"، بينما تعمل التقنية كـ "مساعد ذكي" في التنفيذ والتبسيط</w:t>
      </w:r>
      <w:r w:rsidRPr="0064064B">
        <w:rPr>
          <w:rFonts w:asciiTheme="minorBidi" w:hAnsiTheme="minorBidi" w:cstheme="minorBidi"/>
          <w:sz w:val="28"/>
          <w:szCs w:val="28"/>
        </w:rPr>
        <w:t>.</w:t>
      </w:r>
    </w:p>
    <w:p w14:paraId="45152445" w14:textId="068DFB34"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tl/>
        </w:rPr>
      </w:pPr>
      <w:r w:rsidRPr="00AB371D">
        <w:rPr>
          <w:rFonts w:asciiTheme="minorBidi" w:hAnsiTheme="minorBidi" w:cstheme="minorBidi"/>
          <w:b/>
          <w:bCs/>
          <w:sz w:val="28"/>
          <w:szCs w:val="28"/>
          <w:rtl/>
        </w:rPr>
        <w:t>وبوجه عام،</w:t>
      </w:r>
      <w:r w:rsidRPr="0064064B">
        <w:rPr>
          <w:rFonts w:asciiTheme="minorBidi" w:hAnsiTheme="minorBidi" w:cstheme="minorBidi"/>
          <w:sz w:val="28"/>
          <w:szCs w:val="28"/>
          <w:rtl/>
        </w:rPr>
        <w:t xml:space="preserve"> تعكس النتائج أن دوافع استخدام تقنيات الذكاء الاصطناعي لدى أعضاء هيئة التدريس تتسم بارتفاع واضح في الجوانب العملية المباشرة مثل إعداد الاختبارات، وتوفير الوقت، وتخصيص التعلم، بينما تنخفض نسبيًا في الجوانب المرتبطة بتنظيم المحتوى الأكاديمي والإبداع التدريسي، مما يشير إلى أن الاستخدام الحالي ما يزال يركز على الوظائف المساندة أكثر من الوظائف البنيوية في العملية التعليمية</w:t>
      </w:r>
      <w:r w:rsidR="009B3A30" w:rsidRPr="0064064B">
        <w:rPr>
          <w:rFonts w:asciiTheme="minorBidi" w:hAnsiTheme="minorBidi" w:cstheme="minorBidi"/>
          <w:sz w:val="28"/>
          <w:szCs w:val="28"/>
          <w:rtl/>
        </w:rPr>
        <w:t>.</w:t>
      </w:r>
    </w:p>
    <w:p w14:paraId="3B4E66B2" w14:textId="7153951F" w:rsidR="009B3A30" w:rsidRDefault="00577627" w:rsidP="00E03FA4">
      <w:pPr>
        <w:pStyle w:val="ae"/>
        <w:bidi/>
        <w:spacing w:before="0" w:beforeAutospacing="0" w:after="0" w:afterAutospacing="0" w:line="276" w:lineRule="auto"/>
        <w:ind w:firstLine="720"/>
        <w:jc w:val="both"/>
        <w:rPr>
          <w:rFonts w:asciiTheme="minorBidi" w:hAnsiTheme="minorBidi" w:cstheme="minorBidi"/>
          <w:b/>
          <w:bCs/>
          <w:sz w:val="28"/>
          <w:szCs w:val="28"/>
          <w:rtl/>
        </w:rPr>
      </w:pPr>
      <w:r w:rsidRPr="0064064B">
        <w:rPr>
          <w:rFonts w:asciiTheme="minorBidi" w:hAnsiTheme="minorBidi" w:cstheme="minorBidi"/>
          <w:b/>
          <w:bCs/>
          <w:sz w:val="28"/>
          <w:szCs w:val="28"/>
          <w:rtl/>
        </w:rPr>
        <w:t xml:space="preserve">وهذا حقق التساؤل </w:t>
      </w:r>
      <w:r w:rsidR="00EB3306" w:rsidRPr="0064064B">
        <w:rPr>
          <w:rFonts w:asciiTheme="minorBidi" w:hAnsiTheme="minorBidi" w:cstheme="minorBidi"/>
          <w:b/>
          <w:bCs/>
          <w:sz w:val="28"/>
          <w:szCs w:val="28"/>
          <w:rtl/>
        </w:rPr>
        <w:t>الرابع</w:t>
      </w:r>
      <w:r w:rsidRPr="0064064B">
        <w:rPr>
          <w:rFonts w:asciiTheme="minorBidi" w:hAnsiTheme="minorBidi" w:cstheme="minorBidi"/>
          <w:b/>
          <w:bCs/>
          <w:sz w:val="28"/>
          <w:szCs w:val="28"/>
          <w:rtl/>
        </w:rPr>
        <w:t xml:space="preserve"> </w:t>
      </w:r>
      <w:r w:rsidR="009B3A30" w:rsidRPr="0064064B">
        <w:rPr>
          <w:rFonts w:asciiTheme="minorBidi" w:hAnsiTheme="minorBidi" w:cstheme="minorBidi"/>
          <w:b/>
          <w:bCs/>
          <w:sz w:val="28"/>
          <w:szCs w:val="28"/>
          <w:rtl/>
        </w:rPr>
        <w:t>ما العوامل المؤثرة في كفاءة الكادر الأكاديمي في التعامل مع تقنيات الذكاء الاصطناعي داخل جامعة الأزهر؟</w:t>
      </w:r>
    </w:p>
    <w:p w14:paraId="1F264DD2" w14:textId="77777777" w:rsidR="00012CFB" w:rsidRPr="0064064B" w:rsidRDefault="00012CFB" w:rsidP="00012CFB">
      <w:pPr>
        <w:pStyle w:val="ae"/>
        <w:bidi/>
        <w:spacing w:before="0" w:beforeAutospacing="0" w:after="0" w:afterAutospacing="0" w:line="276" w:lineRule="auto"/>
        <w:ind w:firstLine="720"/>
        <w:jc w:val="both"/>
        <w:rPr>
          <w:rFonts w:asciiTheme="minorBidi" w:hAnsiTheme="minorBidi" w:cstheme="minorBidi"/>
          <w:b/>
          <w:bCs/>
          <w:sz w:val="28"/>
          <w:szCs w:val="28"/>
          <w:rtl/>
        </w:rPr>
      </w:pPr>
    </w:p>
    <w:p w14:paraId="571D36E5" w14:textId="77777777" w:rsidR="008E7288" w:rsidRPr="0064064B" w:rsidRDefault="008E7288" w:rsidP="00E03FA4">
      <w:pPr>
        <w:spacing w:line="276" w:lineRule="auto"/>
        <w:rPr>
          <w:rFonts w:asciiTheme="minorBidi" w:hAnsiTheme="minorBidi"/>
          <w:b/>
          <w:bCs/>
          <w:sz w:val="28"/>
          <w:szCs w:val="28"/>
          <w:rtl/>
        </w:rPr>
      </w:pPr>
      <w:r w:rsidRPr="0064064B">
        <w:rPr>
          <w:rFonts w:asciiTheme="minorBidi" w:hAnsiTheme="minorBidi"/>
          <w:b/>
          <w:bCs/>
          <w:sz w:val="28"/>
          <w:szCs w:val="28"/>
          <w:u w:val="single"/>
          <w:rtl/>
        </w:rPr>
        <w:t>ثالثا: المحور الثالث: اتجاهات الكادر الأكاديمي نحو الذكاء الاصطناعي</w:t>
      </w:r>
    </w:p>
    <w:p w14:paraId="71E28E00" w14:textId="77777777" w:rsidR="00D02FBD" w:rsidRDefault="008E7288" w:rsidP="00D02FBD">
      <w:pPr>
        <w:spacing w:line="276" w:lineRule="auto"/>
        <w:rPr>
          <w:rFonts w:asciiTheme="minorBidi" w:hAnsiTheme="minorBidi"/>
          <w:b/>
          <w:bCs/>
          <w:sz w:val="28"/>
          <w:szCs w:val="28"/>
          <w:rtl/>
        </w:rPr>
      </w:pPr>
      <w:r w:rsidRPr="0064064B">
        <w:rPr>
          <w:rFonts w:asciiTheme="minorBidi" w:hAnsiTheme="minorBidi"/>
          <w:b/>
          <w:bCs/>
          <w:sz w:val="28"/>
          <w:szCs w:val="28"/>
          <w:u w:val="single"/>
          <w:rtl/>
        </w:rPr>
        <w:lastRenderedPageBreak/>
        <w:t xml:space="preserve">والذي ينص على </w:t>
      </w:r>
      <w:r w:rsidRPr="0064064B">
        <w:rPr>
          <w:rFonts w:asciiTheme="minorBidi" w:hAnsiTheme="minorBidi"/>
          <w:b/>
          <w:bCs/>
          <w:sz w:val="28"/>
          <w:szCs w:val="28"/>
          <w:rtl/>
        </w:rPr>
        <w:t>إلى أي مدى توافق على العبارات الآتية لدمج الذكاء الاصطناعي في جامعة الأزهر؟</w:t>
      </w:r>
    </w:p>
    <w:p w14:paraId="3B57957A" w14:textId="16B3BC63" w:rsidR="008E7288" w:rsidRPr="0064064B" w:rsidRDefault="008E7288" w:rsidP="00D02FBD">
      <w:pPr>
        <w:spacing w:line="276" w:lineRule="auto"/>
        <w:jc w:val="center"/>
        <w:rPr>
          <w:rFonts w:asciiTheme="minorBidi" w:hAnsiTheme="minorBidi"/>
          <w:b/>
          <w:bCs/>
          <w:sz w:val="28"/>
          <w:szCs w:val="28"/>
          <w:rtl/>
        </w:rPr>
      </w:pPr>
      <w:r w:rsidRPr="0064064B">
        <w:rPr>
          <w:rFonts w:asciiTheme="minorBidi" w:hAnsiTheme="minorBidi"/>
          <w:b/>
          <w:bCs/>
          <w:sz w:val="28"/>
          <w:szCs w:val="28"/>
          <w:rtl/>
        </w:rPr>
        <w:t>جدول (</w:t>
      </w:r>
      <w:r w:rsidR="00733D74" w:rsidRPr="0064064B">
        <w:rPr>
          <w:rFonts w:asciiTheme="minorBidi" w:hAnsiTheme="minorBidi"/>
          <w:b/>
          <w:bCs/>
          <w:sz w:val="28"/>
          <w:szCs w:val="28"/>
          <w:rtl/>
        </w:rPr>
        <w:t>7</w:t>
      </w:r>
      <w:r w:rsidRPr="0064064B">
        <w:rPr>
          <w:rFonts w:asciiTheme="minorBidi" w:hAnsiTheme="minorBidi"/>
          <w:b/>
          <w:bCs/>
          <w:sz w:val="28"/>
          <w:szCs w:val="28"/>
          <w:rtl/>
        </w:rPr>
        <w:t>) استجابات</w:t>
      </w:r>
      <w:r w:rsidRPr="0064064B">
        <w:rPr>
          <w:rFonts w:asciiTheme="minorBidi" w:hAnsiTheme="minorBidi"/>
          <w:b/>
          <w:bCs/>
          <w:sz w:val="28"/>
          <w:szCs w:val="28"/>
        </w:rPr>
        <w:t xml:space="preserve"> </w:t>
      </w:r>
      <w:r w:rsidRPr="0064064B">
        <w:rPr>
          <w:rFonts w:asciiTheme="minorBidi" w:hAnsiTheme="minorBidi"/>
          <w:b/>
          <w:bCs/>
          <w:sz w:val="28"/>
          <w:szCs w:val="28"/>
          <w:rtl/>
          <w:lang w:bidi="ar-EG"/>
        </w:rPr>
        <w:t>أعضاء هيئة التدريس</w:t>
      </w:r>
      <w:r w:rsidRPr="0064064B">
        <w:rPr>
          <w:rFonts w:asciiTheme="minorBidi" w:hAnsiTheme="minorBidi"/>
          <w:b/>
          <w:bCs/>
          <w:sz w:val="28"/>
          <w:szCs w:val="28"/>
          <w:rtl/>
        </w:rPr>
        <w:t xml:space="preserve"> على مفردات المحور الثالث</w:t>
      </w:r>
    </w:p>
    <w:tbl>
      <w:tblPr>
        <w:tblStyle w:val="12"/>
        <w:tblpPr w:leftFromText="180" w:rightFromText="180" w:vertAnchor="text" w:tblpXSpec="center" w:tblpY="1"/>
        <w:bidiVisual/>
        <w:tblW w:w="6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
        <w:gridCol w:w="3095"/>
        <w:gridCol w:w="435"/>
        <w:gridCol w:w="929"/>
        <w:gridCol w:w="899"/>
        <w:gridCol w:w="908"/>
        <w:gridCol w:w="942"/>
        <w:gridCol w:w="793"/>
        <w:gridCol w:w="793"/>
        <w:gridCol w:w="765"/>
        <w:gridCol w:w="842"/>
      </w:tblGrid>
      <w:tr w:rsidR="008E7288" w:rsidRPr="0064064B" w14:paraId="6E137222" w14:textId="77777777" w:rsidTr="00B72695">
        <w:trPr>
          <w:cnfStyle w:val="100000000000" w:firstRow="1" w:lastRow="0" w:firstColumn="0" w:lastColumn="0" w:oddVBand="0" w:evenVBand="0" w:oddHBand="0" w:evenHBand="0" w:firstRowFirstColumn="0" w:firstRowLastColumn="0" w:lastRowFirstColumn="0" w:lastRowLastColumn="0"/>
          <w:trHeight w:val="57"/>
        </w:trPr>
        <w:tc>
          <w:tcPr>
            <w:tcW w:w="120" w:type="pct"/>
            <w:vAlign w:val="center"/>
            <w:hideMark/>
          </w:tcPr>
          <w:p w14:paraId="2A0E3E37" w14:textId="77777777" w:rsidR="008E7288" w:rsidRPr="0064064B" w:rsidRDefault="008E7288" w:rsidP="00E03FA4">
            <w:pPr>
              <w:spacing w:line="276" w:lineRule="auto"/>
              <w:jc w:val="center"/>
              <w:rPr>
                <w:rFonts w:asciiTheme="minorBidi" w:hAnsiTheme="minorBidi"/>
                <w:sz w:val="28"/>
                <w:szCs w:val="28"/>
                <w:lang w:val="de-DE" w:bidi="ar-EG"/>
              </w:rPr>
            </w:pPr>
            <w:r w:rsidRPr="0064064B">
              <w:rPr>
                <w:rFonts w:asciiTheme="minorBidi" w:hAnsiTheme="minorBidi"/>
                <w:sz w:val="28"/>
                <w:szCs w:val="28"/>
                <w:rtl/>
                <w:lang w:val="de-DE" w:bidi="ar-EG"/>
              </w:rPr>
              <w:t>م</w:t>
            </w:r>
          </w:p>
        </w:tc>
        <w:tc>
          <w:tcPr>
            <w:tcW w:w="1452" w:type="pct"/>
            <w:vAlign w:val="center"/>
            <w:hideMark/>
          </w:tcPr>
          <w:p w14:paraId="7F759619"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المفردات</w:t>
            </w:r>
          </w:p>
        </w:tc>
        <w:tc>
          <w:tcPr>
            <w:tcW w:w="204" w:type="pct"/>
            <w:vAlign w:val="center"/>
          </w:tcPr>
          <w:p w14:paraId="5D0C4048" w14:textId="77777777" w:rsidR="008E7288" w:rsidRPr="0064064B" w:rsidRDefault="008E7288" w:rsidP="00E03FA4">
            <w:pPr>
              <w:spacing w:line="276" w:lineRule="auto"/>
              <w:jc w:val="center"/>
              <w:rPr>
                <w:rFonts w:asciiTheme="minorBidi" w:hAnsiTheme="minorBidi"/>
                <w:sz w:val="28"/>
                <w:szCs w:val="28"/>
                <w:rtl/>
                <w:lang w:bidi="ar-EG"/>
              </w:rPr>
            </w:pPr>
          </w:p>
        </w:tc>
        <w:tc>
          <w:tcPr>
            <w:tcW w:w="436" w:type="pct"/>
            <w:vAlign w:val="center"/>
          </w:tcPr>
          <w:p w14:paraId="3A0AE618"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موافق بشدة</w:t>
            </w:r>
          </w:p>
        </w:tc>
        <w:tc>
          <w:tcPr>
            <w:tcW w:w="422" w:type="pct"/>
            <w:vAlign w:val="center"/>
          </w:tcPr>
          <w:p w14:paraId="4F29FBB0"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موافق</w:t>
            </w:r>
          </w:p>
        </w:tc>
        <w:tc>
          <w:tcPr>
            <w:tcW w:w="426" w:type="pct"/>
            <w:vAlign w:val="center"/>
          </w:tcPr>
          <w:p w14:paraId="18A96808"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محايد</w:t>
            </w:r>
          </w:p>
        </w:tc>
        <w:tc>
          <w:tcPr>
            <w:tcW w:w="442" w:type="pct"/>
            <w:vAlign w:val="center"/>
          </w:tcPr>
          <w:p w14:paraId="3608AD42"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معارض</w:t>
            </w:r>
          </w:p>
        </w:tc>
        <w:tc>
          <w:tcPr>
            <w:tcW w:w="372" w:type="pct"/>
          </w:tcPr>
          <w:p w14:paraId="05EB9938"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معارض بشدة</w:t>
            </w:r>
          </w:p>
        </w:tc>
        <w:tc>
          <w:tcPr>
            <w:tcW w:w="372" w:type="pct"/>
            <w:vAlign w:val="center"/>
            <w:hideMark/>
          </w:tcPr>
          <w:p w14:paraId="3A619D76" w14:textId="6EDA22D7" w:rsidR="008E7288" w:rsidRPr="0064064B" w:rsidRDefault="008E7288" w:rsidP="00E03FA4">
            <w:pPr>
              <w:spacing w:line="276" w:lineRule="auto"/>
              <w:jc w:val="center"/>
              <w:rPr>
                <w:rFonts w:asciiTheme="minorBidi" w:hAnsiTheme="minorBidi"/>
                <w:sz w:val="28"/>
                <w:szCs w:val="28"/>
                <w:vertAlign w:val="superscript"/>
                <w:rtl/>
              </w:rPr>
            </w:pPr>
            <w:r w:rsidRPr="0064064B">
              <w:rPr>
                <w:rFonts w:asciiTheme="minorBidi" w:hAnsiTheme="minorBidi"/>
                <w:sz w:val="28"/>
                <w:szCs w:val="28"/>
                <w:rtl/>
              </w:rPr>
              <w:t xml:space="preserve">الوسط </w:t>
            </w:r>
            <w:r w:rsidR="00642CD7" w:rsidRPr="0064064B">
              <w:rPr>
                <w:rFonts w:asciiTheme="minorBidi" w:hAnsiTheme="minorBidi" w:hint="cs"/>
                <w:sz w:val="28"/>
                <w:szCs w:val="28"/>
                <w:rtl/>
              </w:rPr>
              <w:t>المرجح</w:t>
            </w:r>
          </w:p>
        </w:tc>
        <w:tc>
          <w:tcPr>
            <w:tcW w:w="359" w:type="pct"/>
            <w:vAlign w:val="center"/>
            <w:hideMark/>
          </w:tcPr>
          <w:p w14:paraId="4DE28079"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 xml:space="preserve">الوزن </w:t>
            </w:r>
            <w:proofErr w:type="spellStart"/>
            <w:r w:rsidRPr="0064064B">
              <w:rPr>
                <w:rFonts w:asciiTheme="minorBidi" w:hAnsiTheme="minorBidi"/>
                <w:sz w:val="28"/>
                <w:szCs w:val="28"/>
                <w:rtl/>
              </w:rPr>
              <w:t>النسبى</w:t>
            </w:r>
            <w:proofErr w:type="spellEnd"/>
          </w:p>
        </w:tc>
        <w:tc>
          <w:tcPr>
            <w:tcW w:w="395" w:type="pct"/>
            <w:vAlign w:val="center"/>
            <w:hideMark/>
          </w:tcPr>
          <w:p w14:paraId="05677C2D"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الترتيب</w:t>
            </w:r>
          </w:p>
        </w:tc>
      </w:tr>
      <w:tr w:rsidR="008E7288" w:rsidRPr="0064064B" w14:paraId="6D8E8E35" w14:textId="77777777" w:rsidTr="00B72695">
        <w:trPr>
          <w:trHeight w:val="57"/>
        </w:trPr>
        <w:tc>
          <w:tcPr>
            <w:tcW w:w="120" w:type="pct"/>
            <w:vMerge w:val="restart"/>
          </w:tcPr>
          <w:p w14:paraId="7B0E6D7F" w14:textId="77777777" w:rsidR="008E7288" w:rsidRPr="0064064B" w:rsidRDefault="008E7288" w:rsidP="00E03FA4">
            <w:pPr>
              <w:widowControl w:val="0"/>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1</w:t>
            </w:r>
          </w:p>
        </w:tc>
        <w:tc>
          <w:tcPr>
            <w:tcW w:w="1452" w:type="pct"/>
            <w:vMerge w:val="restart"/>
            <w:vAlign w:val="center"/>
          </w:tcPr>
          <w:p w14:paraId="738B97BF" w14:textId="77777777" w:rsidR="008E7288" w:rsidRPr="0064064B" w:rsidRDefault="008E7288" w:rsidP="00E03FA4">
            <w:pPr>
              <w:spacing w:line="276" w:lineRule="auto"/>
              <w:rPr>
                <w:rFonts w:asciiTheme="minorBidi" w:hAnsiTheme="minorBidi"/>
                <w:b/>
                <w:bCs/>
                <w:color w:val="000000"/>
                <w:sz w:val="28"/>
                <w:szCs w:val="28"/>
              </w:rPr>
            </w:pPr>
            <w:r w:rsidRPr="0064064B">
              <w:rPr>
                <w:rFonts w:asciiTheme="minorBidi" w:hAnsiTheme="minorBidi"/>
                <w:sz w:val="28"/>
                <w:szCs w:val="28"/>
                <w:rtl/>
              </w:rPr>
              <w:t>أفضله كأداة مساعدة للمعلم وليس بديلاً عنه.</w:t>
            </w:r>
          </w:p>
        </w:tc>
        <w:tc>
          <w:tcPr>
            <w:tcW w:w="204" w:type="pct"/>
            <w:vAlign w:val="center"/>
          </w:tcPr>
          <w:p w14:paraId="4D4968E8"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144A632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24</w:t>
            </w:r>
          </w:p>
        </w:tc>
        <w:tc>
          <w:tcPr>
            <w:tcW w:w="422" w:type="pct"/>
            <w:vAlign w:val="center"/>
          </w:tcPr>
          <w:p w14:paraId="04C98A1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57</w:t>
            </w:r>
          </w:p>
        </w:tc>
        <w:tc>
          <w:tcPr>
            <w:tcW w:w="426" w:type="pct"/>
            <w:vAlign w:val="center"/>
          </w:tcPr>
          <w:p w14:paraId="42C4129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41</w:t>
            </w:r>
          </w:p>
        </w:tc>
        <w:tc>
          <w:tcPr>
            <w:tcW w:w="442" w:type="pct"/>
            <w:vAlign w:val="center"/>
          </w:tcPr>
          <w:p w14:paraId="7709EA1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5266803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4152CF8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3.86</w:t>
            </w:r>
          </w:p>
        </w:tc>
        <w:tc>
          <w:tcPr>
            <w:tcW w:w="359" w:type="pct"/>
            <w:vMerge w:val="restart"/>
            <w:vAlign w:val="center"/>
          </w:tcPr>
          <w:p w14:paraId="20F00AF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77.21</w:t>
            </w:r>
          </w:p>
        </w:tc>
        <w:tc>
          <w:tcPr>
            <w:tcW w:w="395" w:type="pct"/>
            <w:vMerge w:val="restart"/>
            <w:vAlign w:val="center"/>
          </w:tcPr>
          <w:p w14:paraId="33E183EB"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4</w:t>
            </w:r>
          </w:p>
        </w:tc>
      </w:tr>
      <w:tr w:rsidR="008E7288" w:rsidRPr="0064064B" w14:paraId="0BBFFED6" w14:textId="77777777" w:rsidTr="00B72695">
        <w:trPr>
          <w:trHeight w:val="57"/>
        </w:trPr>
        <w:tc>
          <w:tcPr>
            <w:tcW w:w="120" w:type="pct"/>
            <w:vMerge/>
          </w:tcPr>
          <w:p w14:paraId="10F27E2B" w14:textId="77777777" w:rsidR="008E7288" w:rsidRPr="0064064B" w:rsidRDefault="008E7288" w:rsidP="00E03FA4">
            <w:pPr>
              <w:widowControl w:val="0"/>
              <w:spacing w:line="276" w:lineRule="auto"/>
              <w:jc w:val="center"/>
              <w:rPr>
                <w:rFonts w:asciiTheme="minorBidi" w:hAnsiTheme="minorBidi"/>
                <w:sz w:val="28"/>
                <w:szCs w:val="28"/>
                <w:rtl/>
                <w:lang w:bidi="ar-EG"/>
              </w:rPr>
            </w:pPr>
          </w:p>
        </w:tc>
        <w:tc>
          <w:tcPr>
            <w:tcW w:w="1452" w:type="pct"/>
            <w:vMerge/>
          </w:tcPr>
          <w:p w14:paraId="41DEF54A"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2174DE2B"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1B7BD9A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19,7</w:t>
            </w:r>
          </w:p>
        </w:tc>
        <w:tc>
          <w:tcPr>
            <w:tcW w:w="422" w:type="pct"/>
            <w:vAlign w:val="center"/>
          </w:tcPr>
          <w:p w14:paraId="7958F6A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46,7</w:t>
            </w:r>
          </w:p>
        </w:tc>
        <w:tc>
          <w:tcPr>
            <w:tcW w:w="426" w:type="pct"/>
            <w:vAlign w:val="center"/>
          </w:tcPr>
          <w:p w14:paraId="64FBB74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33,6</w:t>
            </w:r>
          </w:p>
        </w:tc>
        <w:tc>
          <w:tcPr>
            <w:tcW w:w="442" w:type="pct"/>
            <w:vAlign w:val="center"/>
          </w:tcPr>
          <w:p w14:paraId="27B3828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2CA2429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67E074E3"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28F11BDB"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44C66FE8"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62CC0CE2" w14:textId="77777777" w:rsidTr="00B72695">
        <w:trPr>
          <w:trHeight w:val="57"/>
        </w:trPr>
        <w:tc>
          <w:tcPr>
            <w:tcW w:w="120" w:type="pct"/>
            <w:vMerge w:val="restart"/>
          </w:tcPr>
          <w:p w14:paraId="5FA00C44"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2</w:t>
            </w:r>
          </w:p>
        </w:tc>
        <w:tc>
          <w:tcPr>
            <w:tcW w:w="1452" w:type="pct"/>
            <w:vMerge w:val="restart"/>
            <w:vAlign w:val="center"/>
          </w:tcPr>
          <w:p w14:paraId="1A037335" w14:textId="77777777" w:rsidR="008E7288" w:rsidRPr="0064064B" w:rsidRDefault="008E7288" w:rsidP="00E03FA4">
            <w:pPr>
              <w:spacing w:line="276" w:lineRule="auto"/>
              <w:contextualSpacing/>
              <w:rPr>
                <w:rFonts w:asciiTheme="minorBidi" w:eastAsia="Calibri" w:hAnsiTheme="minorBidi"/>
                <w:b/>
                <w:bCs/>
                <w:sz w:val="28"/>
                <w:szCs w:val="28"/>
                <w:rtl/>
              </w:rPr>
            </w:pPr>
            <w:r w:rsidRPr="0064064B">
              <w:rPr>
                <w:rFonts w:asciiTheme="minorBidi" w:hAnsiTheme="minorBidi"/>
                <w:sz w:val="28"/>
                <w:szCs w:val="28"/>
                <w:rtl/>
              </w:rPr>
              <w:t>يزيد من جودة المخرجات التعليمية للطلاب.</w:t>
            </w:r>
          </w:p>
        </w:tc>
        <w:tc>
          <w:tcPr>
            <w:tcW w:w="204" w:type="pct"/>
            <w:vAlign w:val="center"/>
          </w:tcPr>
          <w:p w14:paraId="11677E51"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4A65968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52</w:t>
            </w:r>
          </w:p>
        </w:tc>
        <w:tc>
          <w:tcPr>
            <w:tcW w:w="422" w:type="pct"/>
            <w:vAlign w:val="center"/>
          </w:tcPr>
          <w:p w14:paraId="364CC69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54</w:t>
            </w:r>
          </w:p>
        </w:tc>
        <w:tc>
          <w:tcPr>
            <w:tcW w:w="426" w:type="pct"/>
            <w:vAlign w:val="center"/>
          </w:tcPr>
          <w:p w14:paraId="3A6B208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16</w:t>
            </w:r>
          </w:p>
        </w:tc>
        <w:tc>
          <w:tcPr>
            <w:tcW w:w="442" w:type="pct"/>
            <w:vAlign w:val="center"/>
          </w:tcPr>
          <w:p w14:paraId="3ACC22E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4462D5E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1EB5A3D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4.30</w:t>
            </w:r>
          </w:p>
        </w:tc>
        <w:tc>
          <w:tcPr>
            <w:tcW w:w="359" w:type="pct"/>
            <w:vMerge w:val="restart"/>
            <w:vAlign w:val="center"/>
          </w:tcPr>
          <w:p w14:paraId="395A3DA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85.90</w:t>
            </w:r>
          </w:p>
        </w:tc>
        <w:tc>
          <w:tcPr>
            <w:tcW w:w="395" w:type="pct"/>
            <w:vMerge w:val="restart"/>
            <w:vAlign w:val="center"/>
          </w:tcPr>
          <w:p w14:paraId="55FCEAE4"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1</w:t>
            </w:r>
          </w:p>
        </w:tc>
      </w:tr>
      <w:tr w:rsidR="008E7288" w:rsidRPr="0064064B" w14:paraId="15C40EE6" w14:textId="77777777" w:rsidTr="00B72695">
        <w:trPr>
          <w:trHeight w:val="57"/>
        </w:trPr>
        <w:tc>
          <w:tcPr>
            <w:tcW w:w="120" w:type="pct"/>
            <w:vMerge/>
          </w:tcPr>
          <w:p w14:paraId="4917350F"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1A5B5D10"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3E0DF5C5"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389A60E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42,6</w:t>
            </w:r>
          </w:p>
        </w:tc>
        <w:tc>
          <w:tcPr>
            <w:tcW w:w="422" w:type="pct"/>
            <w:vAlign w:val="center"/>
          </w:tcPr>
          <w:p w14:paraId="1585668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44,3</w:t>
            </w:r>
          </w:p>
        </w:tc>
        <w:tc>
          <w:tcPr>
            <w:tcW w:w="426" w:type="pct"/>
            <w:vAlign w:val="center"/>
          </w:tcPr>
          <w:p w14:paraId="39BBEBC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13,1</w:t>
            </w:r>
          </w:p>
        </w:tc>
        <w:tc>
          <w:tcPr>
            <w:tcW w:w="442" w:type="pct"/>
            <w:vAlign w:val="center"/>
          </w:tcPr>
          <w:p w14:paraId="79508F0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228CBF3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0C8F69C9"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74D9F339"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6854BC2E"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4B3A482F" w14:textId="77777777" w:rsidTr="00B72695">
        <w:trPr>
          <w:trHeight w:val="57"/>
        </w:trPr>
        <w:tc>
          <w:tcPr>
            <w:tcW w:w="120" w:type="pct"/>
            <w:vMerge w:val="restart"/>
          </w:tcPr>
          <w:p w14:paraId="1D7C4D65"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3</w:t>
            </w:r>
          </w:p>
        </w:tc>
        <w:tc>
          <w:tcPr>
            <w:tcW w:w="1452" w:type="pct"/>
            <w:vMerge w:val="restart"/>
            <w:vAlign w:val="center"/>
          </w:tcPr>
          <w:p w14:paraId="44B1EC3D" w14:textId="77777777" w:rsidR="008E7288" w:rsidRPr="0064064B" w:rsidRDefault="008E7288" w:rsidP="00E03FA4">
            <w:pPr>
              <w:spacing w:line="276" w:lineRule="auto"/>
              <w:contextualSpacing/>
              <w:rPr>
                <w:rFonts w:asciiTheme="minorBidi" w:eastAsia="Calibri" w:hAnsiTheme="minorBidi"/>
                <w:b/>
                <w:bCs/>
                <w:sz w:val="28"/>
                <w:szCs w:val="28"/>
                <w:rtl/>
              </w:rPr>
            </w:pPr>
            <w:r w:rsidRPr="0064064B">
              <w:rPr>
                <w:rFonts w:asciiTheme="minorBidi" w:hAnsiTheme="minorBidi"/>
                <w:sz w:val="28"/>
                <w:szCs w:val="28"/>
                <w:rtl/>
              </w:rPr>
              <w:t>يُعزز من التفاعل بين الطالب والأستاذ.</w:t>
            </w:r>
          </w:p>
        </w:tc>
        <w:tc>
          <w:tcPr>
            <w:tcW w:w="204" w:type="pct"/>
            <w:vAlign w:val="center"/>
          </w:tcPr>
          <w:p w14:paraId="78C0C41D"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1630723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35</w:t>
            </w:r>
          </w:p>
        </w:tc>
        <w:tc>
          <w:tcPr>
            <w:tcW w:w="422" w:type="pct"/>
            <w:vAlign w:val="center"/>
          </w:tcPr>
          <w:p w14:paraId="5B9A6E3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57</w:t>
            </w:r>
          </w:p>
        </w:tc>
        <w:tc>
          <w:tcPr>
            <w:tcW w:w="426" w:type="pct"/>
            <w:vAlign w:val="center"/>
          </w:tcPr>
          <w:p w14:paraId="4E8208D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30</w:t>
            </w:r>
          </w:p>
        </w:tc>
        <w:tc>
          <w:tcPr>
            <w:tcW w:w="442" w:type="pct"/>
            <w:vAlign w:val="center"/>
          </w:tcPr>
          <w:p w14:paraId="6D9A256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4D99BF9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1E575E9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4.04</w:t>
            </w:r>
          </w:p>
        </w:tc>
        <w:tc>
          <w:tcPr>
            <w:tcW w:w="359" w:type="pct"/>
            <w:vMerge w:val="restart"/>
            <w:vAlign w:val="center"/>
          </w:tcPr>
          <w:p w14:paraId="18D5A2A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80.82</w:t>
            </w:r>
          </w:p>
        </w:tc>
        <w:tc>
          <w:tcPr>
            <w:tcW w:w="395" w:type="pct"/>
            <w:vMerge w:val="restart"/>
            <w:vAlign w:val="center"/>
          </w:tcPr>
          <w:p w14:paraId="56CE8111"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2</w:t>
            </w:r>
          </w:p>
        </w:tc>
      </w:tr>
      <w:tr w:rsidR="008E7288" w:rsidRPr="0064064B" w14:paraId="2FF88734" w14:textId="77777777" w:rsidTr="00B72695">
        <w:trPr>
          <w:trHeight w:val="57"/>
        </w:trPr>
        <w:tc>
          <w:tcPr>
            <w:tcW w:w="120" w:type="pct"/>
            <w:vMerge/>
          </w:tcPr>
          <w:p w14:paraId="15F01934"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3703A979" w14:textId="77777777" w:rsidR="008E7288" w:rsidRPr="0064064B" w:rsidRDefault="008E7288" w:rsidP="00E03FA4">
            <w:pPr>
              <w:spacing w:line="276" w:lineRule="auto"/>
              <w:jc w:val="center"/>
              <w:rPr>
                <w:rFonts w:asciiTheme="minorBidi" w:hAnsiTheme="minorBidi"/>
                <w:color w:val="000000"/>
                <w:sz w:val="28"/>
                <w:szCs w:val="28"/>
                <w:rtl/>
              </w:rPr>
            </w:pPr>
          </w:p>
        </w:tc>
        <w:tc>
          <w:tcPr>
            <w:tcW w:w="204" w:type="pct"/>
            <w:vAlign w:val="center"/>
          </w:tcPr>
          <w:p w14:paraId="228948AC"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07B5AD6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28,7</w:t>
            </w:r>
          </w:p>
        </w:tc>
        <w:tc>
          <w:tcPr>
            <w:tcW w:w="422" w:type="pct"/>
            <w:vAlign w:val="center"/>
          </w:tcPr>
          <w:p w14:paraId="5FCAF84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46,7</w:t>
            </w:r>
          </w:p>
        </w:tc>
        <w:tc>
          <w:tcPr>
            <w:tcW w:w="426" w:type="pct"/>
            <w:vAlign w:val="center"/>
          </w:tcPr>
          <w:p w14:paraId="08A29E4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24,6</w:t>
            </w:r>
          </w:p>
        </w:tc>
        <w:tc>
          <w:tcPr>
            <w:tcW w:w="442" w:type="pct"/>
            <w:vAlign w:val="center"/>
          </w:tcPr>
          <w:p w14:paraId="619F846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3FA839F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33C58A6F"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3C5C90E7"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462FB9D2"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7BB15824" w14:textId="77777777" w:rsidTr="00B72695">
        <w:trPr>
          <w:trHeight w:val="57"/>
        </w:trPr>
        <w:tc>
          <w:tcPr>
            <w:tcW w:w="120" w:type="pct"/>
            <w:vMerge w:val="restart"/>
          </w:tcPr>
          <w:p w14:paraId="6C67AE87"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4</w:t>
            </w:r>
          </w:p>
        </w:tc>
        <w:tc>
          <w:tcPr>
            <w:tcW w:w="1452" w:type="pct"/>
            <w:vMerge w:val="restart"/>
            <w:vAlign w:val="center"/>
          </w:tcPr>
          <w:p w14:paraId="609F6CAC" w14:textId="77777777" w:rsidR="008E7288" w:rsidRPr="0064064B" w:rsidRDefault="008E7288" w:rsidP="00E03FA4">
            <w:pPr>
              <w:spacing w:line="276" w:lineRule="auto"/>
              <w:contextualSpacing/>
              <w:rPr>
                <w:rFonts w:asciiTheme="minorBidi" w:eastAsia="Calibri" w:hAnsiTheme="minorBidi"/>
                <w:b/>
                <w:bCs/>
                <w:sz w:val="28"/>
                <w:szCs w:val="28"/>
                <w:rtl/>
              </w:rPr>
            </w:pPr>
            <w:r w:rsidRPr="0064064B">
              <w:rPr>
                <w:rFonts w:asciiTheme="minorBidi" w:hAnsiTheme="minorBidi"/>
                <w:sz w:val="28"/>
                <w:szCs w:val="28"/>
                <w:rtl/>
              </w:rPr>
              <w:t>يتناسب مع طبيعة المواد العلمية (العملية).</w:t>
            </w:r>
          </w:p>
        </w:tc>
        <w:tc>
          <w:tcPr>
            <w:tcW w:w="204" w:type="pct"/>
            <w:vAlign w:val="center"/>
          </w:tcPr>
          <w:p w14:paraId="5F18F799"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5BDF7EC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32</w:t>
            </w:r>
          </w:p>
        </w:tc>
        <w:tc>
          <w:tcPr>
            <w:tcW w:w="422" w:type="pct"/>
            <w:vAlign w:val="center"/>
          </w:tcPr>
          <w:p w14:paraId="280E613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62</w:t>
            </w:r>
          </w:p>
        </w:tc>
        <w:tc>
          <w:tcPr>
            <w:tcW w:w="426" w:type="pct"/>
            <w:vAlign w:val="center"/>
          </w:tcPr>
          <w:p w14:paraId="4AB56B0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28</w:t>
            </w:r>
          </w:p>
        </w:tc>
        <w:tc>
          <w:tcPr>
            <w:tcW w:w="442" w:type="pct"/>
            <w:vAlign w:val="center"/>
          </w:tcPr>
          <w:p w14:paraId="2CD7CDC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6DFE03C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44E4349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4.03</w:t>
            </w:r>
          </w:p>
        </w:tc>
        <w:tc>
          <w:tcPr>
            <w:tcW w:w="359" w:type="pct"/>
            <w:vMerge w:val="restart"/>
            <w:vAlign w:val="center"/>
          </w:tcPr>
          <w:p w14:paraId="01C1BD4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80.66</w:t>
            </w:r>
          </w:p>
        </w:tc>
        <w:tc>
          <w:tcPr>
            <w:tcW w:w="395" w:type="pct"/>
            <w:vMerge w:val="restart"/>
            <w:vAlign w:val="center"/>
          </w:tcPr>
          <w:p w14:paraId="0087FAE8"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3</w:t>
            </w:r>
          </w:p>
        </w:tc>
      </w:tr>
      <w:tr w:rsidR="008E7288" w:rsidRPr="0064064B" w14:paraId="450A5F57" w14:textId="77777777" w:rsidTr="00B72695">
        <w:trPr>
          <w:trHeight w:val="57"/>
        </w:trPr>
        <w:tc>
          <w:tcPr>
            <w:tcW w:w="120" w:type="pct"/>
            <w:vMerge/>
          </w:tcPr>
          <w:p w14:paraId="5D8F6750"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617B5A07"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5439A2F2"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422D070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26,2</w:t>
            </w:r>
          </w:p>
        </w:tc>
        <w:tc>
          <w:tcPr>
            <w:tcW w:w="422" w:type="pct"/>
            <w:vAlign w:val="center"/>
          </w:tcPr>
          <w:p w14:paraId="5473DE6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50,8</w:t>
            </w:r>
          </w:p>
        </w:tc>
        <w:tc>
          <w:tcPr>
            <w:tcW w:w="426" w:type="pct"/>
            <w:vAlign w:val="center"/>
          </w:tcPr>
          <w:p w14:paraId="7C27F21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23</w:t>
            </w:r>
          </w:p>
        </w:tc>
        <w:tc>
          <w:tcPr>
            <w:tcW w:w="442" w:type="pct"/>
            <w:vAlign w:val="center"/>
          </w:tcPr>
          <w:p w14:paraId="237FC3B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7784D98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3E9A5F98"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435229C1"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42189B4B"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57FBF31E" w14:textId="77777777" w:rsidTr="00B72695">
        <w:trPr>
          <w:trHeight w:val="57"/>
        </w:trPr>
        <w:tc>
          <w:tcPr>
            <w:tcW w:w="120" w:type="pct"/>
            <w:vMerge w:val="restart"/>
          </w:tcPr>
          <w:p w14:paraId="39F8774E"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5</w:t>
            </w:r>
          </w:p>
        </w:tc>
        <w:tc>
          <w:tcPr>
            <w:tcW w:w="1452" w:type="pct"/>
            <w:vMerge w:val="restart"/>
            <w:vAlign w:val="center"/>
          </w:tcPr>
          <w:p w14:paraId="0C05B7FE" w14:textId="77777777" w:rsidR="008E7288" w:rsidRPr="0064064B" w:rsidRDefault="008E7288" w:rsidP="00E03FA4">
            <w:pPr>
              <w:spacing w:line="276" w:lineRule="auto"/>
              <w:contextualSpacing/>
              <w:rPr>
                <w:rFonts w:asciiTheme="minorBidi" w:eastAsia="Calibri" w:hAnsiTheme="minorBidi"/>
                <w:b/>
                <w:bCs/>
                <w:sz w:val="28"/>
                <w:szCs w:val="28"/>
                <w:rtl/>
              </w:rPr>
            </w:pPr>
            <w:r w:rsidRPr="0064064B">
              <w:rPr>
                <w:rFonts w:asciiTheme="minorBidi" w:hAnsiTheme="minorBidi"/>
                <w:sz w:val="28"/>
                <w:szCs w:val="28"/>
                <w:rtl/>
              </w:rPr>
              <w:t>يتناسب مع طبيعة المواد النظرية (الشرعية والعربية).</w:t>
            </w:r>
          </w:p>
        </w:tc>
        <w:tc>
          <w:tcPr>
            <w:tcW w:w="204" w:type="pct"/>
            <w:vAlign w:val="center"/>
          </w:tcPr>
          <w:p w14:paraId="527037C8"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3618C97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33</w:t>
            </w:r>
          </w:p>
        </w:tc>
        <w:tc>
          <w:tcPr>
            <w:tcW w:w="422" w:type="pct"/>
            <w:vAlign w:val="center"/>
          </w:tcPr>
          <w:p w14:paraId="6FF519C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60</w:t>
            </w:r>
          </w:p>
        </w:tc>
        <w:tc>
          <w:tcPr>
            <w:tcW w:w="426" w:type="pct"/>
            <w:vAlign w:val="center"/>
          </w:tcPr>
          <w:p w14:paraId="28EB527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29</w:t>
            </w:r>
          </w:p>
        </w:tc>
        <w:tc>
          <w:tcPr>
            <w:tcW w:w="442" w:type="pct"/>
            <w:vAlign w:val="center"/>
          </w:tcPr>
          <w:p w14:paraId="66C88C3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36B79E5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3D41C48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4.03</w:t>
            </w:r>
          </w:p>
        </w:tc>
        <w:tc>
          <w:tcPr>
            <w:tcW w:w="359" w:type="pct"/>
            <w:vMerge w:val="restart"/>
            <w:vAlign w:val="center"/>
          </w:tcPr>
          <w:p w14:paraId="1F1D118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80.66</w:t>
            </w:r>
          </w:p>
        </w:tc>
        <w:tc>
          <w:tcPr>
            <w:tcW w:w="395" w:type="pct"/>
            <w:vMerge w:val="restart"/>
            <w:vAlign w:val="center"/>
          </w:tcPr>
          <w:p w14:paraId="39359759"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4</w:t>
            </w:r>
          </w:p>
        </w:tc>
      </w:tr>
      <w:tr w:rsidR="008E7288" w:rsidRPr="0064064B" w14:paraId="6756C4B7" w14:textId="77777777" w:rsidTr="00B72695">
        <w:trPr>
          <w:trHeight w:val="57"/>
        </w:trPr>
        <w:tc>
          <w:tcPr>
            <w:tcW w:w="120" w:type="pct"/>
            <w:vMerge/>
          </w:tcPr>
          <w:p w14:paraId="77AAB22B"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6A820784"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19674260"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296A142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27</w:t>
            </w:r>
          </w:p>
        </w:tc>
        <w:tc>
          <w:tcPr>
            <w:tcW w:w="422" w:type="pct"/>
            <w:vAlign w:val="center"/>
          </w:tcPr>
          <w:p w14:paraId="6594B7C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49,2</w:t>
            </w:r>
          </w:p>
        </w:tc>
        <w:tc>
          <w:tcPr>
            <w:tcW w:w="426" w:type="pct"/>
            <w:vAlign w:val="center"/>
          </w:tcPr>
          <w:p w14:paraId="155AEDF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23,8</w:t>
            </w:r>
          </w:p>
        </w:tc>
        <w:tc>
          <w:tcPr>
            <w:tcW w:w="442" w:type="pct"/>
            <w:vAlign w:val="center"/>
          </w:tcPr>
          <w:p w14:paraId="5C67D7B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16CAC5F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7C1A848D"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205C08EA"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05CEBDDF"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6F051DD5" w14:textId="77777777" w:rsidTr="00B72695">
        <w:trPr>
          <w:trHeight w:val="57"/>
        </w:trPr>
        <w:tc>
          <w:tcPr>
            <w:tcW w:w="120" w:type="pct"/>
            <w:vMerge w:val="restart"/>
          </w:tcPr>
          <w:p w14:paraId="06C57CDF"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6</w:t>
            </w:r>
          </w:p>
        </w:tc>
        <w:tc>
          <w:tcPr>
            <w:tcW w:w="1452" w:type="pct"/>
            <w:vMerge w:val="restart"/>
            <w:vAlign w:val="center"/>
          </w:tcPr>
          <w:p w14:paraId="61542910" w14:textId="77777777" w:rsidR="008E7288" w:rsidRPr="0064064B" w:rsidRDefault="008E7288" w:rsidP="00E03FA4">
            <w:pPr>
              <w:spacing w:line="276" w:lineRule="auto"/>
              <w:rPr>
                <w:rFonts w:asciiTheme="minorBidi" w:hAnsiTheme="minorBidi"/>
                <w:b/>
                <w:bCs/>
                <w:color w:val="000000"/>
                <w:sz w:val="28"/>
                <w:szCs w:val="28"/>
                <w:rtl/>
              </w:rPr>
            </w:pPr>
            <w:r w:rsidRPr="0064064B">
              <w:rPr>
                <w:rFonts w:asciiTheme="minorBidi" w:hAnsiTheme="minorBidi"/>
                <w:sz w:val="28"/>
                <w:szCs w:val="28"/>
                <w:rtl/>
              </w:rPr>
              <w:t>أُوصي زملائي بضرورة التدرب عليه.</w:t>
            </w:r>
          </w:p>
        </w:tc>
        <w:tc>
          <w:tcPr>
            <w:tcW w:w="204" w:type="pct"/>
            <w:vAlign w:val="center"/>
          </w:tcPr>
          <w:p w14:paraId="74B83189"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5951561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25</w:t>
            </w:r>
          </w:p>
        </w:tc>
        <w:tc>
          <w:tcPr>
            <w:tcW w:w="422" w:type="pct"/>
            <w:vAlign w:val="center"/>
          </w:tcPr>
          <w:p w14:paraId="2060C45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53</w:t>
            </w:r>
          </w:p>
        </w:tc>
        <w:tc>
          <w:tcPr>
            <w:tcW w:w="426" w:type="pct"/>
            <w:vAlign w:val="center"/>
          </w:tcPr>
          <w:p w14:paraId="3B590D7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44</w:t>
            </w:r>
          </w:p>
        </w:tc>
        <w:tc>
          <w:tcPr>
            <w:tcW w:w="442" w:type="pct"/>
            <w:vAlign w:val="center"/>
          </w:tcPr>
          <w:p w14:paraId="6266F34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22901BE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0D8C15D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3.84</w:t>
            </w:r>
          </w:p>
        </w:tc>
        <w:tc>
          <w:tcPr>
            <w:tcW w:w="359" w:type="pct"/>
            <w:vMerge w:val="restart"/>
            <w:vAlign w:val="center"/>
          </w:tcPr>
          <w:p w14:paraId="522F6CB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76.89</w:t>
            </w:r>
          </w:p>
        </w:tc>
        <w:tc>
          <w:tcPr>
            <w:tcW w:w="395" w:type="pct"/>
            <w:vMerge w:val="restart"/>
            <w:vAlign w:val="center"/>
          </w:tcPr>
          <w:p w14:paraId="00699EFE"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5</w:t>
            </w:r>
          </w:p>
        </w:tc>
      </w:tr>
      <w:tr w:rsidR="008E7288" w:rsidRPr="0064064B" w14:paraId="685DF594" w14:textId="77777777" w:rsidTr="00B72695">
        <w:trPr>
          <w:trHeight w:val="57"/>
        </w:trPr>
        <w:tc>
          <w:tcPr>
            <w:tcW w:w="120" w:type="pct"/>
            <w:vMerge/>
          </w:tcPr>
          <w:p w14:paraId="325670FD"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39395E78"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68EA0326"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7487B5A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20,5</w:t>
            </w:r>
          </w:p>
        </w:tc>
        <w:tc>
          <w:tcPr>
            <w:tcW w:w="422" w:type="pct"/>
            <w:vAlign w:val="center"/>
          </w:tcPr>
          <w:p w14:paraId="155184C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43,4</w:t>
            </w:r>
          </w:p>
        </w:tc>
        <w:tc>
          <w:tcPr>
            <w:tcW w:w="426" w:type="pct"/>
            <w:vAlign w:val="center"/>
          </w:tcPr>
          <w:p w14:paraId="735F21A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36,1</w:t>
            </w:r>
          </w:p>
        </w:tc>
        <w:tc>
          <w:tcPr>
            <w:tcW w:w="442" w:type="pct"/>
            <w:vAlign w:val="center"/>
          </w:tcPr>
          <w:p w14:paraId="239AE45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08362A4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2100D5BD"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38147560"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03E7A2D2" w14:textId="77777777" w:rsidR="008E7288" w:rsidRPr="0064064B" w:rsidRDefault="008E7288" w:rsidP="00E03FA4">
            <w:pPr>
              <w:spacing w:line="276" w:lineRule="auto"/>
              <w:jc w:val="center"/>
              <w:rPr>
                <w:rFonts w:asciiTheme="minorBidi" w:hAnsiTheme="minorBidi"/>
                <w:color w:val="000000"/>
                <w:sz w:val="28"/>
                <w:szCs w:val="28"/>
                <w:rtl/>
              </w:rPr>
            </w:pPr>
          </w:p>
        </w:tc>
      </w:tr>
    </w:tbl>
    <w:p w14:paraId="77A31DCE"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يوضح التحليل الإحصائي لاستجابات أعضاء هيئة التدريس على مفردات المحور الثالث، والمتعلق باتجاهات الكادر الأكاديمي نحو دمج تقنيات الذكاء الاصطناعي في جامعة الأزهر، وجود اتجاهات إيجابية عامة نحو الدمج، مع تباين في قوة الموافقة حسب طبيعة كل عبارة</w:t>
      </w:r>
      <w:r w:rsidRPr="0064064B">
        <w:rPr>
          <w:rFonts w:asciiTheme="minorBidi" w:hAnsiTheme="minorBidi" w:cstheme="minorBidi"/>
          <w:sz w:val="28"/>
          <w:szCs w:val="28"/>
        </w:rPr>
        <w:t>.</w:t>
      </w:r>
    </w:p>
    <w:p w14:paraId="47BB6F62"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تشير النتائج إلى أن العبارة الخاصة بـ“زيادة جودة المخرجات التعليمية للطلاب” جاءت في المرتبة الأولى بوسط مرجح (4.30) ووزن نسبي (85.90)، وهو ما يعكس اتفاقًا قويًا لدى أفراد العينة على الدور المحوري للذكاء الاصطناعي في تحسين جودة التعليم ورفع مستوى المخرجات الأكاديمية</w:t>
      </w:r>
      <w:r w:rsidRPr="0064064B">
        <w:rPr>
          <w:rFonts w:asciiTheme="minorBidi" w:hAnsiTheme="minorBidi" w:cstheme="minorBidi"/>
          <w:sz w:val="28"/>
          <w:szCs w:val="28"/>
        </w:rPr>
        <w:t>.</w:t>
      </w:r>
    </w:p>
    <w:p w14:paraId="7CACCCB4"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وجاء في المرتبة الثانية “تعزيز التفاعل بين الطالب والأستاذ” بوسط مرجح (4.04) ووزن نسبي (80.82)، مما يدل على إدراك واضح لإمكانات الذكاء الاصطناعي في دعم التفاعل التعليمي وتحسين التواصل داخل البيئة الجامعية</w:t>
      </w:r>
      <w:r w:rsidRPr="0064064B">
        <w:rPr>
          <w:rFonts w:asciiTheme="minorBidi" w:hAnsiTheme="minorBidi" w:cstheme="minorBidi"/>
          <w:sz w:val="28"/>
          <w:szCs w:val="28"/>
        </w:rPr>
        <w:t>.</w:t>
      </w:r>
    </w:p>
    <w:p w14:paraId="0C3607E2"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وفي المرتبة الثالثة، جاءت عبارتا “ملاءمته لطبيعة المواد العلمية (العملية)” و“ملاءمته لطبيعة المواد النظرية (الشرعية والعربية)” بوسط مرجح متساوٍ (4.03) ووزن نسبي (80.66)، وهو ما يشير إلى اعتقاد إيجابي لدى أعضاء هيئة التدريس بإمكانية توظيف الذكاء الاصطناعي في مختلف التخصصات دون تمييز كبير بين المواد العلمية والنظرية</w:t>
      </w:r>
      <w:r w:rsidRPr="0064064B">
        <w:rPr>
          <w:rFonts w:asciiTheme="minorBidi" w:hAnsiTheme="minorBidi" w:cstheme="minorBidi"/>
          <w:sz w:val="28"/>
          <w:szCs w:val="28"/>
        </w:rPr>
        <w:t>.</w:t>
      </w:r>
    </w:p>
    <w:p w14:paraId="0FD9318F"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 xml:space="preserve">كما جاءت عبارة “أفضل استخدامه كأداة مساعدة للمعلم وليس بديلاً عنه” في مرتبة متأخرة نسبيًا بوسط مرجح (3.86) ووزن نسبي (77.21)، رغم أنها ما تزال تعكس اتجاهًا إيجابيًا، حيث </w:t>
      </w:r>
      <w:r w:rsidRPr="0064064B">
        <w:rPr>
          <w:rFonts w:asciiTheme="minorBidi" w:hAnsiTheme="minorBidi" w:cstheme="minorBidi"/>
          <w:sz w:val="28"/>
          <w:szCs w:val="28"/>
          <w:rtl/>
        </w:rPr>
        <w:lastRenderedPageBreak/>
        <w:t>تميل العينة إلى تبني رؤية تكاملية للذكاء الاصطناعي بوصفه داعمًا للعملية التعليمية وليس بديلًا عن المعلم</w:t>
      </w:r>
      <w:r w:rsidRPr="0064064B">
        <w:rPr>
          <w:rFonts w:asciiTheme="minorBidi" w:hAnsiTheme="minorBidi" w:cstheme="minorBidi"/>
          <w:sz w:val="28"/>
          <w:szCs w:val="28"/>
        </w:rPr>
        <w:t>.</w:t>
      </w:r>
    </w:p>
    <w:p w14:paraId="1A4F073B"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tl/>
        </w:rPr>
      </w:pPr>
      <w:r w:rsidRPr="0064064B">
        <w:rPr>
          <w:rFonts w:asciiTheme="minorBidi" w:hAnsiTheme="minorBidi" w:cstheme="minorBidi"/>
          <w:sz w:val="28"/>
          <w:szCs w:val="28"/>
          <w:rtl/>
        </w:rPr>
        <w:t>وفي المرتبة الأخيرة جاءت عبارة “أوصي زملائي بضرورة التدريب عليه” بوسط مرجح (3.84) ووزن نسبي (76.89)، مما يشير إلى وجود اتجاه إيجابي لكن أقل حدة فيما يتعلق بنشر ثقافة التدريب والتبني المؤسسي لهذه التقنيات، وهو ما قد يعكس الحاجة إلى مزيد من التوعية والتأهيل المهني</w:t>
      </w:r>
      <w:r w:rsidRPr="0064064B">
        <w:rPr>
          <w:rFonts w:asciiTheme="minorBidi" w:hAnsiTheme="minorBidi" w:cstheme="minorBidi"/>
          <w:sz w:val="28"/>
          <w:szCs w:val="28"/>
        </w:rPr>
        <w:t>.</w:t>
      </w:r>
    </w:p>
    <w:p w14:paraId="422E3690" w14:textId="6C72502F" w:rsidR="00186AFB" w:rsidRPr="00343F82" w:rsidRDefault="00186AFB" w:rsidP="00E03FA4">
      <w:pPr>
        <w:pStyle w:val="ae"/>
        <w:bidi/>
        <w:spacing w:line="276" w:lineRule="auto"/>
        <w:ind w:firstLine="720"/>
        <w:jc w:val="both"/>
        <w:rPr>
          <w:rFonts w:asciiTheme="minorBidi" w:hAnsiTheme="minorBidi" w:cstheme="minorBidi"/>
          <w:sz w:val="28"/>
          <w:szCs w:val="28"/>
          <w:rtl/>
        </w:rPr>
      </w:pPr>
      <w:r w:rsidRPr="00343F82">
        <w:rPr>
          <w:rFonts w:asciiTheme="minorBidi" w:hAnsiTheme="minorBidi" w:cstheme="minorBidi"/>
          <w:b/>
          <w:bCs/>
          <w:sz w:val="28"/>
          <w:szCs w:val="28"/>
          <w:u w:val="single"/>
          <w:rtl/>
        </w:rPr>
        <w:t>يتضح من</w:t>
      </w:r>
      <w:r w:rsidR="005852CE" w:rsidRPr="005852CE">
        <w:rPr>
          <w:rFonts w:asciiTheme="minorBidi" w:hAnsiTheme="minorBidi" w:cstheme="minorBidi"/>
          <w:b/>
          <w:bCs/>
          <w:sz w:val="28"/>
          <w:szCs w:val="28"/>
          <w:u w:val="single"/>
          <w:rtl/>
        </w:rPr>
        <w:t xml:space="preserve"> نتائج</w:t>
      </w:r>
      <w:r w:rsidRPr="00343F82">
        <w:rPr>
          <w:rFonts w:asciiTheme="minorBidi" w:hAnsiTheme="minorBidi" w:cstheme="minorBidi"/>
          <w:b/>
          <w:bCs/>
          <w:sz w:val="28"/>
          <w:szCs w:val="28"/>
          <w:u w:val="single"/>
          <w:rtl/>
        </w:rPr>
        <w:t xml:space="preserve"> الجدول السا</w:t>
      </w:r>
      <w:r w:rsidR="00B443A3" w:rsidRPr="00343F82">
        <w:rPr>
          <w:rFonts w:asciiTheme="minorBidi" w:hAnsiTheme="minorBidi" w:cstheme="minorBidi"/>
          <w:b/>
          <w:bCs/>
          <w:sz w:val="28"/>
          <w:szCs w:val="28"/>
          <w:u w:val="single"/>
          <w:rtl/>
        </w:rPr>
        <w:t>بق</w:t>
      </w:r>
      <w:r w:rsidR="005852CE" w:rsidRPr="005852CE">
        <w:rPr>
          <w:rFonts w:asciiTheme="minorBidi" w:hAnsiTheme="minorBidi" w:cstheme="minorBidi"/>
          <w:b/>
          <w:bCs/>
          <w:sz w:val="28"/>
          <w:szCs w:val="28"/>
          <w:u w:val="single"/>
          <w:rtl/>
        </w:rPr>
        <w:t xml:space="preserve"> أن</w:t>
      </w:r>
      <w:r w:rsidR="00B443A3" w:rsidRPr="00343F82">
        <w:rPr>
          <w:rFonts w:asciiTheme="minorBidi" w:hAnsiTheme="minorBidi" w:cstheme="minorBidi"/>
          <w:b/>
          <w:bCs/>
          <w:sz w:val="28"/>
          <w:szCs w:val="28"/>
          <w:u w:val="single"/>
          <w:rtl/>
        </w:rPr>
        <w:t>:</w:t>
      </w:r>
      <w:r w:rsidR="005852CE" w:rsidRPr="005852CE">
        <w:rPr>
          <w:rFonts w:asciiTheme="minorBidi" w:hAnsiTheme="minorBidi" w:cstheme="minorBidi"/>
          <w:sz w:val="28"/>
          <w:szCs w:val="28"/>
          <w:rtl/>
        </w:rPr>
        <w:t xml:space="preserve"> الكادر الأكاديمي بجامعة الأزهر يمتلك </w:t>
      </w:r>
      <w:r w:rsidR="005852CE" w:rsidRPr="005852CE">
        <w:rPr>
          <w:rFonts w:asciiTheme="minorBidi" w:hAnsiTheme="minorBidi" w:cstheme="minorBidi"/>
          <w:sz w:val="28"/>
          <w:szCs w:val="28"/>
        </w:rPr>
        <w:t>"</w:t>
      </w:r>
      <w:r w:rsidR="005852CE" w:rsidRPr="005852CE">
        <w:rPr>
          <w:rFonts w:asciiTheme="minorBidi" w:hAnsiTheme="minorBidi" w:cstheme="minorBidi"/>
          <w:sz w:val="28"/>
          <w:szCs w:val="28"/>
          <w:rtl/>
        </w:rPr>
        <w:t>جاهزية نفسية ومعرفية</w:t>
      </w:r>
      <w:r w:rsidR="005852CE" w:rsidRPr="005852CE">
        <w:rPr>
          <w:rFonts w:asciiTheme="minorBidi" w:hAnsiTheme="minorBidi" w:cstheme="minorBidi"/>
          <w:sz w:val="28"/>
          <w:szCs w:val="28"/>
        </w:rPr>
        <w:t xml:space="preserve">" </w:t>
      </w:r>
      <w:r w:rsidR="005852CE" w:rsidRPr="005852CE">
        <w:rPr>
          <w:rFonts w:asciiTheme="minorBidi" w:hAnsiTheme="minorBidi" w:cstheme="minorBidi"/>
          <w:sz w:val="28"/>
          <w:szCs w:val="28"/>
          <w:rtl/>
        </w:rPr>
        <w:t>مرتفعة تجاه الذكاء الاصطناعي</w:t>
      </w:r>
      <w:r w:rsidR="005852CE" w:rsidRPr="005852CE">
        <w:rPr>
          <w:rFonts w:asciiTheme="minorBidi" w:hAnsiTheme="minorBidi" w:cstheme="minorBidi"/>
          <w:sz w:val="28"/>
          <w:szCs w:val="28"/>
        </w:rPr>
        <w:t xml:space="preserve">. </w:t>
      </w:r>
      <w:r w:rsidR="005852CE" w:rsidRPr="005852CE">
        <w:rPr>
          <w:rFonts w:asciiTheme="minorBidi" w:hAnsiTheme="minorBidi" w:cstheme="minorBidi"/>
          <w:sz w:val="28"/>
          <w:szCs w:val="28"/>
          <w:rtl/>
        </w:rPr>
        <w:t>ويظهر ذلك في إيمانهم بقدرة هذه الأدوات على رفع جودة التعليم في التخصصات الشرعية والعملية على حد سواء</w:t>
      </w:r>
      <w:r w:rsidR="005852CE" w:rsidRPr="005852CE">
        <w:rPr>
          <w:rFonts w:asciiTheme="minorBidi" w:hAnsiTheme="minorBidi" w:cstheme="minorBidi"/>
          <w:sz w:val="28"/>
          <w:szCs w:val="28"/>
        </w:rPr>
        <w:t xml:space="preserve">. </w:t>
      </w:r>
      <w:r w:rsidR="005852CE" w:rsidRPr="005852CE">
        <w:rPr>
          <w:rFonts w:asciiTheme="minorBidi" w:hAnsiTheme="minorBidi" w:cstheme="minorBidi"/>
          <w:sz w:val="28"/>
          <w:szCs w:val="28"/>
          <w:rtl/>
        </w:rPr>
        <w:t>ومع ذلك، تبرز الحاجة إلى تحويل هذا القبول الفردي إلى حراك مؤسسي يدعم التدريب الجماعي للأكاديميين لضمان دمج آمن ومنهجي لهذه التقنيات في رحاب الجامعة</w:t>
      </w:r>
      <w:r w:rsidR="005852CE" w:rsidRPr="005852CE">
        <w:rPr>
          <w:rFonts w:asciiTheme="minorBidi" w:hAnsiTheme="minorBidi" w:cstheme="minorBidi"/>
          <w:sz w:val="28"/>
          <w:szCs w:val="28"/>
        </w:rPr>
        <w:t>.</w:t>
      </w:r>
    </w:p>
    <w:p w14:paraId="64D51276" w14:textId="2042EA96" w:rsidR="008E7288" w:rsidRPr="0064064B" w:rsidRDefault="008E7288" w:rsidP="00E03FA4">
      <w:pPr>
        <w:pStyle w:val="ae"/>
        <w:bidi/>
        <w:spacing w:line="276" w:lineRule="auto"/>
        <w:ind w:firstLine="720"/>
        <w:jc w:val="both"/>
        <w:rPr>
          <w:rFonts w:asciiTheme="minorBidi" w:hAnsiTheme="minorBidi" w:cstheme="minorBidi"/>
          <w:sz w:val="28"/>
          <w:szCs w:val="28"/>
          <w:rtl/>
        </w:rPr>
      </w:pPr>
      <w:r w:rsidRPr="00343F82">
        <w:rPr>
          <w:rFonts w:asciiTheme="minorBidi" w:hAnsiTheme="minorBidi" w:cstheme="minorBidi"/>
          <w:b/>
          <w:bCs/>
          <w:sz w:val="28"/>
          <w:szCs w:val="28"/>
          <w:rtl/>
        </w:rPr>
        <w:t>وبوجه عام</w:t>
      </w:r>
      <w:r w:rsidRPr="0064064B">
        <w:rPr>
          <w:rFonts w:asciiTheme="minorBidi" w:hAnsiTheme="minorBidi" w:cstheme="minorBidi"/>
          <w:sz w:val="28"/>
          <w:szCs w:val="28"/>
          <w:rtl/>
        </w:rPr>
        <w:t>، تكشف النتائج أن اتجاهات أعضاء هيئة التدريس نحو دمج الذكاء الاصطناعي تتسم بالإيجابية الواضحة، خاصة فيما يتعلق بتحسين جودة التعليم وتعزيز التفاعل، مع تأكيد على دوره الداعم وليس البديل للمعلم، في حين تقل درجة الحماس نسبيًا تجاه التوصية بالتدريب ونشر الاستخدام المؤسسي، مما يشير إلى أن التبني ما زال في مرحلة الانتقال التدريجي نحو التطبيق المؤسسي المنظم</w:t>
      </w:r>
      <w:r w:rsidRPr="0064064B">
        <w:rPr>
          <w:rFonts w:asciiTheme="minorBidi" w:hAnsiTheme="minorBidi" w:cstheme="minorBidi"/>
          <w:sz w:val="28"/>
          <w:szCs w:val="28"/>
        </w:rPr>
        <w:t>.</w:t>
      </w:r>
    </w:p>
    <w:p w14:paraId="5D322344" w14:textId="689856E8" w:rsidR="008E7288" w:rsidRPr="00D02FBD" w:rsidRDefault="00F039B1" w:rsidP="00D02FBD">
      <w:pPr>
        <w:pStyle w:val="ae"/>
        <w:bidi/>
        <w:spacing w:line="276" w:lineRule="auto"/>
        <w:ind w:firstLine="720"/>
        <w:jc w:val="both"/>
        <w:rPr>
          <w:rFonts w:asciiTheme="minorBidi" w:hAnsiTheme="minorBidi" w:cstheme="minorBidi"/>
          <w:b/>
          <w:bCs/>
          <w:sz w:val="28"/>
          <w:szCs w:val="28"/>
          <w:rtl/>
        </w:rPr>
      </w:pPr>
      <w:r w:rsidRPr="0064064B">
        <w:rPr>
          <w:rFonts w:asciiTheme="minorBidi" w:hAnsiTheme="minorBidi" w:cstheme="minorBidi"/>
          <w:b/>
          <w:bCs/>
          <w:sz w:val="28"/>
          <w:szCs w:val="28"/>
          <w:rtl/>
        </w:rPr>
        <w:t xml:space="preserve">وهذا حقق التساؤل الثالث وهو </w:t>
      </w:r>
      <w:r w:rsidR="000C581B" w:rsidRPr="0064064B">
        <w:rPr>
          <w:rFonts w:asciiTheme="minorBidi" w:hAnsiTheme="minorBidi" w:cstheme="minorBidi"/>
          <w:b/>
          <w:bCs/>
          <w:sz w:val="28"/>
          <w:szCs w:val="28"/>
          <w:rtl/>
        </w:rPr>
        <w:t>ما أهم الفروق في التقبل والاحتياجات والتحديات المتعلقة باستخدام تقنيات الذكاء الاصطناعي بين الكادر الأكاديمي في التخصصات المختلفة؟</w:t>
      </w:r>
    </w:p>
    <w:p w14:paraId="677FBED8" w14:textId="77777777" w:rsidR="008E7288" w:rsidRPr="0064064B" w:rsidRDefault="008E7288" w:rsidP="00E03FA4">
      <w:pPr>
        <w:spacing w:line="276" w:lineRule="auto"/>
        <w:rPr>
          <w:rFonts w:asciiTheme="minorBidi" w:hAnsiTheme="minorBidi"/>
          <w:b/>
          <w:bCs/>
          <w:sz w:val="28"/>
          <w:szCs w:val="28"/>
          <w:rtl/>
        </w:rPr>
      </w:pPr>
      <w:r w:rsidRPr="0064064B">
        <w:rPr>
          <w:rFonts w:asciiTheme="minorBidi" w:hAnsiTheme="minorBidi"/>
          <w:b/>
          <w:bCs/>
          <w:sz w:val="28"/>
          <w:szCs w:val="28"/>
          <w:u w:val="single"/>
          <w:rtl/>
        </w:rPr>
        <w:t>رابعا: المحور الرابع: التحديات والمعوقات (الأخلاقية والتقنية)</w:t>
      </w:r>
    </w:p>
    <w:p w14:paraId="2AC947D3" w14:textId="77777777" w:rsidR="008E7288" w:rsidRPr="0064064B" w:rsidRDefault="008E7288" w:rsidP="00E03FA4">
      <w:pPr>
        <w:spacing w:line="276" w:lineRule="auto"/>
        <w:rPr>
          <w:rFonts w:asciiTheme="minorBidi" w:hAnsiTheme="minorBidi"/>
          <w:b/>
          <w:bCs/>
          <w:sz w:val="28"/>
          <w:szCs w:val="28"/>
          <w:rtl/>
        </w:rPr>
      </w:pPr>
      <w:r w:rsidRPr="0064064B">
        <w:rPr>
          <w:rFonts w:asciiTheme="minorBidi" w:hAnsiTheme="minorBidi"/>
          <w:b/>
          <w:bCs/>
          <w:sz w:val="28"/>
          <w:szCs w:val="28"/>
          <w:u w:val="single"/>
          <w:rtl/>
        </w:rPr>
        <w:t xml:space="preserve">والذي ينص على </w:t>
      </w:r>
      <w:r w:rsidRPr="0064064B">
        <w:rPr>
          <w:rFonts w:asciiTheme="minorBidi" w:hAnsiTheme="minorBidi"/>
          <w:b/>
          <w:bCs/>
          <w:sz w:val="28"/>
          <w:szCs w:val="28"/>
          <w:rtl/>
        </w:rPr>
        <w:t>إلى أي مدى توافق على الآتي كمعوقات تواجهك عند استخدام هذه التقنيات؟</w:t>
      </w:r>
    </w:p>
    <w:p w14:paraId="06D53DF3" w14:textId="084ED286" w:rsidR="008E7288" w:rsidRPr="0064064B" w:rsidRDefault="008E7288" w:rsidP="00E03FA4">
      <w:pPr>
        <w:spacing w:line="276" w:lineRule="auto"/>
        <w:jc w:val="center"/>
        <w:rPr>
          <w:rFonts w:asciiTheme="minorBidi" w:hAnsiTheme="minorBidi"/>
          <w:b/>
          <w:bCs/>
          <w:sz w:val="28"/>
          <w:szCs w:val="28"/>
          <w:rtl/>
        </w:rPr>
      </w:pPr>
      <w:r w:rsidRPr="0064064B">
        <w:rPr>
          <w:rFonts w:asciiTheme="minorBidi" w:hAnsiTheme="minorBidi"/>
          <w:b/>
          <w:bCs/>
          <w:sz w:val="28"/>
          <w:szCs w:val="28"/>
          <w:rtl/>
        </w:rPr>
        <w:t>جدول (</w:t>
      </w:r>
      <w:r w:rsidR="00733D74" w:rsidRPr="0064064B">
        <w:rPr>
          <w:rFonts w:asciiTheme="minorBidi" w:hAnsiTheme="minorBidi"/>
          <w:b/>
          <w:bCs/>
          <w:sz w:val="28"/>
          <w:szCs w:val="28"/>
          <w:rtl/>
        </w:rPr>
        <w:t>8</w:t>
      </w:r>
      <w:r w:rsidRPr="0064064B">
        <w:rPr>
          <w:rFonts w:asciiTheme="minorBidi" w:hAnsiTheme="minorBidi"/>
          <w:b/>
          <w:bCs/>
          <w:sz w:val="28"/>
          <w:szCs w:val="28"/>
          <w:rtl/>
        </w:rPr>
        <w:t>) استجابات</w:t>
      </w:r>
      <w:r w:rsidRPr="0064064B">
        <w:rPr>
          <w:rFonts w:asciiTheme="minorBidi" w:hAnsiTheme="minorBidi"/>
          <w:b/>
          <w:bCs/>
          <w:sz w:val="28"/>
          <w:szCs w:val="28"/>
        </w:rPr>
        <w:t xml:space="preserve"> </w:t>
      </w:r>
      <w:r w:rsidRPr="0064064B">
        <w:rPr>
          <w:rFonts w:asciiTheme="minorBidi" w:hAnsiTheme="minorBidi"/>
          <w:b/>
          <w:bCs/>
          <w:sz w:val="28"/>
          <w:szCs w:val="28"/>
          <w:rtl/>
          <w:lang w:bidi="ar-EG"/>
        </w:rPr>
        <w:t>أعضاء هيئة التدريس</w:t>
      </w:r>
      <w:r w:rsidRPr="0064064B">
        <w:rPr>
          <w:rFonts w:asciiTheme="minorBidi" w:hAnsiTheme="minorBidi"/>
          <w:b/>
          <w:bCs/>
          <w:sz w:val="28"/>
          <w:szCs w:val="28"/>
          <w:rtl/>
        </w:rPr>
        <w:t xml:space="preserve"> على مفردات المحور الرابع</w:t>
      </w:r>
    </w:p>
    <w:tbl>
      <w:tblPr>
        <w:tblStyle w:val="12"/>
        <w:tblpPr w:leftFromText="180" w:rightFromText="180" w:vertAnchor="text" w:tblpXSpec="center" w:tblpY="1"/>
        <w:bidiVisual/>
        <w:tblW w:w="6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
        <w:gridCol w:w="3095"/>
        <w:gridCol w:w="435"/>
        <w:gridCol w:w="929"/>
        <w:gridCol w:w="899"/>
        <w:gridCol w:w="908"/>
        <w:gridCol w:w="942"/>
        <w:gridCol w:w="793"/>
        <w:gridCol w:w="793"/>
        <w:gridCol w:w="765"/>
        <w:gridCol w:w="842"/>
      </w:tblGrid>
      <w:tr w:rsidR="008E7288" w:rsidRPr="0064064B" w14:paraId="4F8EF7BA" w14:textId="77777777" w:rsidTr="00B72695">
        <w:trPr>
          <w:cnfStyle w:val="100000000000" w:firstRow="1" w:lastRow="0" w:firstColumn="0" w:lastColumn="0" w:oddVBand="0" w:evenVBand="0" w:oddHBand="0" w:evenHBand="0" w:firstRowFirstColumn="0" w:firstRowLastColumn="0" w:lastRowFirstColumn="0" w:lastRowLastColumn="0"/>
          <w:trHeight w:val="57"/>
        </w:trPr>
        <w:tc>
          <w:tcPr>
            <w:tcW w:w="120" w:type="pct"/>
            <w:vAlign w:val="center"/>
            <w:hideMark/>
          </w:tcPr>
          <w:p w14:paraId="3DB65404" w14:textId="77777777" w:rsidR="008E7288" w:rsidRPr="0064064B" w:rsidRDefault="008E7288" w:rsidP="00E03FA4">
            <w:pPr>
              <w:spacing w:line="276" w:lineRule="auto"/>
              <w:jc w:val="center"/>
              <w:rPr>
                <w:rFonts w:asciiTheme="minorBidi" w:hAnsiTheme="minorBidi"/>
                <w:sz w:val="28"/>
                <w:szCs w:val="28"/>
                <w:lang w:val="de-DE" w:bidi="ar-EG"/>
              </w:rPr>
            </w:pPr>
            <w:r w:rsidRPr="0064064B">
              <w:rPr>
                <w:rFonts w:asciiTheme="minorBidi" w:hAnsiTheme="minorBidi"/>
                <w:sz w:val="28"/>
                <w:szCs w:val="28"/>
                <w:rtl/>
                <w:lang w:val="de-DE" w:bidi="ar-EG"/>
              </w:rPr>
              <w:t>م</w:t>
            </w:r>
          </w:p>
        </w:tc>
        <w:tc>
          <w:tcPr>
            <w:tcW w:w="1452" w:type="pct"/>
            <w:vAlign w:val="center"/>
            <w:hideMark/>
          </w:tcPr>
          <w:p w14:paraId="16C1F4E6"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المفردات</w:t>
            </w:r>
          </w:p>
        </w:tc>
        <w:tc>
          <w:tcPr>
            <w:tcW w:w="204" w:type="pct"/>
            <w:vAlign w:val="center"/>
          </w:tcPr>
          <w:p w14:paraId="29DCCE0F" w14:textId="77777777" w:rsidR="008E7288" w:rsidRPr="0064064B" w:rsidRDefault="008E7288" w:rsidP="00E03FA4">
            <w:pPr>
              <w:spacing w:line="276" w:lineRule="auto"/>
              <w:jc w:val="center"/>
              <w:rPr>
                <w:rFonts w:asciiTheme="minorBidi" w:hAnsiTheme="minorBidi"/>
                <w:sz w:val="28"/>
                <w:szCs w:val="28"/>
                <w:rtl/>
                <w:lang w:bidi="ar-EG"/>
              </w:rPr>
            </w:pPr>
          </w:p>
        </w:tc>
        <w:tc>
          <w:tcPr>
            <w:tcW w:w="436" w:type="pct"/>
            <w:vAlign w:val="center"/>
          </w:tcPr>
          <w:p w14:paraId="16D9D943"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موافق بشدة</w:t>
            </w:r>
          </w:p>
        </w:tc>
        <w:tc>
          <w:tcPr>
            <w:tcW w:w="422" w:type="pct"/>
            <w:vAlign w:val="center"/>
          </w:tcPr>
          <w:p w14:paraId="3E70A194"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موافق</w:t>
            </w:r>
          </w:p>
        </w:tc>
        <w:tc>
          <w:tcPr>
            <w:tcW w:w="426" w:type="pct"/>
            <w:vAlign w:val="center"/>
          </w:tcPr>
          <w:p w14:paraId="01F37420"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محايد</w:t>
            </w:r>
          </w:p>
        </w:tc>
        <w:tc>
          <w:tcPr>
            <w:tcW w:w="442" w:type="pct"/>
            <w:vAlign w:val="center"/>
          </w:tcPr>
          <w:p w14:paraId="73BA9C6E"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معارض</w:t>
            </w:r>
          </w:p>
        </w:tc>
        <w:tc>
          <w:tcPr>
            <w:tcW w:w="372" w:type="pct"/>
          </w:tcPr>
          <w:p w14:paraId="591019A1"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معارض بشدة</w:t>
            </w:r>
          </w:p>
        </w:tc>
        <w:tc>
          <w:tcPr>
            <w:tcW w:w="372" w:type="pct"/>
            <w:vAlign w:val="center"/>
            <w:hideMark/>
          </w:tcPr>
          <w:p w14:paraId="59B41505" w14:textId="1FD6593F" w:rsidR="008E7288" w:rsidRPr="0064064B" w:rsidRDefault="008E7288" w:rsidP="00E03FA4">
            <w:pPr>
              <w:spacing w:line="276" w:lineRule="auto"/>
              <w:jc w:val="center"/>
              <w:rPr>
                <w:rFonts w:asciiTheme="minorBidi" w:hAnsiTheme="minorBidi"/>
                <w:sz w:val="28"/>
                <w:szCs w:val="28"/>
                <w:vertAlign w:val="superscript"/>
                <w:rtl/>
              </w:rPr>
            </w:pPr>
            <w:r w:rsidRPr="0064064B">
              <w:rPr>
                <w:rFonts w:asciiTheme="minorBidi" w:hAnsiTheme="minorBidi"/>
                <w:sz w:val="28"/>
                <w:szCs w:val="28"/>
                <w:rtl/>
              </w:rPr>
              <w:t xml:space="preserve">الوسط </w:t>
            </w:r>
            <w:r w:rsidR="00642CD7" w:rsidRPr="0064064B">
              <w:rPr>
                <w:rFonts w:asciiTheme="minorBidi" w:hAnsiTheme="minorBidi" w:hint="cs"/>
                <w:sz w:val="28"/>
                <w:szCs w:val="28"/>
                <w:rtl/>
              </w:rPr>
              <w:t>المرجح</w:t>
            </w:r>
          </w:p>
        </w:tc>
        <w:tc>
          <w:tcPr>
            <w:tcW w:w="359" w:type="pct"/>
            <w:vAlign w:val="center"/>
            <w:hideMark/>
          </w:tcPr>
          <w:p w14:paraId="6C97515B"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 xml:space="preserve">الوزن </w:t>
            </w:r>
            <w:proofErr w:type="spellStart"/>
            <w:r w:rsidRPr="0064064B">
              <w:rPr>
                <w:rFonts w:asciiTheme="minorBidi" w:hAnsiTheme="minorBidi"/>
                <w:sz w:val="28"/>
                <w:szCs w:val="28"/>
                <w:rtl/>
              </w:rPr>
              <w:t>النسبى</w:t>
            </w:r>
            <w:proofErr w:type="spellEnd"/>
          </w:p>
        </w:tc>
        <w:tc>
          <w:tcPr>
            <w:tcW w:w="395" w:type="pct"/>
            <w:vAlign w:val="center"/>
            <w:hideMark/>
          </w:tcPr>
          <w:p w14:paraId="04190985"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الترتيب</w:t>
            </w:r>
          </w:p>
        </w:tc>
      </w:tr>
      <w:tr w:rsidR="008E7288" w:rsidRPr="0064064B" w14:paraId="701EC431" w14:textId="77777777" w:rsidTr="00B72695">
        <w:trPr>
          <w:trHeight w:val="57"/>
        </w:trPr>
        <w:tc>
          <w:tcPr>
            <w:tcW w:w="120" w:type="pct"/>
            <w:vMerge w:val="restart"/>
          </w:tcPr>
          <w:p w14:paraId="3AC26E31" w14:textId="77777777" w:rsidR="008E7288" w:rsidRPr="0064064B" w:rsidRDefault="008E7288" w:rsidP="00E03FA4">
            <w:pPr>
              <w:widowControl w:val="0"/>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1</w:t>
            </w:r>
          </w:p>
        </w:tc>
        <w:tc>
          <w:tcPr>
            <w:tcW w:w="1452" w:type="pct"/>
            <w:vMerge w:val="restart"/>
            <w:vAlign w:val="center"/>
          </w:tcPr>
          <w:p w14:paraId="500A1C8D" w14:textId="77777777" w:rsidR="008E7288" w:rsidRPr="0064064B" w:rsidRDefault="008E7288" w:rsidP="00E03FA4">
            <w:pPr>
              <w:spacing w:line="276" w:lineRule="auto"/>
              <w:rPr>
                <w:rFonts w:asciiTheme="minorBidi" w:hAnsiTheme="minorBidi"/>
                <w:b/>
                <w:bCs/>
                <w:color w:val="000000"/>
                <w:sz w:val="28"/>
                <w:szCs w:val="28"/>
              </w:rPr>
            </w:pPr>
            <w:r w:rsidRPr="0064064B">
              <w:rPr>
                <w:rFonts w:asciiTheme="minorBidi" w:hAnsiTheme="minorBidi"/>
                <w:sz w:val="28"/>
                <w:szCs w:val="28"/>
                <w:rtl/>
              </w:rPr>
              <w:t>أفضله كأداة مساعدة للمعلم وليس بديلاً عنه.</w:t>
            </w:r>
          </w:p>
        </w:tc>
        <w:tc>
          <w:tcPr>
            <w:tcW w:w="204" w:type="pct"/>
            <w:vAlign w:val="center"/>
          </w:tcPr>
          <w:p w14:paraId="2EF62364"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33B888D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50</w:t>
            </w:r>
          </w:p>
        </w:tc>
        <w:tc>
          <w:tcPr>
            <w:tcW w:w="422" w:type="pct"/>
            <w:vAlign w:val="center"/>
          </w:tcPr>
          <w:p w14:paraId="4965C3C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53</w:t>
            </w:r>
          </w:p>
        </w:tc>
        <w:tc>
          <w:tcPr>
            <w:tcW w:w="426" w:type="pct"/>
            <w:vAlign w:val="center"/>
          </w:tcPr>
          <w:p w14:paraId="601524F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19</w:t>
            </w:r>
          </w:p>
        </w:tc>
        <w:tc>
          <w:tcPr>
            <w:tcW w:w="442" w:type="pct"/>
            <w:vAlign w:val="center"/>
          </w:tcPr>
          <w:p w14:paraId="263869A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5D3B106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3DF1113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4.25</w:t>
            </w:r>
          </w:p>
        </w:tc>
        <w:tc>
          <w:tcPr>
            <w:tcW w:w="359" w:type="pct"/>
            <w:vMerge w:val="restart"/>
            <w:vAlign w:val="center"/>
          </w:tcPr>
          <w:p w14:paraId="642F387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85.08</w:t>
            </w:r>
          </w:p>
        </w:tc>
        <w:tc>
          <w:tcPr>
            <w:tcW w:w="395" w:type="pct"/>
            <w:vMerge w:val="restart"/>
            <w:vAlign w:val="center"/>
          </w:tcPr>
          <w:p w14:paraId="0296D966"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3</w:t>
            </w:r>
          </w:p>
        </w:tc>
      </w:tr>
      <w:tr w:rsidR="008E7288" w:rsidRPr="0064064B" w14:paraId="3C56683F" w14:textId="77777777" w:rsidTr="00B72695">
        <w:trPr>
          <w:trHeight w:val="57"/>
        </w:trPr>
        <w:tc>
          <w:tcPr>
            <w:tcW w:w="120" w:type="pct"/>
            <w:vMerge/>
          </w:tcPr>
          <w:p w14:paraId="67597719" w14:textId="77777777" w:rsidR="008E7288" w:rsidRPr="0064064B" w:rsidRDefault="008E7288" w:rsidP="00E03FA4">
            <w:pPr>
              <w:widowControl w:val="0"/>
              <w:spacing w:line="276" w:lineRule="auto"/>
              <w:jc w:val="center"/>
              <w:rPr>
                <w:rFonts w:asciiTheme="minorBidi" w:hAnsiTheme="minorBidi"/>
                <w:sz w:val="28"/>
                <w:szCs w:val="28"/>
                <w:rtl/>
                <w:lang w:bidi="ar-EG"/>
              </w:rPr>
            </w:pPr>
          </w:p>
        </w:tc>
        <w:tc>
          <w:tcPr>
            <w:tcW w:w="1452" w:type="pct"/>
            <w:vMerge/>
          </w:tcPr>
          <w:p w14:paraId="6E3AEF31"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65F72754"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55ACBD8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41</w:t>
            </w:r>
          </w:p>
        </w:tc>
        <w:tc>
          <w:tcPr>
            <w:tcW w:w="422" w:type="pct"/>
            <w:vAlign w:val="center"/>
          </w:tcPr>
          <w:p w14:paraId="5EEF88C2"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43,4</w:t>
            </w:r>
          </w:p>
        </w:tc>
        <w:tc>
          <w:tcPr>
            <w:tcW w:w="426" w:type="pct"/>
            <w:vAlign w:val="center"/>
          </w:tcPr>
          <w:p w14:paraId="265E547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15,6</w:t>
            </w:r>
          </w:p>
        </w:tc>
        <w:tc>
          <w:tcPr>
            <w:tcW w:w="442" w:type="pct"/>
            <w:vAlign w:val="center"/>
          </w:tcPr>
          <w:p w14:paraId="0BDB38D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7420614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193FC997"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3F256AB7"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197BC58D"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7CB63D68" w14:textId="77777777" w:rsidTr="00B72695">
        <w:trPr>
          <w:trHeight w:val="57"/>
        </w:trPr>
        <w:tc>
          <w:tcPr>
            <w:tcW w:w="120" w:type="pct"/>
            <w:vMerge w:val="restart"/>
          </w:tcPr>
          <w:p w14:paraId="59EA114D"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2</w:t>
            </w:r>
          </w:p>
        </w:tc>
        <w:tc>
          <w:tcPr>
            <w:tcW w:w="1452" w:type="pct"/>
            <w:vMerge w:val="restart"/>
            <w:vAlign w:val="center"/>
          </w:tcPr>
          <w:p w14:paraId="03A69DB4" w14:textId="77777777" w:rsidR="008E7288" w:rsidRPr="0064064B" w:rsidRDefault="008E7288" w:rsidP="00E03FA4">
            <w:pPr>
              <w:spacing w:line="276" w:lineRule="auto"/>
              <w:contextualSpacing/>
              <w:rPr>
                <w:rFonts w:asciiTheme="minorBidi" w:eastAsia="Calibri" w:hAnsiTheme="minorBidi"/>
                <w:b/>
                <w:bCs/>
                <w:sz w:val="28"/>
                <w:szCs w:val="28"/>
                <w:rtl/>
              </w:rPr>
            </w:pPr>
            <w:r w:rsidRPr="0064064B">
              <w:rPr>
                <w:rFonts w:asciiTheme="minorBidi" w:hAnsiTheme="minorBidi"/>
                <w:sz w:val="28"/>
                <w:szCs w:val="28"/>
                <w:rtl/>
              </w:rPr>
              <w:t>يزيد من جودة المخرجات التعليمية للطلاب.</w:t>
            </w:r>
          </w:p>
        </w:tc>
        <w:tc>
          <w:tcPr>
            <w:tcW w:w="204" w:type="pct"/>
            <w:vAlign w:val="center"/>
          </w:tcPr>
          <w:p w14:paraId="29FCB6FE"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5F04F56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62</w:t>
            </w:r>
          </w:p>
        </w:tc>
        <w:tc>
          <w:tcPr>
            <w:tcW w:w="422" w:type="pct"/>
            <w:vAlign w:val="center"/>
          </w:tcPr>
          <w:p w14:paraId="5C46728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40</w:t>
            </w:r>
          </w:p>
        </w:tc>
        <w:tc>
          <w:tcPr>
            <w:tcW w:w="426" w:type="pct"/>
            <w:vAlign w:val="center"/>
          </w:tcPr>
          <w:p w14:paraId="15A4EBF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20</w:t>
            </w:r>
          </w:p>
        </w:tc>
        <w:tc>
          <w:tcPr>
            <w:tcW w:w="442" w:type="pct"/>
            <w:vAlign w:val="center"/>
          </w:tcPr>
          <w:p w14:paraId="72FDB97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0AC1472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33D26D5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4.34</w:t>
            </w:r>
          </w:p>
        </w:tc>
        <w:tc>
          <w:tcPr>
            <w:tcW w:w="359" w:type="pct"/>
            <w:vMerge w:val="restart"/>
            <w:vAlign w:val="center"/>
          </w:tcPr>
          <w:p w14:paraId="2AB89C5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86.89</w:t>
            </w:r>
          </w:p>
        </w:tc>
        <w:tc>
          <w:tcPr>
            <w:tcW w:w="395" w:type="pct"/>
            <w:vMerge w:val="restart"/>
            <w:vAlign w:val="center"/>
          </w:tcPr>
          <w:p w14:paraId="075255E7"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2</w:t>
            </w:r>
          </w:p>
        </w:tc>
      </w:tr>
      <w:tr w:rsidR="008E7288" w:rsidRPr="0064064B" w14:paraId="26028E4A" w14:textId="77777777" w:rsidTr="00B72695">
        <w:trPr>
          <w:trHeight w:val="57"/>
        </w:trPr>
        <w:tc>
          <w:tcPr>
            <w:tcW w:w="120" w:type="pct"/>
            <w:vMerge/>
          </w:tcPr>
          <w:p w14:paraId="765EAB59"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28E07D2E"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472F0D53"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731F0B2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50,8</w:t>
            </w:r>
          </w:p>
        </w:tc>
        <w:tc>
          <w:tcPr>
            <w:tcW w:w="422" w:type="pct"/>
            <w:vAlign w:val="center"/>
          </w:tcPr>
          <w:p w14:paraId="08FBEDD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32,8</w:t>
            </w:r>
          </w:p>
        </w:tc>
        <w:tc>
          <w:tcPr>
            <w:tcW w:w="426" w:type="pct"/>
            <w:vAlign w:val="center"/>
          </w:tcPr>
          <w:p w14:paraId="43E0827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16,4</w:t>
            </w:r>
          </w:p>
        </w:tc>
        <w:tc>
          <w:tcPr>
            <w:tcW w:w="442" w:type="pct"/>
            <w:vAlign w:val="center"/>
          </w:tcPr>
          <w:p w14:paraId="16F9C08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065C0F2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14BF0F29"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00B55B42"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487AB1C4"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2A4FD8AD" w14:textId="77777777" w:rsidTr="00B72695">
        <w:trPr>
          <w:trHeight w:val="57"/>
        </w:trPr>
        <w:tc>
          <w:tcPr>
            <w:tcW w:w="120" w:type="pct"/>
            <w:vMerge w:val="restart"/>
          </w:tcPr>
          <w:p w14:paraId="4B1962E8"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3</w:t>
            </w:r>
          </w:p>
        </w:tc>
        <w:tc>
          <w:tcPr>
            <w:tcW w:w="1452" w:type="pct"/>
            <w:vMerge w:val="restart"/>
            <w:vAlign w:val="center"/>
          </w:tcPr>
          <w:p w14:paraId="27F436B3" w14:textId="77777777" w:rsidR="008E7288" w:rsidRPr="0064064B" w:rsidRDefault="008E7288" w:rsidP="00E03FA4">
            <w:pPr>
              <w:spacing w:line="276" w:lineRule="auto"/>
              <w:contextualSpacing/>
              <w:rPr>
                <w:rFonts w:asciiTheme="minorBidi" w:eastAsia="Calibri" w:hAnsiTheme="minorBidi"/>
                <w:b/>
                <w:bCs/>
                <w:sz w:val="28"/>
                <w:szCs w:val="28"/>
                <w:rtl/>
              </w:rPr>
            </w:pPr>
            <w:r w:rsidRPr="0064064B">
              <w:rPr>
                <w:rFonts w:asciiTheme="minorBidi" w:hAnsiTheme="minorBidi"/>
                <w:sz w:val="28"/>
                <w:szCs w:val="28"/>
                <w:rtl/>
              </w:rPr>
              <w:t>يُعزز من التفاعل بين الطالب والأستاذ.</w:t>
            </w:r>
          </w:p>
        </w:tc>
        <w:tc>
          <w:tcPr>
            <w:tcW w:w="204" w:type="pct"/>
            <w:vAlign w:val="center"/>
          </w:tcPr>
          <w:p w14:paraId="5EE33164"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4CEAA44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61</w:t>
            </w:r>
          </w:p>
        </w:tc>
        <w:tc>
          <w:tcPr>
            <w:tcW w:w="422" w:type="pct"/>
            <w:vAlign w:val="center"/>
          </w:tcPr>
          <w:p w14:paraId="60AD985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47</w:t>
            </w:r>
          </w:p>
        </w:tc>
        <w:tc>
          <w:tcPr>
            <w:tcW w:w="426" w:type="pct"/>
            <w:vAlign w:val="center"/>
          </w:tcPr>
          <w:p w14:paraId="7EBA9CF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14</w:t>
            </w:r>
          </w:p>
        </w:tc>
        <w:tc>
          <w:tcPr>
            <w:tcW w:w="442" w:type="pct"/>
            <w:vAlign w:val="center"/>
          </w:tcPr>
          <w:p w14:paraId="5825B67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39D6706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72A3634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4.39</w:t>
            </w:r>
          </w:p>
        </w:tc>
        <w:tc>
          <w:tcPr>
            <w:tcW w:w="359" w:type="pct"/>
            <w:vMerge w:val="restart"/>
            <w:vAlign w:val="center"/>
          </w:tcPr>
          <w:p w14:paraId="012493A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87.70</w:t>
            </w:r>
          </w:p>
        </w:tc>
        <w:tc>
          <w:tcPr>
            <w:tcW w:w="395" w:type="pct"/>
            <w:vMerge w:val="restart"/>
            <w:vAlign w:val="center"/>
          </w:tcPr>
          <w:p w14:paraId="7341470E"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1</w:t>
            </w:r>
          </w:p>
        </w:tc>
      </w:tr>
      <w:tr w:rsidR="008E7288" w:rsidRPr="0064064B" w14:paraId="354AA601" w14:textId="77777777" w:rsidTr="00B72695">
        <w:trPr>
          <w:trHeight w:val="57"/>
        </w:trPr>
        <w:tc>
          <w:tcPr>
            <w:tcW w:w="120" w:type="pct"/>
            <w:vMerge/>
          </w:tcPr>
          <w:p w14:paraId="54383C23"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0C67FC03" w14:textId="77777777" w:rsidR="008E7288" w:rsidRPr="0064064B" w:rsidRDefault="008E7288" w:rsidP="00E03FA4">
            <w:pPr>
              <w:spacing w:line="276" w:lineRule="auto"/>
              <w:jc w:val="center"/>
              <w:rPr>
                <w:rFonts w:asciiTheme="minorBidi" w:hAnsiTheme="minorBidi"/>
                <w:color w:val="000000"/>
                <w:sz w:val="28"/>
                <w:szCs w:val="28"/>
                <w:rtl/>
              </w:rPr>
            </w:pPr>
          </w:p>
        </w:tc>
        <w:tc>
          <w:tcPr>
            <w:tcW w:w="204" w:type="pct"/>
            <w:vAlign w:val="center"/>
          </w:tcPr>
          <w:p w14:paraId="0C3BA4C8"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672D4E2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50</w:t>
            </w:r>
          </w:p>
        </w:tc>
        <w:tc>
          <w:tcPr>
            <w:tcW w:w="422" w:type="pct"/>
            <w:vAlign w:val="center"/>
          </w:tcPr>
          <w:p w14:paraId="501BB1D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38,5</w:t>
            </w:r>
          </w:p>
        </w:tc>
        <w:tc>
          <w:tcPr>
            <w:tcW w:w="426" w:type="pct"/>
            <w:vAlign w:val="center"/>
          </w:tcPr>
          <w:p w14:paraId="51825B1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11,5</w:t>
            </w:r>
          </w:p>
        </w:tc>
        <w:tc>
          <w:tcPr>
            <w:tcW w:w="442" w:type="pct"/>
            <w:vAlign w:val="center"/>
          </w:tcPr>
          <w:p w14:paraId="10EEA22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2DD0AA7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39282BFD"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552C4873"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1EE43ED1"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4D426CA4" w14:textId="77777777" w:rsidTr="00B72695">
        <w:trPr>
          <w:trHeight w:val="57"/>
        </w:trPr>
        <w:tc>
          <w:tcPr>
            <w:tcW w:w="120" w:type="pct"/>
            <w:vMerge w:val="restart"/>
          </w:tcPr>
          <w:p w14:paraId="0BCF322F"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4</w:t>
            </w:r>
          </w:p>
        </w:tc>
        <w:tc>
          <w:tcPr>
            <w:tcW w:w="1452" w:type="pct"/>
            <w:vMerge w:val="restart"/>
            <w:vAlign w:val="center"/>
          </w:tcPr>
          <w:p w14:paraId="26C4E2EF" w14:textId="77777777" w:rsidR="008E7288" w:rsidRPr="0064064B" w:rsidRDefault="008E7288" w:rsidP="00E03FA4">
            <w:pPr>
              <w:spacing w:line="276" w:lineRule="auto"/>
              <w:contextualSpacing/>
              <w:rPr>
                <w:rFonts w:asciiTheme="minorBidi" w:eastAsia="Calibri" w:hAnsiTheme="minorBidi"/>
                <w:b/>
                <w:bCs/>
                <w:sz w:val="28"/>
                <w:szCs w:val="28"/>
                <w:rtl/>
              </w:rPr>
            </w:pPr>
            <w:r w:rsidRPr="0064064B">
              <w:rPr>
                <w:rFonts w:asciiTheme="minorBidi" w:hAnsiTheme="minorBidi"/>
                <w:sz w:val="28"/>
                <w:szCs w:val="28"/>
                <w:rtl/>
              </w:rPr>
              <w:t>يتناسب مع طبيعة المواد العلمية (العملية).</w:t>
            </w:r>
          </w:p>
        </w:tc>
        <w:tc>
          <w:tcPr>
            <w:tcW w:w="204" w:type="pct"/>
            <w:vAlign w:val="center"/>
          </w:tcPr>
          <w:p w14:paraId="6A42A497"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19B136C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49</w:t>
            </w:r>
          </w:p>
        </w:tc>
        <w:tc>
          <w:tcPr>
            <w:tcW w:w="422" w:type="pct"/>
            <w:vAlign w:val="center"/>
          </w:tcPr>
          <w:p w14:paraId="3E8F6F2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48</w:t>
            </w:r>
          </w:p>
        </w:tc>
        <w:tc>
          <w:tcPr>
            <w:tcW w:w="426" w:type="pct"/>
            <w:vAlign w:val="center"/>
          </w:tcPr>
          <w:p w14:paraId="1FA7CC2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25</w:t>
            </w:r>
          </w:p>
        </w:tc>
        <w:tc>
          <w:tcPr>
            <w:tcW w:w="442" w:type="pct"/>
            <w:vAlign w:val="center"/>
          </w:tcPr>
          <w:p w14:paraId="034F319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102D026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29C31AB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4.20</w:t>
            </w:r>
          </w:p>
        </w:tc>
        <w:tc>
          <w:tcPr>
            <w:tcW w:w="359" w:type="pct"/>
            <w:vMerge w:val="restart"/>
            <w:vAlign w:val="center"/>
          </w:tcPr>
          <w:p w14:paraId="3CE5C14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83.93</w:t>
            </w:r>
          </w:p>
        </w:tc>
        <w:tc>
          <w:tcPr>
            <w:tcW w:w="395" w:type="pct"/>
            <w:vMerge w:val="restart"/>
            <w:vAlign w:val="center"/>
          </w:tcPr>
          <w:p w14:paraId="55342A2A"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4</w:t>
            </w:r>
          </w:p>
        </w:tc>
      </w:tr>
      <w:tr w:rsidR="008E7288" w:rsidRPr="0064064B" w14:paraId="697EBCB0" w14:textId="77777777" w:rsidTr="00B72695">
        <w:trPr>
          <w:trHeight w:val="57"/>
        </w:trPr>
        <w:tc>
          <w:tcPr>
            <w:tcW w:w="120" w:type="pct"/>
            <w:vMerge/>
          </w:tcPr>
          <w:p w14:paraId="084EB230"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4E169069"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52AEF618"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1D23CA6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40,2</w:t>
            </w:r>
          </w:p>
        </w:tc>
        <w:tc>
          <w:tcPr>
            <w:tcW w:w="422" w:type="pct"/>
            <w:vAlign w:val="center"/>
          </w:tcPr>
          <w:p w14:paraId="01191A3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39,3</w:t>
            </w:r>
          </w:p>
        </w:tc>
        <w:tc>
          <w:tcPr>
            <w:tcW w:w="426" w:type="pct"/>
            <w:vAlign w:val="center"/>
          </w:tcPr>
          <w:p w14:paraId="3B0FF51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20,5</w:t>
            </w:r>
          </w:p>
        </w:tc>
        <w:tc>
          <w:tcPr>
            <w:tcW w:w="442" w:type="pct"/>
            <w:vAlign w:val="center"/>
          </w:tcPr>
          <w:p w14:paraId="6E3B55C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75562BA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05D56B6E"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678712A1"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43E2A91E"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6813EB4A" w14:textId="77777777" w:rsidTr="00B72695">
        <w:trPr>
          <w:trHeight w:val="57"/>
        </w:trPr>
        <w:tc>
          <w:tcPr>
            <w:tcW w:w="120" w:type="pct"/>
            <w:vMerge w:val="restart"/>
          </w:tcPr>
          <w:p w14:paraId="3E198F25"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5</w:t>
            </w:r>
          </w:p>
        </w:tc>
        <w:tc>
          <w:tcPr>
            <w:tcW w:w="1452" w:type="pct"/>
            <w:vMerge w:val="restart"/>
            <w:vAlign w:val="center"/>
          </w:tcPr>
          <w:p w14:paraId="759544CC" w14:textId="77777777" w:rsidR="008E7288" w:rsidRPr="0064064B" w:rsidRDefault="008E7288" w:rsidP="00E03FA4">
            <w:pPr>
              <w:spacing w:line="276" w:lineRule="auto"/>
              <w:contextualSpacing/>
              <w:rPr>
                <w:rFonts w:asciiTheme="minorBidi" w:eastAsia="Calibri" w:hAnsiTheme="minorBidi"/>
                <w:b/>
                <w:bCs/>
                <w:sz w:val="28"/>
                <w:szCs w:val="28"/>
                <w:rtl/>
              </w:rPr>
            </w:pPr>
            <w:r w:rsidRPr="0064064B">
              <w:rPr>
                <w:rFonts w:asciiTheme="minorBidi" w:hAnsiTheme="minorBidi"/>
                <w:sz w:val="28"/>
                <w:szCs w:val="28"/>
                <w:rtl/>
              </w:rPr>
              <w:t>يتناسب مع طبيعة المواد النظرية (الشرعية والعربية).</w:t>
            </w:r>
          </w:p>
        </w:tc>
        <w:tc>
          <w:tcPr>
            <w:tcW w:w="204" w:type="pct"/>
            <w:vAlign w:val="center"/>
          </w:tcPr>
          <w:p w14:paraId="7A7D3573"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307879F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42</w:t>
            </w:r>
          </w:p>
        </w:tc>
        <w:tc>
          <w:tcPr>
            <w:tcW w:w="422" w:type="pct"/>
            <w:vAlign w:val="center"/>
          </w:tcPr>
          <w:p w14:paraId="18EC801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53</w:t>
            </w:r>
          </w:p>
        </w:tc>
        <w:tc>
          <w:tcPr>
            <w:tcW w:w="426" w:type="pct"/>
            <w:vAlign w:val="center"/>
          </w:tcPr>
          <w:p w14:paraId="43FB513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27</w:t>
            </w:r>
          </w:p>
        </w:tc>
        <w:tc>
          <w:tcPr>
            <w:tcW w:w="442" w:type="pct"/>
            <w:vAlign w:val="center"/>
          </w:tcPr>
          <w:p w14:paraId="1B66A64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4C05FE0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1CF0607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4.12</w:t>
            </w:r>
          </w:p>
        </w:tc>
        <w:tc>
          <w:tcPr>
            <w:tcW w:w="359" w:type="pct"/>
            <w:vMerge w:val="restart"/>
            <w:vAlign w:val="center"/>
          </w:tcPr>
          <w:p w14:paraId="4CB2697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82.46</w:t>
            </w:r>
          </w:p>
        </w:tc>
        <w:tc>
          <w:tcPr>
            <w:tcW w:w="395" w:type="pct"/>
            <w:vMerge w:val="restart"/>
            <w:vAlign w:val="center"/>
          </w:tcPr>
          <w:p w14:paraId="73859E39"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5</w:t>
            </w:r>
          </w:p>
        </w:tc>
      </w:tr>
      <w:tr w:rsidR="008E7288" w:rsidRPr="0064064B" w14:paraId="029932BE" w14:textId="77777777" w:rsidTr="00B72695">
        <w:trPr>
          <w:trHeight w:val="57"/>
        </w:trPr>
        <w:tc>
          <w:tcPr>
            <w:tcW w:w="120" w:type="pct"/>
            <w:vMerge/>
          </w:tcPr>
          <w:p w14:paraId="5F365604"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428EB304"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777678F1"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170AA34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34,4</w:t>
            </w:r>
          </w:p>
        </w:tc>
        <w:tc>
          <w:tcPr>
            <w:tcW w:w="422" w:type="pct"/>
            <w:vAlign w:val="center"/>
          </w:tcPr>
          <w:p w14:paraId="0E257EB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43,4</w:t>
            </w:r>
          </w:p>
        </w:tc>
        <w:tc>
          <w:tcPr>
            <w:tcW w:w="426" w:type="pct"/>
            <w:vAlign w:val="center"/>
          </w:tcPr>
          <w:p w14:paraId="4F7B936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22,1</w:t>
            </w:r>
          </w:p>
        </w:tc>
        <w:tc>
          <w:tcPr>
            <w:tcW w:w="442" w:type="pct"/>
            <w:vAlign w:val="center"/>
          </w:tcPr>
          <w:p w14:paraId="52D32E4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0AA38C2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3F4366CA"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17CB31F2"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6947CD3B" w14:textId="77777777" w:rsidR="008E7288" w:rsidRPr="0064064B" w:rsidRDefault="008E7288" w:rsidP="00E03FA4">
            <w:pPr>
              <w:spacing w:line="276" w:lineRule="auto"/>
              <w:jc w:val="center"/>
              <w:rPr>
                <w:rFonts w:asciiTheme="minorBidi" w:hAnsiTheme="minorBidi"/>
                <w:color w:val="000000"/>
                <w:sz w:val="28"/>
                <w:szCs w:val="28"/>
                <w:rtl/>
              </w:rPr>
            </w:pPr>
          </w:p>
        </w:tc>
      </w:tr>
    </w:tbl>
    <w:p w14:paraId="4A3C627D"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lastRenderedPageBreak/>
        <w:t>يوضح التحليل الإحصائي لاستجابات أعضاء هيئة التدريس على مفردات المحور الرابع، والمتعلق بالتحديات والمعوقات (الأخلاقية والتقنية) المرتبطة باستخدام تقنيات الذكاء الاصطناعي، وجود درجة عالية من الموافقة على جميع المفردات، مما يشير إلى إدراك قوي للتحديات التي قد تواجه توظيف هذه التقنيات في البيئة الجامعية</w:t>
      </w:r>
      <w:r w:rsidRPr="0064064B">
        <w:rPr>
          <w:rFonts w:asciiTheme="minorBidi" w:hAnsiTheme="minorBidi" w:cstheme="minorBidi"/>
          <w:sz w:val="28"/>
          <w:szCs w:val="28"/>
        </w:rPr>
        <w:t>.</w:t>
      </w:r>
    </w:p>
    <w:p w14:paraId="099B297C"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تشير النتائج إلى أن أعلى المعوقات تمثلت في العبارة الخاصة بـ“تعزيز التفاعل بين الطالب والأستاذ”، والتي جاءت في المرتبة الأولى بوسط مرجح (4.39) ووزن نسبي (87.70)، حيث أبدت غالبية العينة موافقة مرتفعة، مما يعكس إدراكًا واضحًا للتحديات المرتبطة بتأثير الذكاء الاصطناعي على طبيعة التفاعل الإنساني داخل العملية التعليمية</w:t>
      </w:r>
      <w:r w:rsidRPr="0064064B">
        <w:rPr>
          <w:rFonts w:asciiTheme="minorBidi" w:hAnsiTheme="minorBidi" w:cstheme="minorBidi"/>
          <w:sz w:val="28"/>
          <w:szCs w:val="28"/>
        </w:rPr>
        <w:t>.</w:t>
      </w:r>
    </w:p>
    <w:p w14:paraId="20933CE3"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وجاء في المرتبة الثانية “زيادة جودة المخرجات التعليمية للطلاب” بوسط مرجح (4.34) ووزن نسبي (86.89)، وهو ما يشير إلى أن بعض أعضاء هيئة التدريس يرون أن الاعتماد المفرط على هذه التقنيات قد يثير تحديات تتعلق بجودة المخرجات إذا لم يتم ضبط استخدامها بشكل مناسب</w:t>
      </w:r>
      <w:r w:rsidRPr="0064064B">
        <w:rPr>
          <w:rFonts w:asciiTheme="minorBidi" w:hAnsiTheme="minorBidi" w:cstheme="minorBidi"/>
          <w:sz w:val="28"/>
          <w:szCs w:val="28"/>
        </w:rPr>
        <w:t>.</w:t>
      </w:r>
    </w:p>
    <w:p w14:paraId="4B9384D7"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وفي المرتبة الثالثة جاءت عبارة “أفضل استخدامه كأداة مساعدة للمعلم وليس بديلاً عنه” بوسط مرجح (4.25) ووزن نسبي (85.08)، مما يعكس وجود تخوفات مهنية وأخلاقية تتعلق بإمكانية الاعتماد الزائد على الذكاء الاصطناعي، مع تأكيد واضح على ضرورة بقاء دور المعلم محوريًا</w:t>
      </w:r>
      <w:r w:rsidRPr="0064064B">
        <w:rPr>
          <w:rFonts w:asciiTheme="minorBidi" w:hAnsiTheme="minorBidi" w:cstheme="minorBidi"/>
          <w:sz w:val="28"/>
          <w:szCs w:val="28"/>
        </w:rPr>
        <w:t>.</w:t>
      </w:r>
    </w:p>
    <w:p w14:paraId="755C04AB"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كما جاءت عبارة “يتناسب مع طبيعة المواد العلمية (العملية)” في المرتبة الرابعة بوسط مرجح (4.20) ووزن نسبي (83.93)، مما يشير إلى وجود بعض التحفظات حول مدى ملاءمة هذه التقنيات لجميع التخصصات، خاصة من حيث الجوانب التطبيقية والعملية</w:t>
      </w:r>
      <w:r w:rsidRPr="0064064B">
        <w:rPr>
          <w:rFonts w:asciiTheme="minorBidi" w:hAnsiTheme="minorBidi" w:cstheme="minorBidi"/>
          <w:sz w:val="28"/>
          <w:szCs w:val="28"/>
        </w:rPr>
        <w:t>.</w:t>
      </w:r>
    </w:p>
    <w:p w14:paraId="662C08C8" w14:textId="77777777" w:rsidR="008E7288" w:rsidRPr="00343F82" w:rsidRDefault="008E7288" w:rsidP="00E03FA4">
      <w:pPr>
        <w:pStyle w:val="ae"/>
        <w:bidi/>
        <w:spacing w:before="0" w:beforeAutospacing="0" w:after="0" w:afterAutospacing="0" w:line="276" w:lineRule="auto"/>
        <w:ind w:firstLine="720"/>
        <w:jc w:val="both"/>
        <w:rPr>
          <w:rFonts w:asciiTheme="minorBidi" w:hAnsiTheme="minorBidi" w:cstheme="minorBidi"/>
          <w:b/>
          <w:bCs/>
          <w:sz w:val="28"/>
          <w:szCs w:val="28"/>
          <w:rtl/>
        </w:rPr>
      </w:pPr>
      <w:r w:rsidRPr="0064064B">
        <w:rPr>
          <w:rFonts w:asciiTheme="minorBidi" w:hAnsiTheme="minorBidi" w:cstheme="minorBidi"/>
          <w:sz w:val="28"/>
          <w:szCs w:val="28"/>
          <w:rtl/>
        </w:rPr>
        <w:t xml:space="preserve">وفي المرتبة الأخيرة جاءت عبارة “يتناسب مع طبيعة المواد النظرية (الشرعية والعربية)” بوسط مرجح (4.12) ووزن نسبي (82.46)، ورغم أنها ما تزال ضمن مستوى موافقة مرتفع، إلا أنها تعكس درجة أقل نسبيًا من القبول مقارنة ببقية المعوقات، مما يشير إلى وجود تباين في تقييم مدى ملاءمة الذكاء </w:t>
      </w:r>
      <w:r w:rsidRPr="00343F82">
        <w:rPr>
          <w:rFonts w:asciiTheme="minorBidi" w:hAnsiTheme="minorBidi" w:cstheme="minorBidi"/>
          <w:sz w:val="28"/>
          <w:szCs w:val="28"/>
          <w:rtl/>
        </w:rPr>
        <w:t>الاصطناعي للتخصصات النظرية</w:t>
      </w:r>
      <w:r w:rsidRPr="00343F82">
        <w:rPr>
          <w:rFonts w:asciiTheme="minorBidi" w:hAnsiTheme="minorBidi" w:cstheme="minorBidi"/>
          <w:b/>
          <w:bCs/>
          <w:sz w:val="28"/>
          <w:szCs w:val="28"/>
        </w:rPr>
        <w:t>.</w:t>
      </w:r>
    </w:p>
    <w:p w14:paraId="12ABB9EB" w14:textId="51C8D340" w:rsidR="00B2709F" w:rsidRPr="0064064B" w:rsidRDefault="00956E64"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343F82">
        <w:rPr>
          <w:rFonts w:asciiTheme="minorBidi" w:hAnsiTheme="minorBidi" w:cstheme="minorBidi"/>
          <w:b/>
          <w:bCs/>
          <w:sz w:val="28"/>
          <w:szCs w:val="28"/>
          <w:u w:val="single"/>
          <w:rtl/>
        </w:rPr>
        <w:t xml:space="preserve">تظهر </w:t>
      </w:r>
      <w:r w:rsidR="00B2709F" w:rsidRPr="00343F82">
        <w:rPr>
          <w:rFonts w:asciiTheme="minorBidi" w:hAnsiTheme="minorBidi" w:cstheme="minorBidi"/>
          <w:b/>
          <w:bCs/>
          <w:sz w:val="28"/>
          <w:szCs w:val="28"/>
          <w:u w:val="single"/>
          <w:rtl/>
        </w:rPr>
        <w:t xml:space="preserve">نتائج </w:t>
      </w:r>
      <w:r w:rsidRPr="00343F82">
        <w:rPr>
          <w:rFonts w:asciiTheme="minorBidi" w:hAnsiTheme="minorBidi" w:cstheme="minorBidi"/>
          <w:b/>
          <w:bCs/>
          <w:sz w:val="28"/>
          <w:szCs w:val="28"/>
          <w:u w:val="single"/>
          <w:rtl/>
        </w:rPr>
        <w:t xml:space="preserve">الجدول السابق </w:t>
      </w:r>
      <w:r w:rsidR="00B2709F" w:rsidRPr="00343F82">
        <w:rPr>
          <w:rFonts w:asciiTheme="minorBidi" w:hAnsiTheme="minorBidi" w:cstheme="minorBidi"/>
          <w:b/>
          <w:bCs/>
          <w:sz w:val="28"/>
          <w:szCs w:val="28"/>
          <w:u w:val="single"/>
          <w:rtl/>
        </w:rPr>
        <w:t>أن</w:t>
      </w:r>
      <w:r w:rsidRPr="00343F82">
        <w:rPr>
          <w:rFonts w:asciiTheme="minorBidi" w:hAnsiTheme="minorBidi" w:cstheme="minorBidi"/>
          <w:b/>
          <w:bCs/>
          <w:sz w:val="28"/>
          <w:szCs w:val="28"/>
          <w:u w:val="single"/>
          <w:rtl/>
        </w:rPr>
        <w:t>:</w:t>
      </w:r>
      <w:r w:rsidR="00B2709F" w:rsidRPr="00343F82">
        <w:rPr>
          <w:rFonts w:asciiTheme="minorBidi" w:hAnsiTheme="minorBidi" w:cstheme="minorBidi"/>
          <w:b/>
          <w:bCs/>
          <w:sz w:val="28"/>
          <w:szCs w:val="28"/>
          <w:rtl/>
        </w:rPr>
        <w:t xml:space="preserve"> </w:t>
      </w:r>
      <w:r w:rsidR="00B2709F" w:rsidRPr="0064064B">
        <w:rPr>
          <w:rFonts w:asciiTheme="minorBidi" w:hAnsiTheme="minorBidi" w:cstheme="minorBidi"/>
          <w:sz w:val="28"/>
          <w:szCs w:val="28"/>
          <w:rtl/>
        </w:rPr>
        <w:t xml:space="preserve">الكادر الأكاديمي بجامعة الأزهر يمتلك رؤية نقدية للذكاء الاصطناعي؛ فهم لا يرفضون </w:t>
      </w:r>
      <w:proofErr w:type="gramStart"/>
      <w:r w:rsidR="00B2709F" w:rsidRPr="0064064B">
        <w:rPr>
          <w:rFonts w:asciiTheme="minorBidi" w:hAnsiTheme="minorBidi" w:cstheme="minorBidi"/>
          <w:sz w:val="28"/>
          <w:szCs w:val="28"/>
          <w:rtl/>
        </w:rPr>
        <w:t>التقنية</w:t>
      </w:r>
      <w:proofErr w:type="gramEnd"/>
      <w:r w:rsidR="00B2709F" w:rsidRPr="0064064B">
        <w:rPr>
          <w:rFonts w:asciiTheme="minorBidi" w:hAnsiTheme="minorBidi" w:cstheme="minorBidi"/>
          <w:sz w:val="28"/>
          <w:szCs w:val="28"/>
          <w:rtl/>
        </w:rPr>
        <w:t xml:space="preserve"> ولكنهم يدركون مخاطرها على التفاعل الإنساني والأصالة العلمية</w:t>
      </w:r>
      <w:r w:rsidR="00B2709F" w:rsidRPr="0064064B">
        <w:rPr>
          <w:rFonts w:asciiTheme="minorBidi" w:hAnsiTheme="minorBidi" w:cstheme="minorBidi"/>
          <w:sz w:val="28"/>
          <w:szCs w:val="28"/>
        </w:rPr>
        <w:t xml:space="preserve">. </w:t>
      </w:r>
      <w:r w:rsidR="00B2709F" w:rsidRPr="0064064B">
        <w:rPr>
          <w:rFonts w:asciiTheme="minorBidi" w:hAnsiTheme="minorBidi" w:cstheme="minorBidi"/>
          <w:sz w:val="28"/>
          <w:szCs w:val="28"/>
          <w:rtl/>
        </w:rPr>
        <w:t>هذه النتائج تستدعي من إدارة الجامعة وضع ضوابط أخلاقية وسياسات تنظيمية واضحة تضمن أن يظل الذكاء الاصطناعي خادماً للأستاذ والطالب، وليس بديلاً عن الجهد المعرفي البشري</w:t>
      </w:r>
      <w:r w:rsidR="00B2709F" w:rsidRPr="0064064B">
        <w:rPr>
          <w:rFonts w:asciiTheme="minorBidi" w:hAnsiTheme="minorBidi" w:cstheme="minorBidi"/>
          <w:sz w:val="28"/>
          <w:szCs w:val="28"/>
        </w:rPr>
        <w:t>.</w:t>
      </w:r>
    </w:p>
    <w:p w14:paraId="4259D9D1"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tl/>
        </w:rPr>
      </w:pPr>
      <w:r w:rsidRPr="00343F82">
        <w:rPr>
          <w:rFonts w:asciiTheme="minorBidi" w:hAnsiTheme="minorBidi" w:cstheme="minorBidi"/>
          <w:b/>
          <w:bCs/>
          <w:sz w:val="28"/>
          <w:szCs w:val="28"/>
          <w:rtl/>
        </w:rPr>
        <w:t>وبوجه عام</w:t>
      </w:r>
      <w:r w:rsidRPr="0064064B">
        <w:rPr>
          <w:rFonts w:asciiTheme="minorBidi" w:hAnsiTheme="minorBidi" w:cstheme="minorBidi"/>
          <w:sz w:val="28"/>
          <w:szCs w:val="28"/>
          <w:rtl/>
        </w:rPr>
        <w:t>، تكشف النتائج أن أعضاء هيئة التدريس يدركون مجموعة من التحديات الأخلاقية والتقنية المرتبطة باستخدام الذكاء الاصطناعي، أبرزها تأثيره على التفاعل الإنساني داخل القاعة الدراسية، واحتمالية تأثيره على طبيعة الدور التقليدي للمعلم، إضافة إلى تفاوت ملاءمته بين التخصصات، وهو ما يستدعي وضع ضوابط واضحة وسياسات تنظيمية تضمن الاستخدام الأمثل لهذه التقنيات داخل البيئة الجامعية</w:t>
      </w:r>
      <w:r w:rsidRPr="0064064B">
        <w:rPr>
          <w:rFonts w:asciiTheme="minorBidi" w:hAnsiTheme="minorBidi" w:cstheme="minorBidi"/>
          <w:sz w:val="28"/>
          <w:szCs w:val="28"/>
        </w:rPr>
        <w:t>.</w:t>
      </w:r>
    </w:p>
    <w:p w14:paraId="0EFA564A" w14:textId="36E36DDD" w:rsidR="007668A3" w:rsidRPr="0064064B" w:rsidRDefault="007668A3" w:rsidP="00E03FA4">
      <w:pPr>
        <w:pStyle w:val="ae"/>
        <w:bidi/>
        <w:spacing w:before="0" w:beforeAutospacing="0" w:after="0" w:afterAutospacing="0" w:line="276" w:lineRule="auto"/>
        <w:ind w:firstLine="720"/>
        <w:jc w:val="both"/>
        <w:rPr>
          <w:rFonts w:asciiTheme="minorBidi" w:hAnsiTheme="minorBidi" w:cstheme="minorBidi"/>
          <w:b/>
          <w:bCs/>
          <w:sz w:val="28"/>
          <w:szCs w:val="28"/>
        </w:rPr>
      </w:pPr>
      <w:r w:rsidRPr="0064064B">
        <w:rPr>
          <w:rFonts w:asciiTheme="minorBidi" w:hAnsiTheme="minorBidi" w:cstheme="minorBidi"/>
          <w:b/>
          <w:bCs/>
          <w:sz w:val="28"/>
          <w:szCs w:val="28"/>
          <w:rtl/>
        </w:rPr>
        <w:t>وهذا حقق الإجابة عل</w:t>
      </w:r>
      <w:r w:rsidR="00C46A47">
        <w:rPr>
          <w:rFonts w:asciiTheme="minorBidi" w:hAnsiTheme="minorBidi" w:cstheme="minorBidi" w:hint="cs"/>
          <w:b/>
          <w:bCs/>
          <w:sz w:val="28"/>
          <w:szCs w:val="28"/>
          <w:rtl/>
        </w:rPr>
        <w:t>ى</w:t>
      </w:r>
      <w:r w:rsidRPr="0064064B">
        <w:rPr>
          <w:rFonts w:asciiTheme="minorBidi" w:hAnsiTheme="minorBidi" w:cstheme="minorBidi"/>
          <w:b/>
          <w:bCs/>
          <w:sz w:val="28"/>
          <w:szCs w:val="28"/>
          <w:rtl/>
        </w:rPr>
        <w:t xml:space="preserve"> التساؤل الثاني ما هي التحديات التي تواجه دمج تقنيات الذكاء الاصطناعي في التعليم من منظور الكادر الأكاديمي؟</w:t>
      </w:r>
      <w:r w:rsidR="0005573E" w:rsidRPr="0064064B">
        <w:rPr>
          <w:rFonts w:asciiTheme="minorBidi" w:hAnsiTheme="minorBidi" w:cstheme="minorBidi"/>
          <w:b/>
          <w:bCs/>
          <w:sz w:val="28"/>
          <w:szCs w:val="28"/>
          <w:rtl/>
        </w:rPr>
        <w:t xml:space="preserve"> وكذلك التساؤل الثالث ما أهم الفروق في التقبل والاحتياجات والتحديات المتعلقة باستخدام تقنيات الذكاء الاصطناعي بين الكادر الأكاديمي في التخصصات المختلفة؟</w:t>
      </w:r>
    </w:p>
    <w:p w14:paraId="1DFA2F37" w14:textId="77777777" w:rsidR="008E7288" w:rsidRPr="0064064B" w:rsidRDefault="008E7288" w:rsidP="00E03FA4">
      <w:pPr>
        <w:spacing w:line="276" w:lineRule="auto"/>
        <w:rPr>
          <w:rFonts w:asciiTheme="minorBidi" w:hAnsiTheme="minorBidi"/>
          <w:b/>
          <w:bCs/>
          <w:sz w:val="28"/>
          <w:szCs w:val="28"/>
          <w:u w:val="single"/>
          <w:rtl/>
        </w:rPr>
      </w:pPr>
    </w:p>
    <w:p w14:paraId="21F204AF" w14:textId="77777777" w:rsidR="008E7288" w:rsidRPr="0064064B" w:rsidRDefault="008E7288" w:rsidP="00E03FA4">
      <w:pPr>
        <w:spacing w:line="276" w:lineRule="auto"/>
        <w:rPr>
          <w:rFonts w:asciiTheme="minorBidi" w:hAnsiTheme="minorBidi"/>
          <w:b/>
          <w:bCs/>
          <w:sz w:val="28"/>
          <w:szCs w:val="28"/>
          <w:rtl/>
        </w:rPr>
      </w:pPr>
      <w:r w:rsidRPr="0064064B">
        <w:rPr>
          <w:rFonts w:asciiTheme="minorBidi" w:hAnsiTheme="minorBidi"/>
          <w:b/>
          <w:bCs/>
          <w:sz w:val="28"/>
          <w:szCs w:val="28"/>
          <w:u w:val="single"/>
          <w:rtl/>
        </w:rPr>
        <w:t xml:space="preserve">خامسا: المحور الخامس: </w:t>
      </w:r>
      <w:r w:rsidRPr="0064064B">
        <w:rPr>
          <w:rFonts w:asciiTheme="minorBidi" w:hAnsiTheme="minorBidi"/>
          <w:b/>
          <w:bCs/>
          <w:sz w:val="28"/>
          <w:szCs w:val="28"/>
          <w:rtl/>
        </w:rPr>
        <w:t>التأثيرات المتوقعة على الأداء الأكاديمي</w:t>
      </w:r>
    </w:p>
    <w:p w14:paraId="5CAA6DC9" w14:textId="77777777" w:rsidR="008E7288" w:rsidRPr="0064064B" w:rsidRDefault="008E7288" w:rsidP="00E03FA4">
      <w:pPr>
        <w:spacing w:line="276" w:lineRule="auto"/>
        <w:rPr>
          <w:rFonts w:asciiTheme="minorBidi" w:hAnsiTheme="minorBidi"/>
          <w:b/>
          <w:bCs/>
          <w:sz w:val="28"/>
          <w:szCs w:val="28"/>
          <w:rtl/>
        </w:rPr>
      </w:pPr>
      <w:r w:rsidRPr="0064064B">
        <w:rPr>
          <w:rFonts w:asciiTheme="minorBidi" w:hAnsiTheme="minorBidi"/>
          <w:b/>
          <w:bCs/>
          <w:sz w:val="28"/>
          <w:szCs w:val="28"/>
          <w:u w:val="single"/>
          <w:rtl/>
        </w:rPr>
        <w:lastRenderedPageBreak/>
        <w:t xml:space="preserve">والذي ينص على </w:t>
      </w:r>
      <w:r w:rsidRPr="0064064B">
        <w:rPr>
          <w:rFonts w:asciiTheme="minorBidi" w:hAnsiTheme="minorBidi"/>
          <w:b/>
          <w:bCs/>
          <w:sz w:val="28"/>
          <w:szCs w:val="28"/>
          <w:rtl/>
        </w:rPr>
        <w:t>ما التأثيرات المتوقعة لتوظيفك تقنيات الذكاء الاصطناعي في الممارسات الأكاديمية؟</w:t>
      </w:r>
    </w:p>
    <w:p w14:paraId="1142AB6A" w14:textId="4DFA76E6" w:rsidR="008E7288" w:rsidRPr="0064064B" w:rsidRDefault="008E7288" w:rsidP="00E03FA4">
      <w:pPr>
        <w:spacing w:line="276" w:lineRule="auto"/>
        <w:jc w:val="center"/>
        <w:rPr>
          <w:rFonts w:asciiTheme="minorBidi" w:hAnsiTheme="minorBidi"/>
          <w:b/>
          <w:bCs/>
          <w:sz w:val="28"/>
          <w:szCs w:val="28"/>
          <w:rtl/>
        </w:rPr>
      </w:pPr>
      <w:r w:rsidRPr="0064064B">
        <w:rPr>
          <w:rFonts w:asciiTheme="minorBidi" w:hAnsiTheme="minorBidi"/>
          <w:b/>
          <w:bCs/>
          <w:sz w:val="28"/>
          <w:szCs w:val="28"/>
          <w:rtl/>
        </w:rPr>
        <w:t>جدول (</w:t>
      </w:r>
      <w:r w:rsidR="00576E5C" w:rsidRPr="0064064B">
        <w:rPr>
          <w:rFonts w:asciiTheme="minorBidi" w:hAnsiTheme="minorBidi"/>
          <w:b/>
          <w:bCs/>
          <w:sz w:val="28"/>
          <w:szCs w:val="28"/>
          <w:rtl/>
        </w:rPr>
        <w:t>9</w:t>
      </w:r>
      <w:r w:rsidRPr="0064064B">
        <w:rPr>
          <w:rFonts w:asciiTheme="minorBidi" w:hAnsiTheme="minorBidi"/>
          <w:b/>
          <w:bCs/>
          <w:sz w:val="28"/>
          <w:szCs w:val="28"/>
          <w:rtl/>
        </w:rPr>
        <w:t>) استجابات</w:t>
      </w:r>
      <w:r w:rsidRPr="0064064B">
        <w:rPr>
          <w:rFonts w:asciiTheme="minorBidi" w:hAnsiTheme="minorBidi"/>
          <w:b/>
          <w:bCs/>
          <w:sz w:val="28"/>
          <w:szCs w:val="28"/>
        </w:rPr>
        <w:t xml:space="preserve"> </w:t>
      </w:r>
      <w:r w:rsidRPr="0064064B">
        <w:rPr>
          <w:rFonts w:asciiTheme="minorBidi" w:hAnsiTheme="minorBidi"/>
          <w:b/>
          <w:bCs/>
          <w:sz w:val="28"/>
          <w:szCs w:val="28"/>
          <w:rtl/>
          <w:lang w:bidi="ar-EG"/>
        </w:rPr>
        <w:t>أعضاء هيئة التدريس</w:t>
      </w:r>
      <w:r w:rsidRPr="0064064B">
        <w:rPr>
          <w:rFonts w:asciiTheme="minorBidi" w:hAnsiTheme="minorBidi"/>
          <w:b/>
          <w:bCs/>
          <w:sz w:val="28"/>
          <w:szCs w:val="28"/>
          <w:rtl/>
        </w:rPr>
        <w:t xml:space="preserve"> على مفردات المحور الخامس</w:t>
      </w:r>
    </w:p>
    <w:tbl>
      <w:tblPr>
        <w:tblStyle w:val="12"/>
        <w:tblpPr w:leftFromText="180" w:rightFromText="180" w:vertAnchor="text" w:tblpXSpec="center" w:tblpY="1"/>
        <w:bidiVisual/>
        <w:tblW w:w="6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
        <w:gridCol w:w="3095"/>
        <w:gridCol w:w="435"/>
        <w:gridCol w:w="929"/>
        <w:gridCol w:w="899"/>
        <w:gridCol w:w="908"/>
        <w:gridCol w:w="942"/>
        <w:gridCol w:w="793"/>
        <w:gridCol w:w="793"/>
        <w:gridCol w:w="765"/>
        <w:gridCol w:w="842"/>
      </w:tblGrid>
      <w:tr w:rsidR="008E7288" w:rsidRPr="0064064B" w14:paraId="36FB9EED" w14:textId="77777777" w:rsidTr="00B72695">
        <w:trPr>
          <w:cnfStyle w:val="100000000000" w:firstRow="1" w:lastRow="0" w:firstColumn="0" w:lastColumn="0" w:oddVBand="0" w:evenVBand="0" w:oddHBand="0" w:evenHBand="0" w:firstRowFirstColumn="0" w:firstRowLastColumn="0" w:lastRowFirstColumn="0" w:lastRowLastColumn="0"/>
          <w:trHeight w:val="57"/>
        </w:trPr>
        <w:tc>
          <w:tcPr>
            <w:tcW w:w="120" w:type="pct"/>
            <w:vAlign w:val="center"/>
            <w:hideMark/>
          </w:tcPr>
          <w:p w14:paraId="45B6AA7E" w14:textId="77777777" w:rsidR="008E7288" w:rsidRPr="0064064B" w:rsidRDefault="008E7288" w:rsidP="00E03FA4">
            <w:pPr>
              <w:spacing w:line="276" w:lineRule="auto"/>
              <w:jc w:val="center"/>
              <w:rPr>
                <w:rFonts w:asciiTheme="minorBidi" w:hAnsiTheme="minorBidi"/>
                <w:sz w:val="28"/>
                <w:szCs w:val="28"/>
                <w:lang w:val="de-DE" w:bidi="ar-EG"/>
              </w:rPr>
            </w:pPr>
            <w:r w:rsidRPr="0064064B">
              <w:rPr>
                <w:rFonts w:asciiTheme="minorBidi" w:hAnsiTheme="minorBidi"/>
                <w:sz w:val="28"/>
                <w:szCs w:val="28"/>
                <w:rtl/>
                <w:lang w:val="de-DE" w:bidi="ar-EG"/>
              </w:rPr>
              <w:t>م</w:t>
            </w:r>
          </w:p>
        </w:tc>
        <w:tc>
          <w:tcPr>
            <w:tcW w:w="1452" w:type="pct"/>
            <w:vAlign w:val="center"/>
            <w:hideMark/>
          </w:tcPr>
          <w:p w14:paraId="0BB78B54"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المفردات</w:t>
            </w:r>
          </w:p>
        </w:tc>
        <w:tc>
          <w:tcPr>
            <w:tcW w:w="204" w:type="pct"/>
            <w:vAlign w:val="center"/>
          </w:tcPr>
          <w:p w14:paraId="1B68CA0B" w14:textId="77777777" w:rsidR="008E7288" w:rsidRPr="0064064B" w:rsidRDefault="008E7288" w:rsidP="00E03FA4">
            <w:pPr>
              <w:spacing w:line="276" w:lineRule="auto"/>
              <w:jc w:val="center"/>
              <w:rPr>
                <w:rFonts w:asciiTheme="minorBidi" w:hAnsiTheme="minorBidi"/>
                <w:sz w:val="28"/>
                <w:szCs w:val="28"/>
                <w:rtl/>
                <w:lang w:bidi="ar-EG"/>
              </w:rPr>
            </w:pPr>
          </w:p>
        </w:tc>
        <w:tc>
          <w:tcPr>
            <w:tcW w:w="436" w:type="pct"/>
            <w:vAlign w:val="center"/>
          </w:tcPr>
          <w:p w14:paraId="1E1BC823"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موافق بشدة</w:t>
            </w:r>
          </w:p>
        </w:tc>
        <w:tc>
          <w:tcPr>
            <w:tcW w:w="422" w:type="pct"/>
            <w:vAlign w:val="center"/>
          </w:tcPr>
          <w:p w14:paraId="2AD9ACC6"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موافق</w:t>
            </w:r>
          </w:p>
        </w:tc>
        <w:tc>
          <w:tcPr>
            <w:tcW w:w="426" w:type="pct"/>
            <w:vAlign w:val="center"/>
          </w:tcPr>
          <w:p w14:paraId="7BC5FB65"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محايد</w:t>
            </w:r>
          </w:p>
        </w:tc>
        <w:tc>
          <w:tcPr>
            <w:tcW w:w="442" w:type="pct"/>
            <w:vAlign w:val="center"/>
          </w:tcPr>
          <w:p w14:paraId="754A5F3A" w14:textId="77777777" w:rsidR="008E7288" w:rsidRPr="0064064B" w:rsidRDefault="008E7288" w:rsidP="00E03FA4">
            <w:pPr>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معارض</w:t>
            </w:r>
          </w:p>
        </w:tc>
        <w:tc>
          <w:tcPr>
            <w:tcW w:w="372" w:type="pct"/>
          </w:tcPr>
          <w:p w14:paraId="413438EB"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معارض بشدة</w:t>
            </w:r>
          </w:p>
        </w:tc>
        <w:tc>
          <w:tcPr>
            <w:tcW w:w="372" w:type="pct"/>
            <w:vAlign w:val="center"/>
            <w:hideMark/>
          </w:tcPr>
          <w:p w14:paraId="0B786B29" w14:textId="63C63C34" w:rsidR="008E7288" w:rsidRPr="0064064B" w:rsidRDefault="008E7288" w:rsidP="00E03FA4">
            <w:pPr>
              <w:spacing w:line="276" w:lineRule="auto"/>
              <w:jc w:val="center"/>
              <w:rPr>
                <w:rFonts w:asciiTheme="minorBidi" w:hAnsiTheme="minorBidi"/>
                <w:sz w:val="28"/>
                <w:szCs w:val="28"/>
                <w:vertAlign w:val="superscript"/>
                <w:rtl/>
              </w:rPr>
            </w:pPr>
            <w:r w:rsidRPr="0064064B">
              <w:rPr>
                <w:rFonts w:asciiTheme="minorBidi" w:hAnsiTheme="minorBidi"/>
                <w:sz w:val="28"/>
                <w:szCs w:val="28"/>
                <w:rtl/>
              </w:rPr>
              <w:t xml:space="preserve">الوسط </w:t>
            </w:r>
            <w:r w:rsidR="00642CD7" w:rsidRPr="0064064B">
              <w:rPr>
                <w:rFonts w:asciiTheme="minorBidi" w:hAnsiTheme="minorBidi" w:hint="cs"/>
                <w:sz w:val="28"/>
                <w:szCs w:val="28"/>
                <w:rtl/>
              </w:rPr>
              <w:t>المرجح</w:t>
            </w:r>
          </w:p>
        </w:tc>
        <w:tc>
          <w:tcPr>
            <w:tcW w:w="359" w:type="pct"/>
            <w:vAlign w:val="center"/>
            <w:hideMark/>
          </w:tcPr>
          <w:p w14:paraId="25B3CAEE"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 xml:space="preserve">الوزن </w:t>
            </w:r>
            <w:proofErr w:type="spellStart"/>
            <w:r w:rsidRPr="0064064B">
              <w:rPr>
                <w:rFonts w:asciiTheme="minorBidi" w:hAnsiTheme="minorBidi"/>
                <w:sz w:val="28"/>
                <w:szCs w:val="28"/>
                <w:rtl/>
              </w:rPr>
              <w:t>النسبى</w:t>
            </w:r>
            <w:proofErr w:type="spellEnd"/>
          </w:p>
        </w:tc>
        <w:tc>
          <w:tcPr>
            <w:tcW w:w="395" w:type="pct"/>
            <w:vAlign w:val="center"/>
            <w:hideMark/>
          </w:tcPr>
          <w:p w14:paraId="7D7CC76D" w14:textId="77777777" w:rsidR="008E7288" w:rsidRPr="0064064B" w:rsidRDefault="008E7288" w:rsidP="00E03FA4">
            <w:pPr>
              <w:spacing w:line="276" w:lineRule="auto"/>
              <w:jc w:val="center"/>
              <w:rPr>
                <w:rFonts w:asciiTheme="minorBidi" w:hAnsiTheme="minorBidi"/>
                <w:sz w:val="28"/>
                <w:szCs w:val="28"/>
                <w:rtl/>
              </w:rPr>
            </w:pPr>
            <w:r w:rsidRPr="0064064B">
              <w:rPr>
                <w:rFonts w:asciiTheme="minorBidi" w:hAnsiTheme="minorBidi"/>
                <w:sz w:val="28"/>
                <w:szCs w:val="28"/>
                <w:rtl/>
              </w:rPr>
              <w:t>الترتيب</w:t>
            </w:r>
          </w:p>
        </w:tc>
      </w:tr>
      <w:tr w:rsidR="008E7288" w:rsidRPr="0064064B" w14:paraId="3CA86C9A" w14:textId="77777777" w:rsidTr="00B72695">
        <w:trPr>
          <w:trHeight w:val="57"/>
        </w:trPr>
        <w:tc>
          <w:tcPr>
            <w:tcW w:w="120" w:type="pct"/>
            <w:vMerge w:val="restart"/>
          </w:tcPr>
          <w:p w14:paraId="6E0CCD86" w14:textId="77777777" w:rsidR="008E7288" w:rsidRPr="0064064B" w:rsidRDefault="008E7288" w:rsidP="00E03FA4">
            <w:pPr>
              <w:widowControl w:val="0"/>
              <w:spacing w:line="276" w:lineRule="auto"/>
              <w:jc w:val="center"/>
              <w:rPr>
                <w:rFonts w:asciiTheme="minorBidi" w:hAnsiTheme="minorBidi"/>
                <w:sz w:val="28"/>
                <w:szCs w:val="28"/>
                <w:rtl/>
                <w:lang w:bidi="ar-EG"/>
              </w:rPr>
            </w:pPr>
            <w:r w:rsidRPr="0064064B">
              <w:rPr>
                <w:rFonts w:asciiTheme="minorBidi" w:hAnsiTheme="minorBidi"/>
                <w:sz w:val="28"/>
                <w:szCs w:val="28"/>
                <w:rtl/>
                <w:lang w:bidi="ar-EG"/>
              </w:rPr>
              <w:t>1</w:t>
            </w:r>
          </w:p>
        </w:tc>
        <w:tc>
          <w:tcPr>
            <w:tcW w:w="1452" w:type="pct"/>
            <w:vMerge w:val="restart"/>
            <w:vAlign w:val="center"/>
          </w:tcPr>
          <w:p w14:paraId="7C358F4D" w14:textId="77777777" w:rsidR="008E7288" w:rsidRPr="0064064B" w:rsidRDefault="008E7288" w:rsidP="00E03FA4">
            <w:pPr>
              <w:spacing w:line="276" w:lineRule="auto"/>
              <w:jc w:val="center"/>
              <w:rPr>
                <w:rFonts w:asciiTheme="minorBidi" w:hAnsiTheme="minorBidi"/>
                <w:b/>
                <w:bCs/>
                <w:color w:val="000000"/>
                <w:sz w:val="28"/>
                <w:szCs w:val="28"/>
              </w:rPr>
            </w:pPr>
            <w:r w:rsidRPr="0064064B">
              <w:rPr>
                <w:rFonts w:asciiTheme="minorBidi" w:hAnsiTheme="minorBidi"/>
                <w:b/>
                <w:bCs/>
                <w:color w:val="000000"/>
                <w:sz w:val="28"/>
                <w:szCs w:val="28"/>
                <w:rtl/>
              </w:rPr>
              <w:t>- تعزز من فرص مواكبة متطلبات ومعايير النشر العلمي الدولي.</w:t>
            </w:r>
          </w:p>
        </w:tc>
        <w:tc>
          <w:tcPr>
            <w:tcW w:w="204" w:type="pct"/>
            <w:vAlign w:val="center"/>
          </w:tcPr>
          <w:p w14:paraId="2DC78678"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5A7E690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50</w:t>
            </w:r>
          </w:p>
        </w:tc>
        <w:tc>
          <w:tcPr>
            <w:tcW w:w="422" w:type="pct"/>
            <w:vAlign w:val="center"/>
          </w:tcPr>
          <w:p w14:paraId="3E91388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44</w:t>
            </w:r>
          </w:p>
        </w:tc>
        <w:tc>
          <w:tcPr>
            <w:tcW w:w="426" w:type="pct"/>
            <w:vAlign w:val="center"/>
          </w:tcPr>
          <w:p w14:paraId="6432188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28</w:t>
            </w:r>
          </w:p>
        </w:tc>
        <w:tc>
          <w:tcPr>
            <w:tcW w:w="442" w:type="pct"/>
            <w:vAlign w:val="center"/>
          </w:tcPr>
          <w:p w14:paraId="70E33D6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58B7236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04D727C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4.18</w:t>
            </w:r>
          </w:p>
        </w:tc>
        <w:tc>
          <w:tcPr>
            <w:tcW w:w="359" w:type="pct"/>
            <w:vMerge w:val="restart"/>
            <w:vAlign w:val="center"/>
          </w:tcPr>
          <w:p w14:paraId="4D1DB79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83.61</w:t>
            </w:r>
          </w:p>
        </w:tc>
        <w:tc>
          <w:tcPr>
            <w:tcW w:w="395" w:type="pct"/>
            <w:vMerge w:val="restart"/>
            <w:vAlign w:val="center"/>
          </w:tcPr>
          <w:p w14:paraId="0818DB79"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1</w:t>
            </w:r>
          </w:p>
        </w:tc>
      </w:tr>
      <w:tr w:rsidR="008E7288" w:rsidRPr="0064064B" w14:paraId="25D83E53" w14:textId="77777777" w:rsidTr="00B72695">
        <w:trPr>
          <w:trHeight w:val="57"/>
        </w:trPr>
        <w:tc>
          <w:tcPr>
            <w:tcW w:w="120" w:type="pct"/>
            <w:vMerge/>
          </w:tcPr>
          <w:p w14:paraId="245B19E7" w14:textId="77777777" w:rsidR="008E7288" w:rsidRPr="0064064B" w:rsidRDefault="008E7288" w:rsidP="00E03FA4">
            <w:pPr>
              <w:widowControl w:val="0"/>
              <w:spacing w:line="276" w:lineRule="auto"/>
              <w:jc w:val="center"/>
              <w:rPr>
                <w:rFonts w:asciiTheme="minorBidi" w:hAnsiTheme="minorBidi"/>
                <w:sz w:val="28"/>
                <w:szCs w:val="28"/>
                <w:rtl/>
                <w:lang w:bidi="ar-EG"/>
              </w:rPr>
            </w:pPr>
          </w:p>
        </w:tc>
        <w:tc>
          <w:tcPr>
            <w:tcW w:w="1452" w:type="pct"/>
            <w:vMerge/>
          </w:tcPr>
          <w:p w14:paraId="55FD711C"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76E90FDE"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6612A98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41</w:t>
            </w:r>
          </w:p>
        </w:tc>
        <w:tc>
          <w:tcPr>
            <w:tcW w:w="422" w:type="pct"/>
            <w:vAlign w:val="center"/>
          </w:tcPr>
          <w:p w14:paraId="74FEF09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36,1</w:t>
            </w:r>
          </w:p>
        </w:tc>
        <w:tc>
          <w:tcPr>
            <w:tcW w:w="426" w:type="pct"/>
            <w:vAlign w:val="center"/>
          </w:tcPr>
          <w:p w14:paraId="735FD7E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23</w:t>
            </w:r>
          </w:p>
        </w:tc>
        <w:tc>
          <w:tcPr>
            <w:tcW w:w="442" w:type="pct"/>
            <w:vAlign w:val="center"/>
          </w:tcPr>
          <w:p w14:paraId="3EEB4C4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63DA2E0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44240A59"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35ADC955"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671182EA"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427E669D" w14:textId="77777777" w:rsidTr="00B72695">
        <w:trPr>
          <w:trHeight w:val="57"/>
        </w:trPr>
        <w:tc>
          <w:tcPr>
            <w:tcW w:w="120" w:type="pct"/>
            <w:vMerge w:val="restart"/>
          </w:tcPr>
          <w:p w14:paraId="73DBBE88"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2</w:t>
            </w:r>
          </w:p>
        </w:tc>
        <w:tc>
          <w:tcPr>
            <w:tcW w:w="1452" w:type="pct"/>
            <w:vMerge w:val="restart"/>
            <w:vAlign w:val="center"/>
          </w:tcPr>
          <w:p w14:paraId="50295314"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 تسهم في رفع رضا الطلاب عن المادة العلمية.</w:t>
            </w:r>
          </w:p>
        </w:tc>
        <w:tc>
          <w:tcPr>
            <w:tcW w:w="204" w:type="pct"/>
            <w:vAlign w:val="center"/>
          </w:tcPr>
          <w:p w14:paraId="5C6500DA"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29DE9C3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30</w:t>
            </w:r>
          </w:p>
        </w:tc>
        <w:tc>
          <w:tcPr>
            <w:tcW w:w="422" w:type="pct"/>
            <w:vAlign w:val="center"/>
          </w:tcPr>
          <w:p w14:paraId="5C1AB3F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67</w:t>
            </w:r>
          </w:p>
        </w:tc>
        <w:tc>
          <w:tcPr>
            <w:tcW w:w="426" w:type="pct"/>
            <w:vAlign w:val="center"/>
          </w:tcPr>
          <w:p w14:paraId="0777762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25</w:t>
            </w:r>
          </w:p>
        </w:tc>
        <w:tc>
          <w:tcPr>
            <w:tcW w:w="442" w:type="pct"/>
            <w:vAlign w:val="center"/>
          </w:tcPr>
          <w:p w14:paraId="0CFCAB6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54497F1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229C7C6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4.04</w:t>
            </w:r>
          </w:p>
        </w:tc>
        <w:tc>
          <w:tcPr>
            <w:tcW w:w="359" w:type="pct"/>
            <w:vMerge w:val="restart"/>
            <w:vAlign w:val="center"/>
          </w:tcPr>
          <w:p w14:paraId="685E45D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80.82</w:t>
            </w:r>
          </w:p>
        </w:tc>
        <w:tc>
          <w:tcPr>
            <w:tcW w:w="395" w:type="pct"/>
            <w:vMerge w:val="restart"/>
            <w:vAlign w:val="center"/>
          </w:tcPr>
          <w:p w14:paraId="03AA9763"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2</w:t>
            </w:r>
          </w:p>
        </w:tc>
      </w:tr>
      <w:tr w:rsidR="008E7288" w:rsidRPr="0064064B" w14:paraId="24D0F326" w14:textId="77777777" w:rsidTr="00B72695">
        <w:trPr>
          <w:trHeight w:val="57"/>
        </w:trPr>
        <w:tc>
          <w:tcPr>
            <w:tcW w:w="120" w:type="pct"/>
            <w:vMerge/>
          </w:tcPr>
          <w:p w14:paraId="063370FA"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7E81D56C"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55E58FB0"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62C62BB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24,6</w:t>
            </w:r>
          </w:p>
        </w:tc>
        <w:tc>
          <w:tcPr>
            <w:tcW w:w="422" w:type="pct"/>
            <w:vAlign w:val="center"/>
          </w:tcPr>
          <w:p w14:paraId="678861C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54,9</w:t>
            </w:r>
          </w:p>
        </w:tc>
        <w:tc>
          <w:tcPr>
            <w:tcW w:w="426" w:type="pct"/>
            <w:vAlign w:val="center"/>
          </w:tcPr>
          <w:p w14:paraId="761BD5A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20,5</w:t>
            </w:r>
          </w:p>
        </w:tc>
        <w:tc>
          <w:tcPr>
            <w:tcW w:w="442" w:type="pct"/>
            <w:vAlign w:val="center"/>
          </w:tcPr>
          <w:p w14:paraId="24E030A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47B72725"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5865A449"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4E5C694C"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4A406E36"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2C17C440" w14:textId="77777777" w:rsidTr="00B72695">
        <w:trPr>
          <w:trHeight w:val="57"/>
        </w:trPr>
        <w:tc>
          <w:tcPr>
            <w:tcW w:w="120" w:type="pct"/>
            <w:vMerge w:val="restart"/>
          </w:tcPr>
          <w:p w14:paraId="7F0CB0FF"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3</w:t>
            </w:r>
          </w:p>
        </w:tc>
        <w:tc>
          <w:tcPr>
            <w:tcW w:w="1452" w:type="pct"/>
            <w:vMerge w:val="restart"/>
            <w:vAlign w:val="center"/>
          </w:tcPr>
          <w:p w14:paraId="24EF2FA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 تعمل على تطوير آليات تقييم بديلة (مهارية).</w:t>
            </w:r>
          </w:p>
        </w:tc>
        <w:tc>
          <w:tcPr>
            <w:tcW w:w="204" w:type="pct"/>
            <w:vAlign w:val="center"/>
          </w:tcPr>
          <w:p w14:paraId="07050898"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672775A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24</w:t>
            </w:r>
          </w:p>
        </w:tc>
        <w:tc>
          <w:tcPr>
            <w:tcW w:w="422" w:type="pct"/>
            <w:vAlign w:val="center"/>
          </w:tcPr>
          <w:p w14:paraId="6FD9579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69</w:t>
            </w:r>
          </w:p>
        </w:tc>
        <w:tc>
          <w:tcPr>
            <w:tcW w:w="426" w:type="pct"/>
            <w:vAlign w:val="center"/>
          </w:tcPr>
          <w:p w14:paraId="00031AF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29</w:t>
            </w:r>
          </w:p>
        </w:tc>
        <w:tc>
          <w:tcPr>
            <w:tcW w:w="442" w:type="pct"/>
            <w:vAlign w:val="center"/>
          </w:tcPr>
          <w:p w14:paraId="122E7C8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1C6C181F"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79E60CBA"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3.96</w:t>
            </w:r>
          </w:p>
        </w:tc>
        <w:tc>
          <w:tcPr>
            <w:tcW w:w="359" w:type="pct"/>
            <w:vMerge w:val="restart"/>
            <w:vAlign w:val="center"/>
          </w:tcPr>
          <w:p w14:paraId="09832B4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79.18</w:t>
            </w:r>
          </w:p>
        </w:tc>
        <w:tc>
          <w:tcPr>
            <w:tcW w:w="395" w:type="pct"/>
            <w:vMerge w:val="restart"/>
            <w:vAlign w:val="center"/>
          </w:tcPr>
          <w:p w14:paraId="081F193C"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4</w:t>
            </w:r>
          </w:p>
        </w:tc>
      </w:tr>
      <w:tr w:rsidR="008E7288" w:rsidRPr="0064064B" w14:paraId="38B6A5CB" w14:textId="77777777" w:rsidTr="00B72695">
        <w:trPr>
          <w:trHeight w:val="57"/>
        </w:trPr>
        <w:tc>
          <w:tcPr>
            <w:tcW w:w="120" w:type="pct"/>
            <w:vMerge/>
          </w:tcPr>
          <w:p w14:paraId="26D0A098"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2CADBCCA"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2030557F"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794CA0E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19,7</w:t>
            </w:r>
          </w:p>
        </w:tc>
        <w:tc>
          <w:tcPr>
            <w:tcW w:w="422" w:type="pct"/>
            <w:vAlign w:val="center"/>
          </w:tcPr>
          <w:p w14:paraId="0BC4DD57"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56,6</w:t>
            </w:r>
          </w:p>
        </w:tc>
        <w:tc>
          <w:tcPr>
            <w:tcW w:w="426" w:type="pct"/>
            <w:vAlign w:val="center"/>
          </w:tcPr>
          <w:p w14:paraId="1A6C00FD"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23,8</w:t>
            </w:r>
          </w:p>
        </w:tc>
        <w:tc>
          <w:tcPr>
            <w:tcW w:w="442" w:type="pct"/>
            <w:vAlign w:val="center"/>
          </w:tcPr>
          <w:p w14:paraId="3C6EAE1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7D19B3C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5E137438"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2B5E83C1"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63F13CCE" w14:textId="77777777" w:rsidR="008E7288" w:rsidRPr="0064064B" w:rsidRDefault="008E7288" w:rsidP="00E03FA4">
            <w:pPr>
              <w:spacing w:line="276" w:lineRule="auto"/>
              <w:jc w:val="center"/>
              <w:rPr>
                <w:rFonts w:asciiTheme="minorBidi" w:hAnsiTheme="minorBidi"/>
                <w:color w:val="000000"/>
                <w:sz w:val="28"/>
                <w:szCs w:val="28"/>
                <w:rtl/>
              </w:rPr>
            </w:pPr>
          </w:p>
        </w:tc>
      </w:tr>
      <w:tr w:rsidR="008E7288" w:rsidRPr="0064064B" w14:paraId="7AC9C00C" w14:textId="77777777" w:rsidTr="00B72695">
        <w:trPr>
          <w:trHeight w:val="57"/>
        </w:trPr>
        <w:tc>
          <w:tcPr>
            <w:tcW w:w="120" w:type="pct"/>
            <w:vMerge w:val="restart"/>
          </w:tcPr>
          <w:p w14:paraId="5203395B"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r w:rsidRPr="0064064B">
              <w:rPr>
                <w:rFonts w:asciiTheme="minorBidi" w:hAnsiTheme="minorBidi"/>
                <w:color w:val="000000"/>
                <w:sz w:val="28"/>
                <w:szCs w:val="28"/>
                <w:rtl/>
                <w:lang w:bidi="ar-EG"/>
              </w:rPr>
              <w:t>4</w:t>
            </w:r>
          </w:p>
        </w:tc>
        <w:tc>
          <w:tcPr>
            <w:tcW w:w="1452" w:type="pct"/>
            <w:vMerge w:val="restart"/>
            <w:vAlign w:val="center"/>
          </w:tcPr>
          <w:p w14:paraId="60BC456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 تساعد في التركيز على الجوانب الإبداعية بدلاً من الإدارية.</w:t>
            </w:r>
          </w:p>
        </w:tc>
        <w:tc>
          <w:tcPr>
            <w:tcW w:w="204" w:type="pct"/>
            <w:vAlign w:val="center"/>
          </w:tcPr>
          <w:p w14:paraId="31BE749A"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ك</w:t>
            </w:r>
          </w:p>
        </w:tc>
        <w:tc>
          <w:tcPr>
            <w:tcW w:w="436" w:type="pct"/>
            <w:vAlign w:val="center"/>
          </w:tcPr>
          <w:p w14:paraId="728C1408"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30</w:t>
            </w:r>
          </w:p>
        </w:tc>
        <w:tc>
          <w:tcPr>
            <w:tcW w:w="422" w:type="pct"/>
            <w:vAlign w:val="center"/>
          </w:tcPr>
          <w:p w14:paraId="02E959D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57</w:t>
            </w:r>
          </w:p>
        </w:tc>
        <w:tc>
          <w:tcPr>
            <w:tcW w:w="426" w:type="pct"/>
            <w:vAlign w:val="center"/>
          </w:tcPr>
          <w:p w14:paraId="4D275169"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35</w:t>
            </w:r>
          </w:p>
        </w:tc>
        <w:tc>
          <w:tcPr>
            <w:tcW w:w="442" w:type="pct"/>
            <w:vAlign w:val="center"/>
          </w:tcPr>
          <w:p w14:paraId="786B029C"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3C5006DE"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restart"/>
            <w:vAlign w:val="center"/>
          </w:tcPr>
          <w:p w14:paraId="65245793"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4.00</w:t>
            </w:r>
          </w:p>
        </w:tc>
        <w:tc>
          <w:tcPr>
            <w:tcW w:w="359" w:type="pct"/>
            <w:vMerge w:val="restart"/>
            <w:vAlign w:val="center"/>
          </w:tcPr>
          <w:p w14:paraId="3E4095F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80.00</w:t>
            </w:r>
          </w:p>
        </w:tc>
        <w:tc>
          <w:tcPr>
            <w:tcW w:w="395" w:type="pct"/>
            <w:vMerge w:val="restart"/>
            <w:vAlign w:val="center"/>
          </w:tcPr>
          <w:p w14:paraId="4EC51BD6" w14:textId="77777777" w:rsidR="008E7288" w:rsidRPr="0064064B" w:rsidRDefault="008E7288" w:rsidP="00E03FA4">
            <w:pPr>
              <w:spacing w:line="276" w:lineRule="auto"/>
              <w:jc w:val="center"/>
              <w:rPr>
                <w:rFonts w:asciiTheme="minorBidi" w:hAnsiTheme="minorBidi"/>
                <w:color w:val="000000"/>
                <w:sz w:val="28"/>
                <w:szCs w:val="28"/>
                <w:rtl/>
              </w:rPr>
            </w:pPr>
            <w:r w:rsidRPr="0064064B">
              <w:rPr>
                <w:rFonts w:asciiTheme="minorBidi" w:hAnsiTheme="minorBidi"/>
                <w:color w:val="000000"/>
                <w:sz w:val="28"/>
                <w:szCs w:val="28"/>
                <w:rtl/>
              </w:rPr>
              <w:t>3</w:t>
            </w:r>
          </w:p>
        </w:tc>
      </w:tr>
      <w:tr w:rsidR="008E7288" w:rsidRPr="0064064B" w14:paraId="34110FB1" w14:textId="77777777" w:rsidTr="00B72695">
        <w:trPr>
          <w:trHeight w:val="57"/>
        </w:trPr>
        <w:tc>
          <w:tcPr>
            <w:tcW w:w="120" w:type="pct"/>
            <w:vMerge/>
          </w:tcPr>
          <w:p w14:paraId="28D98E5D" w14:textId="77777777" w:rsidR="008E7288" w:rsidRPr="0064064B" w:rsidRDefault="008E7288" w:rsidP="00E03FA4">
            <w:pPr>
              <w:widowControl w:val="0"/>
              <w:spacing w:line="276" w:lineRule="auto"/>
              <w:jc w:val="center"/>
              <w:rPr>
                <w:rFonts w:asciiTheme="minorBidi" w:hAnsiTheme="minorBidi"/>
                <w:color w:val="000000"/>
                <w:sz w:val="28"/>
                <w:szCs w:val="28"/>
                <w:rtl/>
                <w:lang w:bidi="ar-EG"/>
              </w:rPr>
            </w:pPr>
          </w:p>
        </w:tc>
        <w:tc>
          <w:tcPr>
            <w:tcW w:w="1452" w:type="pct"/>
            <w:vMerge/>
          </w:tcPr>
          <w:p w14:paraId="3D373EF5"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204" w:type="pct"/>
            <w:vAlign w:val="center"/>
          </w:tcPr>
          <w:p w14:paraId="0B770730" w14:textId="77777777" w:rsidR="008E7288" w:rsidRPr="0064064B" w:rsidRDefault="008E7288" w:rsidP="00E03FA4">
            <w:pPr>
              <w:spacing w:line="276" w:lineRule="auto"/>
              <w:jc w:val="center"/>
              <w:rPr>
                <w:rFonts w:asciiTheme="minorBidi" w:hAnsiTheme="minorBidi"/>
                <w:b/>
                <w:bCs/>
                <w:sz w:val="28"/>
                <w:szCs w:val="28"/>
                <w:rtl/>
                <w:lang w:bidi="ar-EG"/>
              </w:rPr>
            </w:pPr>
            <w:r w:rsidRPr="0064064B">
              <w:rPr>
                <w:rFonts w:asciiTheme="minorBidi" w:hAnsiTheme="minorBidi"/>
                <w:b/>
                <w:bCs/>
                <w:sz w:val="28"/>
                <w:szCs w:val="28"/>
                <w:rtl/>
                <w:lang w:bidi="ar-EG"/>
              </w:rPr>
              <w:t>%</w:t>
            </w:r>
          </w:p>
        </w:tc>
        <w:tc>
          <w:tcPr>
            <w:tcW w:w="436" w:type="pct"/>
            <w:vAlign w:val="center"/>
          </w:tcPr>
          <w:p w14:paraId="705B692B"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24,6</w:t>
            </w:r>
          </w:p>
        </w:tc>
        <w:tc>
          <w:tcPr>
            <w:tcW w:w="422" w:type="pct"/>
            <w:vAlign w:val="center"/>
          </w:tcPr>
          <w:p w14:paraId="7DDE8151"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46,7</w:t>
            </w:r>
          </w:p>
        </w:tc>
        <w:tc>
          <w:tcPr>
            <w:tcW w:w="426" w:type="pct"/>
            <w:vAlign w:val="center"/>
          </w:tcPr>
          <w:p w14:paraId="5C13F37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28,7</w:t>
            </w:r>
          </w:p>
        </w:tc>
        <w:tc>
          <w:tcPr>
            <w:tcW w:w="442" w:type="pct"/>
            <w:vAlign w:val="center"/>
          </w:tcPr>
          <w:p w14:paraId="046F0900"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tcPr>
          <w:p w14:paraId="32B8FB66" w14:textId="77777777" w:rsidR="008E7288" w:rsidRPr="0064064B" w:rsidRDefault="008E7288" w:rsidP="00E03FA4">
            <w:pPr>
              <w:spacing w:line="276" w:lineRule="auto"/>
              <w:jc w:val="center"/>
              <w:rPr>
                <w:rFonts w:asciiTheme="minorBidi" w:hAnsiTheme="minorBidi"/>
                <w:b/>
                <w:bCs/>
                <w:color w:val="000000"/>
                <w:sz w:val="28"/>
                <w:szCs w:val="28"/>
                <w:rtl/>
              </w:rPr>
            </w:pPr>
            <w:r w:rsidRPr="0064064B">
              <w:rPr>
                <w:rFonts w:asciiTheme="minorBidi" w:hAnsiTheme="minorBidi"/>
                <w:b/>
                <w:bCs/>
                <w:color w:val="000000"/>
                <w:sz w:val="28"/>
                <w:szCs w:val="28"/>
                <w:rtl/>
              </w:rPr>
              <w:t>0</w:t>
            </w:r>
          </w:p>
        </w:tc>
        <w:tc>
          <w:tcPr>
            <w:tcW w:w="372" w:type="pct"/>
            <w:vMerge/>
            <w:vAlign w:val="center"/>
          </w:tcPr>
          <w:p w14:paraId="7D914CF2"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59" w:type="pct"/>
            <w:vMerge/>
            <w:vAlign w:val="center"/>
          </w:tcPr>
          <w:p w14:paraId="4A41D866" w14:textId="77777777" w:rsidR="008E7288" w:rsidRPr="0064064B" w:rsidRDefault="008E7288" w:rsidP="00E03FA4">
            <w:pPr>
              <w:spacing w:line="276" w:lineRule="auto"/>
              <w:jc w:val="center"/>
              <w:rPr>
                <w:rFonts w:asciiTheme="minorBidi" w:hAnsiTheme="minorBidi"/>
                <w:b/>
                <w:bCs/>
                <w:color w:val="000000"/>
                <w:sz w:val="28"/>
                <w:szCs w:val="28"/>
                <w:rtl/>
              </w:rPr>
            </w:pPr>
          </w:p>
        </w:tc>
        <w:tc>
          <w:tcPr>
            <w:tcW w:w="395" w:type="pct"/>
            <w:vMerge/>
            <w:vAlign w:val="center"/>
          </w:tcPr>
          <w:p w14:paraId="5B179DE4" w14:textId="77777777" w:rsidR="008E7288" w:rsidRPr="0064064B" w:rsidRDefault="008E7288" w:rsidP="00E03FA4">
            <w:pPr>
              <w:spacing w:line="276" w:lineRule="auto"/>
              <w:jc w:val="center"/>
              <w:rPr>
                <w:rFonts w:asciiTheme="minorBidi" w:hAnsiTheme="minorBidi"/>
                <w:color w:val="000000"/>
                <w:sz w:val="28"/>
                <w:szCs w:val="28"/>
                <w:rtl/>
              </w:rPr>
            </w:pPr>
          </w:p>
        </w:tc>
      </w:tr>
    </w:tbl>
    <w:p w14:paraId="0D93C74E"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التحليل الإحصائي لاستجابات أعضاء هيئة التدريس على مفردات المحور الخامس، والمتعلق بالتأثيرات المتوقعة لتوظيف تقنيات الذكاء الاصطناعي في الممارسات الأكاديمية، وجود اتجاه عام إيجابي نحو هذه التأثيرات، مع تفاوت بسيط في درجة التوقع حسب طبيعة كل أثر</w:t>
      </w:r>
      <w:r w:rsidRPr="0064064B">
        <w:rPr>
          <w:rFonts w:asciiTheme="minorBidi" w:hAnsiTheme="minorBidi" w:cstheme="minorBidi"/>
          <w:sz w:val="28"/>
          <w:szCs w:val="28"/>
        </w:rPr>
        <w:t>.</w:t>
      </w:r>
    </w:p>
    <w:p w14:paraId="7951B22E"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تشير النتائج إلى أن العبارة الخاصة بـ“تعزيز فرص مواكبة متطلبات ومعايير النشر العلمي الدولي” جاءت في المرتبة الأولى بوسط مرجح (4.18) ووزن نسبي (83.61)، مما يعكس إدراكًا مرتفعًا لدى أفراد العينة لأهمية الذكاء الاصطناعي في دعم البحث العلمي وتحسين فرص النشر في المجلات العلمية الدولية، من خلال تحسين جودة الكتابة والتحليل الأكاديمي</w:t>
      </w:r>
      <w:r w:rsidRPr="0064064B">
        <w:rPr>
          <w:rFonts w:asciiTheme="minorBidi" w:hAnsiTheme="minorBidi" w:cstheme="minorBidi"/>
          <w:sz w:val="28"/>
          <w:szCs w:val="28"/>
        </w:rPr>
        <w:t>.</w:t>
      </w:r>
    </w:p>
    <w:p w14:paraId="4E2D8D6A"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وجاء في المرتبة الثانية “رفع رضا الطلاب عن المادة العلمية” بوسط مرجح (4.04) ووزن نسبي (80.82)، وهو ما يشير إلى توقع إيجابي بأن استخدام هذه التقنيات يسهم في تحسين تجربة التعلم وزيادة رضا الطلاب عن العملية التعليمية</w:t>
      </w:r>
      <w:r w:rsidRPr="0064064B">
        <w:rPr>
          <w:rFonts w:asciiTheme="minorBidi" w:hAnsiTheme="minorBidi" w:cstheme="minorBidi"/>
          <w:sz w:val="28"/>
          <w:szCs w:val="28"/>
        </w:rPr>
        <w:t>.</w:t>
      </w:r>
    </w:p>
    <w:p w14:paraId="4496FB57"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وفي المرتبة الثالثة جاءت عبارة “التركيز على الجوانب الإبداعية بدلاً من الإدارية” بوسط مرجح (4.00) ووزن نسبي (80.00)، مما يعكس تصورًا بأن الذكاء الاصطناعي يمكن أن يخفف العبء الإداري عن أعضاء هيئة التدريس، ويتيح لهم التفرغ للمهام الإبداعية والتطويرية في التدريس والبحث</w:t>
      </w:r>
      <w:r w:rsidRPr="0064064B">
        <w:rPr>
          <w:rFonts w:asciiTheme="minorBidi" w:hAnsiTheme="minorBidi" w:cstheme="minorBidi"/>
          <w:sz w:val="28"/>
          <w:szCs w:val="28"/>
        </w:rPr>
        <w:t>.</w:t>
      </w:r>
    </w:p>
    <w:p w14:paraId="6F351EA8"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tl/>
        </w:rPr>
      </w:pPr>
      <w:r w:rsidRPr="0064064B">
        <w:rPr>
          <w:rFonts w:asciiTheme="minorBidi" w:hAnsiTheme="minorBidi" w:cstheme="minorBidi"/>
          <w:sz w:val="28"/>
          <w:szCs w:val="28"/>
          <w:rtl/>
        </w:rPr>
        <w:t>بينما جاءت عبارة “تطوير آليات تقييم بديلة (مهارية)” في المرتبة الأخيرة بوسط مرجح (3.96) ووزن نسبي (79.18)، ورغم أنها لا تزال ضمن مستوى موافقة مرتفع، إلا أنها تشير إلى أن هذا الأثر يُنظر إليه بدرجة أقل نسبيًا مقارنة ببقية التأثيرات المتوقعة، ربما بسبب الحاجة إلى خبرات أو سياسات داعمة لتطبيقه بشكل فعال</w:t>
      </w:r>
      <w:r w:rsidRPr="0064064B">
        <w:rPr>
          <w:rFonts w:asciiTheme="minorBidi" w:hAnsiTheme="minorBidi" w:cstheme="minorBidi"/>
          <w:sz w:val="28"/>
          <w:szCs w:val="28"/>
        </w:rPr>
        <w:t>.</w:t>
      </w:r>
    </w:p>
    <w:p w14:paraId="72138B25" w14:textId="1CB03790" w:rsidR="0047071C" w:rsidRPr="0064064B" w:rsidRDefault="0047071C" w:rsidP="00E03FA4">
      <w:pPr>
        <w:pStyle w:val="ae"/>
        <w:bidi/>
        <w:spacing w:line="276" w:lineRule="auto"/>
        <w:ind w:firstLine="720"/>
        <w:jc w:val="both"/>
        <w:rPr>
          <w:rFonts w:asciiTheme="minorBidi" w:hAnsiTheme="minorBidi" w:cstheme="minorBidi"/>
          <w:sz w:val="28"/>
          <w:szCs w:val="28"/>
        </w:rPr>
      </w:pPr>
      <w:r w:rsidRPr="0047071C">
        <w:rPr>
          <w:rFonts w:asciiTheme="minorBidi" w:hAnsiTheme="minorBidi" w:cstheme="minorBidi"/>
          <w:b/>
          <w:bCs/>
          <w:sz w:val="28"/>
          <w:szCs w:val="28"/>
          <w:u w:val="single"/>
          <w:rtl/>
        </w:rPr>
        <w:lastRenderedPageBreak/>
        <w:t>تؤكد</w:t>
      </w:r>
      <w:r w:rsidRPr="0047071C">
        <w:rPr>
          <w:rFonts w:asciiTheme="minorBidi" w:hAnsiTheme="minorBidi" w:cstheme="minorBidi"/>
          <w:sz w:val="28"/>
          <w:szCs w:val="28"/>
          <w:u w:val="single"/>
          <w:rtl/>
        </w:rPr>
        <w:t xml:space="preserve"> </w:t>
      </w:r>
      <w:r w:rsidRPr="0047071C">
        <w:rPr>
          <w:rFonts w:asciiTheme="minorBidi" w:hAnsiTheme="minorBidi" w:cstheme="minorBidi"/>
          <w:b/>
          <w:bCs/>
          <w:sz w:val="28"/>
          <w:szCs w:val="28"/>
          <w:u w:val="single"/>
          <w:rtl/>
        </w:rPr>
        <w:t>نتائج</w:t>
      </w:r>
      <w:r w:rsidRPr="007F2D39">
        <w:rPr>
          <w:rFonts w:asciiTheme="minorBidi" w:hAnsiTheme="minorBidi" w:cstheme="minorBidi"/>
          <w:b/>
          <w:bCs/>
          <w:sz w:val="28"/>
          <w:szCs w:val="28"/>
          <w:u w:val="single"/>
          <w:rtl/>
        </w:rPr>
        <w:t xml:space="preserve"> الجدول السابق</w:t>
      </w:r>
      <w:r w:rsidRPr="0047071C">
        <w:rPr>
          <w:rFonts w:asciiTheme="minorBidi" w:hAnsiTheme="minorBidi" w:cstheme="minorBidi"/>
          <w:b/>
          <w:bCs/>
          <w:sz w:val="28"/>
          <w:szCs w:val="28"/>
          <w:u w:val="single"/>
          <w:rtl/>
        </w:rPr>
        <w:t xml:space="preserve"> أن</w:t>
      </w:r>
      <w:r w:rsidRPr="007F2D39">
        <w:rPr>
          <w:rFonts w:asciiTheme="minorBidi" w:hAnsiTheme="minorBidi" w:cstheme="minorBidi"/>
          <w:b/>
          <w:bCs/>
          <w:sz w:val="28"/>
          <w:szCs w:val="28"/>
          <w:u w:val="single"/>
          <w:rtl/>
        </w:rPr>
        <w:t>:</w:t>
      </w:r>
      <w:r w:rsidRPr="0047071C">
        <w:rPr>
          <w:rFonts w:asciiTheme="minorBidi" w:hAnsiTheme="minorBidi" w:cstheme="minorBidi"/>
          <w:b/>
          <w:bCs/>
          <w:sz w:val="28"/>
          <w:szCs w:val="28"/>
          <w:rtl/>
        </w:rPr>
        <w:t xml:space="preserve"> </w:t>
      </w:r>
      <w:r w:rsidRPr="0047071C">
        <w:rPr>
          <w:rFonts w:asciiTheme="minorBidi" w:hAnsiTheme="minorBidi" w:cstheme="minorBidi"/>
          <w:sz w:val="28"/>
          <w:szCs w:val="28"/>
          <w:rtl/>
        </w:rPr>
        <w:t>الكادر الأكاديمي بجامعة الأزهر يتوقع أن يكون للذكاء الاصطناعي دور تمكيني يرفع من تنافسية الجامعة عالمياً عبر تجويد البحث العلمي</w:t>
      </w:r>
      <w:r w:rsidRPr="0047071C">
        <w:rPr>
          <w:rFonts w:asciiTheme="minorBidi" w:hAnsiTheme="minorBidi" w:cstheme="minorBidi"/>
          <w:sz w:val="28"/>
          <w:szCs w:val="28"/>
        </w:rPr>
        <w:t xml:space="preserve">. </w:t>
      </w:r>
      <w:r w:rsidRPr="0047071C">
        <w:rPr>
          <w:rFonts w:asciiTheme="minorBidi" w:hAnsiTheme="minorBidi" w:cstheme="minorBidi"/>
          <w:sz w:val="28"/>
          <w:szCs w:val="28"/>
          <w:rtl/>
        </w:rPr>
        <w:t>وفي الوقت ذاته، تبرز حاجة ملحة لتطوير نظم التقييم لتواكب هذا التحول، مما يضمن تحولاً نوعياً في العملية التعليمية يركز على "المخرج الابتكاري" والمهارات العملية للطالب بدلاً من مجرد الحفظ والاسترجاع</w:t>
      </w:r>
      <w:r w:rsidRPr="0047071C">
        <w:rPr>
          <w:rFonts w:asciiTheme="minorBidi" w:hAnsiTheme="minorBidi" w:cstheme="minorBidi"/>
          <w:sz w:val="28"/>
          <w:szCs w:val="28"/>
        </w:rPr>
        <w:t>.</w:t>
      </w:r>
    </w:p>
    <w:p w14:paraId="63E5FC01"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tl/>
        </w:rPr>
      </w:pPr>
      <w:r w:rsidRPr="00343F82">
        <w:rPr>
          <w:rFonts w:asciiTheme="minorBidi" w:hAnsiTheme="minorBidi" w:cstheme="minorBidi"/>
          <w:b/>
          <w:bCs/>
          <w:sz w:val="28"/>
          <w:szCs w:val="28"/>
          <w:rtl/>
        </w:rPr>
        <w:t>وبوجه عام،</w:t>
      </w:r>
      <w:r w:rsidRPr="0064064B">
        <w:rPr>
          <w:rFonts w:asciiTheme="minorBidi" w:hAnsiTheme="minorBidi" w:cstheme="minorBidi"/>
          <w:sz w:val="28"/>
          <w:szCs w:val="28"/>
          <w:rtl/>
        </w:rPr>
        <w:t xml:space="preserve"> تعكس النتائج أن أعضاء هيئة التدريس يتوقعون آثارًا إيجابية متعددة لتوظيف تقنيات الذكاء الاصطناعي في الممارسات الأكاديمية، خاصة في دعم البحث العلمي، وتحسين تجربة الطلاب، وتخفيف الأعباء الإدارية، مع بقاء بعض الجوانب التطبيقية مثل تطوير التقييمات البديلة بحاجة إلى مزيد من التطوير والتأطير المؤسسي</w:t>
      </w:r>
      <w:r w:rsidRPr="0064064B">
        <w:rPr>
          <w:rFonts w:asciiTheme="minorBidi" w:hAnsiTheme="minorBidi" w:cstheme="minorBidi"/>
          <w:sz w:val="28"/>
          <w:szCs w:val="28"/>
        </w:rPr>
        <w:t>.</w:t>
      </w:r>
    </w:p>
    <w:p w14:paraId="7AB51E8C" w14:textId="4C1CC3B4" w:rsidR="00676101" w:rsidRPr="0064064B" w:rsidRDefault="00676101" w:rsidP="00E03FA4">
      <w:pPr>
        <w:pStyle w:val="ae"/>
        <w:bidi/>
        <w:spacing w:before="0" w:beforeAutospacing="0" w:after="0" w:afterAutospacing="0" w:line="276" w:lineRule="auto"/>
        <w:ind w:firstLine="720"/>
        <w:jc w:val="both"/>
        <w:rPr>
          <w:rFonts w:asciiTheme="minorBidi" w:hAnsiTheme="minorBidi" w:cstheme="minorBidi"/>
          <w:b/>
          <w:bCs/>
          <w:sz w:val="28"/>
          <w:szCs w:val="28"/>
          <w:rtl/>
        </w:rPr>
      </w:pPr>
      <w:r w:rsidRPr="0064064B">
        <w:rPr>
          <w:rFonts w:asciiTheme="minorBidi" w:hAnsiTheme="minorBidi" w:cstheme="minorBidi"/>
          <w:b/>
          <w:bCs/>
          <w:sz w:val="28"/>
          <w:szCs w:val="28"/>
          <w:rtl/>
        </w:rPr>
        <w:t xml:space="preserve">وهذا حقق التساؤل الخامس </w:t>
      </w:r>
      <w:r w:rsidR="00A660E9" w:rsidRPr="0064064B">
        <w:rPr>
          <w:rFonts w:asciiTheme="minorBidi" w:hAnsiTheme="minorBidi" w:cstheme="minorBidi"/>
          <w:b/>
          <w:bCs/>
          <w:sz w:val="28"/>
          <w:szCs w:val="28"/>
          <w:rtl/>
        </w:rPr>
        <w:t xml:space="preserve">وهو </w:t>
      </w:r>
      <w:r w:rsidRPr="0064064B">
        <w:rPr>
          <w:rFonts w:asciiTheme="minorBidi" w:hAnsiTheme="minorBidi" w:cstheme="minorBidi"/>
          <w:b/>
          <w:bCs/>
          <w:sz w:val="28"/>
          <w:szCs w:val="28"/>
          <w:rtl/>
        </w:rPr>
        <w:t>ما أهم تقنيات الذكاء الاصطناعي المستخدمة أو القابلة للتطبيق، وتقييم أثرها على جودة العملية التعليمية؟</w:t>
      </w:r>
    </w:p>
    <w:p w14:paraId="5E430168" w14:textId="77777777" w:rsidR="00A660E9" w:rsidRPr="0064064B" w:rsidRDefault="00A660E9" w:rsidP="00E03FA4">
      <w:pPr>
        <w:pStyle w:val="ae"/>
        <w:bidi/>
        <w:spacing w:before="0" w:beforeAutospacing="0" w:after="0" w:afterAutospacing="0" w:line="276" w:lineRule="auto"/>
        <w:ind w:firstLine="720"/>
        <w:jc w:val="both"/>
        <w:rPr>
          <w:rFonts w:asciiTheme="minorBidi" w:hAnsiTheme="minorBidi" w:cstheme="minorBidi"/>
          <w:b/>
          <w:bCs/>
          <w:sz w:val="28"/>
          <w:szCs w:val="28"/>
          <w:rtl/>
        </w:rPr>
      </w:pPr>
    </w:p>
    <w:p w14:paraId="09019EA3" w14:textId="2F505945" w:rsidR="008E7288" w:rsidRPr="0064064B" w:rsidRDefault="008E7288" w:rsidP="00E03FA4">
      <w:pPr>
        <w:spacing w:line="276" w:lineRule="auto"/>
        <w:rPr>
          <w:rFonts w:asciiTheme="minorBidi" w:hAnsiTheme="minorBidi"/>
          <w:b/>
          <w:bCs/>
          <w:sz w:val="28"/>
          <w:szCs w:val="28"/>
          <w:rtl/>
        </w:rPr>
      </w:pPr>
      <w:r w:rsidRPr="0064064B">
        <w:rPr>
          <w:rFonts w:asciiTheme="minorBidi" w:hAnsiTheme="minorBidi"/>
          <w:b/>
          <w:bCs/>
          <w:sz w:val="28"/>
          <w:szCs w:val="28"/>
          <w:rtl/>
        </w:rPr>
        <w:t xml:space="preserve">(8) </w:t>
      </w:r>
      <w:r w:rsidRPr="0064064B">
        <w:rPr>
          <w:rFonts w:asciiTheme="minorBidi" w:hAnsiTheme="minorBidi"/>
          <w:b/>
          <w:bCs/>
          <w:sz w:val="28"/>
          <w:szCs w:val="28"/>
          <w:rtl/>
          <w:lang w:bidi="ar-EG"/>
        </w:rPr>
        <w:t xml:space="preserve">في حال استخدامك للذكاء الاصطناعي في عملك </w:t>
      </w:r>
      <w:r w:rsidRPr="0064064B">
        <w:rPr>
          <w:rFonts w:asciiTheme="minorBidi" w:hAnsiTheme="minorBidi"/>
          <w:b/>
          <w:bCs/>
          <w:sz w:val="28"/>
          <w:szCs w:val="28"/>
          <w:rtl/>
        </w:rPr>
        <w:t>من وجهة نظرك، كيف يمكن للذكاء الاصطناعي أن يساهم في تطوير العملية التعليمية بجامعة الأزهر؟</w:t>
      </w:r>
    </w:p>
    <w:p w14:paraId="1E2F98C0" w14:textId="77777777" w:rsidR="008E7288" w:rsidRPr="0064064B" w:rsidRDefault="008E7288" w:rsidP="00E03FA4">
      <w:pPr>
        <w:pStyle w:val="ae"/>
        <w:bidi/>
        <w:spacing w:line="276" w:lineRule="auto"/>
        <w:jc w:val="both"/>
        <w:rPr>
          <w:rFonts w:asciiTheme="minorBidi" w:hAnsiTheme="minorBidi" w:cstheme="minorBidi"/>
          <w:sz w:val="28"/>
          <w:szCs w:val="28"/>
        </w:rPr>
      </w:pPr>
      <w:r w:rsidRPr="0064064B">
        <w:rPr>
          <w:rFonts w:asciiTheme="minorBidi" w:hAnsiTheme="minorBidi" w:cstheme="minorBidi"/>
          <w:sz w:val="28"/>
          <w:szCs w:val="28"/>
          <w:rtl/>
        </w:rPr>
        <w:t>تُشير النتائج المتعلقة بالسؤال الخاص بدور الذكاء الاصطناعي في تطوير العملية التعليمية بجامعة الأزهر إلى إدراك واضح من قبل أفراد العينة لأهمية توظيف تقنيات الذكاء الاصطناعي في دعم وتطوير مختلف جوانب المنظومة التعليمية. حيث عكست الاستجابات مجموعة واسعة من الاستخدامات المتوقعة للذكاء الاصطناعي، لم تقتصر فقط على تحسين طرق التدريس أو دعم تعلم الطلاب، بل امتدت لتشمل تطوير المناهج، وتحسين أساليب التقويم، ودعم البحث العلمي، ورفع كفاءة أعضاء هيئة التدريس، إضافة إلى تعزيز التحول الرقمي وتطوير الإدارة التعليمية، مع التأكيد في الوقت نفسه على ضرورة وجود ضوابط تحكم استخدام هذه التقنيات بما يضمن دقتها وموثوقيتها، خاصة في المجالات الشرعية والإنسانية. ويُلاحظ من تنوع هذه الاستجابات أن هناك تصورًا شموليًا لدور الذكاء الاصطناعي باعتباره أداة استراتيجية يمكن أن تُحدث نقلة نوعية في التعليم الجامعي إذا ما تم توظيفه بصورة صحيحة ومدروسة</w:t>
      </w:r>
      <w:r w:rsidRPr="0064064B">
        <w:rPr>
          <w:rFonts w:asciiTheme="minorBidi" w:hAnsiTheme="minorBidi" w:cstheme="minorBidi"/>
          <w:sz w:val="28"/>
          <w:szCs w:val="28"/>
        </w:rPr>
        <w:t>.</w:t>
      </w:r>
    </w:p>
    <w:p w14:paraId="2303C6CF" w14:textId="77777777" w:rsidR="008E7288" w:rsidRPr="0064064B" w:rsidRDefault="008E7288" w:rsidP="00E03FA4">
      <w:pPr>
        <w:pStyle w:val="ae"/>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أولًا: تطوير العملية التعليمية</w:t>
      </w:r>
    </w:p>
    <w:p w14:paraId="62EEAA7F"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تحديث وتطوير المناهج بما يتناسب مع المستجدات التكنولوجية الحديثة</w:t>
      </w:r>
      <w:r w:rsidRPr="0064064B">
        <w:rPr>
          <w:rFonts w:asciiTheme="minorBidi" w:hAnsiTheme="minorBidi" w:cstheme="minorBidi"/>
          <w:sz w:val="28"/>
          <w:szCs w:val="28"/>
        </w:rPr>
        <w:t xml:space="preserve">. </w:t>
      </w:r>
    </w:p>
    <w:p w14:paraId="790FA5EC"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تحسين طرق التدريس وجعلها أكثر تفاعلية وحداثة</w:t>
      </w:r>
      <w:r w:rsidRPr="0064064B">
        <w:rPr>
          <w:rFonts w:asciiTheme="minorBidi" w:hAnsiTheme="minorBidi" w:cstheme="minorBidi"/>
          <w:sz w:val="28"/>
          <w:szCs w:val="28"/>
        </w:rPr>
        <w:t xml:space="preserve">. </w:t>
      </w:r>
    </w:p>
    <w:p w14:paraId="685D3C21"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إنتاج محتوى تعليمي رقمي (فيديوهات، محاضرات تفاعلية، مواد متعددة الوسائط)</w:t>
      </w:r>
      <w:r w:rsidRPr="0064064B">
        <w:rPr>
          <w:rFonts w:asciiTheme="minorBidi" w:hAnsiTheme="minorBidi" w:cstheme="minorBidi"/>
          <w:sz w:val="28"/>
          <w:szCs w:val="28"/>
        </w:rPr>
        <w:t xml:space="preserve">. </w:t>
      </w:r>
    </w:p>
    <w:p w14:paraId="5BD89F52"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تبسيط المعلومات وشرحها بطرق مبتكرة تناسب طبيعة الطلاب</w:t>
      </w:r>
      <w:r w:rsidRPr="0064064B">
        <w:rPr>
          <w:rFonts w:asciiTheme="minorBidi" w:hAnsiTheme="minorBidi" w:cstheme="minorBidi"/>
          <w:sz w:val="28"/>
          <w:szCs w:val="28"/>
        </w:rPr>
        <w:t xml:space="preserve">. </w:t>
      </w:r>
    </w:p>
    <w:p w14:paraId="2064E4C2" w14:textId="77777777" w:rsidR="008E7288" w:rsidRPr="0064064B" w:rsidRDefault="008E7288" w:rsidP="00E03FA4">
      <w:pPr>
        <w:pStyle w:val="ae"/>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ثانيًا: دعم التعلم لدى الطلاب</w:t>
      </w:r>
    </w:p>
    <w:p w14:paraId="59A8A364"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 xml:space="preserve">توفير </w:t>
      </w:r>
      <w:r w:rsidRPr="00714A9A">
        <w:rPr>
          <w:rFonts w:asciiTheme="minorBidi" w:hAnsiTheme="minorBidi" w:cstheme="minorBidi"/>
          <w:sz w:val="28"/>
          <w:szCs w:val="28"/>
          <w:rtl/>
        </w:rPr>
        <w:t>تعلم شخصي</w:t>
      </w:r>
      <w:r w:rsidRPr="0064064B">
        <w:rPr>
          <w:rFonts w:asciiTheme="minorBidi" w:hAnsiTheme="minorBidi" w:cstheme="minorBidi"/>
          <w:sz w:val="28"/>
          <w:szCs w:val="28"/>
          <w:rtl/>
        </w:rPr>
        <w:t xml:space="preserve"> حسب مستوى كل طالب وقدراته</w:t>
      </w:r>
      <w:r w:rsidRPr="0064064B">
        <w:rPr>
          <w:rFonts w:asciiTheme="minorBidi" w:hAnsiTheme="minorBidi" w:cstheme="minorBidi"/>
          <w:sz w:val="28"/>
          <w:szCs w:val="28"/>
        </w:rPr>
        <w:t xml:space="preserve">. </w:t>
      </w:r>
    </w:p>
    <w:p w14:paraId="35912705"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مساعدة الطلاب على التعلم الذاتي وتنمية مهارات سوق العمل</w:t>
      </w:r>
      <w:r w:rsidRPr="0064064B">
        <w:rPr>
          <w:rFonts w:asciiTheme="minorBidi" w:hAnsiTheme="minorBidi" w:cstheme="minorBidi"/>
          <w:sz w:val="28"/>
          <w:szCs w:val="28"/>
        </w:rPr>
        <w:t xml:space="preserve">. </w:t>
      </w:r>
    </w:p>
    <w:p w14:paraId="1C92AFAE"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تسهيل الوصول إلى المعلومات بسرعة وسهولة</w:t>
      </w:r>
      <w:r w:rsidRPr="0064064B">
        <w:rPr>
          <w:rFonts w:asciiTheme="minorBidi" w:hAnsiTheme="minorBidi" w:cstheme="minorBidi"/>
          <w:sz w:val="28"/>
          <w:szCs w:val="28"/>
        </w:rPr>
        <w:t xml:space="preserve">. </w:t>
      </w:r>
    </w:p>
    <w:p w14:paraId="426A56EA"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دعم فهم المواد الصعبة من خلال أمثلة وتطبيقات عملية</w:t>
      </w:r>
      <w:r w:rsidRPr="0064064B">
        <w:rPr>
          <w:rFonts w:asciiTheme="minorBidi" w:hAnsiTheme="minorBidi" w:cstheme="minorBidi"/>
          <w:sz w:val="28"/>
          <w:szCs w:val="28"/>
        </w:rPr>
        <w:t xml:space="preserve">. </w:t>
      </w:r>
    </w:p>
    <w:p w14:paraId="04952B66" w14:textId="77777777" w:rsidR="008E7288" w:rsidRPr="0064064B" w:rsidRDefault="008E7288" w:rsidP="00E03FA4">
      <w:pPr>
        <w:pStyle w:val="ae"/>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lastRenderedPageBreak/>
        <w:t>ثالثًا: تحسين التقويم والاختبارات</w:t>
      </w:r>
    </w:p>
    <w:p w14:paraId="69AE9A1B"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إعداد بنوك أسئلة ذكية وتصميم اختبارات متنوعة</w:t>
      </w:r>
      <w:r w:rsidRPr="0064064B">
        <w:rPr>
          <w:rFonts w:asciiTheme="minorBidi" w:hAnsiTheme="minorBidi" w:cstheme="minorBidi"/>
          <w:sz w:val="28"/>
          <w:szCs w:val="28"/>
        </w:rPr>
        <w:t xml:space="preserve">. </w:t>
      </w:r>
    </w:p>
    <w:p w14:paraId="6A5AE488"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التصحيح الآلي للاختبارات بسرعة ودقة</w:t>
      </w:r>
      <w:r w:rsidRPr="0064064B">
        <w:rPr>
          <w:rFonts w:asciiTheme="minorBidi" w:hAnsiTheme="minorBidi" w:cstheme="minorBidi"/>
          <w:sz w:val="28"/>
          <w:szCs w:val="28"/>
        </w:rPr>
        <w:t xml:space="preserve">. </w:t>
      </w:r>
    </w:p>
    <w:p w14:paraId="3BFE36BC"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تحليل نتائج الطلاب لاكتشاف نقاط القوة والضعف</w:t>
      </w:r>
      <w:r w:rsidRPr="0064064B">
        <w:rPr>
          <w:rFonts w:asciiTheme="minorBidi" w:hAnsiTheme="minorBidi" w:cstheme="minorBidi"/>
          <w:sz w:val="28"/>
          <w:szCs w:val="28"/>
        </w:rPr>
        <w:t xml:space="preserve">. </w:t>
      </w:r>
    </w:p>
    <w:p w14:paraId="22869168"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تقديم تقييم مستمر وفوري للطلاب</w:t>
      </w:r>
      <w:r w:rsidRPr="0064064B">
        <w:rPr>
          <w:rFonts w:asciiTheme="minorBidi" w:hAnsiTheme="minorBidi" w:cstheme="minorBidi"/>
          <w:sz w:val="28"/>
          <w:szCs w:val="28"/>
        </w:rPr>
        <w:t xml:space="preserve">. </w:t>
      </w:r>
    </w:p>
    <w:p w14:paraId="1F8504B8" w14:textId="77777777" w:rsidR="008E7288" w:rsidRPr="0064064B" w:rsidRDefault="008E7288" w:rsidP="00E03FA4">
      <w:pPr>
        <w:pStyle w:val="ae"/>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رابعًا: دعم البحث العلمي</w:t>
      </w:r>
    </w:p>
    <w:p w14:paraId="4D12DAB0"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تسهيل الوصول إلى الدراسات السابقة والمراجع العلمية</w:t>
      </w:r>
      <w:r w:rsidRPr="0064064B">
        <w:rPr>
          <w:rFonts w:asciiTheme="minorBidi" w:hAnsiTheme="minorBidi" w:cstheme="minorBidi"/>
          <w:sz w:val="28"/>
          <w:szCs w:val="28"/>
        </w:rPr>
        <w:t xml:space="preserve">. </w:t>
      </w:r>
    </w:p>
    <w:p w14:paraId="675C7597"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تحليل كميات كبيرة من البيانات بسرعة وكفاءة</w:t>
      </w:r>
      <w:r w:rsidRPr="0064064B">
        <w:rPr>
          <w:rFonts w:asciiTheme="minorBidi" w:hAnsiTheme="minorBidi" w:cstheme="minorBidi"/>
          <w:sz w:val="28"/>
          <w:szCs w:val="28"/>
        </w:rPr>
        <w:t xml:space="preserve">. </w:t>
      </w:r>
    </w:p>
    <w:p w14:paraId="61181205"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تطوير الأفكار البحثية والاطلاع على الدوريات العالمية</w:t>
      </w:r>
      <w:r w:rsidRPr="0064064B">
        <w:rPr>
          <w:rFonts w:asciiTheme="minorBidi" w:hAnsiTheme="minorBidi" w:cstheme="minorBidi"/>
          <w:sz w:val="28"/>
          <w:szCs w:val="28"/>
        </w:rPr>
        <w:t xml:space="preserve">. </w:t>
      </w:r>
    </w:p>
    <w:p w14:paraId="737846CB"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المساعدة في إعداد الأبحاث والتقارير العلمية</w:t>
      </w:r>
      <w:r w:rsidRPr="0064064B">
        <w:rPr>
          <w:rFonts w:asciiTheme="minorBidi" w:hAnsiTheme="minorBidi" w:cstheme="minorBidi"/>
          <w:sz w:val="28"/>
          <w:szCs w:val="28"/>
        </w:rPr>
        <w:t xml:space="preserve">. </w:t>
      </w:r>
    </w:p>
    <w:p w14:paraId="6840D90C" w14:textId="77777777" w:rsidR="008E7288" w:rsidRPr="0064064B" w:rsidRDefault="008E7288" w:rsidP="00E03FA4">
      <w:pPr>
        <w:pStyle w:val="ae"/>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خامسًا: رفع كفاءة أعضاء هيئة التدريس</w:t>
      </w:r>
    </w:p>
    <w:p w14:paraId="1AD39294"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المساعدة في إعداد المحاضرات وتنظيم المحتوى العلمي</w:t>
      </w:r>
      <w:r w:rsidRPr="0064064B">
        <w:rPr>
          <w:rFonts w:asciiTheme="minorBidi" w:hAnsiTheme="minorBidi" w:cstheme="minorBidi"/>
          <w:sz w:val="28"/>
          <w:szCs w:val="28"/>
        </w:rPr>
        <w:t xml:space="preserve">. </w:t>
      </w:r>
    </w:p>
    <w:p w14:paraId="41AAFCDA"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تلخيص الكتب والمراجع وترجمة النصوص الأجنبية</w:t>
      </w:r>
      <w:r w:rsidRPr="0064064B">
        <w:rPr>
          <w:rFonts w:asciiTheme="minorBidi" w:hAnsiTheme="minorBidi" w:cstheme="minorBidi"/>
          <w:sz w:val="28"/>
          <w:szCs w:val="28"/>
        </w:rPr>
        <w:t xml:space="preserve">. </w:t>
      </w:r>
    </w:p>
    <w:p w14:paraId="57B2FCCD"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توفير الوقت والجهد والتركيز على الجوانب الإبداعية</w:t>
      </w:r>
      <w:r w:rsidRPr="0064064B">
        <w:rPr>
          <w:rFonts w:asciiTheme="minorBidi" w:hAnsiTheme="minorBidi" w:cstheme="minorBidi"/>
          <w:sz w:val="28"/>
          <w:szCs w:val="28"/>
        </w:rPr>
        <w:t xml:space="preserve">. </w:t>
      </w:r>
    </w:p>
    <w:p w14:paraId="08993ADD"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تحسين مهارات التدريس باستخدام أدوات حديثة</w:t>
      </w:r>
      <w:r w:rsidRPr="0064064B">
        <w:rPr>
          <w:rFonts w:asciiTheme="minorBidi" w:hAnsiTheme="minorBidi" w:cstheme="minorBidi"/>
          <w:sz w:val="28"/>
          <w:szCs w:val="28"/>
        </w:rPr>
        <w:t xml:space="preserve">. </w:t>
      </w:r>
    </w:p>
    <w:p w14:paraId="7973E375" w14:textId="77777777" w:rsidR="008E7288" w:rsidRPr="0064064B" w:rsidRDefault="008E7288" w:rsidP="00E03FA4">
      <w:pPr>
        <w:pStyle w:val="ae"/>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سادسًا: تطوير الإدارة التعليمية</w:t>
      </w:r>
    </w:p>
    <w:p w14:paraId="6DEA0207"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استخدام أنظمة ذكية لإدارة الحضور والغياب</w:t>
      </w:r>
      <w:r w:rsidRPr="0064064B">
        <w:rPr>
          <w:rFonts w:asciiTheme="minorBidi" w:hAnsiTheme="minorBidi" w:cstheme="minorBidi"/>
          <w:sz w:val="28"/>
          <w:szCs w:val="28"/>
        </w:rPr>
        <w:t xml:space="preserve">. </w:t>
      </w:r>
    </w:p>
    <w:p w14:paraId="455CB091"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التنبؤ بتعثر الطلاب واتخاذ قرارات مبنية على البيانات</w:t>
      </w:r>
      <w:r w:rsidRPr="0064064B">
        <w:rPr>
          <w:rFonts w:asciiTheme="minorBidi" w:hAnsiTheme="minorBidi" w:cstheme="minorBidi"/>
          <w:sz w:val="28"/>
          <w:szCs w:val="28"/>
        </w:rPr>
        <w:t xml:space="preserve">. </w:t>
      </w:r>
    </w:p>
    <w:p w14:paraId="0FEE856B"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أتمتة الجداول الدراسية والامتحانات</w:t>
      </w:r>
      <w:r w:rsidRPr="0064064B">
        <w:rPr>
          <w:rFonts w:asciiTheme="minorBidi" w:hAnsiTheme="minorBidi" w:cstheme="minorBidi"/>
          <w:sz w:val="28"/>
          <w:szCs w:val="28"/>
        </w:rPr>
        <w:t xml:space="preserve">. </w:t>
      </w:r>
    </w:p>
    <w:p w14:paraId="4C810C13"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استخدام روبوتات الدردشة لخدمة الطلاب والإجابة عن استفساراتهم</w:t>
      </w:r>
      <w:r w:rsidRPr="0064064B">
        <w:rPr>
          <w:rFonts w:asciiTheme="minorBidi" w:hAnsiTheme="minorBidi" w:cstheme="minorBidi"/>
          <w:sz w:val="28"/>
          <w:szCs w:val="28"/>
        </w:rPr>
        <w:t xml:space="preserve">. </w:t>
      </w:r>
    </w:p>
    <w:p w14:paraId="0DB90335" w14:textId="77777777" w:rsidR="008E7288" w:rsidRPr="0064064B" w:rsidRDefault="008E7288" w:rsidP="00E03FA4">
      <w:pPr>
        <w:pStyle w:val="ae"/>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سابعًا: التحول الرقمي والبنية التحتية</w:t>
      </w:r>
    </w:p>
    <w:p w14:paraId="0DBCB49D"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إنشاء منصات تعليم إلكتروني تفاعلية</w:t>
      </w:r>
      <w:r w:rsidRPr="0064064B">
        <w:rPr>
          <w:rFonts w:asciiTheme="minorBidi" w:hAnsiTheme="minorBidi" w:cstheme="minorBidi"/>
          <w:sz w:val="28"/>
          <w:szCs w:val="28"/>
        </w:rPr>
        <w:t xml:space="preserve">. </w:t>
      </w:r>
    </w:p>
    <w:p w14:paraId="1B69B2E5"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proofErr w:type="spellStart"/>
      <w:r w:rsidRPr="0064064B">
        <w:rPr>
          <w:rFonts w:asciiTheme="minorBidi" w:hAnsiTheme="minorBidi" w:cstheme="minorBidi"/>
          <w:sz w:val="28"/>
          <w:szCs w:val="28"/>
          <w:rtl/>
        </w:rPr>
        <w:t>رقمنة</w:t>
      </w:r>
      <w:proofErr w:type="spellEnd"/>
      <w:r w:rsidRPr="0064064B">
        <w:rPr>
          <w:rFonts w:asciiTheme="minorBidi" w:hAnsiTheme="minorBidi" w:cstheme="minorBidi"/>
          <w:sz w:val="28"/>
          <w:szCs w:val="28"/>
          <w:rtl/>
        </w:rPr>
        <w:t xml:space="preserve"> المقررات الدراسية</w:t>
      </w:r>
      <w:r w:rsidRPr="0064064B">
        <w:rPr>
          <w:rFonts w:asciiTheme="minorBidi" w:hAnsiTheme="minorBidi" w:cstheme="minorBidi"/>
          <w:sz w:val="28"/>
          <w:szCs w:val="28"/>
        </w:rPr>
        <w:t xml:space="preserve">. </w:t>
      </w:r>
    </w:p>
    <w:p w14:paraId="4100B616"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تطوير البنية التحتية (أجهزة – إنترنت – سبورات ذكية)</w:t>
      </w:r>
      <w:r w:rsidRPr="0064064B">
        <w:rPr>
          <w:rFonts w:asciiTheme="minorBidi" w:hAnsiTheme="minorBidi" w:cstheme="minorBidi"/>
          <w:sz w:val="28"/>
          <w:szCs w:val="28"/>
        </w:rPr>
        <w:t xml:space="preserve">. </w:t>
      </w:r>
    </w:p>
    <w:p w14:paraId="53563AFD"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دعم التحول الرقمي داخل الجامعة بشكل شامل</w:t>
      </w:r>
      <w:r w:rsidRPr="0064064B">
        <w:rPr>
          <w:rFonts w:asciiTheme="minorBidi" w:hAnsiTheme="minorBidi" w:cstheme="minorBidi"/>
          <w:sz w:val="28"/>
          <w:szCs w:val="28"/>
        </w:rPr>
        <w:t xml:space="preserve">. </w:t>
      </w:r>
    </w:p>
    <w:p w14:paraId="2E21E350" w14:textId="77777777" w:rsidR="008E7288" w:rsidRPr="0064064B" w:rsidRDefault="008E7288" w:rsidP="00E03FA4">
      <w:pPr>
        <w:pStyle w:val="ae"/>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ثامنًا: التدريب وبناء القدرات</w:t>
      </w:r>
    </w:p>
    <w:p w14:paraId="651A4103"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عقد دورات تدريبية لأعضاء هيئة التدريس والطلاب</w:t>
      </w:r>
      <w:r w:rsidRPr="0064064B">
        <w:rPr>
          <w:rFonts w:asciiTheme="minorBidi" w:hAnsiTheme="minorBidi" w:cstheme="minorBidi"/>
          <w:sz w:val="28"/>
          <w:szCs w:val="28"/>
        </w:rPr>
        <w:t xml:space="preserve">. </w:t>
      </w:r>
    </w:p>
    <w:p w14:paraId="3B3CFED6"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نشر الوعي بكيفية الاستخدام الصحيح للذكاء الاصطناعي</w:t>
      </w:r>
      <w:r w:rsidRPr="0064064B">
        <w:rPr>
          <w:rFonts w:asciiTheme="minorBidi" w:hAnsiTheme="minorBidi" w:cstheme="minorBidi"/>
          <w:sz w:val="28"/>
          <w:szCs w:val="28"/>
        </w:rPr>
        <w:t xml:space="preserve">. </w:t>
      </w:r>
    </w:p>
    <w:p w14:paraId="2E091D0D"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تدريب عملي حقيقي وليس شكلي على التطبيقات</w:t>
      </w:r>
      <w:r w:rsidRPr="0064064B">
        <w:rPr>
          <w:rFonts w:asciiTheme="minorBidi" w:hAnsiTheme="minorBidi" w:cstheme="minorBidi"/>
          <w:sz w:val="28"/>
          <w:szCs w:val="28"/>
        </w:rPr>
        <w:t xml:space="preserve">. </w:t>
      </w:r>
    </w:p>
    <w:p w14:paraId="2EAC563D" w14:textId="77777777" w:rsidR="008E7288" w:rsidRPr="0064064B" w:rsidRDefault="008E7288" w:rsidP="00E03FA4">
      <w:pPr>
        <w:pStyle w:val="ae"/>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تاسعًا: مجالات متخصصة (الشرعية والإنسانية)</w:t>
      </w:r>
    </w:p>
    <w:p w14:paraId="247525D3"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تحليل النصوص التراثية وفهرسة المخطوطات</w:t>
      </w:r>
      <w:r w:rsidRPr="0064064B">
        <w:rPr>
          <w:rFonts w:asciiTheme="minorBidi" w:hAnsiTheme="minorBidi" w:cstheme="minorBidi"/>
          <w:sz w:val="28"/>
          <w:szCs w:val="28"/>
        </w:rPr>
        <w:t xml:space="preserve">. </w:t>
      </w:r>
    </w:p>
    <w:p w14:paraId="3D38C3F4"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بناء قواعد بيانات ذكية للعلوم الشرعية</w:t>
      </w:r>
      <w:r w:rsidRPr="0064064B">
        <w:rPr>
          <w:rFonts w:asciiTheme="minorBidi" w:hAnsiTheme="minorBidi" w:cstheme="minorBidi"/>
          <w:sz w:val="28"/>
          <w:szCs w:val="28"/>
        </w:rPr>
        <w:t xml:space="preserve">. </w:t>
      </w:r>
    </w:p>
    <w:p w14:paraId="45C2393D"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تحسين تدريس اللغة العربية والعلوم الإسلامية</w:t>
      </w:r>
      <w:r w:rsidRPr="0064064B">
        <w:rPr>
          <w:rFonts w:asciiTheme="minorBidi" w:hAnsiTheme="minorBidi" w:cstheme="minorBidi"/>
          <w:sz w:val="28"/>
          <w:szCs w:val="28"/>
        </w:rPr>
        <w:t xml:space="preserve">. </w:t>
      </w:r>
    </w:p>
    <w:p w14:paraId="471AAB95" w14:textId="77777777" w:rsidR="008E7288" w:rsidRPr="0064064B" w:rsidRDefault="008E7288" w:rsidP="00E03FA4">
      <w:pPr>
        <w:pStyle w:val="ae"/>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عاشرًا: ضوابط الاستخدام</w:t>
      </w:r>
    </w:p>
    <w:p w14:paraId="65354579"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ضرورة تقنين استخدام الذكاء الاصطناعي وعدم الاعتماد عليه كليًا</w:t>
      </w:r>
      <w:r w:rsidRPr="0064064B">
        <w:rPr>
          <w:rFonts w:asciiTheme="minorBidi" w:hAnsiTheme="minorBidi" w:cstheme="minorBidi"/>
          <w:sz w:val="28"/>
          <w:szCs w:val="28"/>
        </w:rPr>
        <w:t xml:space="preserve">. </w:t>
      </w:r>
    </w:p>
    <w:p w14:paraId="47B724B3"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lastRenderedPageBreak/>
        <w:t>التأكد من دقة المعلومات خاصة في العلوم الشرعية</w:t>
      </w:r>
      <w:r w:rsidRPr="0064064B">
        <w:rPr>
          <w:rFonts w:asciiTheme="minorBidi" w:hAnsiTheme="minorBidi" w:cstheme="minorBidi"/>
          <w:sz w:val="28"/>
          <w:szCs w:val="28"/>
        </w:rPr>
        <w:t xml:space="preserve">. </w:t>
      </w:r>
    </w:p>
    <w:p w14:paraId="5807B686"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وضع سياسات واضحة للتوثيق والاستخدام</w:t>
      </w:r>
      <w:r w:rsidRPr="0064064B">
        <w:rPr>
          <w:rFonts w:asciiTheme="minorBidi" w:hAnsiTheme="minorBidi" w:cstheme="minorBidi"/>
          <w:sz w:val="28"/>
          <w:szCs w:val="28"/>
        </w:rPr>
        <w:t xml:space="preserve">. </w:t>
      </w:r>
    </w:p>
    <w:p w14:paraId="3AF2282B" w14:textId="77777777" w:rsidR="008E7288" w:rsidRPr="0064064B" w:rsidRDefault="008E7288" w:rsidP="00E03FA4">
      <w:pPr>
        <w:pStyle w:val="ae"/>
        <w:numPr>
          <w:ilvl w:val="0"/>
          <w:numId w:val="30"/>
        </w:numPr>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حماية البيانات المؤسسية من المخاطر</w:t>
      </w:r>
      <w:r w:rsidRPr="0064064B">
        <w:rPr>
          <w:rFonts w:asciiTheme="minorBidi" w:hAnsiTheme="minorBidi" w:cstheme="minorBidi"/>
          <w:sz w:val="28"/>
          <w:szCs w:val="28"/>
        </w:rPr>
        <w:t>.</w:t>
      </w:r>
    </w:p>
    <w:p w14:paraId="58D6CCD6" w14:textId="4324E65F" w:rsidR="001F4909" w:rsidRPr="0064064B" w:rsidRDefault="00EB3306" w:rsidP="00E03FA4">
      <w:pPr>
        <w:pStyle w:val="ae"/>
        <w:bidi/>
        <w:spacing w:before="0" w:beforeAutospacing="0" w:after="0" w:afterAutospacing="0" w:line="276" w:lineRule="auto"/>
        <w:jc w:val="both"/>
        <w:rPr>
          <w:rFonts w:asciiTheme="minorBidi" w:hAnsiTheme="minorBidi" w:cstheme="minorBidi"/>
          <w:b/>
          <w:bCs/>
          <w:sz w:val="28"/>
          <w:szCs w:val="28"/>
          <w:rtl/>
        </w:rPr>
      </w:pPr>
      <w:r w:rsidRPr="0064064B">
        <w:rPr>
          <w:rFonts w:asciiTheme="minorBidi" w:hAnsiTheme="minorBidi" w:cstheme="minorBidi"/>
          <w:b/>
          <w:bCs/>
          <w:sz w:val="28"/>
          <w:szCs w:val="28"/>
          <w:rtl/>
        </w:rPr>
        <w:t>وهذا حقق التساؤل الرابع ما العوامل المؤثرة في كفاءة الكادر الأكاديمي في التعامل مع تقنيات الذكاء الاصطناعي داخل جامعة الأزهر؟</w:t>
      </w:r>
    </w:p>
    <w:p w14:paraId="2EDF7A07" w14:textId="77777777" w:rsidR="00F73CFD" w:rsidRPr="0064064B" w:rsidRDefault="00F73CFD" w:rsidP="00E03FA4">
      <w:pPr>
        <w:pStyle w:val="a6"/>
        <w:spacing w:line="276" w:lineRule="auto"/>
        <w:jc w:val="both"/>
        <w:rPr>
          <w:rFonts w:asciiTheme="minorBidi" w:hAnsiTheme="minorBidi"/>
          <w:b/>
          <w:bCs/>
          <w:sz w:val="28"/>
          <w:szCs w:val="28"/>
          <w:u w:val="single"/>
          <w:rtl/>
          <w:lang w:bidi="ar-EG"/>
        </w:rPr>
      </w:pPr>
    </w:p>
    <w:p w14:paraId="02CE002B" w14:textId="132196A1" w:rsidR="00F73CFD" w:rsidRPr="00015666" w:rsidRDefault="004531F9" w:rsidP="00897D7E">
      <w:pPr>
        <w:pStyle w:val="a6"/>
        <w:numPr>
          <w:ilvl w:val="0"/>
          <w:numId w:val="56"/>
        </w:numPr>
        <w:spacing w:line="276" w:lineRule="auto"/>
        <w:jc w:val="both"/>
        <w:rPr>
          <w:rFonts w:asciiTheme="minorBidi" w:hAnsiTheme="minorBidi"/>
          <w:sz w:val="32"/>
          <w:szCs w:val="32"/>
        </w:rPr>
      </w:pPr>
      <w:r>
        <w:rPr>
          <w:rFonts w:asciiTheme="minorBidi" w:hAnsiTheme="minorBidi" w:hint="cs"/>
          <w:b/>
          <w:bCs/>
          <w:sz w:val="32"/>
          <w:szCs w:val="32"/>
          <w:rtl/>
          <w:lang w:bidi="ar-EG"/>
        </w:rPr>
        <w:t>ال</w:t>
      </w:r>
      <w:r w:rsidR="00EA455C" w:rsidRPr="00015666">
        <w:rPr>
          <w:rFonts w:asciiTheme="minorBidi" w:hAnsiTheme="minorBidi"/>
          <w:b/>
          <w:bCs/>
          <w:sz w:val="32"/>
          <w:szCs w:val="32"/>
          <w:rtl/>
          <w:lang w:bidi="ar-EG"/>
        </w:rPr>
        <w:t>نتائج</w:t>
      </w:r>
      <w:r w:rsidR="001D654A">
        <w:rPr>
          <w:rFonts w:asciiTheme="minorBidi" w:hAnsiTheme="minorBidi" w:hint="cs"/>
          <w:b/>
          <w:bCs/>
          <w:sz w:val="32"/>
          <w:szCs w:val="32"/>
          <w:rtl/>
          <w:lang w:bidi="ar-EG"/>
        </w:rPr>
        <w:t xml:space="preserve"> الخاصة</w:t>
      </w:r>
      <w:r w:rsidR="00EA455C" w:rsidRPr="00015666">
        <w:rPr>
          <w:rFonts w:asciiTheme="minorBidi" w:hAnsiTheme="minorBidi"/>
          <w:b/>
          <w:bCs/>
          <w:sz w:val="32"/>
          <w:szCs w:val="32"/>
          <w:rtl/>
          <w:lang w:bidi="ar-EG"/>
        </w:rPr>
        <w:t xml:space="preserve"> (المستخلصة من الدراسة النظرية والميدانية) </w:t>
      </w:r>
    </w:p>
    <w:p w14:paraId="6B663942" w14:textId="387D6A42" w:rsidR="008E7288" w:rsidRPr="00E85F10" w:rsidRDefault="008E7288" w:rsidP="00E03FA4">
      <w:pPr>
        <w:pStyle w:val="a6"/>
        <w:spacing w:line="276" w:lineRule="auto"/>
        <w:ind w:left="360"/>
        <w:jc w:val="both"/>
        <w:rPr>
          <w:rFonts w:asciiTheme="minorBidi" w:hAnsiTheme="minorBidi"/>
          <w:b/>
          <w:bCs/>
          <w:sz w:val="28"/>
          <w:szCs w:val="28"/>
          <w:u w:val="single"/>
          <w:rtl/>
        </w:rPr>
      </w:pPr>
      <w:r w:rsidRPr="00E85F10">
        <w:rPr>
          <w:rFonts w:asciiTheme="minorBidi" w:hAnsiTheme="minorBidi"/>
          <w:b/>
          <w:bCs/>
          <w:sz w:val="28"/>
          <w:szCs w:val="28"/>
          <w:u w:val="single"/>
          <w:rtl/>
        </w:rPr>
        <w:t>خلاصة النتائج</w:t>
      </w:r>
      <w:r w:rsidRPr="00E85F10">
        <w:rPr>
          <w:rFonts w:asciiTheme="minorBidi" w:hAnsiTheme="minorBidi"/>
          <w:b/>
          <w:bCs/>
          <w:sz w:val="28"/>
          <w:szCs w:val="28"/>
          <w:u w:val="single"/>
          <w:rtl/>
          <w:lang w:bidi="ar-EG"/>
        </w:rPr>
        <w:t xml:space="preserve"> من الدراسة </w:t>
      </w:r>
      <w:r w:rsidR="00F43355" w:rsidRPr="00E85F10">
        <w:rPr>
          <w:rFonts w:asciiTheme="minorBidi" w:hAnsiTheme="minorBidi"/>
          <w:b/>
          <w:bCs/>
          <w:sz w:val="28"/>
          <w:szCs w:val="28"/>
          <w:u w:val="single"/>
          <w:rtl/>
          <w:lang w:bidi="ar-EG"/>
        </w:rPr>
        <w:t>النظرية</w:t>
      </w:r>
      <w:r w:rsidRPr="00E85F10">
        <w:rPr>
          <w:rFonts w:asciiTheme="minorBidi" w:hAnsiTheme="minorBidi"/>
          <w:b/>
          <w:bCs/>
          <w:sz w:val="28"/>
          <w:szCs w:val="28"/>
          <w:u w:val="single"/>
          <w:rtl/>
        </w:rPr>
        <w:t>:</w:t>
      </w:r>
    </w:p>
    <w:p w14:paraId="5A22C09F" w14:textId="3E6236AD" w:rsidR="00F43355" w:rsidRPr="00E85F10" w:rsidRDefault="00F43355" w:rsidP="00E03FA4">
      <w:pPr>
        <w:pStyle w:val="ae"/>
        <w:bidi/>
        <w:spacing w:before="0" w:beforeAutospacing="0" w:after="0" w:afterAutospacing="0" w:line="276" w:lineRule="auto"/>
        <w:jc w:val="both"/>
        <w:rPr>
          <w:rFonts w:asciiTheme="minorBidi" w:hAnsiTheme="minorBidi" w:cstheme="minorBidi"/>
          <w:sz w:val="28"/>
          <w:szCs w:val="28"/>
          <w:rtl/>
        </w:rPr>
      </w:pPr>
      <w:r w:rsidRPr="00E85F10">
        <w:rPr>
          <w:rFonts w:asciiTheme="minorBidi" w:hAnsiTheme="minorBidi" w:cstheme="minorBidi"/>
          <w:sz w:val="28"/>
          <w:szCs w:val="28"/>
          <w:rtl/>
        </w:rPr>
        <w:t xml:space="preserve">في ضوء الاتجاهات العامة لنتائج الدراسة النظرية، يمكن استخلاص مجموعة من النتائج العامة: </w:t>
      </w:r>
    </w:p>
    <w:p w14:paraId="3E3826BA" w14:textId="3921A0CE" w:rsidR="00F43355" w:rsidRPr="0064064B" w:rsidRDefault="00F43355" w:rsidP="00E03FA4">
      <w:pPr>
        <w:pStyle w:val="ae"/>
        <w:bidi/>
        <w:spacing w:before="0" w:beforeAutospacing="0" w:after="0" w:afterAutospacing="0" w:line="276" w:lineRule="auto"/>
        <w:ind w:firstLine="34"/>
        <w:jc w:val="both"/>
        <w:rPr>
          <w:rFonts w:asciiTheme="minorBidi" w:hAnsiTheme="minorBidi" w:cstheme="minorBidi"/>
          <w:sz w:val="28"/>
          <w:szCs w:val="28"/>
          <w:rtl/>
        </w:rPr>
      </w:pPr>
      <w:r w:rsidRPr="0064064B">
        <w:rPr>
          <w:rFonts w:asciiTheme="minorBidi" w:hAnsiTheme="minorBidi" w:cstheme="minorBidi"/>
          <w:sz w:val="28"/>
          <w:szCs w:val="28"/>
          <w:rtl/>
        </w:rPr>
        <w:t>1. الأثر الإيجابي على الأداء الأكاديمي والمهني</w:t>
      </w:r>
    </w:p>
    <w:p w14:paraId="0B328D68" w14:textId="77777777" w:rsidR="00F43355" w:rsidRPr="0064064B" w:rsidRDefault="00F43355" w:rsidP="00E03FA4">
      <w:pPr>
        <w:pStyle w:val="ae"/>
        <w:bidi/>
        <w:spacing w:before="0" w:beforeAutospacing="0" w:after="0" w:afterAutospacing="0" w:line="276" w:lineRule="auto"/>
        <w:jc w:val="both"/>
        <w:rPr>
          <w:rFonts w:asciiTheme="minorBidi" w:hAnsiTheme="minorBidi" w:cstheme="minorBidi"/>
          <w:sz w:val="28"/>
          <w:szCs w:val="28"/>
          <w:rtl/>
        </w:rPr>
      </w:pPr>
      <w:r w:rsidRPr="0064064B">
        <w:rPr>
          <w:rFonts w:asciiTheme="minorBidi" w:hAnsiTheme="minorBidi" w:cstheme="minorBidi"/>
          <w:sz w:val="28"/>
          <w:szCs w:val="28"/>
          <w:rtl/>
        </w:rPr>
        <w:t xml:space="preserve">أجمعت الدراسات على وجود ارتباط وثيق وإيجابي بين توظيف تقنيات الذكاء الاصطناعي وتحسين مخرجات العملية التعليمية. فعلى مستوى الطلاب، ساهمت الأدوات (مثل </w:t>
      </w:r>
      <w:r w:rsidRPr="0064064B">
        <w:rPr>
          <w:rFonts w:asciiTheme="minorBidi" w:hAnsiTheme="minorBidi" w:cstheme="minorBidi"/>
          <w:sz w:val="28"/>
          <w:szCs w:val="28"/>
        </w:rPr>
        <w:t>ChatGPT</w:t>
      </w:r>
      <w:r w:rsidRPr="0064064B">
        <w:rPr>
          <w:rFonts w:asciiTheme="minorBidi" w:hAnsiTheme="minorBidi" w:cstheme="minorBidi"/>
          <w:sz w:val="28"/>
          <w:szCs w:val="28"/>
          <w:rtl/>
        </w:rPr>
        <w:t xml:space="preserve"> والمنصات التكيفية) في تحسين الأداء الأكاديمي، وتنمية مهارات التفكير الناقد والبحث العلمي، وتوفير الوقت والجهد. أما على مستوى الكادر الأكاديمي والإداري، فقد أكدت النتائج قدرة هذه التقنيات على أتمتة المهام الروتينية، وتطوير مهارات التصميم التعليمي، وتعزيز القدرات القيادية والبحثية.</w:t>
      </w:r>
    </w:p>
    <w:p w14:paraId="2D678E79" w14:textId="77777777" w:rsidR="00F43355" w:rsidRPr="0064064B" w:rsidRDefault="00F43355" w:rsidP="00E03FA4">
      <w:pPr>
        <w:pStyle w:val="ae"/>
        <w:bidi/>
        <w:spacing w:before="0" w:beforeAutospacing="0" w:after="0" w:afterAutospacing="0" w:line="276" w:lineRule="auto"/>
        <w:ind w:hanging="56"/>
        <w:jc w:val="both"/>
        <w:rPr>
          <w:rFonts w:asciiTheme="minorBidi" w:hAnsiTheme="minorBidi" w:cstheme="minorBidi"/>
          <w:sz w:val="28"/>
          <w:szCs w:val="28"/>
          <w:rtl/>
        </w:rPr>
      </w:pPr>
      <w:r w:rsidRPr="0064064B">
        <w:rPr>
          <w:rFonts w:asciiTheme="minorBidi" w:hAnsiTheme="minorBidi" w:cstheme="minorBidi"/>
          <w:sz w:val="28"/>
          <w:szCs w:val="28"/>
          <w:rtl/>
        </w:rPr>
        <w:t>2. الجوانب الأخلاقية والمهنية</w:t>
      </w:r>
    </w:p>
    <w:p w14:paraId="78D17A91" w14:textId="77777777" w:rsidR="00F43355" w:rsidRPr="0064064B" w:rsidRDefault="00F43355" w:rsidP="00E03FA4">
      <w:pPr>
        <w:pStyle w:val="ae"/>
        <w:bidi/>
        <w:spacing w:before="0" w:beforeAutospacing="0" w:after="0" w:afterAutospacing="0" w:line="276" w:lineRule="auto"/>
        <w:jc w:val="both"/>
        <w:rPr>
          <w:rFonts w:asciiTheme="minorBidi" w:hAnsiTheme="minorBidi" w:cstheme="minorBidi"/>
          <w:sz w:val="28"/>
          <w:szCs w:val="28"/>
          <w:rtl/>
        </w:rPr>
      </w:pPr>
      <w:r w:rsidRPr="0064064B">
        <w:rPr>
          <w:rFonts w:asciiTheme="minorBidi" w:hAnsiTheme="minorBidi" w:cstheme="minorBidi"/>
          <w:sz w:val="28"/>
          <w:szCs w:val="28"/>
          <w:rtl/>
        </w:rPr>
        <w:t>برزت "الأخلاقيات" كأولوية قصوى لدى أعضاء هيئة التدريس، مع وجود مخاوف لدى الطلاب تتعلق بدقة المعلومات والموثوقية. وأظهرت النتائج أن التوجه نحو استخدام هذه التقنيات يرتبط طردياً بمدى إدراك الأكاديميين لأهمية التصميم التعليمي المعتمد على الذكاء الاصطناعي، وبمدى توافر "الدعم المؤسسي" والتطوير المهني المستمر.</w:t>
      </w:r>
    </w:p>
    <w:p w14:paraId="1757F8E0" w14:textId="77777777" w:rsidR="00F43355" w:rsidRPr="0064064B" w:rsidRDefault="00F43355" w:rsidP="00E03FA4">
      <w:pPr>
        <w:pStyle w:val="ae"/>
        <w:bidi/>
        <w:spacing w:before="0" w:beforeAutospacing="0" w:after="0" w:afterAutospacing="0" w:line="276" w:lineRule="auto"/>
        <w:ind w:hanging="56"/>
        <w:jc w:val="both"/>
        <w:rPr>
          <w:rFonts w:asciiTheme="minorBidi" w:hAnsiTheme="minorBidi" w:cstheme="minorBidi"/>
          <w:sz w:val="28"/>
          <w:szCs w:val="28"/>
          <w:rtl/>
        </w:rPr>
      </w:pPr>
      <w:r w:rsidRPr="0064064B">
        <w:rPr>
          <w:rFonts w:asciiTheme="minorBidi" w:hAnsiTheme="minorBidi" w:cstheme="minorBidi"/>
          <w:sz w:val="28"/>
          <w:szCs w:val="28"/>
          <w:rtl/>
        </w:rPr>
        <w:t>3. المتطلبات والمعوقات الهيكلية</w:t>
      </w:r>
    </w:p>
    <w:p w14:paraId="24F367F1" w14:textId="77777777" w:rsidR="00F43355" w:rsidRPr="0064064B" w:rsidRDefault="00F43355" w:rsidP="00E03FA4">
      <w:pPr>
        <w:pStyle w:val="ae"/>
        <w:bidi/>
        <w:spacing w:before="0" w:beforeAutospacing="0" w:after="0" w:afterAutospacing="0" w:line="276" w:lineRule="auto"/>
        <w:jc w:val="both"/>
        <w:rPr>
          <w:rFonts w:asciiTheme="minorBidi" w:hAnsiTheme="minorBidi" w:cstheme="minorBidi"/>
          <w:sz w:val="28"/>
          <w:szCs w:val="28"/>
          <w:rtl/>
        </w:rPr>
      </w:pPr>
      <w:r w:rsidRPr="0064064B">
        <w:rPr>
          <w:rFonts w:asciiTheme="minorBidi" w:hAnsiTheme="minorBidi" w:cstheme="minorBidi"/>
          <w:sz w:val="28"/>
          <w:szCs w:val="28"/>
          <w:rtl/>
        </w:rPr>
        <w:t>حددت الدراسات حزمة من المتطلبات الأساسية لنجاح هذا التحول، أبرزها:</w:t>
      </w:r>
    </w:p>
    <w:p w14:paraId="28E755BB" w14:textId="77777777" w:rsidR="00F43355" w:rsidRPr="0064064B" w:rsidRDefault="00F43355" w:rsidP="00E03FA4">
      <w:pPr>
        <w:pStyle w:val="ae"/>
        <w:numPr>
          <w:ilvl w:val="0"/>
          <w:numId w:val="46"/>
        </w:numPr>
        <w:bidi/>
        <w:spacing w:before="0" w:beforeAutospacing="0" w:after="0" w:afterAutospacing="0" w:line="276" w:lineRule="auto"/>
        <w:jc w:val="both"/>
        <w:rPr>
          <w:rFonts w:asciiTheme="minorBidi" w:hAnsiTheme="minorBidi" w:cstheme="minorBidi"/>
          <w:sz w:val="28"/>
          <w:szCs w:val="28"/>
          <w:rtl/>
        </w:rPr>
      </w:pPr>
      <w:r w:rsidRPr="0064064B">
        <w:rPr>
          <w:rFonts w:asciiTheme="minorBidi" w:hAnsiTheme="minorBidi" w:cstheme="minorBidi"/>
          <w:sz w:val="28"/>
          <w:szCs w:val="28"/>
          <w:rtl/>
        </w:rPr>
        <w:t>تجهيز بنية تحتية تقنية قوية (شبكات، أجهزة، برمجيات).</w:t>
      </w:r>
    </w:p>
    <w:p w14:paraId="4DD09DDB" w14:textId="77777777" w:rsidR="00F43355" w:rsidRPr="0064064B" w:rsidRDefault="00F43355" w:rsidP="00E03FA4">
      <w:pPr>
        <w:pStyle w:val="ae"/>
        <w:numPr>
          <w:ilvl w:val="0"/>
          <w:numId w:val="46"/>
        </w:numPr>
        <w:bidi/>
        <w:spacing w:before="0" w:beforeAutospacing="0" w:after="0" w:afterAutospacing="0" w:line="276" w:lineRule="auto"/>
        <w:jc w:val="both"/>
        <w:rPr>
          <w:rFonts w:asciiTheme="minorBidi" w:hAnsiTheme="minorBidi" w:cstheme="minorBidi"/>
          <w:sz w:val="28"/>
          <w:szCs w:val="28"/>
          <w:rtl/>
        </w:rPr>
      </w:pPr>
      <w:r w:rsidRPr="0064064B">
        <w:rPr>
          <w:rFonts w:asciiTheme="minorBidi" w:hAnsiTheme="minorBidi" w:cstheme="minorBidi"/>
          <w:sz w:val="28"/>
          <w:szCs w:val="28"/>
          <w:rtl/>
        </w:rPr>
        <w:t>نشر ثقافة رقمية داعمة لمواجهة "المقاومة للتغيير".</w:t>
      </w:r>
    </w:p>
    <w:p w14:paraId="5744B9DE" w14:textId="77777777" w:rsidR="00F43355" w:rsidRPr="0064064B" w:rsidRDefault="00F43355" w:rsidP="00E03FA4">
      <w:pPr>
        <w:pStyle w:val="ae"/>
        <w:numPr>
          <w:ilvl w:val="0"/>
          <w:numId w:val="46"/>
        </w:numPr>
        <w:bidi/>
        <w:spacing w:before="0" w:beforeAutospacing="0" w:after="0" w:afterAutospacing="0" w:line="276" w:lineRule="auto"/>
        <w:jc w:val="both"/>
        <w:rPr>
          <w:rFonts w:asciiTheme="minorBidi" w:hAnsiTheme="minorBidi" w:cstheme="minorBidi"/>
          <w:sz w:val="28"/>
          <w:szCs w:val="28"/>
          <w:rtl/>
        </w:rPr>
      </w:pPr>
      <w:r w:rsidRPr="0064064B">
        <w:rPr>
          <w:rFonts w:asciiTheme="minorBidi" w:hAnsiTheme="minorBidi" w:cstheme="minorBidi"/>
          <w:sz w:val="28"/>
          <w:szCs w:val="28"/>
          <w:rtl/>
        </w:rPr>
        <w:t>توفير برامج تدريبية متخصصة لسد فجوة ضعف المعرفة بإمكانيات هذه الأدوات.</w:t>
      </w:r>
    </w:p>
    <w:p w14:paraId="029B554A" w14:textId="77777777" w:rsidR="00F43355" w:rsidRPr="0064064B" w:rsidRDefault="00F43355" w:rsidP="00E03FA4">
      <w:pPr>
        <w:pStyle w:val="ae"/>
        <w:numPr>
          <w:ilvl w:val="0"/>
          <w:numId w:val="46"/>
        </w:numPr>
        <w:bidi/>
        <w:spacing w:before="0" w:beforeAutospacing="0" w:after="0" w:afterAutospacing="0" w:line="276" w:lineRule="auto"/>
        <w:jc w:val="both"/>
        <w:rPr>
          <w:rFonts w:asciiTheme="minorBidi" w:hAnsiTheme="minorBidi" w:cstheme="minorBidi"/>
          <w:sz w:val="28"/>
          <w:szCs w:val="28"/>
          <w:rtl/>
        </w:rPr>
      </w:pPr>
      <w:r w:rsidRPr="0064064B">
        <w:rPr>
          <w:rFonts w:asciiTheme="minorBidi" w:hAnsiTheme="minorBidi" w:cstheme="minorBidi"/>
          <w:sz w:val="28"/>
          <w:szCs w:val="28"/>
          <w:rtl/>
        </w:rPr>
        <w:t>تجاوز عقبة التكاليف المرتفعة المتمثلة في أسعار الأجهزة وتراخيص البرامج.</w:t>
      </w:r>
    </w:p>
    <w:p w14:paraId="1C23B0FB" w14:textId="2852400A" w:rsidR="00F43355" w:rsidRPr="0064064B" w:rsidRDefault="00F43355" w:rsidP="00E03FA4">
      <w:pPr>
        <w:pStyle w:val="ae"/>
        <w:bidi/>
        <w:spacing w:before="0" w:beforeAutospacing="0" w:after="0" w:afterAutospacing="0" w:line="276" w:lineRule="auto"/>
        <w:ind w:hanging="56"/>
        <w:jc w:val="both"/>
        <w:rPr>
          <w:rFonts w:asciiTheme="minorBidi" w:hAnsiTheme="minorBidi" w:cstheme="minorBidi"/>
          <w:sz w:val="28"/>
          <w:szCs w:val="28"/>
          <w:rtl/>
        </w:rPr>
      </w:pPr>
      <w:r w:rsidRPr="0064064B">
        <w:rPr>
          <w:rFonts w:asciiTheme="minorBidi" w:hAnsiTheme="minorBidi" w:cstheme="minorBidi"/>
          <w:sz w:val="28"/>
          <w:szCs w:val="28"/>
          <w:rtl/>
        </w:rPr>
        <w:t xml:space="preserve">4. الفجوة البحثية </w:t>
      </w:r>
    </w:p>
    <w:p w14:paraId="06E07146" w14:textId="11DEB855" w:rsidR="008E7288" w:rsidRPr="0064064B" w:rsidRDefault="00F43355" w:rsidP="00E03FA4">
      <w:pPr>
        <w:pStyle w:val="ae"/>
        <w:bidi/>
        <w:spacing w:before="0" w:beforeAutospacing="0" w:after="0" w:afterAutospacing="0" w:line="276" w:lineRule="auto"/>
        <w:jc w:val="both"/>
        <w:rPr>
          <w:rFonts w:asciiTheme="minorBidi" w:hAnsiTheme="minorBidi" w:cstheme="minorBidi"/>
          <w:sz w:val="28"/>
          <w:szCs w:val="28"/>
        </w:rPr>
      </w:pPr>
      <w:r w:rsidRPr="0064064B">
        <w:rPr>
          <w:rFonts w:asciiTheme="minorBidi" w:hAnsiTheme="minorBidi" w:cstheme="minorBidi"/>
          <w:sz w:val="28"/>
          <w:szCs w:val="28"/>
          <w:rtl/>
        </w:rPr>
        <w:t>كشف الاستقراء التحليلي للدراسات السابقة عن تركيز كثيف على منظور الطلاب واتجاهاتهم، في حين ظل البحث في منظور الكادر الأكاديمي (خاصة في المؤسسات العريقة ذات الخصوصية مثل جامعة الأزهر) يتطلب مزيداً من الاستقصاء. كما لوحظ ندرة الدراسات التي تربط بين الذكاء الاصطناعي و"الاستدامة التنظيمية" و"القيادة الأخلاقية" في البيئات الجامعية المحلية بشكل تطبيقي متكامل.</w:t>
      </w:r>
    </w:p>
    <w:p w14:paraId="645CDE14" w14:textId="58D85660" w:rsidR="008E7288" w:rsidRPr="00E85F10" w:rsidRDefault="008E7288" w:rsidP="00E03FA4">
      <w:pPr>
        <w:pStyle w:val="ae"/>
        <w:bidi/>
        <w:spacing w:before="0" w:beforeAutospacing="0" w:after="0" w:afterAutospacing="0" w:line="276" w:lineRule="auto"/>
        <w:jc w:val="both"/>
        <w:rPr>
          <w:rFonts w:asciiTheme="minorBidi" w:hAnsiTheme="minorBidi" w:cstheme="minorBidi"/>
          <w:b/>
          <w:bCs/>
          <w:sz w:val="28"/>
          <w:szCs w:val="28"/>
          <w:u w:val="single"/>
          <w:rtl/>
        </w:rPr>
      </w:pPr>
      <w:r w:rsidRPr="00E85F10">
        <w:rPr>
          <w:rFonts w:asciiTheme="minorBidi" w:hAnsiTheme="minorBidi" w:cstheme="minorBidi"/>
          <w:b/>
          <w:bCs/>
          <w:sz w:val="28"/>
          <w:szCs w:val="28"/>
          <w:u w:val="single"/>
          <w:rtl/>
        </w:rPr>
        <w:t>خلاصة النتائج</w:t>
      </w:r>
      <w:r w:rsidRPr="00E85F10">
        <w:rPr>
          <w:rFonts w:asciiTheme="minorBidi" w:hAnsiTheme="minorBidi" w:cstheme="minorBidi"/>
          <w:b/>
          <w:bCs/>
          <w:sz w:val="28"/>
          <w:szCs w:val="28"/>
          <w:u w:val="single"/>
        </w:rPr>
        <w:t xml:space="preserve"> </w:t>
      </w:r>
      <w:r w:rsidRPr="00E85F10">
        <w:rPr>
          <w:rFonts w:asciiTheme="minorBidi" w:hAnsiTheme="minorBidi" w:cstheme="minorBidi"/>
          <w:b/>
          <w:bCs/>
          <w:sz w:val="28"/>
          <w:szCs w:val="28"/>
          <w:u w:val="single"/>
          <w:rtl/>
          <w:lang w:bidi="ar-EG"/>
        </w:rPr>
        <w:t>من الدراسة الميدانية</w:t>
      </w:r>
      <w:r w:rsidRPr="00E85F10">
        <w:rPr>
          <w:rFonts w:asciiTheme="minorBidi" w:hAnsiTheme="minorBidi" w:cstheme="minorBidi"/>
          <w:b/>
          <w:bCs/>
          <w:sz w:val="28"/>
          <w:szCs w:val="28"/>
          <w:u w:val="single"/>
          <w:rtl/>
        </w:rPr>
        <w:t>:</w:t>
      </w:r>
    </w:p>
    <w:p w14:paraId="59C0803A"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في ضوء التحليل الإحصائي لاستجابات أعضاء هيئة التدريس حول استخدامات واتجاهات الذكاء الاصطناعي في العملية التعليمية بجامعة الأزهر، يمكن استخلاص مجموعة من النتائج العامة التي تعكس طبيعة هذا التوظيف ومستقبله داخل البيئة الجامعية</w:t>
      </w:r>
      <w:r w:rsidRPr="0064064B">
        <w:rPr>
          <w:rFonts w:asciiTheme="minorBidi" w:hAnsiTheme="minorBidi" w:cstheme="minorBidi"/>
          <w:sz w:val="28"/>
          <w:szCs w:val="28"/>
        </w:rPr>
        <w:t>.</w:t>
      </w:r>
    </w:p>
    <w:p w14:paraId="49041E8A" w14:textId="77777777" w:rsidR="008E7288" w:rsidRPr="00E64FDC"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E64FDC">
        <w:rPr>
          <w:rFonts w:asciiTheme="minorBidi" w:hAnsiTheme="minorBidi" w:cstheme="minorBidi"/>
          <w:sz w:val="28"/>
          <w:szCs w:val="28"/>
          <w:rtl/>
        </w:rPr>
        <w:lastRenderedPageBreak/>
        <w:t xml:space="preserve">أظهرت النتائج أن استخدام تقنيات الذكاء الاصطناعي بين أعضاء هيئة التدريس يتسم بطابع </w:t>
      </w:r>
      <w:r w:rsidRPr="00D36130">
        <w:rPr>
          <w:rStyle w:val="af5"/>
          <w:rFonts w:asciiTheme="minorBidi" w:eastAsiaTheme="majorEastAsia" w:hAnsiTheme="minorBidi" w:cstheme="minorBidi"/>
          <w:b w:val="0"/>
          <w:bCs w:val="0"/>
          <w:sz w:val="28"/>
          <w:szCs w:val="28"/>
          <w:rtl/>
        </w:rPr>
        <w:t>متوسط</w:t>
      </w:r>
      <w:r w:rsidRPr="00E64FDC">
        <w:rPr>
          <w:rStyle w:val="af5"/>
          <w:rFonts w:asciiTheme="minorBidi" w:eastAsiaTheme="majorEastAsia" w:hAnsiTheme="minorBidi" w:cstheme="minorBidi"/>
          <w:sz w:val="28"/>
          <w:szCs w:val="28"/>
          <w:rtl/>
        </w:rPr>
        <w:t xml:space="preserve"> </w:t>
      </w:r>
      <w:r w:rsidRPr="00D36130">
        <w:rPr>
          <w:rStyle w:val="af5"/>
          <w:rFonts w:asciiTheme="minorBidi" w:eastAsiaTheme="majorEastAsia" w:hAnsiTheme="minorBidi" w:cstheme="minorBidi"/>
          <w:b w:val="0"/>
          <w:bCs w:val="0"/>
          <w:sz w:val="28"/>
          <w:szCs w:val="28"/>
          <w:rtl/>
        </w:rPr>
        <w:t>يميل</w:t>
      </w:r>
      <w:r w:rsidRPr="00E64FDC">
        <w:rPr>
          <w:rStyle w:val="af5"/>
          <w:rFonts w:asciiTheme="minorBidi" w:eastAsiaTheme="majorEastAsia" w:hAnsiTheme="minorBidi" w:cstheme="minorBidi"/>
          <w:sz w:val="28"/>
          <w:szCs w:val="28"/>
          <w:rtl/>
        </w:rPr>
        <w:t xml:space="preserve"> </w:t>
      </w:r>
      <w:r w:rsidRPr="00D36130">
        <w:rPr>
          <w:rStyle w:val="af5"/>
          <w:rFonts w:asciiTheme="minorBidi" w:eastAsiaTheme="majorEastAsia" w:hAnsiTheme="minorBidi" w:cstheme="minorBidi"/>
          <w:b w:val="0"/>
          <w:bCs w:val="0"/>
          <w:sz w:val="28"/>
          <w:szCs w:val="28"/>
          <w:rtl/>
        </w:rPr>
        <w:t>إلى</w:t>
      </w:r>
      <w:r w:rsidRPr="00E64FDC">
        <w:rPr>
          <w:rStyle w:val="af5"/>
          <w:rFonts w:asciiTheme="minorBidi" w:eastAsiaTheme="majorEastAsia" w:hAnsiTheme="minorBidi" w:cstheme="minorBidi"/>
          <w:sz w:val="28"/>
          <w:szCs w:val="28"/>
          <w:rtl/>
        </w:rPr>
        <w:t xml:space="preserve"> </w:t>
      </w:r>
      <w:r w:rsidRPr="00D36130">
        <w:rPr>
          <w:rStyle w:val="af5"/>
          <w:rFonts w:asciiTheme="minorBidi" w:eastAsiaTheme="majorEastAsia" w:hAnsiTheme="minorBidi" w:cstheme="minorBidi"/>
          <w:b w:val="0"/>
          <w:bCs w:val="0"/>
          <w:sz w:val="28"/>
          <w:szCs w:val="28"/>
          <w:rtl/>
        </w:rPr>
        <w:t>الارتفاع</w:t>
      </w:r>
      <w:r w:rsidRPr="00E64FDC">
        <w:rPr>
          <w:rFonts w:asciiTheme="minorBidi" w:hAnsiTheme="minorBidi" w:cstheme="minorBidi"/>
          <w:sz w:val="28"/>
          <w:szCs w:val="28"/>
          <w:rtl/>
        </w:rPr>
        <w:t>، حيث يتركز الاستخدام في الأدوات الأكثر شيوعًا مثل النماذج التوليدية والمساعدات الذكية، في حين لا تزال بعض التطبيقات المتخصصة (مثل أدوات التلخيص والتصميم المتقدم) أقل استخدامًا، مما يشير إلى أن التبني ما زال في مرحلة انتقالية ولم يصل بعد إلى الاستخدام المؤسسي الشامل</w:t>
      </w:r>
      <w:r w:rsidRPr="00E64FDC">
        <w:rPr>
          <w:rFonts w:asciiTheme="minorBidi" w:hAnsiTheme="minorBidi" w:cstheme="minorBidi"/>
          <w:sz w:val="28"/>
          <w:szCs w:val="28"/>
        </w:rPr>
        <w:t>.</w:t>
      </w:r>
    </w:p>
    <w:p w14:paraId="3E147C6F"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 xml:space="preserve">كما بينت النتائج </w:t>
      </w:r>
      <w:r w:rsidRPr="00D36130">
        <w:rPr>
          <w:rFonts w:asciiTheme="minorBidi" w:hAnsiTheme="minorBidi" w:cstheme="minorBidi"/>
          <w:sz w:val="28"/>
          <w:szCs w:val="28"/>
          <w:rtl/>
        </w:rPr>
        <w:t xml:space="preserve">وجود </w:t>
      </w:r>
      <w:r w:rsidRPr="00D36130">
        <w:rPr>
          <w:rStyle w:val="af5"/>
          <w:rFonts w:asciiTheme="minorBidi" w:eastAsiaTheme="majorEastAsia" w:hAnsiTheme="minorBidi" w:cstheme="minorBidi"/>
          <w:b w:val="0"/>
          <w:bCs w:val="0"/>
          <w:sz w:val="28"/>
          <w:szCs w:val="28"/>
          <w:rtl/>
        </w:rPr>
        <w:t>دوافع إيجابية قوية نحو استخدام الذكاء الاصطناعي</w:t>
      </w:r>
      <w:r w:rsidRPr="00D36130">
        <w:rPr>
          <w:rFonts w:asciiTheme="minorBidi" w:hAnsiTheme="minorBidi" w:cstheme="minorBidi"/>
          <w:sz w:val="28"/>
          <w:szCs w:val="28"/>
          <w:rtl/>
        </w:rPr>
        <w:t>، خاصة فيما يتعلق بتخصيص التعلم، وإعداد الاختبارات، وتوفير الوقت والجهد، في حين كانت</w:t>
      </w:r>
      <w:r w:rsidRPr="0064064B">
        <w:rPr>
          <w:rFonts w:asciiTheme="minorBidi" w:hAnsiTheme="minorBidi" w:cstheme="minorBidi"/>
          <w:sz w:val="28"/>
          <w:szCs w:val="28"/>
          <w:rtl/>
        </w:rPr>
        <w:t xml:space="preserve"> الدوافع المرتبطة بتنظيم المحتوى والإبداع الأكاديمي أقل نسبيًا، وهو ما يعكس أن الاستخدام الحالي يركز على الوظائف المساندة أكثر من الوظائف التطويرية العميقة</w:t>
      </w:r>
      <w:r w:rsidRPr="0064064B">
        <w:rPr>
          <w:rFonts w:asciiTheme="minorBidi" w:hAnsiTheme="minorBidi" w:cstheme="minorBidi"/>
          <w:sz w:val="28"/>
          <w:szCs w:val="28"/>
        </w:rPr>
        <w:t>.</w:t>
      </w:r>
    </w:p>
    <w:p w14:paraId="32F6822C"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 xml:space="preserve">وفيما يتعلق بالاتجاهات العامة، فقد كشفت النتائج عن </w:t>
      </w:r>
      <w:r w:rsidRPr="00D36130">
        <w:rPr>
          <w:rStyle w:val="af5"/>
          <w:rFonts w:asciiTheme="minorBidi" w:eastAsiaTheme="majorEastAsia" w:hAnsiTheme="minorBidi" w:cstheme="minorBidi"/>
          <w:b w:val="0"/>
          <w:bCs w:val="0"/>
          <w:sz w:val="28"/>
          <w:szCs w:val="28"/>
          <w:rtl/>
        </w:rPr>
        <w:t>اتجاه إيجابي واضح نحو دمج الذكاء الاصطناعي في التعليم الجامعي</w:t>
      </w:r>
      <w:r w:rsidRPr="00D36130">
        <w:rPr>
          <w:rFonts w:asciiTheme="minorBidi" w:hAnsiTheme="minorBidi" w:cstheme="minorBidi"/>
          <w:b/>
          <w:bCs/>
          <w:sz w:val="28"/>
          <w:szCs w:val="28"/>
          <w:rtl/>
        </w:rPr>
        <w:t>،</w:t>
      </w:r>
      <w:r w:rsidRPr="0064064B">
        <w:rPr>
          <w:rFonts w:asciiTheme="minorBidi" w:hAnsiTheme="minorBidi" w:cstheme="minorBidi"/>
          <w:sz w:val="28"/>
          <w:szCs w:val="28"/>
          <w:rtl/>
        </w:rPr>
        <w:t xml:space="preserve"> مع اتفاق واسع على دوره في تحسين جودة المخرجات التعليمية وتعزيز التفاعل، مع التأكيد على أنه يجب أن يظل أداة مساعدة للمعلم وليس بديلًا عنه، وهو ما يعكس رؤية متوازنة وتكاملية لدى أفراد العينة</w:t>
      </w:r>
      <w:r w:rsidRPr="0064064B">
        <w:rPr>
          <w:rFonts w:asciiTheme="minorBidi" w:hAnsiTheme="minorBidi" w:cstheme="minorBidi"/>
          <w:sz w:val="28"/>
          <w:szCs w:val="28"/>
        </w:rPr>
        <w:t>.</w:t>
      </w:r>
    </w:p>
    <w:p w14:paraId="35EC8F47"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 xml:space="preserve">كما أظهرت النتائج إدراكًا </w:t>
      </w:r>
      <w:r w:rsidRPr="00D36130">
        <w:rPr>
          <w:rFonts w:asciiTheme="minorBidi" w:hAnsiTheme="minorBidi" w:cstheme="minorBidi"/>
          <w:sz w:val="28"/>
          <w:szCs w:val="28"/>
          <w:rtl/>
        </w:rPr>
        <w:t>واضحًا لوجود</w:t>
      </w:r>
      <w:r w:rsidRPr="00D36130">
        <w:rPr>
          <w:rFonts w:asciiTheme="minorBidi" w:hAnsiTheme="minorBidi" w:cstheme="minorBidi"/>
          <w:b/>
          <w:bCs/>
          <w:sz w:val="28"/>
          <w:szCs w:val="28"/>
          <w:rtl/>
        </w:rPr>
        <w:t xml:space="preserve"> </w:t>
      </w:r>
      <w:r w:rsidRPr="00D36130">
        <w:rPr>
          <w:rStyle w:val="af5"/>
          <w:rFonts w:asciiTheme="minorBidi" w:eastAsiaTheme="majorEastAsia" w:hAnsiTheme="minorBidi" w:cstheme="minorBidi"/>
          <w:b w:val="0"/>
          <w:bCs w:val="0"/>
          <w:sz w:val="28"/>
          <w:szCs w:val="28"/>
          <w:rtl/>
        </w:rPr>
        <w:t>مجموعة من التحديات والمعوقات</w:t>
      </w:r>
      <w:r w:rsidRPr="00D36130">
        <w:rPr>
          <w:rFonts w:asciiTheme="minorBidi" w:hAnsiTheme="minorBidi" w:cstheme="minorBidi"/>
          <w:b/>
          <w:bCs/>
          <w:sz w:val="28"/>
          <w:szCs w:val="28"/>
          <w:rtl/>
        </w:rPr>
        <w:t>،</w:t>
      </w:r>
      <w:r w:rsidRPr="0064064B">
        <w:rPr>
          <w:rFonts w:asciiTheme="minorBidi" w:hAnsiTheme="minorBidi" w:cstheme="minorBidi"/>
          <w:sz w:val="28"/>
          <w:szCs w:val="28"/>
          <w:rtl/>
        </w:rPr>
        <w:t xml:space="preserve"> أبرزها التأثير على طبيعة التفاعل الإنساني داخل العملية التعليمية، والتخوفات الأخلاقية والمهنية، إضافة إلى تفاوت ملاءمة هذه التقنيات بين التخصصات، مما يؤكد الحاجة إلى أطر تنظيمية وضوابط واضحة لضمان الاستخدام الآمن والفعال</w:t>
      </w:r>
      <w:r w:rsidRPr="0064064B">
        <w:rPr>
          <w:rFonts w:asciiTheme="minorBidi" w:hAnsiTheme="minorBidi" w:cstheme="minorBidi"/>
          <w:sz w:val="28"/>
          <w:szCs w:val="28"/>
        </w:rPr>
        <w:t>.</w:t>
      </w:r>
    </w:p>
    <w:p w14:paraId="4F416099"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 xml:space="preserve">أما فيما يتعلق بالتأثيرات المتوقعة، فقد اتجهت الآراء نحو توقع </w:t>
      </w:r>
      <w:r w:rsidRPr="00D93852">
        <w:rPr>
          <w:b/>
          <w:bCs/>
          <w:rtl/>
        </w:rPr>
        <w:t>آثار إيجابية متعددة</w:t>
      </w:r>
      <w:r w:rsidRPr="0064064B">
        <w:rPr>
          <w:rFonts w:asciiTheme="minorBidi" w:hAnsiTheme="minorBidi" w:cstheme="minorBidi"/>
          <w:sz w:val="28"/>
          <w:szCs w:val="28"/>
          <w:rtl/>
        </w:rPr>
        <w:t xml:space="preserve"> للذكاء الاصطناعي، أهمها دعم البحث العلمي، وتحسين رضا الطلاب، وتخفيف الأعباء الإدارية، مع بقاء بعض الجوانب مثل تطوير أساليب التقييم البديلة بحاجة إلى مزيد من التطوير المؤسسي</w:t>
      </w:r>
      <w:r w:rsidRPr="0064064B">
        <w:rPr>
          <w:rFonts w:asciiTheme="minorBidi" w:hAnsiTheme="minorBidi" w:cstheme="minorBidi"/>
          <w:sz w:val="28"/>
          <w:szCs w:val="28"/>
        </w:rPr>
        <w:t>.</w:t>
      </w:r>
    </w:p>
    <w:p w14:paraId="1A23A434" w14:textId="77777777" w:rsidR="008E7288" w:rsidRPr="0064064B"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Pr>
      </w:pPr>
      <w:r w:rsidRPr="0064064B">
        <w:rPr>
          <w:rFonts w:asciiTheme="minorBidi" w:hAnsiTheme="minorBidi" w:cstheme="minorBidi"/>
          <w:sz w:val="28"/>
          <w:szCs w:val="28"/>
          <w:rtl/>
        </w:rPr>
        <w:t xml:space="preserve">وأخيرًا، أظهرت الاستجابات حول سؤال التطوير أن هناك </w:t>
      </w:r>
      <w:r w:rsidRPr="00D93852">
        <w:rPr>
          <w:b/>
          <w:bCs/>
          <w:rtl/>
        </w:rPr>
        <w:t>تصورًا شموليًا لدور الذكاء الاصطناعي</w:t>
      </w:r>
      <w:r w:rsidRPr="0064064B">
        <w:rPr>
          <w:rFonts w:asciiTheme="minorBidi" w:hAnsiTheme="minorBidi" w:cstheme="minorBidi"/>
          <w:sz w:val="28"/>
          <w:szCs w:val="28"/>
          <w:rtl/>
        </w:rPr>
        <w:t xml:space="preserve"> في تطوير العملية التعليمية، حيث لا يقتصر دوره على جانب واحد، بل يمتد ليشمل تطوير المناهج، والتقويم، والبحث العلمي، والإدارة، والتحول الرقمي، وبناء القدرات، مع التأكيد على ضرورة ضبط استخدامه خاصة في المجالات الشرعية والإنسانية</w:t>
      </w:r>
      <w:r w:rsidRPr="0064064B">
        <w:rPr>
          <w:rFonts w:asciiTheme="minorBidi" w:hAnsiTheme="minorBidi" w:cstheme="minorBidi"/>
          <w:sz w:val="28"/>
          <w:szCs w:val="28"/>
        </w:rPr>
        <w:t>.</w:t>
      </w:r>
    </w:p>
    <w:p w14:paraId="175AFA96" w14:textId="14C0919D" w:rsidR="001F4909" w:rsidRDefault="008E7288" w:rsidP="00E03FA4">
      <w:pPr>
        <w:pStyle w:val="ae"/>
        <w:bidi/>
        <w:spacing w:before="0" w:beforeAutospacing="0" w:after="0" w:afterAutospacing="0" w:line="276" w:lineRule="auto"/>
        <w:ind w:firstLine="720"/>
        <w:jc w:val="both"/>
        <w:rPr>
          <w:rFonts w:asciiTheme="minorBidi" w:hAnsiTheme="minorBidi" w:cstheme="minorBidi"/>
          <w:sz w:val="28"/>
          <w:szCs w:val="28"/>
          <w:rtl/>
        </w:rPr>
      </w:pPr>
      <w:r w:rsidRPr="0064064B">
        <w:rPr>
          <w:rFonts w:asciiTheme="minorBidi" w:hAnsiTheme="minorBidi" w:cstheme="minorBidi"/>
          <w:sz w:val="28"/>
          <w:szCs w:val="28"/>
          <w:rtl/>
        </w:rPr>
        <w:t>وبوجه عام، تؤكد النتائج أن الذكاء الاصطناعي يُنظر إليه داخل جامعة الأزهر كأداة واعدة لتطوير التعليم، إلا أن تحقيق الاستفادة الكاملة منه يتطلب تعزيز التدريب، وتطوير البنية التحتية، ووضع سياسات واضحة للاستخدام الرشيد والآمن</w:t>
      </w:r>
      <w:r w:rsidRPr="0064064B">
        <w:rPr>
          <w:rFonts w:asciiTheme="minorBidi" w:hAnsiTheme="minorBidi" w:cstheme="minorBidi"/>
          <w:sz w:val="28"/>
          <w:szCs w:val="28"/>
        </w:rPr>
        <w:t>.</w:t>
      </w:r>
    </w:p>
    <w:p w14:paraId="1437738D" w14:textId="77777777" w:rsidR="004531F9" w:rsidRDefault="004531F9" w:rsidP="004531F9">
      <w:pPr>
        <w:pStyle w:val="ae"/>
        <w:bidi/>
        <w:spacing w:before="0" w:beforeAutospacing="0" w:after="0" w:afterAutospacing="0" w:line="276" w:lineRule="auto"/>
        <w:ind w:firstLine="720"/>
        <w:jc w:val="both"/>
        <w:rPr>
          <w:rFonts w:asciiTheme="minorBidi" w:hAnsiTheme="minorBidi" w:cstheme="minorBidi"/>
          <w:sz w:val="28"/>
          <w:szCs w:val="28"/>
          <w:rtl/>
        </w:rPr>
      </w:pPr>
    </w:p>
    <w:p w14:paraId="39FCC8A9" w14:textId="1D155CF5" w:rsidR="004531F9" w:rsidRDefault="004531F9" w:rsidP="001D654A">
      <w:pPr>
        <w:pStyle w:val="ae"/>
        <w:bidi/>
        <w:spacing w:before="0" w:beforeAutospacing="0" w:after="0" w:afterAutospacing="0" w:line="276" w:lineRule="auto"/>
        <w:ind w:hanging="56"/>
        <w:jc w:val="both"/>
        <w:rPr>
          <w:rFonts w:asciiTheme="minorBidi" w:hAnsiTheme="minorBidi"/>
          <w:b/>
          <w:bCs/>
          <w:sz w:val="28"/>
          <w:szCs w:val="28"/>
          <w:u w:val="single"/>
          <w:rtl/>
        </w:rPr>
      </w:pPr>
      <w:r w:rsidRPr="001D654A">
        <w:rPr>
          <w:rFonts w:asciiTheme="minorBidi" w:hAnsiTheme="minorBidi"/>
          <w:b/>
          <w:bCs/>
          <w:sz w:val="28"/>
          <w:szCs w:val="28"/>
          <w:u w:val="single"/>
          <w:rtl/>
        </w:rPr>
        <w:t>مقارنة بين النتائج النظرية والميدانية</w:t>
      </w:r>
    </w:p>
    <w:p w14:paraId="4C9004A9" w14:textId="77777777" w:rsidR="001D654A" w:rsidRPr="001D654A" w:rsidRDefault="001D654A" w:rsidP="001D654A">
      <w:pPr>
        <w:pStyle w:val="ae"/>
        <w:bidi/>
        <w:spacing w:before="0" w:beforeAutospacing="0" w:after="0" w:afterAutospacing="0" w:line="276" w:lineRule="auto"/>
        <w:ind w:hanging="56"/>
        <w:jc w:val="both"/>
        <w:rPr>
          <w:rFonts w:asciiTheme="minorBidi" w:hAnsiTheme="minorBidi"/>
          <w:b/>
          <w:bCs/>
          <w:sz w:val="28"/>
          <w:szCs w:val="28"/>
          <w:u w:val="single"/>
        </w:rPr>
      </w:pPr>
    </w:p>
    <w:p w14:paraId="31AACABF" w14:textId="77777777" w:rsidR="004531F9" w:rsidRPr="004531F9" w:rsidRDefault="004531F9" w:rsidP="001D654A">
      <w:pPr>
        <w:pStyle w:val="ae"/>
        <w:bidi/>
        <w:spacing w:before="0" w:beforeAutospacing="0" w:after="0" w:afterAutospacing="0" w:line="276" w:lineRule="auto"/>
        <w:ind w:left="124"/>
        <w:jc w:val="both"/>
        <w:rPr>
          <w:rFonts w:asciiTheme="minorBidi" w:hAnsiTheme="minorBidi"/>
          <w:b/>
          <w:bCs/>
          <w:sz w:val="28"/>
          <w:szCs w:val="28"/>
        </w:rPr>
      </w:pPr>
      <w:r w:rsidRPr="004531F9">
        <w:rPr>
          <w:rFonts w:asciiTheme="minorBidi" w:hAnsiTheme="minorBidi"/>
          <w:b/>
          <w:bCs/>
          <w:sz w:val="28"/>
          <w:szCs w:val="28"/>
          <w:rtl/>
        </w:rPr>
        <w:t>أولاً: التوافق في الأثر العام والاتجاهات</w:t>
      </w:r>
    </w:p>
    <w:p w14:paraId="0030C294" w14:textId="77777777" w:rsidR="004531F9" w:rsidRPr="004531F9" w:rsidRDefault="004531F9" w:rsidP="004531F9">
      <w:pPr>
        <w:pStyle w:val="ae"/>
        <w:bidi/>
        <w:spacing w:before="0" w:beforeAutospacing="0" w:after="0" w:afterAutospacing="0" w:line="276" w:lineRule="auto"/>
        <w:ind w:left="124"/>
        <w:jc w:val="both"/>
        <w:rPr>
          <w:rFonts w:asciiTheme="minorBidi" w:hAnsiTheme="minorBidi"/>
          <w:sz w:val="28"/>
          <w:szCs w:val="28"/>
        </w:rPr>
      </w:pPr>
      <w:r w:rsidRPr="004531F9">
        <w:rPr>
          <w:rFonts w:asciiTheme="minorBidi" w:hAnsiTheme="minorBidi"/>
          <w:sz w:val="28"/>
          <w:szCs w:val="28"/>
          <w:rtl/>
        </w:rPr>
        <w:t>اتفقت الدراسة النظرية مع الميدانية على أن الذكاء الاصطناعي يمثل نقلة نوعية في التعليم الجامعي؛ فبينما أكدت الدراسات النظرية وجود ارتباط إيجابي بين التقنية وتحسين المخرجات الأكاديمية، جاءت النتائج الميدانية لتعزز هذا الطرح بوجود اتجاه إيجابي قوي لدى أعضاء هيئة التدريس بجامعة الأزهر نحو دمج هذه الأدوات في المنظومة التعليمية</w:t>
      </w:r>
      <w:r w:rsidRPr="004531F9">
        <w:rPr>
          <w:rFonts w:asciiTheme="minorBidi" w:hAnsiTheme="minorBidi"/>
          <w:sz w:val="28"/>
          <w:szCs w:val="28"/>
        </w:rPr>
        <w:t>.</w:t>
      </w:r>
    </w:p>
    <w:p w14:paraId="69A55C4A" w14:textId="77777777" w:rsidR="004531F9" w:rsidRPr="004531F9" w:rsidRDefault="004531F9" w:rsidP="004531F9">
      <w:pPr>
        <w:pStyle w:val="ae"/>
        <w:bidi/>
        <w:spacing w:before="0" w:beforeAutospacing="0" w:after="0" w:afterAutospacing="0" w:line="276" w:lineRule="auto"/>
        <w:ind w:left="124"/>
        <w:jc w:val="both"/>
        <w:rPr>
          <w:rFonts w:asciiTheme="minorBidi" w:hAnsiTheme="minorBidi"/>
          <w:b/>
          <w:bCs/>
          <w:sz w:val="28"/>
          <w:szCs w:val="28"/>
        </w:rPr>
      </w:pPr>
      <w:r w:rsidRPr="004531F9">
        <w:rPr>
          <w:rFonts w:asciiTheme="minorBidi" w:hAnsiTheme="minorBidi"/>
          <w:b/>
          <w:bCs/>
          <w:sz w:val="28"/>
          <w:szCs w:val="28"/>
          <w:rtl/>
        </w:rPr>
        <w:t>ثانياً: التباين في مستوى ونوعية الاستخدام</w:t>
      </w:r>
    </w:p>
    <w:p w14:paraId="07D26964" w14:textId="03FF772E" w:rsidR="004531F9" w:rsidRPr="004531F9" w:rsidRDefault="004531F9" w:rsidP="004531F9">
      <w:pPr>
        <w:pStyle w:val="ae"/>
        <w:bidi/>
        <w:spacing w:before="0" w:beforeAutospacing="0" w:after="0" w:afterAutospacing="0" w:line="276" w:lineRule="auto"/>
        <w:ind w:left="124"/>
        <w:jc w:val="both"/>
        <w:rPr>
          <w:rFonts w:asciiTheme="minorBidi" w:hAnsiTheme="minorBidi"/>
          <w:sz w:val="28"/>
          <w:szCs w:val="28"/>
        </w:rPr>
      </w:pPr>
      <w:r w:rsidRPr="004531F9">
        <w:rPr>
          <w:rFonts w:asciiTheme="minorBidi" w:hAnsiTheme="minorBidi"/>
          <w:sz w:val="28"/>
          <w:szCs w:val="28"/>
        </w:rPr>
        <w:lastRenderedPageBreak/>
        <w:t xml:space="preserve"> </w:t>
      </w:r>
      <w:r w:rsidRPr="004531F9">
        <w:rPr>
          <w:rFonts w:asciiTheme="minorBidi" w:hAnsiTheme="minorBidi"/>
          <w:sz w:val="28"/>
          <w:szCs w:val="28"/>
          <w:rtl/>
        </w:rPr>
        <w:t>رسمت الدراسات السابقة صورة لاستخدامات متقدمة تشمل أتمتة المهام المعقدة وتطوير مهارات التصميم التعليمي والبحث العلمي</w:t>
      </w:r>
      <w:r w:rsidRPr="004531F9">
        <w:rPr>
          <w:rFonts w:asciiTheme="minorBidi" w:hAnsiTheme="minorBidi"/>
          <w:sz w:val="28"/>
          <w:szCs w:val="28"/>
        </w:rPr>
        <w:t>.</w:t>
      </w:r>
    </w:p>
    <w:p w14:paraId="2E21CF69" w14:textId="61E9A1D5" w:rsidR="004531F9" w:rsidRPr="004531F9" w:rsidRDefault="004531F9" w:rsidP="004531F9">
      <w:pPr>
        <w:pStyle w:val="ae"/>
        <w:bidi/>
        <w:spacing w:before="0" w:beforeAutospacing="0" w:after="0" w:afterAutospacing="0" w:line="276" w:lineRule="auto"/>
        <w:ind w:left="124"/>
        <w:jc w:val="both"/>
        <w:rPr>
          <w:rFonts w:asciiTheme="minorBidi" w:hAnsiTheme="minorBidi"/>
          <w:sz w:val="28"/>
          <w:szCs w:val="28"/>
        </w:rPr>
      </w:pPr>
      <w:r w:rsidRPr="004531F9">
        <w:rPr>
          <w:rFonts w:asciiTheme="minorBidi" w:hAnsiTheme="minorBidi" w:hint="cs"/>
          <w:sz w:val="28"/>
          <w:szCs w:val="28"/>
          <w:rtl/>
        </w:rPr>
        <w:t>و</w:t>
      </w:r>
      <w:r w:rsidRPr="004531F9">
        <w:rPr>
          <w:rFonts w:asciiTheme="minorBidi" w:hAnsiTheme="minorBidi"/>
          <w:sz w:val="28"/>
          <w:szCs w:val="28"/>
          <w:rtl/>
        </w:rPr>
        <w:t>كشفت النتائج أن الممارسة الفعلية لا تزال في مرحلة انتقالية؛ حيث يغلب عليها استخدام الأدوات الشائعة (مثل النماذج التوليدية) والوظائف المساندة (كتوفير الوقت وإعداد الاختبارات)، بينما لا تزال التطبيقات التخصصية العميقة في ذيل قائمة الاستخدام</w:t>
      </w:r>
      <w:r w:rsidRPr="004531F9">
        <w:rPr>
          <w:rFonts w:asciiTheme="minorBidi" w:hAnsiTheme="minorBidi"/>
          <w:sz w:val="28"/>
          <w:szCs w:val="28"/>
        </w:rPr>
        <w:t>.</w:t>
      </w:r>
    </w:p>
    <w:p w14:paraId="621EBDD1" w14:textId="77777777" w:rsidR="004531F9" w:rsidRPr="004531F9" w:rsidRDefault="004531F9" w:rsidP="004531F9">
      <w:pPr>
        <w:pStyle w:val="ae"/>
        <w:bidi/>
        <w:spacing w:before="0" w:beforeAutospacing="0" w:after="0" w:afterAutospacing="0" w:line="276" w:lineRule="auto"/>
        <w:ind w:left="124"/>
        <w:jc w:val="both"/>
        <w:rPr>
          <w:rFonts w:asciiTheme="minorBidi" w:hAnsiTheme="minorBidi"/>
          <w:b/>
          <w:bCs/>
          <w:sz w:val="28"/>
          <w:szCs w:val="28"/>
        </w:rPr>
      </w:pPr>
      <w:r w:rsidRPr="004531F9">
        <w:rPr>
          <w:rFonts w:asciiTheme="minorBidi" w:hAnsiTheme="minorBidi"/>
          <w:b/>
          <w:bCs/>
          <w:sz w:val="28"/>
          <w:szCs w:val="28"/>
          <w:rtl/>
        </w:rPr>
        <w:t>ثالثاً: تطور الرؤية تجاه التحديات والمعوقات</w:t>
      </w:r>
    </w:p>
    <w:p w14:paraId="5064F07D" w14:textId="47D0F2D7" w:rsidR="004531F9" w:rsidRPr="004531F9" w:rsidRDefault="004531F9" w:rsidP="004531F9">
      <w:pPr>
        <w:pStyle w:val="ae"/>
        <w:bidi/>
        <w:spacing w:before="0" w:beforeAutospacing="0" w:after="0" w:afterAutospacing="0" w:line="276" w:lineRule="auto"/>
        <w:ind w:left="124"/>
        <w:jc w:val="both"/>
        <w:rPr>
          <w:rFonts w:asciiTheme="minorBidi" w:hAnsiTheme="minorBidi"/>
          <w:sz w:val="28"/>
          <w:szCs w:val="28"/>
        </w:rPr>
      </w:pPr>
      <w:r w:rsidRPr="004531F9">
        <w:rPr>
          <w:rFonts w:asciiTheme="minorBidi" w:hAnsiTheme="minorBidi"/>
          <w:sz w:val="28"/>
          <w:szCs w:val="28"/>
          <w:rtl/>
        </w:rPr>
        <w:t>ركزت المعوقات في الأدبيات على الجوانب الهيكلية والمادية مثل البنية التحتية، التكاليف المرتفعة، والمقاومة الثقافية</w:t>
      </w:r>
      <w:r w:rsidRPr="004531F9">
        <w:rPr>
          <w:rFonts w:asciiTheme="minorBidi" w:hAnsiTheme="minorBidi"/>
          <w:sz w:val="28"/>
          <w:szCs w:val="28"/>
        </w:rPr>
        <w:t>.</w:t>
      </w:r>
    </w:p>
    <w:p w14:paraId="4B6AC506" w14:textId="75BBFC74" w:rsidR="004531F9" w:rsidRPr="004531F9" w:rsidRDefault="004531F9" w:rsidP="004531F9">
      <w:pPr>
        <w:pStyle w:val="ae"/>
        <w:bidi/>
        <w:spacing w:before="0" w:beforeAutospacing="0" w:after="0" w:afterAutospacing="0" w:line="276" w:lineRule="auto"/>
        <w:ind w:left="124"/>
        <w:jc w:val="both"/>
        <w:rPr>
          <w:rFonts w:asciiTheme="minorBidi" w:hAnsiTheme="minorBidi"/>
          <w:sz w:val="28"/>
          <w:szCs w:val="28"/>
        </w:rPr>
      </w:pPr>
      <w:r>
        <w:rPr>
          <w:rFonts w:asciiTheme="minorBidi" w:hAnsiTheme="minorBidi" w:hint="cs"/>
          <w:sz w:val="28"/>
          <w:szCs w:val="28"/>
          <w:rtl/>
        </w:rPr>
        <w:t>و</w:t>
      </w:r>
      <w:r w:rsidRPr="004531F9">
        <w:rPr>
          <w:rFonts w:asciiTheme="minorBidi" w:hAnsiTheme="minorBidi"/>
          <w:sz w:val="28"/>
          <w:szCs w:val="28"/>
          <w:rtl/>
        </w:rPr>
        <w:t>تجاوزت النتائج الميدانية الجانب المادي لتركز على التحديات النوعية، مثل الخوف من تراجع التفاعل الإنساني داخل القاعات الدراسية، والحاجة الملحة لضبط الاستخدام في التخصصات ذات الخصوصية (مثل المجالات الشرعية)، مما يعكس وعياً مهنياً بأبعاد العملية التربوية</w:t>
      </w:r>
      <w:r w:rsidRPr="004531F9">
        <w:rPr>
          <w:rFonts w:asciiTheme="minorBidi" w:hAnsiTheme="minorBidi"/>
          <w:sz w:val="28"/>
          <w:szCs w:val="28"/>
        </w:rPr>
        <w:t>.</w:t>
      </w:r>
    </w:p>
    <w:p w14:paraId="5A155A4F" w14:textId="77777777" w:rsidR="004531F9" w:rsidRPr="004531F9" w:rsidRDefault="004531F9" w:rsidP="004531F9">
      <w:pPr>
        <w:pStyle w:val="ae"/>
        <w:bidi/>
        <w:spacing w:before="0" w:beforeAutospacing="0" w:after="0" w:afterAutospacing="0" w:line="276" w:lineRule="auto"/>
        <w:ind w:left="124"/>
        <w:jc w:val="both"/>
        <w:rPr>
          <w:rFonts w:asciiTheme="minorBidi" w:hAnsiTheme="minorBidi"/>
          <w:b/>
          <w:bCs/>
          <w:sz w:val="28"/>
          <w:szCs w:val="28"/>
        </w:rPr>
      </w:pPr>
      <w:r w:rsidRPr="004531F9">
        <w:rPr>
          <w:rFonts w:asciiTheme="minorBidi" w:hAnsiTheme="minorBidi"/>
          <w:b/>
          <w:bCs/>
          <w:sz w:val="28"/>
          <w:szCs w:val="28"/>
          <w:rtl/>
        </w:rPr>
        <w:t>رابعاً: مركزية الأخلاقيات والضوابط المهنية</w:t>
      </w:r>
    </w:p>
    <w:p w14:paraId="00366E75" w14:textId="19CB16E3" w:rsidR="004531F9" w:rsidRPr="004531F9" w:rsidRDefault="004531F9" w:rsidP="004531F9">
      <w:pPr>
        <w:pStyle w:val="ae"/>
        <w:bidi/>
        <w:spacing w:before="0" w:beforeAutospacing="0" w:after="0" w:afterAutospacing="0" w:line="276" w:lineRule="auto"/>
        <w:ind w:left="124"/>
        <w:jc w:val="both"/>
        <w:rPr>
          <w:rFonts w:asciiTheme="minorBidi" w:hAnsiTheme="minorBidi"/>
          <w:sz w:val="28"/>
          <w:szCs w:val="28"/>
        </w:rPr>
      </w:pPr>
      <w:r w:rsidRPr="004531F9">
        <w:rPr>
          <w:rFonts w:asciiTheme="minorBidi" w:hAnsiTheme="minorBidi"/>
          <w:sz w:val="28"/>
          <w:szCs w:val="28"/>
          <w:rtl/>
        </w:rPr>
        <w:t>تطابقت الدراستان في جعل الأخلاقيات</w:t>
      </w:r>
      <w:r w:rsidRPr="004531F9">
        <w:rPr>
          <w:rFonts w:asciiTheme="minorBidi" w:hAnsiTheme="minorBidi"/>
          <w:sz w:val="28"/>
          <w:szCs w:val="28"/>
        </w:rPr>
        <w:t xml:space="preserve"> </w:t>
      </w:r>
      <w:r w:rsidRPr="004531F9">
        <w:rPr>
          <w:rFonts w:asciiTheme="minorBidi" w:hAnsiTheme="minorBidi"/>
          <w:sz w:val="28"/>
          <w:szCs w:val="28"/>
          <w:rtl/>
        </w:rPr>
        <w:t>أولوية قصوى. فالدراسة النظرية أشارت إليها كعامل مؤثر في قبول التقنية، بينما طالبت النتائج الميدانية بضرورة صياغة أطر تنظيمية وسياسات واضحة تضمن الاستخدام الآمن، مما يحول المخاوف النظرية إلى متطلبات إجرائية داخل الجامعة</w:t>
      </w:r>
      <w:r w:rsidRPr="004531F9">
        <w:rPr>
          <w:rFonts w:asciiTheme="minorBidi" w:hAnsiTheme="minorBidi"/>
          <w:sz w:val="28"/>
          <w:szCs w:val="28"/>
        </w:rPr>
        <w:t>.</w:t>
      </w:r>
    </w:p>
    <w:p w14:paraId="4338253E" w14:textId="33FC8A77" w:rsidR="004531F9" w:rsidRPr="004531F9" w:rsidRDefault="004531F9" w:rsidP="004531F9">
      <w:pPr>
        <w:pStyle w:val="ae"/>
        <w:bidi/>
        <w:spacing w:before="0" w:beforeAutospacing="0" w:after="0" w:afterAutospacing="0" w:line="276" w:lineRule="auto"/>
        <w:ind w:left="124"/>
        <w:jc w:val="both"/>
        <w:rPr>
          <w:rFonts w:asciiTheme="minorBidi" w:hAnsiTheme="minorBidi"/>
          <w:b/>
          <w:bCs/>
          <w:sz w:val="28"/>
          <w:szCs w:val="28"/>
        </w:rPr>
      </w:pPr>
      <w:r w:rsidRPr="004531F9">
        <w:rPr>
          <w:rFonts w:asciiTheme="minorBidi" w:hAnsiTheme="minorBidi"/>
          <w:b/>
          <w:bCs/>
          <w:sz w:val="28"/>
          <w:szCs w:val="28"/>
          <w:rtl/>
        </w:rPr>
        <w:t xml:space="preserve">خامساً: سد الفجوة البحثية </w:t>
      </w:r>
    </w:p>
    <w:p w14:paraId="5BF991D7" w14:textId="77777777" w:rsidR="004531F9" w:rsidRPr="004531F9" w:rsidRDefault="004531F9" w:rsidP="004531F9">
      <w:pPr>
        <w:pStyle w:val="ae"/>
        <w:bidi/>
        <w:spacing w:before="0" w:beforeAutospacing="0" w:after="0" w:afterAutospacing="0" w:line="276" w:lineRule="auto"/>
        <w:ind w:left="124"/>
        <w:jc w:val="both"/>
        <w:rPr>
          <w:rFonts w:asciiTheme="minorBidi" w:hAnsiTheme="minorBidi"/>
          <w:sz w:val="28"/>
          <w:szCs w:val="28"/>
        </w:rPr>
      </w:pPr>
      <w:r w:rsidRPr="004531F9">
        <w:rPr>
          <w:rFonts w:asciiTheme="minorBidi" w:hAnsiTheme="minorBidi"/>
          <w:sz w:val="28"/>
          <w:szCs w:val="28"/>
          <w:rtl/>
        </w:rPr>
        <w:t>أشارت الدراسة النظرية إلى وجود نقص في استقصاء آراء أعضاء هيئة التدريس لصالح التركيز على الطلاب، وجاءت الدراسة الميدانية لتسد هذه الفجوة؛ حيث قدمت تصوراً شمولياً من وجهة نظر الكادر الأكاديمي، تؤكد أن الذكاء الاصطناعي لا يقتصر على كونه أداة للطلاب، بل هو محرك لتطوير المناهج، الإدارة الجامعية، والبحث العلمي</w:t>
      </w:r>
      <w:r w:rsidRPr="004531F9">
        <w:rPr>
          <w:rFonts w:asciiTheme="minorBidi" w:hAnsiTheme="minorBidi"/>
          <w:sz w:val="28"/>
          <w:szCs w:val="28"/>
        </w:rPr>
        <w:t>.</w:t>
      </w:r>
    </w:p>
    <w:p w14:paraId="105CD6ED" w14:textId="77777777" w:rsidR="004531F9" w:rsidRPr="004531F9" w:rsidRDefault="004531F9" w:rsidP="004531F9">
      <w:pPr>
        <w:pStyle w:val="ae"/>
        <w:bidi/>
        <w:spacing w:before="0" w:beforeAutospacing="0" w:after="0" w:afterAutospacing="0" w:line="276" w:lineRule="auto"/>
        <w:ind w:left="124"/>
        <w:jc w:val="both"/>
        <w:rPr>
          <w:rFonts w:asciiTheme="minorBidi" w:hAnsiTheme="minorBidi"/>
          <w:b/>
          <w:bCs/>
          <w:sz w:val="28"/>
          <w:szCs w:val="28"/>
        </w:rPr>
      </w:pPr>
      <w:r w:rsidRPr="004531F9">
        <w:rPr>
          <w:rFonts w:asciiTheme="minorBidi" w:hAnsiTheme="minorBidi"/>
          <w:b/>
          <w:bCs/>
          <w:sz w:val="28"/>
          <w:szCs w:val="28"/>
          <w:rtl/>
        </w:rPr>
        <w:t>سادساً: التوقعات المستقبلية والتحول المؤسسي</w:t>
      </w:r>
    </w:p>
    <w:p w14:paraId="54ADF233" w14:textId="0E622A2B" w:rsidR="004531F9" w:rsidRPr="004531F9" w:rsidRDefault="004531F9" w:rsidP="004531F9">
      <w:pPr>
        <w:pStyle w:val="ae"/>
        <w:bidi/>
        <w:spacing w:before="0" w:beforeAutospacing="0" w:after="0" w:afterAutospacing="0" w:line="276" w:lineRule="auto"/>
        <w:ind w:left="124"/>
        <w:jc w:val="both"/>
        <w:rPr>
          <w:rFonts w:asciiTheme="minorBidi" w:hAnsiTheme="minorBidi"/>
          <w:sz w:val="28"/>
          <w:szCs w:val="28"/>
        </w:rPr>
      </w:pPr>
      <w:r w:rsidRPr="004531F9">
        <w:rPr>
          <w:rFonts w:asciiTheme="minorBidi" w:hAnsiTheme="minorBidi"/>
          <w:sz w:val="28"/>
          <w:szCs w:val="28"/>
          <w:rtl/>
        </w:rPr>
        <w:t>ركزت الدراسات النظرية على المتطلبات (التدريب والبنية التحتية)، حددت الدراسة الميدانية الأهداف؛ حيث يتوقع الأكاديميون أن يؤدي هذا التحول إلى تحسين رضا الطلاب وتخفيف الأعباء الإدارية، مع التأكيد على أن الوصول للاستخدام المؤسسي الشامل يتطلب جهداً منظماً يتجاوز المبادرات الفردية</w:t>
      </w:r>
      <w:r w:rsidRPr="004531F9">
        <w:rPr>
          <w:rFonts w:asciiTheme="minorBidi" w:hAnsiTheme="minorBidi"/>
          <w:sz w:val="28"/>
          <w:szCs w:val="28"/>
        </w:rPr>
        <w:t>.</w:t>
      </w:r>
    </w:p>
    <w:p w14:paraId="42802A4A" w14:textId="77777777" w:rsidR="004531F9" w:rsidRPr="004531F9" w:rsidRDefault="004531F9" w:rsidP="004531F9">
      <w:pPr>
        <w:pStyle w:val="ae"/>
        <w:bidi/>
        <w:spacing w:before="0" w:beforeAutospacing="0" w:after="0" w:afterAutospacing="0" w:line="276" w:lineRule="auto"/>
        <w:ind w:firstLine="720"/>
        <w:jc w:val="both"/>
        <w:rPr>
          <w:rFonts w:asciiTheme="minorBidi" w:hAnsiTheme="minorBidi" w:cstheme="minorBidi"/>
          <w:sz w:val="28"/>
          <w:szCs w:val="28"/>
          <w:rtl/>
        </w:rPr>
      </w:pPr>
    </w:p>
    <w:p w14:paraId="0AA697E3" w14:textId="64623557" w:rsidR="00DD3350" w:rsidRPr="00D36130" w:rsidRDefault="00DD3350" w:rsidP="00E03FA4">
      <w:pPr>
        <w:pStyle w:val="ae"/>
        <w:bidi/>
        <w:spacing w:before="0" w:beforeAutospacing="0" w:after="0" w:afterAutospacing="0" w:line="276" w:lineRule="auto"/>
        <w:jc w:val="both"/>
        <w:rPr>
          <w:rFonts w:asciiTheme="minorBidi" w:hAnsiTheme="minorBidi" w:cstheme="minorBidi"/>
          <w:b/>
          <w:bCs/>
          <w:sz w:val="28"/>
          <w:szCs w:val="28"/>
          <w:u w:val="single"/>
          <w:rtl/>
        </w:rPr>
      </w:pPr>
      <w:r w:rsidRPr="00D36130">
        <w:rPr>
          <w:rFonts w:asciiTheme="minorBidi" w:hAnsiTheme="minorBidi" w:cstheme="minorBidi"/>
          <w:b/>
          <w:bCs/>
          <w:sz w:val="28"/>
          <w:szCs w:val="28"/>
          <w:u w:val="single"/>
          <w:rtl/>
        </w:rPr>
        <w:t xml:space="preserve">خلاصة </w:t>
      </w:r>
      <w:r w:rsidR="00550F09" w:rsidRPr="00D36130">
        <w:rPr>
          <w:rFonts w:asciiTheme="minorBidi" w:hAnsiTheme="minorBidi" w:cstheme="minorBidi"/>
          <w:b/>
          <w:bCs/>
          <w:sz w:val="28"/>
          <w:szCs w:val="28"/>
          <w:u w:val="single"/>
          <w:rtl/>
        </w:rPr>
        <w:t>نتائج الفروض</w:t>
      </w:r>
      <w:r w:rsidRPr="00D36130">
        <w:rPr>
          <w:rFonts w:asciiTheme="minorBidi" w:hAnsiTheme="minorBidi" w:cstheme="minorBidi"/>
          <w:b/>
          <w:bCs/>
          <w:sz w:val="28"/>
          <w:szCs w:val="28"/>
          <w:u w:val="single"/>
          <w:rtl/>
        </w:rPr>
        <w:t>:</w:t>
      </w:r>
    </w:p>
    <w:p w14:paraId="394D4566" w14:textId="241D52A0" w:rsidR="00550F09" w:rsidRPr="00550F09" w:rsidRDefault="00550F09" w:rsidP="00E03FA4">
      <w:pPr>
        <w:pStyle w:val="ae"/>
        <w:bidi/>
        <w:spacing w:after="0" w:afterAutospacing="0" w:line="276" w:lineRule="auto"/>
        <w:jc w:val="both"/>
        <w:rPr>
          <w:rFonts w:asciiTheme="minorBidi" w:hAnsiTheme="minorBidi" w:cstheme="minorBidi"/>
          <w:sz w:val="28"/>
          <w:szCs w:val="28"/>
        </w:rPr>
      </w:pPr>
      <w:r w:rsidRPr="00550F09">
        <w:rPr>
          <w:rFonts w:asciiTheme="minorBidi" w:hAnsiTheme="minorBidi" w:cstheme="minorBidi"/>
          <w:sz w:val="28"/>
          <w:szCs w:val="28"/>
          <w:rtl/>
        </w:rPr>
        <w:t>نتيجة الفرض الأول</w:t>
      </w:r>
      <w:r w:rsidR="002559DC" w:rsidRPr="0064064B">
        <w:rPr>
          <w:rFonts w:asciiTheme="minorBidi" w:hAnsiTheme="minorBidi" w:cstheme="minorBidi"/>
          <w:sz w:val="28"/>
          <w:szCs w:val="28"/>
          <w:rtl/>
        </w:rPr>
        <w:t xml:space="preserve">: </w:t>
      </w:r>
      <w:r w:rsidRPr="00550F09">
        <w:rPr>
          <w:rFonts w:asciiTheme="minorBidi" w:hAnsiTheme="minorBidi" w:cstheme="minorBidi"/>
          <w:sz w:val="28"/>
          <w:szCs w:val="28"/>
          <w:rtl/>
        </w:rPr>
        <w:t xml:space="preserve">توجد علاقة </w:t>
      </w:r>
      <w:r w:rsidR="002559DC" w:rsidRPr="0064064B">
        <w:rPr>
          <w:rFonts w:asciiTheme="minorBidi" w:hAnsiTheme="minorBidi" w:cstheme="minorBidi"/>
          <w:sz w:val="28"/>
          <w:szCs w:val="28"/>
          <w:rtl/>
        </w:rPr>
        <w:t xml:space="preserve">ارتباطية </w:t>
      </w:r>
      <w:r w:rsidRPr="00550F09">
        <w:rPr>
          <w:rFonts w:asciiTheme="minorBidi" w:hAnsiTheme="minorBidi" w:cstheme="minorBidi"/>
          <w:sz w:val="28"/>
          <w:szCs w:val="28"/>
          <w:rtl/>
        </w:rPr>
        <w:t>ذات دلالة إحصائية بين مستوى استخدام الكادر الأكاديمي لتقنيات الذكاء الاصطناعي في المهام الأكاديمية والأداء الوظيفي والتعليمي لهم بجامعة الأزهر</w:t>
      </w:r>
      <w:r w:rsidRPr="00550F09">
        <w:rPr>
          <w:rFonts w:asciiTheme="minorBidi" w:hAnsiTheme="minorBidi" w:cstheme="minorBidi"/>
          <w:sz w:val="28"/>
          <w:szCs w:val="28"/>
        </w:rPr>
        <w:t>.</w:t>
      </w:r>
    </w:p>
    <w:p w14:paraId="646C3697" w14:textId="1BB20C8B" w:rsidR="00550F09" w:rsidRPr="00550F09" w:rsidRDefault="001D7F0F" w:rsidP="00E03FA4">
      <w:pPr>
        <w:pStyle w:val="ae"/>
        <w:bidi/>
        <w:spacing w:after="0" w:afterAutospacing="0" w:line="276" w:lineRule="auto"/>
        <w:jc w:val="both"/>
        <w:rPr>
          <w:rFonts w:asciiTheme="minorBidi" w:hAnsiTheme="minorBidi" w:cstheme="minorBidi"/>
          <w:sz w:val="28"/>
          <w:szCs w:val="28"/>
        </w:rPr>
      </w:pPr>
      <w:r>
        <w:rPr>
          <w:rFonts w:asciiTheme="minorBidi" w:hAnsiTheme="minorBidi" w:cstheme="minorBidi" w:hint="cs"/>
          <w:sz w:val="28"/>
          <w:szCs w:val="28"/>
          <w:rtl/>
        </w:rPr>
        <w:t xml:space="preserve">تم اثبات صحة هذا الفرض </w:t>
      </w:r>
      <w:r w:rsidR="00780A7E">
        <w:rPr>
          <w:rFonts w:asciiTheme="minorBidi" w:hAnsiTheme="minorBidi" w:cstheme="minorBidi" w:hint="cs"/>
          <w:sz w:val="28"/>
          <w:szCs w:val="28"/>
          <w:rtl/>
        </w:rPr>
        <w:t xml:space="preserve">في </w:t>
      </w:r>
      <w:r w:rsidR="00550F09" w:rsidRPr="00550F09">
        <w:rPr>
          <w:rFonts w:asciiTheme="minorBidi" w:hAnsiTheme="minorBidi" w:cstheme="minorBidi"/>
          <w:sz w:val="28"/>
          <w:szCs w:val="28"/>
          <w:rtl/>
        </w:rPr>
        <w:t>نتائج المحور الأول</w:t>
      </w:r>
      <w:r w:rsidR="006922D2">
        <w:rPr>
          <w:rFonts w:asciiTheme="minorBidi" w:hAnsiTheme="minorBidi" w:cstheme="minorBidi" w:hint="cs"/>
          <w:sz w:val="28"/>
          <w:szCs w:val="28"/>
          <w:rtl/>
        </w:rPr>
        <w:t xml:space="preserve"> التي أثبتت</w:t>
      </w:r>
      <w:r w:rsidR="00550F09" w:rsidRPr="00550F09">
        <w:rPr>
          <w:rFonts w:asciiTheme="minorBidi" w:hAnsiTheme="minorBidi" w:cstheme="minorBidi"/>
          <w:sz w:val="28"/>
          <w:szCs w:val="28"/>
          <w:rtl/>
        </w:rPr>
        <w:t xml:space="preserve"> أن استخدام تطبيقات الذكاء الاصطناعي في المهام الأكاديمية جاء في المرتبة الأولى بوزن نسبي </w:t>
      </w:r>
      <w:r w:rsidR="00550F09" w:rsidRPr="00550F09">
        <w:rPr>
          <w:rFonts w:asciiTheme="minorBidi" w:hAnsiTheme="minorBidi" w:cstheme="minorBidi"/>
          <w:sz w:val="28"/>
          <w:szCs w:val="28"/>
        </w:rPr>
        <w:t xml:space="preserve">76.02%. </w:t>
      </w:r>
      <w:r w:rsidR="00550F09" w:rsidRPr="00550F09">
        <w:rPr>
          <w:rFonts w:asciiTheme="minorBidi" w:hAnsiTheme="minorBidi" w:cstheme="minorBidi"/>
          <w:sz w:val="28"/>
          <w:szCs w:val="28"/>
          <w:rtl/>
        </w:rPr>
        <w:t xml:space="preserve">وقد ارتبط هذا الاستخدام في المحور الخامس بتأثيرات إيجابية مباشرة على الأداء، مثل تعزيز فرص النشر العلمي الدولي بنسبة </w:t>
      </w:r>
      <w:r w:rsidR="00550F09" w:rsidRPr="00550F09">
        <w:rPr>
          <w:rFonts w:asciiTheme="minorBidi" w:hAnsiTheme="minorBidi" w:cstheme="minorBidi"/>
          <w:sz w:val="28"/>
          <w:szCs w:val="28"/>
        </w:rPr>
        <w:t xml:space="preserve">83.61% </w:t>
      </w:r>
      <w:r w:rsidR="00550F09" w:rsidRPr="00550F09">
        <w:rPr>
          <w:rFonts w:asciiTheme="minorBidi" w:hAnsiTheme="minorBidi" w:cstheme="minorBidi"/>
          <w:sz w:val="28"/>
          <w:szCs w:val="28"/>
          <w:rtl/>
        </w:rPr>
        <w:t xml:space="preserve">وتخفيف الأعباء الإدارية بنسبة </w:t>
      </w:r>
      <w:r w:rsidR="00550F09" w:rsidRPr="00550F09">
        <w:rPr>
          <w:rFonts w:asciiTheme="minorBidi" w:hAnsiTheme="minorBidi" w:cstheme="minorBidi"/>
          <w:sz w:val="28"/>
          <w:szCs w:val="28"/>
        </w:rPr>
        <w:t>80.00%.</w:t>
      </w:r>
    </w:p>
    <w:p w14:paraId="26772536" w14:textId="146BAC35" w:rsidR="00550F09" w:rsidRPr="00550F09" w:rsidRDefault="00550F09" w:rsidP="00E03FA4">
      <w:pPr>
        <w:pStyle w:val="ae"/>
        <w:bidi/>
        <w:spacing w:after="0" w:afterAutospacing="0" w:line="276" w:lineRule="auto"/>
        <w:jc w:val="both"/>
        <w:rPr>
          <w:rFonts w:asciiTheme="minorBidi" w:hAnsiTheme="minorBidi" w:cstheme="minorBidi"/>
          <w:sz w:val="28"/>
          <w:szCs w:val="28"/>
        </w:rPr>
      </w:pPr>
      <w:r w:rsidRPr="00550F09">
        <w:rPr>
          <w:rFonts w:asciiTheme="minorBidi" w:hAnsiTheme="minorBidi" w:cstheme="minorBidi"/>
          <w:sz w:val="28"/>
          <w:szCs w:val="28"/>
        </w:rPr>
        <w:t xml:space="preserve"> </w:t>
      </w:r>
      <w:r w:rsidRPr="00550F09">
        <w:rPr>
          <w:rFonts w:asciiTheme="minorBidi" w:hAnsiTheme="minorBidi" w:cstheme="minorBidi"/>
          <w:sz w:val="28"/>
          <w:szCs w:val="28"/>
          <w:rtl/>
        </w:rPr>
        <w:t>نتيجة الفرض الثاني</w:t>
      </w:r>
      <w:r w:rsidR="00067D13" w:rsidRPr="0064064B">
        <w:rPr>
          <w:rFonts w:asciiTheme="minorBidi" w:hAnsiTheme="minorBidi" w:cstheme="minorBidi"/>
          <w:sz w:val="28"/>
          <w:szCs w:val="28"/>
          <w:rtl/>
        </w:rPr>
        <w:t xml:space="preserve">: </w:t>
      </w:r>
      <w:r w:rsidR="00067D13" w:rsidRPr="00550F09">
        <w:rPr>
          <w:rFonts w:asciiTheme="minorBidi" w:hAnsiTheme="minorBidi" w:cstheme="minorBidi"/>
          <w:sz w:val="28"/>
          <w:szCs w:val="28"/>
          <w:rtl/>
        </w:rPr>
        <w:t>توجد علاقة</w:t>
      </w:r>
      <w:r w:rsidR="00067D13" w:rsidRPr="0064064B">
        <w:rPr>
          <w:rFonts w:asciiTheme="minorBidi" w:hAnsiTheme="minorBidi" w:cstheme="minorBidi"/>
          <w:sz w:val="28"/>
          <w:szCs w:val="28"/>
          <w:rtl/>
        </w:rPr>
        <w:t xml:space="preserve"> ارتباطية</w:t>
      </w:r>
      <w:r w:rsidR="00067D13" w:rsidRPr="00550F09">
        <w:rPr>
          <w:rFonts w:asciiTheme="minorBidi" w:hAnsiTheme="minorBidi" w:cstheme="minorBidi"/>
          <w:sz w:val="28"/>
          <w:szCs w:val="28"/>
          <w:rtl/>
        </w:rPr>
        <w:t xml:space="preserve"> ذات دلالة إحصائية بين درجة تقبل الكادر الأكاديمي لتقنيات الذكاء الاصطناعي (الاتجاهات) ومستوى الأداء الوظيفي والتعليمي لهم</w:t>
      </w:r>
      <w:r w:rsidR="00067D13" w:rsidRPr="00550F09">
        <w:rPr>
          <w:rFonts w:asciiTheme="minorBidi" w:hAnsiTheme="minorBidi" w:cstheme="minorBidi"/>
          <w:sz w:val="28"/>
          <w:szCs w:val="28"/>
        </w:rPr>
        <w:t>.</w:t>
      </w:r>
    </w:p>
    <w:p w14:paraId="4D4F6E5F" w14:textId="3CC3DBC8" w:rsidR="00550F09" w:rsidRPr="00550F09" w:rsidRDefault="00346D37" w:rsidP="00E03FA4">
      <w:pPr>
        <w:pStyle w:val="ae"/>
        <w:bidi/>
        <w:spacing w:after="0" w:afterAutospacing="0" w:line="276" w:lineRule="auto"/>
        <w:jc w:val="both"/>
        <w:rPr>
          <w:rFonts w:asciiTheme="minorBidi" w:hAnsiTheme="minorBidi" w:cstheme="minorBidi"/>
          <w:sz w:val="28"/>
          <w:szCs w:val="28"/>
        </w:rPr>
      </w:pPr>
      <w:r>
        <w:rPr>
          <w:rFonts w:asciiTheme="minorBidi" w:hAnsiTheme="minorBidi" w:cstheme="minorBidi" w:hint="cs"/>
          <w:sz w:val="28"/>
          <w:szCs w:val="28"/>
          <w:rtl/>
        </w:rPr>
        <w:lastRenderedPageBreak/>
        <w:t xml:space="preserve">تم اثبات صحة هذا الفرض في </w:t>
      </w:r>
      <w:r w:rsidR="00550F09" w:rsidRPr="00550F09">
        <w:rPr>
          <w:rFonts w:asciiTheme="minorBidi" w:hAnsiTheme="minorBidi" w:cstheme="minorBidi"/>
          <w:sz w:val="28"/>
          <w:szCs w:val="28"/>
          <w:rtl/>
        </w:rPr>
        <w:t xml:space="preserve">نتائج المحور الثالث </w:t>
      </w:r>
      <w:r>
        <w:rPr>
          <w:rFonts w:asciiTheme="minorBidi" w:hAnsiTheme="minorBidi" w:cstheme="minorBidi" w:hint="cs"/>
          <w:sz w:val="28"/>
          <w:szCs w:val="28"/>
          <w:rtl/>
        </w:rPr>
        <w:t xml:space="preserve">التي </w:t>
      </w:r>
      <w:r w:rsidR="006922D2">
        <w:rPr>
          <w:rFonts w:asciiTheme="minorBidi" w:hAnsiTheme="minorBidi" w:cstheme="minorBidi" w:hint="cs"/>
          <w:sz w:val="28"/>
          <w:szCs w:val="28"/>
          <w:rtl/>
        </w:rPr>
        <w:t xml:space="preserve">كشفت </w:t>
      </w:r>
      <w:r w:rsidR="00550F09" w:rsidRPr="00550F09">
        <w:rPr>
          <w:rFonts w:asciiTheme="minorBidi" w:hAnsiTheme="minorBidi" w:cstheme="minorBidi"/>
          <w:sz w:val="28"/>
          <w:szCs w:val="28"/>
          <w:rtl/>
        </w:rPr>
        <w:t xml:space="preserve">عن اتجاهات إيجابية قوية، حيث بلغت نسبة الموافقة على دور الذكاء الاصطناعي في زيادة جودة المخرجات التعليمية للطلاب </w:t>
      </w:r>
      <w:r w:rsidR="00550F09" w:rsidRPr="00550F09">
        <w:rPr>
          <w:rFonts w:asciiTheme="minorBidi" w:hAnsiTheme="minorBidi" w:cstheme="minorBidi"/>
          <w:sz w:val="28"/>
          <w:szCs w:val="28"/>
        </w:rPr>
        <w:t xml:space="preserve">85.90%. </w:t>
      </w:r>
      <w:r w:rsidR="00550F09" w:rsidRPr="00550F09">
        <w:rPr>
          <w:rFonts w:asciiTheme="minorBidi" w:hAnsiTheme="minorBidi" w:cstheme="minorBidi"/>
          <w:sz w:val="28"/>
          <w:szCs w:val="28"/>
          <w:rtl/>
        </w:rPr>
        <w:t xml:space="preserve">هذا التقبل النفسي والمعرفي انعكس طردياً على توقعات تحسين الأداء الأكاديمي ورضا الطلاب عن المادة العلمية بنسبة </w:t>
      </w:r>
      <w:r w:rsidR="00550F09" w:rsidRPr="00550F09">
        <w:rPr>
          <w:rFonts w:asciiTheme="minorBidi" w:hAnsiTheme="minorBidi" w:cstheme="minorBidi"/>
          <w:sz w:val="28"/>
          <w:szCs w:val="28"/>
        </w:rPr>
        <w:t>80.82%.</w:t>
      </w:r>
    </w:p>
    <w:p w14:paraId="7B4A18EF" w14:textId="626B4C74" w:rsidR="00550F09" w:rsidRPr="00550F09" w:rsidRDefault="00550F09" w:rsidP="00E03FA4">
      <w:pPr>
        <w:pStyle w:val="ae"/>
        <w:bidi/>
        <w:spacing w:after="0" w:afterAutospacing="0" w:line="276" w:lineRule="auto"/>
        <w:jc w:val="both"/>
        <w:rPr>
          <w:rFonts w:asciiTheme="minorBidi" w:hAnsiTheme="minorBidi" w:cstheme="minorBidi"/>
          <w:sz w:val="28"/>
          <w:szCs w:val="28"/>
        </w:rPr>
      </w:pPr>
      <w:r w:rsidRPr="00550F09">
        <w:rPr>
          <w:rFonts w:asciiTheme="minorBidi" w:hAnsiTheme="minorBidi" w:cstheme="minorBidi"/>
          <w:sz w:val="28"/>
          <w:szCs w:val="28"/>
          <w:rtl/>
        </w:rPr>
        <w:t>نتيجة الفرض الثالث</w:t>
      </w:r>
      <w:r w:rsidR="000D1E76" w:rsidRPr="0064064B">
        <w:rPr>
          <w:rFonts w:asciiTheme="minorBidi" w:hAnsiTheme="minorBidi" w:cstheme="minorBidi"/>
          <w:sz w:val="28"/>
          <w:szCs w:val="28"/>
          <w:rtl/>
        </w:rPr>
        <w:t xml:space="preserve">: </w:t>
      </w:r>
      <w:r w:rsidR="000D1E76" w:rsidRPr="00550F09">
        <w:rPr>
          <w:rFonts w:asciiTheme="minorBidi" w:hAnsiTheme="minorBidi" w:cstheme="minorBidi"/>
          <w:sz w:val="28"/>
          <w:szCs w:val="28"/>
          <w:rtl/>
        </w:rPr>
        <w:t>توجد فروق ذات دلالة إحصائية في درجة استخدام وتقبل الكادر الأكاديمي لتطبيقات الذكاء الاصطناعي تُعزى إلى المتغيرات الديموغرافية (مثل: سنوات الخبرة، الكلية/التخصص، والرتبة الأكاديمية)</w:t>
      </w:r>
      <w:r w:rsidR="000D1E76" w:rsidRPr="00550F09">
        <w:rPr>
          <w:rFonts w:asciiTheme="minorBidi" w:hAnsiTheme="minorBidi" w:cstheme="minorBidi"/>
          <w:sz w:val="28"/>
          <w:szCs w:val="28"/>
        </w:rPr>
        <w:t>.</w:t>
      </w:r>
    </w:p>
    <w:p w14:paraId="25722F52" w14:textId="435C5889" w:rsidR="00550F09" w:rsidRPr="00550F09" w:rsidRDefault="00BD5988" w:rsidP="00E03FA4">
      <w:pPr>
        <w:pStyle w:val="ae"/>
        <w:bidi/>
        <w:spacing w:after="0" w:afterAutospacing="0" w:line="276" w:lineRule="auto"/>
        <w:jc w:val="both"/>
        <w:rPr>
          <w:rFonts w:asciiTheme="minorBidi" w:hAnsiTheme="minorBidi" w:cstheme="minorBidi"/>
          <w:sz w:val="28"/>
          <w:szCs w:val="28"/>
        </w:rPr>
      </w:pPr>
      <w:r>
        <w:rPr>
          <w:rFonts w:asciiTheme="minorBidi" w:hAnsiTheme="minorBidi" w:cstheme="minorBidi" w:hint="cs"/>
          <w:sz w:val="28"/>
          <w:szCs w:val="28"/>
          <w:rtl/>
        </w:rPr>
        <w:t xml:space="preserve">تم اثبات صحة هذا الفرض في </w:t>
      </w:r>
      <w:r w:rsidR="00550F09" w:rsidRPr="00550F09">
        <w:rPr>
          <w:rFonts w:asciiTheme="minorBidi" w:hAnsiTheme="minorBidi" w:cstheme="minorBidi"/>
          <w:sz w:val="28"/>
          <w:szCs w:val="28"/>
          <w:rtl/>
        </w:rPr>
        <w:t>النتائج</w:t>
      </w:r>
      <w:r>
        <w:rPr>
          <w:rFonts w:asciiTheme="minorBidi" w:hAnsiTheme="minorBidi" w:cstheme="minorBidi" w:hint="cs"/>
          <w:sz w:val="28"/>
          <w:szCs w:val="28"/>
          <w:rtl/>
        </w:rPr>
        <w:t xml:space="preserve"> التي أظهرت</w:t>
      </w:r>
      <w:r w:rsidR="00550F09" w:rsidRPr="00550F09">
        <w:rPr>
          <w:rFonts w:asciiTheme="minorBidi" w:hAnsiTheme="minorBidi" w:cstheme="minorBidi"/>
          <w:sz w:val="28"/>
          <w:szCs w:val="28"/>
          <w:rtl/>
        </w:rPr>
        <w:t xml:space="preserve"> تقارباً كبيراً في "التقبل" بين التخصصات، حيث تساوت نسبة الملاءمة للمواد العملية والمواد النظرية (الشرعية والعربية) بنسبة </w:t>
      </w:r>
      <w:r w:rsidR="00550F09" w:rsidRPr="00550F09">
        <w:rPr>
          <w:rFonts w:asciiTheme="minorBidi" w:hAnsiTheme="minorBidi" w:cstheme="minorBidi"/>
          <w:sz w:val="28"/>
          <w:szCs w:val="28"/>
        </w:rPr>
        <w:t xml:space="preserve">80.66%. </w:t>
      </w:r>
      <w:r w:rsidR="00550F09" w:rsidRPr="00550F09">
        <w:rPr>
          <w:rFonts w:asciiTheme="minorBidi" w:hAnsiTheme="minorBidi" w:cstheme="minorBidi"/>
          <w:sz w:val="28"/>
          <w:szCs w:val="28"/>
          <w:rtl/>
        </w:rPr>
        <w:t>ومع ذلك، كشفت النتائج في المحور الرابع عن تباين في "المعوقات"، حيث كانت التخصصات النظرية أقل تقبلاً لبعض التحديات مقارنة بالعملية بنسبة بسيطة</w:t>
      </w:r>
      <w:r w:rsidR="00550F09" w:rsidRPr="00550F09">
        <w:rPr>
          <w:rFonts w:asciiTheme="minorBidi" w:hAnsiTheme="minorBidi" w:cstheme="minorBidi"/>
          <w:sz w:val="28"/>
          <w:szCs w:val="28"/>
        </w:rPr>
        <w:t xml:space="preserve"> (82.46% </w:t>
      </w:r>
      <w:r w:rsidR="00550F09" w:rsidRPr="00550F09">
        <w:rPr>
          <w:rFonts w:asciiTheme="minorBidi" w:hAnsiTheme="minorBidi" w:cstheme="minorBidi"/>
          <w:sz w:val="28"/>
          <w:szCs w:val="28"/>
          <w:rtl/>
        </w:rPr>
        <w:t xml:space="preserve">مقابل </w:t>
      </w:r>
      <w:r w:rsidR="00550F09" w:rsidRPr="00550F09">
        <w:rPr>
          <w:rFonts w:asciiTheme="minorBidi" w:hAnsiTheme="minorBidi" w:cstheme="minorBidi"/>
          <w:sz w:val="28"/>
          <w:szCs w:val="28"/>
        </w:rPr>
        <w:t xml:space="preserve">83.93%). </w:t>
      </w:r>
      <w:r w:rsidR="00550F09" w:rsidRPr="00550F09">
        <w:rPr>
          <w:rFonts w:asciiTheme="minorBidi" w:hAnsiTheme="minorBidi" w:cstheme="minorBidi"/>
          <w:sz w:val="28"/>
          <w:szCs w:val="28"/>
          <w:rtl/>
        </w:rPr>
        <w:t xml:space="preserve">كما أظهر توزيع العينة أن الفئة العمرية (30-40 عاماً) هي الأكثر تمثيلاً واستخداماً بنسبة </w:t>
      </w:r>
      <w:r w:rsidR="00550F09" w:rsidRPr="00550F09">
        <w:rPr>
          <w:rFonts w:asciiTheme="minorBidi" w:hAnsiTheme="minorBidi" w:cstheme="minorBidi"/>
          <w:sz w:val="28"/>
          <w:szCs w:val="28"/>
        </w:rPr>
        <w:t>46.72%.</w:t>
      </w:r>
    </w:p>
    <w:p w14:paraId="288E2B2A" w14:textId="6A863B06" w:rsidR="00550F09" w:rsidRPr="00550F09" w:rsidRDefault="00550F09" w:rsidP="00E03FA4">
      <w:pPr>
        <w:pStyle w:val="ae"/>
        <w:bidi/>
        <w:spacing w:after="0" w:afterAutospacing="0" w:line="276" w:lineRule="auto"/>
        <w:jc w:val="both"/>
        <w:rPr>
          <w:rFonts w:asciiTheme="minorBidi" w:hAnsiTheme="minorBidi" w:cstheme="minorBidi"/>
          <w:sz w:val="28"/>
          <w:szCs w:val="28"/>
        </w:rPr>
      </w:pPr>
      <w:r w:rsidRPr="00550F09">
        <w:rPr>
          <w:rFonts w:asciiTheme="minorBidi" w:hAnsiTheme="minorBidi" w:cstheme="minorBidi"/>
          <w:sz w:val="28"/>
          <w:szCs w:val="28"/>
          <w:rtl/>
        </w:rPr>
        <w:t>نتيجة الفرض الرابع</w:t>
      </w:r>
      <w:r w:rsidR="000D1E76" w:rsidRPr="0064064B">
        <w:rPr>
          <w:rFonts w:asciiTheme="minorBidi" w:hAnsiTheme="minorBidi" w:cstheme="minorBidi"/>
          <w:sz w:val="28"/>
          <w:szCs w:val="28"/>
          <w:rtl/>
        </w:rPr>
        <w:t xml:space="preserve">: </w:t>
      </w:r>
      <w:r w:rsidR="000D1E76" w:rsidRPr="00550F09">
        <w:rPr>
          <w:rFonts w:asciiTheme="minorBidi" w:hAnsiTheme="minorBidi" w:cstheme="minorBidi"/>
          <w:sz w:val="28"/>
          <w:szCs w:val="28"/>
          <w:rtl/>
        </w:rPr>
        <w:t>تؤثر البنية التحتية لتكنولوجيا المعلومات المتوفرة في جامعة الأزهر على العلاقة بين استخدام تقنيات الذكاء الاصطناعي والأداء الوظيفي والتعليمي للكادر الأكاديمي</w:t>
      </w:r>
      <w:r w:rsidR="000D1E76" w:rsidRPr="00550F09">
        <w:rPr>
          <w:rFonts w:asciiTheme="minorBidi" w:hAnsiTheme="minorBidi" w:cstheme="minorBidi"/>
          <w:sz w:val="28"/>
          <w:szCs w:val="28"/>
        </w:rPr>
        <w:t>.</w:t>
      </w:r>
    </w:p>
    <w:p w14:paraId="2ADC0504" w14:textId="2C989B34" w:rsidR="00550F09" w:rsidRPr="00550F09" w:rsidRDefault="00550F09" w:rsidP="00E03FA4">
      <w:pPr>
        <w:pStyle w:val="ae"/>
        <w:bidi/>
        <w:spacing w:after="0" w:afterAutospacing="0" w:line="276" w:lineRule="auto"/>
        <w:jc w:val="both"/>
        <w:rPr>
          <w:rFonts w:asciiTheme="minorBidi" w:hAnsiTheme="minorBidi" w:cstheme="minorBidi"/>
          <w:sz w:val="28"/>
          <w:szCs w:val="28"/>
        </w:rPr>
      </w:pPr>
      <w:r w:rsidRPr="00550F09">
        <w:rPr>
          <w:rFonts w:asciiTheme="minorBidi" w:hAnsiTheme="minorBidi" w:cstheme="minorBidi"/>
          <w:sz w:val="28"/>
          <w:szCs w:val="28"/>
          <w:rtl/>
        </w:rPr>
        <w:t xml:space="preserve">أكدت نتائج الدراسة النظرية والميدانية أن البنية التحتية تمثل "عائقاً جوهرياً"؛ حيث إن ضعف الشبكات ونقص التجهيزات المعملية </w:t>
      </w:r>
      <w:proofErr w:type="gramStart"/>
      <w:r w:rsidRPr="00550F09">
        <w:rPr>
          <w:rFonts w:asciiTheme="minorBidi" w:hAnsiTheme="minorBidi" w:cstheme="minorBidi"/>
          <w:sz w:val="28"/>
          <w:szCs w:val="28"/>
          <w:rtl/>
        </w:rPr>
        <w:t>يعيق</w:t>
      </w:r>
      <w:proofErr w:type="gramEnd"/>
      <w:r w:rsidRPr="00550F09">
        <w:rPr>
          <w:rFonts w:asciiTheme="minorBidi" w:hAnsiTheme="minorBidi" w:cstheme="minorBidi"/>
          <w:sz w:val="28"/>
          <w:szCs w:val="28"/>
          <w:rtl/>
        </w:rPr>
        <w:t xml:space="preserve"> الوصول السلس للتطبيقات، مما يؤثر سلباً على كفاءة الدمج الرقمي</w:t>
      </w:r>
      <w:r w:rsidRPr="00550F09">
        <w:rPr>
          <w:rFonts w:asciiTheme="minorBidi" w:hAnsiTheme="minorBidi" w:cstheme="minorBidi"/>
          <w:sz w:val="28"/>
          <w:szCs w:val="28"/>
        </w:rPr>
        <w:t xml:space="preserve">. </w:t>
      </w:r>
      <w:r w:rsidRPr="00550F09">
        <w:rPr>
          <w:rFonts w:asciiTheme="minorBidi" w:hAnsiTheme="minorBidi" w:cstheme="minorBidi"/>
          <w:sz w:val="28"/>
          <w:szCs w:val="28"/>
          <w:rtl/>
        </w:rPr>
        <w:t>واعتبر الكادر الأكاديمي أن تحديث البنية التحتية هو متطلب أساسي للانتقال من الاستخدام الفردي المتوسط إلى الاستخدام المؤسسي الشامل</w:t>
      </w:r>
      <w:r w:rsidRPr="00550F09">
        <w:rPr>
          <w:rFonts w:asciiTheme="minorBidi" w:hAnsiTheme="minorBidi" w:cstheme="minorBidi"/>
          <w:sz w:val="28"/>
          <w:szCs w:val="28"/>
        </w:rPr>
        <w:t>.</w:t>
      </w:r>
    </w:p>
    <w:p w14:paraId="3AE8F7AF" w14:textId="49D693A8" w:rsidR="00550F09" w:rsidRPr="00550F09" w:rsidRDefault="00550F09" w:rsidP="00E03FA4">
      <w:pPr>
        <w:pStyle w:val="ae"/>
        <w:bidi/>
        <w:spacing w:after="0" w:afterAutospacing="0" w:line="276" w:lineRule="auto"/>
        <w:jc w:val="both"/>
        <w:rPr>
          <w:rFonts w:asciiTheme="minorBidi" w:hAnsiTheme="minorBidi" w:cstheme="minorBidi"/>
          <w:sz w:val="28"/>
          <w:szCs w:val="28"/>
        </w:rPr>
      </w:pPr>
      <w:r w:rsidRPr="00BF6043">
        <w:rPr>
          <w:rFonts w:asciiTheme="minorBidi" w:hAnsiTheme="minorBidi" w:cstheme="minorBidi"/>
          <w:b/>
          <w:bCs/>
          <w:sz w:val="28"/>
          <w:szCs w:val="28"/>
          <w:u w:val="single"/>
          <w:rtl/>
        </w:rPr>
        <w:t>أثبت</w:t>
      </w:r>
      <w:r w:rsidR="0063790F">
        <w:rPr>
          <w:rFonts w:asciiTheme="minorBidi" w:hAnsiTheme="minorBidi" w:cstheme="minorBidi" w:hint="cs"/>
          <w:b/>
          <w:bCs/>
          <w:sz w:val="28"/>
          <w:szCs w:val="28"/>
          <w:u w:val="single"/>
          <w:rtl/>
        </w:rPr>
        <w:t xml:space="preserve"> </w:t>
      </w:r>
      <w:r w:rsidR="00BF6043" w:rsidRPr="00BF6043">
        <w:rPr>
          <w:rFonts w:asciiTheme="minorBidi" w:hAnsiTheme="minorBidi" w:cstheme="minorBidi" w:hint="cs"/>
          <w:b/>
          <w:bCs/>
          <w:sz w:val="28"/>
          <w:szCs w:val="28"/>
          <w:u w:val="single"/>
          <w:rtl/>
        </w:rPr>
        <w:t>البحث</w:t>
      </w:r>
      <w:r w:rsidR="00BF6043">
        <w:rPr>
          <w:rFonts w:asciiTheme="minorBidi" w:hAnsiTheme="minorBidi" w:cstheme="minorBidi" w:hint="cs"/>
          <w:b/>
          <w:bCs/>
          <w:sz w:val="28"/>
          <w:szCs w:val="28"/>
          <w:rtl/>
        </w:rPr>
        <w:t xml:space="preserve"> </w:t>
      </w:r>
      <w:r w:rsidRPr="00BF6043">
        <w:rPr>
          <w:rFonts w:asciiTheme="minorBidi" w:hAnsiTheme="minorBidi" w:cstheme="minorBidi"/>
          <w:sz w:val="28"/>
          <w:szCs w:val="28"/>
          <w:rtl/>
        </w:rPr>
        <w:t>صحة</w:t>
      </w:r>
      <w:r w:rsidRPr="00550F09">
        <w:rPr>
          <w:rFonts w:asciiTheme="minorBidi" w:hAnsiTheme="minorBidi" w:cstheme="minorBidi"/>
          <w:sz w:val="28"/>
          <w:szCs w:val="28"/>
          <w:rtl/>
        </w:rPr>
        <w:t xml:space="preserve"> الفروض المتعلقة بالعلاقة الإيجابية بين الاستخدام والتقبل وبين تجويد الأداء الأكاديمي، مع التأكيد على أن البنية التحتية والتدريب هما المتغيران الحاسمان في تحويل هذه الاتجاهات الإيجابية إلى واقع تطبيقي مستدام في جامعة الأزهر</w:t>
      </w:r>
      <w:r w:rsidR="00BF6043">
        <w:rPr>
          <w:rFonts w:asciiTheme="minorBidi" w:hAnsiTheme="minorBidi" w:cstheme="minorBidi" w:hint="cs"/>
          <w:sz w:val="28"/>
          <w:szCs w:val="28"/>
          <w:rtl/>
        </w:rPr>
        <w:t>.</w:t>
      </w:r>
    </w:p>
    <w:p w14:paraId="038A7BBA" w14:textId="77777777" w:rsidR="009E7E38" w:rsidRDefault="009E7E38" w:rsidP="00E03FA4">
      <w:pPr>
        <w:pStyle w:val="a6"/>
        <w:spacing w:before="100" w:beforeAutospacing="1" w:after="100" w:afterAutospacing="1" w:line="276" w:lineRule="auto"/>
        <w:jc w:val="both"/>
        <w:rPr>
          <w:rFonts w:asciiTheme="minorBidi" w:hAnsiTheme="minorBidi"/>
          <w:b/>
          <w:bCs/>
          <w:sz w:val="32"/>
          <w:szCs w:val="32"/>
          <w:rtl/>
          <w:lang w:bidi="ar-EG"/>
        </w:rPr>
      </w:pPr>
    </w:p>
    <w:p w14:paraId="46E5A684" w14:textId="77777777" w:rsidR="009E7E38" w:rsidRDefault="009E7E38" w:rsidP="00E03FA4">
      <w:pPr>
        <w:pStyle w:val="a6"/>
        <w:spacing w:before="100" w:beforeAutospacing="1" w:after="100" w:afterAutospacing="1" w:line="276" w:lineRule="auto"/>
        <w:jc w:val="both"/>
        <w:rPr>
          <w:rFonts w:asciiTheme="minorBidi" w:hAnsiTheme="minorBidi"/>
          <w:b/>
          <w:bCs/>
          <w:sz w:val="32"/>
          <w:szCs w:val="32"/>
          <w:rtl/>
          <w:lang w:bidi="ar-EG"/>
        </w:rPr>
      </w:pPr>
    </w:p>
    <w:p w14:paraId="5DEB8EDD" w14:textId="77777777" w:rsidR="009E7E38" w:rsidRDefault="009E7E38" w:rsidP="00E03FA4">
      <w:pPr>
        <w:pStyle w:val="a6"/>
        <w:spacing w:before="100" w:beforeAutospacing="1" w:after="100" w:afterAutospacing="1" w:line="276" w:lineRule="auto"/>
        <w:jc w:val="both"/>
        <w:rPr>
          <w:rFonts w:asciiTheme="minorBidi" w:hAnsiTheme="minorBidi"/>
          <w:b/>
          <w:bCs/>
          <w:sz w:val="32"/>
          <w:szCs w:val="32"/>
          <w:rtl/>
          <w:lang w:bidi="ar-EG"/>
        </w:rPr>
      </w:pPr>
    </w:p>
    <w:p w14:paraId="696804BD" w14:textId="77777777" w:rsidR="009E7E38" w:rsidRDefault="009E7E38" w:rsidP="00E03FA4">
      <w:pPr>
        <w:pStyle w:val="a6"/>
        <w:spacing w:before="100" w:beforeAutospacing="1" w:after="100" w:afterAutospacing="1" w:line="276" w:lineRule="auto"/>
        <w:jc w:val="both"/>
        <w:rPr>
          <w:rFonts w:asciiTheme="minorBidi" w:hAnsiTheme="minorBidi"/>
          <w:b/>
          <w:bCs/>
          <w:sz w:val="32"/>
          <w:szCs w:val="32"/>
          <w:rtl/>
          <w:lang w:bidi="ar-EG"/>
        </w:rPr>
      </w:pPr>
    </w:p>
    <w:p w14:paraId="210DCB39" w14:textId="77777777" w:rsidR="009E7E38" w:rsidRDefault="009E7E38" w:rsidP="00E03FA4">
      <w:pPr>
        <w:pStyle w:val="a6"/>
        <w:spacing w:before="100" w:beforeAutospacing="1" w:after="100" w:afterAutospacing="1" w:line="276" w:lineRule="auto"/>
        <w:jc w:val="both"/>
        <w:rPr>
          <w:rFonts w:asciiTheme="minorBidi" w:hAnsiTheme="minorBidi"/>
          <w:b/>
          <w:bCs/>
          <w:sz w:val="32"/>
          <w:szCs w:val="32"/>
          <w:rtl/>
          <w:lang w:bidi="ar-EG"/>
        </w:rPr>
      </w:pPr>
    </w:p>
    <w:p w14:paraId="34111EF3" w14:textId="77777777" w:rsidR="009E7E38" w:rsidRDefault="009E7E38" w:rsidP="00E03FA4">
      <w:pPr>
        <w:pStyle w:val="a6"/>
        <w:spacing w:before="100" w:beforeAutospacing="1" w:after="100" w:afterAutospacing="1" w:line="276" w:lineRule="auto"/>
        <w:jc w:val="both"/>
        <w:rPr>
          <w:rFonts w:asciiTheme="minorBidi" w:hAnsiTheme="minorBidi"/>
          <w:b/>
          <w:bCs/>
          <w:sz w:val="32"/>
          <w:szCs w:val="32"/>
          <w:rtl/>
          <w:lang w:bidi="ar-EG"/>
        </w:rPr>
      </w:pPr>
    </w:p>
    <w:p w14:paraId="3146E259" w14:textId="77777777" w:rsidR="009E7E38" w:rsidRDefault="009E7E38" w:rsidP="00E03FA4">
      <w:pPr>
        <w:pStyle w:val="a6"/>
        <w:spacing w:before="100" w:beforeAutospacing="1" w:after="100" w:afterAutospacing="1" w:line="276" w:lineRule="auto"/>
        <w:jc w:val="both"/>
        <w:rPr>
          <w:rFonts w:asciiTheme="minorBidi" w:hAnsiTheme="minorBidi"/>
          <w:b/>
          <w:bCs/>
          <w:sz w:val="32"/>
          <w:szCs w:val="32"/>
          <w:rtl/>
          <w:lang w:bidi="ar-EG"/>
        </w:rPr>
      </w:pPr>
    </w:p>
    <w:p w14:paraId="7AC24572" w14:textId="77777777" w:rsidR="009E7E38" w:rsidRDefault="009E7E38" w:rsidP="00E03FA4">
      <w:pPr>
        <w:pStyle w:val="a6"/>
        <w:spacing w:before="100" w:beforeAutospacing="1" w:after="100" w:afterAutospacing="1" w:line="276" w:lineRule="auto"/>
        <w:jc w:val="both"/>
        <w:rPr>
          <w:rFonts w:asciiTheme="minorBidi" w:hAnsiTheme="minorBidi"/>
          <w:b/>
          <w:bCs/>
          <w:sz w:val="32"/>
          <w:szCs w:val="32"/>
          <w:rtl/>
          <w:lang w:bidi="ar-EG"/>
        </w:rPr>
      </w:pPr>
    </w:p>
    <w:p w14:paraId="35B21845" w14:textId="77777777" w:rsidR="009E7E38" w:rsidRDefault="009E7E38" w:rsidP="00E03FA4">
      <w:pPr>
        <w:pStyle w:val="a6"/>
        <w:spacing w:before="100" w:beforeAutospacing="1" w:after="100" w:afterAutospacing="1" w:line="276" w:lineRule="auto"/>
        <w:jc w:val="both"/>
        <w:rPr>
          <w:rFonts w:asciiTheme="minorBidi" w:hAnsiTheme="minorBidi"/>
          <w:b/>
          <w:bCs/>
          <w:sz w:val="32"/>
          <w:szCs w:val="32"/>
          <w:rtl/>
          <w:lang w:bidi="ar-EG"/>
        </w:rPr>
      </w:pPr>
    </w:p>
    <w:p w14:paraId="6CE1E523" w14:textId="77777777" w:rsidR="009E7E38" w:rsidRDefault="009E7E38" w:rsidP="00E03FA4">
      <w:pPr>
        <w:pStyle w:val="a6"/>
        <w:spacing w:before="100" w:beforeAutospacing="1" w:after="100" w:afterAutospacing="1" w:line="276" w:lineRule="auto"/>
        <w:jc w:val="both"/>
        <w:rPr>
          <w:rFonts w:asciiTheme="minorBidi" w:hAnsiTheme="minorBidi"/>
          <w:b/>
          <w:bCs/>
          <w:sz w:val="32"/>
          <w:szCs w:val="32"/>
          <w:rtl/>
          <w:lang w:bidi="ar-EG"/>
        </w:rPr>
      </w:pPr>
    </w:p>
    <w:p w14:paraId="644FC7F7" w14:textId="77777777" w:rsidR="00861590" w:rsidRDefault="00861590" w:rsidP="00E03FA4">
      <w:pPr>
        <w:pStyle w:val="a6"/>
        <w:spacing w:before="100" w:beforeAutospacing="1" w:after="100" w:afterAutospacing="1" w:line="276" w:lineRule="auto"/>
        <w:jc w:val="both"/>
        <w:rPr>
          <w:rFonts w:asciiTheme="minorBidi" w:hAnsiTheme="minorBidi"/>
          <w:b/>
          <w:bCs/>
          <w:sz w:val="32"/>
          <w:szCs w:val="32"/>
          <w:rtl/>
          <w:lang w:bidi="ar-EG"/>
        </w:rPr>
      </w:pPr>
    </w:p>
    <w:p w14:paraId="6DE3E379" w14:textId="77777777" w:rsidR="009E7E38" w:rsidRDefault="009E7E38" w:rsidP="00E03FA4">
      <w:pPr>
        <w:pStyle w:val="a6"/>
        <w:spacing w:before="100" w:beforeAutospacing="1" w:after="100" w:afterAutospacing="1" w:line="276" w:lineRule="auto"/>
        <w:jc w:val="both"/>
        <w:rPr>
          <w:rFonts w:asciiTheme="minorBidi" w:hAnsiTheme="minorBidi"/>
          <w:b/>
          <w:bCs/>
          <w:sz w:val="32"/>
          <w:szCs w:val="32"/>
          <w:rtl/>
          <w:lang w:bidi="ar-EG"/>
        </w:rPr>
      </w:pPr>
    </w:p>
    <w:p w14:paraId="7CBCD34F" w14:textId="53E9DD48" w:rsidR="00D54BF9" w:rsidRPr="00015666" w:rsidRDefault="00E37F46" w:rsidP="00E03FA4">
      <w:pPr>
        <w:pStyle w:val="a6"/>
        <w:spacing w:before="100" w:beforeAutospacing="1" w:after="100" w:afterAutospacing="1" w:line="276" w:lineRule="auto"/>
        <w:jc w:val="both"/>
        <w:rPr>
          <w:rFonts w:asciiTheme="minorBidi" w:eastAsia="Times New Roman" w:hAnsiTheme="minorBidi"/>
          <w:sz w:val="32"/>
          <w:szCs w:val="32"/>
        </w:rPr>
      </w:pPr>
      <w:r>
        <w:rPr>
          <w:rFonts w:asciiTheme="minorBidi" w:hAnsiTheme="minorBidi" w:hint="cs"/>
          <w:b/>
          <w:bCs/>
          <w:sz w:val="32"/>
          <w:szCs w:val="32"/>
          <w:rtl/>
          <w:lang w:bidi="ar-EG"/>
        </w:rPr>
        <w:t>ال</w:t>
      </w:r>
      <w:r w:rsidR="00EA455C" w:rsidRPr="00015666">
        <w:rPr>
          <w:rFonts w:asciiTheme="minorBidi" w:hAnsiTheme="minorBidi"/>
          <w:b/>
          <w:bCs/>
          <w:sz w:val="32"/>
          <w:szCs w:val="32"/>
          <w:rtl/>
          <w:lang w:bidi="ar-EG"/>
        </w:rPr>
        <w:t xml:space="preserve">توصيات </w:t>
      </w:r>
    </w:p>
    <w:p w14:paraId="3D4CAD9D" w14:textId="5E9FBCE3" w:rsidR="008E7288" w:rsidRPr="0064064B" w:rsidRDefault="008E7288" w:rsidP="00E03FA4">
      <w:pPr>
        <w:pStyle w:val="a6"/>
        <w:spacing w:before="100" w:beforeAutospacing="1" w:after="100" w:afterAutospacing="1" w:line="276" w:lineRule="auto"/>
        <w:jc w:val="both"/>
        <w:rPr>
          <w:rFonts w:asciiTheme="minorBidi" w:eastAsia="Times New Roman" w:hAnsiTheme="minorBidi"/>
          <w:sz w:val="28"/>
          <w:szCs w:val="28"/>
        </w:rPr>
      </w:pPr>
      <w:r w:rsidRPr="0064064B">
        <w:rPr>
          <w:rFonts w:asciiTheme="minorBidi" w:eastAsia="Times New Roman" w:hAnsiTheme="minorBidi"/>
          <w:sz w:val="28"/>
          <w:szCs w:val="28"/>
          <w:rtl/>
        </w:rPr>
        <w:t>في ضوء ما أسفرت عنه نتائج ال</w:t>
      </w:r>
      <w:r w:rsidR="007F2D39">
        <w:rPr>
          <w:rFonts w:asciiTheme="minorBidi" w:eastAsia="Times New Roman" w:hAnsiTheme="minorBidi" w:hint="cs"/>
          <w:sz w:val="28"/>
          <w:szCs w:val="28"/>
          <w:rtl/>
        </w:rPr>
        <w:t>بحث</w:t>
      </w:r>
      <w:r w:rsidRPr="0064064B">
        <w:rPr>
          <w:rFonts w:asciiTheme="minorBidi" w:eastAsia="Times New Roman" w:hAnsiTheme="minorBidi"/>
          <w:sz w:val="28"/>
          <w:szCs w:val="28"/>
          <w:rtl/>
        </w:rPr>
        <w:t>، يمكن تقديم مجموعة من التوصيات التطبيقية التي تسهم في تعزيز الاستفادة من تقنيات الذكاء الاصطناعي في تطوير العملية التعليمية بجامعة الأزهر، وذلك على النحو الآتي</w:t>
      </w:r>
      <w:r w:rsidRPr="0064064B">
        <w:rPr>
          <w:rFonts w:asciiTheme="minorBidi" w:eastAsia="Times New Roman" w:hAnsiTheme="minorBidi"/>
          <w:sz w:val="28"/>
          <w:szCs w:val="28"/>
        </w:rPr>
        <w:t>:</w:t>
      </w:r>
    </w:p>
    <w:p w14:paraId="57BCEA8D" w14:textId="3AC72AC0" w:rsidR="009810E0" w:rsidRPr="0064064B" w:rsidRDefault="009810E0" w:rsidP="00E03FA4">
      <w:pPr>
        <w:spacing w:after="100" w:afterAutospacing="1" w:line="276" w:lineRule="auto"/>
        <w:jc w:val="both"/>
        <w:rPr>
          <w:rFonts w:asciiTheme="minorBidi" w:eastAsia="Times New Roman" w:hAnsiTheme="minorBidi"/>
          <w:sz w:val="28"/>
          <w:szCs w:val="28"/>
          <w:rtl/>
        </w:rPr>
      </w:pPr>
      <w:r w:rsidRPr="0064064B">
        <w:rPr>
          <w:rFonts w:asciiTheme="minorBidi" w:eastAsia="Times New Roman" w:hAnsiTheme="minorBidi"/>
          <w:sz w:val="28"/>
          <w:szCs w:val="28"/>
          <w:rtl/>
          <w:lang w:bidi="ar-EG"/>
        </w:rPr>
        <w:t xml:space="preserve">انطلًاقا من النتائج التي تم الوصول اليها </w:t>
      </w:r>
      <w:r w:rsidRPr="009810E0">
        <w:rPr>
          <w:rFonts w:asciiTheme="minorBidi" w:eastAsia="Times New Roman" w:hAnsiTheme="minorBidi"/>
          <w:sz w:val="28"/>
          <w:szCs w:val="28"/>
          <w:rtl/>
        </w:rPr>
        <w:t xml:space="preserve">من كشف لواقع استخدام تقنيات الذكاء الاصطناعي، ورصد للاتجاهات الإيجابية المقرونة بتحديات واقعية تواجه الكادر الأكاديمي، وفي إطار السعي نحو تعزيز جودة التعليم الجامعي وتحويل التحديات التقنية إلى فرص ابتكارية تخدم البحث العلمي والعملية </w:t>
      </w:r>
      <w:proofErr w:type="gramStart"/>
      <w:r w:rsidRPr="009810E0">
        <w:rPr>
          <w:rFonts w:asciiTheme="minorBidi" w:eastAsia="Times New Roman" w:hAnsiTheme="minorBidi"/>
          <w:sz w:val="28"/>
          <w:szCs w:val="28"/>
          <w:rtl/>
        </w:rPr>
        <w:t>التدريسية ؛</w:t>
      </w:r>
      <w:proofErr w:type="gramEnd"/>
      <w:r w:rsidRPr="009810E0">
        <w:rPr>
          <w:rFonts w:asciiTheme="minorBidi" w:eastAsia="Times New Roman" w:hAnsiTheme="minorBidi"/>
          <w:sz w:val="28"/>
          <w:szCs w:val="28"/>
          <w:rtl/>
        </w:rPr>
        <w:t xml:space="preserve"> </w:t>
      </w:r>
      <w:r w:rsidRPr="0064064B">
        <w:rPr>
          <w:rFonts w:asciiTheme="minorBidi" w:eastAsia="Times New Roman" w:hAnsiTheme="minorBidi"/>
          <w:sz w:val="28"/>
          <w:szCs w:val="28"/>
          <w:rtl/>
        </w:rPr>
        <w:t xml:space="preserve">يمكن اقتراح بعض التوصيات التي يمكن من خلالها تقديم بعض الحلول للمنظومة التعليمية والبحثية وكذلك لجامعة الازهر والكادر </w:t>
      </w:r>
      <w:proofErr w:type="gramStart"/>
      <w:r w:rsidRPr="0064064B">
        <w:rPr>
          <w:rFonts w:asciiTheme="minorBidi" w:eastAsia="Times New Roman" w:hAnsiTheme="minorBidi"/>
          <w:sz w:val="28"/>
          <w:szCs w:val="28"/>
          <w:rtl/>
        </w:rPr>
        <w:t>الاكاد</w:t>
      </w:r>
      <w:r w:rsidR="00ED2F73" w:rsidRPr="0064064B">
        <w:rPr>
          <w:rFonts w:asciiTheme="minorBidi" w:eastAsia="Times New Roman" w:hAnsiTheme="minorBidi"/>
          <w:sz w:val="28"/>
          <w:szCs w:val="28"/>
          <w:rtl/>
        </w:rPr>
        <w:t>يمي</w:t>
      </w:r>
      <w:r w:rsidR="00C46A47">
        <w:rPr>
          <w:rFonts w:asciiTheme="minorBidi" w:eastAsia="Times New Roman" w:hAnsiTheme="minorBidi" w:hint="cs"/>
          <w:sz w:val="28"/>
          <w:szCs w:val="28"/>
          <w:rtl/>
        </w:rPr>
        <w:t xml:space="preserve"> </w:t>
      </w:r>
      <w:r w:rsidRPr="009810E0">
        <w:rPr>
          <w:rFonts w:asciiTheme="minorBidi" w:eastAsia="Times New Roman" w:hAnsiTheme="minorBidi"/>
          <w:sz w:val="28"/>
          <w:szCs w:val="28"/>
        </w:rPr>
        <w:t>.</w:t>
      </w:r>
      <w:r w:rsidR="00ED2F73" w:rsidRPr="0064064B">
        <w:rPr>
          <w:rFonts w:asciiTheme="minorBidi" w:eastAsia="Times New Roman" w:hAnsiTheme="minorBidi"/>
          <w:sz w:val="28"/>
          <w:szCs w:val="28"/>
          <w:rtl/>
        </w:rPr>
        <w:t>ويمكن</w:t>
      </w:r>
      <w:proofErr w:type="gramEnd"/>
      <w:r w:rsidR="00ED2F73" w:rsidRPr="0064064B">
        <w:rPr>
          <w:rFonts w:asciiTheme="minorBidi" w:eastAsia="Times New Roman" w:hAnsiTheme="minorBidi"/>
          <w:sz w:val="28"/>
          <w:szCs w:val="28"/>
          <w:rtl/>
        </w:rPr>
        <w:t xml:space="preserve"> </w:t>
      </w:r>
      <w:r w:rsidR="00C46A47">
        <w:rPr>
          <w:rFonts w:asciiTheme="minorBidi" w:eastAsia="Times New Roman" w:hAnsiTheme="minorBidi" w:hint="cs"/>
          <w:sz w:val="28"/>
          <w:szCs w:val="28"/>
          <w:rtl/>
        </w:rPr>
        <w:t>إ</w:t>
      </w:r>
      <w:r w:rsidR="00ED2F73" w:rsidRPr="0064064B">
        <w:rPr>
          <w:rFonts w:asciiTheme="minorBidi" w:eastAsia="Times New Roman" w:hAnsiTheme="minorBidi"/>
          <w:sz w:val="28"/>
          <w:szCs w:val="28"/>
          <w:rtl/>
        </w:rPr>
        <w:t xml:space="preserve">يجازها </w:t>
      </w:r>
      <w:proofErr w:type="gramStart"/>
      <w:r w:rsidR="00ED2F73" w:rsidRPr="0064064B">
        <w:rPr>
          <w:rFonts w:asciiTheme="minorBidi" w:eastAsia="Times New Roman" w:hAnsiTheme="minorBidi"/>
          <w:sz w:val="28"/>
          <w:szCs w:val="28"/>
          <w:rtl/>
        </w:rPr>
        <w:t>في ما</w:t>
      </w:r>
      <w:proofErr w:type="gramEnd"/>
      <w:r w:rsidR="00ED2F73" w:rsidRPr="0064064B">
        <w:rPr>
          <w:rFonts w:asciiTheme="minorBidi" w:eastAsia="Times New Roman" w:hAnsiTheme="minorBidi"/>
          <w:sz w:val="28"/>
          <w:szCs w:val="28"/>
          <w:rtl/>
        </w:rPr>
        <w:t xml:space="preserve"> </w:t>
      </w:r>
      <w:r w:rsidR="00C46A47">
        <w:rPr>
          <w:rFonts w:asciiTheme="minorBidi" w:eastAsia="Times New Roman" w:hAnsiTheme="minorBidi" w:hint="cs"/>
          <w:sz w:val="28"/>
          <w:szCs w:val="28"/>
          <w:rtl/>
        </w:rPr>
        <w:t>يلي:</w:t>
      </w:r>
    </w:p>
    <w:p w14:paraId="65F64B1D" w14:textId="3348DF3D" w:rsidR="00EF6D74" w:rsidRPr="009810E0" w:rsidRDefault="002C05D3" w:rsidP="00E03FA4">
      <w:pPr>
        <w:spacing w:after="100" w:afterAutospacing="1" w:line="276" w:lineRule="auto"/>
        <w:jc w:val="both"/>
        <w:outlineLvl w:val="2"/>
        <w:rPr>
          <w:rFonts w:asciiTheme="minorBidi" w:eastAsia="Times New Roman" w:hAnsiTheme="minorBidi"/>
          <w:b/>
          <w:bCs/>
          <w:sz w:val="28"/>
          <w:szCs w:val="28"/>
        </w:rPr>
      </w:pPr>
      <w:r w:rsidRPr="0064064B">
        <w:rPr>
          <w:rFonts w:asciiTheme="minorBidi" w:eastAsia="Times New Roman" w:hAnsiTheme="minorBidi"/>
          <w:b/>
          <w:bCs/>
          <w:sz w:val="28"/>
          <w:szCs w:val="28"/>
          <w:rtl/>
        </w:rPr>
        <w:t>أولًا</w:t>
      </w:r>
      <w:r w:rsidR="00EF6D74" w:rsidRPr="009810E0">
        <w:rPr>
          <w:rFonts w:asciiTheme="minorBidi" w:eastAsia="Times New Roman" w:hAnsiTheme="minorBidi"/>
          <w:b/>
          <w:bCs/>
          <w:sz w:val="28"/>
          <w:szCs w:val="28"/>
          <w:rtl/>
        </w:rPr>
        <w:t>: التوصيات العامة للمنظومة التعليمية والبحثية</w:t>
      </w:r>
    </w:p>
    <w:p w14:paraId="76B609CE" w14:textId="77777777" w:rsidR="009810E0" w:rsidRPr="009810E0" w:rsidRDefault="009810E0" w:rsidP="00E03FA4">
      <w:pPr>
        <w:numPr>
          <w:ilvl w:val="0"/>
          <w:numId w:val="34"/>
        </w:numPr>
        <w:spacing w:after="100" w:afterAutospacing="1" w:line="276" w:lineRule="auto"/>
        <w:jc w:val="both"/>
        <w:rPr>
          <w:rFonts w:asciiTheme="minorBidi" w:eastAsia="Times New Roman" w:hAnsiTheme="minorBidi"/>
          <w:sz w:val="28"/>
          <w:szCs w:val="28"/>
        </w:rPr>
      </w:pPr>
      <w:r w:rsidRPr="009810E0">
        <w:rPr>
          <w:rFonts w:asciiTheme="minorBidi" w:eastAsia="Times New Roman" w:hAnsiTheme="minorBidi"/>
          <w:sz w:val="28"/>
          <w:szCs w:val="28"/>
          <w:rtl/>
        </w:rPr>
        <w:t>بناء استراتيجية وطنية للذكاء الاصطناعي التعليمي</w:t>
      </w:r>
      <w:r w:rsidRPr="009810E0">
        <w:rPr>
          <w:rFonts w:asciiTheme="minorBidi" w:eastAsia="Times New Roman" w:hAnsiTheme="minorBidi"/>
          <w:sz w:val="28"/>
          <w:szCs w:val="28"/>
        </w:rPr>
        <w:t xml:space="preserve">: </w:t>
      </w:r>
      <w:r w:rsidRPr="009810E0">
        <w:rPr>
          <w:rFonts w:asciiTheme="minorBidi" w:eastAsia="Times New Roman" w:hAnsiTheme="minorBidi"/>
          <w:sz w:val="28"/>
          <w:szCs w:val="28"/>
          <w:rtl/>
        </w:rPr>
        <w:t>ضرورة إدماج تقنيات الذكاء الاصطناعي ضمن الخطط الاستراتيجية الشاملة للتطوير الأكاديمي، وعدم اعتبارها مجرد أدوات تكميلية</w:t>
      </w:r>
      <w:r w:rsidRPr="009810E0">
        <w:rPr>
          <w:rFonts w:asciiTheme="minorBidi" w:eastAsia="Times New Roman" w:hAnsiTheme="minorBidi"/>
          <w:sz w:val="28"/>
          <w:szCs w:val="28"/>
        </w:rPr>
        <w:t>.</w:t>
      </w:r>
    </w:p>
    <w:p w14:paraId="40A30DC9" w14:textId="77777777" w:rsidR="009810E0" w:rsidRPr="009810E0" w:rsidRDefault="009810E0" w:rsidP="00E03FA4">
      <w:pPr>
        <w:numPr>
          <w:ilvl w:val="0"/>
          <w:numId w:val="34"/>
        </w:numPr>
        <w:spacing w:after="100" w:afterAutospacing="1" w:line="276" w:lineRule="auto"/>
        <w:jc w:val="both"/>
        <w:rPr>
          <w:rFonts w:asciiTheme="minorBidi" w:eastAsia="Times New Roman" w:hAnsiTheme="minorBidi"/>
          <w:sz w:val="28"/>
          <w:szCs w:val="28"/>
        </w:rPr>
      </w:pPr>
      <w:r w:rsidRPr="009810E0">
        <w:rPr>
          <w:rFonts w:asciiTheme="minorBidi" w:eastAsia="Times New Roman" w:hAnsiTheme="minorBidi"/>
          <w:sz w:val="28"/>
          <w:szCs w:val="28"/>
          <w:rtl/>
        </w:rPr>
        <w:t>تحديث البنية التحتية الرقمية</w:t>
      </w:r>
      <w:r w:rsidRPr="009810E0">
        <w:rPr>
          <w:rFonts w:asciiTheme="minorBidi" w:eastAsia="Times New Roman" w:hAnsiTheme="minorBidi"/>
          <w:sz w:val="28"/>
          <w:szCs w:val="28"/>
        </w:rPr>
        <w:t xml:space="preserve">: </w:t>
      </w:r>
      <w:r w:rsidRPr="009810E0">
        <w:rPr>
          <w:rFonts w:asciiTheme="minorBidi" w:eastAsia="Times New Roman" w:hAnsiTheme="minorBidi"/>
          <w:sz w:val="28"/>
          <w:szCs w:val="28"/>
          <w:rtl/>
        </w:rPr>
        <w:t>العمل على توفير بنية تحتية سحابية قوية، وتأمين اتصال مستقر بالإنترنت عالي السرعة داخل الكليات لدعم الوصول السلس للتطبيقات الذكية</w:t>
      </w:r>
      <w:r w:rsidRPr="009810E0">
        <w:rPr>
          <w:rFonts w:asciiTheme="minorBidi" w:eastAsia="Times New Roman" w:hAnsiTheme="minorBidi"/>
          <w:sz w:val="28"/>
          <w:szCs w:val="28"/>
        </w:rPr>
        <w:t>.</w:t>
      </w:r>
    </w:p>
    <w:p w14:paraId="4A54ABDD" w14:textId="77777777" w:rsidR="009810E0" w:rsidRPr="009810E0" w:rsidRDefault="009810E0" w:rsidP="00E03FA4">
      <w:pPr>
        <w:numPr>
          <w:ilvl w:val="0"/>
          <w:numId w:val="34"/>
        </w:numPr>
        <w:spacing w:after="100" w:afterAutospacing="1" w:line="276" w:lineRule="auto"/>
        <w:jc w:val="both"/>
        <w:rPr>
          <w:rFonts w:asciiTheme="minorBidi" w:eastAsia="Times New Roman" w:hAnsiTheme="minorBidi"/>
          <w:sz w:val="28"/>
          <w:szCs w:val="28"/>
        </w:rPr>
      </w:pPr>
      <w:r w:rsidRPr="009810E0">
        <w:rPr>
          <w:rFonts w:asciiTheme="minorBidi" w:eastAsia="Times New Roman" w:hAnsiTheme="minorBidi"/>
          <w:sz w:val="28"/>
          <w:szCs w:val="28"/>
          <w:rtl/>
        </w:rPr>
        <w:t>صياغة مواثيق أخلاقية وتشريعية</w:t>
      </w:r>
      <w:r w:rsidRPr="009810E0">
        <w:rPr>
          <w:rFonts w:asciiTheme="minorBidi" w:eastAsia="Times New Roman" w:hAnsiTheme="minorBidi"/>
          <w:sz w:val="28"/>
          <w:szCs w:val="28"/>
        </w:rPr>
        <w:t xml:space="preserve">: </w:t>
      </w:r>
      <w:r w:rsidRPr="009810E0">
        <w:rPr>
          <w:rFonts w:asciiTheme="minorBidi" w:eastAsia="Times New Roman" w:hAnsiTheme="minorBidi"/>
          <w:sz w:val="28"/>
          <w:szCs w:val="28"/>
          <w:rtl/>
        </w:rPr>
        <w:t>إعداد لوائح تنظيمية واضحة تحدد ضوابط الاستخدام المسؤول للذكاء الاصطناعي، وتضمن النزاهة الأكاديمية والخصوصية الرقمية للبيانات المؤسسية</w:t>
      </w:r>
      <w:r w:rsidRPr="009810E0">
        <w:rPr>
          <w:rFonts w:asciiTheme="minorBidi" w:eastAsia="Times New Roman" w:hAnsiTheme="minorBidi"/>
          <w:sz w:val="28"/>
          <w:szCs w:val="28"/>
        </w:rPr>
        <w:t>.</w:t>
      </w:r>
    </w:p>
    <w:p w14:paraId="2D5220F1" w14:textId="77777777" w:rsidR="009810E0" w:rsidRPr="009810E0" w:rsidRDefault="009810E0" w:rsidP="00E03FA4">
      <w:pPr>
        <w:numPr>
          <w:ilvl w:val="0"/>
          <w:numId w:val="34"/>
        </w:numPr>
        <w:spacing w:after="100" w:afterAutospacing="1" w:line="276" w:lineRule="auto"/>
        <w:jc w:val="both"/>
        <w:rPr>
          <w:rFonts w:asciiTheme="minorBidi" w:eastAsia="Times New Roman" w:hAnsiTheme="minorBidi"/>
          <w:sz w:val="28"/>
          <w:szCs w:val="28"/>
        </w:rPr>
      </w:pPr>
      <w:r w:rsidRPr="009810E0">
        <w:rPr>
          <w:rFonts w:asciiTheme="minorBidi" w:eastAsia="Times New Roman" w:hAnsiTheme="minorBidi"/>
          <w:sz w:val="28"/>
          <w:szCs w:val="28"/>
          <w:rtl/>
        </w:rPr>
        <w:t>إعادة تصميم المناهج ونظم التقييم</w:t>
      </w:r>
      <w:r w:rsidRPr="009810E0">
        <w:rPr>
          <w:rFonts w:asciiTheme="minorBidi" w:eastAsia="Times New Roman" w:hAnsiTheme="minorBidi"/>
          <w:sz w:val="28"/>
          <w:szCs w:val="28"/>
        </w:rPr>
        <w:t xml:space="preserve">: </w:t>
      </w:r>
      <w:r w:rsidRPr="009810E0">
        <w:rPr>
          <w:rFonts w:asciiTheme="minorBidi" w:eastAsia="Times New Roman" w:hAnsiTheme="minorBidi"/>
          <w:sz w:val="28"/>
          <w:szCs w:val="28"/>
          <w:rtl/>
        </w:rPr>
        <w:t>التحول نحو "المناهج المرنة" ونماذج "التقييم الأصيل" التي تركز على قياس المهارات التحليلية والإبداعية للطالب، والتي لا يمكن للآلة محاكاتها بمفردها</w:t>
      </w:r>
      <w:r w:rsidRPr="009810E0">
        <w:rPr>
          <w:rFonts w:asciiTheme="minorBidi" w:eastAsia="Times New Roman" w:hAnsiTheme="minorBidi"/>
          <w:sz w:val="28"/>
          <w:szCs w:val="28"/>
        </w:rPr>
        <w:t>.</w:t>
      </w:r>
    </w:p>
    <w:p w14:paraId="554384AD" w14:textId="38F53148" w:rsidR="009810E0" w:rsidRPr="009810E0" w:rsidRDefault="009810E0" w:rsidP="00E03FA4">
      <w:pPr>
        <w:numPr>
          <w:ilvl w:val="0"/>
          <w:numId w:val="34"/>
        </w:numPr>
        <w:spacing w:after="100" w:afterAutospacing="1" w:line="276" w:lineRule="auto"/>
        <w:jc w:val="both"/>
        <w:rPr>
          <w:rFonts w:asciiTheme="minorBidi" w:eastAsia="Times New Roman" w:hAnsiTheme="minorBidi"/>
          <w:sz w:val="28"/>
          <w:szCs w:val="28"/>
        </w:rPr>
      </w:pPr>
      <w:r w:rsidRPr="009810E0">
        <w:rPr>
          <w:rFonts w:asciiTheme="minorBidi" w:eastAsia="Times New Roman" w:hAnsiTheme="minorBidi"/>
          <w:sz w:val="28"/>
          <w:szCs w:val="28"/>
          <w:rtl/>
        </w:rPr>
        <w:t>دعم النشر العلمي الدولي</w:t>
      </w:r>
      <w:r w:rsidRPr="009810E0">
        <w:rPr>
          <w:rFonts w:asciiTheme="minorBidi" w:eastAsia="Times New Roman" w:hAnsiTheme="minorBidi"/>
          <w:sz w:val="28"/>
          <w:szCs w:val="28"/>
        </w:rPr>
        <w:t xml:space="preserve">: </w:t>
      </w:r>
      <w:r w:rsidRPr="009810E0">
        <w:rPr>
          <w:rFonts w:asciiTheme="minorBidi" w:eastAsia="Times New Roman" w:hAnsiTheme="minorBidi"/>
          <w:sz w:val="28"/>
          <w:szCs w:val="28"/>
          <w:rtl/>
        </w:rPr>
        <w:t>تشجيع الأكاديميين على استخدام أدوات الذكاء الاصطناعي في تحسين جودة الأبحاث، وتحليل البيانات الضخمة، ومراجعة الأدبيات بما يتوافق مع معايير النشر العالمي</w:t>
      </w:r>
      <w:r w:rsidRPr="009810E0">
        <w:rPr>
          <w:rFonts w:asciiTheme="minorBidi" w:eastAsia="Times New Roman" w:hAnsiTheme="minorBidi"/>
          <w:sz w:val="28"/>
          <w:szCs w:val="28"/>
        </w:rPr>
        <w:t>.</w:t>
      </w:r>
    </w:p>
    <w:p w14:paraId="1A45B9CA" w14:textId="1F680D1B" w:rsidR="009810E0" w:rsidRPr="009810E0" w:rsidRDefault="00BF6043" w:rsidP="00E03FA4">
      <w:pPr>
        <w:spacing w:after="100" w:afterAutospacing="1" w:line="276" w:lineRule="auto"/>
        <w:jc w:val="both"/>
        <w:outlineLvl w:val="2"/>
        <w:rPr>
          <w:rFonts w:asciiTheme="minorBidi" w:eastAsia="Times New Roman" w:hAnsiTheme="minorBidi"/>
          <w:b/>
          <w:bCs/>
          <w:sz w:val="28"/>
          <w:szCs w:val="28"/>
        </w:rPr>
      </w:pPr>
      <w:r>
        <w:rPr>
          <w:rFonts w:asciiTheme="minorBidi" w:eastAsia="Times New Roman" w:hAnsiTheme="minorBidi" w:hint="cs"/>
          <w:b/>
          <w:bCs/>
          <w:sz w:val="28"/>
          <w:szCs w:val="28"/>
          <w:rtl/>
        </w:rPr>
        <w:lastRenderedPageBreak/>
        <w:t>ثانيًا</w:t>
      </w:r>
      <w:r w:rsidR="009810E0" w:rsidRPr="009810E0">
        <w:rPr>
          <w:rFonts w:asciiTheme="minorBidi" w:eastAsia="Times New Roman" w:hAnsiTheme="minorBidi"/>
          <w:b/>
          <w:bCs/>
          <w:sz w:val="28"/>
          <w:szCs w:val="28"/>
          <w:rtl/>
        </w:rPr>
        <w:t>: التوصيات الخاصة بجامعة الأزهر والكادر الأكاديمي</w:t>
      </w:r>
    </w:p>
    <w:p w14:paraId="7FF54528" w14:textId="3B8E9D08" w:rsidR="009810E0" w:rsidRPr="009810E0" w:rsidRDefault="009810E0" w:rsidP="00E03FA4">
      <w:pPr>
        <w:numPr>
          <w:ilvl w:val="0"/>
          <w:numId w:val="35"/>
        </w:numPr>
        <w:spacing w:after="100" w:afterAutospacing="1" w:line="276" w:lineRule="auto"/>
        <w:jc w:val="both"/>
        <w:rPr>
          <w:rFonts w:asciiTheme="minorBidi" w:eastAsia="Times New Roman" w:hAnsiTheme="minorBidi"/>
          <w:sz w:val="28"/>
          <w:szCs w:val="28"/>
        </w:rPr>
      </w:pPr>
      <w:r w:rsidRPr="009810E0">
        <w:rPr>
          <w:rFonts w:asciiTheme="minorBidi" w:eastAsia="Times New Roman" w:hAnsiTheme="minorBidi"/>
          <w:sz w:val="28"/>
          <w:szCs w:val="28"/>
          <w:rtl/>
        </w:rPr>
        <w:t>تأسيس وحدة "الذكاء الاصطناعي الأزهري</w:t>
      </w:r>
      <w:r w:rsidRPr="009810E0">
        <w:rPr>
          <w:rFonts w:asciiTheme="minorBidi" w:eastAsia="Times New Roman" w:hAnsiTheme="minorBidi"/>
          <w:sz w:val="28"/>
          <w:szCs w:val="28"/>
        </w:rPr>
        <w:t xml:space="preserve">: </w:t>
      </w:r>
      <w:r w:rsidR="00197D2F" w:rsidRPr="009810E0">
        <w:rPr>
          <w:rFonts w:asciiTheme="minorBidi" w:eastAsia="Times New Roman" w:hAnsiTheme="minorBidi"/>
          <w:sz w:val="28"/>
          <w:szCs w:val="28"/>
        </w:rPr>
        <w:t>"</w:t>
      </w:r>
      <w:r w:rsidRPr="009810E0">
        <w:rPr>
          <w:rFonts w:asciiTheme="minorBidi" w:eastAsia="Times New Roman" w:hAnsiTheme="minorBidi"/>
          <w:sz w:val="28"/>
          <w:szCs w:val="28"/>
          <w:rtl/>
        </w:rPr>
        <w:t>إنشاء وحدات متخصصة داخل الجامعة تتولى تقديم الدعم التقني المستمر، وتطوير قواعد بيانات ذكية متخصصة في العلوم الشرعية والعربية لضمان دقة المحتوى</w:t>
      </w:r>
      <w:r w:rsidRPr="009810E0">
        <w:rPr>
          <w:rFonts w:asciiTheme="minorBidi" w:eastAsia="Times New Roman" w:hAnsiTheme="minorBidi"/>
          <w:sz w:val="28"/>
          <w:szCs w:val="28"/>
        </w:rPr>
        <w:t>.</w:t>
      </w:r>
    </w:p>
    <w:p w14:paraId="7F6B1A5F" w14:textId="77777777" w:rsidR="009810E0" w:rsidRPr="009810E0" w:rsidRDefault="009810E0" w:rsidP="00E03FA4">
      <w:pPr>
        <w:numPr>
          <w:ilvl w:val="0"/>
          <w:numId w:val="35"/>
        </w:numPr>
        <w:spacing w:after="100" w:afterAutospacing="1" w:line="276" w:lineRule="auto"/>
        <w:jc w:val="both"/>
        <w:rPr>
          <w:rFonts w:asciiTheme="minorBidi" w:eastAsia="Times New Roman" w:hAnsiTheme="minorBidi"/>
          <w:sz w:val="28"/>
          <w:szCs w:val="28"/>
        </w:rPr>
      </w:pPr>
      <w:r w:rsidRPr="009810E0">
        <w:rPr>
          <w:rFonts w:asciiTheme="minorBidi" w:eastAsia="Times New Roman" w:hAnsiTheme="minorBidi"/>
          <w:sz w:val="28"/>
          <w:szCs w:val="28"/>
          <w:rtl/>
        </w:rPr>
        <w:t>تمكين الهيئة الأكاديمية المعاونة</w:t>
      </w:r>
      <w:r w:rsidRPr="009810E0">
        <w:rPr>
          <w:rFonts w:asciiTheme="minorBidi" w:eastAsia="Times New Roman" w:hAnsiTheme="minorBidi"/>
          <w:sz w:val="28"/>
          <w:szCs w:val="28"/>
        </w:rPr>
        <w:t xml:space="preserve">: </w:t>
      </w:r>
      <w:r w:rsidRPr="009810E0">
        <w:rPr>
          <w:rFonts w:asciiTheme="minorBidi" w:eastAsia="Times New Roman" w:hAnsiTheme="minorBidi"/>
          <w:sz w:val="28"/>
          <w:szCs w:val="28"/>
          <w:rtl/>
        </w:rPr>
        <w:t>تفعيل دور المعيدين والمدرسين المساعدين كـ "جسر للتحول الرقمي"، من خلال برامج</w:t>
      </w:r>
      <w:r w:rsidRPr="009810E0">
        <w:rPr>
          <w:rFonts w:asciiTheme="minorBidi" w:eastAsia="Times New Roman" w:hAnsiTheme="minorBidi"/>
          <w:sz w:val="28"/>
          <w:szCs w:val="28"/>
        </w:rPr>
        <w:t xml:space="preserve"> (TOT) </w:t>
      </w:r>
      <w:r w:rsidRPr="009810E0">
        <w:rPr>
          <w:rFonts w:asciiTheme="minorBidi" w:eastAsia="Times New Roman" w:hAnsiTheme="minorBidi"/>
          <w:sz w:val="28"/>
          <w:szCs w:val="28"/>
          <w:rtl/>
        </w:rPr>
        <w:t>ليكونوا نواة تدريبية تنقل الخبرات التقنية لطلاب المرحلة الجامعية الأولى</w:t>
      </w:r>
      <w:r w:rsidRPr="009810E0">
        <w:rPr>
          <w:rFonts w:asciiTheme="minorBidi" w:eastAsia="Times New Roman" w:hAnsiTheme="minorBidi"/>
          <w:sz w:val="28"/>
          <w:szCs w:val="28"/>
        </w:rPr>
        <w:t>.</w:t>
      </w:r>
    </w:p>
    <w:p w14:paraId="4ADF9EAE" w14:textId="75BC2D7C" w:rsidR="009810E0" w:rsidRPr="009810E0" w:rsidRDefault="009810E0" w:rsidP="00E03FA4">
      <w:pPr>
        <w:numPr>
          <w:ilvl w:val="0"/>
          <w:numId w:val="35"/>
        </w:numPr>
        <w:spacing w:after="100" w:afterAutospacing="1" w:line="276" w:lineRule="auto"/>
        <w:jc w:val="both"/>
        <w:rPr>
          <w:rFonts w:asciiTheme="minorBidi" w:eastAsia="Times New Roman" w:hAnsiTheme="minorBidi"/>
          <w:sz w:val="28"/>
          <w:szCs w:val="28"/>
        </w:rPr>
      </w:pPr>
      <w:r w:rsidRPr="009810E0">
        <w:rPr>
          <w:rFonts w:asciiTheme="minorBidi" w:eastAsia="Times New Roman" w:hAnsiTheme="minorBidi"/>
          <w:sz w:val="28"/>
          <w:szCs w:val="28"/>
          <w:rtl/>
        </w:rPr>
        <w:t>إطلاق مبادرة "الأستاذ الذكي</w:t>
      </w:r>
      <w:r w:rsidRPr="009810E0">
        <w:rPr>
          <w:rFonts w:asciiTheme="minorBidi" w:eastAsia="Times New Roman" w:hAnsiTheme="minorBidi"/>
          <w:sz w:val="28"/>
          <w:szCs w:val="28"/>
        </w:rPr>
        <w:t>:</w:t>
      </w:r>
      <w:r w:rsidR="00A90443" w:rsidRPr="0064064B">
        <w:rPr>
          <w:rFonts w:asciiTheme="minorBidi" w:eastAsia="Times New Roman" w:hAnsiTheme="minorBidi"/>
          <w:sz w:val="28"/>
          <w:szCs w:val="28"/>
        </w:rPr>
        <w:t xml:space="preserve"> </w:t>
      </w:r>
      <w:r w:rsidR="00A90443" w:rsidRPr="009810E0">
        <w:rPr>
          <w:rFonts w:asciiTheme="minorBidi" w:eastAsia="Times New Roman" w:hAnsiTheme="minorBidi"/>
          <w:sz w:val="28"/>
          <w:szCs w:val="28"/>
        </w:rPr>
        <w:t>"</w:t>
      </w:r>
      <w:r w:rsidRPr="009810E0">
        <w:rPr>
          <w:rFonts w:asciiTheme="minorBidi" w:eastAsia="Times New Roman" w:hAnsiTheme="minorBidi"/>
          <w:sz w:val="28"/>
          <w:szCs w:val="28"/>
        </w:rPr>
        <w:t xml:space="preserve"> </w:t>
      </w:r>
      <w:r w:rsidRPr="009810E0">
        <w:rPr>
          <w:rFonts w:asciiTheme="minorBidi" w:eastAsia="Times New Roman" w:hAnsiTheme="minorBidi"/>
          <w:sz w:val="28"/>
          <w:szCs w:val="28"/>
          <w:rtl/>
        </w:rPr>
        <w:t>تنظيم دورات تدريبية عملية ومكثفة تركز على مهارات "هندسة الأوامر</w:t>
      </w:r>
      <w:r w:rsidRPr="009810E0">
        <w:rPr>
          <w:rFonts w:asciiTheme="minorBidi" w:eastAsia="Times New Roman" w:hAnsiTheme="minorBidi"/>
          <w:sz w:val="28"/>
          <w:szCs w:val="28"/>
        </w:rPr>
        <w:t>" (Prompt Engineering)</w:t>
      </w:r>
      <w:r w:rsidRPr="009810E0">
        <w:rPr>
          <w:rFonts w:asciiTheme="minorBidi" w:eastAsia="Times New Roman" w:hAnsiTheme="minorBidi"/>
          <w:sz w:val="28"/>
          <w:szCs w:val="28"/>
          <w:rtl/>
        </w:rPr>
        <w:t>، لتمكين الكادر الأكاديمي من توظيف التقنية في أتمتة المهام الروتينية وتفرغهم للدور التربوي والإرشادي</w:t>
      </w:r>
      <w:r w:rsidRPr="009810E0">
        <w:rPr>
          <w:rFonts w:asciiTheme="minorBidi" w:eastAsia="Times New Roman" w:hAnsiTheme="minorBidi"/>
          <w:sz w:val="28"/>
          <w:szCs w:val="28"/>
        </w:rPr>
        <w:t>.</w:t>
      </w:r>
    </w:p>
    <w:p w14:paraId="7FD74FE6" w14:textId="25CF6982" w:rsidR="009810E0" w:rsidRPr="009810E0" w:rsidRDefault="009810E0" w:rsidP="00E03FA4">
      <w:pPr>
        <w:numPr>
          <w:ilvl w:val="0"/>
          <w:numId w:val="35"/>
        </w:numPr>
        <w:spacing w:after="100" w:afterAutospacing="1" w:line="276" w:lineRule="auto"/>
        <w:jc w:val="both"/>
        <w:rPr>
          <w:rFonts w:asciiTheme="minorBidi" w:eastAsia="Times New Roman" w:hAnsiTheme="minorBidi"/>
          <w:sz w:val="28"/>
          <w:szCs w:val="28"/>
        </w:rPr>
      </w:pPr>
      <w:r w:rsidRPr="009810E0">
        <w:rPr>
          <w:rFonts w:asciiTheme="minorBidi" w:eastAsia="Times New Roman" w:hAnsiTheme="minorBidi"/>
          <w:sz w:val="28"/>
          <w:szCs w:val="28"/>
          <w:rtl/>
        </w:rPr>
        <w:t>تطوير منصات تعليمية "هجينة</w:t>
      </w:r>
      <w:r w:rsidRPr="0064064B">
        <w:rPr>
          <w:rFonts w:asciiTheme="minorBidi" w:eastAsia="Times New Roman" w:hAnsiTheme="minorBidi"/>
          <w:sz w:val="28"/>
          <w:szCs w:val="28"/>
        </w:rPr>
        <w:t>:</w:t>
      </w:r>
      <w:r w:rsidRPr="009810E0">
        <w:rPr>
          <w:rFonts w:asciiTheme="minorBidi" w:eastAsia="Times New Roman" w:hAnsiTheme="minorBidi"/>
          <w:sz w:val="28"/>
          <w:szCs w:val="28"/>
        </w:rPr>
        <w:t>"</w:t>
      </w:r>
      <w:r w:rsidRPr="009810E0">
        <w:rPr>
          <w:rFonts w:asciiTheme="minorBidi" w:eastAsia="Times New Roman" w:hAnsiTheme="minorBidi"/>
          <w:sz w:val="28"/>
          <w:szCs w:val="28"/>
          <w:rtl/>
        </w:rPr>
        <w:t>إنشاء منصات تفاعلية تجمع بين عمق التراث الأزهري وأحدث تقنيات التعلم التكيفي، مما يساهم في تخصيص التعلم حسب احتياجات كل طالب</w:t>
      </w:r>
      <w:r w:rsidRPr="009810E0">
        <w:rPr>
          <w:rFonts w:asciiTheme="minorBidi" w:eastAsia="Times New Roman" w:hAnsiTheme="minorBidi"/>
          <w:sz w:val="28"/>
          <w:szCs w:val="28"/>
        </w:rPr>
        <w:t>.</w:t>
      </w:r>
    </w:p>
    <w:p w14:paraId="022130D5" w14:textId="77777777" w:rsidR="009810E0" w:rsidRPr="009810E0" w:rsidRDefault="009810E0" w:rsidP="00E03FA4">
      <w:pPr>
        <w:numPr>
          <w:ilvl w:val="0"/>
          <w:numId w:val="35"/>
        </w:numPr>
        <w:spacing w:after="100" w:afterAutospacing="1" w:line="276" w:lineRule="auto"/>
        <w:jc w:val="both"/>
        <w:rPr>
          <w:rFonts w:asciiTheme="minorBidi" w:eastAsia="Times New Roman" w:hAnsiTheme="minorBidi"/>
          <w:sz w:val="28"/>
          <w:szCs w:val="28"/>
        </w:rPr>
      </w:pPr>
      <w:r w:rsidRPr="009810E0">
        <w:rPr>
          <w:rFonts w:asciiTheme="minorBidi" w:eastAsia="Times New Roman" w:hAnsiTheme="minorBidi"/>
          <w:sz w:val="28"/>
          <w:szCs w:val="28"/>
          <w:rtl/>
        </w:rPr>
        <w:t>تقنين الاستخدام في العلوم الإنسانية والشرعية</w:t>
      </w:r>
      <w:r w:rsidRPr="009810E0">
        <w:rPr>
          <w:rFonts w:asciiTheme="minorBidi" w:eastAsia="Times New Roman" w:hAnsiTheme="minorBidi"/>
          <w:sz w:val="28"/>
          <w:szCs w:val="28"/>
        </w:rPr>
        <w:t xml:space="preserve">: </w:t>
      </w:r>
      <w:r w:rsidRPr="009810E0">
        <w:rPr>
          <w:rFonts w:asciiTheme="minorBidi" w:eastAsia="Times New Roman" w:hAnsiTheme="minorBidi"/>
          <w:sz w:val="28"/>
          <w:szCs w:val="28"/>
          <w:rtl/>
        </w:rPr>
        <w:t>ضرورة وضع ضوابط صارمة لمراجعة المحتوى الناتج عن الذكاء الاصطناعي في التخصصات النظرية لضمان موثوقيته وصحته العلمية، وتجنب ظاهرة "الهلوسة المعلوماتية</w:t>
      </w:r>
      <w:r w:rsidRPr="009810E0">
        <w:rPr>
          <w:rFonts w:asciiTheme="minorBidi" w:eastAsia="Times New Roman" w:hAnsiTheme="minorBidi"/>
          <w:sz w:val="28"/>
          <w:szCs w:val="28"/>
        </w:rPr>
        <w:t>".</w:t>
      </w:r>
    </w:p>
    <w:p w14:paraId="4E5AFBAC" w14:textId="77777777" w:rsidR="009810E0" w:rsidRPr="009810E0" w:rsidRDefault="009810E0" w:rsidP="00E03FA4">
      <w:pPr>
        <w:numPr>
          <w:ilvl w:val="0"/>
          <w:numId w:val="35"/>
        </w:numPr>
        <w:spacing w:after="100" w:afterAutospacing="1" w:line="276" w:lineRule="auto"/>
        <w:jc w:val="both"/>
        <w:rPr>
          <w:rFonts w:asciiTheme="minorBidi" w:eastAsia="Times New Roman" w:hAnsiTheme="minorBidi"/>
          <w:sz w:val="28"/>
          <w:szCs w:val="28"/>
        </w:rPr>
      </w:pPr>
      <w:r w:rsidRPr="009810E0">
        <w:rPr>
          <w:rFonts w:asciiTheme="minorBidi" w:eastAsia="Times New Roman" w:hAnsiTheme="minorBidi"/>
          <w:sz w:val="28"/>
          <w:szCs w:val="28"/>
          <w:rtl/>
        </w:rPr>
        <w:t>تعزيز الإدارة التعليمية الذكية</w:t>
      </w:r>
      <w:r w:rsidRPr="009810E0">
        <w:rPr>
          <w:rFonts w:asciiTheme="minorBidi" w:eastAsia="Times New Roman" w:hAnsiTheme="minorBidi"/>
          <w:sz w:val="28"/>
          <w:szCs w:val="28"/>
        </w:rPr>
        <w:t xml:space="preserve">: </w:t>
      </w:r>
      <w:r w:rsidRPr="009810E0">
        <w:rPr>
          <w:rFonts w:asciiTheme="minorBidi" w:eastAsia="Times New Roman" w:hAnsiTheme="minorBidi"/>
          <w:sz w:val="28"/>
          <w:szCs w:val="28"/>
          <w:rtl/>
        </w:rPr>
        <w:t>الاستفادة من التحليلات التنبؤية في التنبؤ بتعثر الطلاب، وأتمتة الجداول الدراسية، واستخدام روبوتات الدردشة الأكاديمية لخدمة استفسارات الطلاب على مدار الساعة</w:t>
      </w:r>
    </w:p>
    <w:p w14:paraId="1B5397DA"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70F54DF9"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0DBD4A1D"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510A53B3" w14:textId="77777777" w:rsidR="00EF0520" w:rsidRPr="0064064B" w:rsidRDefault="00EF0520" w:rsidP="00E03FA4">
      <w:pPr>
        <w:pStyle w:val="a6"/>
        <w:spacing w:line="276" w:lineRule="auto"/>
        <w:jc w:val="both"/>
        <w:rPr>
          <w:rFonts w:asciiTheme="minorBidi" w:hAnsiTheme="minorBidi"/>
          <w:b/>
          <w:bCs/>
          <w:sz w:val="28"/>
          <w:szCs w:val="28"/>
          <w:u w:val="single"/>
          <w:rtl/>
          <w:lang w:bidi="ar-EG"/>
        </w:rPr>
      </w:pPr>
    </w:p>
    <w:p w14:paraId="0CEE75E1" w14:textId="77777777" w:rsidR="00EF0520" w:rsidRPr="0064064B" w:rsidRDefault="00EF0520" w:rsidP="00E03FA4">
      <w:pPr>
        <w:pStyle w:val="a6"/>
        <w:spacing w:line="276" w:lineRule="auto"/>
        <w:jc w:val="both"/>
        <w:rPr>
          <w:rFonts w:asciiTheme="minorBidi" w:hAnsiTheme="minorBidi"/>
          <w:b/>
          <w:bCs/>
          <w:sz w:val="28"/>
          <w:szCs w:val="28"/>
          <w:u w:val="single"/>
          <w:rtl/>
          <w:lang w:bidi="ar-EG"/>
        </w:rPr>
      </w:pPr>
    </w:p>
    <w:p w14:paraId="5EB95CC7" w14:textId="77777777" w:rsidR="00EF0520" w:rsidRPr="0064064B" w:rsidRDefault="00EF0520" w:rsidP="00E03FA4">
      <w:pPr>
        <w:pStyle w:val="a6"/>
        <w:spacing w:line="276" w:lineRule="auto"/>
        <w:jc w:val="both"/>
        <w:rPr>
          <w:rFonts w:asciiTheme="minorBidi" w:hAnsiTheme="minorBidi"/>
          <w:b/>
          <w:bCs/>
          <w:sz w:val="28"/>
          <w:szCs w:val="28"/>
          <w:u w:val="single"/>
          <w:rtl/>
          <w:lang w:bidi="ar-EG"/>
        </w:rPr>
      </w:pPr>
    </w:p>
    <w:p w14:paraId="2F35D7FE" w14:textId="77777777" w:rsidR="00EF0520" w:rsidRPr="0064064B" w:rsidRDefault="00EF0520" w:rsidP="00E03FA4">
      <w:pPr>
        <w:pStyle w:val="a6"/>
        <w:spacing w:line="276" w:lineRule="auto"/>
        <w:jc w:val="both"/>
        <w:rPr>
          <w:rFonts w:asciiTheme="minorBidi" w:hAnsiTheme="minorBidi"/>
          <w:b/>
          <w:bCs/>
          <w:sz w:val="28"/>
          <w:szCs w:val="28"/>
          <w:u w:val="single"/>
          <w:rtl/>
          <w:lang w:bidi="ar-EG"/>
        </w:rPr>
      </w:pPr>
    </w:p>
    <w:p w14:paraId="45BD162A" w14:textId="77777777" w:rsidR="00EF0520" w:rsidRPr="0064064B" w:rsidRDefault="00EF0520" w:rsidP="00E03FA4">
      <w:pPr>
        <w:pStyle w:val="a6"/>
        <w:spacing w:line="276" w:lineRule="auto"/>
        <w:jc w:val="both"/>
        <w:rPr>
          <w:rFonts w:asciiTheme="minorBidi" w:hAnsiTheme="minorBidi"/>
          <w:b/>
          <w:bCs/>
          <w:sz w:val="28"/>
          <w:szCs w:val="28"/>
          <w:u w:val="single"/>
          <w:rtl/>
          <w:lang w:bidi="ar-EG"/>
        </w:rPr>
      </w:pPr>
    </w:p>
    <w:p w14:paraId="0C0F3514" w14:textId="77777777" w:rsidR="00EF0520" w:rsidRPr="0064064B" w:rsidRDefault="00EF0520" w:rsidP="00E03FA4">
      <w:pPr>
        <w:pStyle w:val="a6"/>
        <w:spacing w:line="276" w:lineRule="auto"/>
        <w:jc w:val="both"/>
        <w:rPr>
          <w:rFonts w:asciiTheme="minorBidi" w:hAnsiTheme="minorBidi"/>
          <w:b/>
          <w:bCs/>
          <w:sz w:val="28"/>
          <w:szCs w:val="28"/>
          <w:u w:val="single"/>
          <w:rtl/>
          <w:lang w:bidi="ar-EG"/>
        </w:rPr>
      </w:pPr>
    </w:p>
    <w:p w14:paraId="01A84534" w14:textId="77777777" w:rsidR="00EF0520" w:rsidRPr="0064064B" w:rsidRDefault="00EF0520" w:rsidP="00E03FA4">
      <w:pPr>
        <w:pStyle w:val="a6"/>
        <w:spacing w:line="276" w:lineRule="auto"/>
        <w:jc w:val="both"/>
        <w:rPr>
          <w:rFonts w:asciiTheme="minorBidi" w:hAnsiTheme="minorBidi"/>
          <w:b/>
          <w:bCs/>
          <w:sz w:val="28"/>
          <w:szCs w:val="28"/>
          <w:u w:val="single"/>
          <w:rtl/>
          <w:lang w:bidi="ar-EG"/>
        </w:rPr>
      </w:pPr>
    </w:p>
    <w:p w14:paraId="7C2AFF08" w14:textId="77777777" w:rsidR="00EF0520" w:rsidRPr="0064064B" w:rsidRDefault="00EF0520" w:rsidP="00E03FA4">
      <w:pPr>
        <w:pStyle w:val="a6"/>
        <w:spacing w:line="276" w:lineRule="auto"/>
        <w:jc w:val="both"/>
        <w:rPr>
          <w:rFonts w:asciiTheme="minorBidi" w:hAnsiTheme="minorBidi"/>
          <w:b/>
          <w:bCs/>
          <w:sz w:val="28"/>
          <w:szCs w:val="28"/>
          <w:u w:val="single"/>
          <w:rtl/>
          <w:lang w:bidi="ar-EG"/>
        </w:rPr>
      </w:pPr>
    </w:p>
    <w:p w14:paraId="042BFBED" w14:textId="77777777" w:rsidR="00EF0520" w:rsidRPr="0064064B" w:rsidRDefault="00EF0520" w:rsidP="00E03FA4">
      <w:pPr>
        <w:pStyle w:val="a6"/>
        <w:spacing w:line="276" w:lineRule="auto"/>
        <w:jc w:val="both"/>
        <w:rPr>
          <w:rFonts w:asciiTheme="minorBidi" w:hAnsiTheme="minorBidi"/>
          <w:b/>
          <w:bCs/>
          <w:sz w:val="28"/>
          <w:szCs w:val="28"/>
          <w:u w:val="single"/>
          <w:rtl/>
          <w:lang w:bidi="ar-EG"/>
        </w:rPr>
      </w:pPr>
    </w:p>
    <w:p w14:paraId="31D0E95E"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3F7574EE" w14:textId="77777777" w:rsidR="009E7E38" w:rsidRDefault="009E7E38" w:rsidP="00E03FA4">
      <w:pPr>
        <w:pStyle w:val="a6"/>
        <w:spacing w:line="276" w:lineRule="auto"/>
        <w:jc w:val="center"/>
        <w:rPr>
          <w:rFonts w:asciiTheme="minorBidi" w:hAnsiTheme="minorBidi"/>
          <w:b/>
          <w:bCs/>
          <w:sz w:val="28"/>
          <w:szCs w:val="28"/>
          <w:rtl/>
          <w:lang w:bidi="ar-EG"/>
        </w:rPr>
      </w:pPr>
    </w:p>
    <w:p w14:paraId="422166B1" w14:textId="77777777" w:rsidR="009E7E38" w:rsidRDefault="009E7E38" w:rsidP="00E03FA4">
      <w:pPr>
        <w:pStyle w:val="a6"/>
        <w:spacing w:line="276" w:lineRule="auto"/>
        <w:jc w:val="center"/>
        <w:rPr>
          <w:rFonts w:asciiTheme="minorBidi" w:hAnsiTheme="minorBidi"/>
          <w:b/>
          <w:bCs/>
          <w:sz w:val="28"/>
          <w:szCs w:val="28"/>
          <w:rtl/>
          <w:lang w:bidi="ar-EG"/>
        </w:rPr>
      </w:pPr>
    </w:p>
    <w:p w14:paraId="7FB9C627" w14:textId="77777777" w:rsidR="009E7E38" w:rsidRDefault="009E7E38" w:rsidP="00E03FA4">
      <w:pPr>
        <w:pStyle w:val="a6"/>
        <w:spacing w:line="276" w:lineRule="auto"/>
        <w:jc w:val="center"/>
        <w:rPr>
          <w:rFonts w:asciiTheme="minorBidi" w:hAnsiTheme="minorBidi"/>
          <w:b/>
          <w:bCs/>
          <w:sz w:val="28"/>
          <w:szCs w:val="28"/>
          <w:rtl/>
          <w:lang w:bidi="ar-EG"/>
        </w:rPr>
      </w:pPr>
    </w:p>
    <w:p w14:paraId="643C7CA4" w14:textId="77777777" w:rsidR="009E7E38" w:rsidRDefault="009E7E38" w:rsidP="00E03FA4">
      <w:pPr>
        <w:pStyle w:val="a6"/>
        <w:spacing w:line="276" w:lineRule="auto"/>
        <w:jc w:val="center"/>
        <w:rPr>
          <w:rFonts w:asciiTheme="minorBidi" w:hAnsiTheme="minorBidi"/>
          <w:b/>
          <w:bCs/>
          <w:sz w:val="28"/>
          <w:szCs w:val="28"/>
          <w:rtl/>
          <w:lang w:bidi="ar-EG"/>
        </w:rPr>
      </w:pPr>
    </w:p>
    <w:p w14:paraId="6A64B08F" w14:textId="77777777" w:rsidR="009E7E38" w:rsidRDefault="009E7E38" w:rsidP="00E03FA4">
      <w:pPr>
        <w:pStyle w:val="a6"/>
        <w:spacing w:line="276" w:lineRule="auto"/>
        <w:jc w:val="center"/>
        <w:rPr>
          <w:rFonts w:asciiTheme="minorBidi" w:hAnsiTheme="minorBidi"/>
          <w:b/>
          <w:bCs/>
          <w:sz w:val="28"/>
          <w:szCs w:val="28"/>
          <w:rtl/>
          <w:lang w:bidi="ar-EG"/>
        </w:rPr>
      </w:pPr>
    </w:p>
    <w:p w14:paraId="4009A54F" w14:textId="77777777" w:rsidR="009E7E38" w:rsidRDefault="009E7E38" w:rsidP="00E03FA4">
      <w:pPr>
        <w:pStyle w:val="a6"/>
        <w:spacing w:line="276" w:lineRule="auto"/>
        <w:jc w:val="center"/>
        <w:rPr>
          <w:rFonts w:asciiTheme="minorBidi" w:hAnsiTheme="minorBidi"/>
          <w:b/>
          <w:bCs/>
          <w:sz w:val="28"/>
          <w:szCs w:val="28"/>
          <w:rtl/>
          <w:lang w:bidi="ar-EG"/>
        </w:rPr>
      </w:pPr>
    </w:p>
    <w:p w14:paraId="1D9488B4" w14:textId="77777777" w:rsidR="009E7E38" w:rsidRDefault="009E7E38" w:rsidP="00E03FA4">
      <w:pPr>
        <w:pStyle w:val="a6"/>
        <w:spacing w:line="276" w:lineRule="auto"/>
        <w:jc w:val="center"/>
        <w:rPr>
          <w:rFonts w:asciiTheme="minorBidi" w:hAnsiTheme="minorBidi"/>
          <w:b/>
          <w:bCs/>
          <w:sz w:val="28"/>
          <w:szCs w:val="28"/>
          <w:rtl/>
          <w:lang w:bidi="ar-EG"/>
        </w:rPr>
      </w:pPr>
    </w:p>
    <w:p w14:paraId="3B2860A4" w14:textId="77777777" w:rsidR="009E7E38" w:rsidRDefault="009E7E38" w:rsidP="00E03FA4">
      <w:pPr>
        <w:pStyle w:val="a6"/>
        <w:spacing w:line="276" w:lineRule="auto"/>
        <w:jc w:val="center"/>
        <w:rPr>
          <w:rFonts w:asciiTheme="minorBidi" w:hAnsiTheme="minorBidi"/>
          <w:b/>
          <w:bCs/>
          <w:sz w:val="28"/>
          <w:szCs w:val="28"/>
          <w:rtl/>
          <w:lang w:bidi="ar-EG"/>
        </w:rPr>
      </w:pPr>
    </w:p>
    <w:p w14:paraId="67E9CE5E" w14:textId="77777777" w:rsidR="009E7E38" w:rsidRDefault="009E7E38" w:rsidP="00E03FA4">
      <w:pPr>
        <w:pStyle w:val="a6"/>
        <w:spacing w:line="276" w:lineRule="auto"/>
        <w:jc w:val="center"/>
        <w:rPr>
          <w:rFonts w:asciiTheme="minorBidi" w:hAnsiTheme="minorBidi"/>
          <w:b/>
          <w:bCs/>
          <w:sz w:val="28"/>
          <w:szCs w:val="28"/>
          <w:rtl/>
          <w:lang w:bidi="ar-EG"/>
        </w:rPr>
      </w:pPr>
    </w:p>
    <w:p w14:paraId="5D17DECD" w14:textId="77777777" w:rsidR="009E7E38" w:rsidRDefault="009E7E38" w:rsidP="00E03FA4">
      <w:pPr>
        <w:pStyle w:val="a6"/>
        <w:spacing w:line="276" w:lineRule="auto"/>
        <w:jc w:val="center"/>
        <w:rPr>
          <w:rFonts w:asciiTheme="minorBidi" w:hAnsiTheme="minorBidi"/>
          <w:b/>
          <w:bCs/>
          <w:sz w:val="28"/>
          <w:szCs w:val="28"/>
          <w:rtl/>
          <w:lang w:bidi="ar-EG"/>
        </w:rPr>
      </w:pPr>
    </w:p>
    <w:p w14:paraId="4A02A952" w14:textId="77777777" w:rsidR="009E7E38" w:rsidRDefault="009E7E38" w:rsidP="00E03FA4">
      <w:pPr>
        <w:pStyle w:val="a6"/>
        <w:spacing w:line="276" w:lineRule="auto"/>
        <w:jc w:val="center"/>
        <w:rPr>
          <w:rFonts w:asciiTheme="minorBidi" w:hAnsiTheme="minorBidi"/>
          <w:b/>
          <w:bCs/>
          <w:sz w:val="28"/>
          <w:szCs w:val="28"/>
          <w:rtl/>
          <w:lang w:bidi="ar-EG"/>
        </w:rPr>
      </w:pPr>
    </w:p>
    <w:p w14:paraId="386A0F5B" w14:textId="77CB36CF" w:rsidR="00D54BF9" w:rsidRPr="00C46A47" w:rsidRDefault="00ED2F73" w:rsidP="00E03FA4">
      <w:pPr>
        <w:pStyle w:val="a6"/>
        <w:spacing w:line="276" w:lineRule="auto"/>
        <w:jc w:val="center"/>
        <w:rPr>
          <w:rFonts w:asciiTheme="minorBidi" w:hAnsiTheme="minorBidi"/>
          <w:b/>
          <w:bCs/>
          <w:sz w:val="36"/>
          <w:szCs w:val="36"/>
          <w:lang w:bidi="ar-EG"/>
        </w:rPr>
      </w:pPr>
      <w:r w:rsidRPr="00C46A47">
        <w:rPr>
          <w:rFonts w:asciiTheme="minorBidi" w:hAnsiTheme="minorBidi"/>
          <w:b/>
          <w:bCs/>
          <w:sz w:val="36"/>
          <w:szCs w:val="36"/>
          <w:rtl/>
          <w:lang w:bidi="ar-EG"/>
        </w:rPr>
        <w:t>قائمة المصادر و</w:t>
      </w:r>
      <w:r w:rsidR="00EA455C" w:rsidRPr="00C46A47">
        <w:rPr>
          <w:rFonts w:asciiTheme="minorBidi" w:hAnsiTheme="minorBidi"/>
          <w:b/>
          <w:bCs/>
          <w:sz w:val="36"/>
          <w:szCs w:val="36"/>
          <w:rtl/>
          <w:lang w:bidi="ar-EG"/>
        </w:rPr>
        <w:t>المراجع</w:t>
      </w:r>
    </w:p>
    <w:p w14:paraId="07C9C8C5" w14:textId="06DF1D0C" w:rsidR="009A7B1D" w:rsidRPr="00C46A47" w:rsidRDefault="009A7B1D" w:rsidP="00E03FA4">
      <w:pPr>
        <w:pStyle w:val="a6"/>
        <w:spacing w:line="276" w:lineRule="auto"/>
        <w:jc w:val="both"/>
        <w:rPr>
          <w:rFonts w:asciiTheme="minorBidi" w:hAnsiTheme="minorBidi"/>
          <w:b/>
          <w:bCs/>
          <w:sz w:val="32"/>
          <w:szCs w:val="32"/>
          <w:rtl/>
          <w:lang w:bidi="ar-EG"/>
        </w:rPr>
      </w:pPr>
      <w:r w:rsidRPr="00C46A47">
        <w:rPr>
          <w:rFonts w:asciiTheme="minorBidi" w:hAnsiTheme="minorBidi"/>
          <w:b/>
          <w:bCs/>
          <w:sz w:val="32"/>
          <w:szCs w:val="32"/>
          <w:rtl/>
          <w:lang w:bidi="ar-EG"/>
        </w:rPr>
        <w:t>أولًا: المراجع العربية</w:t>
      </w:r>
    </w:p>
    <w:p w14:paraId="748D7B66"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 xml:space="preserve">​القحطاني، أميرة ناصر حسين. (2025). تصور طالبات الجامعات السعودية نحو استخدام تطبيقات الذكاء الاصطناعي التوليدي </w:t>
      </w:r>
      <w:r w:rsidRPr="0064064B">
        <w:rPr>
          <w:rFonts w:asciiTheme="minorBidi" w:hAnsiTheme="minorBidi"/>
          <w:sz w:val="28"/>
          <w:szCs w:val="28"/>
          <w:lang w:bidi="ar-EG"/>
        </w:rPr>
        <w:t>ChatGPT</w:t>
      </w:r>
      <w:r w:rsidRPr="0064064B">
        <w:rPr>
          <w:rFonts w:asciiTheme="minorBidi" w:hAnsiTheme="minorBidi"/>
          <w:sz w:val="28"/>
          <w:szCs w:val="28"/>
          <w:rtl/>
          <w:lang w:bidi="ar-EG"/>
        </w:rPr>
        <w:t xml:space="preserve"> في التعليم العالي. المجلة التربوية، 131(1)، 1–40.</w:t>
      </w:r>
    </w:p>
    <w:p w14:paraId="72C3E419"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 xml:space="preserve">أحسوني، حاكم </w:t>
      </w:r>
      <w:proofErr w:type="spellStart"/>
      <w:r w:rsidRPr="0064064B">
        <w:rPr>
          <w:rFonts w:asciiTheme="minorBidi" w:hAnsiTheme="minorBidi"/>
          <w:sz w:val="28"/>
          <w:szCs w:val="28"/>
          <w:rtl/>
          <w:lang w:bidi="ar-EG"/>
        </w:rPr>
        <w:t>مكرود</w:t>
      </w:r>
      <w:proofErr w:type="spellEnd"/>
      <w:r w:rsidRPr="0064064B">
        <w:rPr>
          <w:rFonts w:asciiTheme="minorBidi" w:hAnsiTheme="minorBidi"/>
          <w:sz w:val="28"/>
          <w:szCs w:val="28"/>
          <w:rtl/>
          <w:lang w:bidi="ar-EG"/>
        </w:rPr>
        <w:t xml:space="preserve"> </w:t>
      </w:r>
      <w:proofErr w:type="spellStart"/>
      <w:r w:rsidRPr="0064064B">
        <w:rPr>
          <w:rFonts w:asciiTheme="minorBidi" w:hAnsiTheme="minorBidi"/>
          <w:sz w:val="28"/>
          <w:szCs w:val="28"/>
          <w:rtl/>
          <w:lang w:bidi="ar-EG"/>
        </w:rPr>
        <w:t>الميالي</w:t>
      </w:r>
      <w:proofErr w:type="spellEnd"/>
      <w:r w:rsidRPr="0064064B">
        <w:rPr>
          <w:rFonts w:asciiTheme="minorBidi" w:hAnsiTheme="minorBidi"/>
          <w:sz w:val="28"/>
          <w:szCs w:val="28"/>
          <w:rtl/>
          <w:lang w:bidi="ar-EG"/>
        </w:rPr>
        <w:t xml:space="preserve"> (2023). دور القيادة الأخلاقية في تعزيز الاستدامة التنظيمية: دراسة استطلاعية في جامعة الكوفة. مجلة كلية التربية للبنات للعلوم الإنسانية، مج17، ع33</w:t>
      </w:r>
    </w:p>
    <w:p w14:paraId="60129096"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proofErr w:type="spellStart"/>
      <w:r w:rsidRPr="0064064B">
        <w:rPr>
          <w:rFonts w:asciiTheme="minorBidi" w:hAnsiTheme="minorBidi"/>
          <w:sz w:val="28"/>
          <w:szCs w:val="28"/>
          <w:rtl/>
          <w:lang w:bidi="ar-EG"/>
        </w:rPr>
        <w:t>البادري</w:t>
      </w:r>
      <w:proofErr w:type="spellEnd"/>
      <w:r w:rsidRPr="0064064B">
        <w:rPr>
          <w:rFonts w:asciiTheme="minorBidi" w:hAnsiTheme="minorBidi"/>
          <w:sz w:val="28"/>
          <w:szCs w:val="28"/>
          <w:rtl/>
          <w:lang w:bidi="ar-EG"/>
        </w:rPr>
        <w:t>، أحمد بن حميد بن محمد، وآخرون (2024) بعنوان: برنامج تدريبي إلكتروني لأعضاء هيئة التدريس بكليات التربية قائم على المهارات المستقبلية للتدريس الجامعي واتجاهاتهم نحو استخدام الذكاء الاصطناعي وتطبيقاته في التعليم والبحث العلمي. مجلة دراسات في المناهج وطرق التدريس، مج 262، ع262، 60-168.</w:t>
      </w:r>
    </w:p>
    <w:p w14:paraId="4341ADEC"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 xml:space="preserve">برازي، رافي. (2025، أبريل 25). </w:t>
      </w:r>
      <w:proofErr w:type="spellStart"/>
      <w:r w:rsidRPr="0064064B">
        <w:rPr>
          <w:rFonts w:asciiTheme="minorBidi" w:hAnsiTheme="minorBidi"/>
          <w:sz w:val="28"/>
          <w:szCs w:val="28"/>
          <w:rtl/>
          <w:lang w:bidi="ar-EG"/>
        </w:rPr>
        <w:t>إتجاه</w:t>
      </w:r>
      <w:proofErr w:type="spellEnd"/>
      <w:r w:rsidRPr="0064064B">
        <w:rPr>
          <w:rFonts w:asciiTheme="minorBidi" w:hAnsiTheme="minorBidi"/>
          <w:sz w:val="28"/>
          <w:szCs w:val="28"/>
          <w:rtl/>
          <w:lang w:bidi="ar-EG"/>
        </w:rPr>
        <w:t xml:space="preserve"> أساتذة الجامعة نحو </w:t>
      </w:r>
      <w:proofErr w:type="spellStart"/>
      <w:r w:rsidRPr="0064064B">
        <w:rPr>
          <w:rFonts w:asciiTheme="minorBidi" w:hAnsiTheme="minorBidi"/>
          <w:sz w:val="28"/>
          <w:szCs w:val="28"/>
          <w:rtl/>
          <w:lang w:bidi="ar-EG"/>
        </w:rPr>
        <w:t>إستخدام</w:t>
      </w:r>
      <w:proofErr w:type="spellEnd"/>
      <w:r w:rsidRPr="0064064B">
        <w:rPr>
          <w:rFonts w:asciiTheme="minorBidi" w:hAnsiTheme="minorBidi"/>
          <w:sz w:val="28"/>
          <w:szCs w:val="28"/>
          <w:rtl/>
          <w:lang w:bidi="ar-EG"/>
        </w:rPr>
        <w:t xml:space="preserve"> الذكاء </w:t>
      </w:r>
      <w:proofErr w:type="spellStart"/>
      <w:r w:rsidRPr="0064064B">
        <w:rPr>
          <w:rFonts w:asciiTheme="minorBidi" w:hAnsiTheme="minorBidi"/>
          <w:sz w:val="28"/>
          <w:szCs w:val="28"/>
          <w:rtl/>
          <w:lang w:bidi="ar-EG"/>
        </w:rPr>
        <w:t>الإصطناعي</w:t>
      </w:r>
      <w:proofErr w:type="spellEnd"/>
      <w:r w:rsidRPr="0064064B">
        <w:rPr>
          <w:rFonts w:asciiTheme="minorBidi" w:hAnsiTheme="minorBidi"/>
          <w:sz w:val="28"/>
          <w:szCs w:val="28"/>
          <w:rtl/>
          <w:lang w:bidi="ar-EG"/>
        </w:rPr>
        <w:t xml:space="preserve">. بوابة الذكاء الاصطناعي. </w:t>
      </w:r>
      <w:hyperlink r:id="rId18" w:history="1">
        <w:r w:rsidRPr="0064064B">
          <w:rPr>
            <w:rStyle w:val="Hyperlink"/>
            <w:rFonts w:asciiTheme="minorBidi" w:hAnsiTheme="minorBidi"/>
            <w:color w:val="auto"/>
            <w:sz w:val="28"/>
            <w:szCs w:val="28"/>
            <w:lang w:bidi="ar-EG"/>
          </w:rPr>
          <w:t>https://bawabaai.com/__trashed-240/?hl=ar-EG</w:t>
        </w:r>
      </w:hyperlink>
    </w:p>
    <w:p w14:paraId="49BA11FF"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جامعة القاهرة. (2025). دليل استخدام الذكاء الاصطناعي في ممارسات البحث العلمي بجامعة القاهرة، ص32.</w:t>
      </w:r>
    </w:p>
    <w:p w14:paraId="0251469F"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 xml:space="preserve">حامد، محمد </w:t>
      </w:r>
      <w:proofErr w:type="gramStart"/>
      <w:r w:rsidRPr="0064064B">
        <w:rPr>
          <w:rFonts w:asciiTheme="minorBidi" w:hAnsiTheme="minorBidi"/>
          <w:sz w:val="28"/>
          <w:szCs w:val="28"/>
          <w:rtl/>
          <w:lang w:bidi="ar-EG"/>
        </w:rPr>
        <w:t>عبدالمقصود</w:t>
      </w:r>
      <w:proofErr w:type="gramEnd"/>
      <w:r w:rsidRPr="0064064B">
        <w:rPr>
          <w:rFonts w:asciiTheme="minorBidi" w:hAnsiTheme="minorBidi"/>
          <w:sz w:val="28"/>
          <w:szCs w:val="28"/>
          <w:rtl/>
          <w:lang w:bidi="ar-EG"/>
        </w:rPr>
        <w:t xml:space="preserve"> </w:t>
      </w:r>
      <w:proofErr w:type="gramStart"/>
      <w:r w:rsidRPr="0064064B">
        <w:rPr>
          <w:rFonts w:asciiTheme="minorBidi" w:hAnsiTheme="minorBidi"/>
          <w:sz w:val="28"/>
          <w:szCs w:val="28"/>
          <w:rtl/>
          <w:lang w:bidi="ar-EG"/>
        </w:rPr>
        <w:t>عبدالله</w:t>
      </w:r>
      <w:proofErr w:type="gramEnd"/>
      <w:r w:rsidRPr="0064064B">
        <w:rPr>
          <w:rFonts w:asciiTheme="minorBidi" w:hAnsiTheme="minorBidi"/>
          <w:sz w:val="28"/>
          <w:szCs w:val="28"/>
          <w:rtl/>
          <w:lang w:bidi="ar-EG"/>
        </w:rPr>
        <w:t xml:space="preserve"> (2024). أثر الدعم التعليمي الذكي خلال موقع ويب تفاعلي قائم على الذكاء الاصطناعي في تنمية الأداء الأكاديمي لطلاب الدراسات العليا، مجلة كلية التربية – جامعة أسيوط، مج40، ع8.</w:t>
      </w:r>
    </w:p>
    <w:p w14:paraId="030EF338" w14:textId="77777777" w:rsidR="00041CE2" w:rsidRPr="0064064B" w:rsidRDefault="00041CE2" w:rsidP="00E03FA4">
      <w:pPr>
        <w:numPr>
          <w:ilvl w:val="0"/>
          <w:numId w:val="10"/>
        </w:numPr>
        <w:spacing w:after="160" w:line="276" w:lineRule="auto"/>
        <w:jc w:val="both"/>
        <w:rPr>
          <w:rFonts w:asciiTheme="minorBidi" w:hAnsiTheme="minorBidi"/>
          <w:sz w:val="28"/>
          <w:szCs w:val="28"/>
          <w:rtl/>
        </w:rPr>
      </w:pPr>
      <w:r w:rsidRPr="0064064B">
        <w:rPr>
          <w:rFonts w:asciiTheme="minorBidi" w:hAnsiTheme="minorBidi"/>
          <w:sz w:val="28"/>
          <w:szCs w:val="28"/>
          <w:rtl/>
        </w:rPr>
        <w:t>الحربي، عبد العزيز بن عمار. (2025). رؤية استشرافية لتطوير مناهج التعليم الجامعي في ضوء تطبيقات الذكاء الاصطناعي. </w:t>
      </w:r>
      <w:r w:rsidRPr="0064064B">
        <w:rPr>
          <w:rFonts w:asciiTheme="minorBidi" w:hAnsiTheme="minorBidi"/>
          <w:i/>
          <w:iCs/>
          <w:sz w:val="28"/>
          <w:szCs w:val="28"/>
          <w:rtl/>
        </w:rPr>
        <w:t>المجلة التربوية</w:t>
      </w:r>
      <w:r w:rsidRPr="0064064B">
        <w:rPr>
          <w:rFonts w:asciiTheme="minorBidi" w:hAnsiTheme="minorBidi"/>
          <w:sz w:val="28"/>
          <w:szCs w:val="28"/>
          <w:rtl/>
        </w:rPr>
        <w:t>، جامعة سوهاج - كلية التربية، ع 129، 43-85.</w:t>
      </w:r>
    </w:p>
    <w:p w14:paraId="748F6E84" w14:textId="77777777" w:rsidR="0063790F" w:rsidRPr="0063790F" w:rsidRDefault="0063790F" w:rsidP="0063790F">
      <w:pPr>
        <w:numPr>
          <w:ilvl w:val="0"/>
          <w:numId w:val="10"/>
        </w:numPr>
        <w:spacing w:after="160" w:line="276" w:lineRule="auto"/>
        <w:jc w:val="both"/>
        <w:rPr>
          <w:rFonts w:asciiTheme="minorBidi" w:hAnsiTheme="minorBidi"/>
          <w:sz w:val="28"/>
          <w:szCs w:val="28"/>
          <w:rtl/>
        </w:rPr>
      </w:pPr>
      <w:r w:rsidRPr="0063790F">
        <w:rPr>
          <w:rFonts w:asciiTheme="minorBidi" w:hAnsiTheme="minorBidi" w:cs="Arial"/>
          <w:sz w:val="28"/>
          <w:szCs w:val="28"/>
          <w:rtl/>
        </w:rPr>
        <w:t>الشمري، تركي عذبي (2024) بعنوان: مدى مساهمة تطبيقات الذكاء الاصطناعي في تطوير المهارات البحثية لطلبة الدراسات العليا في جامعة حفر الباطن. مجلة كلية التربية (أسيوط)، مج 40، ع10.2، 254-277.</w:t>
      </w:r>
    </w:p>
    <w:p w14:paraId="3D8FA248" w14:textId="77777777" w:rsidR="0063790F" w:rsidRPr="0063790F" w:rsidRDefault="0063790F" w:rsidP="0063790F">
      <w:pPr>
        <w:numPr>
          <w:ilvl w:val="0"/>
          <w:numId w:val="10"/>
        </w:numPr>
        <w:spacing w:after="160" w:line="276" w:lineRule="auto"/>
        <w:jc w:val="both"/>
        <w:rPr>
          <w:rFonts w:asciiTheme="minorBidi" w:hAnsiTheme="minorBidi"/>
          <w:sz w:val="28"/>
          <w:szCs w:val="28"/>
          <w:rtl/>
        </w:rPr>
      </w:pPr>
      <w:r w:rsidRPr="0063790F">
        <w:rPr>
          <w:rFonts w:asciiTheme="minorBidi" w:hAnsiTheme="minorBidi" w:cs="Arial"/>
          <w:sz w:val="28"/>
          <w:szCs w:val="28"/>
          <w:rtl/>
        </w:rPr>
        <w:t>الطنطاوي، رشا حامد عطية (2025). دور الذكاء الاصطناعي في تطوير التعليم الجامعي دراسة ميدانية، المعهد العلمي للخدمة الاجتماعية بالمنصورة، ع58.</w:t>
      </w:r>
    </w:p>
    <w:p w14:paraId="0FB6BA45" w14:textId="7187F61D" w:rsidR="0063790F" w:rsidRPr="0063790F" w:rsidRDefault="0063790F" w:rsidP="0063790F">
      <w:pPr>
        <w:numPr>
          <w:ilvl w:val="0"/>
          <w:numId w:val="10"/>
        </w:numPr>
        <w:spacing w:after="160" w:line="276" w:lineRule="auto"/>
        <w:jc w:val="both"/>
        <w:rPr>
          <w:rFonts w:asciiTheme="minorBidi" w:hAnsiTheme="minorBidi"/>
          <w:sz w:val="28"/>
          <w:szCs w:val="28"/>
        </w:rPr>
      </w:pPr>
      <w:r w:rsidRPr="0063790F">
        <w:rPr>
          <w:rFonts w:asciiTheme="minorBidi" w:hAnsiTheme="minorBidi" w:cs="Arial"/>
          <w:sz w:val="28"/>
          <w:szCs w:val="28"/>
          <w:rtl/>
        </w:rPr>
        <w:lastRenderedPageBreak/>
        <w:t xml:space="preserve">العازمي، طلال رجا، وآخرون (2024) بعنوان: اتجاهات طلبة قسم دراسات المعلومات في كلية التربية الأساسية بالكويت نحو استخدام تقنية </w:t>
      </w:r>
      <w:r w:rsidRPr="0063790F">
        <w:rPr>
          <w:rFonts w:asciiTheme="minorBidi" w:hAnsiTheme="minorBidi"/>
          <w:sz w:val="28"/>
          <w:szCs w:val="28"/>
        </w:rPr>
        <w:t>ChatGPT</w:t>
      </w:r>
      <w:r w:rsidRPr="0063790F">
        <w:rPr>
          <w:rFonts w:asciiTheme="minorBidi" w:hAnsiTheme="minorBidi" w:cs="Arial"/>
          <w:sz w:val="28"/>
          <w:szCs w:val="28"/>
          <w:rtl/>
        </w:rPr>
        <w:t xml:space="preserve"> في إعداد الأبحاث الأكاديمية. مجلة دراسات المعلومات والتكنولوجيا، ع2، 9.</w:t>
      </w:r>
    </w:p>
    <w:p w14:paraId="485F7C95" w14:textId="04925138" w:rsidR="0063790F" w:rsidRPr="0063790F" w:rsidRDefault="0063790F" w:rsidP="0063790F">
      <w:pPr>
        <w:pStyle w:val="ad"/>
        <w:numPr>
          <w:ilvl w:val="0"/>
          <w:numId w:val="10"/>
        </w:numPr>
        <w:rPr>
          <w:rFonts w:asciiTheme="minorBidi" w:hAnsiTheme="minorBidi"/>
          <w:sz w:val="28"/>
          <w:szCs w:val="28"/>
        </w:rPr>
      </w:pPr>
      <w:r w:rsidRPr="0063790F">
        <w:rPr>
          <w:rFonts w:asciiTheme="minorBidi" w:hAnsiTheme="minorBidi" w:cs="Arial"/>
          <w:sz w:val="28"/>
          <w:szCs w:val="28"/>
          <w:rtl/>
        </w:rPr>
        <w:t>العتيبي، منيرة بنت سيف بن صقر. (2024). واقع استخدام تطبيقات الذكاء الاصطناعي في تدريس مهارات البحث العلمي من وجهة نظر أعضاء هيئة التدريس بجامعة الملك سعود. المجلة التربوية، جامعة سوهاج - كلية التربية، ع 123، 345-380.</w:t>
      </w:r>
    </w:p>
    <w:p w14:paraId="1410ACE6" w14:textId="77777777" w:rsidR="0063790F" w:rsidRPr="0063790F" w:rsidRDefault="0063790F" w:rsidP="0063790F">
      <w:pPr>
        <w:numPr>
          <w:ilvl w:val="0"/>
          <w:numId w:val="10"/>
        </w:numPr>
        <w:spacing w:after="160" w:line="276" w:lineRule="auto"/>
        <w:jc w:val="both"/>
        <w:rPr>
          <w:rFonts w:asciiTheme="minorBidi" w:hAnsiTheme="minorBidi"/>
          <w:sz w:val="28"/>
          <w:szCs w:val="28"/>
          <w:rtl/>
        </w:rPr>
      </w:pPr>
      <w:proofErr w:type="spellStart"/>
      <w:r w:rsidRPr="0063790F">
        <w:rPr>
          <w:rFonts w:asciiTheme="minorBidi" w:hAnsiTheme="minorBidi" w:cs="Arial"/>
          <w:sz w:val="28"/>
          <w:szCs w:val="28"/>
          <w:rtl/>
        </w:rPr>
        <w:t>الغفيلي</w:t>
      </w:r>
      <w:proofErr w:type="spellEnd"/>
      <w:r w:rsidRPr="0063790F">
        <w:rPr>
          <w:rFonts w:asciiTheme="minorBidi" w:hAnsiTheme="minorBidi" w:cs="Arial"/>
          <w:sz w:val="28"/>
          <w:szCs w:val="28"/>
          <w:rtl/>
        </w:rPr>
        <w:t>، عادل منصور سالم. (2025). مستوى وعي طالبات كلية البنات بجامعة سيئون بتوظيف تطبيقات الذكاء الاصطناعي في التعليم. مجلة العلوم التربوية والدراسات الإنسانية، جامعة سيئون، ع 49، 916-945.</w:t>
      </w:r>
    </w:p>
    <w:p w14:paraId="5EC5AC33" w14:textId="77777777" w:rsidR="0063790F" w:rsidRPr="0063790F" w:rsidRDefault="0063790F" w:rsidP="0063790F">
      <w:pPr>
        <w:numPr>
          <w:ilvl w:val="0"/>
          <w:numId w:val="10"/>
        </w:numPr>
        <w:spacing w:after="160" w:line="276" w:lineRule="auto"/>
        <w:jc w:val="both"/>
        <w:rPr>
          <w:rFonts w:asciiTheme="minorBidi" w:hAnsiTheme="minorBidi"/>
          <w:sz w:val="28"/>
          <w:szCs w:val="28"/>
          <w:rtl/>
        </w:rPr>
      </w:pPr>
      <w:r w:rsidRPr="0063790F">
        <w:rPr>
          <w:rFonts w:asciiTheme="minorBidi" w:hAnsiTheme="minorBidi" w:cs="Arial"/>
          <w:sz w:val="28"/>
          <w:szCs w:val="28"/>
          <w:rtl/>
        </w:rPr>
        <w:t>الغندور، محمد (2015). البحث العلمي بين النظرية والتطبيق، دار الجوهرة للنشر والتوزيع، ص179</w:t>
      </w:r>
    </w:p>
    <w:p w14:paraId="08E270BF" w14:textId="26AF7D4F" w:rsidR="0063790F" w:rsidRPr="0063790F" w:rsidRDefault="0063790F" w:rsidP="0063790F">
      <w:pPr>
        <w:numPr>
          <w:ilvl w:val="0"/>
          <w:numId w:val="10"/>
        </w:numPr>
        <w:spacing w:after="160" w:line="276" w:lineRule="auto"/>
        <w:jc w:val="both"/>
        <w:rPr>
          <w:rFonts w:asciiTheme="minorBidi" w:hAnsiTheme="minorBidi"/>
          <w:sz w:val="28"/>
          <w:szCs w:val="28"/>
        </w:rPr>
      </w:pPr>
      <w:r w:rsidRPr="0063790F">
        <w:rPr>
          <w:rFonts w:asciiTheme="minorBidi" w:hAnsiTheme="minorBidi" w:cs="Arial"/>
          <w:sz w:val="28"/>
          <w:szCs w:val="28"/>
          <w:rtl/>
        </w:rPr>
        <w:t>المالكي، وفاء فواز (2023). دور تطبيقات الذكاء الاصطناعي في تعزيز الاستراتيجيات التعليمية في التعليم العالي: مراجعة الأدبيات، المركز القومي للبحوث في غزة - مجلة العلوم التربوية والنفسية، مج7، ع5.</w:t>
      </w:r>
    </w:p>
    <w:p w14:paraId="6F955A53" w14:textId="4D09B7F1" w:rsidR="00041CE2" w:rsidRPr="0064064B" w:rsidRDefault="00041CE2" w:rsidP="00E03FA4">
      <w:pPr>
        <w:numPr>
          <w:ilvl w:val="0"/>
          <w:numId w:val="10"/>
        </w:numPr>
        <w:spacing w:after="160" w:line="276" w:lineRule="auto"/>
        <w:jc w:val="both"/>
        <w:rPr>
          <w:rFonts w:asciiTheme="minorBidi" w:hAnsiTheme="minorBidi"/>
          <w:sz w:val="28"/>
          <w:szCs w:val="28"/>
          <w:rtl/>
        </w:rPr>
      </w:pPr>
      <w:r w:rsidRPr="0064064B">
        <w:rPr>
          <w:rFonts w:asciiTheme="minorBidi" w:hAnsiTheme="minorBidi"/>
          <w:sz w:val="28"/>
          <w:szCs w:val="28"/>
          <w:rtl/>
        </w:rPr>
        <w:t>حسونة، إسماعيل محمد إسماعيل. (2021). تطبيقات الواقع المعزز والذكاء الاصطناعي في التعليم الجامعي: رؤية مقترحة للتطوير في ضوء الثورة الصناعية الرابعة. </w:t>
      </w:r>
      <w:r w:rsidRPr="0064064B">
        <w:rPr>
          <w:rFonts w:asciiTheme="minorBidi" w:hAnsiTheme="minorBidi"/>
          <w:i/>
          <w:iCs/>
          <w:sz w:val="28"/>
          <w:szCs w:val="28"/>
          <w:rtl/>
        </w:rPr>
        <w:t>المجلة التربوية</w:t>
      </w:r>
      <w:r w:rsidRPr="0064064B">
        <w:rPr>
          <w:rFonts w:asciiTheme="minorBidi" w:hAnsiTheme="minorBidi"/>
          <w:sz w:val="28"/>
          <w:szCs w:val="28"/>
          <w:rtl/>
        </w:rPr>
        <w:t>، جامعة سوهاج - كلية التربية، ع 81، 113-165.</w:t>
      </w:r>
    </w:p>
    <w:p w14:paraId="4FB70EB8"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خليل، حسن، وآخرون (2024) بعنوان: فاعلية بيئة افتراضية قائمة على تطبيقات الذكاء الاصطناعي في تنمية مهارات التصميم التعليمي والدافعية للإنجاز لدى طلبة المعلمين بكلية التربية. مجلة كلية التربية (أسيوط)، مج 40، ع12، 1-77.</w:t>
      </w:r>
    </w:p>
    <w:p w14:paraId="3CBC82AF"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rtl/>
          <w:lang w:bidi="ar-EG"/>
        </w:rPr>
      </w:pPr>
      <w:r w:rsidRPr="0064064B">
        <w:rPr>
          <w:rFonts w:asciiTheme="minorBidi" w:hAnsiTheme="minorBidi"/>
          <w:sz w:val="28"/>
          <w:szCs w:val="28"/>
          <w:rtl/>
          <w:lang w:bidi="ar-EG"/>
        </w:rPr>
        <w:t xml:space="preserve">سلامة، أماني أشرف (2025). الدليل </w:t>
      </w:r>
      <w:proofErr w:type="spellStart"/>
      <w:r w:rsidRPr="0064064B">
        <w:rPr>
          <w:rFonts w:asciiTheme="minorBidi" w:hAnsiTheme="minorBidi"/>
          <w:sz w:val="28"/>
          <w:szCs w:val="28"/>
          <w:rtl/>
          <w:lang w:bidi="ar-EG"/>
        </w:rPr>
        <w:t>الإسترشادي</w:t>
      </w:r>
      <w:proofErr w:type="spellEnd"/>
      <w:r w:rsidRPr="0064064B">
        <w:rPr>
          <w:rFonts w:asciiTheme="minorBidi" w:hAnsiTheme="minorBidi"/>
          <w:sz w:val="28"/>
          <w:szCs w:val="28"/>
          <w:rtl/>
          <w:lang w:bidi="ar-EG"/>
        </w:rPr>
        <w:t xml:space="preserve"> لضوابط استخدام الذكاء الاصطناعي في التعليم العالي والبحث العلمي (الإصدار الثاني). القاهرة: المجلس الأعلى للجامعات.</w:t>
      </w:r>
    </w:p>
    <w:p w14:paraId="26EE453F"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 xml:space="preserve">شعبان، أماني عبد القادر محمد. (2021). الذكاء الاصطناعي وتطبيقاته في التعليم العالي. المجلة التربوية - كلية التربية - جامعة سوهاج، 84(1)، 1-23. </w:t>
      </w:r>
      <w:hyperlink r:id="rId19" w:history="1">
        <w:r w:rsidRPr="0064064B">
          <w:rPr>
            <w:rStyle w:val="Hyperlink"/>
            <w:rFonts w:asciiTheme="minorBidi" w:hAnsiTheme="minorBidi"/>
            <w:color w:val="auto"/>
            <w:sz w:val="28"/>
            <w:szCs w:val="28"/>
            <w:lang w:bidi="ar-EG"/>
          </w:rPr>
          <w:t>https://doi.org/10.12816/EDUSOHAG.2021</w:t>
        </w:r>
      </w:hyperlink>
    </w:p>
    <w:p w14:paraId="49CB7504"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عباس، ياسمين حسين عثمان (2024). أثر تطبيقات الذكاء الاصطناعي على إنتاج البحث العلمي في الجامعات. مجلة المعهد العالي للدراسات النوعية، مج4، ع11</w:t>
      </w:r>
    </w:p>
    <w:p w14:paraId="1D54FB56" w14:textId="77777777" w:rsidR="00041CE2" w:rsidRPr="0064064B" w:rsidRDefault="00041CE2" w:rsidP="00E03FA4">
      <w:pPr>
        <w:numPr>
          <w:ilvl w:val="0"/>
          <w:numId w:val="10"/>
        </w:numPr>
        <w:spacing w:after="160" w:line="276" w:lineRule="auto"/>
        <w:jc w:val="both"/>
        <w:rPr>
          <w:rFonts w:asciiTheme="minorBidi" w:hAnsiTheme="minorBidi"/>
          <w:sz w:val="28"/>
          <w:szCs w:val="28"/>
          <w:rtl/>
        </w:rPr>
      </w:pPr>
      <w:r w:rsidRPr="0064064B">
        <w:rPr>
          <w:rFonts w:asciiTheme="minorBidi" w:hAnsiTheme="minorBidi"/>
          <w:sz w:val="28"/>
          <w:szCs w:val="28"/>
          <w:rtl/>
        </w:rPr>
        <w:t>عبد الرحيم، دعاء سعد؛ البدري، رؤى علي؛ والسراي، ميعاد جاسم. (2025). الذكاء الاصطناعي وتحديات تطبيقه في التعليم الجامعي. </w:t>
      </w:r>
      <w:r w:rsidRPr="0064064B">
        <w:rPr>
          <w:rFonts w:asciiTheme="minorBidi" w:hAnsiTheme="minorBidi"/>
          <w:i/>
          <w:iCs/>
          <w:sz w:val="28"/>
          <w:szCs w:val="28"/>
          <w:rtl/>
        </w:rPr>
        <w:t>مجلة أبحاث الذكاء</w:t>
      </w:r>
      <w:r w:rsidRPr="0064064B">
        <w:rPr>
          <w:rFonts w:asciiTheme="minorBidi" w:hAnsiTheme="minorBidi"/>
          <w:sz w:val="28"/>
          <w:szCs w:val="28"/>
          <w:rtl/>
        </w:rPr>
        <w:t>، الجامعة المستنصرية - كلية التربية الأساسية، مج 19، ع 40، 557-586.</w:t>
      </w:r>
    </w:p>
    <w:p w14:paraId="5632079D" w14:textId="4A8ADDAE" w:rsidR="0063790F" w:rsidRDefault="0063790F" w:rsidP="0063790F">
      <w:pPr>
        <w:pStyle w:val="ad"/>
        <w:numPr>
          <w:ilvl w:val="0"/>
          <w:numId w:val="10"/>
        </w:numPr>
        <w:rPr>
          <w:rFonts w:asciiTheme="minorBidi" w:hAnsiTheme="minorBidi" w:cs="Arial"/>
          <w:sz w:val="28"/>
          <w:szCs w:val="28"/>
          <w:lang w:bidi="ar-EG"/>
        </w:rPr>
      </w:pPr>
      <w:r w:rsidRPr="0063790F">
        <w:rPr>
          <w:rFonts w:asciiTheme="minorBidi" w:hAnsiTheme="minorBidi" w:cs="Arial"/>
          <w:sz w:val="28"/>
          <w:szCs w:val="28"/>
          <w:rtl/>
          <w:lang w:bidi="ar-EG"/>
        </w:rPr>
        <w:t>عبد</w:t>
      </w:r>
      <w:r>
        <w:rPr>
          <w:rFonts w:asciiTheme="minorBidi" w:hAnsiTheme="minorBidi" w:cs="Arial" w:hint="cs"/>
          <w:sz w:val="28"/>
          <w:szCs w:val="28"/>
          <w:rtl/>
          <w:lang w:bidi="ar-EG"/>
        </w:rPr>
        <w:t xml:space="preserve"> </w:t>
      </w:r>
      <w:r w:rsidRPr="0063790F">
        <w:rPr>
          <w:rFonts w:asciiTheme="minorBidi" w:hAnsiTheme="minorBidi" w:cs="Arial"/>
          <w:sz w:val="28"/>
          <w:szCs w:val="28"/>
          <w:rtl/>
          <w:lang w:bidi="ar-EG"/>
        </w:rPr>
        <w:t xml:space="preserve">السلام، أحمد. (2025). تطبيقات </w:t>
      </w:r>
      <w:proofErr w:type="spellStart"/>
      <w:r w:rsidRPr="0063790F">
        <w:rPr>
          <w:rFonts w:asciiTheme="minorBidi" w:hAnsiTheme="minorBidi" w:cs="Arial"/>
          <w:sz w:val="28"/>
          <w:szCs w:val="28"/>
          <w:rtl/>
          <w:lang w:bidi="ar-EG"/>
        </w:rPr>
        <w:t>تطبيقات</w:t>
      </w:r>
      <w:proofErr w:type="spellEnd"/>
      <w:r w:rsidRPr="0063790F">
        <w:rPr>
          <w:rFonts w:asciiTheme="minorBidi" w:hAnsiTheme="minorBidi" w:cs="Arial"/>
          <w:sz w:val="28"/>
          <w:szCs w:val="28"/>
          <w:rtl/>
          <w:lang w:bidi="ar-EG"/>
        </w:rPr>
        <w:t xml:space="preserve"> الذكاء الاصطناعي في التعليم الجامعي وتحسين التقييمات. </w:t>
      </w:r>
      <w:hyperlink r:id="rId20" w:history="1">
        <w:r w:rsidRPr="00B35F57">
          <w:rPr>
            <w:rStyle w:val="Hyperlink"/>
            <w:rFonts w:asciiTheme="minorBidi" w:hAnsiTheme="minorBidi" w:cs="Arial"/>
            <w:sz w:val="28"/>
            <w:szCs w:val="28"/>
            <w:lang w:bidi="ar-EG"/>
          </w:rPr>
          <w:t>https://remarkomrsoftware.com/ar/blog</w:t>
        </w:r>
        <w:r w:rsidRPr="00B35F57">
          <w:rPr>
            <w:rStyle w:val="Hyperlink"/>
            <w:rFonts w:asciiTheme="minorBidi" w:hAnsiTheme="minorBidi" w:cs="Arial"/>
            <w:sz w:val="28"/>
            <w:szCs w:val="28"/>
            <w:rtl/>
            <w:lang w:bidi="ar-EG"/>
          </w:rPr>
          <w:t>/</w:t>
        </w:r>
      </w:hyperlink>
    </w:p>
    <w:p w14:paraId="603AE6C2" w14:textId="6CDB75E2" w:rsidR="00041CE2" w:rsidRPr="0063790F" w:rsidRDefault="00041CE2" w:rsidP="0063790F">
      <w:pPr>
        <w:pStyle w:val="ad"/>
        <w:numPr>
          <w:ilvl w:val="0"/>
          <w:numId w:val="10"/>
        </w:numPr>
        <w:rPr>
          <w:rFonts w:asciiTheme="minorBidi" w:hAnsiTheme="minorBidi" w:cs="Arial"/>
          <w:sz w:val="28"/>
          <w:szCs w:val="28"/>
          <w:lang w:bidi="ar-EG"/>
        </w:rPr>
      </w:pPr>
      <w:r w:rsidRPr="0063790F">
        <w:rPr>
          <w:rFonts w:asciiTheme="minorBidi" w:hAnsiTheme="minorBidi"/>
          <w:sz w:val="28"/>
          <w:szCs w:val="28"/>
          <w:rtl/>
          <w:lang w:bidi="ar-EG"/>
        </w:rPr>
        <w:lastRenderedPageBreak/>
        <w:t>عبد المنصور، عبد</w:t>
      </w:r>
      <w:r w:rsidR="00BF6043" w:rsidRPr="0063790F">
        <w:rPr>
          <w:rFonts w:asciiTheme="minorBidi" w:hAnsiTheme="minorBidi" w:hint="cs"/>
          <w:sz w:val="28"/>
          <w:szCs w:val="28"/>
          <w:rtl/>
          <w:lang w:bidi="ar-EG"/>
        </w:rPr>
        <w:t xml:space="preserve"> </w:t>
      </w:r>
      <w:r w:rsidRPr="0063790F">
        <w:rPr>
          <w:rFonts w:asciiTheme="minorBidi" w:hAnsiTheme="minorBidi"/>
          <w:sz w:val="28"/>
          <w:szCs w:val="28"/>
          <w:rtl/>
          <w:lang w:bidi="ar-EG"/>
        </w:rPr>
        <w:t>الله حامد (2024)، أثر الدعم التعليمي الذكي خلال موقع ويب تفاعلي قائم على الذكاء الاصطناعي في تنمية الأداء الأكاديمي لطلاب الدراسات العليا. مجلة كلية التربية (أسيوط)، مج 40، ع8، 1-91.</w:t>
      </w:r>
    </w:p>
    <w:p w14:paraId="4EB39C7B"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عتوم، نهى موسى حسين (2023). متطلبات توظيف تطبيقات الذكاء الاصطناعي في التعليم العالي وتحدياته. مجلة جرش للبحوث والدراسات - جامعة الأردن، مج24، ع1.</w:t>
      </w:r>
    </w:p>
    <w:p w14:paraId="66E9019D"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 xml:space="preserve">عزام، زبيدة محمد </w:t>
      </w:r>
      <w:proofErr w:type="spellStart"/>
      <w:r w:rsidRPr="0064064B">
        <w:rPr>
          <w:rFonts w:asciiTheme="minorBidi" w:hAnsiTheme="minorBidi"/>
          <w:sz w:val="28"/>
          <w:szCs w:val="28"/>
          <w:rtl/>
          <w:lang w:bidi="ar-EG"/>
        </w:rPr>
        <w:t>محمد</w:t>
      </w:r>
      <w:proofErr w:type="spellEnd"/>
      <w:r w:rsidRPr="0064064B">
        <w:rPr>
          <w:rFonts w:asciiTheme="minorBidi" w:hAnsiTheme="minorBidi"/>
          <w:sz w:val="28"/>
          <w:szCs w:val="28"/>
          <w:rtl/>
          <w:lang w:bidi="ar-EG"/>
        </w:rPr>
        <w:t xml:space="preserve"> (2024) بعنوان: اتجاهات طلاب جامعة الأزهر نحو تطبيق الذكاء الاصطناعي في التعليم: دراسة </w:t>
      </w:r>
      <w:proofErr w:type="spellStart"/>
      <w:r w:rsidRPr="0064064B">
        <w:rPr>
          <w:rFonts w:asciiTheme="minorBidi" w:hAnsiTheme="minorBidi"/>
          <w:sz w:val="28"/>
          <w:szCs w:val="28"/>
          <w:rtl/>
          <w:lang w:bidi="ar-EG"/>
        </w:rPr>
        <w:t>سسيولوجية</w:t>
      </w:r>
      <w:proofErr w:type="spellEnd"/>
      <w:r w:rsidRPr="0064064B">
        <w:rPr>
          <w:rFonts w:asciiTheme="minorBidi" w:hAnsiTheme="minorBidi"/>
          <w:sz w:val="28"/>
          <w:szCs w:val="28"/>
          <w:rtl/>
          <w:lang w:bidi="ar-EG"/>
        </w:rPr>
        <w:t>، جامعة القاهرة – كلية الدراسات العليا للتربية، مج 32، ع2.</w:t>
      </w:r>
    </w:p>
    <w:p w14:paraId="03C710BE" w14:textId="77777777" w:rsidR="00041CE2" w:rsidRPr="0064064B" w:rsidRDefault="00041CE2" w:rsidP="00E03FA4">
      <w:pPr>
        <w:pStyle w:val="ad"/>
        <w:numPr>
          <w:ilvl w:val="0"/>
          <w:numId w:val="10"/>
        </w:numPr>
        <w:spacing w:after="160" w:line="276" w:lineRule="auto"/>
        <w:jc w:val="both"/>
        <w:rPr>
          <w:rFonts w:asciiTheme="minorBidi" w:hAnsiTheme="minorBidi"/>
          <w:sz w:val="28"/>
          <w:szCs w:val="28"/>
          <w:lang w:bidi="ar-EG"/>
        </w:rPr>
      </w:pPr>
      <w:r w:rsidRPr="0064064B">
        <w:rPr>
          <w:rFonts w:asciiTheme="minorBidi" w:hAnsiTheme="minorBidi"/>
          <w:sz w:val="28"/>
          <w:szCs w:val="28"/>
          <w:rtl/>
          <w:lang w:bidi="ar-EG"/>
        </w:rPr>
        <w:t xml:space="preserve">مسعود، سعداوي مراد (2025). دور الإدارة الإلكترونية في تعزيز أداء مؤسسات التعليم العالي (دراسة ميدانية لعينة من المؤسسات الجامعية). مجلة البحوث القانونية والاقتصادية، 8(2)، 810-823. </w:t>
      </w:r>
    </w:p>
    <w:p w14:paraId="5B74796D" w14:textId="77777777" w:rsidR="009A7B1D" w:rsidRPr="00C46A47" w:rsidRDefault="009A7B1D" w:rsidP="00E03FA4">
      <w:pPr>
        <w:spacing w:line="276" w:lineRule="auto"/>
        <w:jc w:val="both"/>
        <w:rPr>
          <w:rFonts w:asciiTheme="minorBidi" w:hAnsiTheme="minorBidi"/>
          <w:sz w:val="32"/>
          <w:szCs w:val="32"/>
          <w:rtl/>
          <w:lang w:bidi="ar-EG"/>
        </w:rPr>
      </w:pPr>
      <w:r w:rsidRPr="00C46A47">
        <w:rPr>
          <w:rFonts w:asciiTheme="minorBidi" w:hAnsiTheme="minorBidi"/>
          <w:b/>
          <w:bCs/>
          <w:sz w:val="32"/>
          <w:szCs w:val="32"/>
          <w:rtl/>
          <w:lang w:bidi="ar-EG"/>
        </w:rPr>
        <w:t>ثانيًا: المراجع الأجنبية</w:t>
      </w:r>
    </w:p>
    <w:p w14:paraId="0500D677" w14:textId="77777777" w:rsidR="00E37EB3" w:rsidRPr="0064064B" w:rsidRDefault="00E37EB3" w:rsidP="00E03FA4">
      <w:pPr>
        <w:pStyle w:val="ad"/>
        <w:numPr>
          <w:ilvl w:val="0"/>
          <w:numId w:val="10"/>
        </w:numPr>
        <w:bidi w:val="0"/>
        <w:spacing w:after="160" w:line="276" w:lineRule="auto"/>
        <w:jc w:val="both"/>
        <w:rPr>
          <w:rFonts w:asciiTheme="minorBidi" w:hAnsiTheme="minorBidi"/>
          <w:sz w:val="28"/>
          <w:szCs w:val="28"/>
          <w:lang w:bidi="ar-EG"/>
        </w:rPr>
      </w:pPr>
      <w:r w:rsidRPr="0064064B">
        <w:rPr>
          <w:rFonts w:asciiTheme="minorBidi" w:hAnsiTheme="minorBidi"/>
          <w:sz w:val="28"/>
          <w:szCs w:val="28"/>
          <w:lang w:bidi="ar-EG"/>
        </w:rPr>
        <w:t xml:space="preserve">Abu Shaqra, R. K. (2023). The Role </w:t>
      </w:r>
      <w:proofErr w:type="gramStart"/>
      <w:r w:rsidRPr="0064064B">
        <w:rPr>
          <w:rFonts w:asciiTheme="minorBidi" w:hAnsiTheme="minorBidi"/>
          <w:sz w:val="28"/>
          <w:szCs w:val="28"/>
          <w:lang w:bidi="ar-EG"/>
        </w:rPr>
        <w:t>Of</w:t>
      </w:r>
      <w:proofErr w:type="gramEnd"/>
      <w:r w:rsidRPr="0064064B">
        <w:rPr>
          <w:rFonts w:asciiTheme="minorBidi" w:hAnsiTheme="minorBidi"/>
          <w:sz w:val="28"/>
          <w:szCs w:val="28"/>
          <w:lang w:bidi="ar-EG"/>
        </w:rPr>
        <w:t xml:space="preserve"> Artificial Intelligence </w:t>
      </w:r>
      <w:proofErr w:type="gramStart"/>
      <w:r w:rsidRPr="0064064B">
        <w:rPr>
          <w:rFonts w:asciiTheme="minorBidi" w:hAnsiTheme="minorBidi"/>
          <w:sz w:val="28"/>
          <w:szCs w:val="28"/>
          <w:lang w:bidi="ar-EG"/>
        </w:rPr>
        <w:t>In</w:t>
      </w:r>
      <w:proofErr w:type="gramEnd"/>
      <w:r w:rsidRPr="0064064B">
        <w:rPr>
          <w:rFonts w:asciiTheme="minorBidi" w:hAnsiTheme="minorBidi"/>
          <w:sz w:val="28"/>
          <w:szCs w:val="28"/>
          <w:lang w:bidi="ar-EG"/>
        </w:rPr>
        <w:t xml:space="preserve"> Enhancing </w:t>
      </w:r>
      <w:proofErr w:type="gramStart"/>
      <w:r w:rsidRPr="0064064B">
        <w:rPr>
          <w:rFonts w:asciiTheme="minorBidi" w:hAnsiTheme="minorBidi"/>
          <w:sz w:val="28"/>
          <w:szCs w:val="28"/>
          <w:lang w:bidi="ar-EG"/>
        </w:rPr>
        <w:t>The</w:t>
      </w:r>
      <w:proofErr w:type="gramEnd"/>
      <w:r w:rsidRPr="0064064B">
        <w:rPr>
          <w:rFonts w:asciiTheme="minorBidi" w:hAnsiTheme="minorBidi"/>
          <w:sz w:val="28"/>
          <w:szCs w:val="28"/>
          <w:lang w:bidi="ar-EG"/>
        </w:rPr>
        <w:t xml:space="preserve"> Leadership Skills </w:t>
      </w:r>
      <w:proofErr w:type="gramStart"/>
      <w:r w:rsidRPr="0064064B">
        <w:rPr>
          <w:rFonts w:asciiTheme="minorBidi" w:hAnsiTheme="minorBidi"/>
          <w:sz w:val="28"/>
          <w:szCs w:val="28"/>
          <w:lang w:bidi="ar-EG"/>
        </w:rPr>
        <w:t>Of</w:t>
      </w:r>
      <w:proofErr w:type="gramEnd"/>
      <w:r w:rsidRPr="0064064B">
        <w:rPr>
          <w:rFonts w:asciiTheme="minorBidi" w:hAnsiTheme="minorBidi"/>
          <w:sz w:val="28"/>
          <w:szCs w:val="28"/>
          <w:lang w:bidi="ar-EG"/>
        </w:rPr>
        <w:t xml:space="preserve"> Academic Leaders </w:t>
      </w:r>
      <w:proofErr w:type="gramStart"/>
      <w:r w:rsidRPr="0064064B">
        <w:rPr>
          <w:rFonts w:asciiTheme="minorBidi" w:hAnsiTheme="minorBidi"/>
          <w:sz w:val="28"/>
          <w:szCs w:val="28"/>
          <w:lang w:bidi="ar-EG"/>
        </w:rPr>
        <w:t>In</w:t>
      </w:r>
      <w:proofErr w:type="gramEnd"/>
      <w:r w:rsidRPr="0064064B">
        <w:rPr>
          <w:rFonts w:asciiTheme="minorBidi" w:hAnsiTheme="minorBidi"/>
          <w:sz w:val="28"/>
          <w:szCs w:val="28"/>
          <w:lang w:bidi="ar-EG"/>
        </w:rPr>
        <w:t xml:space="preserve"> Public and Private Universities </w:t>
      </w:r>
      <w:proofErr w:type="gramStart"/>
      <w:r w:rsidRPr="0064064B">
        <w:rPr>
          <w:rFonts w:asciiTheme="minorBidi" w:hAnsiTheme="minorBidi"/>
          <w:sz w:val="28"/>
          <w:szCs w:val="28"/>
          <w:lang w:bidi="ar-EG"/>
        </w:rPr>
        <w:t>In</w:t>
      </w:r>
      <w:proofErr w:type="gramEnd"/>
      <w:r w:rsidRPr="0064064B">
        <w:rPr>
          <w:rFonts w:asciiTheme="minorBidi" w:hAnsiTheme="minorBidi"/>
          <w:sz w:val="28"/>
          <w:szCs w:val="28"/>
          <w:lang w:bidi="ar-EG"/>
        </w:rPr>
        <w:t xml:space="preserve"> </w:t>
      </w:r>
      <w:proofErr w:type="gramStart"/>
      <w:r w:rsidRPr="0064064B">
        <w:rPr>
          <w:rFonts w:asciiTheme="minorBidi" w:hAnsiTheme="minorBidi"/>
          <w:sz w:val="28"/>
          <w:szCs w:val="28"/>
          <w:lang w:bidi="ar-EG"/>
        </w:rPr>
        <w:t>The</w:t>
      </w:r>
      <w:proofErr w:type="gramEnd"/>
      <w:r w:rsidRPr="0064064B">
        <w:rPr>
          <w:rFonts w:asciiTheme="minorBidi" w:hAnsiTheme="minorBidi"/>
          <w:sz w:val="28"/>
          <w:szCs w:val="28"/>
          <w:lang w:bidi="ar-EG"/>
        </w:rPr>
        <w:t xml:space="preserve"> Northern Region </w:t>
      </w:r>
      <w:proofErr w:type="gramStart"/>
      <w:r w:rsidRPr="0064064B">
        <w:rPr>
          <w:rFonts w:asciiTheme="minorBidi" w:hAnsiTheme="minorBidi"/>
          <w:sz w:val="28"/>
          <w:szCs w:val="28"/>
          <w:lang w:bidi="ar-EG"/>
        </w:rPr>
        <w:t>From</w:t>
      </w:r>
      <w:proofErr w:type="gramEnd"/>
      <w:r w:rsidRPr="0064064B">
        <w:rPr>
          <w:rFonts w:asciiTheme="minorBidi" w:hAnsiTheme="minorBidi"/>
          <w:sz w:val="28"/>
          <w:szCs w:val="28"/>
          <w:lang w:bidi="ar-EG"/>
        </w:rPr>
        <w:t xml:space="preserve"> </w:t>
      </w:r>
      <w:proofErr w:type="gramStart"/>
      <w:r w:rsidRPr="0064064B">
        <w:rPr>
          <w:rFonts w:asciiTheme="minorBidi" w:hAnsiTheme="minorBidi"/>
          <w:sz w:val="28"/>
          <w:szCs w:val="28"/>
          <w:lang w:bidi="ar-EG"/>
        </w:rPr>
        <w:t>The</w:t>
      </w:r>
      <w:proofErr w:type="gramEnd"/>
      <w:r w:rsidRPr="0064064B">
        <w:rPr>
          <w:rFonts w:asciiTheme="minorBidi" w:hAnsiTheme="minorBidi"/>
          <w:sz w:val="28"/>
          <w:szCs w:val="28"/>
          <w:lang w:bidi="ar-EG"/>
        </w:rPr>
        <w:t xml:space="preserve"> Point </w:t>
      </w:r>
      <w:proofErr w:type="gramStart"/>
      <w:r w:rsidRPr="0064064B">
        <w:rPr>
          <w:rFonts w:asciiTheme="minorBidi" w:hAnsiTheme="minorBidi"/>
          <w:sz w:val="28"/>
          <w:szCs w:val="28"/>
          <w:lang w:bidi="ar-EG"/>
        </w:rPr>
        <w:t>Of</w:t>
      </w:r>
      <w:proofErr w:type="gramEnd"/>
      <w:r w:rsidRPr="0064064B">
        <w:rPr>
          <w:rFonts w:asciiTheme="minorBidi" w:hAnsiTheme="minorBidi"/>
          <w:sz w:val="28"/>
          <w:szCs w:val="28"/>
          <w:lang w:bidi="ar-EG"/>
        </w:rPr>
        <w:t xml:space="preserve"> View </w:t>
      </w:r>
      <w:proofErr w:type="gramStart"/>
      <w:r w:rsidRPr="0064064B">
        <w:rPr>
          <w:rFonts w:asciiTheme="minorBidi" w:hAnsiTheme="minorBidi"/>
          <w:sz w:val="28"/>
          <w:szCs w:val="28"/>
          <w:lang w:bidi="ar-EG"/>
        </w:rPr>
        <w:t>Of</w:t>
      </w:r>
      <w:proofErr w:type="gramEnd"/>
      <w:r w:rsidRPr="0064064B">
        <w:rPr>
          <w:rFonts w:asciiTheme="minorBidi" w:hAnsiTheme="minorBidi"/>
          <w:sz w:val="28"/>
          <w:szCs w:val="28"/>
          <w:lang w:bidi="ar-EG"/>
        </w:rPr>
        <w:t xml:space="preserve"> Faculty Members. Journal of Namibian Studies, 37.</w:t>
      </w:r>
    </w:p>
    <w:p w14:paraId="0C303E65" w14:textId="77777777" w:rsidR="00E37EB3" w:rsidRPr="0064064B" w:rsidRDefault="00E37EB3" w:rsidP="00E03FA4">
      <w:pPr>
        <w:pStyle w:val="ad"/>
        <w:numPr>
          <w:ilvl w:val="0"/>
          <w:numId w:val="10"/>
        </w:numPr>
        <w:bidi w:val="0"/>
        <w:spacing w:after="160" w:line="276" w:lineRule="auto"/>
        <w:jc w:val="both"/>
        <w:rPr>
          <w:rFonts w:asciiTheme="minorBidi" w:hAnsiTheme="minorBidi"/>
          <w:sz w:val="28"/>
          <w:szCs w:val="28"/>
          <w:lang w:bidi="ar-EG"/>
        </w:rPr>
      </w:pPr>
      <w:r w:rsidRPr="0064064B">
        <w:rPr>
          <w:rFonts w:asciiTheme="minorBidi" w:hAnsiTheme="minorBidi"/>
          <w:sz w:val="28"/>
          <w:szCs w:val="28"/>
          <w:lang w:bidi="ar-EG"/>
        </w:rPr>
        <w:t xml:space="preserve">Chen, L., et al (2020). Artificial intelligence in education: A review. </w:t>
      </w:r>
      <w:r w:rsidRPr="0064064B">
        <w:rPr>
          <w:rFonts w:asciiTheme="minorBidi" w:hAnsiTheme="minorBidi"/>
          <w:i/>
          <w:iCs/>
          <w:sz w:val="28"/>
          <w:szCs w:val="28"/>
          <w:lang w:bidi="ar-EG"/>
        </w:rPr>
        <w:t>IEEE Access</w:t>
      </w:r>
      <w:r w:rsidRPr="0064064B">
        <w:rPr>
          <w:rFonts w:asciiTheme="minorBidi" w:hAnsiTheme="minorBidi"/>
          <w:sz w:val="28"/>
          <w:szCs w:val="28"/>
          <w:lang w:bidi="ar-EG"/>
        </w:rPr>
        <w:t xml:space="preserve">, </w:t>
      </w:r>
      <w:r w:rsidRPr="0064064B">
        <w:rPr>
          <w:rFonts w:asciiTheme="minorBidi" w:hAnsiTheme="minorBidi"/>
          <w:i/>
          <w:iCs/>
          <w:sz w:val="28"/>
          <w:szCs w:val="28"/>
          <w:lang w:bidi="ar-EG"/>
        </w:rPr>
        <w:t>8</w:t>
      </w:r>
    </w:p>
    <w:p w14:paraId="31D64DC8" w14:textId="77777777" w:rsidR="00E37EB3" w:rsidRPr="0064064B" w:rsidRDefault="00E37EB3" w:rsidP="00E03FA4">
      <w:pPr>
        <w:pStyle w:val="ad"/>
        <w:numPr>
          <w:ilvl w:val="0"/>
          <w:numId w:val="10"/>
        </w:numPr>
        <w:bidi w:val="0"/>
        <w:spacing w:after="160" w:line="276" w:lineRule="auto"/>
        <w:jc w:val="both"/>
        <w:rPr>
          <w:rFonts w:asciiTheme="minorBidi" w:hAnsiTheme="minorBidi"/>
          <w:sz w:val="28"/>
          <w:szCs w:val="28"/>
          <w:lang w:bidi="ar-EG"/>
        </w:rPr>
      </w:pPr>
      <w:r w:rsidRPr="0064064B">
        <w:rPr>
          <w:rFonts w:asciiTheme="minorBidi" w:hAnsiTheme="minorBidi"/>
          <w:sz w:val="28"/>
          <w:szCs w:val="28"/>
          <w:lang w:bidi="ar-EG"/>
        </w:rPr>
        <w:t xml:space="preserve">Dahri, M., et al (2025). Artificial Intelligence Based Learning and Its Effect on Academic Performance: A Survey of the University of Sargodha. ResearchGate. </w:t>
      </w:r>
      <w:hyperlink r:id="rId21" w:history="1">
        <w:r w:rsidRPr="0064064B">
          <w:rPr>
            <w:rStyle w:val="Hyperlink"/>
            <w:rFonts w:asciiTheme="minorBidi" w:hAnsiTheme="minorBidi"/>
            <w:color w:val="auto"/>
            <w:sz w:val="28"/>
            <w:szCs w:val="28"/>
            <w:lang w:bidi="ar-EG"/>
          </w:rPr>
          <w:t>https://www.researchgate.net/publication/394349300_Artificial_Intelligence_Based_Learning_and_Its_Effect_on_Academic_Performance_A_Survey_of_the_University_of_Sargodha</w:t>
        </w:r>
      </w:hyperlink>
    </w:p>
    <w:p w14:paraId="0572C821" w14:textId="77777777" w:rsidR="00E37EB3" w:rsidRPr="0064064B" w:rsidRDefault="00E37EB3" w:rsidP="00E03FA4">
      <w:pPr>
        <w:pStyle w:val="ad"/>
        <w:numPr>
          <w:ilvl w:val="0"/>
          <w:numId w:val="10"/>
        </w:numPr>
        <w:bidi w:val="0"/>
        <w:spacing w:after="160" w:line="276" w:lineRule="auto"/>
        <w:jc w:val="both"/>
        <w:rPr>
          <w:rFonts w:asciiTheme="minorBidi" w:hAnsiTheme="minorBidi"/>
          <w:sz w:val="28"/>
          <w:szCs w:val="28"/>
          <w:lang w:bidi="ar-EG"/>
        </w:rPr>
      </w:pPr>
      <w:r w:rsidRPr="0064064B">
        <w:rPr>
          <w:rFonts w:asciiTheme="minorBidi" w:hAnsiTheme="minorBidi"/>
          <w:sz w:val="28"/>
          <w:szCs w:val="28"/>
          <w:lang w:bidi="ar-EG"/>
        </w:rPr>
        <w:t xml:space="preserve">HEPI Student Generative AI Survey. (2025). Retrieved from </w:t>
      </w:r>
      <w:hyperlink r:id="rId22" w:history="1">
        <w:r w:rsidRPr="0064064B">
          <w:rPr>
            <w:rStyle w:val="Hyperlink"/>
            <w:rFonts w:asciiTheme="minorBidi" w:hAnsiTheme="minorBidi"/>
            <w:color w:val="auto"/>
            <w:sz w:val="28"/>
            <w:szCs w:val="28"/>
            <w:lang w:bidi="ar-EG"/>
          </w:rPr>
          <w:t>https://hepi.ac.uk/student-generative-ai-survey-2025/</w:t>
        </w:r>
      </w:hyperlink>
    </w:p>
    <w:p w14:paraId="1F743EA1" w14:textId="77777777" w:rsidR="00E37EB3" w:rsidRPr="0064064B" w:rsidRDefault="00E37EB3" w:rsidP="00E03FA4">
      <w:pPr>
        <w:pStyle w:val="ad"/>
        <w:numPr>
          <w:ilvl w:val="0"/>
          <w:numId w:val="10"/>
        </w:numPr>
        <w:bidi w:val="0"/>
        <w:spacing w:after="160" w:line="276" w:lineRule="auto"/>
        <w:jc w:val="both"/>
        <w:rPr>
          <w:rFonts w:asciiTheme="minorBidi" w:hAnsiTheme="minorBidi"/>
          <w:sz w:val="28"/>
          <w:szCs w:val="28"/>
          <w:lang w:bidi="ar-EG"/>
        </w:rPr>
      </w:pPr>
      <w:proofErr w:type="spellStart"/>
      <w:r w:rsidRPr="0064064B">
        <w:rPr>
          <w:rFonts w:asciiTheme="minorBidi" w:hAnsiTheme="minorBidi"/>
          <w:sz w:val="28"/>
          <w:szCs w:val="28"/>
          <w:lang w:bidi="ar-EG"/>
        </w:rPr>
        <w:t>Hulinová</w:t>
      </w:r>
      <w:proofErr w:type="spellEnd"/>
      <w:r w:rsidRPr="0064064B">
        <w:rPr>
          <w:rFonts w:asciiTheme="minorBidi" w:hAnsiTheme="minorBidi"/>
          <w:sz w:val="28"/>
          <w:szCs w:val="28"/>
          <w:lang w:bidi="ar-EG"/>
        </w:rPr>
        <w:t xml:space="preserve">, K., et al (2011). The role of educational institutions in achieving sustainable development. </w:t>
      </w:r>
      <w:proofErr w:type="gramStart"/>
      <w:r w:rsidRPr="0064064B">
        <w:rPr>
          <w:rFonts w:asciiTheme="minorBidi" w:hAnsiTheme="minorBidi"/>
          <w:sz w:val="28"/>
          <w:szCs w:val="28"/>
          <w:lang w:bidi="ar-EG"/>
        </w:rPr>
        <w:t>Economic</w:t>
      </w:r>
      <w:proofErr w:type="gramEnd"/>
      <w:r w:rsidRPr="0064064B">
        <w:rPr>
          <w:rFonts w:asciiTheme="minorBidi" w:hAnsiTheme="minorBidi"/>
          <w:sz w:val="28"/>
          <w:szCs w:val="28"/>
          <w:lang w:bidi="ar-EG"/>
        </w:rPr>
        <w:t xml:space="preserve"> and Environmental Studies.</w:t>
      </w:r>
    </w:p>
    <w:p w14:paraId="49937982" w14:textId="77777777" w:rsidR="00E37EB3" w:rsidRPr="0064064B" w:rsidRDefault="00E37EB3" w:rsidP="00E03FA4">
      <w:pPr>
        <w:pStyle w:val="ad"/>
        <w:numPr>
          <w:ilvl w:val="0"/>
          <w:numId w:val="10"/>
        </w:numPr>
        <w:bidi w:val="0"/>
        <w:spacing w:after="160" w:line="276" w:lineRule="auto"/>
        <w:jc w:val="both"/>
        <w:rPr>
          <w:rFonts w:asciiTheme="minorBidi" w:hAnsiTheme="minorBidi"/>
          <w:sz w:val="28"/>
          <w:szCs w:val="28"/>
          <w:lang w:bidi="ar-EG"/>
        </w:rPr>
      </w:pPr>
      <w:r w:rsidRPr="0064064B">
        <w:rPr>
          <w:rFonts w:asciiTheme="minorBidi" w:hAnsiTheme="minorBidi"/>
          <w:sz w:val="28"/>
          <w:szCs w:val="28"/>
          <w:lang w:bidi="ar-EG"/>
        </w:rPr>
        <w:t>Imran, M., et al (2024). Artificial Intelligence in Higher Education: Enhancing Learning Systems and Transforming Educational Paradigms. International Journal of Interactive Mobile Technologies (</w:t>
      </w:r>
      <w:proofErr w:type="spellStart"/>
      <w:r w:rsidRPr="0064064B">
        <w:rPr>
          <w:rFonts w:asciiTheme="minorBidi" w:hAnsiTheme="minorBidi"/>
          <w:sz w:val="28"/>
          <w:szCs w:val="28"/>
          <w:lang w:bidi="ar-EG"/>
        </w:rPr>
        <w:t>iJIM</w:t>
      </w:r>
      <w:proofErr w:type="spellEnd"/>
      <w:r w:rsidRPr="0064064B">
        <w:rPr>
          <w:rFonts w:asciiTheme="minorBidi" w:hAnsiTheme="minorBidi"/>
          <w:sz w:val="28"/>
          <w:szCs w:val="28"/>
          <w:lang w:bidi="ar-EG"/>
        </w:rPr>
        <w:t>), 18(18), 34–48. 10.3991/\text{</w:t>
      </w:r>
      <w:proofErr w:type="gramStart"/>
      <w:r w:rsidRPr="0064064B">
        <w:rPr>
          <w:rFonts w:asciiTheme="minorBidi" w:hAnsiTheme="minorBidi"/>
          <w:sz w:val="28"/>
          <w:szCs w:val="28"/>
          <w:lang w:bidi="ar-EG"/>
        </w:rPr>
        <w:t>ijim.v</w:t>
      </w:r>
      <w:proofErr w:type="gramEnd"/>
      <w:r w:rsidRPr="0064064B">
        <w:rPr>
          <w:rFonts w:asciiTheme="minorBidi" w:hAnsiTheme="minorBidi"/>
          <w:sz w:val="28"/>
          <w:szCs w:val="28"/>
          <w:lang w:bidi="ar-EG"/>
        </w:rPr>
        <w:t>18i18.49143}</w:t>
      </w:r>
    </w:p>
    <w:p w14:paraId="39A953F5" w14:textId="77777777" w:rsidR="00E37EB3" w:rsidRPr="0064064B" w:rsidRDefault="00E37EB3" w:rsidP="00E03FA4">
      <w:pPr>
        <w:pStyle w:val="ad"/>
        <w:numPr>
          <w:ilvl w:val="0"/>
          <w:numId w:val="10"/>
        </w:numPr>
        <w:bidi w:val="0"/>
        <w:spacing w:after="160" w:line="276" w:lineRule="auto"/>
        <w:jc w:val="both"/>
        <w:rPr>
          <w:rFonts w:asciiTheme="minorBidi" w:hAnsiTheme="minorBidi"/>
          <w:sz w:val="28"/>
          <w:szCs w:val="28"/>
          <w:lang w:bidi="ar-EG"/>
        </w:rPr>
      </w:pPr>
      <w:r w:rsidRPr="0064064B">
        <w:rPr>
          <w:rFonts w:asciiTheme="minorBidi" w:hAnsiTheme="minorBidi"/>
          <w:sz w:val="28"/>
          <w:szCs w:val="28"/>
          <w:lang w:bidi="ar-EG"/>
        </w:rPr>
        <w:t xml:space="preserve">Mah, D. Y., &amp; Pietsch, M. (2025). Perspectives of academic staff on artificial intelligence in higher education: exploring areas of relevance. Frontiers in Education, 10. Retrieved from </w:t>
      </w:r>
      <w:hyperlink r:id="rId23" w:history="1">
        <w:r w:rsidRPr="0064064B">
          <w:rPr>
            <w:rStyle w:val="Hyperlink"/>
            <w:rFonts w:asciiTheme="minorBidi" w:hAnsiTheme="minorBidi"/>
            <w:color w:val="auto"/>
            <w:sz w:val="28"/>
            <w:szCs w:val="28"/>
            <w:lang w:bidi="ar-EG"/>
          </w:rPr>
          <w:t>https://www.frontiersin.org/journals/education/articles/10.3389/feduc.2025.1484904/full</w:t>
        </w:r>
      </w:hyperlink>
    </w:p>
    <w:p w14:paraId="3006AEC7" w14:textId="77777777" w:rsidR="00E37EB3" w:rsidRPr="0064064B" w:rsidRDefault="00E37EB3" w:rsidP="00E03FA4">
      <w:pPr>
        <w:pStyle w:val="ad"/>
        <w:numPr>
          <w:ilvl w:val="0"/>
          <w:numId w:val="10"/>
        </w:numPr>
        <w:bidi w:val="0"/>
        <w:spacing w:after="160" w:line="276" w:lineRule="auto"/>
        <w:jc w:val="both"/>
        <w:rPr>
          <w:rFonts w:asciiTheme="minorBidi" w:hAnsiTheme="minorBidi"/>
          <w:sz w:val="28"/>
          <w:szCs w:val="28"/>
          <w:lang w:bidi="ar-EG"/>
        </w:rPr>
      </w:pPr>
      <w:r w:rsidRPr="0064064B">
        <w:rPr>
          <w:rFonts w:asciiTheme="minorBidi" w:hAnsiTheme="minorBidi"/>
          <w:sz w:val="28"/>
          <w:szCs w:val="28"/>
        </w:rPr>
        <w:t>Mallow</w:t>
      </w:r>
      <w:r w:rsidRPr="0064064B">
        <w:rPr>
          <w:rFonts w:asciiTheme="minorBidi" w:hAnsiTheme="minorBidi"/>
          <w:b/>
          <w:bCs/>
          <w:sz w:val="28"/>
          <w:szCs w:val="28"/>
        </w:rPr>
        <w:t xml:space="preserve">, </w:t>
      </w:r>
      <w:r w:rsidRPr="0064064B">
        <w:rPr>
          <w:rFonts w:asciiTheme="minorBidi" w:hAnsiTheme="minorBidi"/>
          <w:sz w:val="28"/>
          <w:szCs w:val="28"/>
        </w:rPr>
        <w:t>J</w:t>
      </w:r>
      <w:r w:rsidRPr="0064064B">
        <w:rPr>
          <w:rFonts w:asciiTheme="minorBidi" w:hAnsiTheme="minorBidi"/>
          <w:sz w:val="28"/>
          <w:szCs w:val="28"/>
          <w:rtl/>
        </w:rPr>
        <w:t>. (2023). </w:t>
      </w:r>
      <w:r w:rsidRPr="0064064B">
        <w:rPr>
          <w:rFonts w:asciiTheme="minorBidi" w:hAnsiTheme="minorBidi"/>
          <w:sz w:val="28"/>
          <w:szCs w:val="28"/>
        </w:rPr>
        <w:t xml:space="preserve">ChatGPT for students: How AI chat </w:t>
      </w:r>
      <w:proofErr w:type="gramStart"/>
      <w:r w:rsidRPr="0064064B">
        <w:rPr>
          <w:rFonts w:asciiTheme="minorBidi" w:hAnsiTheme="minorBidi"/>
          <w:sz w:val="28"/>
          <w:szCs w:val="28"/>
        </w:rPr>
        <w:t>bots</w:t>
      </w:r>
      <w:proofErr w:type="gramEnd"/>
      <w:r w:rsidRPr="0064064B">
        <w:rPr>
          <w:rFonts w:asciiTheme="minorBidi" w:hAnsiTheme="minorBidi"/>
          <w:sz w:val="28"/>
          <w:szCs w:val="28"/>
        </w:rPr>
        <w:t xml:space="preserve"> are revolutionizing education</w:t>
      </w:r>
      <w:r w:rsidRPr="0064064B">
        <w:rPr>
          <w:rFonts w:asciiTheme="minorBidi" w:hAnsiTheme="minorBidi"/>
          <w:sz w:val="28"/>
          <w:szCs w:val="28"/>
          <w:rtl/>
        </w:rPr>
        <w:t>. </w:t>
      </w:r>
      <w:proofErr w:type="spellStart"/>
      <w:r w:rsidRPr="0064064B">
        <w:rPr>
          <w:rFonts w:asciiTheme="minorBidi" w:hAnsiTheme="minorBidi"/>
          <w:i/>
          <w:iCs/>
          <w:sz w:val="28"/>
          <w:szCs w:val="28"/>
        </w:rPr>
        <w:t>ELearning</w:t>
      </w:r>
      <w:proofErr w:type="spellEnd"/>
      <w:r w:rsidRPr="0064064B">
        <w:rPr>
          <w:rFonts w:asciiTheme="minorBidi" w:hAnsiTheme="minorBidi"/>
          <w:i/>
          <w:iCs/>
          <w:sz w:val="28"/>
          <w:szCs w:val="28"/>
        </w:rPr>
        <w:t xml:space="preserve"> Industry</w:t>
      </w:r>
      <w:r w:rsidRPr="0064064B">
        <w:rPr>
          <w:rFonts w:asciiTheme="minorBidi" w:hAnsiTheme="minorBidi"/>
          <w:sz w:val="28"/>
          <w:szCs w:val="28"/>
          <w:rtl/>
        </w:rPr>
        <w:t xml:space="preserve">. </w:t>
      </w:r>
      <w:r w:rsidRPr="0064064B">
        <w:rPr>
          <w:rFonts w:asciiTheme="minorBidi" w:hAnsiTheme="minorBidi"/>
          <w:sz w:val="28"/>
          <w:szCs w:val="28"/>
        </w:rPr>
        <w:t>Retrieved from</w:t>
      </w:r>
      <w:r w:rsidRPr="0064064B">
        <w:rPr>
          <w:rFonts w:asciiTheme="minorBidi" w:hAnsiTheme="minorBidi"/>
          <w:sz w:val="28"/>
          <w:szCs w:val="28"/>
          <w:rtl/>
        </w:rPr>
        <w:t> </w:t>
      </w:r>
      <w:hyperlink r:id="rId24" w:tgtFrame="_blank" w:history="1">
        <w:r w:rsidRPr="0064064B">
          <w:rPr>
            <w:rStyle w:val="Hyperlink"/>
            <w:rFonts w:asciiTheme="minorBidi" w:hAnsiTheme="minorBidi"/>
            <w:color w:val="auto"/>
            <w:sz w:val="28"/>
            <w:szCs w:val="28"/>
          </w:rPr>
          <w:t>https://elearningindustry.com</w:t>
        </w:r>
      </w:hyperlink>
    </w:p>
    <w:p w14:paraId="0B6BDACB" w14:textId="77777777" w:rsidR="00E37EB3" w:rsidRPr="0063790F" w:rsidRDefault="00E37EB3" w:rsidP="00E03FA4">
      <w:pPr>
        <w:pStyle w:val="ad"/>
        <w:numPr>
          <w:ilvl w:val="0"/>
          <w:numId w:val="10"/>
        </w:numPr>
        <w:bidi w:val="0"/>
        <w:spacing w:after="160" w:line="276" w:lineRule="auto"/>
        <w:jc w:val="both"/>
        <w:rPr>
          <w:rFonts w:asciiTheme="minorBidi" w:hAnsiTheme="minorBidi"/>
          <w:sz w:val="28"/>
          <w:szCs w:val="28"/>
          <w:lang w:bidi="ar-EG"/>
        </w:rPr>
      </w:pPr>
      <w:proofErr w:type="spellStart"/>
      <w:r w:rsidRPr="0064064B">
        <w:rPr>
          <w:rFonts w:asciiTheme="minorBidi" w:hAnsiTheme="minorBidi"/>
          <w:sz w:val="28"/>
          <w:szCs w:val="28"/>
          <w:lang w:bidi="ar-EG"/>
        </w:rPr>
        <w:t>Ogunode</w:t>
      </w:r>
      <w:proofErr w:type="spellEnd"/>
      <w:r w:rsidRPr="0064064B">
        <w:rPr>
          <w:rFonts w:asciiTheme="minorBidi" w:hAnsiTheme="minorBidi"/>
          <w:sz w:val="28"/>
          <w:szCs w:val="28"/>
          <w:lang w:bidi="ar-EG"/>
        </w:rPr>
        <w:t xml:space="preserve">, N. J., &amp; Kolo, A. S. (2025). Impact of Artificial Intelligence on University Administration, Academic Staff Job Performance and Students Academic Performance in University Education in Nigeria [Working paper]. Retrieved from </w:t>
      </w:r>
      <w:hyperlink r:id="rId25" w:history="1">
        <w:r w:rsidRPr="0064064B">
          <w:rPr>
            <w:rStyle w:val="Hyperlink"/>
            <w:rFonts w:asciiTheme="minorBidi" w:hAnsiTheme="minorBidi"/>
            <w:color w:val="auto"/>
            <w:sz w:val="28"/>
            <w:szCs w:val="28"/>
            <w:lang w:bidi="ar-EG"/>
          </w:rPr>
          <w:t>https://www.researchgate.net/publication/388555853_Impact_of_Artificial_Intelligence_on_University_Administration_Academic_Staff_Job_Performance_and_Students_Academic_Performance_in_University_Education_in_Nigeria</w:t>
        </w:r>
      </w:hyperlink>
    </w:p>
    <w:p w14:paraId="71810229" w14:textId="4A49C6DF" w:rsidR="0063790F" w:rsidRDefault="0063790F" w:rsidP="0063790F">
      <w:pPr>
        <w:pStyle w:val="ad"/>
        <w:numPr>
          <w:ilvl w:val="0"/>
          <w:numId w:val="10"/>
        </w:numPr>
        <w:bidi w:val="0"/>
        <w:spacing w:after="160" w:line="276" w:lineRule="auto"/>
        <w:jc w:val="both"/>
        <w:rPr>
          <w:rFonts w:asciiTheme="minorBidi" w:hAnsiTheme="minorBidi"/>
          <w:sz w:val="28"/>
          <w:szCs w:val="28"/>
          <w:lang w:bidi="ar-EG"/>
        </w:rPr>
      </w:pPr>
      <w:r w:rsidRPr="0063790F">
        <w:rPr>
          <w:rFonts w:asciiTheme="minorBidi" w:hAnsiTheme="minorBidi"/>
          <w:sz w:val="28"/>
          <w:szCs w:val="28"/>
          <w:lang w:bidi="ar-EG"/>
        </w:rPr>
        <w:t xml:space="preserve">Perez, J. (2023). The most important applications of artificial intelligence in education and the greatest challenges. </w:t>
      </w:r>
      <w:proofErr w:type="spellStart"/>
      <w:r w:rsidRPr="0063790F">
        <w:rPr>
          <w:rFonts w:asciiTheme="minorBidi" w:hAnsiTheme="minorBidi"/>
          <w:sz w:val="28"/>
          <w:szCs w:val="28"/>
          <w:lang w:bidi="ar-EG"/>
        </w:rPr>
        <w:t>QuestionPro</w:t>
      </w:r>
      <w:proofErr w:type="spellEnd"/>
      <w:r w:rsidRPr="0063790F">
        <w:rPr>
          <w:rFonts w:asciiTheme="minorBidi" w:hAnsiTheme="minorBidi"/>
          <w:sz w:val="28"/>
          <w:szCs w:val="28"/>
          <w:lang w:bidi="ar-EG"/>
        </w:rPr>
        <w:t xml:space="preserve">. Retrieved from </w:t>
      </w:r>
      <w:hyperlink r:id="rId26" w:history="1">
        <w:r w:rsidRPr="00B35F57">
          <w:rPr>
            <w:rStyle w:val="Hyperlink"/>
            <w:rFonts w:asciiTheme="minorBidi" w:hAnsiTheme="minorBidi"/>
            <w:sz w:val="28"/>
            <w:szCs w:val="28"/>
            <w:lang w:bidi="ar-EG"/>
          </w:rPr>
          <w:t>https://www.questionpro.com/blog/ar/</w:t>
        </w:r>
      </w:hyperlink>
    </w:p>
    <w:p w14:paraId="43B550B3" w14:textId="77777777" w:rsidR="00E37EB3" w:rsidRPr="0063790F" w:rsidRDefault="00E37EB3" w:rsidP="0063790F">
      <w:pPr>
        <w:pStyle w:val="ad"/>
        <w:numPr>
          <w:ilvl w:val="0"/>
          <w:numId w:val="10"/>
        </w:numPr>
        <w:bidi w:val="0"/>
        <w:spacing w:after="160" w:line="276" w:lineRule="auto"/>
        <w:jc w:val="both"/>
        <w:rPr>
          <w:rFonts w:asciiTheme="minorBidi" w:hAnsiTheme="minorBidi"/>
          <w:sz w:val="28"/>
          <w:szCs w:val="28"/>
          <w:lang w:bidi="ar-EG"/>
        </w:rPr>
      </w:pPr>
      <w:r w:rsidRPr="0063790F">
        <w:rPr>
          <w:rFonts w:asciiTheme="minorBidi" w:hAnsiTheme="minorBidi"/>
          <w:sz w:val="28"/>
          <w:szCs w:val="28"/>
        </w:rPr>
        <w:t>Roy, R</w:t>
      </w:r>
      <w:r w:rsidRPr="0063790F">
        <w:rPr>
          <w:rFonts w:asciiTheme="minorBidi" w:hAnsiTheme="minorBidi"/>
          <w:sz w:val="28"/>
          <w:szCs w:val="28"/>
          <w:rtl/>
        </w:rPr>
        <w:t xml:space="preserve">., &amp; </w:t>
      </w:r>
      <w:proofErr w:type="spellStart"/>
      <w:r w:rsidRPr="0063790F">
        <w:rPr>
          <w:rFonts w:asciiTheme="minorBidi" w:hAnsiTheme="minorBidi"/>
          <w:sz w:val="28"/>
          <w:szCs w:val="28"/>
        </w:rPr>
        <w:t>Swargiary</w:t>
      </w:r>
      <w:proofErr w:type="spellEnd"/>
      <w:r w:rsidRPr="0063790F">
        <w:rPr>
          <w:rFonts w:asciiTheme="minorBidi" w:hAnsiTheme="minorBidi"/>
          <w:sz w:val="28"/>
          <w:szCs w:val="28"/>
        </w:rPr>
        <w:t>, A</w:t>
      </w:r>
      <w:r w:rsidRPr="0063790F">
        <w:rPr>
          <w:rFonts w:asciiTheme="minorBidi" w:hAnsiTheme="minorBidi"/>
          <w:sz w:val="28"/>
          <w:szCs w:val="28"/>
          <w:rtl/>
        </w:rPr>
        <w:t>. (2023). </w:t>
      </w:r>
      <w:r w:rsidRPr="0063790F">
        <w:rPr>
          <w:rFonts w:asciiTheme="minorBidi" w:hAnsiTheme="minorBidi"/>
          <w:sz w:val="28"/>
          <w:szCs w:val="28"/>
        </w:rPr>
        <w:t>Preparedness and Willingness of University Teachers toward Artificial Intelligence in Higher Education</w:t>
      </w:r>
      <w:r w:rsidRPr="0063790F">
        <w:rPr>
          <w:rFonts w:asciiTheme="minorBidi" w:hAnsiTheme="minorBidi"/>
          <w:sz w:val="28"/>
          <w:szCs w:val="28"/>
          <w:rtl/>
        </w:rPr>
        <w:t>. </w:t>
      </w:r>
      <w:r w:rsidRPr="0063790F">
        <w:rPr>
          <w:rFonts w:asciiTheme="minorBidi" w:hAnsiTheme="minorBidi"/>
          <w:i/>
          <w:iCs/>
          <w:sz w:val="28"/>
          <w:szCs w:val="28"/>
        </w:rPr>
        <w:t>International Journal of Advanced Research in Science, Communication and Technology (IJARSCT)</w:t>
      </w:r>
      <w:r w:rsidRPr="0063790F">
        <w:rPr>
          <w:rFonts w:asciiTheme="minorBidi" w:hAnsiTheme="minorBidi"/>
          <w:sz w:val="28"/>
          <w:szCs w:val="28"/>
          <w:rtl/>
        </w:rPr>
        <w:t>, 3(1), 162-171.</w:t>
      </w:r>
    </w:p>
    <w:p w14:paraId="1DE5AA49" w14:textId="77777777" w:rsidR="00E37EB3" w:rsidRPr="0064064B" w:rsidRDefault="00E37EB3" w:rsidP="00E03FA4">
      <w:pPr>
        <w:pStyle w:val="ad"/>
        <w:numPr>
          <w:ilvl w:val="0"/>
          <w:numId w:val="10"/>
        </w:numPr>
        <w:bidi w:val="0"/>
        <w:spacing w:after="160" w:line="276" w:lineRule="auto"/>
        <w:jc w:val="both"/>
        <w:rPr>
          <w:rFonts w:asciiTheme="minorBidi" w:hAnsiTheme="minorBidi"/>
          <w:sz w:val="28"/>
          <w:szCs w:val="28"/>
          <w:lang w:bidi="ar-EG"/>
        </w:rPr>
      </w:pPr>
      <w:r w:rsidRPr="0064064B">
        <w:rPr>
          <w:rFonts w:asciiTheme="minorBidi" w:hAnsiTheme="minorBidi"/>
          <w:sz w:val="28"/>
          <w:szCs w:val="28"/>
        </w:rPr>
        <w:t xml:space="preserve">Schmidt, D. A., </w:t>
      </w:r>
      <w:proofErr w:type="spellStart"/>
      <w:r w:rsidRPr="0064064B">
        <w:rPr>
          <w:rFonts w:asciiTheme="minorBidi" w:hAnsiTheme="minorBidi"/>
          <w:sz w:val="28"/>
          <w:szCs w:val="28"/>
        </w:rPr>
        <w:t>Alboloushi</w:t>
      </w:r>
      <w:proofErr w:type="spellEnd"/>
      <w:r w:rsidRPr="0064064B">
        <w:rPr>
          <w:rFonts w:asciiTheme="minorBidi" w:hAnsiTheme="minorBidi"/>
          <w:sz w:val="28"/>
          <w:szCs w:val="28"/>
        </w:rPr>
        <w:t>, B., Thomas, A</w:t>
      </w:r>
      <w:r w:rsidRPr="0064064B">
        <w:rPr>
          <w:rFonts w:asciiTheme="minorBidi" w:hAnsiTheme="minorBidi"/>
          <w:sz w:val="28"/>
          <w:szCs w:val="28"/>
          <w:rtl/>
        </w:rPr>
        <w:t xml:space="preserve">., &amp; </w:t>
      </w:r>
      <w:r w:rsidRPr="0064064B">
        <w:rPr>
          <w:rFonts w:asciiTheme="minorBidi" w:hAnsiTheme="minorBidi"/>
          <w:sz w:val="28"/>
          <w:szCs w:val="28"/>
        </w:rPr>
        <w:t>Magalhaes, R</w:t>
      </w:r>
      <w:r w:rsidRPr="0064064B">
        <w:rPr>
          <w:rFonts w:asciiTheme="minorBidi" w:hAnsiTheme="minorBidi"/>
          <w:sz w:val="28"/>
          <w:szCs w:val="28"/>
          <w:rtl/>
        </w:rPr>
        <w:t>. (2025). </w:t>
      </w:r>
      <w:r w:rsidRPr="0064064B">
        <w:rPr>
          <w:rFonts w:asciiTheme="minorBidi" w:hAnsiTheme="minorBidi"/>
          <w:sz w:val="28"/>
          <w:szCs w:val="28"/>
        </w:rPr>
        <w:t xml:space="preserve">Integrating artificial intelligence </w:t>
      </w:r>
      <w:proofErr w:type="gramStart"/>
      <w:r w:rsidRPr="0064064B">
        <w:rPr>
          <w:rFonts w:asciiTheme="minorBidi" w:hAnsiTheme="minorBidi"/>
          <w:sz w:val="28"/>
          <w:szCs w:val="28"/>
        </w:rPr>
        <w:t>in</w:t>
      </w:r>
      <w:proofErr w:type="gramEnd"/>
      <w:r w:rsidRPr="0064064B">
        <w:rPr>
          <w:rFonts w:asciiTheme="minorBidi" w:hAnsiTheme="minorBidi"/>
          <w:sz w:val="28"/>
          <w:szCs w:val="28"/>
        </w:rPr>
        <w:t xml:space="preserve"> higher education: Perceptions, challenges, and strategies for academic innovation</w:t>
      </w:r>
      <w:r w:rsidRPr="0064064B">
        <w:rPr>
          <w:rFonts w:asciiTheme="minorBidi" w:hAnsiTheme="minorBidi"/>
          <w:sz w:val="28"/>
          <w:szCs w:val="28"/>
          <w:rtl/>
        </w:rPr>
        <w:t>. </w:t>
      </w:r>
      <w:r w:rsidRPr="0064064B">
        <w:rPr>
          <w:rFonts w:asciiTheme="minorBidi" w:hAnsiTheme="minorBidi"/>
          <w:i/>
          <w:iCs/>
          <w:sz w:val="28"/>
          <w:szCs w:val="28"/>
        </w:rPr>
        <w:t>Computers and Education Open</w:t>
      </w:r>
      <w:r w:rsidRPr="0064064B">
        <w:rPr>
          <w:rFonts w:asciiTheme="minorBidi" w:hAnsiTheme="minorBidi"/>
          <w:sz w:val="28"/>
          <w:szCs w:val="28"/>
          <w:rtl/>
        </w:rPr>
        <w:t>, 9, 100274.</w:t>
      </w:r>
    </w:p>
    <w:p w14:paraId="0EC28265" w14:textId="77777777" w:rsidR="00E37EB3" w:rsidRPr="0064064B" w:rsidRDefault="00E37EB3" w:rsidP="00E03FA4">
      <w:pPr>
        <w:pStyle w:val="ad"/>
        <w:numPr>
          <w:ilvl w:val="0"/>
          <w:numId w:val="10"/>
        </w:numPr>
        <w:bidi w:val="0"/>
        <w:spacing w:after="160" w:line="276" w:lineRule="auto"/>
        <w:jc w:val="both"/>
        <w:rPr>
          <w:rFonts w:asciiTheme="minorBidi" w:hAnsiTheme="minorBidi"/>
          <w:sz w:val="28"/>
          <w:szCs w:val="28"/>
          <w:rtl/>
          <w:lang w:bidi="ar-EG"/>
        </w:rPr>
      </w:pPr>
      <w:r w:rsidRPr="0064064B">
        <w:rPr>
          <w:rFonts w:asciiTheme="minorBidi" w:hAnsiTheme="minorBidi"/>
          <w:sz w:val="28"/>
          <w:szCs w:val="28"/>
        </w:rPr>
        <w:t>Treve, M</w:t>
      </w:r>
      <w:r w:rsidRPr="0064064B">
        <w:rPr>
          <w:rFonts w:asciiTheme="minorBidi" w:hAnsiTheme="minorBidi"/>
          <w:sz w:val="28"/>
          <w:szCs w:val="28"/>
          <w:rtl/>
        </w:rPr>
        <w:t>. (2024). </w:t>
      </w:r>
      <w:r w:rsidRPr="0064064B">
        <w:rPr>
          <w:rFonts w:asciiTheme="minorBidi" w:hAnsiTheme="minorBidi"/>
          <w:sz w:val="28"/>
          <w:szCs w:val="28"/>
        </w:rPr>
        <w:t>Integrating Artificial Intelligence in Education: Impacts on Student Learning and Innovation</w:t>
      </w:r>
      <w:r w:rsidRPr="0064064B">
        <w:rPr>
          <w:rFonts w:asciiTheme="minorBidi" w:hAnsiTheme="minorBidi"/>
          <w:sz w:val="28"/>
          <w:szCs w:val="28"/>
          <w:rtl/>
        </w:rPr>
        <w:t>. </w:t>
      </w:r>
      <w:r w:rsidRPr="0064064B">
        <w:rPr>
          <w:rFonts w:asciiTheme="minorBidi" w:hAnsiTheme="minorBidi"/>
          <w:i/>
          <w:iCs/>
          <w:sz w:val="28"/>
          <w:szCs w:val="28"/>
        </w:rPr>
        <w:t>International Journal of Vocational Education and Training Research</w:t>
      </w:r>
      <w:r w:rsidRPr="0064064B">
        <w:rPr>
          <w:rFonts w:asciiTheme="minorBidi" w:hAnsiTheme="minorBidi"/>
          <w:sz w:val="28"/>
          <w:szCs w:val="28"/>
          <w:rtl/>
        </w:rPr>
        <w:t>, 10(2), 61-69.</w:t>
      </w:r>
    </w:p>
    <w:p w14:paraId="5711284B" w14:textId="77777777" w:rsidR="00E37EB3" w:rsidRPr="0064064B" w:rsidRDefault="00E37EB3" w:rsidP="00E03FA4">
      <w:pPr>
        <w:pStyle w:val="ad"/>
        <w:numPr>
          <w:ilvl w:val="0"/>
          <w:numId w:val="10"/>
        </w:numPr>
        <w:bidi w:val="0"/>
        <w:spacing w:after="160" w:line="276" w:lineRule="auto"/>
        <w:jc w:val="both"/>
        <w:rPr>
          <w:rFonts w:asciiTheme="minorBidi" w:hAnsiTheme="minorBidi"/>
          <w:sz w:val="28"/>
          <w:szCs w:val="28"/>
          <w:lang w:bidi="ar-EG"/>
        </w:rPr>
      </w:pPr>
      <w:r w:rsidRPr="0064064B">
        <w:rPr>
          <w:rFonts w:asciiTheme="minorBidi" w:hAnsiTheme="minorBidi"/>
          <w:sz w:val="28"/>
          <w:szCs w:val="28"/>
          <w:lang w:bidi="ar-EG"/>
        </w:rPr>
        <w:t xml:space="preserve">Vieriu, A. M., &amp; Petrea, G. (2025). The Impact of Artificial Intelligence (AI) on Students' Academic Development. Education Sciences, 15(3), 343. </w:t>
      </w:r>
      <w:hyperlink r:id="rId27" w:history="1">
        <w:r w:rsidRPr="0064064B">
          <w:rPr>
            <w:rStyle w:val="Hyperlink"/>
            <w:rFonts w:asciiTheme="minorBidi" w:hAnsiTheme="minorBidi"/>
            <w:color w:val="auto"/>
            <w:sz w:val="28"/>
            <w:szCs w:val="28"/>
            <w:lang w:bidi="ar-EG"/>
          </w:rPr>
          <w:t>https://doi.org/10.3390/educsci15030343</w:t>
        </w:r>
      </w:hyperlink>
    </w:p>
    <w:p w14:paraId="286C80A6"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30481EEF" w14:textId="77777777" w:rsidR="00ED2F73" w:rsidRPr="0064064B" w:rsidRDefault="00ED2F73" w:rsidP="00E03FA4">
      <w:pPr>
        <w:pStyle w:val="a6"/>
        <w:spacing w:line="276" w:lineRule="auto"/>
        <w:jc w:val="both"/>
        <w:rPr>
          <w:rFonts w:asciiTheme="minorBidi" w:hAnsiTheme="minorBidi"/>
          <w:b/>
          <w:bCs/>
          <w:sz w:val="28"/>
          <w:szCs w:val="28"/>
          <w:u w:val="single"/>
          <w:rtl/>
          <w:lang w:bidi="ar-EG"/>
        </w:rPr>
      </w:pPr>
    </w:p>
    <w:p w14:paraId="393DF053" w14:textId="77777777" w:rsidR="00ED2F73" w:rsidRPr="0064064B" w:rsidRDefault="00ED2F73" w:rsidP="00E03FA4">
      <w:pPr>
        <w:pStyle w:val="a6"/>
        <w:spacing w:line="276" w:lineRule="auto"/>
        <w:jc w:val="both"/>
        <w:rPr>
          <w:rFonts w:asciiTheme="minorBidi" w:hAnsiTheme="minorBidi"/>
          <w:b/>
          <w:bCs/>
          <w:sz w:val="28"/>
          <w:szCs w:val="28"/>
          <w:u w:val="single"/>
          <w:rtl/>
          <w:lang w:bidi="ar-EG"/>
        </w:rPr>
      </w:pPr>
    </w:p>
    <w:p w14:paraId="6F99BBFD" w14:textId="77777777" w:rsidR="00ED2F73" w:rsidRPr="0064064B" w:rsidRDefault="00ED2F73" w:rsidP="00E03FA4">
      <w:pPr>
        <w:pStyle w:val="a6"/>
        <w:spacing w:line="276" w:lineRule="auto"/>
        <w:jc w:val="both"/>
        <w:rPr>
          <w:rFonts w:asciiTheme="minorBidi" w:hAnsiTheme="minorBidi"/>
          <w:b/>
          <w:bCs/>
          <w:sz w:val="28"/>
          <w:szCs w:val="28"/>
          <w:u w:val="single"/>
          <w:rtl/>
          <w:lang w:bidi="ar-EG"/>
        </w:rPr>
      </w:pPr>
    </w:p>
    <w:p w14:paraId="2A54D5CE" w14:textId="77777777" w:rsidR="00ED2F73" w:rsidRPr="0064064B" w:rsidRDefault="00ED2F73" w:rsidP="00E03FA4">
      <w:pPr>
        <w:pStyle w:val="a6"/>
        <w:spacing w:line="276" w:lineRule="auto"/>
        <w:jc w:val="both"/>
        <w:rPr>
          <w:rFonts w:asciiTheme="minorBidi" w:hAnsiTheme="minorBidi"/>
          <w:b/>
          <w:bCs/>
          <w:sz w:val="28"/>
          <w:szCs w:val="28"/>
          <w:u w:val="single"/>
          <w:rtl/>
          <w:lang w:bidi="ar-EG"/>
        </w:rPr>
      </w:pPr>
    </w:p>
    <w:p w14:paraId="3DC7EF74" w14:textId="77777777" w:rsidR="00ED2F73" w:rsidRPr="0064064B" w:rsidRDefault="00ED2F73" w:rsidP="00E03FA4">
      <w:pPr>
        <w:pStyle w:val="a6"/>
        <w:spacing w:line="276" w:lineRule="auto"/>
        <w:jc w:val="both"/>
        <w:rPr>
          <w:rFonts w:asciiTheme="minorBidi" w:hAnsiTheme="minorBidi"/>
          <w:b/>
          <w:bCs/>
          <w:sz w:val="28"/>
          <w:szCs w:val="28"/>
          <w:u w:val="single"/>
          <w:rtl/>
          <w:lang w:bidi="ar-EG"/>
        </w:rPr>
      </w:pPr>
    </w:p>
    <w:p w14:paraId="6177382E" w14:textId="77777777" w:rsidR="00ED2F73" w:rsidRPr="0064064B" w:rsidRDefault="00ED2F73" w:rsidP="00E03FA4">
      <w:pPr>
        <w:pStyle w:val="a6"/>
        <w:spacing w:line="276" w:lineRule="auto"/>
        <w:jc w:val="both"/>
        <w:rPr>
          <w:rFonts w:asciiTheme="minorBidi" w:hAnsiTheme="minorBidi"/>
          <w:b/>
          <w:bCs/>
          <w:sz w:val="28"/>
          <w:szCs w:val="28"/>
          <w:u w:val="single"/>
          <w:rtl/>
          <w:lang w:bidi="ar-EG"/>
        </w:rPr>
      </w:pPr>
    </w:p>
    <w:p w14:paraId="351B5260" w14:textId="77777777" w:rsidR="00ED2F73" w:rsidRPr="0064064B" w:rsidRDefault="00ED2F73" w:rsidP="00E03FA4">
      <w:pPr>
        <w:pStyle w:val="a6"/>
        <w:spacing w:line="276" w:lineRule="auto"/>
        <w:jc w:val="both"/>
        <w:rPr>
          <w:rFonts w:asciiTheme="minorBidi" w:hAnsiTheme="minorBidi"/>
          <w:b/>
          <w:bCs/>
          <w:sz w:val="28"/>
          <w:szCs w:val="28"/>
          <w:u w:val="single"/>
          <w:rtl/>
          <w:lang w:bidi="ar-EG"/>
        </w:rPr>
      </w:pPr>
    </w:p>
    <w:p w14:paraId="08DBC436" w14:textId="77777777" w:rsidR="00ED2F73" w:rsidRPr="0064064B" w:rsidRDefault="00ED2F73" w:rsidP="00E03FA4">
      <w:pPr>
        <w:pStyle w:val="a6"/>
        <w:spacing w:line="276" w:lineRule="auto"/>
        <w:jc w:val="both"/>
        <w:rPr>
          <w:rFonts w:asciiTheme="minorBidi" w:hAnsiTheme="minorBidi"/>
          <w:b/>
          <w:bCs/>
          <w:sz w:val="28"/>
          <w:szCs w:val="28"/>
          <w:u w:val="single"/>
          <w:rtl/>
          <w:lang w:bidi="ar-EG"/>
        </w:rPr>
      </w:pPr>
    </w:p>
    <w:p w14:paraId="77D30F75" w14:textId="77777777" w:rsidR="00ED2F73" w:rsidRPr="0064064B" w:rsidRDefault="00ED2F73" w:rsidP="00E03FA4">
      <w:pPr>
        <w:pStyle w:val="a6"/>
        <w:spacing w:line="276" w:lineRule="auto"/>
        <w:jc w:val="both"/>
        <w:rPr>
          <w:rFonts w:asciiTheme="minorBidi" w:hAnsiTheme="minorBidi"/>
          <w:b/>
          <w:bCs/>
          <w:sz w:val="28"/>
          <w:szCs w:val="28"/>
          <w:u w:val="single"/>
          <w:rtl/>
          <w:lang w:bidi="ar-EG"/>
        </w:rPr>
      </w:pPr>
    </w:p>
    <w:p w14:paraId="138FB3A5" w14:textId="77777777" w:rsidR="00ED2F73" w:rsidRPr="0064064B" w:rsidRDefault="00ED2F73" w:rsidP="00E03FA4">
      <w:pPr>
        <w:pStyle w:val="a6"/>
        <w:spacing w:line="276" w:lineRule="auto"/>
        <w:jc w:val="both"/>
        <w:rPr>
          <w:rFonts w:asciiTheme="minorBidi" w:hAnsiTheme="minorBidi"/>
          <w:b/>
          <w:bCs/>
          <w:sz w:val="28"/>
          <w:szCs w:val="28"/>
          <w:u w:val="single"/>
          <w:rtl/>
          <w:lang w:bidi="ar-EG"/>
        </w:rPr>
      </w:pPr>
    </w:p>
    <w:p w14:paraId="064579E4" w14:textId="77777777" w:rsidR="00ED2F73" w:rsidRPr="0064064B" w:rsidRDefault="00ED2F73" w:rsidP="00E03FA4">
      <w:pPr>
        <w:pStyle w:val="a6"/>
        <w:spacing w:line="276" w:lineRule="auto"/>
        <w:jc w:val="both"/>
        <w:rPr>
          <w:rFonts w:asciiTheme="minorBidi" w:hAnsiTheme="minorBidi"/>
          <w:b/>
          <w:bCs/>
          <w:sz w:val="28"/>
          <w:szCs w:val="28"/>
          <w:u w:val="single"/>
          <w:rtl/>
          <w:lang w:bidi="ar-EG"/>
        </w:rPr>
      </w:pPr>
    </w:p>
    <w:p w14:paraId="42EC2DD0" w14:textId="77777777" w:rsidR="00CA44E1" w:rsidRPr="0064064B" w:rsidRDefault="00CA44E1" w:rsidP="00E03FA4">
      <w:pPr>
        <w:pStyle w:val="a6"/>
        <w:spacing w:line="276" w:lineRule="auto"/>
        <w:jc w:val="center"/>
        <w:rPr>
          <w:rFonts w:asciiTheme="minorBidi" w:hAnsiTheme="minorBidi"/>
          <w:b/>
          <w:bCs/>
          <w:sz w:val="28"/>
          <w:szCs w:val="28"/>
          <w:rtl/>
          <w:lang w:bidi="ar-EG"/>
        </w:rPr>
      </w:pPr>
    </w:p>
    <w:p w14:paraId="332B0BA6" w14:textId="77777777" w:rsidR="009513C8" w:rsidRDefault="001E7DF3" w:rsidP="009513C8">
      <w:pPr>
        <w:pStyle w:val="a6"/>
        <w:spacing w:line="276" w:lineRule="auto"/>
        <w:jc w:val="center"/>
        <w:rPr>
          <w:rFonts w:asciiTheme="minorBidi" w:hAnsiTheme="minorBidi"/>
          <w:b/>
          <w:bCs/>
          <w:sz w:val="36"/>
          <w:szCs w:val="36"/>
          <w:rtl/>
        </w:rPr>
      </w:pPr>
      <w:r w:rsidRPr="00C46A47">
        <w:rPr>
          <w:rFonts w:asciiTheme="minorBidi" w:hAnsiTheme="minorBidi"/>
          <w:b/>
          <w:bCs/>
          <w:sz w:val="36"/>
          <w:szCs w:val="36"/>
          <w:rtl/>
          <w:lang w:bidi="ar-EG"/>
        </w:rPr>
        <w:t>الملاحق</w:t>
      </w:r>
    </w:p>
    <w:p w14:paraId="25C6A916" w14:textId="640BC901" w:rsidR="00ED2F73" w:rsidRPr="009513C8" w:rsidRDefault="001E5846" w:rsidP="009513C8">
      <w:pPr>
        <w:pStyle w:val="a6"/>
        <w:spacing w:line="276" w:lineRule="auto"/>
        <w:jc w:val="center"/>
        <w:rPr>
          <w:rFonts w:asciiTheme="minorBidi" w:hAnsiTheme="minorBidi"/>
          <w:b/>
          <w:bCs/>
          <w:sz w:val="36"/>
          <w:szCs w:val="36"/>
          <w:rtl/>
        </w:rPr>
      </w:pPr>
      <w:r>
        <w:rPr>
          <w:rFonts w:asciiTheme="minorBidi" w:hAnsiTheme="minorBidi" w:hint="cs"/>
          <w:b/>
          <w:bCs/>
          <w:sz w:val="28"/>
          <w:szCs w:val="28"/>
          <w:rtl/>
        </w:rPr>
        <w:t>ملحق</w:t>
      </w:r>
      <w:r w:rsidR="00C46A47">
        <w:rPr>
          <w:rFonts w:asciiTheme="minorBidi" w:hAnsiTheme="minorBidi" w:hint="cs"/>
          <w:b/>
          <w:bCs/>
          <w:sz w:val="28"/>
          <w:szCs w:val="28"/>
          <w:rtl/>
        </w:rPr>
        <w:t xml:space="preserve"> </w:t>
      </w:r>
      <w:r>
        <w:rPr>
          <w:rFonts w:asciiTheme="minorBidi" w:hAnsiTheme="minorBidi" w:hint="cs"/>
          <w:b/>
          <w:bCs/>
          <w:sz w:val="28"/>
          <w:szCs w:val="28"/>
          <w:rtl/>
        </w:rPr>
        <w:t xml:space="preserve">(1) </w:t>
      </w:r>
      <w:r w:rsidR="009E4FE8">
        <w:rPr>
          <w:rFonts w:asciiTheme="minorBidi" w:hAnsiTheme="minorBidi" w:hint="cs"/>
          <w:b/>
          <w:bCs/>
          <w:sz w:val="28"/>
          <w:szCs w:val="28"/>
          <w:rtl/>
        </w:rPr>
        <w:t xml:space="preserve">نموذج استمارة </w:t>
      </w:r>
      <w:proofErr w:type="gramStart"/>
      <w:r w:rsidR="009E4FE8">
        <w:rPr>
          <w:rFonts w:asciiTheme="minorBidi" w:hAnsiTheme="minorBidi" w:hint="cs"/>
          <w:b/>
          <w:bCs/>
          <w:sz w:val="28"/>
          <w:szCs w:val="28"/>
          <w:rtl/>
        </w:rPr>
        <w:t>استبيان</w:t>
      </w:r>
      <w:proofErr w:type="gramEnd"/>
    </w:p>
    <w:p w14:paraId="16A57809" w14:textId="77777777" w:rsidR="00E03FA4" w:rsidRPr="0064064B" w:rsidRDefault="00E03FA4" w:rsidP="001E5846">
      <w:pPr>
        <w:pStyle w:val="a6"/>
        <w:spacing w:line="276" w:lineRule="auto"/>
        <w:ind w:left="360"/>
        <w:rPr>
          <w:rFonts w:asciiTheme="minorBidi" w:hAnsiTheme="minorBidi"/>
          <w:b/>
          <w:bCs/>
          <w:sz w:val="28"/>
          <w:szCs w:val="28"/>
          <w:rtl/>
        </w:rPr>
      </w:pPr>
    </w:p>
    <w:p w14:paraId="50B48AEB" w14:textId="77777777" w:rsidR="00ED2F73" w:rsidRPr="0064064B" w:rsidRDefault="00ED2F73" w:rsidP="00E03FA4">
      <w:pPr>
        <w:spacing w:line="276" w:lineRule="auto"/>
        <w:rPr>
          <w:rFonts w:asciiTheme="minorBidi" w:hAnsiTheme="minorBidi"/>
          <w:sz w:val="28"/>
          <w:szCs w:val="28"/>
        </w:rPr>
      </w:pPr>
      <w:r w:rsidRPr="0064064B">
        <w:rPr>
          <w:rFonts w:asciiTheme="minorBidi" w:hAnsiTheme="minorBidi"/>
          <w:sz w:val="28"/>
          <w:szCs w:val="28"/>
          <w:rtl/>
        </w:rPr>
        <w:t xml:space="preserve">      </w:t>
      </w:r>
      <w:r w:rsidRPr="0064064B">
        <w:rPr>
          <w:rFonts w:asciiTheme="minorBidi" w:eastAsia="Calibri" w:hAnsiTheme="minorBidi"/>
          <w:noProof/>
          <w:sz w:val="28"/>
          <w:szCs w:val="28"/>
        </w:rPr>
        <w:drawing>
          <wp:inline distT="0" distB="0" distL="0" distR="0" wp14:anchorId="30EAE299" wp14:editId="3E03CBB1">
            <wp:extent cx="1647825" cy="1847850"/>
            <wp:effectExtent l="0" t="0" r="9525" b="0"/>
            <wp:docPr id="3" name="صورة 3" descr="صورة تحتوي على نص, الخط, شعار, الرسومات&#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descr="صورة تحتوي على نص, الخط, شعار, الرسومات&#10;&#10;قد يكون المحتوى الذي تم إنشاؤه بواسطة الذكاء الاصطناعي غير صحيح."/>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46407" cy="1846260"/>
                    </a:xfrm>
                    <a:prstGeom prst="rect">
                      <a:avLst/>
                    </a:prstGeom>
                    <a:noFill/>
                  </pic:spPr>
                </pic:pic>
              </a:graphicData>
            </a:graphic>
          </wp:inline>
        </w:drawing>
      </w:r>
      <w:r w:rsidRPr="0064064B">
        <w:rPr>
          <w:rFonts w:asciiTheme="minorBidi" w:hAnsiTheme="minorBidi"/>
          <w:sz w:val="28"/>
          <w:szCs w:val="28"/>
          <w:rtl/>
        </w:rPr>
        <w:t xml:space="preserve">                                                                                                                                                                   </w:t>
      </w:r>
    </w:p>
    <w:p w14:paraId="3942347C" w14:textId="77777777" w:rsidR="00ED2F73" w:rsidRPr="0064064B" w:rsidRDefault="00ED2F73" w:rsidP="00E03FA4">
      <w:pPr>
        <w:spacing w:line="276" w:lineRule="auto"/>
        <w:jc w:val="both"/>
        <w:rPr>
          <w:rFonts w:asciiTheme="minorBidi" w:hAnsiTheme="minorBidi"/>
          <w:sz w:val="28"/>
          <w:szCs w:val="28"/>
          <w:rtl/>
          <w:lang w:bidi="ar-EG"/>
        </w:rPr>
      </w:pPr>
      <w:r w:rsidRPr="0064064B">
        <w:rPr>
          <w:rFonts w:asciiTheme="minorBidi" w:eastAsia="Calibri" w:hAnsiTheme="minorBidi"/>
          <w:b/>
          <w:bCs/>
          <w:sz w:val="28"/>
          <w:szCs w:val="28"/>
          <w:rtl/>
          <w:lang w:bidi="ar-EG"/>
        </w:rPr>
        <w:t>معهد التخطيط القومي</w:t>
      </w:r>
    </w:p>
    <w:p w14:paraId="3BE44E17" w14:textId="77777777" w:rsidR="00ED2F73" w:rsidRPr="0064064B" w:rsidRDefault="00ED2F73" w:rsidP="00E03FA4">
      <w:pPr>
        <w:spacing w:line="276" w:lineRule="auto"/>
        <w:rPr>
          <w:rFonts w:asciiTheme="minorBidi" w:eastAsia="Calibri" w:hAnsiTheme="minorBidi"/>
          <w:b/>
          <w:bCs/>
          <w:sz w:val="28"/>
          <w:szCs w:val="28"/>
          <w:rtl/>
          <w:lang w:bidi="ar-EG"/>
        </w:rPr>
      </w:pPr>
      <w:r w:rsidRPr="0064064B">
        <w:rPr>
          <w:rFonts w:asciiTheme="minorBidi" w:eastAsia="Calibri" w:hAnsiTheme="minorBidi"/>
          <w:b/>
          <w:bCs/>
          <w:sz w:val="28"/>
          <w:szCs w:val="28"/>
          <w:rtl/>
          <w:lang w:bidi="ar-EG"/>
        </w:rPr>
        <w:t>الماجستير المهني في التخطيط للتنمية المستدامة</w:t>
      </w:r>
    </w:p>
    <w:p w14:paraId="4094A86A" w14:textId="77777777" w:rsidR="00ED2F73" w:rsidRPr="0064064B" w:rsidRDefault="00ED2F73" w:rsidP="00E03FA4">
      <w:pPr>
        <w:spacing w:line="276" w:lineRule="auto"/>
        <w:rPr>
          <w:rFonts w:asciiTheme="minorBidi" w:eastAsia="Calibri" w:hAnsiTheme="minorBidi"/>
          <w:b/>
          <w:bCs/>
          <w:sz w:val="28"/>
          <w:szCs w:val="28"/>
          <w:rtl/>
          <w:lang w:bidi="ar-EG"/>
        </w:rPr>
      </w:pPr>
      <w:r w:rsidRPr="0064064B">
        <w:rPr>
          <w:rFonts w:asciiTheme="minorBidi" w:eastAsia="Calibri" w:hAnsiTheme="minorBidi"/>
          <w:b/>
          <w:bCs/>
          <w:sz w:val="28"/>
          <w:szCs w:val="28"/>
          <w:u w:val="single"/>
          <w:rtl/>
          <w:lang w:bidi="ar-EG"/>
        </w:rPr>
        <w:t>استمارة استبانة معنونه بـــــــ:</w:t>
      </w:r>
    </w:p>
    <w:p w14:paraId="220DBF1B" w14:textId="77777777" w:rsidR="00ED2F73" w:rsidRPr="00C46A47" w:rsidRDefault="00ED2F73" w:rsidP="00E03FA4">
      <w:pPr>
        <w:spacing w:before="100" w:beforeAutospacing="1" w:after="120" w:line="276" w:lineRule="auto"/>
        <w:ind w:left="-1531" w:right="-454"/>
        <w:jc w:val="center"/>
        <w:rPr>
          <w:rFonts w:asciiTheme="minorBidi" w:eastAsia="Calibri" w:hAnsiTheme="minorBidi"/>
          <w:b/>
          <w:bCs/>
          <w:sz w:val="44"/>
          <w:szCs w:val="44"/>
          <w:rtl/>
          <w:lang w:bidi="ar-EG"/>
        </w:rPr>
      </w:pPr>
      <w:r w:rsidRPr="0064064B">
        <w:rPr>
          <w:rFonts w:asciiTheme="minorBidi" w:eastAsia="Calibri" w:hAnsiTheme="minorBidi"/>
          <w:b/>
          <w:bCs/>
          <w:sz w:val="28"/>
          <w:szCs w:val="28"/>
          <w:rtl/>
          <w:lang w:bidi="ar-EG"/>
        </w:rPr>
        <w:t xml:space="preserve">      </w:t>
      </w:r>
      <w:r w:rsidRPr="00C46A47">
        <w:rPr>
          <w:rFonts w:asciiTheme="minorBidi" w:eastAsia="Calibri" w:hAnsiTheme="minorBidi"/>
          <w:b/>
          <w:bCs/>
          <w:sz w:val="44"/>
          <w:szCs w:val="44"/>
          <w:rtl/>
          <w:lang w:bidi="ar-EG"/>
        </w:rPr>
        <w:t>دور تقنيات الذكاء الاصطناعي في تعزيز التعليم الجامعي: بالتطبيق على الكادر الأكاديمي بجامعة الأزهر</w:t>
      </w:r>
    </w:p>
    <w:p w14:paraId="25C60617" w14:textId="77777777" w:rsidR="00BF6043" w:rsidRDefault="00BF6043" w:rsidP="00E03FA4">
      <w:pPr>
        <w:spacing w:line="276" w:lineRule="auto"/>
        <w:jc w:val="center"/>
        <w:rPr>
          <w:rFonts w:asciiTheme="minorBidi" w:eastAsia="Calibri" w:hAnsiTheme="minorBidi"/>
          <w:b/>
          <w:bCs/>
          <w:sz w:val="40"/>
          <w:szCs w:val="40"/>
          <w:rtl/>
          <w:lang w:bidi="ar-EG"/>
        </w:rPr>
      </w:pPr>
    </w:p>
    <w:p w14:paraId="04692510" w14:textId="64A840AC" w:rsidR="00ED2F73" w:rsidRPr="00C46A47" w:rsidRDefault="00ED2F73" w:rsidP="00E03FA4">
      <w:pPr>
        <w:spacing w:line="276" w:lineRule="auto"/>
        <w:jc w:val="center"/>
        <w:rPr>
          <w:rFonts w:asciiTheme="minorBidi" w:eastAsia="Calibri" w:hAnsiTheme="minorBidi"/>
          <w:b/>
          <w:bCs/>
          <w:sz w:val="40"/>
          <w:szCs w:val="40"/>
          <w:rtl/>
          <w:lang w:bidi="ar-EG"/>
        </w:rPr>
      </w:pPr>
      <w:r w:rsidRPr="00C46A47">
        <w:rPr>
          <w:rFonts w:asciiTheme="minorBidi" w:eastAsia="Calibri" w:hAnsiTheme="minorBidi"/>
          <w:b/>
          <w:bCs/>
          <w:sz w:val="40"/>
          <w:szCs w:val="40"/>
          <w:rtl/>
          <w:lang w:bidi="ar-EG"/>
        </w:rPr>
        <w:t>إعداد</w:t>
      </w:r>
    </w:p>
    <w:p w14:paraId="50BF7768" w14:textId="77777777" w:rsidR="00ED2F73" w:rsidRPr="00C46A47" w:rsidRDefault="00ED2F73" w:rsidP="00E03FA4">
      <w:pPr>
        <w:spacing w:line="276" w:lineRule="auto"/>
        <w:jc w:val="center"/>
        <w:rPr>
          <w:rFonts w:asciiTheme="minorBidi" w:eastAsia="Calibri" w:hAnsiTheme="minorBidi"/>
          <w:b/>
          <w:bCs/>
          <w:sz w:val="36"/>
          <w:szCs w:val="36"/>
          <w:rtl/>
          <w:lang w:bidi="ar-EG"/>
        </w:rPr>
      </w:pPr>
      <w:r w:rsidRPr="00C46A47">
        <w:rPr>
          <w:rFonts w:asciiTheme="minorBidi" w:eastAsia="Calibri" w:hAnsiTheme="minorBidi"/>
          <w:b/>
          <w:bCs/>
          <w:sz w:val="36"/>
          <w:szCs w:val="36"/>
          <w:rtl/>
          <w:lang w:bidi="ar-EG"/>
        </w:rPr>
        <w:t>أحمد عطية عبدالحفيظ أحمد</w:t>
      </w:r>
    </w:p>
    <w:p w14:paraId="5C54AB25" w14:textId="77777777" w:rsidR="00ED2F73" w:rsidRPr="0064064B" w:rsidRDefault="00ED2F73" w:rsidP="00E03FA4">
      <w:pPr>
        <w:spacing w:line="276" w:lineRule="auto"/>
        <w:jc w:val="center"/>
        <w:rPr>
          <w:rFonts w:asciiTheme="minorBidi" w:eastAsia="Calibri" w:hAnsiTheme="minorBidi"/>
          <w:b/>
          <w:bCs/>
          <w:sz w:val="28"/>
          <w:szCs w:val="28"/>
          <w:rtl/>
          <w:lang w:bidi="ar-EG"/>
        </w:rPr>
      </w:pPr>
      <w:r w:rsidRPr="0064064B">
        <w:rPr>
          <w:rFonts w:asciiTheme="minorBidi" w:eastAsia="Calibri" w:hAnsiTheme="minorBidi"/>
          <w:b/>
          <w:bCs/>
          <w:sz w:val="28"/>
          <w:szCs w:val="28"/>
          <w:rtl/>
          <w:lang w:bidi="ar-EG"/>
        </w:rPr>
        <w:t>طالب ماجستير مهني - بمعهد التخطيط القومي</w:t>
      </w:r>
    </w:p>
    <w:p w14:paraId="37368687" w14:textId="77777777" w:rsidR="00ED2F73" w:rsidRPr="00C46A47" w:rsidRDefault="00ED2F73" w:rsidP="00E03FA4">
      <w:pPr>
        <w:spacing w:line="276" w:lineRule="auto"/>
        <w:jc w:val="center"/>
        <w:rPr>
          <w:rFonts w:asciiTheme="minorBidi" w:eastAsia="Calibri" w:hAnsiTheme="minorBidi"/>
          <w:b/>
          <w:bCs/>
          <w:sz w:val="40"/>
          <w:szCs w:val="40"/>
          <w:lang w:bidi="ar-EG"/>
        </w:rPr>
      </w:pPr>
      <w:r w:rsidRPr="00C46A47">
        <w:rPr>
          <w:rFonts w:asciiTheme="minorBidi" w:eastAsia="Calibri" w:hAnsiTheme="minorBidi"/>
          <w:b/>
          <w:bCs/>
          <w:sz w:val="40"/>
          <w:szCs w:val="40"/>
          <w:rtl/>
          <w:lang w:bidi="ar-EG"/>
        </w:rPr>
        <w:t>إشراف</w:t>
      </w:r>
    </w:p>
    <w:p w14:paraId="41D3CBF3" w14:textId="77777777" w:rsidR="00ED2F73" w:rsidRPr="00C46A47" w:rsidRDefault="00ED2F73" w:rsidP="00E03FA4">
      <w:pPr>
        <w:spacing w:line="276" w:lineRule="auto"/>
        <w:jc w:val="center"/>
        <w:rPr>
          <w:rFonts w:asciiTheme="minorBidi" w:eastAsia="Calibri" w:hAnsiTheme="minorBidi"/>
          <w:b/>
          <w:bCs/>
          <w:sz w:val="36"/>
          <w:szCs w:val="36"/>
          <w:rtl/>
          <w:lang w:bidi="ar-EG"/>
        </w:rPr>
      </w:pPr>
      <w:r w:rsidRPr="00C46A47">
        <w:rPr>
          <w:rFonts w:asciiTheme="minorBidi" w:eastAsia="Calibri" w:hAnsiTheme="minorBidi"/>
          <w:b/>
          <w:bCs/>
          <w:sz w:val="36"/>
          <w:szCs w:val="36"/>
          <w:rtl/>
          <w:lang w:bidi="ar-EG"/>
        </w:rPr>
        <w:t>أ.د/ بسمة محرم الحداد</w:t>
      </w:r>
    </w:p>
    <w:p w14:paraId="7543FA1F" w14:textId="77777777" w:rsidR="00ED2F73" w:rsidRPr="0064064B" w:rsidRDefault="00ED2F73" w:rsidP="00E03FA4">
      <w:pPr>
        <w:spacing w:line="276" w:lineRule="auto"/>
        <w:jc w:val="center"/>
        <w:rPr>
          <w:rFonts w:asciiTheme="minorBidi" w:eastAsia="Calibri" w:hAnsiTheme="minorBidi"/>
          <w:b/>
          <w:bCs/>
          <w:sz w:val="28"/>
          <w:szCs w:val="28"/>
          <w:rtl/>
          <w:lang w:bidi="ar-EG"/>
        </w:rPr>
      </w:pPr>
      <w:r w:rsidRPr="0064064B">
        <w:rPr>
          <w:rFonts w:asciiTheme="minorBidi" w:eastAsia="Calibri" w:hAnsiTheme="minorBidi"/>
          <w:b/>
          <w:bCs/>
          <w:sz w:val="28"/>
          <w:szCs w:val="28"/>
          <w:rtl/>
          <w:lang w:bidi="ar-EG"/>
        </w:rPr>
        <w:t>أستاذ تكنولوجيا المعلومات والحاسبات والذكاء الاصطناعي</w:t>
      </w:r>
    </w:p>
    <w:p w14:paraId="4BDF7717" w14:textId="77777777" w:rsidR="00ED2F73" w:rsidRDefault="00ED2F73" w:rsidP="00E03FA4">
      <w:pPr>
        <w:spacing w:line="276" w:lineRule="auto"/>
        <w:jc w:val="center"/>
        <w:rPr>
          <w:rFonts w:asciiTheme="minorBidi" w:eastAsia="Calibri" w:hAnsiTheme="minorBidi"/>
          <w:b/>
          <w:bCs/>
          <w:sz w:val="28"/>
          <w:szCs w:val="28"/>
          <w:rtl/>
          <w:lang w:bidi="ar-EG"/>
        </w:rPr>
      </w:pPr>
      <w:r w:rsidRPr="0064064B">
        <w:rPr>
          <w:rFonts w:asciiTheme="minorBidi" w:eastAsia="Calibri" w:hAnsiTheme="minorBidi"/>
          <w:b/>
          <w:bCs/>
          <w:sz w:val="28"/>
          <w:szCs w:val="28"/>
          <w:rtl/>
          <w:lang w:bidi="ar-EG"/>
        </w:rPr>
        <w:lastRenderedPageBreak/>
        <w:t>مدير مركز الأساليب التخطيطية - معهد التخطيط القومي</w:t>
      </w:r>
    </w:p>
    <w:p w14:paraId="76CE5538" w14:textId="77777777" w:rsidR="00BF6043" w:rsidRPr="0064064B" w:rsidRDefault="00BF6043" w:rsidP="00E03FA4">
      <w:pPr>
        <w:spacing w:line="276" w:lineRule="auto"/>
        <w:jc w:val="center"/>
        <w:rPr>
          <w:rFonts w:asciiTheme="minorBidi" w:eastAsia="Calibri" w:hAnsiTheme="minorBidi"/>
          <w:b/>
          <w:bCs/>
          <w:sz w:val="28"/>
          <w:szCs w:val="28"/>
          <w:lang w:bidi="ar-EG"/>
        </w:rPr>
      </w:pPr>
    </w:p>
    <w:p w14:paraId="56E882B3" w14:textId="77777777" w:rsidR="00ED2F73" w:rsidRPr="00C46A47" w:rsidRDefault="00ED2F73" w:rsidP="00E03FA4">
      <w:pPr>
        <w:spacing w:line="276" w:lineRule="auto"/>
        <w:jc w:val="center"/>
        <w:rPr>
          <w:rFonts w:asciiTheme="minorBidi" w:eastAsia="Calibri" w:hAnsiTheme="minorBidi"/>
          <w:b/>
          <w:bCs/>
          <w:sz w:val="32"/>
          <w:szCs w:val="32"/>
          <w:rtl/>
          <w:lang w:bidi="ar-EG"/>
        </w:rPr>
      </w:pPr>
      <w:r w:rsidRPr="00C46A47">
        <w:rPr>
          <w:rFonts w:asciiTheme="minorBidi" w:eastAsia="Calibri" w:hAnsiTheme="minorBidi"/>
          <w:b/>
          <w:bCs/>
          <w:sz w:val="32"/>
          <w:szCs w:val="32"/>
          <w:lang w:bidi="ar-EG"/>
        </w:rPr>
        <w:t>1447</w:t>
      </w:r>
      <w:r w:rsidRPr="00C46A47">
        <w:rPr>
          <w:rFonts w:asciiTheme="minorBidi" w:eastAsia="Calibri" w:hAnsiTheme="minorBidi"/>
          <w:b/>
          <w:bCs/>
          <w:sz w:val="32"/>
          <w:szCs w:val="32"/>
          <w:rtl/>
          <w:lang w:bidi="ar-EG"/>
        </w:rPr>
        <w:t xml:space="preserve">هــ - </w:t>
      </w:r>
      <w:r w:rsidRPr="00C46A47">
        <w:rPr>
          <w:rFonts w:asciiTheme="minorBidi" w:eastAsia="Calibri" w:hAnsiTheme="minorBidi"/>
          <w:b/>
          <w:bCs/>
          <w:sz w:val="32"/>
          <w:szCs w:val="32"/>
          <w:lang w:bidi="ar-EG"/>
        </w:rPr>
        <w:t>2026</w:t>
      </w:r>
      <w:r w:rsidRPr="00C46A47">
        <w:rPr>
          <w:rFonts w:asciiTheme="minorBidi" w:eastAsia="Calibri" w:hAnsiTheme="minorBidi"/>
          <w:b/>
          <w:bCs/>
          <w:sz w:val="32"/>
          <w:szCs w:val="32"/>
          <w:rtl/>
          <w:lang w:bidi="ar-EG"/>
        </w:rPr>
        <w:t>م</w:t>
      </w:r>
    </w:p>
    <w:p w14:paraId="4E6A0C04" w14:textId="77777777" w:rsidR="00ED2F73" w:rsidRPr="0064064B" w:rsidRDefault="00ED2F73" w:rsidP="00E03FA4">
      <w:pPr>
        <w:spacing w:line="276" w:lineRule="auto"/>
        <w:rPr>
          <w:rFonts w:asciiTheme="minorBidi" w:hAnsiTheme="minorBidi"/>
          <w:b/>
          <w:bCs/>
          <w:sz w:val="28"/>
          <w:szCs w:val="28"/>
          <w:rtl/>
        </w:rPr>
      </w:pPr>
    </w:p>
    <w:p w14:paraId="341E61B0" w14:textId="77777777" w:rsidR="00ED2F73" w:rsidRPr="0064064B" w:rsidRDefault="00ED2F73" w:rsidP="00E03FA4">
      <w:pPr>
        <w:spacing w:line="276" w:lineRule="auto"/>
        <w:rPr>
          <w:rFonts w:asciiTheme="minorBidi" w:hAnsiTheme="minorBidi"/>
          <w:b/>
          <w:bCs/>
          <w:sz w:val="28"/>
          <w:szCs w:val="28"/>
          <w:rtl/>
        </w:rPr>
      </w:pPr>
    </w:p>
    <w:p w14:paraId="3DDE617A" w14:textId="351CFCE3"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السلام عليكم ورحمة الله وبركاته</w:t>
      </w:r>
    </w:p>
    <w:p w14:paraId="174E5259"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عزيزي عضو هيئة التدريس بجامعة الأزهر</w:t>
      </w:r>
    </w:p>
    <w:p w14:paraId="32B9EFAF" w14:textId="77777777" w:rsidR="000E5C93" w:rsidRPr="0064064B" w:rsidRDefault="000E5C93" w:rsidP="00E03FA4">
      <w:pPr>
        <w:spacing w:line="276" w:lineRule="auto"/>
        <w:rPr>
          <w:rFonts w:asciiTheme="minorBidi" w:hAnsiTheme="minorBidi"/>
          <w:sz w:val="28"/>
          <w:szCs w:val="28"/>
          <w:rtl/>
        </w:rPr>
      </w:pPr>
    </w:p>
    <w:p w14:paraId="222CCDC4" w14:textId="77777777" w:rsidR="000E5C93" w:rsidRPr="0064064B" w:rsidRDefault="000E5C93" w:rsidP="00E03FA4">
      <w:pPr>
        <w:spacing w:line="276" w:lineRule="auto"/>
        <w:jc w:val="center"/>
        <w:rPr>
          <w:rFonts w:asciiTheme="minorBidi" w:hAnsiTheme="minorBidi"/>
          <w:b/>
          <w:bCs/>
          <w:sz w:val="28"/>
          <w:szCs w:val="28"/>
          <w:rtl/>
        </w:rPr>
      </w:pPr>
      <w:r w:rsidRPr="0064064B">
        <w:rPr>
          <w:rFonts w:asciiTheme="minorBidi" w:hAnsiTheme="minorBidi"/>
          <w:b/>
          <w:bCs/>
          <w:sz w:val="28"/>
          <w:szCs w:val="28"/>
          <w:rtl/>
        </w:rPr>
        <w:t>تحية طيبة وبعد...</w:t>
      </w:r>
    </w:p>
    <w:p w14:paraId="2BDE8CBB" w14:textId="77777777" w:rsidR="000E5C93" w:rsidRPr="0064064B" w:rsidRDefault="000E5C93" w:rsidP="00E03FA4">
      <w:pPr>
        <w:spacing w:line="276" w:lineRule="auto"/>
        <w:jc w:val="center"/>
        <w:rPr>
          <w:rFonts w:asciiTheme="minorBidi" w:hAnsiTheme="minorBidi"/>
          <w:sz w:val="28"/>
          <w:szCs w:val="28"/>
          <w:rtl/>
        </w:rPr>
      </w:pPr>
    </w:p>
    <w:p w14:paraId="13C9A213" w14:textId="77777777" w:rsidR="000E5C93" w:rsidRPr="0064064B" w:rsidRDefault="000E5C93" w:rsidP="00E03FA4">
      <w:pPr>
        <w:spacing w:line="276" w:lineRule="auto"/>
        <w:rPr>
          <w:rFonts w:asciiTheme="minorBidi" w:hAnsiTheme="minorBidi"/>
          <w:sz w:val="28"/>
          <w:szCs w:val="28"/>
          <w:rtl/>
        </w:rPr>
      </w:pPr>
      <w:r w:rsidRPr="0064064B">
        <w:rPr>
          <w:rFonts w:asciiTheme="minorBidi" w:hAnsiTheme="minorBidi"/>
          <w:sz w:val="28"/>
          <w:szCs w:val="28"/>
          <w:rtl/>
        </w:rPr>
        <w:t xml:space="preserve">هذه الاستبانة في إطار بحث علمي بعنوان: </w:t>
      </w:r>
      <w:r w:rsidRPr="0064064B">
        <w:rPr>
          <w:rFonts w:asciiTheme="minorBidi" w:hAnsiTheme="minorBidi"/>
          <w:b/>
          <w:bCs/>
          <w:sz w:val="28"/>
          <w:szCs w:val="28"/>
          <w:rtl/>
        </w:rPr>
        <w:t>"دور تقنيات الذكاء الاصطناعي في تعزيز التعليم الجامعي –بالتطبيق على الكادر الأكاديمي بجامعة الأزهر"</w:t>
      </w:r>
      <w:r w:rsidRPr="0064064B">
        <w:rPr>
          <w:rFonts w:asciiTheme="minorBidi" w:hAnsiTheme="minorBidi"/>
          <w:sz w:val="28"/>
          <w:szCs w:val="28"/>
          <w:rtl/>
        </w:rPr>
        <w:t>.</w:t>
      </w:r>
    </w:p>
    <w:p w14:paraId="395B78F6" w14:textId="77777777" w:rsidR="000E5C93" w:rsidRPr="0064064B" w:rsidRDefault="000E5C93" w:rsidP="00E03FA4">
      <w:pPr>
        <w:spacing w:line="276" w:lineRule="auto"/>
        <w:rPr>
          <w:rFonts w:asciiTheme="minorBidi" w:hAnsiTheme="minorBidi"/>
          <w:sz w:val="28"/>
          <w:szCs w:val="28"/>
          <w:rtl/>
        </w:rPr>
      </w:pPr>
      <w:r w:rsidRPr="0064064B">
        <w:rPr>
          <w:rFonts w:asciiTheme="minorBidi" w:hAnsiTheme="minorBidi"/>
          <w:sz w:val="28"/>
          <w:szCs w:val="28"/>
          <w:rtl/>
        </w:rPr>
        <w:t>الرجاء من حضراتكم التكرم بالمساعدة في تحقيق هدف البحث من خلال الإجابة عن أسئلة الاستبانة بناءً على خبرتكم الأكاديمية وممارساتكم التدريسية والبحثية في ظل الطفرة التكنولوجية الحالية. علمًا بأن المعلومات سوف تُحاط بالسرية الكاملة، ولن تُستخدم في غير أغراض البحث العلمي.</w:t>
      </w:r>
    </w:p>
    <w:p w14:paraId="053C48D7" w14:textId="77777777" w:rsidR="000E5C93" w:rsidRPr="0064064B" w:rsidRDefault="000E5C93" w:rsidP="00E03FA4">
      <w:pPr>
        <w:spacing w:line="276" w:lineRule="auto"/>
        <w:rPr>
          <w:rFonts w:asciiTheme="minorBidi" w:hAnsiTheme="minorBidi"/>
          <w:sz w:val="28"/>
          <w:szCs w:val="28"/>
          <w:rtl/>
        </w:rPr>
      </w:pPr>
    </w:p>
    <w:p w14:paraId="74C320EA" w14:textId="77777777" w:rsidR="000E5C93" w:rsidRPr="0064064B" w:rsidRDefault="000E5C93" w:rsidP="00E03FA4">
      <w:pPr>
        <w:spacing w:line="276" w:lineRule="auto"/>
        <w:jc w:val="center"/>
        <w:rPr>
          <w:rFonts w:asciiTheme="minorBidi" w:hAnsiTheme="minorBidi"/>
          <w:b/>
          <w:bCs/>
          <w:sz w:val="28"/>
          <w:szCs w:val="28"/>
          <w:rtl/>
        </w:rPr>
      </w:pPr>
      <w:r w:rsidRPr="0064064B">
        <w:rPr>
          <w:rFonts w:asciiTheme="minorBidi" w:hAnsiTheme="minorBidi"/>
          <w:b/>
          <w:bCs/>
          <w:sz w:val="28"/>
          <w:szCs w:val="28"/>
          <w:rtl/>
        </w:rPr>
        <w:t>خالص شكري وتقديري لتعاونكم الكريم</w:t>
      </w:r>
    </w:p>
    <w:p w14:paraId="7CD2B5C7" w14:textId="77777777" w:rsidR="000E5C93" w:rsidRPr="0064064B" w:rsidRDefault="000E5C93" w:rsidP="00E03FA4">
      <w:pPr>
        <w:spacing w:line="276" w:lineRule="auto"/>
        <w:jc w:val="center"/>
        <w:rPr>
          <w:rFonts w:asciiTheme="minorBidi" w:hAnsiTheme="minorBidi"/>
          <w:sz w:val="28"/>
          <w:szCs w:val="28"/>
          <w:rtl/>
        </w:rPr>
      </w:pPr>
    </w:p>
    <w:p w14:paraId="2D44D7C8" w14:textId="125922AD" w:rsidR="000E5C93" w:rsidRPr="0064064B" w:rsidRDefault="000E5C93" w:rsidP="00E03FA4">
      <w:pPr>
        <w:spacing w:line="276" w:lineRule="auto"/>
        <w:jc w:val="right"/>
        <w:rPr>
          <w:rFonts w:asciiTheme="minorBidi" w:hAnsiTheme="minorBidi"/>
          <w:sz w:val="28"/>
          <w:szCs w:val="28"/>
        </w:rPr>
      </w:pPr>
      <w:r w:rsidRPr="0064064B">
        <w:rPr>
          <w:rFonts w:asciiTheme="minorBidi" w:hAnsiTheme="minorBidi"/>
          <w:b/>
          <w:bCs/>
          <w:sz w:val="28"/>
          <w:szCs w:val="28"/>
          <w:rtl/>
        </w:rPr>
        <w:t>الباحث</w:t>
      </w:r>
    </w:p>
    <w:p w14:paraId="4516D777" w14:textId="77777777" w:rsidR="000E5C93" w:rsidRPr="0064064B" w:rsidRDefault="000E5C93" w:rsidP="00E03FA4">
      <w:pPr>
        <w:spacing w:line="276" w:lineRule="auto"/>
        <w:rPr>
          <w:rFonts w:asciiTheme="minorBidi" w:hAnsiTheme="minorBidi"/>
          <w:b/>
          <w:bCs/>
          <w:sz w:val="28"/>
          <w:szCs w:val="28"/>
          <w:rtl/>
        </w:rPr>
      </w:pPr>
    </w:p>
    <w:p w14:paraId="1854D8D5"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المحور الأول: أنماط وعادات استخدام تقنيات الذكاء الاصطناعي</w:t>
      </w:r>
    </w:p>
    <w:p w14:paraId="0A0F2CBD" w14:textId="77777777" w:rsidR="000E5C93" w:rsidRPr="0064064B" w:rsidRDefault="000E5C93" w:rsidP="00E03FA4">
      <w:pPr>
        <w:spacing w:line="276" w:lineRule="auto"/>
        <w:rPr>
          <w:rFonts w:asciiTheme="minorBidi" w:hAnsiTheme="minorBidi"/>
          <w:sz w:val="28"/>
          <w:szCs w:val="28"/>
          <w:rtl/>
        </w:rPr>
      </w:pPr>
      <w:r w:rsidRPr="0064064B">
        <w:rPr>
          <w:rFonts w:asciiTheme="minorBidi" w:hAnsiTheme="minorBidi"/>
          <w:b/>
          <w:bCs/>
          <w:sz w:val="28"/>
          <w:szCs w:val="28"/>
          <w:rtl/>
        </w:rPr>
        <w:t>(</w:t>
      </w:r>
      <w:r w:rsidRPr="0064064B">
        <w:rPr>
          <w:rFonts w:asciiTheme="minorBidi" w:hAnsiTheme="minorBidi"/>
          <w:b/>
          <w:bCs/>
          <w:sz w:val="28"/>
          <w:szCs w:val="28"/>
        </w:rPr>
        <w:t>1</w:t>
      </w:r>
      <w:r w:rsidRPr="0064064B">
        <w:rPr>
          <w:rFonts w:asciiTheme="minorBidi" w:hAnsiTheme="minorBidi"/>
          <w:b/>
          <w:bCs/>
          <w:sz w:val="28"/>
          <w:szCs w:val="28"/>
          <w:rtl/>
        </w:rPr>
        <w:t>) إلى أي مدى تستخدم تطبيقات الذكاء الاصطناعي في مهامك الأكاديمية (تدريس/ بحث/ إشراف)؟</w:t>
      </w:r>
    </w:p>
    <w:p w14:paraId="0333FB79" w14:textId="77777777" w:rsidR="000E5C93" w:rsidRPr="0064064B" w:rsidRDefault="000E5C93" w:rsidP="00E03FA4">
      <w:pPr>
        <w:numPr>
          <w:ilvl w:val="0"/>
          <w:numId w:val="23"/>
        </w:numPr>
        <w:spacing w:after="200" w:line="276" w:lineRule="auto"/>
        <w:rPr>
          <w:rFonts w:asciiTheme="minorBidi" w:hAnsiTheme="minorBidi"/>
          <w:sz w:val="28"/>
          <w:szCs w:val="28"/>
        </w:rPr>
      </w:pPr>
      <w:r w:rsidRPr="0064064B">
        <w:rPr>
          <w:rFonts w:asciiTheme="minorBidi" w:hAnsiTheme="minorBidi"/>
          <w:sz w:val="28"/>
          <w:szCs w:val="28"/>
          <w:rtl/>
          <w:lang w:bidi="ar-EG"/>
        </w:rPr>
        <w:t xml:space="preserve">لا أستخدمه </w:t>
      </w:r>
      <w:proofErr w:type="gramStart"/>
      <w:r w:rsidRPr="0064064B">
        <w:rPr>
          <w:rFonts w:asciiTheme="minorBidi" w:hAnsiTheme="minorBidi"/>
          <w:sz w:val="28"/>
          <w:szCs w:val="28"/>
          <w:rtl/>
          <w:lang w:bidi="ar-EG"/>
        </w:rPr>
        <w:t>مطلقًا  (</w:t>
      </w:r>
      <w:proofErr w:type="gramEnd"/>
      <w:r w:rsidRPr="0064064B">
        <w:rPr>
          <w:rFonts w:asciiTheme="minorBidi" w:hAnsiTheme="minorBidi"/>
          <w:sz w:val="28"/>
          <w:szCs w:val="28"/>
          <w:rtl/>
          <w:lang w:bidi="ar-EG"/>
        </w:rPr>
        <w:t xml:space="preserve"> )</w:t>
      </w:r>
    </w:p>
    <w:p w14:paraId="7C42F5E5" w14:textId="77777777" w:rsidR="000E5C93" w:rsidRPr="0064064B" w:rsidRDefault="000E5C93" w:rsidP="00E03FA4">
      <w:pPr>
        <w:numPr>
          <w:ilvl w:val="0"/>
          <w:numId w:val="23"/>
        </w:numPr>
        <w:spacing w:after="200" w:line="276" w:lineRule="auto"/>
        <w:rPr>
          <w:rFonts w:asciiTheme="minorBidi" w:hAnsiTheme="minorBidi"/>
          <w:sz w:val="28"/>
          <w:szCs w:val="28"/>
          <w:rtl/>
        </w:rPr>
      </w:pPr>
      <w:r w:rsidRPr="0064064B">
        <w:rPr>
          <w:rFonts w:asciiTheme="minorBidi" w:hAnsiTheme="minorBidi"/>
          <w:sz w:val="28"/>
          <w:szCs w:val="28"/>
          <w:rtl/>
        </w:rPr>
        <w:t xml:space="preserve">نادرًا    </w:t>
      </w:r>
      <w:proofErr w:type="gramStart"/>
      <w:r w:rsidRPr="0064064B">
        <w:rPr>
          <w:rFonts w:asciiTheme="minorBidi" w:hAnsiTheme="minorBidi"/>
          <w:sz w:val="28"/>
          <w:szCs w:val="28"/>
          <w:rtl/>
        </w:rPr>
        <w:t xml:space="preserve">   (</w:t>
      </w:r>
      <w:proofErr w:type="gramEnd"/>
      <w:r w:rsidRPr="0064064B">
        <w:rPr>
          <w:rFonts w:asciiTheme="minorBidi" w:hAnsiTheme="minorBidi"/>
          <w:sz w:val="28"/>
          <w:szCs w:val="28"/>
          <w:rtl/>
        </w:rPr>
        <w:t xml:space="preserve"> )</w:t>
      </w:r>
    </w:p>
    <w:p w14:paraId="2FE04117" w14:textId="77777777" w:rsidR="000E5C93" w:rsidRPr="0064064B" w:rsidRDefault="000E5C93" w:rsidP="00E03FA4">
      <w:pPr>
        <w:numPr>
          <w:ilvl w:val="0"/>
          <w:numId w:val="23"/>
        </w:numPr>
        <w:spacing w:after="200" w:line="276" w:lineRule="auto"/>
        <w:rPr>
          <w:rFonts w:asciiTheme="minorBidi" w:hAnsiTheme="minorBidi"/>
          <w:sz w:val="28"/>
          <w:szCs w:val="28"/>
          <w:rtl/>
        </w:rPr>
      </w:pPr>
      <w:r w:rsidRPr="0064064B">
        <w:rPr>
          <w:rFonts w:asciiTheme="minorBidi" w:hAnsiTheme="minorBidi"/>
          <w:sz w:val="28"/>
          <w:szCs w:val="28"/>
          <w:rtl/>
        </w:rPr>
        <w:t xml:space="preserve">أحيانًا   </w:t>
      </w:r>
      <w:proofErr w:type="gramStart"/>
      <w:r w:rsidRPr="0064064B">
        <w:rPr>
          <w:rFonts w:asciiTheme="minorBidi" w:hAnsiTheme="minorBidi"/>
          <w:sz w:val="28"/>
          <w:szCs w:val="28"/>
          <w:rtl/>
        </w:rPr>
        <w:t xml:space="preserve">   (</w:t>
      </w:r>
      <w:proofErr w:type="gramEnd"/>
      <w:r w:rsidRPr="0064064B">
        <w:rPr>
          <w:rFonts w:asciiTheme="minorBidi" w:hAnsiTheme="minorBidi"/>
          <w:sz w:val="28"/>
          <w:szCs w:val="28"/>
          <w:rtl/>
        </w:rPr>
        <w:t xml:space="preserve"> )</w:t>
      </w:r>
    </w:p>
    <w:p w14:paraId="492DD351" w14:textId="77777777" w:rsidR="000E5C93" w:rsidRPr="0064064B" w:rsidRDefault="000E5C93" w:rsidP="00E03FA4">
      <w:pPr>
        <w:numPr>
          <w:ilvl w:val="0"/>
          <w:numId w:val="23"/>
        </w:numPr>
        <w:spacing w:after="200" w:line="276" w:lineRule="auto"/>
        <w:rPr>
          <w:rFonts w:asciiTheme="minorBidi" w:hAnsiTheme="minorBidi"/>
          <w:sz w:val="28"/>
          <w:szCs w:val="28"/>
        </w:rPr>
      </w:pPr>
      <w:r w:rsidRPr="0064064B">
        <w:rPr>
          <w:rFonts w:asciiTheme="minorBidi" w:hAnsiTheme="minorBidi"/>
          <w:sz w:val="28"/>
          <w:szCs w:val="28"/>
          <w:rtl/>
        </w:rPr>
        <w:t xml:space="preserve">غالبًا    </w:t>
      </w:r>
      <w:proofErr w:type="gramStart"/>
      <w:r w:rsidRPr="0064064B">
        <w:rPr>
          <w:rFonts w:asciiTheme="minorBidi" w:hAnsiTheme="minorBidi"/>
          <w:sz w:val="28"/>
          <w:szCs w:val="28"/>
          <w:rtl/>
        </w:rPr>
        <w:t xml:space="preserve">   (</w:t>
      </w:r>
      <w:proofErr w:type="gramEnd"/>
      <w:r w:rsidRPr="0064064B">
        <w:rPr>
          <w:rFonts w:asciiTheme="minorBidi" w:hAnsiTheme="minorBidi"/>
          <w:sz w:val="28"/>
          <w:szCs w:val="28"/>
          <w:rtl/>
        </w:rPr>
        <w:t xml:space="preserve"> )</w:t>
      </w:r>
    </w:p>
    <w:p w14:paraId="7E109A98"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(2) إلى أي مدى تستخدم تطبيقات الذكاء الاصطناعي الآتية في عملك الأكاديمي؟</w:t>
      </w:r>
    </w:p>
    <w:tbl>
      <w:tblPr>
        <w:tblStyle w:val="11"/>
        <w:bidiVisual/>
        <w:tblW w:w="9005" w:type="dxa"/>
        <w:jc w:val="center"/>
        <w:tblBorders>
          <w:top w:val="thickThinSmallGap" w:sz="24" w:space="0" w:color="auto"/>
          <w:left w:val="thickThinSmallGap" w:sz="24" w:space="0" w:color="auto"/>
          <w:bottom w:val="thickThinSmallGap" w:sz="24" w:space="0" w:color="auto"/>
          <w:right w:val="thickThinSmallGap" w:sz="24" w:space="0" w:color="auto"/>
        </w:tblBorders>
        <w:tblLook w:val="04A0" w:firstRow="1" w:lastRow="0" w:firstColumn="1" w:lastColumn="0" w:noHBand="0" w:noVBand="1"/>
      </w:tblPr>
      <w:tblGrid>
        <w:gridCol w:w="4595"/>
        <w:gridCol w:w="1080"/>
        <w:gridCol w:w="990"/>
        <w:gridCol w:w="1069"/>
        <w:gridCol w:w="1271"/>
      </w:tblGrid>
      <w:tr w:rsidR="000E5C93" w:rsidRPr="0064064B" w14:paraId="096A5655" w14:textId="77777777" w:rsidTr="00B72695">
        <w:trPr>
          <w:jc w:val="center"/>
        </w:trPr>
        <w:tc>
          <w:tcPr>
            <w:tcW w:w="4595" w:type="dxa"/>
            <w:tcBorders>
              <w:top w:val="thickThinSmallGap" w:sz="24" w:space="0" w:color="auto"/>
              <w:bottom w:val="thickThinSmallGap" w:sz="24" w:space="0" w:color="auto"/>
            </w:tcBorders>
            <w:vAlign w:val="center"/>
          </w:tcPr>
          <w:p w14:paraId="5E07C70E" w14:textId="77777777" w:rsidR="000E5C93" w:rsidRPr="0064064B" w:rsidRDefault="000E5C93" w:rsidP="00E03FA4">
            <w:pPr>
              <w:bidi w:val="0"/>
              <w:spacing w:line="276" w:lineRule="auto"/>
              <w:contextualSpacing/>
              <w:jc w:val="center"/>
              <w:rPr>
                <w:rFonts w:asciiTheme="minorBidi" w:eastAsia="Calibri" w:hAnsiTheme="minorBidi"/>
                <w:b/>
                <w:bCs/>
                <w:sz w:val="28"/>
                <w:szCs w:val="28"/>
                <w:rtl/>
                <w:lang w:bidi="ar-EG"/>
              </w:rPr>
            </w:pPr>
            <w:r w:rsidRPr="0064064B">
              <w:rPr>
                <w:rFonts w:asciiTheme="minorBidi" w:hAnsiTheme="minorBidi"/>
                <w:b/>
                <w:bCs/>
                <w:sz w:val="28"/>
                <w:szCs w:val="28"/>
                <w:rtl/>
              </w:rPr>
              <w:lastRenderedPageBreak/>
              <w:t>التطبيق</w:t>
            </w:r>
          </w:p>
        </w:tc>
        <w:tc>
          <w:tcPr>
            <w:tcW w:w="1080" w:type="dxa"/>
            <w:tcBorders>
              <w:top w:val="thickThinSmallGap" w:sz="24" w:space="0" w:color="auto"/>
              <w:bottom w:val="thickThinSmallGap" w:sz="24" w:space="0" w:color="auto"/>
            </w:tcBorders>
            <w:vAlign w:val="center"/>
          </w:tcPr>
          <w:p w14:paraId="6B6C5E71" w14:textId="77777777" w:rsidR="000E5C93" w:rsidRPr="0064064B" w:rsidRDefault="000E5C93" w:rsidP="00E03FA4">
            <w:pPr>
              <w:bidi w:val="0"/>
              <w:spacing w:line="276" w:lineRule="auto"/>
              <w:contextualSpacing/>
              <w:jc w:val="center"/>
              <w:rPr>
                <w:rFonts w:asciiTheme="minorBidi" w:eastAsia="Calibri" w:hAnsiTheme="minorBidi"/>
                <w:b/>
                <w:bCs/>
                <w:sz w:val="28"/>
                <w:szCs w:val="28"/>
                <w:rtl/>
                <w:lang w:bidi="ar-EG"/>
              </w:rPr>
            </w:pPr>
            <w:r w:rsidRPr="0064064B">
              <w:rPr>
                <w:rFonts w:asciiTheme="minorBidi" w:hAnsiTheme="minorBidi"/>
                <w:b/>
                <w:bCs/>
                <w:sz w:val="28"/>
                <w:szCs w:val="28"/>
                <w:rtl/>
              </w:rPr>
              <w:t>أستخدمه بدرجة كبيرة</w:t>
            </w:r>
          </w:p>
        </w:tc>
        <w:tc>
          <w:tcPr>
            <w:tcW w:w="990" w:type="dxa"/>
            <w:tcBorders>
              <w:top w:val="thickThinSmallGap" w:sz="24" w:space="0" w:color="auto"/>
              <w:bottom w:val="thickThinSmallGap" w:sz="24" w:space="0" w:color="auto"/>
            </w:tcBorders>
            <w:vAlign w:val="center"/>
          </w:tcPr>
          <w:p w14:paraId="377006A5" w14:textId="77777777" w:rsidR="000E5C93" w:rsidRPr="0064064B" w:rsidRDefault="000E5C93" w:rsidP="00E03FA4">
            <w:pPr>
              <w:bidi w:val="0"/>
              <w:spacing w:line="276" w:lineRule="auto"/>
              <w:contextualSpacing/>
              <w:jc w:val="center"/>
              <w:rPr>
                <w:rFonts w:asciiTheme="minorBidi" w:eastAsia="Calibri" w:hAnsiTheme="minorBidi"/>
                <w:b/>
                <w:bCs/>
                <w:sz w:val="28"/>
                <w:szCs w:val="28"/>
                <w:rtl/>
                <w:lang w:bidi="ar-EG"/>
              </w:rPr>
            </w:pPr>
            <w:r w:rsidRPr="0064064B">
              <w:rPr>
                <w:rFonts w:asciiTheme="minorBidi" w:hAnsiTheme="minorBidi"/>
                <w:b/>
                <w:bCs/>
                <w:sz w:val="28"/>
                <w:szCs w:val="28"/>
                <w:rtl/>
              </w:rPr>
              <w:t>بدرجة متوسطة</w:t>
            </w:r>
          </w:p>
        </w:tc>
        <w:tc>
          <w:tcPr>
            <w:tcW w:w="1069" w:type="dxa"/>
            <w:tcBorders>
              <w:top w:val="thickThinSmallGap" w:sz="24" w:space="0" w:color="auto"/>
              <w:bottom w:val="thickThinSmallGap" w:sz="24" w:space="0" w:color="auto"/>
            </w:tcBorders>
            <w:vAlign w:val="center"/>
          </w:tcPr>
          <w:p w14:paraId="5FBBA981" w14:textId="77777777" w:rsidR="000E5C93" w:rsidRPr="0064064B" w:rsidRDefault="000E5C93" w:rsidP="00E03FA4">
            <w:pPr>
              <w:bidi w:val="0"/>
              <w:spacing w:line="276" w:lineRule="auto"/>
              <w:contextualSpacing/>
              <w:jc w:val="center"/>
              <w:rPr>
                <w:rFonts w:asciiTheme="minorBidi" w:eastAsia="Calibri" w:hAnsiTheme="minorBidi"/>
                <w:b/>
                <w:bCs/>
                <w:sz w:val="28"/>
                <w:szCs w:val="28"/>
                <w:rtl/>
                <w:lang w:bidi="ar-EG"/>
              </w:rPr>
            </w:pPr>
            <w:r w:rsidRPr="0064064B">
              <w:rPr>
                <w:rFonts w:asciiTheme="minorBidi" w:hAnsiTheme="minorBidi"/>
                <w:b/>
                <w:bCs/>
                <w:sz w:val="28"/>
                <w:szCs w:val="28"/>
                <w:rtl/>
              </w:rPr>
              <w:t>بدرجة منخفضة</w:t>
            </w:r>
          </w:p>
        </w:tc>
        <w:tc>
          <w:tcPr>
            <w:tcW w:w="1271" w:type="dxa"/>
            <w:tcBorders>
              <w:top w:val="thickThinSmallGap" w:sz="24" w:space="0" w:color="auto"/>
              <w:bottom w:val="thickThinSmallGap" w:sz="24" w:space="0" w:color="auto"/>
            </w:tcBorders>
            <w:vAlign w:val="center"/>
          </w:tcPr>
          <w:p w14:paraId="3D62913B" w14:textId="77777777" w:rsidR="000E5C93" w:rsidRPr="0064064B" w:rsidRDefault="000E5C93" w:rsidP="00E03FA4">
            <w:pPr>
              <w:bidi w:val="0"/>
              <w:spacing w:line="276" w:lineRule="auto"/>
              <w:contextualSpacing/>
              <w:jc w:val="center"/>
              <w:rPr>
                <w:rFonts w:asciiTheme="minorBidi" w:eastAsia="Calibri" w:hAnsiTheme="minorBidi"/>
                <w:b/>
                <w:bCs/>
                <w:sz w:val="28"/>
                <w:szCs w:val="28"/>
                <w:rtl/>
                <w:lang w:bidi="ar-EG"/>
              </w:rPr>
            </w:pPr>
            <w:r w:rsidRPr="0064064B">
              <w:rPr>
                <w:rFonts w:asciiTheme="minorBidi" w:hAnsiTheme="minorBidi"/>
                <w:b/>
                <w:bCs/>
                <w:sz w:val="28"/>
                <w:szCs w:val="28"/>
                <w:rtl/>
              </w:rPr>
              <w:t>لا أستخدمه مطلقًا</w:t>
            </w:r>
          </w:p>
        </w:tc>
      </w:tr>
      <w:tr w:rsidR="000E5C93" w:rsidRPr="0064064B" w14:paraId="3743E94D" w14:textId="77777777" w:rsidTr="00B72695">
        <w:trPr>
          <w:jc w:val="center"/>
        </w:trPr>
        <w:tc>
          <w:tcPr>
            <w:tcW w:w="4595" w:type="dxa"/>
            <w:tcBorders>
              <w:top w:val="thickThinSmallGap" w:sz="24" w:space="0" w:color="auto"/>
            </w:tcBorders>
            <w:vAlign w:val="center"/>
          </w:tcPr>
          <w:p w14:paraId="4F7EC2CF" w14:textId="77777777" w:rsidR="000E5C93" w:rsidRPr="0064064B" w:rsidRDefault="000E5C93" w:rsidP="00E03FA4">
            <w:pPr>
              <w:numPr>
                <w:ilvl w:val="0"/>
                <w:numId w:val="28"/>
              </w:numPr>
              <w:spacing w:line="276" w:lineRule="auto"/>
              <w:contextualSpacing/>
              <w:rPr>
                <w:rFonts w:asciiTheme="minorBidi" w:eastAsia="Calibri" w:hAnsiTheme="minorBidi"/>
                <w:sz w:val="28"/>
                <w:szCs w:val="28"/>
              </w:rPr>
            </w:pPr>
            <w:r w:rsidRPr="0064064B">
              <w:rPr>
                <w:rFonts w:asciiTheme="minorBidi" w:hAnsiTheme="minorBidi"/>
                <w:sz w:val="28"/>
                <w:szCs w:val="28"/>
                <w:rtl/>
              </w:rPr>
              <w:t xml:space="preserve"> </w:t>
            </w:r>
            <w:r w:rsidRPr="0064064B">
              <w:rPr>
                <w:rFonts w:asciiTheme="minorBidi" w:hAnsiTheme="minorBidi"/>
                <w:sz w:val="28"/>
                <w:szCs w:val="28"/>
              </w:rPr>
              <w:t xml:space="preserve">ChatGPT </w:t>
            </w:r>
          </w:p>
          <w:p w14:paraId="4D04676D" w14:textId="77777777" w:rsidR="000E5C93" w:rsidRPr="0064064B" w:rsidRDefault="000E5C93" w:rsidP="00E03FA4">
            <w:pPr>
              <w:spacing w:line="276" w:lineRule="auto"/>
              <w:rPr>
                <w:rFonts w:asciiTheme="minorBidi" w:hAnsiTheme="minorBidi"/>
                <w:sz w:val="28"/>
                <w:szCs w:val="28"/>
                <w:rtl/>
              </w:rPr>
            </w:pPr>
            <w:r w:rsidRPr="0064064B">
              <w:rPr>
                <w:rFonts w:asciiTheme="minorBidi" w:hAnsiTheme="minorBidi"/>
                <w:sz w:val="28"/>
                <w:szCs w:val="28"/>
                <w:rtl/>
              </w:rPr>
              <w:t>(مساعد ذكاء اصطناعي توليدي للمحادثة)</w:t>
            </w:r>
            <w:r w:rsidRPr="0064064B">
              <w:rPr>
                <w:rFonts w:asciiTheme="minorBidi" w:hAnsiTheme="minorBidi"/>
                <w:sz w:val="28"/>
                <w:szCs w:val="28"/>
              </w:rPr>
              <w:t>.</w:t>
            </w:r>
          </w:p>
        </w:tc>
        <w:tc>
          <w:tcPr>
            <w:tcW w:w="1080" w:type="dxa"/>
            <w:tcBorders>
              <w:top w:val="thickThinSmallGap" w:sz="24" w:space="0" w:color="auto"/>
            </w:tcBorders>
          </w:tcPr>
          <w:p w14:paraId="3D008D79" w14:textId="77777777" w:rsidR="000E5C93" w:rsidRPr="0064064B" w:rsidRDefault="000E5C93" w:rsidP="00E03FA4">
            <w:pPr>
              <w:spacing w:after="160" w:line="276" w:lineRule="auto"/>
              <w:rPr>
                <w:rFonts w:asciiTheme="minorBidi" w:eastAsia="Calibri" w:hAnsiTheme="minorBidi"/>
                <w:b/>
                <w:bCs/>
                <w:sz w:val="28"/>
                <w:szCs w:val="28"/>
                <w:rtl/>
                <w:lang w:bidi="ar-EG"/>
              </w:rPr>
            </w:pPr>
          </w:p>
        </w:tc>
        <w:tc>
          <w:tcPr>
            <w:tcW w:w="990" w:type="dxa"/>
            <w:tcBorders>
              <w:top w:val="thickThinSmallGap" w:sz="24" w:space="0" w:color="auto"/>
            </w:tcBorders>
          </w:tcPr>
          <w:p w14:paraId="594042BB" w14:textId="77777777" w:rsidR="000E5C93" w:rsidRPr="0064064B" w:rsidRDefault="000E5C93" w:rsidP="00E03FA4">
            <w:pPr>
              <w:spacing w:after="160" w:line="276" w:lineRule="auto"/>
              <w:rPr>
                <w:rFonts w:asciiTheme="minorBidi" w:eastAsia="Calibri" w:hAnsiTheme="minorBidi"/>
                <w:b/>
                <w:bCs/>
                <w:sz w:val="28"/>
                <w:szCs w:val="28"/>
                <w:rtl/>
                <w:lang w:bidi="ar-EG"/>
              </w:rPr>
            </w:pPr>
          </w:p>
        </w:tc>
        <w:tc>
          <w:tcPr>
            <w:tcW w:w="1069" w:type="dxa"/>
            <w:tcBorders>
              <w:top w:val="thickThinSmallGap" w:sz="24" w:space="0" w:color="auto"/>
            </w:tcBorders>
          </w:tcPr>
          <w:p w14:paraId="114CEFBB" w14:textId="77777777" w:rsidR="000E5C93" w:rsidRPr="0064064B" w:rsidRDefault="000E5C93" w:rsidP="00E03FA4">
            <w:pPr>
              <w:spacing w:after="160" w:line="276" w:lineRule="auto"/>
              <w:rPr>
                <w:rFonts w:asciiTheme="minorBidi" w:eastAsia="Calibri" w:hAnsiTheme="minorBidi"/>
                <w:b/>
                <w:bCs/>
                <w:sz w:val="28"/>
                <w:szCs w:val="28"/>
                <w:rtl/>
                <w:lang w:bidi="ar-EG"/>
              </w:rPr>
            </w:pPr>
          </w:p>
        </w:tc>
        <w:tc>
          <w:tcPr>
            <w:tcW w:w="1271" w:type="dxa"/>
            <w:tcBorders>
              <w:top w:val="thickThinSmallGap" w:sz="24" w:space="0" w:color="auto"/>
            </w:tcBorders>
          </w:tcPr>
          <w:p w14:paraId="4F958CB5" w14:textId="77777777" w:rsidR="000E5C93" w:rsidRPr="0064064B" w:rsidRDefault="000E5C93" w:rsidP="00E03FA4">
            <w:pPr>
              <w:spacing w:after="160" w:line="276" w:lineRule="auto"/>
              <w:rPr>
                <w:rFonts w:asciiTheme="minorBidi" w:eastAsia="Calibri" w:hAnsiTheme="minorBidi"/>
                <w:b/>
                <w:bCs/>
                <w:sz w:val="28"/>
                <w:szCs w:val="28"/>
                <w:rtl/>
                <w:lang w:bidi="ar-EG"/>
              </w:rPr>
            </w:pPr>
          </w:p>
        </w:tc>
      </w:tr>
      <w:tr w:rsidR="000E5C93" w:rsidRPr="0064064B" w14:paraId="0417FBE6" w14:textId="77777777" w:rsidTr="00B72695">
        <w:trPr>
          <w:jc w:val="center"/>
        </w:trPr>
        <w:tc>
          <w:tcPr>
            <w:tcW w:w="4595" w:type="dxa"/>
            <w:vAlign w:val="center"/>
          </w:tcPr>
          <w:p w14:paraId="4359F7E1" w14:textId="77777777" w:rsidR="000E5C93" w:rsidRPr="0064064B" w:rsidRDefault="000E5C93" w:rsidP="00E03FA4">
            <w:pPr>
              <w:numPr>
                <w:ilvl w:val="0"/>
                <w:numId w:val="28"/>
              </w:numPr>
              <w:spacing w:line="276" w:lineRule="auto"/>
              <w:contextualSpacing/>
              <w:rPr>
                <w:rFonts w:asciiTheme="minorBidi" w:eastAsia="Calibri" w:hAnsiTheme="minorBidi"/>
                <w:sz w:val="28"/>
                <w:szCs w:val="28"/>
              </w:rPr>
            </w:pPr>
            <w:r w:rsidRPr="0064064B">
              <w:rPr>
                <w:rFonts w:asciiTheme="minorBidi" w:hAnsiTheme="minorBidi"/>
                <w:sz w:val="28"/>
                <w:szCs w:val="28"/>
                <w:rtl/>
              </w:rPr>
              <w:t xml:space="preserve"> </w:t>
            </w:r>
            <w:r w:rsidRPr="0064064B">
              <w:rPr>
                <w:rFonts w:asciiTheme="minorBidi" w:hAnsiTheme="minorBidi"/>
                <w:sz w:val="28"/>
                <w:szCs w:val="28"/>
              </w:rPr>
              <w:t>Google Gemini</w:t>
            </w:r>
          </w:p>
          <w:p w14:paraId="6D874276" w14:textId="77777777" w:rsidR="000E5C93" w:rsidRPr="0064064B" w:rsidRDefault="000E5C93" w:rsidP="00E03FA4">
            <w:pPr>
              <w:spacing w:line="276" w:lineRule="auto"/>
              <w:ind w:left="360"/>
              <w:contextualSpacing/>
              <w:rPr>
                <w:rFonts w:asciiTheme="minorBidi" w:eastAsia="Calibri" w:hAnsiTheme="minorBidi"/>
                <w:sz w:val="28"/>
                <w:szCs w:val="28"/>
                <w:rtl/>
              </w:rPr>
            </w:pPr>
            <w:r w:rsidRPr="0064064B">
              <w:rPr>
                <w:rFonts w:asciiTheme="minorBidi" w:hAnsiTheme="minorBidi"/>
                <w:sz w:val="28"/>
                <w:szCs w:val="28"/>
                <w:rtl/>
              </w:rPr>
              <w:t>(نموذج جوجل المتطور للذكاء الاصطناعي)</w:t>
            </w:r>
            <w:r w:rsidRPr="0064064B">
              <w:rPr>
                <w:rFonts w:asciiTheme="minorBidi" w:hAnsiTheme="minorBidi"/>
                <w:sz w:val="28"/>
                <w:szCs w:val="28"/>
              </w:rPr>
              <w:t>.</w:t>
            </w:r>
          </w:p>
        </w:tc>
        <w:tc>
          <w:tcPr>
            <w:tcW w:w="1080" w:type="dxa"/>
          </w:tcPr>
          <w:p w14:paraId="790D8CE5"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0" w:type="dxa"/>
          </w:tcPr>
          <w:p w14:paraId="17E319EA"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069" w:type="dxa"/>
          </w:tcPr>
          <w:p w14:paraId="7E65EF0F"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271" w:type="dxa"/>
          </w:tcPr>
          <w:p w14:paraId="2791167A" w14:textId="77777777" w:rsidR="000E5C93" w:rsidRPr="0064064B" w:rsidRDefault="000E5C93" w:rsidP="00E03FA4">
            <w:pPr>
              <w:spacing w:after="160" w:line="276" w:lineRule="auto"/>
              <w:rPr>
                <w:rFonts w:asciiTheme="minorBidi" w:eastAsia="Calibri" w:hAnsiTheme="minorBidi"/>
                <w:sz w:val="28"/>
                <w:szCs w:val="28"/>
                <w:rtl/>
                <w:lang w:bidi="ar-EG"/>
              </w:rPr>
            </w:pPr>
          </w:p>
        </w:tc>
      </w:tr>
      <w:tr w:rsidR="000E5C93" w:rsidRPr="0064064B" w14:paraId="4BFAF2E1" w14:textId="77777777" w:rsidTr="00B72695">
        <w:trPr>
          <w:jc w:val="center"/>
        </w:trPr>
        <w:tc>
          <w:tcPr>
            <w:tcW w:w="4595" w:type="dxa"/>
            <w:vAlign w:val="center"/>
          </w:tcPr>
          <w:p w14:paraId="27275529" w14:textId="77777777" w:rsidR="000E5C93" w:rsidRPr="0064064B" w:rsidRDefault="000E5C93" w:rsidP="00E03FA4">
            <w:pPr>
              <w:numPr>
                <w:ilvl w:val="0"/>
                <w:numId w:val="28"/>
              </w:numPr>
              <w:spacing w:line="276" w:lineRule="auto"/>
              <w:contextualSpacing/>
              <w:rPr>
                <w:rFonts w:asciiTheme="minorBidi" w:eastAsia="Calibri" w:hAnsiTheme="minorBidi"/>
                <w:sz w:val="28"/>
                <w:szCs w:val="28"/>
              </w:rPr>
            </w:pPr>
            <w:r w:rsidRPr="0064064B">
              <w:rPr>
                <w:rFonts w:asciiTheme="minorBidi" w:hAnsiTheme="minorBidi"/>
                <w:sz w:val="28"/>
                <w:szCs w:val="28"/>
                <w:rtl/>
              </w:rPr>
              <w:t xml:space="preserve"> </w:t>
            </w:r>
            <w:r w:rsidRPr="0064064B">
              <w:rPr>
                <w:rFonts w:asciiTheme="minorBidi" w:hAnsiTheme="minorBidi"/>
                <w:sz w:val="28"/>
                <w:szCs w:val="28"/>
              </w:rPr>
              <w:t>Microsoft Copilot</w:t>
            </w:r>
          </w:p>
          <w:p w14:paraId="2AFADEFC" w14:textId="77777777" w:rsidR="000E5C93" w:rsidRPr="0064064B" w:rsidRDefault="000E5C93" w:rsidP="00E03FA4">
            <w:pPr>
              <w:spacing w:line="276" w:lineRule="auto"/>
              <w:rPr>
                <w:rFonts w:asciiTheme="minorBidi" w:hAnsiTheme="minorBidi"/>
                <w:sz w:val="28"/>
                <w:szCs w:val="28"/>
                <w:rtl/>
              </w:rPr>
            </w:pPr>
            <w:r w:rsidRPr="0064064B">
              <w:rPr>
                <w:rFonts w:asciiTheme="minorBidi" w:hAnsiTheme="minorBidi"/>
                <w:sz w:val="28"/>
                <w:szCs w:val="28"/>
                <w:rtl/>
              </w:rPr>
              <w:t>(المساعد الذكي المدمج في تطبيقات مايكروسوفت)</w:t>
            </w:r>
            <w:r w:rsidRPr="0064064B">
              <w:rPr>
                <w:rFonts w:asciiTheme="minorBidi" w:hAnsiTheme="minorBidi"/>
                <w:sz w:val="28"/>
                <w:szCs w:val="28"/>
              </w:rPr>
              <w:t>.</w:t>
            </w:r>
          </w:p>
        </w:tc>
        <w:tc>
          <w:tcPr>
            <w:tcW w:w="1080" w:type="dxa"/>
          </w:tcPr>
          <w:p w14:paraId="75494242"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0" w:type="dxa"/>
          </w:tcPr>
          <w:p w14:paraId="167FE094"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069" w:type="dxa"/>
          </w:tcPr>
          <w:p w14:paraId="42D75852"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271" w:type="dxa"/>
          </w:tcPr>
          <w:p w14:paraId="5A64115D" w14:textId="77777777" w:rsidR="000E5C93" w:rsidRPr="0064064B" w:rsidRDefault="000E5C93" w:rsidP="00E03FA4">
            <w:pPr>
              <w:spacing w:after="160" w:line="276" w:lineRule="auto"/>
              <w:rPr>
                <w:rFonts w:asciiTheme="minorBidi" w:eastAsia="Calibri" w:hAnsiTheme="minorBidi"/>
                <w:sz w:val="28"/>
                <w:szCs w:val="28"/>
                <w:rtl/>
                <w:lang w:bidi="ar-EG"/>
              </w:rPr>
            </w:pPr>
          </w:p>
        </w:tc>
      </w:tr>
      <w:tr w:rsidR="000E5C93" w:rsidRPr="0064064B" w14:paraId="5535B99D" w14:textId="77777777" w:rsidTr="00B72695">
        <w:trPr>
          <w:jc w:val="center"/>
        </w:trPr>
        <w:tc>
          <w:tcPr>
            <w:tcW w:w="4595" w:type="dxa"/>
            <w:vAlign w:val="center"/>
          </w:tcPr>
          <w:p w14:paraId="75447043" w14:textId="77777777" w:rsidR="000E5C93" w:rsidRPr="0064064B" w:rsidRDefault="000E5C93" w:rsidP="00E03FA4">
            <w:pPr>
              <w:numPr>
                <w:ilvl w:val="0"/>
                <w:numId w:val="28"/>
              </w:numPr>
              <w:spacing w:line="276" w:lineRule="auto"/>
              <w:contextualSpacing/>
              <w:rPr>
                <w:rFonts w:asciiTheme="minorBidi" w:eastAsia="Calibri" w:hAnsiTheme="minorBidi"/>
                <w:sz w:val="28"/>
                <w:szCs w:val="28"/>
              </w:rPr>
            </w:pPr>
            <w:r w:rsidRPr="0064064B">
              <w:rPr>
                <w:rFonts w:asciiTheme="minorBidi" w:hAnsiTheme="minorBidi"/>
                <w:sz w:val="28"/>
                <w:szCs w:val="28"/>
                <w:rtl/>
              </w:rPr>
              <w:t xml:space="preserve"> </w:t>
            </w:r>
            <w:r w:rsidRPr="0064064B">
              <w:rPr>
                <w:rFonts w:asciiTheme="minorBidi" w:hAnsiTheme="minorBidi"/>
                <w:sz w:val="28"/>
                <w:szCs w:val="28"/>
              </w:rPr>
              <w:t xml:space="preserve">Grammarly / </w:t>
            </w:r>
            <w:proofErr w:type="spellStart"/>
            <w:r w:rsidRPr="0064064B">
              <w:rPr>
                <w:rFonts w:asciiTheme="minorBidi" w:hAnsiTheme="minorBidi"/>
                <w:sz w:val="28"/>
                <w:szCs w:val="28"/>
              </w:rPr>
              <w:t>Quillbot</w:t>
            </w:r>
            <w:proofErr w:type="spellEnd"/>
          </w:p>
          <w:p w14:paraId="5D93A1F7" w14:textId="77777777" w:rsidR="000E5C93" w:rsidRPr="0064064B" w:rsidRDefault="000E5C93" w:rsidP="00E03FA4">
            <w:pPr>
              <w:spacing w:line="276" w:lineRule="auto"/>
              <w:rPr>
                <w:rFonts w:asciiTheme="minorBidi" w:hAnsiTheme="minorBidi"/>
                <w:sz w:val="28"/>
                <w:szCs w:val="28"/>
                <w:rtl/>
              </w:rPr>
            </w:pPr>
            <w:r w:rsidRPr="0064064B">
              <w:rPr>
                <w:rFonts w:asciiTheme="minorBidi" w:hAnsiTheme="minorBidi"/>
                <w:sz w:val="28"/>
                <w:szCs w:val="28"/>
                <w:rtl/>
              </w:rPr>
              <w:t>(أدوات التدقيق اللغوي، التصحيح النحوي، وإعادة الصياغة)</w:t>
            </w:r>
            <w:r w:rsidRPr="0064064B">
              <w:rPr>
                <w:rFonts w:asciiTheme="minorBidi" w:hAnsiTheme="minorBidi"/>
                <w:sz w:val="28"/>
                <w:szCs w:val="28"/>
              </w:rPr>
              <w:t>.</w:t>
            </w:r>
          </w:p>
        </w:tc>
        <w:tc>
          <w:tcPr>
            <w:tcW w:w="1080" w:type="dxa"/>
          </w:tcPr>
          <w:p w14:paraId="03B962AA"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0" w:type="dxa"/>
          </w:tcPr>
          <w:p w14:paraId="7A0AD6BE"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069" w:type="dxa"/>
          </w:tcPr>
          <w:p w14:paraId="0CDD1FB4"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271" w:type="dxa"/>
          </w:tcPr>
          <w:p w14:paraId="1A15E66E" w14:textId="77777777" w:rsidR="000E5C93" w:rsidRPr="0064064B" w:rsidRDefault="000E5C93" w:rsidP="00E03FA4">
            <w:pPr>
              <w:spacing w:after="160" w:line="276" w:lineRule="auto"/>
              <w:rPr>
                <w:rFonts w:asciiTheme="minorBidi" w:eastAsia="Calibri" w:hAnsiTheme="minorBidi"/>
                <w:sz w:val="28"/>
                <w:szCs w:val="28"/>
                <w:rtl/>
                <w:lang w:bidi="ar-EG"/>
              </w:rPr>
            </w:pPr>
          </w:p>
        </w:tc>
      </w:tr>
      <w:tr w:rsidR="000E5C93" w:rsidRPr="0064064B" w14:paraId="3C51AA32" w14:textId="77777777" w:rsidTr="00B72695">
        <w:trPr>
          <w:jc w:val="center"/>
        </w:trPr>
        <w:tc>
          <w:tcPr>
            <w:tcW w:w="4595" w:type="dxa"/>
            <w:vAlign w:val="center"/>
          </w:tcPr>
          <w:p w14:paraId="091EA9F5" w14:textId="77777777" w:rsidR="000E5C93" w:rsidRPr="0064064B" w:rsidRDefault="000E5C93" w:rsidP="00E03FA4">
            <w:pPr>
              <w:numPr>
                <w:ilvl w:val="0"/>
                <w:numId w:val="28"/>
              </w:numPr>
              <w:spacing w:line="276" w:lineRule="auto"/>
              <w:contextualSpacing/>
              <w:rPr>
                <w:rFonts w:asciiTheme="minorBidi" w:eastAsia="Calibri" w:hAnsiTheme="minorBidi"/>
                <w:sz w:val="28"/>
                <w:szCs w:val="28"/>
                <w:rtl/>
              </w:rPr>
            </w:pPr>
            <w:r w:rsidRPr="0064064B">
              <w:rPr>
                <w:rFonts w:asciiTheme="minorBidi" w:hAnsiTheme="minorBidi"/>
                <w:sz w:val="28"/>
                <w:szCs w:val="28"/>
                <w:rtl/>
              </w:rPr>
              <w:t xml:space="preserve"> تطبيقات التلخيص (</w:t>
            </w:r>
            <w:r w:rsidRPr="0064064B">
              <w:rPr>
                <w:rFonts w:asciiTheme="minorBidi" w:hAnsiTheme="minorBidi"/>
                <w:sz w:val="28"/>
                <w:szCs w:val="28"/>
              </w:rPr>
              <w:t>Elicit / Perplexity</w:t>
            </w:r>
            <w:r w:rsidRPr="0064064B">
              <w:rPr>
                <w:rFonts w:asciiTheme="minorBidi" w:hAnsiTheme="minorBidi"/>
                <w:sz w:val="28"/>
                <w:szCs w:val="28"/>
                <w:rtl/>
              </w:rPr>
              <w:t>)</w:t>
            </w:r>
          </w:p>
        </w:tc>
        <w:tc>
          <w:tcPr>
            <w:tcW w:w="1080" w:type="dxa"/>
          </w:tcPr>
          <w:p w14:paraId="786AE162"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0" w:type="dxa"/>
          </w:tcPr>
          <w:p w14:paraId="37557473"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069" w:type="dxa"/>
          </w:tcPr>
          <w:p w14:paraId="64611F64"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271" w:type="dxa"/>
          </w:tcPr>
          <w:p w14:paraId="7CFE2155" w14:textId="77777777" w:rsidR="000E5C93" w:rsidRPr="0064064B" w:rsidRDefault="000E5C93" w:rsidP="00E03FA4">
            <w:pPr>
              <w:spacing w:after="160" w:line="276" w:lineRule="auto"/>
              <w:rPr>
                <w:rFonts w:asciiTheme="minorBidi" w:eastAsia="Calibri" w:hAnsiTheme="minorBidi"/>
                <w:sz w:val="28"/>
                <w:szCs w:val="28"/>
                <w:rtl/>
                <w:lang w:bidi="ar-EG"/>
              </w:rPr>
            </w:pPr>
          </w:p>
        </w:tc>
      </w:tr>
      <w:tr w:rsidR="000E5C93" w:rsidRPr="0064064B" w14:paraId="2968B039" w14:textId="77777777" w:rsidTr="00B72695">
        <w:trPr>
          <w:jc w:val="center"/>
        </w:trPr>
        <w:tc>
          <w:tcPr>
            <w:tcW w:w="4595" w:type="dxa"/>
            <w:vAlign w:val="center"/>
          </w:tcPr>
          <w:p w14:paraId="23FB24CB" w14:textId="77777777" w:rsidR="000E5C93" w:rsidRPr="0064064B" w:rsidRDefault="000E5C93" w:rsidP="00E03FA4">
            <w:pPr>
              <w:numPr>
                <w:ilvl w:val="0"/>
                <w:numId w:val="28"/>
              </w:numPr>
              <w:spacing w:line="276" w:lineRule="auto"/>
              <w:contextualSpacing/>
              <w:rPr>
                <w:rFonts w:asciiTheme="minorBidi" w:eastAsia="Calibri" w:hAnsiTheme="minorBidi"/>
                <w:sz w:val="28"/>
                <w:szCs w:val="28"/>
                <w:rtl/>
              </w:rPr>
            </w:pPr>
            <w:r w:rsidRPr="0064064B">
              <w:rPr>
                <w:rFonts w:asciiTheme="minorBidi" w:hAnsiTheme="minorBidi"/>
                <w:sz w:val="28"/>
                <w:szCs w:val="28"/>
                <w:rtl/>
              </w:rPr>
              <w:t xml:space="preserve"> تطبيقات التصميم (</w:t>
            </w:r>
            <w:r w:rsidRPr="0064064B">
              <w:rPr>
                <w:rFonts w:asciiTheme="minorBidi" w:hAnsiTheme="minorBidi"/>
                <w:sz w:val="28"/>
                <w:szCs w:val="28"/>
              </w:rPr>
              <w:t>Canva Magic / Gamma</w:t>
            </w:r>
            <w:r w:rsidRPr="0064064B">
              <w:rPr>
                <w:rFonts w:asciiTheme="minorBidi" w:hAnsiTheme="minorBidi"/>
                <w:sz w:val="28"/>
                <w:szCs w:val="28"/>
                <w:rtl/>
              </w:rPr>
              <w:t>)</w:t>
            </w:r>
          </w:p>
        </w:tc>
        <w:tc>
          <w:tcPr>
            <w:tcW w:w="1080" w:type="dxa"/>
          </w:tcPr>
          <w:p w14:paraId="74BF5769"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0" w:type="dxa"/>
          </w:tcPr>
          <w:p w14:paraId="6B8944EA"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069" w:type="dxa"/>
          </w:tcPr>
          <w:p w14:paraId="0C25A2E5"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271" w:type="dxa"/>
          </w:tcPr>
          <w:p w14:paraId="1AE6F599" w14:textId="77777777" w:rsidR="000E5C93" w:rsidRPr="0064064B" w:rsidRDefault="000E5C93" w:rsidP="00E03FA4">
            <w:pPr>
              <w:spacing w:after="160" w:line="276" w:lineRule="auto"/>
              <w:rPr>
                <w:rFonts w:asciiTheme="minorBidi" w:eastAsia="Calibri" w:hAnsiTheme="minorBidi"/>
                <w:sz w:val="28"/>
                <w:szCs w:val="28"/>
                <w:rtl/>
                <w:lang w:bidi="ar-EG"/>
              </w:rPr>
            </w:pPr>
          </w:p>
        </w:tc>
      </w:tr>
      <w:tr w:rsidR="000E5C93" w:rsidRPr="0064064B" w14:paraId="3ED3E8E7" w14:textId="77777777" w:rsidTr="00B72695">
        <w:trPr>
          <w:jc w:val="center"/>
        </w:trPr>
        <w:tc>
          <w:tcPr>
            <w:tcW w:w="4595" w:type="dxa"/>
            <w:vAlign w:val="center"/>
          </w:tcPr>
          <w:p w14:paraId="303D32AE" w14:textId="77777777" w:rsidR="000E5C93" w:rsidRPr="0064064B" w:rsidRDefault="000E5C93" w:rsidP="00E03FA4">
            <w:pPr>
              <w:numPr>
                <w:ilvl w:val="0"/>
                <w:numId w:val="28"/>
              </w:numPr>
              <w:spacing w:line="276" w:lineRule="auto"/>
              <w:contextualSpacing/>
              <w:rPr>
                <w:rFonts w:asciiTheme="minorBidi" w:eastAsia="Calibri" w:hAnsiTheme="minorBidi"/>
                <w:sz w:val="28"/>
                <w:szCs w:val="28"/>
                <w:rtl/>
              </w:rPr>
            </w:pPr>
            <w:r w:rsidRPr="0064064B">
              <w:rPr>
                <w:rFonts w:asciiTheme="minorBidi" w:hAnsiTheme="minorBidi"/>
                <w:sz w:val="28"/>
                <w:szCs w:val="28"/>
                <w:rtl/>
              </w:rPr>
              <w:t xml:space="preserve"> أخرى تُذكر: ........................</w:t>
            </w:r>
          </w:p>
        </w:tc>
        <w:tc>
          <w:tcPr>
            <w:tcW w:w="1080" w:type="dxa"/>
          </w:tcPr>
          <w:p w14:paraId="36CE0AFD"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0" w:type="dxa"/>
          </w:tcPr>
          <w:p w14:paraId="19885438"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069" w:type="dxa"/>
          </w:tcPr>
          <w:p w14:paraId="1E13A6B0"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1271" w:type="dxa"/>
          </w:tcPr>
          <w:p w14:paraId="72EE6635" w14:textId="77777777" w:rsidR="000E5C93" w:rsidRPr="0064064B" w:rsidRDefault="000E5C93" w:rsidP="00E03FA4">
            <w:pPr>
              <w:spacing w:after="160" w:line="276" w:lineRule="auto"/>
              <w:rPr>
                <w:rFonts w:asciiTheme="minorBidi" w:eastAsia="Calibri" w:hAnsiTheme="minorBidi"/>
                <w:sz w:val="28"/>
                <w:szCs w:val="28"/>
                <w:rtl/>
                <w:lang w:bidi="ar-EG"/>
              </w:rPr>
            </w:pPr>
          </w:p>
        </w:tc>
      </w:tr>
    </w:tbl>
    <w:p w14:paraId="629AC440" w14:textId="77777777" w:rsidR="000E5C93" w:rsidRPr="0064064B" w:rsidRDefault="000E5C93" w:rsidP="00E03FA4">
      <w:pPr>
        <w:spacing w:line="276" w:lineRule="auto"/>
        <w:rPr>
          <w:rFonts w:asciiTheme="minorBidi" w:hAnsiTheme="minorBidi"/>
          <w:sz w:val="28"/>
          <w:szCs w:val="28"/>
        </w:rPr>
      </w:pPr>
    </w:p>
    <w:p w14:paraId="6667BF63"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المحور الثاني: دوافع استخدام الذكاء الاصطناعي في التعليم الجامعي</w:t>
      </w:r>
    </w:p>
    <w:p w14:paraId="352627A3"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w:t>
      </w:r>
      <w:r w:rsidRPr="0064064B">
        <w:rPr>
          <w:rFonts w:asciiTheme="minorBidi" w:hAnsiTheme="minorBidi"/>
          <w:b/>
          <w:bCs/>
          <w:sz w:val="28"/>
          <w:szCs w:val="28"/>
        </w:rPr>
        <w:t>3</w:t>
      </w:r>
      <w:r w:rsidRPr="0064064B">
        <w:rPr>
          <w:rFonts w:asciiTheme="minorBidi" w:hAnsiTheme="minorBidi"/>
          <w:b/>
          <w:bCs/>
          <w:sz w:val="28"/>
          <w:szCs w:val="28"/>
          <w:rtl/>
        </w:rPr>
        <w:t>) إلى أي مدى توافق على العبارات الآتية بشأن استخدام تقنيات الذكاء الاصطناعي في عملك الأكاديمي بجامعة الأزهر؟</w:t>
      </w:r>
    </w:p>
    <w:tbl>
      <w:tblPr>
        <w:tblStyle w:val="20"/>
        <w:bidiVisual/>
        <w:tblW w:w="9064" w:type="dxa"/>
        <w:jc w:val="center"/>
        <w:tblBorders>
          <w:top w:val="thickThinSmallGap" w:sz="24" w:space="0" w:color="auto"/>
          <w:left w:val="thickThinSmallGap" w:sz="24" w:space="0" w:color="auto"/>
          <w:bottom w:val="none" w:sz="0" w:space="0" w:color="auto"/>
          <w:right w:val="thickThinSmallGap" w:sz="24" w:space="0" w:color="auto"/>
        </w:tblBorders>
        <w:tblLook w:val="04A0" w:firstRow="1" w:lastRow="0" w:firstColumn="1" w:lastColumn="0" w:noHBand="0" w:noVBand="1"/>
      </w:tblPr>
      <w:tblGrid>
        <w:gridCol w:w="4386"/>
        <w:gridCol w:w="992"/>
        <w:gridCol w:w="851"/>
        <w:gridCol w:w="850"/>
        <w:gridCol w:w="992"/>
        <w:gridCol w:w="993"/>
      </w:tblGrid>
      <w:tr w:rsidR="000E5C93" w:rsidRPr="0064064B" w14:paraId="647BB355" w14:textId="77777777" w:rsidTr="00B72695">
        <w:trPr>
          <w:jc w:val="center"/>
        </w:trPr>
        <w:tc>
          <w:tcPr>
            <w:tcW w:w="4386" w:type="dxa"/>
            <w:tcBorders>
              <w:top w:val="thickThinSmallGap" w:sz="24" w:space="0" w:color="auto"/>
              <w:bottom w:val="thickThinSmallGap" w:sz="24" w:space="0" w:color="auto"/>
            </w:tcBorders>
            <w:vAlign w:val="center"/>
          </w:tcPr>
          <w:p w14:paraId="13CB568F" w14:textId="77777777" w:rsidR="000E5C93" w:rsidRPr="0064064B" w:rsidRDefault="000E5C93" w:rsidP="00E03FA4">
            <w:pPr>
              <w:bidi w:val="0"/>
              <w:spacing w:line="276" w:lineRule="auto"/>
              <w:contextualSpacing/>
              <w:jc w:val="center"/>
              <w:rPr>
                <w:rFonts w:asciiTheme="minorBidi" w:eastAsia="Calibri" w:hAnsiTheme="minorBidi"/>
                <w:b/>
                <w:bCs/>
                <w:sz w:val="28"/>
                <w:szCs w:val="28"/>
                <w:rtl/>
                <w:lang w:bidi="ar-EG"/>
              </w:rPr>
            </w:pPr>
            <w:r w:rsidRPr="0064064B">
              <w:rPr>
                <w:rFonts w:asciiTheme="minorBidi" w:eastAsia="Calibri" w:hAnsiTheme="minorBidi"/>
                <w:b/>
                <w:bCs/>
                <w:sz w:val="28"/>
                <w:szCs w:val="28"/>
                <w:rtl/>
                <w:lang w:bidi="ar-EG"/>
              </w:rPr>
              <w:t>العبارات</w:t>
            </w:r>
          </w:p>
        </w:tc>
        <w:tc>
          <w:tcPr>
            <w:tcW w:w="992" w:type="dxa"/>
            <w:tcBorders>
              <w:top w:val="thickThinSmallGap" w:sz="24" w:space="0" w:color="auto"/>
              <w:bottom w:val="thickThinSmallGap" w:sz="24" w:space="0" w:color="auto"/>
            </w:tcBorders>
            <w:vAlign w:val="center"/>
          </w:tcPr>
          <w:p w14:paraId="7AC46438" w14:textId="77777777" w:rsidR="000E5C93" w:rsidRPr="0064064B" w:rsidRDefault="000E5C93" w:rsidP="00E03FA4">
            <w:pPr>
              <w:bidi w:val="0"/>
              <w:spacing w:line="276" w:lineRule="auto"/>
              <w:contextualSpacing/>
              <w:jc w:val="center"/>
              <w:rPr>
                <w:rFonts w:asciiTheme="minorBidi" w:eastAsia="Calibri" w:hAnsiTheme="minorBidi"/>
                <w:b/>
                <w:bCs/>
                <w:sz w:val="28"/>
                <w:szCs w:val="28"/>
                <w:rtl/>
                <w:lang w:bidi="ar-EG"/>
              </w:rPr>
            </w:pPr>
            <w:r w:rsidRPr="0064064B">
              <w:rPr>
                <w:rFonts w:asciiTheme="minorBidi" w:eastAsia="Calibri" w:hAnsiTheme="minorBidi"/>
                <w:b/>
                <w:bCs/>
                <w:sz w:val="28"/>
                <w:szCs w:val="28"/>
                <w:rtl/>
                <w:lang w:bidi="ar-EG"/>
              </w:rPr>
              <w:t>موافق بشدة</w:t>
            </w:r>
          </w:p>
        </w:tc>
        <w:tc>
          <w:tcPr>
            <w:tcW w:w="851" w:type="dxa"/>
            <w:tcBorders>
              <w:top w:val="thickThinSmallGap" w:sz="24" w:space="0" w:color="auto"/>
              <w:bottom w:val="thickThinSmallGap" w:sz="24" w:space="0" w:color="auto"/>
            </w:tcBorders>
            <w:vAlign w:val="center"/>
          </w:tcPr>
          <w:p w14:paraId="5B45A1FE" w14:textId="77777777" w:rsidR="000E5C93" w:rsidRPr="0064064B" w:rsidRDefault="000E5C93" w:rsidP="00E03FA4">
            <w:pPr>
              <w:bidi w:val="0"/>
              <w:spacing w:line="276" w:lineRule="auto"/>
              <w:contextualSpacing/>
              <w:jc w:val="center"/>
              <w:rPr>
                <w:rFonts w:asciiTheme="minorBidi" w:eastAsia="Calibri" w:hAnsiTheme="minorBidi"/>
                <w:b/>
                <w:bCs/>
                <w:sz w:val="28"/>
                <w:szCs w:val="28"/>
                <w:rtl/>
                <w:lang w:bidi="ar-EG"/>
              </w:rPr>
            </w:pPr>
            <w:r w:rsidRPr="0064064B">
              <w:rPr>
                <w:rFonts w:asciiTheme="minorBidi" w:eastAsia="Calibri" w:hAnsiTheme="minorBidi"/>
                <w:b/>
                <w:bCs/>
                <w:sz w:val="28"/>
                <w:szCs w:val="28"/>
                <w:rtl/>
                <w:lang w:bidi="ar-EG"/>
              </w:rPr>
              <w:t>موافق</w:t>
            </w:r>
          </w:p>
        </w:tc>
        <w:tc>
          <w:tcPr>
            <w:tcW w:w="850" w:type="dxa"/>
            <w:tcBorders>
              <w:top w:val="thickThinSmallGap" w:sz="24" w:space="0" w:color="auto"/>
              <w:bottom w:val="thickThinSmallGap" w:sz="24" w:space="0" w:color="auto"/>
            </w:tcBorders>
            <w:vAlign w:val="center"/>
          </w:tcPr>
          <w:p w14:paraId="19646B9C" w14:textId="77777777" w:rsidR="000E5C93" w:rsidRPr="0064064B" w:rsidRDefault="000E5C93" w:rsidP="00E03FA4">
            <w:pPr>
              <w:bidi w:val="0"/>
              <w:spacing w:line="276" w:lineRule="auto"/>
              <w:contextualSpacing/>
              <w:jc w:val="center"/>
              <w:rPr>
                <w:rFonts w:asciiTheme="minorBidi" w:eastAsia="Calibri" w:hAnsiTheme="minorBidi"/>
                <w:b/>
                <w:bCs/>
                <w:sz w:val="28"/>
                <w:szCs w:val="28"/>
                <w:rtl/>
                <w:lang w:bidi="ar-EG"/>
              </w:rPr>
            </w:pPr>
            <w:r w:rsidRPr="0064064B">
              <w:rPr>
                <w:rFonts w:asciiTheme="minorBidi" w:eastAsia="Calibri" w:hAnsiTheme="minorBidi"/>
                <w:b/>
                <w:bCs/>
                <w:sz w:val="28"/>
                <w:szCs w:val="28"/>
                <w:rtl/>
                <w:lang w:bidi="ar-EG"/>
              </w:rPr>
              <w:t>محايد</w:t>
            </w:r>
          </w:p>
        </w:tc>
        <w:tc>
          <w:tcPr>
            <w:tcW w:w="992" w:type="dxa"/>
            <w:tcBorders>
              <w:top w:val="thickThinSmallGap" w:sz="24" w:space="0" w:color="auto"/>
              <w:bottom w:val="thickThinSmallGap" w:sz="24" w:space="0" w:color="auto"/>
            </w:tcBorders>
            <w:vAlign w:val="center"/>
          </w:tcPr>
          <w:p w14:paraId="3C810D73" w14:textId="77777777" w:rsidR="000E5C93" w:rsidRPr="0064064B" w:rsidRDefault="000E5C93" w:rsidP="00E03FA4">
            <w:pPr>
              <w:bidi w:val="0"/>
              <w:spacing w:line="276" w:lineRule="auto"/>
              <w:contextualSpacing/>
              <w:jc w:val="center"/>
              <w:rPr>
                <w:rFonts w:asciiTheme="minorBidi" w:eastAsia="Calibri" w:hAnsiTheme="minorBidi"/>
                <w:b/>
                <w:bCs/>
                <w:sz w:val="28"/>
                <w:szCs w:val="28"/>
                <w:rtl/>
                <w:lang w:bidi="ar-EG"/>
              </w:rPr>
            </w:pPr>
            <w:r w:rsidRPr="0064064B">
              <w:rPr>
                <w:rFonts w:asciiTheme="minorBidi" w:eastAsia="Calibri" w:hAnsiTheme="minorBidi"/>
                <w:b/>
                <w:bCs/>
                <w:sz w:val="28"/>
                <w:szCs w:val="28"/>
                <w:rtl/>
                <w:lang w:bidi="ar-EG"/>
              </w:rPr>
              <w:t>معارض</w:t>
            </w:r>
          </w:p>
        </w:tc>
        <w:tc>
          <w:tcPr>
            <w:tcW w:w="993" w:type="dxa"/>
            <w:tcBorders>
              <w:top w:val="thickThinSmallGap" w:sz="24" w:space="0" w:color="auto"/>
              <w:bottom w:val="thickThinSmallGap" w:sz="24" w:space="0" w:color="auto"/>
            </w:tcBorders>
            <w:vAlign w:val="center"/>
          </w:tcPr>
          <w:p w14:paraId="3DEDBD15" w14:textId="77777777" w:rsidR="000E5C93" w:rsidRPr="0064064B" w:rsidRDefault="000E5C93" w:rsidP="00E03FA4">
            <w:pPr>
              <w:bidi w:val="0"/>
              <w:spacing w:line="276" w:lineRule="auto"/>
              <w:contextualSpacing/>
              <w:jc w:val="center"/>
              <w:rPr>
                <w:rFonts w:asciiTheme="minorBidi" w:eastAsia="Calibri" w:hAnsiTheme="minorBidi"/>
                <w:b/>
                <w:bCs/>
                <w:sz w:val="28"/>
                <w:szCs w:val="28"/>
                <w:rtl/>
                <w:lang w:bidi="ar-EG"/>
              </w:rPr>
            </w:pPr>
            <w:r w:rsidRPr="0064064B">
              <w:rPr>
                <w:rFonts w:asciiTheme="minorBidi" w:eastAsia="Calibri" w:hAnsiTheme="minorBidi"/>
                <w:b/>
                <w:bCs/>
                <w:sz w:val="28"/>
                <w:szCs w:val="28"/>
                <w:rtl/>
                <w:lang w:bidi="ar-EG"/>
              </w:rPr>
              <w:t>معارض بشدة</w:t>
            </w:r>
          </w:p>
        </w:tc>
      </w:tr>
      <w:tr w:rsidR="000E5C93" w:rsidRPr="0064064B" w14:paraId="4634A7D6" w14:textId="77777777" w:rsidTr="00B72695">
        <w:trPr>
          <w:jc w:val="center"/>
        </w:trPr>
        <w:tc>
          <w:tcPr>
            <w:tcW w:w="4386" w:type="dxa"/>
            <w:tcBorders>
              <w:top w:val="thickThinSmallGap" w:sz="24" w:space="0" w:color="auto"/>
            </w:tcBorders>
            <w:vAlign w:val="center"/>
          </w:tcPr>
          <w:p w14:paraId="789BA283" w14:textId="77777777" w:rsidR="000E5C93" w:rsidRPr="0064064B" w:rsidRDefault="000E5C93" w:rsidP="00E03FA4">
            <w:pPr>
              <w:spacing w:line="276" w:lineRule="auto"/>
              <w:contextualSpacing/>
              <w:rPr>
                <w:rFonts w:asciiTheme="minorBidi" w:eastAsia="Calibri" w:hAnsiTheme="minorBidi"/>
                <w:sz w:val="28"/>
                <w:szCs w:val="28"/>
                <w:rtl/>
              </w:rPr>
            </w:pPr>
            <w:r w:rsidRPr="0064064B">
              <w:rPr>
                <w:rFonts w:asciiTheme="minorBidi" w:hAnsiTheme="minorBidi"/>
                <w:sz w:val="28"/>
                <w:szCs w:val="28"/>
                <w:rtl/>
              </w:rPr>
              <w:t>- تُساعدني في تنظيم المحتوى الدراسي وتطويره.</w:t>
            </w:r>
          </w:p>
        </w:tc>
        <w:tc>
          <w:tcPr>
            <w:tcW w:w="992" w:type="dxa"/>
            <w:tcBorders>
              <w:top w:val="thickThinSmallGap" w:sz="24" w:space="0" w:color="auto"/>
            </w:tcBorders>
          </w:tcPr>
          <w:p w14:paraId="05B6653E" w14:textId="77777777" w:rsidR="000E5C93" w:rsidRPr="0064064B" w:rsidRDefault="000E5C93" w:rsidP="00E03FA4">
            <w:pPr>
              <w:spacing w:after="160" w:line="276" w:lineRule="auto"/>
              <w:rPr>
                <w:rFonts w:asciiTheme="minorBidi" w:eastAsia="Calibri" w:hAnsiTheme="minorBidi"/>
                <w:b/>
                <w:bCs/>
                <w:sz w:val="28"/>
                <w:szCs w:val="28"/>
                <w:rtl/>
                <w:lang w:bidi="ar-EG"/>
              </w:rPr>
            </w:pPr>
          </w:p>
        </w:tc>
        <w:tc>
          <w:tcPr>
            <w:tcW w:w="851" w:type="dxa"/>
            <w:tcBorders>
              <w:top w:val="thickThinSmallGap" w:sz="24" w:space="0" w:color="auto"/>
            </w:tcBorders>
          </w:tcPr>
          <w:p w14:paraId="4156B37F" w14:textId="77777777" w:rsidR="000E5C93" w:rsidRPr="0064064B" w:rsidRDefault="000E5C93" w:rsidP="00E03FA4">
            <w:pPr>
              <w:spacing w:after="160" w:line="276" w:lineRule="auto"/>
              <w:rPr>
                <w:rFonts w:asciiTheme="minorBidi" w:eastAsia="Calibri" w:hAnsiTheme="minorBidi"/>
                <w:b/>
                <w:bCs/>
                <w:sz w:val="28"/>
                <w:szCs w:val="28"/>
                <w:rtl/>
                <w:lang w:bidi="ar-EG"/>
              </w:rPr>
            </w:pPr>
          </w:p>
        </w:tc>
        <w:tc>
          <w:tcPr>
            <w:tcW w:w="850" w:type="dxa"/>
            <w:tcBorders>
              <w:top w:val="thickThinSmallGap" w:sz="24" w:space="0" w:color="auto"/>
            </w:tcBorders>
          </w:tcPr>
          <w:p w14:paraId="3630DCEA" w14:textId="77777777" w:rsidR="000E5C93" w:rsidRPr="0064064B" w:rsidRDefault="000E5C93" w:rsidP="00E03FA4">
            <w:pPr>
              <w:spacing w:after="160" w:line="276" w:lineRule="auto"/>
              <w:rPr>
                <w:rFonts w:asciiTheme="minorBidi" w:eastAsia="Calibri" w:hAnsiTheme="minorBidi"/>
                <w:b/>
                <w:bCs/>
                <w:sz w:val="28"/>
                <w:szCs w:val="28"/>
                <w:rtl/>
                <w:lang w:bidi="ar-EG"/>
              </w:rPr>
            </w:pPr>
          </w:p>
        </w:tc>
        <w:tc>
          <w:tcPr>
            <w:tcW w:w="992" w:type="dxa"/>
            <w:tcBorders>
              <w:top w:val="thickThinSmallGap" w:sz="24" w:space="0" w:color="auto"/>
            </w:tcBorders>
          </w:tcPr>
          <w:p w14:paraId="0B97C551" w14:textId="77777777" w:rsidR="000E5C93" w:rsidRPr="0064064B" w:rsidRDefault="000E5C93" w:rsidP="00E03FA4">
            <w:pPr>
              <w:spacing w:after="160" w:line="276" w:lineRule="auto"/>
              <w:rPr>
                <w:rFonts w:asciiTheme="minorBidi" w:eastAsia="Calibri" w:hAnsiTheme="minorBidi"/>
                <w:b/>
                <w:bCs/>
                <w:sz w:val="28"/>
                <w:szCs w:val="28"/>
                <w:rtl/>
                <w:lang w:bidi="ar-EG"/>
              </w:rPr>
            </w:pPr>
          </w:p>
        </w:tc>
        <w:tc>
          <w:tcPr>
            <w:tcW w:w="993" w:type="dxa"/>
            <w:tcBorders>
              <w:top w:val="thickThinSmallGap" w:sz="24" w:space="0" w:color="auto"/>
            </w:tcBorders>
          </w:tcPr>
          <w:p w14:paraId="587972C4" w14:textId="77777777" w:rsidR="000E5C93" w:rsidRPr="0064064B" w:rsidRDefault="000E5C93" w:rsidP="00E03FA4">
            <w:pPr>
              <w:spacing w:after="160" w:line="276" w:lineRule="auto"/>
              <w:rPr>
                <w:rFonts w:asciiTheme="minorBidi" w:eastAsia="Calibri" w:hAnsiTheme="minorBidi"/>
                <w:b/>
                <w:bCs/>
                <w:sz w:val="28"/>
                <w:szCs w:val="28"/>
                <w:rtl/>
                <w:lang w:bidi="ar-EG"/>
              </w:rPr>
            </w:pPr>
          </w:p>
        </w:tc>
      </w:tr>
      <w:tr w:rsidR="000E5C93" w:rsidRPr="0064064B" w14:paraId="6D9E04C1" w14:textId="77777777" w:rsidTr="00B72695">
        <w:trPr>
          <w:jc w:val="center"/>
        </w:trPr>
        <w:tc>
          <w:tcPr>
            <w:tcW w:w="4386" w:type="dxa"/>
            <w:vAlign w:val="center"/>
          </w:tcPr>
          <w:p w14:paraId="6D17A663" w14:textId="77777777" w:rsidR="000E5C93" w:rsidRPr="0064064B" w:rsidRDefault="000E5C93" w:rsidP="00E03FA4">
            <w:pPr>
              <w:spacing w:line="276" w:lineRule="auto"/>
              <w:contextualSpacing/>
              <w:rPr>
                <w:rFonts w:asciiTheme="minorBidi" w:eastAsia="Calibri" w:hAnsiTheme="minorBidi"/>
                <w:sz w:val="28"/>
                <w:szCs w:val="28"/>
                <w:rtl/>
              </w:rPr>
            </w:pPr>
            <w:r w:rsidRPr="0064064B">
              <w:rPr>
                <w:rFonts w:asciiTheme="minorBidi" w:hAnsiTheme="minorBidi"/>
                <w:sz w:val="28"/>
                <w:szCs w:val="28"/>
                <w:rtl/>
              </w:rPr>
              <w:t>- توفر وقتًا كبيرًا في التحضير للمحاضرات.</w:t>
            </w:r>
          </w:p>
        </w:tc>
        <w:tc>
          <w:tcPr>
            <w:tcW w:w="992" w:type="dxa"/>
          </w:tcPr>
          <w:p w14:paraId="3F572883"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1" w:type="dxa"/>
          </w:tcPr>
          <w:p w14:paraId="0DBA0FDF"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0" w:type="dxa"/>
          </w:tcPr>
          <w:p w14:paraId="35FF8F2A"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2" w:type="dxa"/>
          </w:tcPr>
          <w:p w14:paraId="28241E18"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3" w:type="dxa"/>
          </w:tcPr>
          <w:p w14:paraId="0CA33E69" w14:textId="77777777" w:rsidR="000E5C93" w:rsidRPr="0064064B" w:rsidRDefault="000E5C93" w:rsidP="00E03FA4">
            <w:pPr>
              <w:spacing w:after="160" w:line="276" w:lineRule="auto"/>
              <w:rPr>
                <w:rFonts w:asciiTheme="minorBidi" w:eastAsia="Calibri" w:hAnsiTheme="minorBidi"/>
                <w:sz w:val="28"/>
                <w:szCs w:val="28"/>
                <w:rtl/>
                <w:lang w:bidi="ar-EG"/>
              </w:rPr>
            </w:pPr>
          </w:p>
        </w:tc>
      </w:tr>
      <w:tr w:rsidR="000E5C93" w:rsidRPr="0064064B" w14:paraId="178FD6EB" w14:textId="77777777" w:rsidTr="00B72695">
        <w:trPr>
          <w:jc w:val="center"/>
        </w:trPr>
        <w:tc>
          <w:tcPr>
            <w:tcW w:w="4386" w:type="dxa"/>
            <w:vAlign w:val="center"/>
          </w:tcPr>
          <w:p w14:paraId="62294C4F" w14:textId="77777777" w:rsidR="000E5C93" w:rsidRPr="0064064B" w:rsidRDefault="000E5C93" w:rsidP="00E03FA4">
            <w:pPr>
              <w:spacing w:line="276" w:lineRule="auto"/>
              <w:contextualSpacing/>
              <w:rPr>
                <w:rFonts w:asciiTheme="minorBidi" w:eastAsia="Calibri" w:hAnsiTheme="minorBidi"/>
                <w:sz w:val="28"/>
                <w:szCs w:val="28"/>
                <w:rtl/>
              </w:rPr>
            </w:pPr>
            <w:r w:rsidRPr="0064064B">
              <w:rPr>
                <w:rFonts w:asciiTheme="minorBidi" w:hAnsiTheme="minorBidi"/>
                <w:sz w:val="28"/>
                <w:szCs w:val="28"/>
                <w:rtl/>
              </w:rPr>
              <w:t>- تُساعدني في صياغة أسئلة الاختبارات وبنوك الأسئلة.</w:t>
            </w:r>
          </w:p>
        </w:tc>
        <w:tc>
          <w:tcPr>
            <w:tcW w:w="992" w:type="dxa"/>
          </w:tcPr>
          <w:p w14:paraId="656157A0"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1" w:type="dxa"/>
          </w:tcPr>
          <w:p w14:paraId="626B88AA"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0" w:type="dxa"/>
          </w:tcPr>
          <w:p w14:paraId="5266BF0B"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2" w:type="dxa"/>
          </w:tcPr>
          <w:p w14:paraId="4ABBE84E"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3" w:type="dxa"/>
          </w:tcPr>
          <w:p w14:paraId="25CBD3FA" w14:textId="77777777" w:rsidR="000E5C93" w:rsidRPr="0064064B" w:rsidRDefault="000E5C93" w:rsidP="00E03FA4">
            <w:pPr>
              <w:spacing w:after="160" w:line="276" w:lineRule="auto"/>
              <w:rPr>
                <w:rFonts w:asciiTheme="minorBidi" w:eastAsia="Calibri" w:hAnsiTheme="minorBidi"/>
                <w:sz w:val="28"/>
                <w:szCs w:val="28"/>
                <w:rtl/>
                <w:lang w:bidi="ar-EG"/>
              </w:rPr>
            </w:pPr>
          </w:p>
        </w:tc>
      </w:tr>
      <w:tr w:rsidR="000E5C93" w:rsidRPr="0064064B" w14:paraId="7D36C613" w14:textId="77777777" w:rsidTr="00B72695">
        <w:trPr>
          <w:jc w:val="center"/>
        </w:trPr>
        <w:tc>
          <w:tcPr>
            <w:tcW w:w="4386" w:type="dxa"/>
            <w:vAlign w:val="center"/>
          </w:tcPr>
          <w:p w14:paraId="0434B896" w14:textId="77777777" w:rsidR="000E5C93" w:rsidRPr="0064064B" w:rsidRDefault="000E5C93" w:rsidP="00E03FA4">
            <w:pPr>
              <w:spacing w:line="276" w:lineRule="auto"/>
              <w:contextualSpacing/>
              <w:rPr>
                <w:rFonts w:asciiTheme="minorBidi" w:eastAsia="Calibri" w:hAnsiTheme="minorBidi"/>
                <w:sz w:val="28"/>
                <w:szCs w:val="28"/>
                <w:rtl/>
              </w:rPr>
            </w:pPr>
            <w:r w:rsidRPr="0064064B">
              <w:rPr>
                <w:rFonts w:asciiTheme="minorBidi" w:hAnsiTheme="minorBidi"/>
                <w:sz w:val="28"/>
                <w:szCs w:val="28"/>
                <w:rtl/>
              </w:rPr>
              <w:t>- تُسهم في تبسيط المفاهيم المعقدة للطلاب.</w:t>
            </w:r>
          </w:p>
        </w:tc>
        <w:tc>
          <w:tcPr>
            <w:tcW w:w="992" w:type="dxa"/>
          </w:tcPr>
          <w:p w14:paraId="759A0358"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1" w:type="dxa"/>
          </w:tcPr>
          <w:p w14:paraId="307F314B"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0" w:type="dxa"/>
          </w:tcPr>
          <w:p w14:paraId="1A92DA7F"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2" w:type="dxa"/>
          </w:tcPr>
          <w:p w14:paraId="0ED50239"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3" w:type="dxa"/>
          </w:tcPr>
          <w:p w14:paraId="1CC2EE25" w14:textId="77777777" w:rsidR="000E5C93" w:rsidRPr="0064064B" w:rsidRDefault="000E5C93" w:rsidP="00E03FA4">
            <w:pPr>
              <w:spacing w:after="160" w:line="276" w:lineRule="auto"/>
              <w:rPr>
                <w:rFonts w:asciiTheme="minorBidi" w:eastAsia="Calibri" w:hAnsiTheme="minorBidi"/>
                <w:sz w:val="28"/>
                <w:szCs w:val="28"/>
                <w:rtl/>
                <w:lang w:bidi="ar-EG"/>
              </w:rPr>
            </w:pPr>
          </w:p>
        </w:tc>
      </w:tr>
      <w:tr w:rsidR="000E5C93" w:rsidRPr="0064064B" w14:paraId="072D7BFC" w14:textId="77777777" w:rsidTr="00B72695">
        <w:trPr>
          <w:jc w:val="center"/>
        </w:trPr>
        <w:tc>
          <w:tcPr>
            <w:tcW w:w="4386" w:type="dxa"/>
            <w:vAlign w:val="center"/>
          </w:tcPr>
          <w:p w14:paraId="3959AF6E" w14:textId="77777777" w:rsidR="000E5C93" w:rsidRPr="0064064B" w:rsidRDefault="000E5C93" w:rsidP="00E03FA4">
            <w:pPr>
              <w:spacing w:line="276" w:lineRule="auto"/>
              <w:contextualSpacing/>
              <w:rPr>
                <w:rFonts w:asciiTheme="minorBidi" w:eastAsia="Calibri" w:hAnsiTheme="minorBidi"/>
                <w:sz w:val="28"/>
                <w:szCs w:val="28"/>
                <w:rtl/>
              </w:rPr>
            </w:pPr>
            <w:r w:rsidRPr="0064064B">
              <w:rPr>
                <w:rFonts w:asciiTheme="minorBidi" w:hAnsiTheme="minorBidi"/>
                <w:sz w:val="28"/>
                <w:szCs w:val="28"/>
                <w:rtl/>
              </w:rPr>
              <w:t>- تُساعدني في مراجعة وتدقيق الأبحاث العلمية.</w:t>
            </w:r>
          </w:p>
        </w:tc>
        <w:tc>
          <w:tcPr>
            <w:tcW w:w="992" w:type="dxa"/>
          </w:tcPr>
          <w:p w14:paraId="40ABD16C"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1" w:type="dxa"/>
          </w:tcPr>
          <w:p w14:paraId="1A8DFA7F"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0" w:type="dxa"/>
          </w:tcPr>
          <w:p w14:paraId="53CFA0F1"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2" w:type="dxa"/>
          </w:tcPr>
          <w:p w14:paraId="5F5E3057"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3" w:type="dxa"/>
          </w:tcPr>
          <w:p w14:paraId="3B715DEF" w14:textId="77777777" w:rsidR="000E5C93" w:rsidRPr="0064064B" w:rsidRDefault="000E5C93" w:rsidP="00E03FA4">
            <w:pPr>
              <w:spacing w:after="160" w:line="276" w:lineRule="auto"/>
              <w:rPr>
                <w:rFonts w:asciiTheme="minorBidi" w:eastAsia="Calibri" w:hAnsiTheme="minorBidi"/>
                <w:sz w:val="28"/>
                <w:szCs w:val="28"/>
                <w:rtl/>
                <w:lang w:bidi="ar-EG"/>
              </w:rPr>
            </w:pPr>
          </w:p>
        </w:tc>
      </w:tr>
      <w:tr w:rsidR="000E5C93" w:rsidRPr="0064064B" w14:paraId="15746B05" w14:textId="77777777" w:rsidTr="00B72695">
        <w:trPr>
          <w:jc w:val="center"/>
        </w:trPr>
        <w:tc>
          <w:tcPr>
            <w:tcW w:w="4386" w:type="dxa"/>
            <w:vAlign w:val="center"/>
          </w:tcPr>
          <w:p w14:paraId="76FA2412" w14:textId="77777777" w:rsidR="000E5C93" w:rsidRPr="0064064B" w:rsidRDefault="000E5C93" w:rsidP="00E03FA4">
            <w:pPr>
              <w:spacing w:line="276" w:lineRule="auto"/>
              <w:contextualSpacing/>
              <w:rPr>
                <w:rFonts w:asciiTheme="minorBidi" w:eastAsia="Calibri" w:hAnsiTheme="minorBidi"/>
                <w:sz w:val="28"/>
                <w:szCs w:val="28"/>
                <w:rtl/>
              </w:rPr>
            </w:pPr>
            <w:r w:rsidRPr="0064064B">
              <w:rPr>
                <w:rFonts w:asciiTheme="minorBidi" w:hAnsiTheme="minorBidi"/>
                <w:sz w:val="28"/>
                <w:szCs w:val="28"/>
                <w:rtl/>
              </w:rPr>
              <w:t>- تدفعني لتقديم أفكار إبداعية في التدريس.</w:t>
            </w:r>
          </w:p>
        </w:tc>
        <w:tc>
          <w:tcPr>
            <w:tcW w:w="992" w:type="dxa"/>
          </w:tcPr>
          <w:p w14:paraId="7546C936"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1" w:type="dxa"/>
          </w:tcPr>
          <w:p w14:paraId="37A2146E"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0" w:type="dxa"/>
          </w:tcPr>
          <w:p w14:paraId="5FF68485"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2" w:type="dxa"/>
          </w:tcPr>
          <w:p w14:paraId="0F46C3E0"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3" w:type="dxa"/>
          </w:tcPr>
          <w:p w14:paraId="28D52EE2" w14:textId="77777777" w:rsidR="000E5C93" w:rsidRPr="0064064B" w:rsidRDefault="000E5C93" w:rsidP="00E03FA4">
            <w:pPr>
              <w:spacing w:after="160" w:line="276" w:lineRule="auto"/>
              <w:rPr>
                <w:rFonts w:asciiTheme="minorBidi" w:eastAsia="Calibri" w:hAnsiTheme="minorBidi"/>
                <w:sz w:val="28"/>
                <w:szCs w:val="28"/>
                <w:rtl/>
                <w:lang w:bidi="ar-EG"/>
              </w:rPr>
            </w:pPr>
          </w:p>
        </w:tc>
      </w:tr>
      <w:tr w:rsidR="000E5C93" w:rsidRPr="0064064B" w14:paraId="2C87392D" w14:textId="77777777" w:rsidTr="00B72695">
        <w:trPr>
          <w:jc w:val="center"/>
        </w:trPr>
        <w:tc>
          <w:tcPr>
            <w:tcW w:w="4386" w:type="dxa"/>
            <w:vAlign w:val="center"/>
          </w:tcPr>
          <w:p w14:paraId="2E3A6D45" w14:textId="77777777" w:rsidR="000E5C93" w:rsidRPr="0064064B" w:rsidRDefault="000E5C93" w:rsidP="00E03FA4">
            <w:pPr>
              <w:spacing w:line="276" w:lineRule="auto"/>
              <w:contextualSpacing/>
              <w:rPr>
                <w:rFonts w:asciiTheme="minorBidi" w:eastAsia="Calibri" w:hAnsiTheme="minorBidi"/>
                <w:sz w:val="28"/>
                <w:szCs w:val="28"/>
                <w:rtl/>
              </w:rPr>
            </w:pPr>
            <w:r w:rsidRPr="0064064B">
              <w:rPr>
                <w:rFonts w:asciiTheme="minorBidi" w:hAnsiTheme="minorBidi"/>
                <w:sz w:val="28"/>
                <w:szCs w:val="28"/>
                <w:rtl/>
              </w:rPr>
              <w:lastRenderedPageBreak/>
              <w:t>- لمواكبة التطورات التكنولوجية العالمية.</w:t>
            </w:r>
          </w:p>
        </w:tc>
        <w:tc>
          <w:tcPr>
            <w:tcW w:w="992" w:type="dxa"/>
          </w:tcPr>
          <w:p w14:paraId="127EAA5D"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1" w:type="dxa"/>
          </w:tcPr>
          <w:p w14:paraId="205A7167"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0" w:type="dxa"/>
          </w:tcPr>
          <w:p w14:paraId="48BD3810"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2" w:type="dxa"/>
          </w:tcPr>
          <w:p w14:paraId="1E1C87C5"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3" w:type="dxa"/>
          </w:tcPr>
          <w:p w14:paraId="47914EC2" w14:textId="77777777" w:rsidR="000E5C93" w:rsidRPr="0064064B" w:rsidRDefault="000E5C93" w:rsidP="00E03FA4">
            <w:pPr>
              <w:spacing w:after="160" w:line="276" w:lineRule="auto"/>
              <w:rPr>
                <w:rFonts w:asciiTheme="minorBidi" w:eastAsia="Calibri" w:hAnsiTheme="minorBidi"/>
                <w:sz w:val="28"/>
                <w:szCs w:val="28"/>
                <w:rtl/>
                <w:lang w:bidi="ar-EG"/>
              </w:rPr>
            </w:pPr>
          </w:p>
        </w:tc>
      </w:tr>
      <w:tr w:rsidR="000E5C93" w:rsidRPr="0064064B" w14:paraId="1A87346F" w14:textId="77777777" w:rsidTr="00B72695">
        <w:trPr>
          <w:jc w:val="center"/>
        </w:trPr>
        <w:tc>
          <w:tcPr>
            <w:tcW w:w="4386" w:type="dxa"/>
            <w:tcBorders>
              <w:bottom w:val="thickThinSmallGap" w:sz="24" w:space="0" w:color="auto"/>
            </w:tcBorders>
            <w:vAlign w:val="center"/>
          </w:tcPr>
          <w:p w14:paraId="5AA93EE0" w14:textId="77777777" w:rsidR="000E5C93" w:rsidRPr="0064064B" w:rsidRDefault="000E5C93" w:rsidP="00E03FA4">
            <w:pPr>
              <w:spacing w:line="276" w:lineRule="auto"/>
              <w:contextualSpacing/>
              <w:rPr>
                <w:rFonts w:asciiTheme="minorBidi" w:eastAsia="Calibri" w:hAnsiTheme="minorBidi"/>
                <w:sz w:val="28"/>
                <w:szCs w:val="28"/>
                <w:rtl/>
              </w:rPr>
            </w:pPr>
            <w:r w:rsidRPr="0064064B">
              <w:rPr>
                <w:rFonts w:asciiTheme="minorBidi" w:hAnsiTheme="minorBidi"/>
                <w:sz w:val="28"/>
                <w:szCs w:val="28"/>
                <w:rtl/>
              </w:rPr>
              <w:t>- لأنها تساعد في تخصيص التعلم حسب مستوى الطالب.</w:t>
            </w:r>
          </w:p>
        </w:tc>
        <w:tc>
          <w:tcPr>
            <w:tcW w:w="992" w:type="dxa"/>
            <w:tcBorders>
              <w:bottom w:val="thickThinSmallGap" w:sz="24" w:space="0" w:color="auto"/>
            </w:tcBorders>
          </w:tcPr>
          <w:p w14:paraId="29DDF4D0"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1" w:type="dxa"/>
            <w:tcBorders>
              <w:bottom w:val="thickThinSmallGap" w:sz="24" w:space="0" w:color="auto"/>
            </w:tcBorders>
          </w:tcPr>
          <w:p w14:paraId="43059672"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850" w:type="dxa"/>
            <w:tcBorders>
              <w:bottom w:val="thickThinSmallGap" w:sz="24" w:space="0" w:color="auto"/>
            </w:tcBorders>
          </w:tcPr>
          <w:p w14:paraId="486966CF"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2" w:type="dxa"/>
            <w:tcBorders>
              <w:bottom w:val="thickThinSmallGap" w:sz="24" w:space="0" w:color="auto"/>
            </w:tcBorders>
          </w:tcPr>
          <w:p w14:paraId="0E99F369" w14:textId="77777777" w:rsidR="000E5C93" w:rsidRPr="0064064B" w:rsidRDefault="000E5C93" w:rsidP="00E03FA4">
            <w:pPr>
              <w:spacing w:after="160" w:line="276" w:lineRule="auto"/>
              <w:rPr>
                <w:rFonts w:asciiTheme="minorBidi" w:eastAsia="Calibri" w:hAnsiTheme="minorBidi"/>
                <w:sz w:val="28"/>
                <w:szCs w:val="28"/>
                <w:rtl/>
                <w:lang w:bidi="ar-EG"/>
              </w:rPr>
            </w:pPr>
          </w:p>
        </w:tc>
        <w:tc>
          <w:tcPr>
            <w:tcW w:w="993" w:type="dxa"/>
            <w:tcBorders>
              <w:bottom w:val="thickThinSmallGap" w:sz="24" w:space="0" w:color="auto"/>
            </w:tcBorders>
          </w:tcPr>
          <w:p w14:paraId="431BBF50" w14:textId="77777777" w:rsidR="000E5C93" w:rsidRPr="0064064B" w:rsidRDefault="000E5C93" w:rsidP="00E03FA4">
            <w:pPr>
              <w:spacing w:after="160" w:line="276" w:lineRule="auto"/>
              <w:rPr>
                <w:rFonts w:asciiTheme="minorBidi" w:eastAsia="Calibri" w:hAnsiTheme="minorBidi"/>
                <w:sz w:val="28"/>
                <w:szCs w:val="28"/>
                <w:rtl/>
                <w:lang w:bidi="ar-EG"/>
              </w:rPr>
            </w:pPr>
          </w:p>
        </w:tc>
      </w:tr>
    </w:tbl>
    <w:p w14:paraId="4FF34E08" w14:textId="77777777" w:rsidR="000E5C93" w:rsidRPr="0064064B" w:rsidRDefault="000E5C93" w:rsidP="00E03FA4">
      <w:pPr>
        <w:spacing w:line="276" w:lineRule="auto"/>
        <w:rPr>
          <w:rFonts w:asciiTheme="minorBidi" w:hAnsiTheme="minorBidi"/>
          <w:sz w:val="28"/>
          <w:szCs w:val="28"/>
        </w:rPr>
      </w:pPr>
    </w:p>
    <w:p w14:paraId="44055C3A"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المحور الثالث: اتجاهات الكادر الأكاديمي نحو الذكاء الاصطناعي</w:t>
      </w:r>
    </w:p>
    <w:p w14:paraId="1CAFF650"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w:t>
      </w:r>
      <w:r w:rsidRPr="0064064B">
        <w:rPr>
          <w:rFonts w:asciiTheme="minorBidi" w:hAnsiTheme="minorBidi"/>
          <w:b/>
          <w:bCs/>
          <w:sz w:val="28"/>
          <w:szCs w:val="28"/>
        </w:rPr>
        <w:t>4</w:t>
      </w:r>
      <w:r w:rsidRPr="0064064B">
        <w:rPr>
          <w:rFonts w:asciiTheme="minorBidi" w:hAnsiTheme="minorBidi"/>
          <w:b/>
          <w:bCs/>
          <w:sz w:val="28"/>
          <w:szCs w:val="28"/>
          <w:rtl/>
        </w:rPr>
        <w:t>) إلى أي مدى توافق على العبارات الآتية لدمج الذكاء الاصطناعي في جامعة الأزهر؟</w:t>
      </w:r>
    </w:p>
    <w:tbl>
      <w:tblPr>
        <w:tblStyle w:val="20"/>
        <w:bidiVisual/>
        <w:tblW w:w="9064" w:type="dxa"/>
        <w:jc w:val="center"/>
        <w:tblBorders>
          <w:top w:val="thickThinSmallGap" w:sz="24" w:space="0" w:color="auto"/>
          <w:left w:val="thickThinSmallGap" w:sz="24" w:space="0" w:color="auto"/>
          <w:bottom w:val="none" w:sz="0" w:space="0" w:color="auto"/>
          <w:right w:val="thickThinSmallGap" w:sz="24" w:space="0" w:color="auto"/>
        </w:tblBorders>
        <w:tblLook w:val="04A0" w:firstRow="1" w:lastRow="0" w:firstColumn="1" w:lastColumn="0" w:noHBand="0" w:noVBand="1"/>
      </w:tblPr>
      <w:tblGrid>
        <w:gridCol w:w="4386"/>
        <w:gridCol w:w="992"/>
        <w:gridCol w:w="851"/>
        <w:gridCol w:w="850"/>
        <w:gridCol w:w="992"/>
        <w:gridCol w:w="993"/>
      </w:tblGrid>
      <w:tr w:rsidR="000E5C93" w:rsidRPr="0064064B" w14:paraId="6E93EE22" w14:textId="77777777" w:rsidTr="00B72695">
        <w:trPr>
          <w:jc w:val="center"/>
        </w:trPr>
        <w:tc>
          <w:tcPr>
            <w:tcW w:w="4386" w:type="dxa"/>
            <w:tcBorders>
              <w:top w:val="thickThinSmallGap" w:sz="24" w:space="0" w:color="auto"/>
              <w:bottom w:val="thickThinSmallGap" w:sz="24" w:space="0" w:color="auto"/>
            </w:tcBorders>
            <w:vAlign w:val="center"/>
          </w:tcPr>
          <w:p w14:paraId="25891B5A"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العبارات</w:t>
            </w:r>
          </w:p>
        </w:tc>
        <w:tc>
          <w:tcPr>
            <w:tcW w:w="992" w:type="dxa"/>
            <w:tcBorders>
              <w:top w:val="thickThinSmallGap" w:sz="24" w:space="0" w:color="auto"/>
              <w:bottom w:val="thickThinSmallGap" w:sz="24" w:space="0" w:color="auto"/>
            </w:tcBorders>
            <w:vAlign w:val="center"/>
          </w:tcPr>
          <w:p w14:paraId="17EB1FB1"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موافق بشدة</w:t>
            </w:r>
          </w:p>
        </w:tc>
        <w:tc>
          <w:tcPr>
            <w:tcW w:w="851" w:type="dxa"/>
            <w:tcBorders>
              <w:top w:val="thickThinSmallGap" w:sz="24" w:space="0" w:color="auto"/>
              <w:bottom w:val="thickThinSmallGap" w:sz="24" w:space="0" w:color="auto"/>
            </w:tcBorders>
            <w:vAlign w:val="center"/>
          </w:tcPr>
          <w:p w14:paraId="322B9488"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موافق</w:t>
            </w:r>
          </w:p>
        </w:tc>
        <w:tc>
          <w:tcPr>
            <w:tcW w:w="850" w:type="dxa"/>
            <w:tcBorders>
              <w:top w:val="thickThinSmallGap" w:sz="24" w:space="0" w:color="auto"/>
              <w:bottom w:val="thickThinSmallGap" w:sz="24" w:space="0" w:color="auto"/>
            </w:tcBorders>
            <w:vAlign w:val="center"/>
          </w:tcPr>
          <w:p w14:paraId="4CEDE6F8"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محايد</w:t>
            </w:r>
          </w:p>
        </w:tc>
        <w:tc>
          <w:tcPr>
            <w:tcW w:w="992" w:type="dxa"/>
            <w:tcBorders>
              <w:top w:val="thickThinSmallGap" w:sz="24" w:space="0" w:color="auto"/>
              <w:bottom w:val="thickThinSmallGap" w:sz="24" w:space="0" w:color="auto"/>
            </w:tcBorders>
            <w:vAlign w:val="center"/>
          </w:tcPr>
          <w:p w14:paraId="5DC28F75"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معارض</w:t>
            </w:r>
          </w:p>
        </w:tc>
        <w:tc>
          <w:tcPr>
            <w:tcW w:w="993" w:type="dxa"/>
            <w:tcBorders>
              <w:top w:val="thickThinSmallGap" w:sz="24" w:space="0" w:color="auto"/>
              <w:bottom w:val="thickThinSmallGap" w:sz="24" w:space="0" w:color="auto"/>
            </w:tcBorders>
            <w:vAlign w:val="center"/>
          </w:tcPr>
          <w:p w14:paraId="0C0673C4"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معارض بشدة</w:t>
            </w:r>
          </w:p>
        </w:tc>
      </w:tr>
      <w:tr w:rsidR="000E5C93" w:rsidRPr="0064064B" w14:paraId="155B6599" w14:textId="77777777" w:rsidTr="00B72695">
        <w:trPr>
          <w:jc w:val="center"/>
        </w:trPr>
        <w:tc>
          <w:tcPr>
            <w:tcW w:w="4386" w:type="dxa"/>
            <w:tcBorders>
              <w:top w:val="thickThinSmallGap" w:sz="24" w:space="0" w:color="auto"/>
            </w:tcBorders>
            <w:vAlign w:val="center"/>
          </w:tcPr>
          <w:p w14:paraId="3C237694"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أفضله كأداة مساعدة للمعلم وليس بديلاً عنه.</w:t>
            </w:r>
          </w:p>
        </w:tc>
        <w:tc>
          <w:tcPr>
            <w:tcW w:w="992" w:type="dxa"/>
            <w:tcBorders>
              <w:top w:val="thickThinSmallGap" w:sz="24" w:space="0" w:color="auto"/>
            </w:tcBorders>
          </w:tcPr>
          <w:p w14:paraId="3788D8B8"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Borders>
              <w:top w:val="thickThinSmallGap" w:sz="24" w:space="0" w:color="auto"/>
            </w:tcBorders>
          </w:tcPr>
          <w:p w14:paraId="17EED33A"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Borders>
              <w:top w:val="thickThinSmallGap" w:sz="24" w:space="0" w:color="auto"/>
            </w:tcBorders>
          </w:tcPr>
          <w:p w14:paraId="402A1D61"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Borders>
              <w:top w:val="thickThinSmallGap" w:sz="24" w:space="0" w:color="auto"/>
            </w:tcBorders>
          </w:tcPr>
          <w:p w14:paraId="2AB5ECC1"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Borders>
              <w:top w:val="thickThinSmallGap" w:sz="24" w:space="0" w:color="auto"/>
            </w:tcBorders>
          </w:tcPr>
          <w:p w14:paraId="20486BC7"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77B4AAB8" w14:textId="77777777" w:rsidTr="00B72695">
        <w:trPr>
          <w:jc w:val="center"/>
        </w:trPr>
        <w:tc>
          <w:tcPr>
            <w:tcW w:w="4386" w:type="dxa"/>
            <w:vAlign w:val="center"/>
          </w:tcPr>
          <w:p w14:paraId="6E5549D0"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يزيد من جودة المخرجات التعليمية للطلاب.</w:t>
            </w:r>
          </w:p>
        </w:tc>
        <w:tc>
          <w:tcPr>
            <w:tcW w:w="992" w:type="dxa"/>
          </w:tcPr>
          <w:p w14:paraId="58FDA959"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Pr>
          <w:p w14:paraId="16568DAE"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Pr>
          <w:p w14:paraId="11861798"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Pr>
          <w:p w14:paraId="6043CB5A"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Pr>
          <w:p w14:paraId="23DD312F"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4895A8CC" w14:textId="77777777" w:rsidTr="00B72695">
        <w:trPr>
          <w:jc w:val="center"/>
        </w:trPr>
        <w:tc>
          <w:tcPr>
            <w:tcW w:w="4386" w:type="dxa"/>
            <w:vAlign w:val="center"/>
          </w:tcPr>
          <w:p w14:paraId="69063C18"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يُعزز من التفاعل بين الطالب والأستاذ.</w:t>
            </w:r>
          </w:p>
        </w:tc>
        <w:tc>
          <w:tcPr>
            <w:tcW w:w="992" w:type="dxa"/>
          </w:tcPr>
          <w:p w14:paraId="2F3C4A3F"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Pr>
          <w:p w14:paraId="36F93172"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Pr>
          <w:p w14:paraId="10EAC519"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Pr>
          <w:p w14:paraId="19980C07"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Pr>
          <w:p w14:paraId="79122801"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6308BB87" w14:textId="77777777" w:rsidTr="00B72695">
        <w:trPr>
          <w:jc w:val="center"/>
        </w:trPr>
        <w:tc>
          <w:tcPr>
            <w:tcW w:w="4386" w:type="dxa"/>
            <w:vAlign w:val="center"/>
          </w:tcPr>
          <w:p w14:paraId="30796C75"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يتناسب مع طبيعة المواد العلمية (العملية).</w:t>
            </w:r>
          </w:p>
        </w:tc>
        <w:tc>
          <w:tcPr>
            <w:tcW w:w="992" w:type="dxa"/>
          </w:tcPr>
          <w:p w14:paraId="3D428FE2"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Pr>
          <w:p w14:paraId="3D96A09A"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Pr>
          <w:p w14:paraId="569C0312"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Pr>
          <w:p w14:paraId="3A2E9C30"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Pr>
          <w:p w14:paraId="292A9E54"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7E1BD19C" w14:textId="77777777" w:rsidTr="00B72695">
        <w:trPr>
          <w:jc w:val="center"/>
        </w:trPr>
        <w:tc>
          <w:tcPr>
            <w:tcW w:w="4386" w:type="dxa"/>
            <w:vAlign w:val="center"/>
          </w:tcPr>
          <w:p w14:paraId="610F2107"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يتناسب مع طبيعة المواد النظرية (الشرعية والعربية).</w:t>
            </w:r>
          </w:p>
        </w:tc>
        <w:tc>
          <w:tcPr>
            <w:tcW w:w="992" w:type="dxa"/>
          </w:tcPr>
          <w:p w14:paraId="1C72F478"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Pr>
          <w:p w14:paraId="01195ACB"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Pr>
          <w:p w14:paraId="44BCBDE4"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Pr>
          <w:p w14:paraId="17CDAAC0"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Pr>
          <w:p w14:paraId="481C3B4D"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60185F83" w14:textId="77777777" w:rsidTr="00B72695">
        <w:trPr>
          <w:jc w:val="center"/>
        </w:trPr>
        <w:tc>
          <w:tcPr>
            <w:tcW w:w="4386" w:type="dxa"/>
            <w:tcBorders>
              <w:bottom w:val="thickThinSmallGap" w:sz="24" w:space="0" w:color="auto"/>
            </w:tcBorders>
            <w:vAlign w:val="center"/>
          </w:tcPr>
          <w:p w14:paraId="0C45494F"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أُوصي زملائي بضرورة التدرب عليه.</w:t>
            </w:r>
          </w:p>
        </w:tc>
        <w:tc>
          <w:tcPr>
            <w:tcW w:w="992" w:type="dxa"/>
            <w:tcBorders>
              <w:bottom w:val="thickThinSmallGap" w:sz="24" w:space="0" w:color="auto"/>
            </w:tcBorders>
          </w:tcPr>
          <w:p w14:paraId="591A0416"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Borders>
              <w:bottom w:val="thickThinSmallGap" w:sz="24" w:space="0" w:color="auto"/>
            </w:tcBorders>
          </w:tcPr>
          <w:p w14:paraId="561B9629"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Borders>
              <w:bottom w:val="thickThinSmallGap" w:sz="24" w:space="0" w:color="auto"/>
            </w:tcBorders>
          </w:tcPr>
          <w:p w14:paraId="7B5C7862"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Borders>
              <w:bottom w:val="thickThinSmallGap" w:sz="24" w:space="0" w:color="auto"/>
            </w:tcBorders>
          </w:tcPr>
          <w:p w14:paraId="25835179"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Borders>
              <w:bottom w:val="thickThinSmallGap" w:sz="24" w:space="0" w:color="auto"/>
            </w:tcBorders>
          </w:tcPr>
          <w:p w14:paraId="39D94AD3" w14:textId="77777777" w:rsidR="000E5C93" w:rsidRPr="0064064B" w:rsidRDefault="000E5C93" w:rsidP="00E03FA4">
            <w:pPr>
              <w:spacing w:line="276" w:lineRule="auto"/>
              <w:rPr>
                <w:rFonts w:asciiTheme="minorBidi" w:hAnsiTheme="minorBidi"/>
                <w:b/>
                <w:bCs/>
                <w:sz w:val="28"/>
                <w:szCs w:val="28"/>
                <w:rtl/>
                <w:lang w:bidi="ar-EG"/>
              </w:rPr>
            </w:pPr>
          </w:p>
        </w:tc>
      </w:tr>
    </w:tbl>
    <w:p w14:paraId="2214FCC8"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المحور الرابع: التحديات والمعوقات (الأخلاقية والتقنية)</w:t>
      </w:r>
    </w:p>
    <w:p w14:paraId="1A32567B"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w:t>
      </w:r>
      <w:r w:rsidRPr="0064064B">
        <w:rPr>
          <w:rFonts w:asciiTheme="minorBidi" w:hAnsiTheme="minorBidi"/>
          <w:b/>
          <w:bCs/>
          <w:sz w:val="28"/>
          <w:szCs w:val="28"/>
        </w:rPr>
        <w:t>5</w:t>
      </w:r>
      <w:r w:rsidRPr="0064064B">
        <w:rPr>
          <w:rFonts w:asciiTheme="minorBidi" w:hAnsiTheme="minorBidi"/>
          <w:b/>
          <w:bCs/>
          <w:sz w:val="28"/>
          <w:szCs w:val="28"/>
          <w:rtl/>
        </w:rPr>
        <w:t>) إلى أي مدى توافق على الآتي كمعوقات تواجهك عند استخدام هذه التقنيات؟</w:t>
      </w:r>
    </w:p>
    <w:tbl>
      <w:tblPr>
        <w:tblStyle w:val="20"/>
        <w:bidiVisual/>
        <w:tblW w:w="9064" w:type="dxa"/>
        <w:jc w:val="center"/>
        <w:tblBorders>
          <w:top w:val="thickThinSmallGap" w:sz="24" w:space="0" w:color="auto"/>
          <w:left w:val="thickThinSmallGap" w:sz="24" w:space="0" w:color="auto"/>
          <w:bottom w:val="none" w:sz="0" w:space="0" w:color="auto"/>
          <w:right w:val="thickThinSmallGap" w:sz="24" w:space="0" w:color="auto"/>
        </w:tblBorders>
        <w:tblLook w:val="04A0" w:firstRow="1" w:lastRow="0" w:firstColumn="1" w:lastColumn="0" w:noHBand="0" w:noVBand="1"/>
      </w:tblPr>
      <w:tblGrid>
        <w:gridCol w:w="4386"/>
        <w:gridCol w:w="992"/>
        <w:gridCol w:w="851"/>
        <w:gridCol w:w="850"/>
        <w:gridCol w:w="992"/>
        <w:gridCol w:w="993"/>
      </w:tblGrid>
      <w:tr w:rsidR="000E5C93" w:rsidRPr="0064064B" w14:paraId="457A2841" w14:textId="77777777" w:rsidTr="00B72695">
        <w:trPr>
          <w:jc w:val="center"/>
        </w:trPr>
        <w:tc>
          <w:tcPr>
            <w:tcW w:w="4386" w:type="dxa"/>
            <w:tcBorders>
              <w:top w:val="thickThinSmallGap" w:sz="24" w:space="0" w:color="auto"/>
              <w:bottom w:val="thickThinSmallGap" w:sz="24" w:space="0" w:color="auto"/>
            </w:tcBorders>
            <w:vAlign w:val="center"/>
          </w:tcPr>
          <w:p w14:paraId="182C6DA6"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العبارات</w:t>
            </w:r>
          </w:p>
        </w:tc>
        <w:tc>
          <w:tcPr>
            <w:tcW w:w="992" w:type="dxa"/>
            <w:tcBorders>
              <w:top w:val="thickThinSmallGap" w:sz="24" w:space="0" w:color="auto"/>
              <w:bottom w:val="thickThinSmallGap" w:sz="24" w:space="0" w:color="auto"/>
            </w:tcBorders>
            <w:vAlign w:val="center"/>
          </w:tcPr>
          <w:p w14:paraId="7B773F49"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موافق بشدة</w:t>
            </w:r>
          </w:p>
        </w:tc>
        <w:tc>
          <w:tcPr>
            <w:tcW w:w="851" w:type="dxa"/>
            <w:tcBorders>
              <w:top w:val="thickThinSmallGap" w:sz="24" w:space="0" w:color="auto"/>
              <w:bottom w:val="thickThinSmallGap" w:sz="24" w:space="0" w:color="auto"/>
            </w:tcBorders>
            <w:vAlign w:val="center"/>
          </w:tcPr>
          <w:p w14:paraId="28C3C663"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موافق</w:t>
            </w:r>
          </w:p>
        </w:tc>
        <w:tc>
          <w:tcPr>
            <w:tcW w:w="850" w:type="dxa"/>
            <w:tcBorders>
              <w:top w:val="thickThinSmallGap" w:sz="24" w:space="0" w:color="auto"/>
              <w:bottom w:val="thickThinSmallGap" w:sz="24" w:space="0" w:color="auto"/>
            </w:tcBorders>
            <w:vAlign w:val="center"/>
          </w:tcPr>
          <w:p w14:paraId="799E88F8"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محايد</w:t>
            </w:r>
          </w:p>
        </w:tc>
        <w:tc>
          <w:tcPr>
            <w:tcW w:w="992" w:type="dxa"/>
            <w:tcBorders>
              <w:top w:val="thickThinSmallGap" w:sz="24" w:space="0" w:color="auto"/>
              <w:bottom w:val="thickThinSmallGap" w:sz="24" w:space="0" w:color="auto"/>
            </w:tcBorders>
            <w:vAlign w:val="center"/>
          </w:tcPr>
          <w:p w14:paraId="51F99D76"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معارض</w:t>
            </w:r>
          </w:p>
        </w:tc>
        <w:tc>
          <w:tcPr>
            <w:tcW w:w="993" w:type="dxa"/>
            <w:tcBorders>
              <w:top w:val="thickThinSmallGap" w:sz="24" w:space="0" w:color="auto"/>
              <w:bottom w:val="thickThinSmallGap" w:sz="24" w:space="0" w:color="auto"/>
            </w:tcBorders>
            <w:vAlign w:val="center"/>
          </w:tcPr>
          <w:p w14:paraId="701A8C02"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معارض بشدة</w:t>
            </w:r>
          </w:p>
        </w:tc>
      </w:tr>
      <w:tr w:rsidR="000E5C93" w:rsidRPr="0064064B" w14:paraId="347515AB" w14:textId="77777777" w:rsidTr="00B72695">
        <w:trPr>
          <w:jc w:val="center"/>
        </w:trPr>
        <w:tc>
          <w:tcPr>
            <w:tcW w:w="4386" w:type="dxa"/>
            <w:tcBorders>
              <w:top w:val="thickThinSmallGap" w:sz="24" w:space="0" w:color="auto"/>
            </w:tcBorders>
            <w:vAlign w:val="center"/>
          </w:tcPr>
          <w:p w14:paraId="7A672571"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ضعف البنية التحتية والإنترنت بالجامعة.</w:t>
            </w:r>
          </w:p>
        </w:tc>
        <w:tc>
          <w:tcPr>
            <w:tcW w:w="992" w:type="dxa"/>
            <w:tcBorders>
              <w:top w:val="thickThinSmallGap" w:sz="24" w:space="0" w:color="auto"/>
            </w:tcBorders>
          </w:tcPr>
          <w:p w14:paraId="62146C77"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Borders>
              <w:top w:val="thickThinSmallGap" w:sz="24" w:space="0" w:color="auto"/>
            </w:tcBorders>
          </w:tcPr>
          <w:p w14:paraId="4491FA5B"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Borders>
              <w:top w:val="thickThinSmallGap" w:sz="24" w:space="0" w:color="auto"/>
            </w:tcBorders>
          </w:tcPr>
          <w:p w14:paraId="2F3E48D4"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Borders>
              <w:top w:val="thickThinSmallGap" w:sz="24" w:space="0" w:color="auto"/>
            </w:tcBorders>
          </w:tcPr>
          <w:p w14:paraId="037CC9B5"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Borders>
              <w:top w:val="thickThinSmallGap" w:sz="24" w:space="0" w:color="auto"/>
            </w:tcBorders>
          </w:tcPr>
          <w:p w14:paraId="6552CC50"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3D6C8F6B" w14:textId="77777777" w:rsidTr="00B72695">
        <w:trPr>
          <w:jc w:val="center"/>
        </w:trPr>
        <w:tc>
          <w:tcPr>
            <w:tcW w:w="4386" w:type="dxa"/>
            <w:vAlign w:val="center"/>
          </w:tcPr>
          <w:p w14:paraId="0ACD1D96"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مخاوف من الانتحال العلمي وسرقة الجهود.</w:t>
            </w:r>
          </w:p>
        </w:tc>
        <w:tc>
          <w:tcPr>
            <w:tcW w:w="992" w:type="dxa"/>
          </w:tcPr>
          <w:p w14:paraId="79F4BC82"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Pr>
          <w:p w14:paraId="3CF0D032"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Pr>
          <w:p w14:paraId="7D6FE980"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Pr>
          <w:p w14:paraId="495DBD73"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Pr>
          <w:p w14:paraId="2C39B8A0"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411725F7" w14:textId="77777777" w:rsidTr="00B72695">
        <w:trPr>
          <w:jc w:val="center"/>
        </w:trPr>
        <w:tc>
          <w:tcPr>
            <w:tcW w:w="4386" w:type="dxa"/>
            <w:vAlign w:val="center"/>
          </w:tcPr>
          <w:p w14:paraId="08C6C5AE"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نقص الدورات التدريبية المتخصصة للكادر الأكاديمي.</w:t>
            </w:r>
          </w:p>
        </w:tc>
        <w:tc>
          <w:tcPr>
            <w:tcW w:w="992" w:type="dxa"/>
          </w:tcPr>
          <w:p w14:paraId="4C9A5477"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Pr>
          <w:p w14:paraId="57A7322B"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Pr>
          <w:p w14:paraId="443C8CC3"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Pr>
          <w:p w14:paraId="61F0F951"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Pr>
          <w:p w14:paraId="74998884"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6F773B2B" w14:textId="77777777" w:rsidTr="00B72695">
        <w:trPr>
          <w:jc w:val="center"/>
        </w:trPr>
        <w:tc>
          <w:tcPr>
            <w:tcW w:w="4386" w:type="dxa"/>
            <w:vAlign w:val="center"/>
          </w:tcPr>
          <w:p w14:paraId="301851DE"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صعوبة التحقق من دقة المعلومات (الهلوسة المعلوماتية).</w:t>
            </w:r>
          </w:p>
        </w:tc>
        <w:tc>
          <w:tcPr>
            <w:tcW w:w="992" w:type="dxa"/>
          </w:tcPr>
          <w:p w14:paraId="30098306"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Pr>
          <w:p w14:paraId="77F43AB1"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Pr>
          <w:p w14:paraId="6F7C9D5F"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Pr>
          <w:p w14:paraId="1AAE3622"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Pr>
          <w:p w14:paraId="285F6A21"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73E50CEC" w14:textId="77777777" w:rsidTr="00B72695">
        <w:trPr>
          <w:jc w:val="center"/>
        </w:trPr>
        <w:tc>
          <w:tcPr>
            <w:tcW w:w="4386" w:type="dxa"/>
            <w:tcBorders>
              <w:bottom w:val="thickThinSmallGap" w:sz="24" w:space="0" w:color="auto"/>
            </w:tcBorders>
            <w:vAlign w:val="center"/>
          </w:tcPr>
          <w:p w14:paraId="4C25CFE4"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غياب التشريعات الجامعية التي تنظم الاستخدام.</w:t>
            </w:r>
          </w:p>
        </w:tc>
        <w:tc>
          <w:tcPr>
            <w:tcW w:w="992" w:type="dxa"/>
            <w:tcBorders>
              <w:bottom w:val="thickThinSmallGap" w:sz="24" w:space="0" w:color="auto"/>
            </w:tcBorders>
          </w:tcPr>
          <w:p w14:paraId="61A52DA0"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Borders>
              <w:bottom w:val="thickThinSmallGap" w:sz="24" w:space="0" w:color="auto"/>
            </w:tcBorders>
          </w:tcPr>
          <w:p w14:paraId="18D43E20"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Borders>
              <w:bottom w:val="thickThinSmallGap" w:sz="24" w:space="0" w:color="auto"/>
            </w:tcBorders>
          </w:tcPr>
          <w:p w14:paraId="216013CA"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Borders>
              <w:bottom w:val="thickThinSmallGap" w:sz="24" w:space="0" w:color="auto"/>
            </w:tcBorders>
          </w:tcPr>
          <w:p w14:paraId="7DE3EEC4"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Borders>
              <w:bottom w:val="thickThinSmallGap" w:sz="24" w:space="0" w:color="auto"/>
            </w:tcBorders>
          </w:tcPr>
          <w:p w14:paraId="2C4BD2DC" w14:textId="77777777" w:rsidR="000E5C93" w:rsidRPr="0064064B" w:rsidRDefault="000E5C93" w:rsidP="00E03FA4">
            <w:pPr>
              <w:spacing w:line="276" w:lineRule="auto"/>
              <w:rPr>
                <w:rFonts w:asciiTheme="minorBidi" w:hAnsiTheme="minorBidi"/>
                <w:b/>
                <w:bCs/>
                <w:sz w:val="28"/>
                <w:szCs w:val="28"/>
                <w:rtl/>
                <w:lang w:bidi="ar-EG"/>
              </w:rPr>
            </w:pPr>
          </w:p>
        </w:tc>
      </w:tr>
    </w:tbl>
    <w:p w14:paraId="352DB31F" w14:textId="77777777" w:rsidR="000E5C93" w:rsidRPr="0064064B" w:rsidRDefault="000E5C93" w:rsidP="00E03FA4">
      <w:pPr>
        <w:spacing w:line="276" w:lineRule="auto"/>
        <w:rPr>
          <w:rFonts w:asciiTheme="minorBidi" w:hAnsiTheme="minorBidi"/>
          <w:sz w:val="28"/>
          <w:szCs w:val="28"/>
        </w:rPr>
      </w:pPr>
    </w:p>
    <w:p w14:paraId="353D69A1"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المحور الخامس: التأثيرات المتوقعة على الأداء الأكاديمي</w:t>
      </w:r>
    </w:p>
    <w:p w14:paraId="100A1644"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w:t>
      </w:r>
      <w:r w:rsidRPr="0064064B">
        <w:rPr>
          <w:rFonts w:asciiTheme="minorBidi" w:hAnsiTheme="minorBidi"/>
          <w:b/>
          <w:bCs/>
          <w:sz w:val="28"/>
          <w:szCs w:val="28"/>
        </w:rPr>
        <w:t>6</w:t>
      </w:r>
      <w:r w:rsidRPr="0064064B">
        <w:rPr>
          <w:rFonts w:asciiTheme="minorBidi" w:hAnsiTheme="minorBidi"/>
          <w:b/>
          <w:bCs/>
          <w:sz w:val="28"/>
          <w:szCs w:val="28"/>
          <w:rtl/>
        </w:rPr>
        <w:t>) ما التأثيرات المتوقعة لتوظيفك تقنيات الذكاء الاصطناعي في الممارسات الأكاديمية؟</w:t>
      </w:r>
    </w:p>
    <w:tbl>
      <w:tblPr>
        <w:bidiVisual/>
        <w:tblW w:w="9064" w:type="dxa"/>
        <w:jc w:val="center"/>
        <w:tblBorders>
          <w:top w:val="thickThinSmallGap" w:sz="24" w:space="0" w:color="auto"/>
          <w:left w:val="thickThinSmallGap" w:sz="24" w:space="0" w:color="auto"/>
          <w:right w:val="thickThinSmallGap" w:sz="24" w:space="0" w:color="auto"/>
          <w:insideH w:val="single" w:sz="4" w:space="0" w:color="auto"/>
          <w:insideV w:val="single" w:sz="4" w:space="0" w:color="auto"/>
        </w:tblBorders>
        <w:tblLook w:val="04A0" w:firstRow="1" w:lastRow="0" w:firstColumn="1" w:lastColumn="0" w:noHBand="0" w:noVBand="1"/>
      </w:tblPr>
      <w:tblGrid>
        <w:gridCol w:w="4386"/>
        <w:gridCol w:w="992"/>
        <w:gridCol w:w="851"/>
        <w:gridCol w:w="850"/>
        <w:gridCol w:w="992"/>
        <w:gridCol w:w="993"/>
      </w:tblGrid>
      <w:tr w:rsidR="000E5C93" w:rsidRPr="0064064B" w14:paraId="6E06EF99" w14:textId="77777777" w:rsidTr="00B72695">
        <w:trPr>
          <w:jc w:val="center"/>
        </w:trPr>
        <w:tc>
          <w:tcPr>
            <w:tcW w:w="4386" w:type="dxa"/>
            <w:tcBorders>
              <w:top w:val="thickThinSmallGap" w:sz="24" w:space="0" w:color="auto"/>
              <w:bottom w:val="thickThinSmallGap" w:sz="24" w:space="0" w:color="auto"/>
            </w:tcBorders>
            <w:vAlign w:val="center"/>
          </w:tcPr>
          <w:p w14:paraId="6E04DAD5"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lastRenderedPageBreak/>
              <w:t>العبارات</w:t>
            </w:r>
          </w:p>
        </w:tc>
        <w:tc>
          <w:tcPr>
            <w:tcW w:w="992" w:type="dxa"/>
            <w:tcBorders>
              <w:top w:val="thickThinSmallGap" w:sz="24" w:space="0" w:color="auto"/>
              <w:bottom w:val="thickThinSmallGap" w:sz="24" w:space="0" w:color="auto"/>
            </w:tcBorders>
            <w:vAlign w:val="center"/>
          </w:tcPr>
          <w:p w14:paraId="4B4C1D0E"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موافق بشدة</w:t>
            </w:r>
          </w:p>
        </w:tc>
        <w:tc>
          <w:tcPr>
            <w:tcW w:w="851" w:type="dxa"/>
            <w:tcBorders>
              <w:top w:val="thickThinSmallGap" w:sz="24" w:space="0" w:color="auto"/>
              <w:bottom w:val="thickThinSmallGap" w:sz="24" w:space="0" w:color="auto"/>
            </w:tcBorders>
            <w:vAlign w:val="center"/>
          </w:tcPr>
          <w:p w14:paraId="42038FB5"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موافق</w:t>
            </w:r>
          </w:p>
        </w:tc>
        <w:tc>
          <w:tcPr>
            <w:tcW w:w="850" w:type="dxa"/>
            <w:tcBorders>
              <w:top w:val="thickThinSmallGap" w:sz="24" w:space="0" w:color="auto"/>
              <w:bottom w:val="thickThinSmallGap" w:sz="24" w:space="0" w:color="auto"/>
            </w:tcBorders>
            <w:vAlign w:val="center"/>
          </w:tcPr>
          <w:p w14:paraId="1DACE2A1"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محايد</w:t>
            </w:r>
          </w:p>
        </w:tc>
        <w:tc>
          <w:tcPr>
            <w:tcW w:w="992" w:type="dxa"/>
            <w:tcBorders>
              <w:top w:val="thickThinSmallGap" w:sz="24" w:space="0" w:color="auto"/>
              <w:bottom w:val="thickThinSmallGap" w:sz="24" w:space="0" w:color="auto"/>
            </w:tcBorders>
            <w:vAlign w:val="center"/>
          </w:tcPr>
          <w:p w14:paraId="0C7F0618"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معارض</w:t>
            </w:r>
          </w:p>
        </w:tc>
        <w:tc>
          <w:tcPr>
            <w:tcW w:w="993" w:type="dxa"/>
            <w:tcBorders>
              <w:top w:val="thickThinSmallGap" w:sz="24" w:space="0" w:color="auto"/>
              <w:bottom w:val="thickThinSmallGap" w:sz="24" w:space="0" w:color="auto"/>
            </w:tcBorders>
            <w:vAlign w:val="center"/>
          </w:tcPr>
          <w:p w14:paraId="001984C3"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lang w:bidi="ar-EG"/>
              </w:rPr>
              <w:t>معارض بشدة</w:t>
            </w:r>
          </w:p>
        </w:tc>
      </w:tr>
      <w:tr w:rsidR="000E5C93" w:rsidRPr="0064064B" w14:paraId="7B377625" w14:textId="77777777" w:rsidTr="00B72695">
        <w:trPr>
          <w:jc w:val="center"/>
        </w:trPr>
        <w:tc>
          <w:tcPr>
            <w:tcW w:w="4386" w:type="dxa"/>
            <w:tcBorders>
              <w:top w:val="thickThinSmallGap" w:sz="24" w:space="0" w:color="auto"/>
            </w:tcBorders>
            <w:vAlign w:val="center"/>
          </w:tcPr>
          <w:p w14:paraId="1B22BAB8"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تعزز من فرص مواكبة متطلبات ومعايير النشر العلمي الدولي.</w:t>
            </w:r>
          </w:p>
        </w:tc>
        <w:tc>
          <w:tcPr>
            <w:tcW w:w="992" w:type="dxa"/>
            <w:tcBorders>
              <w:top w:val="thickThinSmallGap" w:sz="24" w:space="0" w:color="auto"/>
            </w:tcBorders>
          </w:tcPr>
          <w:p w14:paraId="1E61E8F5"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Borders>
              <w:top w:val="thickThinSmallGap" w:sz="24" w:space="0" w:color="auto"/>
            </w:tcBorders>
          </w:tcPr>
          <w:p w14:paraId="2D32B6C1"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Borders>
              <w:top w:val="thickThinSmallGap" w:sz="24" w:space="0" w:color="auto"/>
            </w:tcBorders>
          </w:tcPr>
          <w:p w14:paraId="0D99C2FD"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Borders>
              <w:top w:val="thickThinSmallGap" w:sz="24" w:space="0" w:color="auto"/>
            </w:tcBorders>
          </w:tcPr>
          <w:p w14:paraId="5EDA1237"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Borders>
              <w:top w:val="thickThinSmallGap" w:sz="24" w:space="0" w:color="auto"/>
            </w:tcBorders>
          </w:tcPr>
          <w:p w14:paraId="6EF9AB8F"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37C60E44" w14:textId="77777777" w:rsidTr="00B72695">
        <w:trPr>
          <w:jc w:val="center"/>
        </w:trPr>
        <w:tc>
          <w:tcPr>
            <w:tcW w:w="4386" w:type="dxa"/>
            <w:vAlign w:val="center"/>
          </w:tcPr>
          <w:p w14:paraId="19BC6A8C"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تسهم في رفع رضا الطلاب عن المادة العلمية.</w:t>
            </w:r>
          </w:p>
        </w:tc>
        <w:tc>
          <w:tcPr>
            <w:tcW w:w="992" w:type="dxa"/>
          </w:tcPr>
          <w:p w14:paraId="6C502F22"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Pr>
          <w:p w14:paraId="5B2D26FB"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Pr>
          <w:p w14:paraId="6E3D604B"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Pr>
          <w:p w14:paraId="43A419C7"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Pr>
          <w:p w14:paraId="097DBCF1"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6F95A620" w14:textId="77777777" w:rsidTr="00B72695">
        <w:trPr>
          <w:jc w:val="center"/>
        </w:trPr>
        <w:tc>
          <w:tcPr>
            <w:tcW w:w="4386" w:type="dxa"/>
            <w:vAlign w:val="center"/>
          </w:tcPr>
          <w:p w14:paraId="441E20B1"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تعمل على تطوير آليات تقييم بديلة (مهارية).</w:t>
            </w:r>
          </w:p>
        </w:tc>
        <w:tc>
          <w:tcPr>
            <w:tcW w:w="992" w:type="dxa"/>
          </w:tcPr>
          <w:p w14:paraId="52D905E9"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Pr>
          <w:p w14:paraId="6AC48CCA"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Pr>
          <w:p w14:paraId="115A16B9"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Pr>
          <w:p w14:paraId="48267BEB"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Pr>
          <w:p w14:paraId="076CAF81" w14:textId="77777777" w:rsidR="000E5C93" w:rsidRPr="0064064B" w:rsidRDefault="000E5C93" w:rsidP="00E03FA4">
            <w:pPr>
              <w:spacing w:line="276" w:lineRule="auto"/>
              <w:rPr>
                <w:rFonts w:asciiTheme="minorBidi" w:hAnsiTheme="minorBidi"/>
                <w:b/>
                <w:bCs/>
                <w:sz w:val="28"/>
                <w:szCs w:val="28"/>
                <w:rtl/>
                <w:lang w:bidi="ar-EG"/>
              </w:rPr>
            </w:pPr>
          </w:p>
        </w:tc>
      </w:tr>
      <w:tr w:rsidR="000E5C93" w:rsidRPr="0064064B" w14:paraId="10438F5C" w14:textId="77777777" w:rsidTr="00B72695">
        <w:trPr>
          <w:jc w:val="center"/>
        </w:trPr>
        <w:tc>
          <w:tcPr>
            <w:tcW w:w="4386" w:type="dxa"/>
            <w:tcBorders>
              <w:bottom w:val="thickThinSmallGap" w:sz="24" w:space="0" w:color="auto"/>
            </w:tcBorders>
            <w:vAlign w:val="center"/>
          </w:tcPr>
          <w:p w14:paraId="5B1317A7"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sz w:val="28"/>
                <w:szCs w:val="28"/>
                <w:rtl/>
              </w:rPr>
              <w:t>- تساعد في التركيز على الجوانب الإبداعية بدلاً من الإدارية.</w:t>
            </w:r>
          </w:p>
        </w:tc>
        <w:tc>
          <w:tcPr>
            <w:tcW w:w="992" w:type="dxa"/>
            <w:tcBorders>
              <w:bottom w:val="thickThinSmallGap" w:sz="24" w:space="0" w:color="auto"/>
            </w:tcBorders>
          </w:tcPr>
          <w:p w14:paraId="067F4F97" w14:textId="77777777" w:rsidR="000E5C93" w:rsidRPr="0064064B" w:rsidRDefault="000E5C93" w:rsidP="00E03FA4">
            <w:pPr>
              <w:spacing w:line="276" w:lineRule="auto"/>
              <w:rPr>
                <w:rFonts w:asciiTheme="minorBidi" w:hAnsiTheme="minorBidi"/>
                <w:b/>
                <w:bCs/>
                <w:sz w:val="28"/>
                <w:szCs w:val="28"/>
                <w:rtl/>
                <w:lang w:bidi="ar-EG"/>
              </w:rPr>
            </w:pPr>
          </w:p>
        </w:tc>
        <w:tc>
          <w:tcPr>
            <w:tcW w:w="851" w:type="dxa"/>
            <w:tcBorders>
              <w:bottom w:val="thickThinSmallGap" w:sz="24" w:space="0" w:color="auto"/>
            </w:tcBorders>
          </w:tcPr>
          <w:p w14:paraId="5D1D193D" w14:textId="77777777" w:rsidR="000E5C93" w:rsidRPr="0064064B" w:rsidRDefault="000E5C93" w:rsidP="00E03FA4">
            <w:pPr>
              <w:spacing w:line="276" w:lineRule="auto"/>
              <w:rPr>
                <w:rFonts w:asciiTheme="minorBidi" w:hAnsiTheme="minorBidi"/>
                <w:b/>
                <w:bCs/>
                <w:sz w:val="28"/>
                <w:szCs w:val="28"/>
                <w:rtl/>
                <w:lang w:bidi="ar-EG"/>
              </w:rPr>
            </w:pPr>
          </w:p>
        </w:tc>
        <w:tc>
          <w:tcPr>
            <w:tcW w:w="850" w:type="dxa"/>
            <w:tcBorders>
              <w:bottom w:val="thickThinSmallGap" w:sz="24" w:space="0" w:color="auto"/>
            </w:tcBorders>
          </w:tcPr>
          <w:p w14:paraId="405E1AA4" w14:textId="77777777" w:rsidR="000E5C93" w:rsidRPr="0064064B" w:rsidRDefault="000E5C93" w:rsidP="00E03FA4">
            <w:pPr>
              <w:spacing w:line="276" w:lineRule="auto"/>
              <w:rPr>
                <w:rFonts w:asciiTheme="minorBidi" w:hAnsiTheme="minorBidi"/>
                <w:b/>
                <w:bCs/>
                <w:sz w:val="28"/>
                <w:szCs w:val="28"/>
                <w:rtl/>
                <w:lang w:bidi="ar-EG"/>
              </w:rPr>
            </w:pPr>
          </w:p>
        </w:tc>
        <w:tc>
          <w:tcPr>
            <w:tcW w:w="992" w:type="dxa"/>
            <w:tcBorders>
              <w:bottom w:val="thickThinSmallGap" w:sz="24" w:space="0" w:color="auto"/>
            </w:tcBorders>
          </w:tcPr>
          <w:p w14:paraId="7530EB7A" w14:textId="77777777" w:rsidR="000E5C93" w:rsidRPr="0064064B" w:rsidRDefault="000E5C93" w:rsidP="00E03FA4">
            <w:pPr>
              <w:spacing w:line="276" w:lineRule="auto"/>
              <w:rPr>
                <w:rFonts w:asciiTheme="minorBidi" w:hAnsiTheme="minorBidi"/>
                <w:b/>
                <w:bCs/>
                <w:sz w:val="28"/>
                <w:szCs w:val="28"/>
                <w:rtl/>
                <w:lang w:bidi="ar-EG"/>
              </w:rPr>
            </w:pPr>
          </w:p>
        </w:tc>
        <w:tc>
          <w:tcPr>
            <w:tcW w:w="993" w:type="dxa"/>
            <w:tcBorders>
              <w:bottom w:val="thickThinSmallGap" w:sz="24" w:space="0" w:color="auto"/>
            </w:tcBorders>
          </w:tcPr>
          <w:p w14:paraId="70C6A8B8" w14:textId="77777777" w:rsidR="000E5C93" w:rsidRPr="0064064B" w:rsidRDefault="000E5C93" w:rsidP="00E03FA4">
            <w:pPr>
              <w:spacing w:line="276" w:lineRule="auto"/>
              <w:rPr>
                <w:rFonts w:asciiTheme="minorBidi" w:hAnsiTheme="minorBidi"/>
                <w:b/>
                <w:bCs/>
                <w:sz w:val="28"/>
                <w:szCs w:val="28"/>
                <w:rtl/>
                <w:lang w:bidi="ar-EG"/>
              </w:rPr>
            </w:pPr>
          </w:p>
        </w:tc>
      </w:tr>
    </w:tbl>
    <w:p w14:paraId="0ADF8149" w14:textId="77777777" w:rsidR="000E5C93" w:rsidRPr="0064064B" w:rsidRDefault="000E5C93" w:rsidP="00E03FA4">
      <w:pPr>
        <w:spacing w:line="276" w:lineRule="auto"/>
        <w:rPr>
          <w:rFonts w:asciiTheme="minorBidi" w:hAnsiTheme="minorBidi"/>
          <w:b/>
          <w:bCs/>
          <w:sz w:val="28"/>
          <w:szCs w:val="28"/>
          <w:rtl/>
        </w:rPr>
      </w:pPr>
    </w:p>
    <w:p w14:paraId="3B6F7E39" w14:textId="77777777" w:rsidR="000E5C93" w:rsidRPr="0064064B" w:rsidRDefault="000E5C93" w:rsidP="00E03FA4">
      <w:pPr>
        <w:spacing w:line="276" w:lineRule="auto"/>
        <w:rPr>
          <w:rFonts w:asciiTheme="minorBidi" w:hAnsiTheme="minorBidi"/>
          <w:b/>
          <w:bCs/>
          <w:sz w:val="28"/>
          <w:szCs w:val="28"/>
          <w:rtl/>
        </w:rPr>
      </w:pPr>
      <w:r w:rsidRPr="0064064B">
        <w:rPr>
          <w:rFonts w:asciiTheme="minorBidi" w:hAnsiTheme="minorBidi"/>
          <w:b/>
          <w:bCs/>
          <w:sz w:val="28"/>
          <w:szCs w:val="28"/>
          <w:rtl/>
        </w:rPr>
        <w:t>(</w:t>
      </w:r>
      <w:r w:rsidRPr="0064064B">
        <w:rPr>
          <w:rFonts w:asciiTheme="minorBidi" w:hAnsiTheme="minorBidi"/>
          <w:b/>
          <w:bCs/>
          <w:sz w:val="28"/>
          <w:szCs w:val="28"/>
        </w:rPr>
        <w:t>7</w:t>
      </w:r>
      <w:r w:rsidRPr="0064064B">
        <w:rPr>
          <w:rFonts w:asciiTheme="minorBidi" w:hAnsiTheme="minorBidi"/>
          <w:b/>
          <w:bCs/>
          <w:sz w:val="28"/>
          <w:szCs w:val="28"/>
          <w:rtl/>
        </w:rPr>
        <w:t xml:space="preserve">) </w:t>
      </w:r>
      <w:r w:rsidRPr="0064064B">
        <w:rPr>
          <w:rFonts w:asciiTheme="minorBidi" w:hAnsiTheme="minorBidi"/>
          <w:b/>
          <w:bCs/>
          <w:sz w:val="28"/>
          <w:szCs w:val="28"/>
          <w:rtl/>
          <w:lang w:bidi="ar-EG"/>
        </w:rPr>
        <w:t xml:space="preserve">في حال استخدامك للذكاء الاصطناعي في عملك </w:t>
      </w:r>
      <w:r w:rsidRPr="0064064B">
        <w:rPr>
          <w:rFonts w:asciiTheme="minorBidi" w:hAnsiTheme="minorBidi"/>
          <w:b/>
          <w:bCs/>
          <w:sz w:val="28"/>
          <w:szCs w:val="28"/>
          <w:rtl/>
        </w:rPr>
        <w:t xml:space="preserve">من وجهة نظرك، كيف يمكن للذكاء الاصطناعي أن يساهم في تطوير العملية التعليمية بجامعة </w:t>
      </w:r>
      <w:proofErr w:type="gramStart"/>
      <w:r w:rsidRPr="0064064B">
        <w:rPr>
          <w:rFonts w:asciiTheme="minorBidi" w:hAnsiTheme="minorBidi"/>
          <w:b/>
          <w:bCs/>
          <w:sz w:val="28"/>
          <w:szCs w:val="28"/>
          <w:rtl/>
        </w:rPr>
        <w:t>الأزهر ؟</w:t>
      </w:r>
      <w:proofErr w:type="gramEnd"/>
    </w:p>
    <w:p w14:paraId="3F4A2D18" w14:textId="77777777" w:rsidR="000E5C93" w:rsidRPr="0064064B" w:rsidRDefault="000E5C93" w:rsidP="00E03FA4">
      <w:pPr>
        <w:spacing w:line="276" w:lineRule="auto"/>
        <w:rPr>
          <w:rFonts w:asciiTheme="minorBidi" w:hAnsiTheme="minorBidi"/>
          <w:sz w:val="28"/>
          <w:szCs w:val="28"/>
        </w:rPr>
      </w:pPr>
      <w:r w:rsidRPr="0064064B">
        <w:rPr>
          <w:rFonts w:asciiTheme="minorBidi" w:hAnsiTheme="minorBidi"/>
          <w:b/>
          <w:bCs/>
          <w:sz w:val="28"/>
          <w:szCs w:val="28"/>
          <w:rtl/>
        </w:rPr>
        <w:t>........................................................................................................................................................................................................................................................................................................................................................................</w:t>
      </w:r>
    </w:p>
    <w:p w14:paraId="1BB0CA23" w14:textId="77777777" w:rsidR="000E5C93" w:rsidRPr="0064064B" w:rsidRDefault="000E5C93" w:rsidP="00E03FA4">
      <w:pPr>
        <w:spacing w:line="276" w:lineRule="auto"/>
        <w:rPr>
          <w:rFonts w:asciiTheme="minorBidi" w:hAnsiTheme="minorBidi"/>
          <w:b/>
          <w:bCs/>
          <w:sz w:val="28"/>
          <w:szCs w:val="28"/>
        </w:rPr>
      </w:pPr>
      <w:r w:rsidRPr="0064064B">
        <w:rPr>
          <w:rFonts w:asciiTheme="minorBidi" w:hAnsiTheme="minorBidi"/>
          <w:b/>
          <w:bCs/>
          <w:sz w:val="28"/>
          <w:szCs w:val="28"/>
          <w:rtl/>
        </w:rPr>
        <w:t>المحور السادس: البيانات الديموغرافية</w:t>
      </w:r>
    </w:p>
    <w:p w14:paraId="68476113" w14:textId="77777777" w:rsidR="000E5C93" w:rsidRPr="0064064B" w:rsidRDefault="000E5C93" w:rsidP="00E03FA4">
      <w:pPr>
        <w:spacing w:line="276" w:lineRule="auto"/>
        <w:rPr>
          <w:rFonts w:asciiTheme="minorBidi" w:hAnsiTheme="minorBidi"/>
          <w:b/>
          <w:bCs/>
          <w:sz w:val="28"/>
          <w:szCs w:val="28"/>
          <w:rtl/>
          <w:lang w:bidi="ar-EG"/>
        </w:rPr>
      </w:pPr>
      <w:r w:rsidRPr="0064064B">
        <w:rPr>
          <w:rFonts w:asciiTheme="minorBidi" w:hAnsiTheme="minorBidi"/>
          <w:b/>
          <w:bCs/>
          <w:sz w:val="28"/>
          <w:szCs w:val="28"/>
          <w:rtl/>
        </w:rPr>
        <w:t>(</w:t>
      </w:r>
      <w:r w:rsidRPr="0064064B">
        <w:rPr>
          <w:rFonts w:asciiTheme="minorBidi" w:hAnsiTheme="minorBidi"/>
          <w:b/>
          <w:bCs/>
          <w:sz w:val="28"/>
          <w:szCs w:val="28"/>
        </w:rPr>
        <w:t>8</w:t>
      </w:r>
      <w:r w:rsidRPr="0064064B">
        <w:rPr>
          <w:rFonts w:asciiTheme="minorBidi" w:hAnsiTheme="minorBidi"/>
          <w:b/>
          <w:bCs/>
          <w:sz w:val="28"/>
          <w:szCs w:val="28"/>
          <w:rtl/>
        </w:rPr>
        <w:t xml:space="preserve">) </w:t>
      </w:r>
      <w:r w:rsidRPr="0064064B">
        <w:rPr>
          <w:rFonts w:asciiTheme="minorBidi" w:hAnsiTheme="minorBidi"/>
          <w:b/>
          <w:bCs/>
          <w:sz w:val="28"/>
          <w:szCs w:val="28"/>
          <w:rtl/>
          <w:lang w:bidi="ar-EG"/>
        </w:rPr>
        <w:t>الاسم (اختياري) ............................................................</w:t>
      </w:r>
    </w:p>
    <w:p w14:paraId="1564173B" w14:textId="77777777" w:rsidR="000E5C93" w:rsidRPr="0064064B" w:rsidRDefault="000E5C93" w:rsidP="00E03FA4">
      <w:pPr>
        <w:spacing w:line="276" w:lineRule="auto"/>
        <w:rPr>
          <w:rFonts w:asciiTheme="minorBidi" w:hAnsiTheme="minorBidi"/>
          <w:sz w:val="28"/>
          <w:szCs w:val="28"/>
          <w:rtl/>
        </w:rPr>
      </w:pPr>
      <w:r w:rsidRPr="0064064B">
        <w:rPr>
          <w:rFonts w:asciiTheme="minorBidi" w:hAnsiTheme="minorBidi"/>
          <w:b/>
          <w:bCs/>
          <w:sz w:val="28"/>
          <w:szCs w:val="28"/>
          <w:rtl/>
        </w:rPr>
        <w:t>(</w:t>
      </w:r>
      <w:r w:rsidRPr="0064064B">
        <w:rPr>
          <w:rFonts w:asciiTheme="minorBidi" w:hAnsiTheme="minorBidi"/>
          <w:b/>
          <w:bCs/>
          <w:sz w:val="28"/>
          <w:szCs w:val="28"/>
        </w:rPr>
        <w:t>9</w:t>
      </w:r>
      <w:r w:rsidRPr="0064064B">
        <w:rPr>
          <w:rFonts w:asciiTheme="minorBidi" w:hAnsiTheme="minorBidi"/>
          <w:b/>
          <w:bCs/>
          <w:sz w:val="28"/>
          <w:szCs w:val="28"/>
          <w:rtl/>
        </w:rPr>
        <w:t>) الدرجة العلمية:</w:t>
      </w:r>
    </w:p>
    <w:p w14:paraId="3BDBF98B" w14:textId="77777777" w:rsidR="000E5C93" w:rsidRPr="0064064B" w:rsidRDefault="000E5C93" w:rsidP="00E03FA4">
      <w:pPr>
        <w:numPr>
          <w:ilvl w:val="0"/>
          <w:numId w:val="24"/>
        </w:numPr>
        <w:spacing w:after="200" w:line="276" w:lineRule="auto"/>
        <w:rPr>
          <w:rFonts w:asciiTheme="minorBidi" w:hAnsiTheme="minorBidi"/>
          <w:sz w:val="28"/>
          <w:szCs w:val="28"/>
          <w:rtl/>
        </w:rPr>
      </w:pPr>
      <w:r w:rsidRPr="0064064B">
        <w:rPr>
          <w:rFonts w:asciiTheme="minorBidi" w:hAnsiTheme="minorBidi"/>
          <w:sz w:val="28"/>
          <w:szCs w:val="28"/>
          <w:rtl/>
        </w:rPr>
        <w:t xml:space="preserve">معيد / مدرس مساعد </w:t>
      </w:r>
      <w:proofErr w:type="gramStart"/>
      <w:r w:rsidRPr="0064064B">
        <w:rPr>
          <w:rFonts w:asciiTheme="minorBidi" w:hAnsiTheme="minorBidi"/>
          <w:sz w:val="28"/>
          <w:szCs w:val="28"/>
          <w:rtl/>
        </w:rPr>
        <w:t>( )</w:t>
      </w:r>
      <w:proofErr w:type="gramEnd"/>
    </w:p>
    <w:p w14:paraId="01010B70" w14:textId="77777777" w:rsidR="000E5C93" w:rsidRPr="0064064B" w:rsidRDefault="000E5C93" w:rsidP="00E03FA4">
      <w:pPr>
        <w:numPr>
          <w:ilvl w:val="0"/>
          <w:numId w:val="24"/>
        </w:numPr>
        <w:spacing w:after="200" w:line="276" w:lineRule="auto"/>
        <w:rPr>
          <w:rFonts w:asciiTheme="minorBidi" w:hAnsiTheme="minorBidi"/>
          <w:sz w:val="28"/>
          <w:szCs w:val="28"/>
          <w:rtl/>
        </w:rPr>
      </w:pPr>
      <w:r w:rsidRPr="0064064B">
        <w:rPr>
          <w:rFonts w:asciiTheme="minorBidi" w:hAnsiTheme="minorBidi"/>
          <w:sz w:val="28"/>
          <w:szCs w:val="28"/>
          <w:rtl/>
        </w:rPr>
        <w:t xml:space="preserve">مدرس </w:t>
      </w:r>
      <w:proofErr w:type="gramStart"/>
      <w:r w:rsidRPr="0064064B">
        <w:rPr>
          <w:rFonts w:asciiTheme="minorBidi" w:hAnsiTheme="minorBidi"/>
          <w:sz w:val="28"/>
          <w:szCs w:val="28"/>
          <w:rtl/>
        </w:rPr>
        <w:t>( )</w:t>
      </w:r>
      <w:proofErr w:type="gramEnd"/>
    </w:p>
    <w:p w14:paraId="2020752C" w14:textId="77777777" w:rsidR="000E5C93" w:rsidRPr="0064064B" w:rsidRDefault="000E5C93" w:rsidP="00E03FA4">
      <w:pPr>
        <w:numPr>
          <w:ilvl w:val="0"/>
          <w:numId w:val="24"/>
        </w:numPr>
        <w:spacing w:after="200" w:line="276" w:lineRule="auto"/>
        <w:rPr>
          <w:rFonts w:asciiTheme="minorBidi" w:hAnsiTheme="minorBidi"/>
          <w:sz w:val="28"/>
          <w:szCs w:val="28"/>
          <w:rtl/>
        </w:rPr>
      </w:pPr>
      <w:r w:rsidRPr="0064064B">
        <w:rPr>
          <w:rFonts w:asciiTheme="minorBidi" w:hAnsiTheme="minorBidi"/>
          <w:sz w:val="28"/>
          <w:szCs w:val="28"/>
          <w:rtl/>
        </w:rPr>
        <w:t xml:space="preserve">أستاذ مساعد </w:t>
      </w:r>
      <w:proofErr w:type="gramStart"/>
      <w:r w:rsidRPr="0064064B">
        <w:rPr>
          <w:rFonts w:asciiTheme="minorBidi" w:hAnsiTheme="minorBidi"/>
          <w:sz w:val="28"/>
          <w:szCs w:val="28"/>
          <w:rtl/>
        </w:rPr>
        <w:t>( )</w:t>
      </w:r>
      <w:proofErr w:type="gramEnd"/>
    </w:p>
    <w:p w14:paraId="183BD648" w14:textId="77777777" w:rsidR="000E5C93" w:rsidRPr="0064064B" w:rsidRDefault="000E5C93" w:rsidP="00E03FA4">
      <w:pPr>
        <w:numPr>
          <w:ilvl w:val="0"/>
          <w:numId w:val="24"/>
        </w:numPr>
        <w:spacing w:after="200" w:line="276" w:lineRule="auto"/>
        <w:rPr>
          <w:rFonts w:asciiTheme="minorBidi" w:hAnsiTheme="minorBidi"/>
          <w:sz w:val="28"/>
          <w:szCs w:val="28"/>
          <w:rtl/>
        </w:rPr>
      </w:pPr>
      <w:r w:rsidRPr="0064064B">
        <w:rPr>
          <w:rFonts w:asciiTheme="minorBidi" w:hAnsiTheme="minorBidi"/>
          <w:sz w:val="28"/>
          <w:szCs w:val="28"/>
          <w:rtl/>
        </w:rPr>
        <w:t xml:space="preserve">أستاذ </w:t>
      </w:r>
      <w:proofErr w:type="gramStart"/>
      <w:r w:rsidRPr="0064064B">
        <w:rPr>
          <w:rFonts w:asciiTheme="minorBidi" w:hAnsiTheme="minorBidi"/>
          <w:sz w:val="28"/>
          <w:szCs w:val="28"/>
          <w:rtl/>
        </w:rPr>
        <w:t>( )</w:t>
      </w:r>
      <w:proofErr w:type="gramEnd"/>
    </w:p>
    <w:p w14:paraId="4A983719" w14:textId="77777777" w:rsidR="000E5C93" w:rsidRPr="0064064B" w:rsidRDefault="000E5C93" w:rsidP="00E03FA4">
      <w:pPr>
        <w:spacing w:line="276" w:lineRule="auto"/>
        <w:rPr>
          <w:rFonts w:asciiTheme="minorBidi" w:hAnsiTheme="minorBidi"/>
          <w:sz w:val="28"/>
          <w:szCs w:val="28"/>
          <w:rtl/>
        </w:rPr>
      </w:pPr>
      <w:r w:rsidRPr="0064064B">
        <w:rPr>
          <w:rFonts w:asciiTheme="minorBidi" w:hAnsiTheme="minorBidi"/>
          <w:b/>
          <w:bCs/>
          <w:sz w:val="28"/>
          <w:szCs w:val="28"/>
          <w:rtl/>
        </w:rPr>
        <w:t>(</w:t>
      </w:r>
      <w:r w:rsidRPr="0064064B">
        <w:rPr>
          <w:rFonts w:asciiTheme="minorBidi" w:hAnsiTheme="minorBidi"/>
          <w:b/>
          <w:bCs/>
          <w:sz w:val="28"/>
          <w:szCs w:val="28"/>
        </w:rPr>
        <w:t>10</w:t>
      </w:r>
      <w:r w:rsidRPr="0064064B">
        <w:rPr>
          <w:rFonts w:asciiTheme="minorBidi" w:hAnsiTheme="minorBidi"/>
          <w:b/>
          <w:bCs/>
          <w:sz w:val="28"/>
          <w:szCs w:val="28"/>
          <w:rtl/>
        </w:rPr>
        <w:t>) التخصص الأكاديمي:</w:t>
      </w:r>
    </w:p>
    <w:p w14:paraId="4C869F59" w14:textId="77777777" w:rsidR="000E5C93" w:rsidRPr="0064064B" w:rsidRDefault="000E5C93" w:rsidP="00E03FA4">
      <w:pPr>
        <w:numPr>
          <w:ilvl w:val="0"/>
          <w:numId w:val="25"/>
        </w:numPr>
        <w:spacing w:after="200" w:line="276" w:lineRule="auto"/>
        <w:rPr>
          <w:rFonts w:asciiTheme="minorBidi" w:hAnsiTheme="minorBidi"/>
          <w:sz w:val="28"/>
          <w:szCs w:val="28"/>
          <w:rtl/>
        </w:rPr>
      </w:pPr>
      <w:r w:rsidRPr="0064064B">
        <w:rPr>
          <w:rFonts w:asciiTheme="minorBidi" w:hAnsiTheme="minorBidi"/>
          <w:sz w:val="28"/>
          <w:szCs w:val="28"/>
          <w:rtl/>
        </w:rPr>
        <w:t xml:space="preserve">كليات شرعية وعربية </w:t>
      </w:r>
      <w:proofErr w:type="gramStart"/>
      <w:r w:rsidRPr="0064064B">
        <w:rPr>
          <w:rFonts w:asciiTheme="minorBidi" w:hAnsiTheme="minorBidi"/>
          <w:sz w:val="28"/>
          <w:szCs w:val="28"/>
          <w:rtl/>
        </w:rPr>
        <w:t>( )</w:t>
      </w:r>
      <w:proofErr w:type="gramEnd"/>
    </w:p>
    <w:p w14:paraId="639BF2A5" w14:textId="77777777" w:rsidR="000E5C93" w:rsidRPr="0064064B" w:rsidRDefault="000E5C93" w:rsidP="00E03FA4">
      <w:pPr>
        <w:numPr>
          <w:ilvl w:val="0"/>
          <w:numId w:val="25"/>
        </w:numPr>
        <w:spacing w:after="200" w:line="276" w:lineRule="auto"/>
        <w:rPr>
          <w:rFonts w:asciiTheme="minorBidi" w:hAnsiTheme="minorBidi"/>
          <w:sz w:val="28"/>
          <w:szCs w:val="28"/>
          <w:rtl/>
        </w:rPr>
      </w:pPr>
      <w:r w:rsidRPr="0064064B">
        <w:rPr>
          <w:rFonts w:asciiTheme="minorBidi" w:hAnsiTheme="minorBidi"/>
          <w:sz w:val="28"/>
          <w:szCs w:val="28"/>
          <w:rtl/>
        </w:rPr>
        <w:t xml:space="preserve">كليات إنسانية واجتماعية </w:t>
      </w:r>
      <w:proofErr w:type="gramStart"/>
      <w:r w:rsidRPr="0064064B">
        <w:rPr>
          <w:rFonts w:asciiTheme="minorBidi" w:hAnsiTheme="minorBidi"/>
          <w:sz w:val="28"/>
          <w:szCs w:val="28"/>
          <w:rtl/>
        </w:rPr>
        <w:t>( )</w:t>
      </w:r>
      <w:proofErr w:type="gramEnd"/>
    </w:p>
    <w:p w14:paraId="70B8918F" w14:textId="77777777" w:rsidR="000E5C93" w:rsidRPr="0064064B" w:rsidRDefault="000E5C93" w:rsidP="00E03FA4">
      <w:pPr>
        <w:numPr>
          <w:ilvl w:val="0"/>
          <w:numId w:val="25"/>
        </w:numPr>
        <w:spacing w:after="200" w:line="276" w:lineRule="auto"/>
        <w:rPr>
          <w:rFonts w:asciiTheme="minorBidi" w:hAnsiTheme="minorBidi"/>
          <w:sz w:val="28"/>
          <w:szCs w:val="28"/>
          <w:rtl/>
        </w:rPr>
      </w:pPr>
      <w:r w:rsidRPr="0064064B">
        <w:rPr>
          <w:rFonts w:asciiTheme="minorBidi" w:hAnsiTheme="minorBidi"/>
          <w:sz w:val="28"/>
          <w:szCs w:val="28"/>
          <w:rtl/>
        </w:rPr>
        <w:t xml:space="preserve">كليات عملية وتطبيقية </w:t>
      </w:r>
      <w:proofErr w:type="gramStart"/>
      <w:r w:rsidRPr="0064064B">
        <w:rPr>
          <w:rFonts w:asciiTheme="minorBidi" w:hAnsiTheme="minorBidi"/>
          <w:sz w:val="28"/>
          <w:szCs w:val="28"/>
          <w:rtl/>
        </w:rPr>
        <w:t>( )</w:t>
      </w:r>
      <w:proofErr w:type="gramEnd"/>
    </w:p>
    <w:p w14:paraId="73B5112F" w14:textId="77777777" w:rsidR="000E5C93" w:rsidRPr="0064064B" w:rsidRDefault="000E5C93" w:rsidP="00E03FA4">
      <w:pPr>
        <w:spacing w:line="276" w:lineRule="auto"/>
        <w:rPr>
          <w:rFonts w:asciiTheme="minorBidi" w:hAnsiTheme="minorBidi"/>
          <w:sz w:val="28"/>
          <w:szCs w:val="28"/>
          <w:rtl/>
        </w:rPr>
      </w:pPr>
      <w:r w:rsidRPr="0064064B">
        <w:rPr>
          <w:rFonts w:asciiTheme="minorBidi" w:hAnsiTheme="minorBidi"/>
          <w:b/>
          <w:bCs/>
          <w:sz w:val="28"/>
          <w:szCs w:val="28"/>
          <w:rtl/>
        </w:rPr>
        <w:t>(1</w:t>
      </w:r>
      <w:r w:rsidRPr="0064064B">
        <w:rPr>
          <w:rFonts w:asciiTheme="minorBidi" w:hAnsiTheme="minorBidi"/>
          <w:b/>
          <w:bCs/>
          <w:sz w:val="28"/>
          <w:szCs w:val="28"/>
        </w:rPr>
        <w:t>1</w:t>
      </w:r>
      <w:r w:rsidRPr="0064064B">
        <w:rPr>
          <w:rFonts w:asciiTheme="minorBidi" w:hAnsiTheme="minorBidi"/>
          <w:b/>
          <w:bCs/>
          <w:sz w:val="28"/>
          <w:szCs w:val="28"/>
          <w:rtl/>
        </w:rPr>
        <w:t>) الفئة العمرية:</w:t>
      </w:r>
    </w:p>
    <w:p w14:paraId="04612A32" w14:textId="77777777" w:rsidR="000E5C93" w:rsidRPr="0064064B" w:rsidRDefault="000E5C93" w:rsidP="00E03FA4">
      <w:pPr>
        <w:numPr>
          <w:ilvl w:val="0"/>
          <w:numId w:val="26"/>
        </w:numPr>
        <w:spacing w:after="200" w:line="276" w:lineRule="auto"/>
        <w:rPr>
          <w:rFonts w:asciiTheme="minorBidi" w:hAnsiTheme="minorBidi"/>
          <w:sz w:val="28"/>
          <w:szCs w:val="28"/>
          <w:rtl/>
        </w:rPr>
      </w:pPr>
      <w:r w:rsidRPr="0064064B">
        <w:rPr>
          <w:rFonts w:asciiTheme="minorBidi" w:hAnsiTheme="minorBidi"/>
          <w:sz w:val="28"/>
          <w:szCs w:val="28"/>
          <w:rtl/>
        </w:rPr>
        <w:t xml:space="preserve">أقل من 30 عامًا </w:t>
      </w:r>
      <w:proofErr w:type="gramStart"/>
      <w:r w:rsidRPr="0064064B">
        <w:rPr>
          <w:rFonts w:asciiTheme="minorBidi" w:hAnsiTheme="minorBidi"/>
          <w:sz w:val="28"/>
          <w:szCs w:val="28"/>
          <w:rtl/>
        </w:rPr>
        <w:t>( )</w:t>
      </w:r>
      <w:proofErr w:type="gramEnd"/>
    </w:p>
    <w:p w14:paraId="1E9C65DB" w14:textId="77777777" w:rsidR="000E5C93" w:rsidRPr="0064064B" w:rsidRDefault="000E5C93" w:rsidP="00E03FA4">
      <w:pPr>
        <w:numPr>
          <w:ilvl w:val="0"/>
          <w:numId w:val="26"/>
        </w:numPr>
        <w:spacing w:after="200" w:line="276" w:lineRule="auto"/>
        <w:rPr>
          <w:rFonts w:asciiTheme="minorBidi" w:hAnsiTheme="minorBidi"/>
          <w:sz w:val="28"/>
          <w:szCs w:val="28"/>
          <w:rtl/>
        </w:rPr>
      </w:pPr>
      <w:r w:rsidRPr="0064064B">
        <w:rPr>
          <w:rFonts w:asciiTheme="minorBidi" w:hAnsiTheme="minorBidi"/>
          <w:sz w:val="28"/>
          <w:szCs w:val="28"/>
          <w:rtl/>
        </w:rPr>
        <w:lastRenderedPageBreak/>
        <w:t xml:space="preserve">من 30 إلى أقل من 40 عامًا </w:t>
      </w:r>
      <w:proofErr w:type="gramStart"/>
      <w:r w:rsidRPr="0064064B">
        <w:rPr>
          <w:rFonts w:asciiTheme="minorBidi" w:hAnsiTheme="minorBidi"/>
          <w:sz w:val="28"/>
          <w:szCs w:val="28"/>
          <w:rtl/>
        </w:rPr>
        <w:t>( )</w:t>
      </w:r>
      <w:proofErr w:type="gramEnd"/>
    </w:p>
    <w:p w14:paraId="70FC440B" w14:textId="77777777" w:rsidR="000E5C93" w:rsidRPr="0064064B" w:rsidRDefault="000E5C93" w:rsidP="00E03FA4">
      <w:pPr>
        <w:numPr>
          <w:ilvl w:val="0"/>
          <w:numId w:val="26"/>
        </w:numPr>
        <w:spacing w:after="200" w:line="276" w:lineRule="auto"/>
        <w:rPr>
          <w:rFonts w:asciiTheme="minorBidi" w:hAnsiTheme="minorBidi"/>
          <w:sz w:val="28"/>
          <w:szCs w:val="28"/>
          <w:rtl/>
        </w:rPr>
      </w:pPr>
      <w:r w:rsidRPr="0064064B">
        <w:rPr>
          <w:rFonts w:asciiTheme="minorBidi" w:hAnsiTheme="minorBidi"/>
          <w:sz w:val="28"/>
          <w:szCs w:val="28"/>
          <w:rtl/>
        </w:rPr>
        <w:t xml:space="preserve">من 40 إلى أقل من 50 عامًا </w:t>
      </w:r>
      <w:proofErr w:type="gramStart"/>
      <w:r w:rsidRPr="0064064B">
        <w:rPr>
          <w:rFonts w:asciiTheme="minorBidi" w:hAnsiTheme="minorBidi"/>
          <w:sz w:val="28"/>
          <w:szCs w:val="28"/>
          <w:rtl/>
        </w:rPr>
        <w:t>( )</w:t>
      </w:r>
      <w:proofErr w:type="gramEnd"/>
    </w:p>
    <w:p w14:paraId="18CB50C3" w14:textId="77777777" w:rsidR="000E5C93" w:rsidRPr="0064064B" w:rsidRDefault="000E5C93" w:rsidP="00E03FA4">
      <w:pPr>
        <w:numPr>
          <w:ilvl w:val="0"/>
          <w:numId w:val="26"/>
        </w:numPr>
        <w:spacing w:after="200" w:line="276" w:lineRule="auto"/>
        <w:rPr>
          <w:rFonts w:asciiTheme="minorBidi" w:hAnsiTheme="minorBidi"/>
          <w:sz w:val="28"/>
          <w:szCs w:val="28"/>
          <w:rtl/>
        </w:rPr>
      </w:pPr>
      <w:r w:rsidRPr="0064064B">
        <w:rPr>
          <w:rFonts w:asciiTheme="minorBidi" w:hAnsiTheme="minorBidi"/>
          <w:sz w:val="28"/>
          <w:szCs w:val="28"/>
          <w:rtl/>
        </w:rPr>
        <w:t xml:space="preserve">50 عامًا فأكثر </w:t>
      </w:r>
      <w:proofErr w:type="gramStart"/>
      <w:r w:rsidRPr="0064064B">
        <w:rPr>
          <w:rFonts w:asciiTheme="minorBidi" w:hAnsiTheme="minorBidi"/>
          <w:sz w:val="28"/>
          <w:szCs w:val="28"/>
          <w:rtl/>
        </w:rPr>
        <w:t>( )</w:t>
      </w:r>
      <w:proofErr w:type="gramEnd"/>
    </w:p>
    <w:p w14:paraId="4AE5F892" w14:textId="77777777" w:rsidR="000E5C93" w:rsidRPr="0064064B" w:rsidRDefault="000E5C93" w:rsidP="00E03FA4">
      <w:pPr>
        <w:spacing w:line="276" w:lineRule="auto"/>
        <w:rPr>
          <w:rFonts w:asciiTheme="minorBidi" w:hAnsiTheme="minorBidi"/>
          <w:sz w:val="28"/>
          <w:szCs w:val="28"/>
          <w:rtl/>
        </w:rPr>
      </w:pPr>
      <w:r w:rsidRPr="0064064B">
        <w:rPr>
          <w:rFonts w:asciiTheme="minorBidi" w:hAnsiTheme="minorBidi"/>
          <w:b/>
          <w:bCs/>
          <w:sz w:val="28"/>
          <w:szCs w:val="28"/>
          <w:rtl/>
        </w:rPr>
        <w:t>(</w:t>
      </w:r>
      <w:r w:rsidRPr="0064064B">
        <w:rPr>
          <w:rFonts w:asciiTheme="minorBidi" w:hAnsiTheme="minorBidi"/>
          <w:b/>
          <w:bCs/>
          <w:sz w:val="28"/>
          <w:szCs w:val="28"/>
        </w:rPr>
        <w:t>12</w:t>
      </w:r>
      <w:r w:rsidRPr="0064064B">
        <w:rPr>
          <w:rFonts w:asciiTheme="minorBidi" w:hAnsiTheme="minorBidi"/>
          <w:b/>
          <w:bCs/>
          <w:sz w:val="28"/>
          <w:szCs w:val="28"/>
          <w:rtl/>
        </w:rPr>
        <w:t>) سنوات الخبرة في العمل الأكاديمي:</w:t>
      </w:r>
    </w:p>
    <w:p w14:paraId="737DC790" w14:textId="77777777" w:rsidR="000E5C93" w:rsidRPr="0064064B" w:rsidRDefault="000E5C93" w:rsidP="00E03FA4">
      <w:pPr>
        <w:numPr>
          <w:ilvl w:val="0"/>
          <w:numId w:val="27"/>
        </w:numPr>
        <w:spacing w:after="200" w:line="276" w:lineRule="auto"/>
        <w:rPr>
          <w:rFonts w:asciiTheme="minorBidi" w:hAnsiTheme="minorBidi"/>
          <w:sz w:val="28"/>
          <w:szCs w:val="28"/>
          <w:rtl/>
        </w:rPr>
      </w:pPr>
      <w:r w:rsidRPr="0064064B">
        <w:rPr>
          <w:rFonts w:asciiTheme="minorBidi" w:hAnsiTheme="minorBidi"/>
          <w:sz w:val="28"/>
          <w:szCs w:val="28"/>
          <w:rtl/>
        </w:rPr>
        <w:t xml:space="preserve">أقل من 5 سنوات </w:t>
      </w:r>
      <w:proofErr w:type="gramStart"/>
      <w:r w:rsidRPr="0064064B">
        <w:rPr>
          <w:rFonts w:asciiTheme="minorBidi" w:hAnsiTheme="minorBidi"/>
          <w:sz w:val="28"/>
          <w:szCs w:val="28"/>
          <w:rtl/>
        </w:rPr>
        <w:t>( )</w:t>
      </w:r>
      <w:proofErr w:type="gramEnd"/>
    </w:p>
    <w:p w14:paraId="3B5DC6F0" w14:textId="77777777" w:rsidR="000E5C93" w:rsidRPr="0064064B" w:rsidRDefault="000E5C93" w:rsidP="00E03FA4">
      <w:pPr>
        <w:numPr>
          <w:ilvl w:val="0"/>
          <w:numId w:val="27"/>
        </w:numPr>
        <w:spacing w:after="200" w:line="276" w:lineRule="auto"/>
        <w:rPr>
          <w:rFonts w:asciiTheme="minorBidi" w:hAnsiTheme="minorBidi"/>
          <w:sz w:val="28"/>
          <w:szCs w:val="28"/>
          <w:rtl/>
        </w:rPr>
      </w:pPr>
      <w:r w:rsidRPr="0064064B">
        <w:rPr>
          <w:rFonts w:asciiTheme="minorBidi" w:hAnsiTheme="minorBidi"/>
          <w:sz w:val="28"/>
          <w:szCs w:val="28"/>
          <w:rtl/>
        </w:rPr>
        <w:t xml:space="preserve">من 5 إلى 15 سنة </w:t>
      </w:r>
      <w:proofErr w:type="gramStart"/>
      <w:r w:rsidRPr="0064064B">
        <w:rPr>
          <w:rFonts w:asciiTheme="minorBidi" w:hAnsiTheme="minorBidi"/>
          <w:sz w:val="28"/>
          <w:szCs w:val="28"/>
          <w:rtl/>
        </w:rPr>
        <w:t>( )</w:t>
      </w:r>
      <w:proofErr w:type="gramEnd"/>
    </w:p>
    <w:p w14:paraId="17A5C71F" w14:textId="77777777" w:rsidR="000E5C93" w:rsidRPr="0064064B" w:rsidRDefault="000E5C93" w:rsidP="00E03FA4">
      <w:pPr>
        <w:numPr>
          <w:ilvl w:val="0"/>
          <w:numId w:val="27"/>
        </w:numPr>
        <w:spacing w:after="200" w:line="276" w:lineRule="auto"/>
        <w:rPr>
          <w:rFonts w:asciiTheme="minorBidi" w:hAnsiTheme="minorBidi"/>
          <w:sz w:val="28"/>
          <w:szCs w:val="28"/>
          <w:rtl/>
        </w:rPr>
      </w:pPr>
      <w:r w:rsidRPr="0064064B">
        <w:rPr>
          <w:rFonts w:asciiTheme="minorBidi" w:hAnsiTheme="minorBidi"/>
          <w:sz w:val="28"/>
          <w:szCs w:val="28"/>
          <w:rtl/>
        </w:rPr>
        <w:t xml:space="preserve">أكثر من 15 سنة </w:t>
      </w:r>
      <w:proofErr w:type="gramStart"/>
      <w:r w:rsidRPr="0064064B">
        <w:rPr>
          <w:rFonts w:asciiTheme="minorBidi" w:hAnsiTheme="minorBidi"/>
          <w:sz w:val="28"/>
          <w:szCs w:val="28"/>
          <w:rtl/>
        </w:rPr>
        <w:t>( )</w:t>
      </w:r>
      <w:proofErr w:type="gramEnd"/>
    </w:p>
    <w:p w14:paraId="4DD4B33F" w14:textId="77777777" w:rsidR="000E5C93" w:rsidRPr="0064064B" w:rsidRDefault="000E5C93" w:rsidP="00E03FA4">
      <w:pPr>
        <w:spacing w:line="276" w:lineRule="auto"/>
        <w:rPr>
          <w:rFonts w:asciiTheme="minorBidi" w:hAnsiTheme="minorBidi"/>
          <w:sz w:val="28"/>
          <w:szCs w:val="28"/>
          <w:rtl/>
        </w:rPr>
      </w:pPr>
    </w:p>
    <w:p w14:paraId="73ED608F" w14:textId="77777777" w:rsidR="000E5C93" w:rsidRPr="0064064B" w:rsidRDefault="000E5C93" w:rsidP="00E03FA4">
      <w:pPr>
        <w:spacing w:line="276" w:lineRule="auto"/>
        <w:jc w:val="center"/>
        <w:rPr>
          <w:rFonts w:asciiTheme="minorBidi" w:hAnsiTheme="minorBidi"/>
          <w:sz w:val="28"/>
          <w:szCs w:val="28"/>
          <w:rtl/>
        </w:rPr>
      </w:pPr>
      <w:r w:rsidRPr="0064064B">
        <w:rPr>
          <w:rFonts w:asciiTheme="minorBidi" w:hAnsiTheme="minorBidi"/>
          <w:b/>
          <w:bCs/>
          <w:sz w:val="28"/>
          <w:szCs w:val="28"/>
          <w:rtl/>
        </w:rPr>
        <w:t xml:space="preserve">شكرًا على حسن تعاونكم معي في إنجاز هذا البحث </w:t>
      </w:r>
      <w:proofErr w:type="gramStart"/>
      <w:r w:rsidRPr="0064064B">
        <w:rPr>
          <w:rFonts w:asciiTheme="minorBidi" w:hAnsiTheme="minorBidi"/>
          <w:b/>
          <w:bCs/>
          <w:sz w:val="28"/>
          <w:szCs w:val="28"/>
          <w:rtl/>
        </w:rPr>
        <w:t>العلمي،،،</w:t>
      </w:r>
      <w:proofErr w:type="gramEnd"/>
    </w:p>
    <w:p w14:paraId="749E44A2" w14:textId="77777777" w:rsidR="000E5C93" w:rsidRPr="0064064B" w:rsidRDefault="000E5C93" w:rsidP="00E03FA4">
      <w:pPr>
        <w:spacing w:line="276" w:lineRule="auto"/>
        <w:rPr>
          <w:rFonts w:asciiTheme="minorBidi" w:hAnsiTheme="minorBidi"/>
          <w:sz w:val="28"/>
          <w:szCs w:val="28"/>
          <w:rtl/>
        </w:rPr>
      </w:pPr>
    </w:p>
    <w:p w14:paraId="76BBF043" w14:textId="77777777" w:rsidR="000E5C93" w:rsidRPr="0064064B" w:rsidRDefault="000E5C93" w:rsidP="00E03FA4">
      <w:pPr>
        <w:spacing w:line="276" w:lineRule="auto"/>
        <w:rPr>
          <w:rFonts w:asciiTheme="minorBidi" w:hAnsiTheme="minorBidi"/>
          <w:sz w:val="28"/>
          <w:szCs w:val="28"/>
        </w:rPr>
      </w:pPr>
    </w:p>
    <w:p w14:paraId="7A62D722" w14:textId="77777777" w:rsidR="001F4909" w:rsidRPr="0064064B" w:rsidRDefault="001F4909" w:rsidP="00E03FA4">
      <w:pPr>
        <w:pStyle w:val="a6"/>
        <w:spacing w:line="276" w:lineRule="auto"/>
        <w:jc w:val="both"/>
        <w:rPr>
          <w:rFonts w:asciiTheme="minorBidi" w:hAnsiTheme="minorBidi"/>
          <w:b/>
          <w:bCs/>
          <w:sz w:val="28"/>
          <w:szCs w:val="28"/>
          <w:u w:val="single"/>
          <w:rtl/>
          <w:lang w:bidi="ar-EG"/>
        </w:rPr>
      </w:pPr>
    </w:p>
    <w:p w14:paraId="098A84BE" w14:textId="77777777" w:rsidR="001F4909" w:rsidRDefault="001F4909" w:rsidP="00D54BF9">
      <w:pPr>
        <w:pStyle w:val="a6"/>
        <w:jc w:val="both"/>
        <w:rPr>
          <w:rFonts w:ascii="Simplified Arabic" w:hAnsi="Simplified Arabic" w:cs="Simplified Arabic"/>
          <w:b/>
          <w:bCs/>
          <w:sz w:val="28"/>
          <w:szCs w:val="28"/>
          <w:u w:val="single"/>
          <w:rtl/>
          <w:lang w:bidi="ar-EG"/>
        </w:rPr>
      </w:pPr>
    </w:p>
    <w:sectPr w:rsidR="001F4909" w:rsidSect="002C0D4E">
      <w:headerReference w:type="default" r:id="rId29"/>
      <w:footerReference w:type="default" r:id="rId30"/>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DA633" w14:textId="77777777" w:rsidR="004A6F2B" w:rsidRDefault="004A6F2B" w:rsidP="007D2A2C">
      <w:pPr>
        <w:spacing w:after="0"/>
      </w:pPr>
      <w:r>
        <w:separator/>
      </w:r>
    </w:p>
  </w:endnote>
  <w:endnote w:type="continuationSeparator" w:id="0">
    <w:p w14:paraId="7776B1DB" w14:textId="77777777" w:rsidR="004A6F2B" w:rsidRDefault="004A6F2B"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panose1 w:val="02010600030101010101"/>
    <w:charset w:val="86"/>
    <w:family w:val="modern"/>
    <w:pitch w:val="fixed"/>
    <w:sig w:usb0="800002BF" w:usb1="38CF7CFA" w:usb2="00000016" w:usb3="00000000" w:csb0="00040001" w:csb1="00000000"/>
  </w:font>
  <w:font w:name="Simplified Arabic">
    <w:altName w:val="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2"/>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PT Bold Heading">
    <w:altName w:val="Arial"/>
    <w:panose1 w:val="02010400000000000000"/>
    <w:charset w:val="B2"/>
    <w:family w:val="auto"/>
    <w:pitch w:val="variable"/>
    <w:sig w:usb0="00002001" w:usb1="80000000" w:usb2="00000008" w:usb3="00000000" w:csb0="0000004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4C74E8" w:rsidRPr="004C74E8" w:rsidRDefault="004C74E8">
        <w:pPr>
          <w:pStyle w:val="a4"/>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753A82">
          <w:rPr>
            <w:rFonts w:ascii="Simplified Arabic" w:hAnsi="Simplified Arabic" w:cs="Simplified Arabic"/>
            <w:noProof/>
            <w:rtl/>
          </w:rPr>
          <w:t>4</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a4"/>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A410D" w14:textId="77777777" w:rsidR="004A6F2B" w:rsidRDefault="004A6F2B" w:rsidP="007D2A2C">
      <w:pPr>
        <w:spacing w:after="0"/>
      </w:pPr>
      <w:r>
        <w:separator/>
      </w:r>
    </w:p>
  </w:footnote>
  <w:footnote w:type="continuationSeparator" w:id="0">
    <w:p w14:paraId="3BF471EE" w14:textId="77777777" w:rsidR="004A6F2B" w:rsidRDefault="004A6F2B"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363D" w14:textId="7D1BC4A8" w:rsidR="00C31168" w:rsidRDefault="00F420AF" w:rsidP="00F87686">
    <w:pPr>
      <w:pStyle w:val="a3"/>
      <w:tabs>
        <w:tab w:val="clear" w:pos="4153"/>
        <w:tab w:val="clear" w:pos="8306"/>
      </w:tabs>
      <w:jc w:val="center"/>
      <w:rPr>
        <w:rtl/>
        <w:lang w:bidi="ar-EG"/>
      </w:rPr>
    </w:pPr>
    <w:r>
      <w:rPr>
        <w:noProof/>
        <w:lang w:val="en-GB" w:eastAsia="en-GB"/>
      </w:rPr>
      <mc:AlternateContent>
        <mc:Choice Requires="wps">
          <w:drawing>
            <wp:anchor distT="0" distB="0" distL="114300" distR="114300" simplePos="0" relativeHeight="251658240"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8BE781" id="Straight Connector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" strokecolor="#7f7f7f [1612]" strokeweight="2.25pt">
              <v:stroke dashstyle="1 1"/>
            </v:line>
          </w:pict>
        </mc:Fallback>
      </mc:AlternateContent>
    </w:r>
    <w:r w:rsidR="000C0218" w:rsidRPr="000C0218">
      <w:rPr>
        <w:noProof/>
        <w:lang w:val="en-GB" w:eastAsia="en-GB"/>
      </w:rPr>
      <mc:AlternateContent>
        <mc:Choice Requires="wps">
          <w:drawing>
            <wp:anchor distT="0" distB="0" distL="118745" distR="118745" simplePos="0" relativeHeight="251658241"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0C0218" w:rsidRPr="000C0218" w:rsidRDefault="000C0218"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8239;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0C0218" w:rsidRPr="000C0218" w:rsidRDefault="000C0218"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hybridMultilevel"/>
    <w:tmpl w:val="33186624"/>
    <w:lvl w:ilvl="0" w:tplc="9BB03B3E">
      <w:start w:val="1"/>
      <w:numFmt w:val="decimal"/>
      <w:lvlText w:val="%1-"/>
      <w:lvlJc w:val="left"/>
      <w:pPr>
        <w:ind w:left="360" w:hanging="360"/>
      </w:pPr>
    </w:lvl>
    <w:lvl w:ilvl="1" w:tplc="04090019">
      <w:start w:val="1"/>
      <w:numFmt w:val="lowerLetter"/>
      <w:lvlText w:val="%2."/>
      <w:lvlJc w:val="left"/>
      <w:pPr>
        <w:ind w:left="1015" w:hanging="360"/>
      </w:pPr>
    </w:lvl>
    <w:lvl w:ilvl="2" w:tplc="0409001B">
      <w:start w:val="1"/>
      <w:numFmt w:val="lowerRoman"/>
      <w:lvlText w:val="%3."/>
      <w:lvlJc w:val="right"/>
      <w:pPr>
        <w:ind w:left="1735" w:hanging="180"/>
      </w:pPr>
    </w:lvl>
    <w:lvl w:ilvl="3" w:tplc="0409000F">
      <w:start w:val="1"/>
      <w:numFmt w:val="decimal"/>
      <w:lvlText w:val="%4."/>
      <w:lvlJc w:val="left"/>
      <w:pPr>
        <w:ind w:left="2455" w:hanging="360"/>
      </w:pPr>
    </w:lvl>
    <w:lvl w:ilvl="4" w:tplc="04090019">
      <w:start w:val="1"/>
      <w:numFmt w:val="lowerLetter"/>
      <w:lvlText w:val="%5."/>
      <w:lvlJc w:val="left"/>
      <w:pPr>
        <w:ind w:left="3175" w:hanging="360"/>
      </w:pPr>
    </w:lvl>
    <w:lvl w:ilvl="5" w:tplc="0409001B">
      <w:start w:val="1"/>
      <w:numFmt w:val="lowerRoman"/>
      <w:lvlText w:val="%6."/>
      <w:lvlJc w:val="right"/>
      <w:pPr>
        <w:ind w:left="3895" w:hanging="180"/>
      </w:pPr>
    </w:lvl>
    <w:lvl w:ilvl="6" w:tplc="0409000F">
      <w:start w:val="1"/>
      <w:numFmt w:val="decimal"/>
      <w:lvlText w:val="%7."/>
      <w:lvlJc w:val="left"/>
      <w:pPr>
        <w:ind w:left="4615" w:hanging="360"/>
      </w:pPr>
    </w:lvl>
    <w:lvl w:ilvl="7" w:tplc="04090019">
      <w:start w:val="1"/>
      <w:numFmt w:val="lowerLetter"/>
      <w:lvlText w:val="%8."/>
      <w:lvlJc w:val="left"/>
      <w:pPr>
        <w:ind w:left="5335" w:hanging="360"/>
      </w:pPr>
    </w:lvl>
    <w:lvl w:ilvl="8" w:tplc="0409001B">
      <w:start w:val="1"/>
      <w:numFmt w:val="lowerRoman"/>
      <w:lvlText w:val="%9."/>
      <w:lvlJc w:val="right"/>
      <w:pPr>
        <w:ind w:left="6055" w:hanging="180"/>
      </w:pPr>
    </w:lvl>
  </w:abstractNum>
  <w:abstractNum w:abstractNumId="1" w15:restartNumberingAfterBreak="0">
    <w:nsid w:val="00F905F6"/>
    <w:multiLevelType w:val="hybridMultilevel"/>
    <w:tmpl w:val="B28AE1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D543B5"/>
    <w:multiLevelType w:val="hybridMultilevel"/>
    <w:tmpl w:val="771276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8B52DA"/>
    <w:multiLevelType w:val="hybridMultilevel"/>
    <w:tmpl w:val="56B25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B876FF"/>
    <w:multiLevelType w:val="multilevel"/>
    <w:tmpl w:val="CFA8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760D76"/>
    <w:multiLevelType w:val="hybridMultilevel"/>
    <w:tmpl w:val="C518C92A"/>
    <w:lvl w:ilvl="0" w:tplc="9B48B844">
      <w:start w:val="1"/>
      <w:numFmt w:val="bullet"/>
      <w:lvlText w:val="-"/>
      <w:lvlJc w:val="left"/>
      <w:pPr>
        <w:ind w:left="720" w:hanging="360"/>
      </w:pPr>
      <w:rPr>
        <w:rFonts w:ascii="SimHei" w:eastAsia="SimHei" w:hAnsi="SimHei"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5C24FC"/>
    <w:multiLevelType w:val="hybridMultilevel"/>
    <w:tmpl w:val="2ECA48D0"/>
    <w:lvl w:ilvl="0" w:tplc="C62869FA">
      <w:start w:val="4"/>
      <w:numFmt w:val="bullet"/>
      <w:lvlText w:val="-"/>
      <w:lvlJc w:val="left"/>
      <w:pPr>
        <w:ind w:left="540" w:hanging="360"/>
      </w:pPr>
      <w:rPr>
        <w:rFonts w:ascii="Simplified Arabic" w:eastAsiaTheme="minorHAnsi" w:hAnsi="Simplified Arabic" w:cs="Simplified Arabic" w:hint="default"/>
        <w:b/>
        <w:bCs/>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0D9B12AE"/>
    <w:multiLevelType w:val="hybridMultilevel"/>
    <w:tmpl w:val="64C4480E"/>
    <w:lvl w:ilvl="0" w:tplc="9B48B844">
      <w:start w:val="1"/>
      <w:numFmt w:val="bullet"/>
      <w:lvlText w:val="-"/>
      <w:lvlJc w:val="left"/>
      <w:pPr>
        <w:ind w:left="720" w:hanging="360"/>
      </w:pPr>
      <w:rPr>
        <w:rFonts w:ascii="SimHei" w:eastAsia="SimHei" w:hAnsi="SimHei"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AC7E6B"/>
    <w:multiLevelType w:val="multilevel"/>
    <w:tmpl w:val="4FACF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B865BC"/>
    <w:multiLevelType w:val="multilevel"/>
    <w:tmpl w:val="5DAAC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B60385"/>
    <w:multiLevelType w:val="hybridMultilevel"/>
    <w:tmpl w:val="C948832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4F792B"/>
    <w:multiLevelType w:val="hybridMultilevel"/>
    <w:tmpl w:val="BF442B0E"/>
    <w:lvl w:ilvl="0" w:tplc="9B48B844">
      <w:start w:val="1"/>
      <w:numFmt w:val="bullet"/>
      <w:lvlText w:val="-"/>
      <w:lvlJc w:val="left"/>
      <w:pPr>
        <w:ind w:left="720" w:hanging="360"/>
      </w:pPr>
      <w:rPr>
        <w:rFonts w:ascii="SimHei" w:eastAsia="SimHei" w:hAnsi="SimHei"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0C68AC"/>
    <w:multiLevelType w:val="multilevel"/>
    <w:tmpl w:val="939AEF8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20E10B16"/>
    <w:multiLevelType w:val="multilevel"/>
    <w:tmpl w:val="F20A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F4729A"/>
    <w:multiLevelType w:val="multilevel"/>
    <w:tmpl w:val="8190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FB0758"/>
    <w:multiLevelType w:val="multilevel"/>
    <w:tmpl w:val="B1B86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512888"/>
    <w:multiLevelType w:val="hybridMultilevel"/>
    <w:tmpl w:val="25D0EE9C"/>
    <w:lvl w:ilvl="0" w:tplc="37B6A3E4">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9502E5"/>
    <w:multiLevelType w:val="multilevel"/>
    <w:tmpl w:val="7E1C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607286"/>
    <w:multiLevelType w:val="hybridMultilevel"/>
    <w:tmpl w:val="0B0AF248"/>
    <w:lvl w:ilvl="0" w:tplc="9B48B844">
      <w:start w:val="1"/>
      <w:numFmt w:val="bullet"/>
      <w:lvlText w:val="-"/>
      <w:lvlJc w:val="left"/>
      <w:pPr>
        <w:ind w:left="720" w:hanging="360"/>
      </w:pPr>
      <w:rPr>
        <w:rFonts w:ascii="SimHei" w:eastAsia="SimHei" w:hAnsi="SimHei"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DD5099D"/>
    <w:multiLevelType w:val="multilevel"/>
    <w:tmpl w:val="F08E12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0684C82"/>
    <w:multiLevelType w:val="hybridMultilevel"/>
    <w:tmpl w:val="D7E4C21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374DD6"/>
    <w:multiLevelType w:val="multilevel"/>
    <w:tmpl w:val="8E42E75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2017EBB"/>
    <w:multiLevelType w:val="hybridMultilevel"/>
    <w:tmpl w:val="50240C0C"/>
    <w:lvl w:ilvl="0" w:tplc="C0E465C2">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7230387"/>
    <w:multiLevelType w:val="multilevel"/>
    <w:tmpl w:val="DFFE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8479B8"/>
    <w:multiLevelType w:val="multilevel"/>
    <w:tmpl w:val="AE6A8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ED263C"/>
    <w:multiLevelType w:val="hybridMultilevel"/>
    <w:tmpl w:val="56E88A2E"/>
    <w:lvl w:ilvl="0" w:tplc="9B48B844">
      <w:start w:val="1"/>
      <w:numFmt w:val="bullet"/>
      <w:lvlText w:val="-"/>
      <w:lvlJc w:val="left"/>
      <w:pPr>
        <w:ind w:left="720" w:hanging="360"/>
      </w:pPr>
      <w:rPr>
        <w:rFonts w:ascii="SimHei" w:eastAsia="SimHei" w:hAnsi="SimHei"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DD83B32"/>
    <w:multiLevelType w:val="hybridMultilevel"/>
    <w:tmpl w:val="710A0230"/>
    <w:lvl w:ilvl="0" w:tplc="37B6A3E4">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BF6E8A"/>
    <w:multiLevelType w:val="hybridMultilevel"/>
    <w:tmpl w:val="D6760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311A3F"/>
    <w:multiLevelType w:val="hybridMultilevel"/>
    <w:tmpl w:val="99887A98"/>
    <w:lvl w:ilvl="0" w:tplc="9B48B844">
      <w:start w:val="1"/>
      <w:numFmt w:val="bullet"/>
      <w:lvlText w:val="-"/>
      <w:lvlJc w:val="left"/>
      <w:pPr>
        <w:ind w:left="720" w:hanging="360"/>
      </w:pPr>
      <w:rPr>
        <w:rFonts w:ascii="SimHei" w:eastAsia="SimHei" w:hAnsi="SimHei" w:hint="eastAsia"/>
      </w:rPr>
    </w:lvl>
    <w:lvl w:ilvl="1" w:tplc="AE5A5456">
      <w:start w:val="1"/>
      <w:numFmt w:val="decimal"/>
      <w:lvlText w:val="%2."/>
      <w:lvlJc w:val="left"/>
      <w:pPr>
        <w:ind w:left="1440" w:hanging="360"/>
      </w:pPr>
      <w:rPr>
        <w:rFonts w:hint="default"/>
        <w:sz w:val="27"/>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F417E3"/>
    <w:multiLevelType w:val="hybridMultilevel"/>
    <w:tmpl w:val="3D6497AC"/>
    <w:lvl w:ilvl="0" w:tplc="3E20D6D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56F79D5"/>
    <w:multiLevelType w:val="hybridMultilevel"/>
    <w:tmpl w:val="782806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59D48D1"/>
    <w:multiLevelType w:val="multilevel"/>
    <w:tmpl w:val="88AA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D64211"/>
    <w:multiLevelType w:val="hybridMultilevel"/>
    <w:tmpl w:val="6EC604D4"/>
    <w:lvl w:ilvl="0" w:tplc="DBA855F8">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807782E"/>
    <w:multiLevelType w:val="hybridMultilevel"/>
    <w:tmpl w:val="9378FE0C"/>
    <w:lvl w:ilvl="0" w:tplc="B4746D1A">
      <w:start w:val="1"/>
      <w:numFmt w:val="decimal"/>
      <w:lvlText w:val="%1-"/>
      <w:lvlJc w:val="left"/>
      <w:pPr>
        <w:ind w:left="360" w:hanging="360"/>
      </w:pPr>
      <w:rPr>
        <w:rFonts w:hint="default"/>
        <w:b w:val="0"/>
        <w:bCs/>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8AD4978"/>
    <w:multiLevelType w:val="multilevel"/>
    <w:tmpl w:val="8B0A93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4A874FD7"/>
    <w:multiLevelType w:val="multilevel"/>
    <w:tmpl w:val="5158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D33387"/>
    <w:multiLevelType w:val="multilevel"/>
    <w:tmpl w:val="253CF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A94423"/>
    <w:multiLevelType w:val="hybridMultilevel"/>
    <w:tmpl w:val="7444BC06"/>
    <w:lvl w:ilvl="0" w:tplc="9B48B844">
      <w:start w:val="1"/>
      <w:numFmt w:val="bullet"/>
      <w:lvlText w:val="-"/>
      <w:lvlJc w:val="left"/>
      <w:pPr>
        <w:ind w:left="720" w:hanging="360"/>
      </w:pPr>
      <w:rPr>
        <w:rFonts w:ascii="SimHei" w:eastAsia="SimHei" w:hAnsi="SimHei"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C7F7380"/>
    <w:multiLevelType w:val="hybridMultilevel"/>
    <w:tmpl w:val="A33A7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FDD2717"/>
    <w:multiLevelType w:val="multilevel"/>
    <w:tmpl w:val="95E62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A16803"/>
    <w:multiLevelType w:val="hybridMultilevel"/>
    <w:tmpl w:val="36828FD6"/>
    <w:lvl w:ilvl="0" w:tplc="9B48B844">
      <w:start w:val="1"/>
      <w:numFmt w:val="bullet"/>
      <w:lvlText w:val="-"/>
      <w:lvlJc w:val="left"/>
      <w:pPr>
        <w:ind w:left="720" w:hanging="360"/>
      </w:pPr>
      <w:rPr>
        <w:rFonts w:ascii="SimHei" w:eastAsia="SimHei" w:hAnsi="SimHei"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A96B48"/>
    <w:multiLevelType w:val="hybridMultilevel"/>
    <w:tmpl w:val="D112164C"/>
    <w:lvl w:ilvl="0" w:tplc="9AE6EC9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CE33ADA"/>
    <w:multiLevelType w:val="hybridMultilevel"/>
    <w:tmpl w:val="FC5ABAF0"/>
    <w:lvl w:ilvl="0" w:tplc="792CF9A4">
      <w:start w:val="802"/>
      <w:numFmt w:val="bullet"/>
      <w:lvlText w:val="-"/>
      <w:lvlJc w:val="left"/>
      <w:pPr>
        <w:ind w:left="720" w:hanging="360"/>
      </w:pPr>
      <w:rPr>
        <w:rFonts w:asciiTheme="minorHAnsi" w:eastAsiaTheme="minorEastAsia" w:hAnsiTheme="minorHAnsi"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E873487"/>
    <w:multiLevelType w:val="hybridMultilevel"/>
    <w:tmpl w:val="CDCE07A8"/>
    <w:lvl w:ilvl="0" w:tplc="9B48B844">
      <w:start w:val="1"/>
      <w:numFmt w:val="bullet"/>
      <w:lvlText w:val="-"/>
      <w:lvlJc w:val="left"/>
      <w:pPr>
        <w:ind w:left="720" w:hanging="360"/>
      </w:pPr>
      <w:rPr>
        <w:rFonts w:ascii="SimHei" w:eastAsia="SimHei" w:hAnsi="SimHei"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43D47BA"/>
    <w:multiLevelType w:val="multilevel"/>
    <w:tmpl w:val="F1B8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8D77C7"/>
    <w:multiLevelType w:val="hybridMultilevel"/>
    <w:tmpl w:val="D8327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945A22"/>
    <w:multiLevelType w:val="multilevel"/>
    <w:tmpl w:val="3E52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A045D2"/>
    <w:multiLevelType w:val="hybridMultilevel"/>
    <w:tmpl w:val="B6BE1A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4274CD6"/>
    <w:multiLevelType w:val="multilevel"/>
    <w:tmpl w:val="B9FC97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33758B"/>
    <w:multiLevelType w:val="hybridMultilevel"/>
    <w:tmpl w:val="D9D2EF9C"/>
    <w:lvl w:ilvl="0" w:tplc="FE48D8D2">
      <w:start w:val="1"/>
      <w:numFmt w:val="decimal"/>
      <w:lvlText w:val="%1-"/>
      <w:lvlJc w:val="left"/>
      <w:pPr>
        <w:ind w:left="360" w:hanging="360"/>
      </w:pPr>
      <w:rPr>
        <w:rFonts w:asciiTheme="minorHAnsi" w:hAnsiTheme="minorHAnsi" w:cs="Simplified Arabic" w:hint="default"/>
        <w:sz w:val="28"/>
        <w:szCs w:val="28"/>
        <w:lang w:bidi="ar-SA"/>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0" w15:restartNumberingAfterBreak="0">
    <w:nsid w:val="76FA22F4"/>
    <w:multiLevelType w:val="hybridMultilevel"/>
    <w:tmpl w:val="37589B30"/>
    <w:lvl w:ilvl="0" w:tplc="0409000F">
      <w:start w:val="1"/>
      <w:numFmt w:val="decimal"/>
      <w:lvlText w:val="%1."/>
      <w:lvlJc w:val="left"/>
      <w:pPr>
        <w:ind w:left="643" w:hanging="360"/>
      </w:pPr>
      <w:rPr>
        <w:rFonts w:hint="default"/>
        <w:b/>
        <w:bCs/>
        <w:color w:val="000000" w:themeColor="text1"/>
        <w:sz w:val="36"/>
        <w:szCs w:val="28"/>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D31C2F"/>
    <w:multiLevelType w:val="hybridMultilevel"/>
    <w:tmpl w:val="1286F898"/>
    <w:lvl w:ilvl="0" w:tplc="9B48B844">
      <w:start w:val="1"/>
      <w:numFmt w:val="bullet"/>
      <w:lvlText w:val="-"/>
      <w:lvlJc w:val="left"/>
      <w:pPr>
        <w:ind w:left="720" w:hanging="360"/>
      </w:pPr>
      <w:rPr>
        <w:rFonts w:ascii="SimHei" w:eastAsia="SimHei" w:hAnsi="SimHei"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8F6424B"/>
    <w:multiLevelType w:val="hybridMultilevel"/>
    <w:tmpl w:val="17883718"/>
    <w:lvl w:ilvl="0" w:tplc="37B6A3E4">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53" w15:restartNumberingAfterBreak="0">
    <w:nsid w:val="7B111655"/>
    <w:multiLevelType w:val="hybridMultilevel"/>
    <w:tmpl w:val="64023508"/>
    <w:lvl w:ilvl="0" w:tplc="E00A915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B46783C"/>
    <w:multiLevelType w:val="multilevel"/>
    <w:tmpl w:val="EF22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9386467">
    <w:abstractNumId w:val="32"/>
  </w:num>
  <w:num w:numId="2" w16cid:durableId="1104347855">
    <w:abstractNumId w:val="41"/>
  </w:num>
  <w:num w:numId="3" w16cid:durableId="1442458349">
    <w:abstractNumId w:val="47"/>
  </w:num>
  <w:num w:numId="4" w16cid:durableId="1486314487">
    <w:abstractNumId w:val="52"/>
  </w:num>
  <w:num w:numId="5" w16cid:durableId="44567090">
    <w:abstractNumId w:val="38"/>
  </w:num>
  <w:num w:numId="6" w16cid:durableId="1990555177">
    <w:abstractNumId w:val="29"/>
  </w:num>
  <w:num w:numId="7" w16cid:durableId="2106227600">
    <w:abstractNumId w:val="20"/>
  </w:num>
  <w:num w:numId="8" w16cid:durableId="110170664">
    <w:abstractNumId w:val="16"/>
  </w:num>
  <w:num w:numId="9" w16cid:durableId="258610094">
    <w:abstractNumId w:val="45"/>
  </w:num>
  <w:num w:numId="10" w16cid:durableId="255792483">
    <w:abstractNumId w:val="10"/>
  </w:num>
  <w:num w:numId="11" w16cid:durableId="905722237">
    <w:abstractNumId w:val="33"/>
  </w:num>
  <w:num w:numId="12" w16cid:durableId="1640303983">
    <w:abstractNumId w:val="26"/>
  </w:num>
  <w:num w:numId="13" w16cid:durableId="1596401199">
    <w:abstractNumId w:val="50"/>
  </w:num>
  <w:num w:numId="14" w16cid:durableId="1010520755">
    <w:abstractNumId w:val="21"/>
  </w:num>
  <w:num w:numId="15" w16cid:durableId="934556424">
    <w:abstractNumId w:val="19"/>
  </w:num>
  <w:num w:numId="16" w16cid:durableId="704139571">
    <w:abstractNumId w:val="34"/>
  </w:num>
  <w:num w:numId="17" w16cid:durableId="170028195">
    <w:abstractNumId w:val="15"/>
  </w:num>
  <w:num w:numId="18" w16cid:durableId="1310942081">
    <w:abstractNumId w:val="12"/>
  </w:num>
  <w:num w:numId="19" w16cid:durableId="1368674870">
    <w:abstractNumId w:val="8"/>
  </w:num>
  <w:num w:numId="20" w16cid:durableId="1384791507">
    <w:abstractNumId w:val="24"/>
  </w:num>
  <w:num w:numId="21" w16cid:durableId="265314213">
    <w:abstractNumId w:val="9"/>
  </w:num>
  <w:num w:numId="22" w16cid:durableId="2116829241">
    <w:abstractNumId w:val="1"/>
  </w:num>
  <w:num w:numId="23" w16cid:durableId="524485748">
    <w:abstractNumId w:val="35"/>
  </w:num>
  <w:num w:numId="24" w16cid:durableId="1570067837">
    <w:abstractNumId w:val="13"/>
  </w:num>
  <w:num w:numId="25" w16cid:durableId="1614822978">
    <w:abstractNumId w:val="46"/>
  </w:num>
  <w:num w:numId="26" w16cid:durableId="683046695">
    <w:abstractNumId w:val="17"/>
  </w:num>
  <w:num w:numId="27" w16cid:durableId="1373192063">
    <w:abstractNumId w:val="44"/>
  </w:num>
  <w:num w:numId="28" w16cid:durableId="277955772">
    <w:abstractNumId w:val="22"/>
  </w:num>
  <w:num w:numId="29" w16cid:durableId="10509625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1178773">
    <w:abstractNumId w:val="30"/>
  </w:num>
  <w:num w:numId="31" w16cid:durableId="11784983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3048786">
    <w:abstractNumId w:val="42"/>
  </w:num>
  <w:num w:numId="33" w16cid:durableId="1975139335">
    <w:abstractNumId w:val="6"/>
  </w:num>
  <w:num w:numId="34" w16cid:durableId="443573880">
    <w:abstractNumId w:val="48"/>
  </w:num>
  <w:num w:numId="35" w16cid:durableId="255097662">
    <w:abstractNumId w:val="31"/>
  </w:num>
  <w:num w:numId="36" w16cid:durableId="1374887759">
    <w:abstractNumId w:val="27"/>
  </w:num>
  <w:num w:numId="37" w16cid:durableId="1238788515">
    <w:abstractNumId w:val="11"/>
  </w:num>
  <w:num w:numId="38" w16cid:durableId="751852517">
    <w:abstractNumId w:val="37"/>
  </w:num>
  <w:num w:numId="39" w16cid:durableId="1601765616">
    <w:abstractNumId w:val="7"/>
  </w:num>
  <w:num w:numId="40" w16cid:durableId="318005470">
    <w:abstractNumId w:val="28"/>
  </w:num>
  <w:num w:numId="41" w16cid:durableId="305207012">
    <w:abstractNumId w:val="5"/>
  </w:num>
  <w:num w:numId="42" w16cid:durableId="1279600712">
    <w:abstractNumId w:val="18"/>
  </w:num>
  <w:num w:numId="43" w16cid:durableId="1923951162">
    <w:abstractNumId w:val="25"/>
  </w:num>
  <w:num w:numId="44" w16cid:durableId="1933854464">
    <w:abstractNumId w:val="51"/>
  </w:num>
  <w:num w:numId="45" w16cid:durableId="1420179328">
    <w:abstractNumId w:val="43"/>
  </w:num>
  <w:num w:numId="46" w16cid:durableId="2014187462">
    <w:abstractNumId w:val="40"/>
  </w:num>
  <w:num w:numId="47" w16cid:durableId="2062246526">
    <w:abstractNumId w:val="54"/>
  </w:num>
  <w:num w:numId="48" w16cid:durableId="1808551293">
    <w:abstractNumId w:val="23"/>
  </w:num>
  <w:num w:numId="49" w16cid:durableId="749087337">
    <w:abstractNumId w:val="4"/>
  </w:num>
  <w:num w:numId="50" w16cid:durableId="380447887">
    <w:abstractNumId w:val="36"/>
  </w:num>
  <w:num w:numId="51" w16cid:durableId="1856000365">
    <w:abstractNumId w:val="0"/>
  </w:num>
  <w:num w:numId="52" w16cid:durableId="15741267">
    <w:abstractNumId w:val="3"/>
  </w:num>
  <w:num w:numId="53" w16cid:durableId="1511023251">
    <w:abstractNumId w:val="53"/>
  </w:num>
  <w:num w:numId="54" w16cid:durableId="809327856">
    <w:abstractNumId w:val="39"/>
  </w:num>
  <w:num w:numId="55" w16cid:durableId="1934901611">
    <w:abstractNumId w:val="14"/>
  </w:num>
  <w:num w:numId="56" w16cid:durableId="533079352">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474D"/>
    <w:rsid w:val="000075F1"/>
    <w:rsid w:val="00012CFB"/>
    <w:rsid w:val="00013AC4"/>
    <w:rsid w:val="000155FB"/>
    <w:rsid w:val="00015666"/>
    <w:rsid w:val="00015C7D"/>
    <w:rsid w:val="000168C7"/>
    <w:rsid w:val="000211ED"/>
    <w:rsid w:val="00022E2C"/>
    <w:rsid w:val="00023694"/>
    <w:rsid w:val="00023D8B"/>
    <w:rsid w:val="00034DA1"/>
    <w:rsid w:val="00037725"/>
    <w:rsid w:val="00037830"/>
    <w:rsid w:val="00041CE2"/>
    <w:rsid w:val="0004354C"/>
    <w:rsid w:val="0004508A"/>
    <w:rsid w:val="00051C70"/>
    <w:rsid w:val="00051E2E"/>
    <w:rsid w:val="00053560"/>
    <w:rsid w:val="00055308"/>
    <w:rsid w:val="0005573E"/>
    <w:rsid w:val="00063B4B"/>
    <w:rsid w:val="00065901"/>
    <w:rsid w:val="00065D75"/>
    <w:rsid w:val="00067D13"/>
    <w:rsid w:val="00070A18"/>
    <w:rsid w:val="00073BC4"/>
    <w:rsid w:val="00074656"/>
    <w:rsid w:val="00074E3E"/>
    <w:rsid w:val="0008553E"/>
    <w:rsid w:val="00086687"/>
    <w:rsid w:val="00092708"/>
    <w:rsid w:val="000A5DA2"/>
    <w:rsid w:val="000B3D01"/>
    <w:rsid w:val="000B6DD6"/>
    <w:rsid w:val="000C0218"/>
    <w:rsid w:val="000C12FD"/>
    <w:rsid w:val="000C581B"/>
    <w:rsid w:val="000C5848"/>
    <w:rsid w:val="000D1143"/>
    <w:rsid w:val="000D1E76"/>
    <w:rsid w:val="000D218A"/>
    <w:rsid w:val="000D2B77"/>
    <w:rsid w:val="000D3EFF"/>
    <w:rsid w:val="000D4C72"/>
    <w:rsid w:val="000E09E4"/>
    <w:rsid w:val="000E1C14"/>
    <w:rsid w:val="000E57C8"/>
    <w:rsid w:val="000E5C93"/>
    <w:rsid w:val="000E5DBA"/>
    <w:rsid w:val="000E7130"/>
    <w:rsid w:val="000F404C"/>
    <w:rsid w:val="000F651D"/>
    <w:rsid w:val="001004AF"/>
    <w:rsid w:val="00101DA0"/>
    <w:rsid w:val="00101F07"/>
    <w:rsid w:val="00104AE6"/>
    <w:rsid w:val="001106D7"/>
    <w:rsid w:val="00112FA9"/>
    <w:rsid w:val="00113CD6"/>
    <w:rsid w:val="00125EC6"/>
    <w:rsid w:val="00127D5B"/>
    <w:rsid w:val="0013506F"/>
    <w:rsid w:val="001421D1"/>
    <w:rsid w:val="001507AE"/>
    <w:rsid w:val="00151006"/>
    <w:rsid w:val="00153F3F"/>
    <w:rsid w:val="001568E3"/>
    <w:rsid w:val="00162772"/>
    <w:rsid w:val="00163DD4"/>
    <w:rsid w:val="00167E7B"/>
    <w:rsid w:val="00170EE6"/>
    <w:rsid w:val="00171AE2"/>
    <w:rsid w:val="00172D74"/>
    <w:rsid w:val="001730B1"/>
    <w:rsid w:val="00175451"/>
    <w:rsid w:val="00176682"/>
    <w:rsid w:val="00183026"/>
    <w:rsid w:val="001833A9"/>
    <w:rsid w:val="00186AFB"/>
    <w:rsid w:val="001938CF"/>
    <w:rsid w:val="00193CB0"/>
    <w:rsid w:val="00196A2B"/>
    <w:rsid w:val="00197D2F"/>
    <w:rsid w:val="001A08E2"/>
    <w:rsid w:val="001A0A0C"/>
    <w:rsid w:val="001A6070"/>
    <w:rsid w:val="001A61C6"/>
    <w:rsid w:val="001A72A0"/>
    <w:rsid w:val="001B7690"/>
    <w:rsid w:val="001C1FB4"/>
    <w:rsid w:val="001D654A"/>
    <w:rsid w:val="001D6BC6"/>
    <w:rsid w:val="001D7F0F"/>
    <w:rsid w:val="001E5846"/>
    <w:rsid w:val="001E611B"/>
    <w:rsid w:val="001E7CB5"/>
    <w:rsid w:val="001E7DF3"/>
    <w:rsid w:val="001F4909"/>
    <w:rsid w:val="001F71F6"/>
    <w:rsid w:val="001F7E0A"/>
    <w:rsid w:val="00201644"/>
    <w:rsid w:val="00212F28"/>
    <w:rsid w:val="00216AAB"/>
    <w:rsid w:val="002242C5"/>
    <w:rsid w:val="00234C48"/>
    <w:rsid w:val="00237174"/>
    <w:rsid w:val="00243165"/>
    <w:rsid w:val="002443F6"/>
    <w:rsid w:val="00247C71"/>
    <w:rsid w:val="00253CF5"/>
    <w:rsid w:val="002559DC"/>
    <w:rsid w:val="00270DF1"/>
    <w:rsid w:val="00271AF8"/>
    <w:rsid w:val="002743BF"/>
    <w:rsid w:val="00275194"/>
    <w:rsid w:val="002807F2"/>
    <w:rsid w:val="0028536D"/>
    <w:rsid w:val="00285557"/>
    <w:rsid w:val="002863C0"/>
    <w:rsid w:val="00290087"/>
    <w:rsid w:val="00290C4E"/>
    <w:rsid w:val="002933A1"/>
    <w:rsid w:val="002A5E21"/>
    <w:rsid w:val="002B10B0"/>
    <w:rsid w:val="002B3C09"/>
    <w:rsid w:val="002C05D3"/>
    <w:rsid w:val="002C0D4E"/>
    <w:rsid w:val="002C154F"/>
    <w:rsid w:val="002C22D8"/>
    <w:rsid w:val="002C2532"/>
    <w:rsid w:val="002C5985"/>
    <w:rsid w:val="002C625B"/>
    <w:rsid w:val="002C637A"/>
    <w:rsid w:val="002D1803"/>
    <w:rsid w:val="002D1810"/>
    <w:rsid w:val="002D57C0"/>
    <w:rsid w:val="002E0A68"/>
    <w:rsid w:val="002E1247"/>
    <w:rsid w:val="002E410B"/>
    <w:rsid w:val="002F223C"/>
    <w:rsid w:val="002F7577"/>
    <w:rsid w:val="003045AE"/>
    <w:rsid w:val="0030491E"/>
    <w:rsid w:val="00306F76"/>
    <w:rsid w:val="003121C3"/>
    <w:rsid w:val="003155D4"/>
    <w:rsid w:val="003263F6"/>
    <w:rsid w:val="003276FD"/>
    <w:rsid w:val="00331418"/>
    <w:rsid w:val="0033411B"/>
    <w:rsid w:val="003346B8"/>
    <w:rsid w:val="00337300"/>
    <w:rsid w:val="00343F82"/>
    <w:rsid w:val="00346D37"/>
    <w:rsid w:val="0035505E"/>
    <w:rsid w:val="003551B1"/>
    <w:rsid w:val="00355CF7"/>
    <w:rsid w:val="00355E38"/>
    <w:rsid w:val="003579D7"/>
    <w:rsid w:val="00363C8C"/>
    <w:rsid w:val="00364F5B"/>
    <w:rsid w:val="003662C4"/>
    <w:rsid w:val="003714D4"/>
    <w:rsid w:val="003727B4"/>
    <w:rsid w:val="00373CDA"/>
    <w:rsid w:val="00377979"/>
    <w:rsid w:val="0038176D"/>
    <w:rsid w:val="003868C4"/>
    <w:rsid w:val="00387431"/>
    <w:rsid w:val="00390391"/>
    <w:rsid w:val="00392517"/>
    <w:rsid w:val="00392785"/>
    <w:rsid w:val="00393581"/>
    <w:rsid w:val="00395CED"/>
    <w:rsid w:val="0039653E"/>
    <w:rsid w:val="003A04DD"/>
    <w:rsid w:val="003A2048"/>
    <w:rsid w:val="003A61F6"/>
    <w:rsid w:val="003A6883"/>
    <w:rsid w:val="003B1798"/>
    <w:rsid w:val="003B24D3"/>
    <w:rsid w:val="003B59E6"/>
    <w:rsid w:val="003C245F"/>
    <w:rsid w:val="003C324D"/>
    <w:rsid w:val="003C4221"/>
    <w:rsid w:val="003C5D66"/>
    <w:rsid w:val="003C6721"/>
    <w:rsid w:val="003C74EB"/>
    <w:rsid w:val="003D0BE2"/>
    <w:rsid w:val="003D1BD3"/>
    <w:rsid w:val="003D416E"/>
    <w:rsid w:val="003D4CF1"/>
    <w:rsid w:val="003D5700"/>
    <w:rsid w:val="003E037D"/>
    <w:rsid w:val="003E1E59"/>
    <w:rsid w:val="003E23DB"/>
    <w:rsid w:val="003E3101"/>
    <w:rsid w:val="003E6245"/>
    <w:rsid w:val="003E798A"/>
    <w:rsid w:val="003F1694"/>
    <w:rsid w:val="003F2A21"/>
    <w:rsid w:val="003F2D6C"/>
    <w:rsid w:val="003F73E3"/>
    <w:rsid w:val="00400FDB"/>
    <w:rsid w:val="00404A82"/>
    <w:rsid w:val="00405369"/>
    <w:rsid w:val="004115BD"/>
    <w:rsid w:val="004121D9"/>
    <w:rsid w:val="0041368C"/>
    <w:rsid w:val="00420862"/>
    <w:rsid w:val="0042126A"/>
    <w:rsid w:val="00421BB7"/>
    <w:rsid w:val="00431DFE"/>
    <w:rsid w:val="0043233B"/>
    <w:rsid w:val="00432D8C"/>
    <w:rsid w:val="004371B9"/>
    <w:rsid w:val="0045173E"/>
    <w:rsid w:val="004531F9"/>
    <w:rsid w:val="00453A73"/>
    <w:rsid w:val="00455F1B"/>
    <w:rsid w:val="00456149"/>
    <w:rsid w:val="00460E88"/>
    <w:rsid w:val="004618C1"/>
    <w:rsid w:val="00461FA4"/>
    <w:rsid w:val="0047071C"/>
    <w:rsid w:val="00471537"/>
    <w:rsid w:val="00471BD9"/>
    <w:rsid w:val="00472920"/>
    <w:rsid w:val="00474F4A"/>
    <w:rsid w:val="004775B4"/>
    <w:rsid w:val="00491B7F"/>
    <w:rsid w:val="004955B7"/>
    <w:rsid w:val="004A069B"/>
    <w:rsid w:val="004A086D"/>
    <w:rsid w:val="004A0934"/>
    <w:rsid w:val="004A1D89"/>
    <w:rsid w:val="004A2113"/>
    <w:rsid w:val="004A4423"/>
    <w:rsid w:val="004A6F2B"/>
    <w:rsid w:val="004B0C64"/>
    <w:rsid w:val="004B23AB"/>
    <w:rsid w:val="004B327B"/>
    <w:rsid w:val="004B774F"/>
    <w:rsid w:val="004C1485"/>
    <w:rsid w:val="004C171D"/>
    <w:rsid w:val="004C52BE"/>
    <w:rsid w:val="004C5C16"/>
    <w:rsid w:val="004C74E8"/>
    <w:rsid w:val="004C7CE5"/>
    <w:rsid w:val="004D1BD2"/>
    <w:rsid w:val="004D3DEE"/>
    <w:rsid w:val="004E0129"/>
    <w:rsid w:val="004E0A98"/>
    <w:rsid w:val="004E2192"/>
    <w:rsid w:val="004E5B57"/>
    <w:rsid w:val="004E6A8F"/>
    <w:rsid w:val="004F3BC7"/>
    <w:rsid w:val="004F40BF"/>
    <w:rsid w:val="004F7287"/>
    <w:rsid w:val="00500BF9"/>
    <w:rsid w:val="005015F6"/>
    <w:rsid w:val="00513A56"/>
    <w:rsid w:val="00514BFD"/>
    <w:rsid w:val="00515CDF"/>
    <w:rsid w:val="00517693"/>
    <w:rsid w:val="00520306"/>
    <w:rsid w:val="005225FE"/>
    <w:rsid w:val="00523A1B"/>
    <w:rsid w:val="00523B70"/>
    <w:rsid w:val="00525C91"/>
    <w:rsid w:val="00530ECF"/>
    <w:rsid w:val="0053423F"/>
    <w:rsid w:val="005429E5"/>
    <w:rsid w:val="00543DB1"/>
    <w:rsid w:val="00544B71"/>
    <w:rsid w:val="005509FF"/>
    <w:rsid w:val="00550F09"/>
    <w:rsid w:val="0055156A"/>
    <w:rsid w:val="00553A86"/>
    <w:rsid w:val="00554FBF"/>
    <w:rsid w:val="005640B3"/>
    <w:rsid w:val="00571A22"/>
    <w:rsid w:val="0057272E"/>
    <w:rsid w:val="00572DC7"/>
    <w:rsid w:val="005737F5"/>
    <w:rsid w:val="005752C5"/>
    <w:rsid w:val="00575C81"/>
    <w:rsid w:val="00576E5C"/>
    <w:rsid w:val="00577627"/>
    <w:rsid w:val="00582563"/>
    <w:rsid w:val="005852CE"/>
    <w:rsid w:val="00593AC4"/>
    <w:rsid w:val="0059412B"/>
    <w:rsid w:val="00597DBF"/>
    <w:rsid w:val="005A6AF2"/>
    <w:rsid w:val="005B0479"/>
    <w:rsid w:val="005B55E2"/>
    <w:rsid w:val="005B69D4"/>
    <w:rsid w:val="005B7E4B"/>
    <w:rsid w:val="005C030F"/>
    <w:rsid w:val="005C0721"/>
    <w:rsid w:val="005C20D7"/>
    <w:rsid w:val="005C4270"/>
    <w:rsid w:val="005C4549"/>
    <w:rsid w:val="005C4A3C"/>
    <w:rsid w:val="005C52B0"/>
    <w:rsid w:val="005C562E"/>
    <w:rsid w:val="005D120E"/>
    <w:rsid w:val="005D546B"/>
    <w:rsid w:val="005D7FA1"/>
    <w:rsid w:val="005E0503"/>
    <w:rsid w:val="005E0D70"/>
    <w:rsid w:val="005E7089"/>
    <w:rsid w:val="005F0EA4"/>
    <w:rsid w:val="005F1676"/>
    <w:rsid w:val="005F7179"/>
    <w:rsid w:val="00600B98"/>
    <w:rsid w:val="00601BE9"/>
    <w:rsid w:val="00607755"/>
    <w:rsid w:val="006123C9"/>
    <w:rsid w:val="00620F98"/>
    <w:rsid w:val="006219A6"/>
    <w:rsid w:val="00621D39"/>
    <w:rsid w:val="006221A1"/>
    <w:rsid w:val="006254D4"/>
    <w:rsid w:val="00625FA7"/>
    <w:rsid w:val="006303C0"/>
    <w:rsid w:val="00630CBB"/>
    <w:rsid w:val="00630E46"/>
    <w:rsid w:val="00634FC5"/>
    <w:rsid w:val="0063790F"/>
    <w:rsid w:val="0064064B"/>
    <w:rsid w:val="00642CD7"/>
    <w:rsid w:val="00643F6F"/>
    <w:rsid w:val="00661833"/>
    <w:rsid w:val="00670BD5"/>
    <w:rsid w:val="00673578"/>
    <w:rsid w:val="00676101"/>
    <w:rsid w:val="00680C64"/>
    <w:rsid w:val="006810BA"/>
    <w:rsid w:val="00682961"/>
    <w:rsid w:val="0069114B"/>
    <w:rsid w:val="006922D2"/>
    <w:rsid w:val="00692633"/>
    <w:rsid w:val="0069477A"/>
    <w:rsid w:val="006967C4"/>
    <w:rsid w:val="006A00E6"/>
    <w:rsid w:val="006B0FAC"/>
    <w:rsid w:val="006B418D"/>
    <w:rsid w:val="006C3A43"/>
    <w:rsid w:val="006C6870"/>
    <w:rsid w:val="006D323E"/>
    <w:rsid w:val="006D345C"/>
    <w:rsid w:val="006D53A8"/>
    <w:rsid w:val="006D54BC"/>
    <w:rsid w:val="006D75BE"/>
    <w:rsid w:val="006E4252"/>
    <w:rsid w:val="006E4D8F"/>
    <w:rsid w:val="006E52BE"/>
    <w:rsid w:val="006E6375"/>
    <w:rsid w:val="006E6872"/>
    <w:rsid w:val="006E7579"/>
    <w:rsid w:val="006E7A70"/>
    <w:rsid w:val="006F0BED"/>
    <w:rsid w:val="006F37B9"/>
    <w:rsid w:val="006F5C91"/>
    <w:rsid w:val="006F6DC9"/>
    <w:rsid w:val="00700421"/>
    <w:rsid w:val="00705DF1"/>
    <w:rsid w:val="007119CE"/>
    <w:rsid w:val="00713707"/>
    <w:rsid w:val="00713DE0"/>
    <w:rsid w:val="00714A9A"/>
    <w:rsid w:val="00714C8A"/>
    <w:rsid w:val="00717179"/>
    <w:rsid w:val="00717DCE"/>
    <w:rsid w:val="0072154F"/>
    <w:rsid w:val="00723097"/>
    <w:rsid w:val="00726943"/>
    <w:rsid w:val="0073071C"/>
    <w:rsid w:val="00730D85"/>
    <w:rsid w:val="00731839"/>
    <w:rsid w:val="00732BD7"/>
    <w:rsid w:val="00733D74"/>
    <w:rsid w:val="007358B0"/>
    <w:rsid w:val="0073756E"/>
    <w:rsid w:val="007408C4"/>
    <w:rsid w:val="00741589"/>
    <w:rsid w:val="0074375B"/>
    <w:rsid w:val="00743D22"/>
    <w:rsid w:val="00744A9C"/>
    <w:rsid w:val="007452C5"/>
    <w:rsid w:val="00750932"/>
    <w:rsid w:val="00752B28"/>
    <w:rsid w:val="00753A82"/>
    <w:rsid w:val="00754E4C"/>
    <w:rsid w:val="00761688"/>
    <w:rsid w:val="00761732"/>
    <w:rsid w:val="007651E6"/>
    <w:rsid w:val="007668A3"/>
    <w:rsid w:val="007673D0"/>
    <w:rsid w:val="00771EBC"/>
    <w:rsid w:val="00771F02"/>
    <w:rsid w:val="00772160"/>
    <w:rsid w:val="00772E9D"/>
    <w:rsid w:val="0077422B"/>
    <w:rsid w:val="00775376"/>
    <w:rsid w:val="00780A7E"/>
    <w:rsid w:val="00786AFC"/>
    <w:rsid w:val="00787B93"/>
    <w:rsid w:val="00787EEE"/>
    <w:rsid w:val="00793E43"/>
    <w:rsid w:val="0079420B"/>
    <w:rsid w:val="0079620B"/>
    <w:rsid w:val="007A0D6D"/>
    <w:rsid w:val="007A35DD"/>
    <w:rsid w:val="007A5B62"/>
    <w:rsid w:val="007A6104"/>
    <w:rsid w:val="007A6B85"/>
    <w:rsid w:val="007B3033"/>
    <w:rsid w:val="007B4ACA"/>
    <w:rsid w:val="007C31C3"/>
    <w:rsid w:val="007C3933"/>
    <w:rsid w:val="007C41CC"/>
    <w:rsid w:val="007D05C2"/>
    <w:rsid w:val="007D2305"/>
    <w:rsid w:val="007D2712"/>
    <w:rsid w:val="007D2A2C"/>
    <w:rsid w:val="007D7525"/>
    <w:rsid w:val="007E2AF6"/>
    <w:rsid w:val="007E3600"/>
    <w:rsid w:val="007E4740"/>
    <w:rsid w:val="007E5EA8"/>
    <w:rsid w:val="007F10AB"/>
    <w:rsid w:val="007F2D39"/>
    <w:rsid w:val="007F3D98"/>
    <w:rsid w:val="007F4A69"/>
    <w:rsid w:val="007F5D2E"/>
    <w:rsid w:val="007F7357"/>
    <w:rsid w:val="0080388E"/>
    <w:rsid w:val="00805EF6"/>
    <w:rsid w:val="008178E7"/>
    <w:rsid w:val="008220BA"/>
    <w:rsid w:val="00822DF7"/>
    <w:rsid w:val="00826560"/>
    <w:rsid w:val="008276AA"/>
    <w:rsid w:val="00827BC6"/>
    <w:rsid w:val="00835850"/>
    <w:rsid w:val="008378C8"/>
    <w:rsid w:val="0084348B"/>
    <w:rsid w:val="008460B3"/>
    <w:rsid w:val="00850C11"/>
    <w:rsid w:val="00850CF3"/>
    <w:rsid w:val="00851142"/>
    <w:rsid w:val="00854147"/>
    <w:rsid w:val="00854BCB"/>
    <w:rsid w:val="00857C7C"/>
    <w:rsid w:val="00861590"/>
    <w:rsid w:val="00862F59"/>
    <w:rsid w:val="00863644"/>
    <w:rsid w:val="00863995"/>
    <w:rsid w:val="0086483E"/>
    <w:rsid w:val="0087476F"/>
    <w:rsid w:val="008805C6"/>
    <w:rsid w:val="0088279D"/>
    <w:rsid w:val="00884EA5"/>
    <w:rsid w:val="00885E97"/>
    <w:rsid w:val="008937F5"/>
    <w:rsid w:val="0089710D"/>
    <w:rsid w:val="00897D7E"/>
    <w:rsid w:val="008A29BA"/>
    <w:rsid w:val="008A2F32"/>
    <w:rsid w:val="008C0C79"/>
    <w:rsid w:val="008C2878"/>
    <w:rsid w:val="008C3A53"/>
    <w:rsid w:val="008C5C92"/>
    <w:rsid w:val="008D4F20"/>
    <w:rsid w:val="008D5A44"/>
    <w:rsid w:val="008D6E66"/>
    <w:rsid w:val="008E28F1"/>
    <w:rsid w:val="008E7288"/>
    <w:rsid w:val="008F0FCF"/>
    <w:rsid w:val="008F334B"/>
    <w:rsid w:val="008F6903"/>
    <w:rsid w:val="008F7566"/>
    <w:rsid w:val="0090536F"/>
    <w:rsid w:val="00913B74"/>
    <w:rsid w:val="00913F76"/>
    <w:rsid w:val="00914528"/>
    <w:rsid w:val="0091742C"/>
    <w:rsid w:val="00917D58"/>
    <w:rsid w:val="009242EE"/>
    <w:rsid w:val="009244D1"/>
    <w:rsid w:val="009245E4"/>
    <w:rsid w:val="00924A66"/>
    <w:rsid w:val="009258CF"/>
    <w:rsid w:val="009264BD"/>
    <w:rsid w:val="00926932"/>
    <w:rsid w:val="00930081"/>
    <w:rsid w:val="00930815"/>
    <w:rsid w:val="00933614"/>
    <w:rsid w:val="00935515"/>
    <w:rsid w:val="00936BAB"/>
    <w:rsid w:val="009372A7"/>
    <w:rsid w:val="00937E59"/>
    <w:rsid w:val="009402E6"/>
    <w:rsid w:val="00941019"/>
    <w:rsid w:val="009429A8"/>
    <w:rsid w:val="009440BB"/>
    <w:rsid w:val="0095099D"/>
    <w:rsid w:val="00951356"/>
    <w:rsid w:val="009513C8"/>
    <w:rsid w:val="0095158F"/>
    <w:rsid w:val="00953B5F"/>
    <w:rsid w:val="00956E64"/>
    <w:rsid w:val="0095767D"/>
    <w:rsid w:val="0095798B"/>
    <w:rsid w:val="00970D92"/>
    <w:rsid w:val="0097143E"/>
    <w:rsid w:val="009810E0"/>
    <w:rsid w:val="0098158D"/>
    <w:rsid w:val="00981D65"/>
    <w:rsid w:val="00983E22"/>
    <w:rsid w:val="009845DD"/>
    <w:rsid w:val="009848E3"/>
    <w:rsid w:val="00985680"/>
    <w:rsid w:val="009861A4"/>
    <w:rsid w:val="009A344B"/>
    <w:rsid w:val="009A743F"/>
    <w:rsid w:val="009A7B1D"/>
    <w:rsid w:val="009B131C"/>
    <w:rsid w:val="009B3A30"/>
    <w:rsid w:val="009B4E7C"/>
    <w:rsid w:val="009B5425"/>
    <w:rsid w:val="009B6349"/>
    <w:rsid w:val="009B66A3"/>
    <w:rsid w:val="009C595A"/>
    <w:rsid w:val="009D2D11"/>
    <w:rsid w:val="009E4FE8"/>
    <w:rsid w:val="009E63CA"/>
    <w:rsid w:val="009E7CAE"/>
    <w:rsid w:val="009E7E38"/>
    <w:rsid w:val="009F499F"/>
    <w:rsid w:val="009F5211"/>
    <w:rsid w:val="009F55F3"/>
    <w:rsid w:val="00A02602"/>
    <w:rsid w:val="00A07156"/>
    <w:rsid w:val="00A10B44"/>
    <w:rsid w:val="00A142F9"/>
    <w:rsid w:val="00A16360"/>
    <w:rsid w:val="00A16385"/>
    <w:rsid w:val="00A17A13"/>
    <w:rsid w:val="00A22093"/>
    <w:rsid w:val="00A22B17"/>
    <w:rsid w:val="00A255AB"/>
    <w:rsid w:val="00A2756E"/>
    <w:rsid w:val="00A30087"/>
    <w:rsid w:val="00A35AF0"/>
    <w:rsid w:val="00A43335"/>
    <w:rsid w:val="00A475B6"/>
    <w:rsid w:val="00A47A9C"/>
    <w:rsid w:val="00A51EAF"/>
    <w:rsid w:val="00A53E35"/>
    <w:rsid w:val="00A54578"/>
    <w:rsid w:val="00A55423"/>
    <w:rsid w:val="00A660E9"/>
    <w:rsid w:val="00A66360"/>
    <w:rsid w:val="00A67E4B"/>
    <w:rsid w:val="00A67F92"/>
    <w:rsid w:val="00A7173F"/>
    <w:rsid w:val="00A73B5D"/>
    <w:rsid w:val="00A74122"/>
    <w:rsid w:val="00A74291"/>
    <w:rsid w:val="00A80A4B"/>
    <w:rsid w:val="00A83532"/>
    <w:rsid w:val="00A8369C"/>
    <w:rsid w:val="00A83BB6"/>
    <w:rsid w:val="00A873E8"/>
    <w:rsid w:val="00A87CD2"/>
    <w:rsid w:val="00A90443"/>
    <w:rsid w:val="00A9048C"/>
    <w:rsid w:val="00A93B09"/>
    <w:rsid w:val="00A9493F"/>
    <w:rsid w:val="00AA4247"/>
    <w:rsid w:val="00AB2591"/>
    <w:rsid w:val="00AB371D"/>
    <w:rsid w:val="00AB709D"/>
    <w:rsid w:val="00AB7232"/>
    <w:rsid w:val="00AD1613"/>
    <w:rsid w:val="00AE667B"/>
    <w:rsid w:val="00AE7CD3"/>
    <w:rsid w:val="00B005FA"/>
    <w:rsid w:val="00B107DA"/>
    <w:rsid w:val="00B16DC7"/>
    <w:rsid w:val="00B230B4"/>
    <w:rsid w:val="00B2395A"/>
    <w:rsid w:val="00B269E5"/>
    <w:rsid w:val="00B2709F"/>
    <w:rsid w:val="00B33DDF"/>
    <w:rsid w:val="00B43589"/>
    <w:rsid w:val="00B44038"/>
    <w:rsid w:val="00B443A3"/>
    <w:rsid w:val="00B44607"/>
    <w:rsid w:val="00B44AF9"/>
    <w:rsid w:val="00B51917"/>
    <w:rsid w:val="00B54F98"/>
    <w:rsid w:val="00B55C84"/>
    <w:rsid w:val="00B56097"/>
    <w:rsid w:val="00B579BB"/>
    <w:rsid w:val="00B57F52"/>
    <w:rsid w:val="00B60EBB"/>
    <w:rsid w:val="00B61BF6"/>
    <w:rsid w:val="00B64C42"/>
    <w:rsid w:val="00B719B4"/>
    <w:rsid w:val="00B72695"/>
    <w:rsid w:val="00B73154"/>
    <w:rsid w:val="00B74F8C"/>
    <w:rsid w:val="00B74FCC"/>
    <w:rsid w:val="00B754F2"/>
    <w:rsid w:val="00B84349"/>
    <w:rsid w:val="00B854CD"/>
    <w:rsid w:val="00B86E6E"/>
    <w:rsid w:val="00BA268E"/>
    <w:rsid w:val="00BA7932"/>
    <w:rsid w:val="00BC0C48"/>
    <w:rsid w:val="00BC241C"/>
    <w:rsid w:val="00BC7A31"/>
    <w:rsid w:val="00BD1FE3"/>
    <w:rsid w:val="00BD5988"/>
    <w:rsid w:val="00BD76ED"/>
    <w:rsid w:val="00BE60DD"/>
    <w:rsid w:val="00BF06B1"/>
    <w:rsid w:val="00BF2AA7"/>
    <w:rsid w:val="00BF4758"/>
    <w:rsid w:val="00BF4AAD"/>
    <w:rsid w:val="00BF6043"/>
    <w:rsid w:val="00C014E1"/>
    <w:rsid w:val="00C12115"/>
    <w:rsid w:val="00C1215E"/>
    <w:rsid w:val="00C1394C"/>
    <w:rsid w:val="00C163F4"/>
    <w:rsid w:val="00C16777"/>
    <w:rsid w:val="00C27C4D"/>
    <w:rsid w:val="00C3021D"/>
    <w:rsid w:val="00C31168"/>
    <w:rsid w:val="00C344BF"/>
    <w:rsid w:val="00C36AF9"/>
    <w:rsid w:val="00C36C69"/>
    <w:rsid w:val="00C42CE6"/>
    <w:rsid w:val="00C46A47"/>
    <w:rsid w:val="00C50919"/>
    <w:rsid w:val="00C52F72"/>
    <w:rsid w:val="00C52F92"/>
    <w:rsid w:val="00C54724"/>
    <w:rsid w:val="00C547F6"/>
    <w:rsid w:val="00C562C9"/>
    <w:rsid w:val="00C629F3"/>
    <w:rsid w:val="00C66BED"/>
    <w:rsid w:val="00C72EAC"/>
    <w:rsid w:val="00C747AF"/>
    <w:rsid w:val="00C76E51"/>
    <w:rsid w:val="00C8131E"/>
    <w:rsid w:val="00C8377B"/>
    <w:rsid w:val="00C8458B"/>
    <w:rsid w:val="00C84F61"/>
    <w:rsid w:val="00C93329"/>
    <w:rsid w:val="00C96596"/>
    <w:rsid w:val="00C96DBE"/>
    <w:rsid w:val="00CA4468"/>
    <w:rsid w:val="00CA44E1"/>
    <w:rsid w:val="00CA5031"/>
    <w:rsid w:val="00CB3BD1"/>
    <w:rsid w:val="00CB6EAE"/>
    <w:rsid w:val="00CC13A8"/>
    <w:rsid w:val="00CC2549"/>
    <w:rsid w:val="00CC4900"/>
    <w:rsid w:val="00CC625E"/>
    <w:rsid w:val="00CD1DE8"/>
    <w:rsid w:val="00CD20AC"/>
    <w:rsid w:val="00CD2787"/>
    <w:rsid w:val="00CD32DB"/>
    <w:rsid w:val="00CD3D5F"/>
    <w:rsid w:val="00CE20AA"/>
    <w:rsid w:val="00CE7C26"/>
    <w:rsid w:val="00CF234C"/>
    <w:rsid w:val="00CF7FC1"/>
    <w:rsid w:val="00D02FBD"/>
    <w:rsid w:val="00D03F05"/>
    <w:rsid w:val="00D03F88"/>
    <w:rsid w:val="00D07075"/>
    <w:rsid w:val="00D07562"/>
    <w:rsid w:val="00D11D86"/>
    <w:rsid w:val="00D12F74"/>
    <w:rsid w:val="00D13D97"/>
    <w:rsid w:val="00D1799C"/>
    <w:rsid w:val="00D22B48"/>
    <w:rsid w:val="00D25C5F"/>
    <w:rsid w:val="00D2784B"/>
    <w:rsid w:val="00D355BE"/>
    <w:rsid w:val="00D36130"/>
    <w:rsid w:val="00D37EA9"/>
    <w:rsid w:val="00D434CC"/>
    <w:rsid w:val="00D52A0B"/>
    <w:rsid w:val="00D547F7"/>
    <w:rsid w:val="00D54BF9"/>
    <w:rsid w:val="00D561F0"/>
    <w:rsid w:val="00D563DE"/>
    <w:rsid w:val="00D61DFF"/>
    <w:rsid w:val="00D621F1"/>
    <w:rsid w:val="00D65327"/>
    <w:rsid w:val="00D67931"/>
    <w:rsid w:val="00D7085D"/>
    <w:rsid w:val="00D80556"/>
    <w:rsid w:val="00D83F7A"/>
    <w:rsid w:val="00D84374"/>
    <w:rsid w:val="00D84553"/>
    <w:rsid w:val="00D85751"/>
    <w:rsid w:val="00D86EFD"/>
    <w:rsid w:val="00D86F79"/>
    <w:rsid w:val="00D902B8"/>
    <w:rsid w:val="00D90998"/>
    <w:rsid w:val="00D90C48"/>
    <w:rsid w:val="00D923EC"/>
    <w:rsid w:val="00D92C39"/>
    <w:rsid w:val="00D93852"/>
    <w:rsid w:val="00D97106"/>
    <w:rsid w:val="00D97E7D"/>
    <w:rsid w:val="00DA74B8"/>
    <w:rsid w:val="00DB0A41"/>
    <w:rsid w:val="00DB10E8"/>
    <w:rsid w:val="00DB7646"/>
    <w:rsid w:val="00DB7BE2"/>
    <w:rsid w:val="00DC2A6F"/>
    <w:rsid w:val="00DC32AD"/>
    <w:rsid w:val="00DC5E28"/>
    <w:rsid w:val="00DC7574"/>
    <w:rsid w:val="00DD0F55"/>
    <w:rsid w:val="00DD1638"/>
    <w:rsid w:val="00DD3350"/>
    <w:rsid w:val="00DE0E57"/>
    <w:rsid w:val="00DE2852"/>
    <w:rsid w:val="00DE46D2"/>
    <w:rsid w:val="00DE4C61"/>
    <w:rsid w:val="00DF042E"/>
    <w:rsid w:val="00DF4A58"/>
    <w:rsid w:val="00DF6020"/>
    <w:rsid w:val="00E028FA"/>
    <w:rsid w:val="00E03248"/>
    <w:rsid w:val="00E03FA4"/>
    <w:rsid w:val="00E15956"/>
    <w:rsid w:val="00E236E1"/>
    <w:rsid w:val="00E30340"/>
    <w:rsid w:val="00E34846"/>
    <w:rsid w:val="00E35392"/>
    <w:rsid w:val="00E37EB3"/>
    <w:rsid w:val="00E37F46"/>
    <w:rsid w:val="00E40BA0"/>
    <w:rsid w:val="00E41592"/>
    <w:rsid w:val="00E4390D"/>
    <w:rsid w:val="00E52817"/>
    <w:rsid w:val="00E54602"/>
    <w:rsid w:val="00E548CB"/>
    <w:rsid w:val="00E54C3C"/>
    <w:rsid w:val="00E62411"/>
    <w:rsid w:val="00E62773"/>
    <w:rsid w:val="00E63BD9"/>
    <w:rsid w:val="00E64FDC"/>
    <w:rsid w:val="00E65BDC"/>
    <w:rsid w:val="00E71E0A"/>
    <w:rsid w:val="00E8122B"/>
    <w:rsid w:val="00E82D11"/>
    <w:rsid w:val="00E844A6"/>
    <w:rsid w:val="00E85F10"/>
    <w:rsid w:val="00E86364"/>
    <w:rsid w:val="00E95E07"/>
    <w:rsid w:val="00E97F4B"/>
    <w:rsid w:val="00EA455C"/>
    <w:rsid w:val="00EA4B22"/>
    <w:rsid w:val="00EB0E74"/>
    <w:rsid w:val="00EB1223"/>
    <w:rsid w:val="00EB3306"/>
    <w:rsid w:val="00EB5246"/>
    <w:rsid w:val="00EB7720"/>
    <w:rsid w:val="00EC05B4"/>
    <w:rsid w:val="00EC12ED"/>
    <w:rsid w:val="00EC1C9F"/>
    <w:rsid w:val="00EC6FE2"/>
    <w:rsid w:val="00ED264A"/>
    <w:rsid w:val="00ED2F73"/>
    <w:rsid w:val="00ED5223"/>
    <w:rsid w:val="00ED765F"/>
    <w:rsid w:val="00EE0DCE"/>
    <w:rsid w:val="00EE4F8B"/>
    <w:rsid w:val="00EE5C08"/>
    <w:rsid w:val="00EF0520"/>
    <w:rsid w:val="00EF23B8"/>
    <w:rsid w:val="00EF3076"/>
    <w:rsid w:val="00EF3572"/>
    <w:rsid w:val="00EF6D74"/>
    <w:rsid w:val="00F004C1"/>
    <w:rsid w:val="00F03084"/>
    <w:rsid w:val="00F039B1"/>
    <w:rsid w:val="00F14232"/>
    <w:rsid w:val="00F170B8"/>
    <w:rsid w:val="00F205D1"/>
    <w:rsid w:val="00F2117C"/>
    <w:rsid w:val="00F2613F"/>
    <w:rsid w:val="00F3006F"/>
    <w:rsid w:val="00F305BF"/>
    <w:rsid w:val="00F35145"/>
    <w:rsid w:val="00F420AF"/>
    <w:rsid w:val="00F43355"/>
    <w:rsid w:val="00F559E9"/>
    <w:rsid w:val="00F56D8A"/>
    <w:rsid w:val="00F60E94"/>
    <w:rsid w:val="00F64105"/>
    <w:rsid w:val="00F73CE3"/>
    <w:rsid w:val="00F73CFD"/>
    <w:rsid w:val="00F81798"/>
    <w:rsid w:val="00F83612"/>
    <w:rsid w:val="00F844FF"/>
    <w:rsid w:val="00F85580"/>
    <w:rsid w:val="00F86839"/>
    <w:rsid w:val="00F868BE"/>
    <w:rsid w:val="00F86CBF"/>
    <w:rsid w:val="00F87686"/>
    <w:rsid w:val="00F9524C"/>
    <w:rsid w:val="00F954F0"/>
    <w:rsid w:val="00F9582D"/>
    <w:rsid w:val="00FA670A"/>
    <w:rsid w:val="00FB3235"/>
    <w:rsid w:val="00FB4A72"/>
    <w:rsid w:val="00FB6410"/>
    <w:rsid w:val="00FC62E3"/>
    <w:rsid w:val="00FD10B3"/>
    <w:rsid w:val="00FD17B8"/>
    <w:rsid w:val="00FD343B"/>
    <w:rsid w:val="00FD55D4"/>
    <w:rsid w:val="00FD70DE"/>
    <w:rsid w:val="00FE3FE3"/>
    <w:rsid w:val="00FE5796"/>
    <w:rsid w:val="00FE7F0C"/>
    <w:rsid w:val="00FF4ACB"/>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A59848C5-8A46-4EFD-9486-22F29E0C2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0087"/>
    <w:pPr>
      <w:bidi/>
    </w:pPr>
  </w:style>
  <w:style w:type="paragraph" w:styleId="1">
    <w:name w:val="heading 1"/>
    <w:basedOn w:val="a"/>
    <w:next w:val="a"/>
    <w:link w:val="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iPriority w:val="9"/>
    <w:semiHidden/>
    <w:unhideWhenUsed/>
    <w:qFormat/>
    <w:rsid w:val="009A7B1D"/>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paragraph" w:styleId="8">
    <w:name w:val="heading 8"/>
    <w:basedOn w:val="a"/>
    <w:next w:val="a"/>
    <w:link w:val="8Char"/>
    <w:uiPriority w:val="9"/>
    <w:semiHidden/>
    <w:unhideWhenUsed/>
    <w:qFormat/>
    <w:rsid w:val="009A7B1D"/>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9A7B1D"/>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A2C"/>
    <w:pPr>
      <w:tabs>
        <w:tab w:val="center" w:pos="4153"/>
        <w:tab w:val="right" w:pos="8306"/>
      </w:tabs>
      <w:spacing w:after="0"/>
    </w:pPr>
  </w:style>
  <w:style w:type="character" w:customStyle="1" w:styleId="Char">
    <w:name w:val="رأس الصفحة Char"/>
    <w:basedOn w:val="a0"/>
    <w:link w:val="a3"/>
    <w:uiPriority w:val="99"/>
    <w:rsid w:val="007D2A2C"/>
  </w:style>
  <w:style w:type="paragraph" w:styleId="a4">
    <w:name w:val="footer"/>
    <w:basedOn w:val="a"/>
    <w:link w:val="Char0"/>
    <w:uiPriority w:val="99"/>
    <w:unhideWhenUsed/>
    <w:rsid w:val="007D2A2C"/>
    <w:pPr>
      <w:tabs>
        <w:tab w:val="center" w:pos="4153"/>
        <w:tab w:val="right" w:pos="8306"/>
      </w:tabs>
      <w:spacing w:after="0"/>
    </w:pPr>
  </w:style>
  <w:style w:type="character" w:customStyle="1" w:styleId="Char0">
    <w:name w:val="تذييل الصفحة Char"/>
    <w:basedOn w:val="a0"/>
    <w:link w:val="a4"/>
    <w:uiPriority w:val="99"/>
    <w:rsid w:val="007D2A2C"/>
  </w:style>
  <w:style w:type="paragraph" w:styleId="a5">
    <w:name w:val="Balloon Text"/>
    <w:basedOn w:val="a"/>
    <w:link w:val="Char1"/>
    <w:uiPriority w:val="99"/>
    <w:semiHidden/>
    <w:unhideWhenUsed/>
    <w:rsid w:val="007D2A2C"/>
    <w:pPr>
      <w:spacing w:after="0"/>
    </w:pPr>
    <w:rPr>
      <w:rFonts w:ascii="Tahoma" w:hAnsi="Tahoma" w:cs="Tahoma"/>
      <w:sz w:val="16"/>
      <w:szCs w:val="16"/>
    </w:rPr>
  </w:style>
  <w:style w:type="character" w:customStyle="1" w:styleId="Char1">
    <w:name w:val="نص في بالون Char"/>
    <w:basedOn w:val="a0"/>
    <w:link w:val="a5"/>
    <w:uiPriority w:val="99"/>
    <w:semiHidden/>
    <w:rsid w:val="007D2A2C"/>
    <w:rPr>
      <w:rFonts w:ascii="Tahoma" w:hAnsi="Tahoma" w:cs="Tahoma"/>
      <w:sz w:val="16"/>
      <w:szCs w:val="16"/>
    </w:rPr>
  </w:style>
  <w:style w:type="paragraph" w:styleId="a6">
    <w:name w:val="No Spacing"/>
    <w:aliases w:val="هيثم,تنسيق فقرة رئيسية"/>
    <w:link w:val="Char2"/>
    <w:uiPriority w:val="1"/>
    <w:qFormat/>
    <w:rsid w:val="007D2A2C"/>
    <w:pPr>
      <w:bidi/>
      <w:spacing w:after="0"/>
    </w:pPr>
  </w:style>
  <w:style w:type="character" w:customStyle="1" w:styleId="1Char">
    <w:name w:val="العنوان 1 Char"/>
    <w:basedOn w:val="a0"/>
    <w:link w:val="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D2A2C"/>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D2A2C"/>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D2A2C"/>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7D2A2C"/>
    <w:rPr>
      <w:rFonts w:asciiTheme="majorHAnsi" w:eastAsiaTheme="majorEastAsia" w:hAnsiTheme="majorHAnsi" w:cstheme="majorBidi"/>
      <w:color w:val="243F60" w:themeColor="accent1" w:themeShade="7F"/>
    </w:rPr>
  </w:style>
  <w:style w:type="paragraph" w:styleId="a7">
    <w:name w:val="Intense Quote"/>
    <w:basedOn w:val="a"/>
    <w:next w:val="a"/>
    <w:link w:val="Char3"/>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Char3">
    <w:name w:val="اقتباس مكثف Char"/>
    <w:basedOn w:val="a0"/>
    <w:link w:val="a7"/>
    <w:uiPriority w:val="30"/>
    <w:rsid w:val="007D2A2C"/>
    <w:rPr>
      <w:b/>
      <w:bCs/>
      <w:i/>
      <w:iCs/>
      <w:color w:val="4F81BD" w:themeColor="accent1"/>
    </w:rPr>
  </w:style>
  <w:style w:type="paragraph" w:styleId="a8">
    <w:name w:val="Subtitle"/>
    <w:basedOn w:val="a"/>
    <w:next w:val="a"/>
    <w:link w:val="Char4"/>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4">
    <w:name w:val="عنوان فرعي Char"/>
    <w:basedOn w:val="a0"/>
    <w:link w:val="a8"/>
    <w:uiPriority w:val="11"/>
    <w:rsid w:val="007D2A2C"/>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793E43"/>
    <w:rPr>
      <w:color w:val="0000FF" w:themeColor="hyperlink"/>
      <w:u w:val="single"/>
    </w:rPr>
  </w:style>
  <w:style w:type="character" w:customStyle="1" w:styleId="7Char">
    <w:name w:val="عنوان 7 Char"/>
    <w:basedOn w:val="a0"/>
    <w:link w:val="7"/>
    <w:uiPriority w:val="9"/>
    <w:semiHidden/>
    <w:rsid w:val="004F40BF"/>
    <w:rPr>
      <w:rFonts w:asciiTheme="majorHAnsi" w:eastAsiaTheme="majorEastAsia" w:hAnsiTheme="majorHAnsi" w:cstheme="majorBidi"/>
      <w:i/>
      <w:iCs/>
      <w:color w:val="244061" w:themeColor="accent1" w:themeShade="80"/>
      <w:sz w:val="21"/>
      <w:szCs w:val="21"/>
    </w:rPr>
  </w:style>
  <w:style w:type="character" w:styleId="aa">
    <w:name w:val="annotation reference"/>
    <w:basedOn w:val="a0"/>
    <w:uiPriority w:val="99"/>
    <w:semiHidden/>
    <w:unhideWhenUsed/>
    <w:rsid w:val="007A35DD"/>
    <w:rPr>
      <w:sz w:val="16"/>
      <w:szCs w:val="16"/>
    </w:rPr>
  </w:style>
  <w:style w:type="paragraph" w:styleId="ab">
    <w:name w:val="annotation text"/>
    <w:basedOn w:val="a"/>
    <w:link w:val="Char5"/>
    <w:uiPriority w:val="99"/>
    <w:semiHidden/>
    <w:unhideWhenUsed/>
    <w:rsid w:val="007A35DD"/>
    <w:rPr>
      <w:sz w:val="20"/>
      <w:szCs w:val="20"/>
    </w:rPr>
  </w:style>
  <w:style w:type="character" w:customStyle="1" w:styleId="Char5">
    <w:name w:val="نص تعليق Char"/>
    <w:basedOn w:val="a0"/>
    <w:link w:val="ab"/>
    <w:uiPriority w:val="99"/>
    <w:semiHidden/>
    <w:rsid w:val="007A35DD"/>
    <w:rPr>
      <w:sz w:val="20"/>
      <w:szCs w:val="20"/>
    </w:rPr>
  </w:style>
  <w:style w:type="paragraph" w:styleId="ac">
    <w:name w:val="annotation subject"/>
    <w:basedOn w:val="ab"/>
    <w:next w:val="ab"/>
    <w:link w:val="Char6"/>
    <w:uiPriority w:val="99"/>
    <w:semiHidden/>
    <w:unhideWhenUsed/>
    <w:rsid w:val="007A35DD"/>
    <w:rPr>
      <w:b/>
      <w:bCs/>
    </w:rPr>
  </w:style>
  <w:style w:type="character" w:customStyle="1" w:styleId="Char6">
    <w:name w:val="موضوع تعليق Char"/>
    <w:basedOn w:val="Char5"/>
    <w:link w:val="ac"/>
    <w:uiPriority w:val="99"/>
    <w:semiHidden/>
    <w:rsid w:val="007A35DD"/>
    <w:rPr>
      <w:b/>
      <w:bCs/>
      <w:sz w:val="20"/>
      <w:szCs w:val="20"/>
    </w:rPr>
  </w:style>
  <w:style w:type="paragraph" w:styleId="ad">
    <w:name w:val="List Paragraph"/>
    <w:aliases w:val="NumberedList,مؤمن"/>
    <w:basedOn w:val="a"/>
    <w:link w:val="Char7"/>
    <w:uiPriority w:val="34"/>
    <w:qFormat/>
    <w:rsid w:val="00E41592"/>
    <w:pPr>
      <w:ind w:left="720"/>
      <w:contextualSpacing/>
    </w:pPr>
  </w:style>
  <w:style w:type="paragraph" w:styleId="ae">
    <w:name w:val="Normal (Web)"/>
    <w:basedOn w:val="a"/>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6Char">
    <w:name w:val="عنوان 6 Char"/>
    <w:basedOn w:val="a0"/>
    <w:link w:val="6"/>
    <w:uiPriority w:val="9"/>
    <w:semiHidden/>
    <w:rsid w:val="009A7B1D"/>
    <w:rPr>
      <w:rFonts w:eastAsiaTheme="majorEastAsia" w:cstheme="majorBidi"/>
      <w:i/>
      <w:iCs/>
      <w:color w:val="595959" w:themeColor="text1" w:themeTint="A6"/>
      <w:kern w:val="2"/>
      <w14:ligatures w14:val="standardContextual"/>
    </w:rPr>
  </w:style>
  <w:style w:type="character" w:customStyle="1" w:styleId="8Char">
    <w:name w:val="عنوان 8 Char"/>
    <w:basedOn w:val="a0"/>
    <w:link w:val="8"/>
    <w:uiPriority w:val="9"/>
    <w:semiHidden/>
    <w:rsid w:val="009A7B1D"/>
    <w:rPr>
      <w:rFonts w:eastAsiaTheme="majorEastAsia" w:cstheme="majorBidi"/>
      <w:i/>
      <w:iCs/>
      <w:color w:val="272727" w:themeColor="text1" w:themeTint="D8"/>
      <w:kern w:val="2"/>
      <w14:ligatures w14:val="standardContextual"/>
    </w:rPr>
  </w:style>
  <w:style w:type="character" w:customStyle="1" w:styleId="9Char">
    <w:name w:val="عنوان 9 Char"/>
    <w:basedOn w:val="a0"/>
    <w:link w:val="9"/>
    <w:uiPriority w:val="9"/>
    <w:semiHidden/>
    <w:rsid w:val="009A7B1D"/>
    <w:rPr>
      <w:rFonts w:eastAsiaTheme="majorEastAsia" w:cstheme="majorBidi"/>
      <w:color w:val="272727" w:themeColor="text1" w:themeTint="D8"/>
      <w:kern w:val="2"/>
      <w14:ligatures w14:val="standardContextual"/>
    </w:rPr>
  </w:style>
  <w:style w:type="paragraph" w:styleId="af">
    <w:name w:val="Title"/>
    <w:basedOn w:val="a"/>
    <w:next w:val="a"/>
    <w:link w:val="Char8"/>
    <w:uiPriority w:val="10"/>
    <w:qFormat/>
    <w:rsid w:val="009A7B1D"/>
    <w:pPr>
      <w:contextualSpacing/>
    </w:pPr>
    <w:rPr>
      <w:rFonts w:asciiTheme="majorHAnsi" w:eastAsiaTheme="majorEastAsia" w:hAnsiTheme="majorHAnsi" w:cstheme="majorBidi"/>
      <w:spacing w:val="-10"/>
      <w:kern w:val="28"/>
      <w:sz w:val="56"/>
      <w:szCs w:val="56"/>
      <w14:ligatures w14:val="standardContextual"/>
    </w:rPr>
  </w:style>
  <w:style w:type="character" w:customStyle="1" w:styleId="Char8">
    <w:name w:val="العنوان Char"/>
    <w:basedOn w:val="a0"/>
    <w:link w:val="af"/>
    <w:uiPriority w:val="10"/>
    <w:rsid w:val="009A7B1D"/>
    <w:rPr>
      <w:rFonts w:asciiTheme="majorHAnsi" w:eastAsiaTheme="majorEastAsia" w:hAnsiTheme="majorHAnsi" w:cstheme="majorBidi"/>
      <w:spacing w:val="-10"/>
      <w:kern w:val="28"/>
      <w:sz w:val="56"/>
      <w:szCs w:val="56"/>
      <w14:ligatures w14:val="standardContextual"/>
    </w:rPr>
  </w:style>
  <w:style w:type="paragraph" w:styleId="af0">
    <w:name w:val="Quote"/>
    <w:basedOn w:val="a"/>
    <w:next w:val="a"/>
    <w:link w:val="Char9"/>
    <w:uiPriority w:val="29"/>
    <w:qFormat/>
    <w:rsid w:val="009A7B1D"/>
    <w:pPr>
      <w:spacing w:before="160" w:after="160" w:line="259" w:lineRule="auto"/>
      <w:jc w:val="center"/>
    </w:pPr>
    <w:rPr>
      <w:i/>
      <w:iCs/>
      <w:color w:val="404040" w:themeColor="text1" w:themeTint="BF"/>
      <w:kern w:val="2"/>
      <w14:ligatures w14:val="standardContextual"/>
    </w:rPr>
  </w:style>
  <w:style w:type="character" w:customStyle="1" w:styleId="Char9">
    <w:name w:val="اقتباس Char"/>
    <w:basedOn w:val="a0"/>
    <w:link w:val="af0"/>
    <w:uiPriority w:val="29"/>
    <w:rsid w:val="009A7B1D"/>
    <w:rPr>
      <w:i/>
      <w:iCs/>
      <w:color w:val="404040" w:themeColor="text1" w:themeTint="BF"/>
      <w:kern w:val="2"/>
      <w14:ligatures w14:val="standardContextual"/>
    </w:rPr>
  </w:style>
  <w:style w:type="character" w:styleId="af1">
    <w:name w:val="Intense Emphasis"/>
    <w:basedOn w:val="a0"/>
    <w:uiPriority w:val="21"/>
    <w:qFormat/>
    <w:rsid w:val="009A7B1D"/>
    <w:rPr>
      <w:i/>
      <w:iCs/>
      <w:color w:val="365F91" w:themeColor="accent1" w:themeShade="BF"/>
    </w:rPr>
  </w:style>
  <w:style w:type="character" w:styleId="af2">
    <w:name w:val="Intense Reference"/>
    <w:basedOn w:val="a0"/>
    <w:uiPriority w:val="32"/>
    <w:qFormat/>
    <w:rsid w:val="009A7B1D"/>
    <w:rPr>
      <w:b/>
      <w:bCs/>
      <w:smallCaps/>
      <w:color w:val="365F91" w:themeColor="accent1" w:themeShade="BF"/>
      <w:spacing w:val="5"/>
    </w:rPr>
  </w:style>
  <w:style w:type="paragraph" w:styleId="af3">
    <w:name w:val="footnote text"/>
    <w:basedOn w:val="a"/>
    <w:link w:val="Chara"/>
    <w:uiPriority w:val="99"/>
    <w:semiHidden/>
    <w:unhideWhenUsed/>
    <w:rsid w:val="009A7B1D"/>
    <w:pPr>
      <w:spacing w:after="0"/>
    </w:pPr>
    <w:rPr>
      <w:sz w:val="20"/>
      <w:szCs w:val="20"/>
    </w:rPr>
  </w:style>
  <w:style w:type="character" w:customStyle="1" w:styleId="Chara">
    <w:name w:val="نص حاشية سفلية Char"/>
    <w:basedOn w:val="a0"/>
    <w:link w:val="af3"/>
    <w:uiPriority w:val="99"/>
    <w:semiHidden/>
    <w:rsid w:val="009A7B1D"/>
    <w:rPr>
      <w:sz w:val="20"/>
      <w:szCs w:val="20"/>
    </w:rPr>
  </w:style>
  <w:style w:type="character" w:styleId="af4">
    <w:name w:val="footnote reference"/>
    <w:basedOn w:val="a0"/>
    <w:uiPriority w:val="99"/>
    <w:semiHidden/>
    <w:unhideWhenUsed/>
    <w:rsid w:val="009A7B1D"/>
    <w:rPr>
      <w:vertAlign w:val="superscript"/>
    </w:rPr>
  </w:style>
  <w:style w:type="character" w:customStyle="1" w:styleId="10">
    <w:name w:val="إشارة لم يتم حلها1"/>
    <w:basedOn w:val="a0"/>
    <w:uiPriority w:val="99"/>
    <w:semiHidden/>
    <w:unhideWhenUsed/>
    <w:rsid w:val="009A7B1D"/>
    <w:rPr>
      <w:color w:val="605E5C"/>
      <w:shd w:val="clear" w:color="auto" w:fill="E1DFDD"/>
    </w:rPr>
  </w:style>
  <w:style w:type="table" w:customStyle="1" w:styleId="11">
    <w:name w:val="شبكة جدول1"/>
    <w:basedOn w:val="a1"/>
    <w:next w:val="a9"/>
    <w:uiPriority w:val="59"/>
    <w:rsid w:val="000E5C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9"/>
    <w:uiPriority w:val="39"/>
    <w:rsid w:val="000E5C9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نمط2"/>
    <w:basedOn w:val="30"/>
    <w:uiPriority w:val="99"/>
    <w:rsid w:val="008E7288"/>
    <w:pPr>
      <w:bidi/>
      <w:spacing w:after="0" w:line="240" w:lineRule="auto"/>
    </w:pPr>
    <w:rPr>
      <w:rFonts w:ascii="Times New Roman" w:hAnsi="Times New Roman" w:cs="Simplified Arabic"/>
      <w:sz w:val="28"/>
      <w:szCs w:val="28"/>
    </w:rP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30">
    <w:name w:val="Table List 3"/>
    <w:basedOn w:val="a1"/>
    <w:uiPriority w:val="99"/>
    <w:semiHidden/>
    <w:unhideWhenUsed/>
    <w:rsid w:val="008E7288"/>
    <w:pPr>
      <w:spacing w:after="160" w:line="259" w:lineRule="auto"/>
    </w:pPr>
    <w:rPr>
      <w:kern w:val="2"/>
      <w14:ligatures w14:val="standardContextu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2">
    <w:name w:val="نمط1"/>
    <w:basedOn w:val="30"/>
    <w:uiPriority w:val="99"/>
    <w:rsid w:val="008E7288"/>
    <w:pPr>
      <w:bidi/>
      <w:spacing w:after="0" w:line="240" w:lineRule="auto"/>
    </w:pPr>
    <w:rPr>
      <w:kern w:val="0"/>
      <w14:ligatures w14:val="none"/>
    </w:rP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Char7">
    <w:name w:val="سرد الفقرات Char"/>
    <w:aliases w:val="NumberedList Char,مؤمن Char"/>
    <w:link w:val="ad"/>
    <w:uiPriority w:val="34"/>
    <w:locked/>
    <w:rsid w:val="008E7288"/>
  </w:style>
  <w:style w:type="character" w:styleId="af5">
    <w:name w:val="Strong"/>
    <w:basedOn w:val="a0"/>
    <w:uiPriority w:val="22"/>
    <w:qFormat/>
    <w:rsid w:val="008E7288"/>
    <w:rPr>
      <w:b/>
      <w:bCs/>
    </w:rPr>
  </w:style>
  <w:style w:type="paragraph" w:customStyle="1" w:styleId="af6">
    <w:name w:val="ا المتن"/>
    <w:basedOn w:val="a"/>
    <w:link w:val="Charb"/>
    <w:qFormat/>
    <w:rsid w:val="008E7288"/>
    <w:pPr>
      <w:spacing w:before="120" w:after="120"/>
      <w:ind w:firstLine="567"/>
      <w:jc w:val="lowKashida"/>
    </w:pPr>
    <w:rPr>
      <w:rFonts w:ascii="Simplified Arabic" w:eastAsia="Simplified Arabic" w:hAnsi="Simplified Arabic" w:cs="Simplified Arabic"/>
      <w:sz w:val="28"/>
      <w:szCs w:val="28"/>
      <w:lang w:bidi="ar-EG"/>
    </w:rPr>
  </w:style>
  <w:style w:type="character" w:customStyle="1" w:styleId="Charb">
    <w:name w:val="ا المتن Char"/>
    <w:link w:val="af6"/>
    <w:rsid w:val="008E7288"/>
    <w:rPr>
      <w:rFonts w:ascii="Simplified Arabic" w:eastAsia="Simplified Arabic" w:hAnsi="Simplified Arabic" w:cs="Simplified Arabic"/>
      <w:sz w:val="28"/>
      <w:szCs w:val="28"/>
      <w:lang w:bidi="ar-EG"/>
    </w:rPr>
  </w:style>
  <w:style w:type="paragraph" w:customStyle="1" w:styleId="13">
    <w:name w:val="ا عنوان فرعى 1"/>
    <w:basedOn w:val="a"/>
    <w:link w:val="1Char0"/>
    <w:qFormat/>
    <w:rsid w:val="008E7288"/>
    <w:pPr>
      <w:spacing w:before="240" w:after="0"/>
    </w:pPr>
    <w:rPr>
      <w:rFonts w:ascii="Simplified Arabic" w:eastAsia="Times New Roman" w:hAnsi="Simplified Arabic" w:cs="Simplified Arabic"/>
      <w:b/>
      <w:bCs/>
      <w:sz w:val="30"/>
      <w:szCs w:val="30"/>
      <w:lang w:bidi="ar-EG"/>
    </w:rPr>
  </w:style>
  <w:style w:type="character" w:customStyle="1" w:styleId="1Char0">
    <w:name w:val="ا عنوان فرعى 1 Char"/>
    <w:link w:val="13"/>
    <w:rsid w:val="008E7288"/>
    <w:rPr>
      <w:rFonts w:ascii="Simplified Arabic" w:eastAsia="Times New Roman" w:hAnsi="Simplified Arabic" w:cs="Simplified Arabic"/>
      <w:b/>
      <w:bCs/>
      <w:sz w:val="30"/>
      <w:szCs w:val="30"/>
      <w:lang w:bidi="ar-EG"/>
    </w:rPr>
  </w:style>
  <w:style w:type="paragraph" w:customStyle="1" w:styleId="af7">
    <w:name w:val="ب عنوان رئيسى"/>
    <w:basedOn w:val="a"/>
    <w:link w:val="Charc"/>
    <w:qFormat/>
    <w:rsid w:val="008E7288"/>
    <w:pPr>
      <w:spacing w:before="240" w:after="0"/>
      <w:jc w:val="lowKashida"/>
    </w:pPr>
    <w:rPr>
      <w:rFonts w:ascii="Simplified Arabic" w:eastAsia="Times New Roman" w:hAnsi="Simplified Arabic" w:cs="Simplified Arabic"/>
      <w:b/>
      <w:bCs/>
      <w:sz w:val="32"/>
      <w:szCs w:val="32"/>
      <w:lang w:bidi="ar-EG"/>
    </w:rPr>
  </w:style>
  <w:style w:type="character" w:customStyle="1" w:styleId="Charc">
    <w:name w:val="ب عنوان رئيسى Char"/>
    <w:link w:val="af7"/>
    <w:rsid w:val="008E7288"/>
    <w:rPr>
      <w:rFonts w:ascii="Simplified Arabic" w:eastAsia="Times New Roman" w:hAnsi="Simplified Arabic" w:cs="Simplified Arabic"/>
      <w:b/>
      <w:bCs/>
      <w:sz w:val="32"/>
      <w:szCs w:val="32"/>
      <w:lang w:bidi="ar-EG"/>
    </w:rPr>
  </w:style>
  <w:style w:type="character" w:styleId="af8">
    <w:name w:val="Emphasis"/>
    <w:basedOn w:val="a0"/>
    <w:uiPriority w:val="20"/>
    <w:qFormat/>
    <w:rsid w:val="008E7288"/>
    <w:rPr>
      <w:i/>
      <w:iCs/>
    </w:rPr>
  </w:style>
  <w:style w:type="character" w:customStyle="1" w:styleId="Char2">
    <w:name w:val="بلا تباعد Char"/>
    <w:aliases w:val="هيثم Char,تنسيق فقرة رئيسية Char"/>
    <w:link w:val="a6"/>
    <w:uiPriority w:val="1"/>
    <w:locked/>
    <w:rsid w:val="008E7288"/>
  </w:style>
  <w:style w:type="paragraph" w:styleId="af9">
    <w:name w:val="caption"/>
    <w:aliases w:val="ا تسمية توضيحية,أ جداول واشكال,تسمية توضيحية;ب تسمية توضيحية,ب تسمية توضيحية"/>
    <w:basedOn w:val="a"/>
    <w:next w:val="a"/>
    <w:unhideWhenUsed/>
    <w:qFormat/>
    <w:rsid w:val="008E7288"/>
    <w:pPr>
      <w:spacing w:after="0"/>
      <w:jc w:val="center"/>
    </w:pPr>
    <w:rPr>
      <w:rFonts w:ascii="Simplified Arabic" w:eastAsia="Simplified Arabic" w:hAnsi="Simplified Arabic" w:cs="Simplified Arabic"/>
      <w:b/>
      <w:bCs/>
      <w:sz w:val="26"/>
      <w:szCs w:val="26"/>
    </w:rPr>
  </w:style>
  <w:style w:type="character" w:customStyle="1" w:styleId="whitespace-normal">
    <w:name w:val="whitespace-normal"/>
    <w:basedOn w:val="a0"/>
    <w:rsid w:val="008E7288"/>
  </w:style>
  <w:style w:type="numbering" w:customStyle="1" w:styleId="14">
    <w:name w:val="بلا قائمة1"/>
    <w:next w:val="a2"/>
    <w:uiPriority w:val="99"/>
    <w:semiHidden/>
    <w:unhideWhenUsed/>
    <w:rsid w:val="008E7288"/>
  </w:style>
  <w:style w:type="table" w:customStyle="1" w:styleId="TableGrid1">
    <w:name w:val="Table Grid1"/>
    <w:basedOn w:val="a1"/>
    <w:next w:val="a9"/>
    <w:uiPriority w:val="59"/>
    <w:rsid w:val="008E7288"/>
    <w:pPr>
      <w:spacing w:after="0"/>
    </w:pPr>
    <w:rPr>
      <w:rFonts w:ascii="Calibri" w:eastAsia="DengXi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a1"/>
    <w:next w:val="a9"/>
    <w:uiPriority w:val="59"/>
    <w:rsid w:val="008E7288"/>
    <w:pPr>
      <w:spacing w:after="0"/>
    </w:pPr>
    <w:rPr>
      <w:rFonts w:ascii="Calibri" w:eastAsia="DengXi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a1"/>
    <w:next w:val="a9"/>
    <w:uiPriority w:val="59"/>
    <w:rsid w:val="008E7288"/>
    <w:pPr>
      <w:spacing w:after="0"/>
    </w:pPr>
    <w:rPr>
      <w:rFonts w:ascii="Calibri" w:eastAsia="DengXi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بلا قائمة11"/>
    <w:next w:val="a2"/>
    <w:uiPriority w:val="99"/>
    <w:semiHidden/>
    <w:unhideWhenUsed/>
    <w:rsid w:val="008E7288"/>
  </w:style>
  <w:style w:type="paragraph" w:customStyle="1" w:styleId="15">
    <w:name w:val="بلا تباعد1"/>
    <w:next w:val="a6"/>
    <w:uiPriority w:val="1"/>
    <w:qFormat/>
    <w:rsid w:val="008E7288"/>
    <w:pPr>
      <w:bidi/>
      <w:spacing w:after="0"/>
    </w:pPr>
    <w:rPr>
      <w:rFonts w:eastAsia="Times New Roman"/>
    </w:rPr>
  </w:style>
  <w:style w:type="table" w:customStyle="1" w:styleId="111">
    <w:name w:val="شبكة جدول11"/>
    <w:basedOn w:val="a1"/>
    <w:next w:val="a9"/>
    <w:uiPriority w:val="59"/>
    <w:rsid w:val="008E7288"/>
    <w:pPr>
      <w:spacing w:after="0"/>
    </w:pPr>
    <w:rPr>
      <w:rFonts w:eastAsia="DengXi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a1"/>
    <w:next w:val="a9"/>
    <w:uiPriority w:val="59"/>
    <w:rsid w:val="008E728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imple111">
    <w:name w:val="Table Simple 111"/>
    <w:basedOn w:val="a1"/>
    <w:rsid w:val="008E7288"/>
    <w:pPr>
      <w:spacing w:after="0"/>
      <w:jc w:val="right"/>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
    <w:name w:val="شبكة جدول3"/>
    <w:basedOn w:val="a1"/>
    <w:next w:val="a9"/>
    <w:uiPriority w:val="59"/>
    <w:rsid w:val="008E728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a1"/>
    <w:next w:val="a9"/>
    <w:uiPriority w:val="59"/>
    <w:rsid w:val="008E7288"/>
    <w:pPr>
      <w:spacing w:after="0"/>
    </w:pPr>
    <w:rPr>
      <w:rFonts w:ascii="Calibri" w:eastAsia="DengXi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Unresolved Mention"/>
    <w:basedOn w:val="a0"/>
    <w:uiPriority w:val="99"/>
    <w:semiHidden/>
    <w:unhideWhenUsed/>
    <w:rsid w:val="003D4CF1"/>
    <w:rPr>
      <w:color w:val="605E5C"/>
      <w:shd w:val="clear" w:color="auto" w:fill="E1DFDD"/>
    </w:rPr>
  </w:style>
  <w:style w:type="character" w:customStyle="1" w:styleId="citation-119">
    <w:name w:val="citation-119"/>
    <w:basedOn w:val="a0"/>
    <w:rsid w:val="00113CD6"/>
  </w:style>
  <w:style w:type="character" w:customStyle="1" w:styleId="citation-118">
    <w:name w:val="citation-118"/>
    <w:basedOn w:val="a0"/>
    <w:rsid w:val="00113CD6"/>
  </w:style>
  <w:style w:type="character" w:customStyle="1" w:styleId="citation-117">
    <w:name w:val="citation-117"/>
    <w:basedOn w:val="a0"/>
    <w:rsid w:val="00113CD6"/>
  </w:style>
  <w:style w:type="character" w:customStyle="1" w:styleId="citation-116">
    <w:name w:val="citation-116"/>
    <w:basedOn w:val="a0"/>
    <w:rsid w:val="00113CD6"/>
  </w:style>
  <w:style w:type="character" w:customStyle="1" w:styleId="citation-115">
    <w:name w:val="citation-115"/>
    <w:basedOn w:val="a0"/>
    <w:rsid w:val="00113CD6"/>
  </w:style>
  <w:style w:type="character" w:customStyle="1" w:styleId="citation-114">
    <w:name w:val="citation-114"/>
    <w:basedOn w:val="a0"/>
    <w:rsid w:val="00113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yperlink" Target="https://bawabaai.com/__trashed-240/?hl=ar-EG" TargetMode="External"/><Relationship Id="rId26" Type="http://schemas.openxmlformats.org/officeDocument/2006/relationships/hyperlink" Target="https://www.questionpro.com/blog/ar/" TargetMode="External"/><Relationship Id="rId3" Type="http://schemas.openxmlformats.org/officeDocument/2006/relationships/customXml" Target="../customXml/item3.xml"/><Relationship Id="rId21" Type="http://schemas.openxmlformats.org/officeDocument/2006/relationships/hyperlink" Target="https://www.researchgate.net/publication/394349300_Artificial_Intelligence_Based_Learning_and_Its_Effect_on_Academic_Performance_A_Survey_of_the_University_of_Sargodh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png"/><Relationship Id="rId25" Type="http://schemas.openxmlformats.org/officeDocument/2006/relationships/hyperlink" Target="https://www.researchgate.net/publication/388555853_Impact_of_Artificial_Intelligence_on_University_Administration_Academic_Staff_Job_Performance_and_Students_Academic_Performance_in_University_Education_in_Nigeria" TargetMode="Externa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yperlink" Target="https://remarkomrsoftware.com/ar/blo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learningindustry.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hyperlink" Target="https://www.frontiersin.org/journals/education/articles/10.3389/feduc.2025.1484904/full" TargetMode="Externa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doi.org/10.12816/EDUSOHAG.202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yperlink" Target="https://hepi.ac.uk/student-generative-ai-survey-2025/" TargetMode="External"/><Relationship Id="rId27" Type="http://schemas.openxmlformats.org/officeDocument/2006/relationships/hyperlink" Target="https://doi.org/10.3390/educsci15030343" TargetMode="External"/><Relationship Id="rId30"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D:\&#1588;&#1594;&#1604;%20&#1575;&#1604;&#1575;&#1581;&#1589;&#1575;&#1569;\&#1588;&#1594;&#1604;%20&#1575;&#1604;&#1575;&#1581;&#1589;&#1575;&#1569;\&#1601;&#1585;&#1608;&#1610;&#1583;\&#1575;&#1581;&#1605;&#1583;%20&#1593;&#1591;&#1610;&#1577;\&#1575;&#1621;&#1581;&#1589;&#1575;&#1569;%20&#1575;&#1620;&#1581;&#1605;&#1583;%20&#1593;&#1591;&#1610;&#157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1588;&#1594;&#1604;%20&#1575;&#1604;&#1575;&#1581;&#1589;&#1575;&#1569;\&#1588;&#1594;&#1604;%20&#1575;&#1604;&#1575;&#1581;&#1589;&#1575;&#1569;\&#1601;&#1585;&#1608;&#1610;&#1583;\&#1575;&#1581;&#1605;&#1583;%20&#1593;&#1591;&#1610;&#1577;\&#1575;&#1621;&#1581;&#1589;&#1575;&#1569;%20&#1575;&#1620;&#1581;&#1605;&#1583;%20&#1593;&#1591;&#1610;&#157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1588;&#1594;&#1604;%20&#1575;&#1604;&#1575;&#1581;&#1589;&#1575;&#1569;\&#1588;&#1594;&#1604;%20&#1575;&#1604;&#1575;&#1581;&#1589;&#1575;&#1569;\&#1601;&#1585;&#1608;&#1610;&#1583;\&#1575;&#1581;&#1605;&#1583;%20&#1593;&#1591;&#1610;&#1577;\&#1575;&#1621;&#1581;&#1589;&#1575;&#1569;%20&#1575;&#1620;&#1581;&#1605;&#1583;%20&#1593;&#1591;&#1610;&#1577;.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1588;&#1594;&#1604;%20&#1575;&#1604;&#1575;&#1581;&#1589;&#1575;&#1569;\&#1588;&#1594;&#1604;%20&#1575;&#1604;&#1575;&#1581;&#1589;&#1575;&#1569;\&#1601;&#1585;&#1608;&#1610;&#1583;\&#1575;&#1581;&#1605;&#1583;%20&#1593;&#1591;&#1610;&#1577;\&#1575;&#1621;&#1581;&#1589;&#1575;&#1569;%20&#1575;&#1620;&#1581;&#1605;&#1583;%20&#1593;&#1591;&#1610;&#1577;.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solidFill>
        <a:ln w="19050" cap="flat" cmpd="sng" algn="ctr">
          <a:solidFill>
            <a:schemeClr val="dk1"/>
          </a:solidFill>
          <a:prstDash val="solid"/>
          <a:miter lim="800000"/>
        </a:ln>
        <a:effectLst/>
        <a:sp3d contourW="19050">
          <a:contourClr>
            <a:schemeClr val="dk1"/>
          </a:contourClr>
        </a:sp3d>
      </c:spPr>
    </c:floor>
    <c:sideWall>
      <c:thickness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12700" cap="flat" cmpd="sng" algn="ctr">
          <a:solidFill>
            <a:schemeClr val="accent2"/>
          </a:solidFill>
          <a:prstDash val="solid"/>
          <a:miter lim="800000"/>
        </a:ln>
        <a:effectLst/>
        <a:sp3d contourW="12700">
          <a:contourClr>
            <a:schemeClr val="accent2"/>
          </a:contourClr>
        </a:sp3d>
      </c:spPr>
    </c:sideWall>
    <c:backWall>
      <c:thickness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12700" cap="flat" cmpd="sng" algn="ctr">
          <a:solidFill>
            <a:schemeClr val="accent2"/>
          </a:solidFill>
          <a:prstDash val="solid"/>
          <a:miter lim="800000"/>
        </a:ln>
        <a:effectLst/>
        <a:sp3d contourW="12700">
          <a:contourClr>
            <a:schemeClr val="accent2"/>
          </a:contourClr>
        </a:sp3d>
      </c:spPr>
    </c:backWall>
    <c:plotArea>
      <c:layout>
        <c:manualLayout>
          <c:layoutTarget val="inner"/>
          <c:xMode val="edge"/>
          <c:yMode val="edge"/>
          <c:x val="4.3956043956043959E-2"/>
          <c:y val="2.5428331875182269E-2"/>
          <c:w val="0.90393095093882492"/>
          <c:h val="0.61308690580344127"/>
        </c:manualLayout>
      </c:layout>
      <c:bar3DChart>
        <c:barDir val="col"/>
        <c:grouping val="clustered"/>
        <c:varyColors val="0"/>
        <c:ser>
          <c:idx val="0"/>
          <c:order val="0"/>
          <c:spPr>
            <a:solidFill>
              <a:schemeClr val="accent2"/>
            </a:solidFill>
            <a:ln w="25400" cap="flat" cmpd="sng" algn="ctr">
              <a:solidFill>
                <a:schemeClr val="lt1"/>
              </a:solidFill>
              <a:prstDash val="solid"/>
              <a:miter lim="800000"/>
            </a:ln>
            <a:effectLst/>
            <a:sp3d contourW="25400">
              <a:contourClr>
                <a:schemeClr val="lt1"/>
              </a:contourClr>
            </a:sp3d>
          </c:spPr>
          <c:invertIfNegative val="0"/>
          <c:dPt>
            <c:idx val="0"/>
            <c:invertIfNegative val="0"/>
            <c:bubble3D val="0"/>
            <c:spPr>
              <a:solidFill>
                <a:schemeClr val="accent4"/>
              </a:solidFill>
              <a:ln w="25400" cap="flat" cmpd="sng" algn="ctr">
                <a:solidFill>
                  <a:schemeClr val="lt1"/>
                </a:solidFill>
                <a:prstDash val="solid"/>
                <a:miter lim="800000"/>
              </a:ln>
              <a:effectLst/>
              <a:sp3d contourW="25400">
                <a:contourClr>
                  <a:schemeClr val="lt1"/>
                </a:contourClr>
              </a:sp3d>
            </c:spPr>
            <c:extLst>
              <c:ext xmlns:c16="http://schemas.microsoft.com/office/drawing/2014/chart" uri="{C3380CC4-5D6E-409C-BE32-E72D297353CC}">
                <c16:uniqueId val="{00000001-C3E0-4FE7-9EC1-980730C60449}"/>
              </c:ext>
            </c:extLst>
          </c:dPt>
          <c:dPt>
            <c:idx val="1"/>
            <c:invertIfNegative val="0"/>
            <c:bubble3D val="0"/>
            <c:spPr>
              <a:solidFill>
                <a:schemeClr val="accent6"/>
              </a:solidFill>
              <a:ln w="25400" cap="flat" cmpd="sng" algn="ctr">
                <a:solidFill>
                  <a:schemeClr val="lt1"/>
                </a:solidFill>
                <a:prstDash val="solid"/>
                <a:miter lim="800000"/>
              </a:ln>
              <a:effectLst/>
              <a:sp3d contourW="25400">
                <a:contourClr>
                  <a:schemeClr val="lt1"/>
                </a:contourClr>
              </a:sp3d>
            </c:spPr>
            <c:extLst>
              <c:ext xmlns:c16="http://schemas.microsoft.com/office/drawing/2014/chart" uri="{C3380CC4-5D6E-409C-BE32-E72D297353CC}">
                <c16:uniqueId val="{00000003-C3E0-4FE7-9EC1-980730C60449}"/>
              </c:ext>
            </c:extLst>
          </c:dPt>
          <c:dPt>
            <c:idx val="2"/>
            <c:invertIfNegative val="0"/>
            <c:bubble3D val="0"/>
            <c:spPr>
              <a:solidFill>
                <a:schemeClr val="accent5"/>
              </a:solidFill>
              <a:ln w="25400" cap="flat" cmpd="sng" algn="ctr">
                <a:solidFill>
                  <a:schemeClr val="lt1"/>
                </a:solidFill>
                <a:prstDash val="solid"/>
                <a:miter lim="800000"/>
              </a:ln>
              <a:effectLst/>
              <a:sp3d contourW="25400">
                <a:contourClr>
                  <a:schemeClr val="lt1"/>
                </a:contourClr>
              </a:sp3d>
            </c:spPr>
            <c:extLst>
              <c:ext xmlns:c16="http://schemas.microsoft.com/office/drawing/2014/chart" uri="{C3380CC4-5D6E-409C-BE32-E72D297353CC}">
                <c16:uniqueId val="{00000005-C3E0-4FE7-9EC1-980730C60449}"/>
              </c:ext>
            </c:extLst>
          </c:dPt>
          <c:dPt>
            <c:idx val="3"/>
            <c:invertIfNegative val="0"/>
            <c:bubble3D val="0"/>
            <c:extLst>
              <c:ext xmlns:c16="http://schemas.microsoft.com/office/drawing/2014/chart" uri="{C3380CC4-5D6E-409C-BE32-E72D297353CC}">
                <c16:uniqueId val="{00000006-C3E0-4FE7-9EC1-980730C60449}"/>
              </c:ext>
            </c:extLst>
          </c:dPt>
          <c:dLbls>
            <c:spPr>
              <a:solidFill>
                <a:schemeClr val="lt1"/>
              </a:solidFill>
              <a:ln w="1905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ورقة6!$G$3:$H$6</c:f>
              <c:multiLvlStrCache>
                <c:ptCount val="4"/>
                <c:lvl>
                  <c:pt idx="0">
                    <c:v>معيد / مدرس مساعد</c:v>
                  </c:pt>
                  <c:pt idx="1">
                    <c:v>مدرس</c:v>
                  </c:pt>
                  <c:pt idx="2">
                    <c:v>أستاذ مساعد</c:v>
                  </c:pt>
                  <c:pt idx="3">
                    <c:v>استاذ</c:v>
                  </c:pt>
                </c:lvl>
                <c:lvl>
                  <c:pt idx="0">
                    <c:v>الدرجة العلمية</c:v>
                  </c:pt>
                </c:lvl>
              </c:multiLvlStrCache>
            </c:multiLvlStrRef>
          </c:cat>
          <c:val>
            <c:numRef>
              <c:f>ورقة6!$I$3:$I$6</c:f>
              <c:numCache>
                <c:formatCode>General</c:formatCode>
                <c:ptCount val="4"/>
                <c:pt idx="0">
                  <c:v>32</c:v>
                </c:pt>
                <c:pt idx="1">
                  <c:v>39</c:v>
                </c:pt>
                <c:pt idx="2">
                  <c:v>28</c:v>
                </c:pt>
                <c:pt idx="3">
                  <c:v>23</c:v>
                </c:pt>
              </c:numCache>
            </c:numRef>
          </c:val>
          <c:extLst>
            <c:ext xmlns:c16="http://schemas.microsoft.com/office/drawing/2014/chart" uri="{C3380CC4-5D6E-409C-BE32-E72D297353CC}">
              <c16:uniqueId val="{00000007-C3E0-4FE7-9EC1-980730C60449}"/>
            </c:ext>
          </c:extLst>
        </c:ser>
        <c:dLbls>
          <c:showLegendKey val="0"/>
          <c:showVal val="0"/>
          <c:showCatName val="0"/>
          <c:showSerName val="0"/>
          <c:showPercent val="0"/>
          <c:showBubbleSize val="0"/>
        </c:dLbls>
        <c:gapWidth val="150"/>
        <c:shape val="box"/>
        <c:axId val="923684399"/>
        <c:axId val="923673999"/>
        <c:axId val="0"/>
      </c:bar3DChart>
      <c:catAx>
        <c:axId val="923684399"/>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crossAx val="923673999"/>
        <c:crosses val="autoZero"/>
        <c:auto val="1"/>
        <c:lblAlgn val="ctr"/>
        <c:lblOffset val="100"/>
        <c:noMultiLvlLbl val="0"/>
      </c:catAx>
      <c:valAx>
        <c:axId val="923673999"/>
        <c:scaling>
          <c:orientation val="minMax"/>
        </c:scaling>
        <c:delete val="0"/>
        <c:axPos val="r"/>
        <c:majorGridlines>
          <c:spPr>
            <a:ln w="12700" cap="flat" cmpd="sng" algn="ctr">
              <a:solidFill>
                <a:schemeClr val="dk1"/>
              </a:solidFill>
              <a:prstDash val="solid"/>
              <a:miter lim="800000"/>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6843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solidFill>
        <a:ln w="19050" cap="flat" cmpd="sng" algn="ctr">
          <a:solidFill>
            <a:schemeClr val="dk1"/>
          </a:solidFill>
          <a:prstDash val="solid"/>
          <a:miter lim="800000"/>
        </a:ln>
        <a:effectLst/>
        <a:sp3d contourW="19050">
          <a:contourClr>
            <a:schemeClr val="dk1"/>
          </a:contourClr>
        </a:sp3d>
      </c:spPr>
    </c:floor>
    <c:sideWall>
      <c:thickness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12700" cap="flat" cmpd="sng" algn="ctr">
          <a:solidFill>
            <a:schemeClr val="accent2"/>
          </a:solidFill>
          <a:prstDash val="solid"/>
          <a:miter lim="800000"/>
        </a:ln>
        <a:effectLst/>
        <a:sp3d contourW="12700">
          <a:contourClr>
            <a:schemeClr val="accent2"/>
          </a:contourClr>
        </a:sp3d>
      </c:spPr>
    </c:sideWall>
    <c:backWall>
      <c:thickness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12700" cap="flat" cmpd="sng" algn="ctr">
          <a:solidFill>
            <a:schemeClr val="accent2"/>
          </a:solidFill>
          <a:prstDash val="solid"/>
          <a:miter lim="800000"/>
        </a:ln>
        <a:effectLst/>
        <a:sp3d contourW="12700">
          <a:contourClr>
            <a:schemeClr val="accent2"/>
          </a:contourClr>
        </a:sp3d>
      </c:spPr>
    </c:backWall>
    <c:plotArea>
      <c:layout>
        <c:manualLayout>
          <c:layoutTarget val="inner"/>
          <c:xMode val="edge"/>
          <c:yMode val="edge"/>
          <c:x val="4.3956043956043959E-2"/>
          <c:y val="2.5428331875182269E-2"/>
          <c:w val="0.90393095093882492"/>
          <c:h val="0.61308690580344127"/>
        </c:manualLayout>
      </c:layout>
      <c:bar3DChart>
        <c:barDir val="col"/>
        <c:grouping val="clustered"/>
        <c:varyColors val="0"/>
        <c:ser>
          <c:idx val="0"/>
          <c:order val="0"/>
          <c:spPr>
            <a:solidFill>
              <a:schemeClr val="accent2"/>
            </a:solidFill>
            <a:ln w="25400" cap="flat" cmpd="sng" algn="ctr">
              <a:solidFill>
                <a:schemeClr val="lt1"/>
              </a:solidFill>
              <a:prstDash val="solid"/>
              <a:miter lim="800000"/>
            </a:ln>
            <a:effectLst/>
            <a:sp3d contourW="25400">
              <a:contourClr>
                <a:schemeClr val="lt1"/>
              </a:contourClr>
            </a:sp3d>
          </c:spPr>
          <c:invertIfNegative val="0"/>
          <c:dLbls>
            <c:spPr>
              <a:solidFill>
                <a:schemeClr val="lt1"/>
              </a:solidFill>
              <a:ln w="1905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ورقة6!$G$7:$H$9</c:f>
              <c:multiLvlStrCache>
                <c:ptCount val="3"/>
                <c:lvl>
                  <c:pt idx="0">
                    <c:v>كليات شرعية وعربية</c:v>
                  </c:pt>
                  <c:pt idx="1">
                    <c:v>كليات إنسانية واجتماعية</c:v>
                  </c:pt>
                  <c:pt idx="2">
                    <c:v>كليات عملية وتطبيقية</c:v>
                  </c:pt>
                </c:lvl>
                <c:lvl>
                  <c:pt idx="0">
                    <c:v>التخصص الأكاديمي</c:v>
                  </c:pt>
                </c:lvl>
              </c:multiLvlStrCache>
            </c:multiLvlStrRef>
          </c:cat>
          <c:val>
            <c:numRef>
              <c:f>ورقة6!$I$7:$I$9</c:f>
              <c:numCache>
                <c:formatCode>General</c:formatCode>
                <c:ptCount val="3"/>
                <c:pt idx="0">
                  <c:v>42</c:v>
                </c:pt>
                <c:pt idx="1">
                  <c:v>35</c:v>
                </c:pt>
                <c:pt idx="2">
                  <c:v>45</c:v>
                </c:pt>
              </c:numCache>
            </c:numRef>
          </c:val>
          <c:extLst>
            <c:ext xmlns:c16="http://schemas.microsoft.com/office/drawing/2014/chart" uri="{C3380CC4-5D6E-409C-BE32-E72D297353CC}">
              <c16:uniqueId val="{00000000-D690-4799-BD0B-23FB25C1A5ED}"/>
            </c:ext>
          </c:extLst>
        </c:ser>
        <c:dLbls>
          <c:showLegendKey val="0"/>
          <c:showVal val="0"/>
          <c:showCatName val="0"/>
          <c:showSerName val="0"/>
          <c:showPercent val="0"/>
          <c:showBubbleSize val="0"/>
        </c:dLbls>
        <c:gapWidth val="150"/>
        <c:shape val="box"/>
        <c:axId val="923684399"/>
        <c:axId val="923673999"/>
        <c:axId val="0"/>
      </c:bar3DChart>
      <c:catAx>
        <c:axId val="923684399"/>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crossAx val="923673999"/>
        <c:crosses val="autoZero"/>
        <c:auto val="1"/>
        <c:lblAlgn val="ctr"/>
        <c:lblOffset val="100"/>
        <c:noMultiLvlLbl val="0"/>
      </c:catAx>
      <c:valAx>
        <c:axId val="923673999"/>
        <c:scaling>
          <c:orientation val="minMax"/>
        </c:scaling>
        <c:delete val="0"/>
        <c:axPos val="r"/>
        <c:majorGridlines>
          <c:spPr>
            <a:ln w="12700" cap="flat" cmpd="sng" algn="ctr">
              <a:solidFill>
                <a:schemeClr val="dk1"/>
              </a:solidFill>
              <a:prstDash val="solid"/>
              <a:miter lim="800000"/>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6843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solidFill>
        <a:ln w="19050" cap="flat" cmpd="sng" algn="ctr">
          <a:solidFill>
            <a:schemeClr val="dk1"/>
          </a:solidFill>
          <a:prstDash val="solid"/>
          <a:miter lim="800000"/>
        </a:ln>
        <a:effectLst/>
        <a:sp3d contourW="19050">
          <a:contourClr>
            <a:schemeClr val="dk1"/>
          </a:contourClr>
        </a:sp3d>
      </c:spPr>
    </c:floor>
    <c:sideWall>
      <c:thickness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12700" cap="flat" cmpd="sng" algn="ctr">
          <a:solidFill>
            <a:schemeClr val="accent2"/>
          </a:solidFill>
          <a:prstDash val="solid"/>
          <a:miter lim="800000"/>
        </a:ln>
        <a:effectLst/>
        <a:sp3d contourW="12700">
          <a:contourClr>
            <a:schemeClr val="accent2"/>
          </a:contourClr>
        </a:sp3d>
      </c:spPr>
    </c:sideWall>
    <c:backWall>
      <c:thickness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12700" cap="flat" cmpd="sng" algn="ctr">
          <a:solidFill>
            <a:schemeClr val="accent2"/>
          </a:solidFill>
          <a:prstDash val="solid"/>
          <a:miter lim="800000"/>
        </a:ln>
        <a:effectLst/>
        <a:sp3d contourW="12700">
          <a:contourClr>
            <a:schemeClr val="accent2"/>
          </a:contourClr>
        </a:sp3d>
      </c:spPr>
    </c:backWall>
    <c:plotArea>
      <c:layout>
        <c:manualLayout>
          <c:layoutTarget val="inner"/>
          <c:xMode val="edge"/>
          <c:yMode val="edge"/>
          <c:x val="4.3956043956043959E-2"/>
          <c:y val="2.5428331875182269E-2"/>
          <c:w val="0.90393095093882492"/>
          <c:h val="0.61308690580344127"/>
        </c:manualLayout>
      </c:layout>
      <c:bar3DChart>
        <c:barDir val="col"/>
        <c:grouping val="clustered"/>
        <c:varyColors val="0"/>
        <c:ser>
          <c:idx val="0"/>
          <c:order val="0"/>
          <c:spPr>
            <a:solidFill>
              <a:schemeClr val="accent2"/>
            </a:solidFill>
            <a:ln w="25400" cap="flat" cmpd="sng" algn="ctr">
              <a:solidFill>
                <a:schemeClr val="lt1"/>
              </a:solidFill>
              <a:prstDash val="solid"/>
              <a:miter lim="800000"/>
            </a:ln>
            <a:effectLst/>
            <a:sp3d contourW="25400">
              <a:contourClr>
                <a:schemeClr val="lt1"/>
              </a:contourClr>
            </a:sp3d>
          </c:spPr>
          <c:invertIfNegative val="0"/>
          <c:dLbls>
            <c:spPr>
              <a:solidFill>
                <a:schemeClr val="lt1"/>
              </a:solidFill>
              <a:ln w="1905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ورقة6!$G$10:$H$13</c:f>
              <c:multiLvlStrCache>
                <c:ptCount val="4"/>
                <c:lvl>
                  <c:pt idx="0">
                    <c:v>أقل من 30 عامًا</c:v>
                  </c:pt>
                  <c:pt idx="1">
                    <c:v>من 30 إلى أقل من 40 عامًا</c:v>
                  </c:pt>
                  <c:pt idx="2">
                    <c:v>من 40 إلى أقل من 50 عامًا</c:v>
                  </c:pt>
                  <c:pt idx="3">
                    <c:v>50 عامًا فأكثر</c:v>
                  </c:pt>
                </c:lvl>
                <c:lvl>
                  <c:pt idx="0">
                    <c:v>الفئة العمرية</c:v>
                  </c:pt>
                </c:lvl>
              </c:multiLvlStrCache>
            </c:multiLvlStrRef>
          </c:cat>
          <c:val>
            <c:numRef>
              <c:f>ورقة6!$I$10:$I$13</c:f>
              <c:numCache>
                <c:formatCode>General</c:formatCode>
                <c:ptCount val="4"/>
                <c:pt idx="0">
                  <c:v>0</c:v>
                </c:pt>
                <c:pt idx="1">
                  <c:v>57</c:v>
                </c:pt>
                <c:pt idx="2">
                  <c:v>44</c:v>
                </c:pt>
                <c:pt idx="3">
                  <c:v>21</c:v>
                </c:pt>
              </c:numCache>
            </c:numRef>
          </c:val>
          <c:extLst>
            <c:ext xmlns:c16="http://schemas.microsoft.com/office/drawing/2014/chart" uri="{C3380CC4-5D6E-409C-BE32-E72D297353CC}">
              <c16:uniqueId val="{00000000-F604-4515-9337-78A3C5F81520}"/>
            </c:ext>
          </c:extLst>
        </c:ser>
        <c:dLbls>
          <c:showLegendKey val="0"/>
          <c:showVal val="0"/>
          <c:showCatName val="0"/>
          <c:showSerName val="0"/>
          <c:showPercent val="0"/>
          <c:showBubbleSize val="0"/>
        </c:dLbls>
        <c:gapWidth val="150"/>
        <c:shape val="box"/>
        <c:axId val="923684399"/>
        <c:axId val="923673999"/>
        <c:axId val="0"/>
      </c:bar3DChart>
      <c:catAx>
        <c:axId val="923684399"/>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crossAx val="923673999"/>
        <c:crosses val="autoZero"/>
        <c:auto val="1"/>
        <c:lblAlgn val="ctr"/>
        <c:lblOffset val="100"/>
        <c:noMultiLvlLbl val="0"/>
      </c:catAx>
      <c:valAx>
        <c:axId val="923673999"/>
        <c:scaling>
          <c:orientation val="minMax"/>
        </c:scaling>
        <c:delete val="0"/>
        <c:axPos val="r"/>
        <c:majorGridlines>
          <c:spPr>
            <a:ln w="12700" cap="flat" cmpd="sng" algn="ctr">
              <a:solidFill>
                <a:schemeClr val="dk1"/>
              </a:solidFill>
              <a:prstDash val="solid"/>
              <a:miter lim="800000"/>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6843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solidFill>
        <a:ln w="19050" cap="flat" cmpd="sng" algn="ctr">
          <a:solidFill>
            <a:schemeClr val="dk1"/>
          </a:solidFill>
          <a:prstDash val="solid"/>
          <a:miter lim="800000"/>
        </a:ln>
        <a:effectLst/>
        <a:sp3d contourW="19050">
          <a:contourClr>
            <a:schemeClr val="dk1"/>
          </a:contourClr>
        </a:sp3d>
      </c:spPr>
    </c:floor>
    <c:sideWall>
      <c:thickness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12700" cap="flat" cmpd="sng" algn="ctr">
          <a:solidFill>
            <a:schemeClr val="accent2"/>
          </a:solidFill>
          <a:prstDash val="solid"/>
          <a:miter lim="800000"/>
        </a:ln>
        <a:effectLst/>
        <a:sp3d contourW="12700">
          <a:contourClr>
            <a:schemeClr val="accent2"/>
          </a:contourClr>
        </a:sp3d>
      </c:spPr>
    </c:sideWall>
    <c:backWall>
      <c:thickness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12700" cap="flat" cmpd="sng" algn="ctr">
          <a:solidFill>
            <a:schemeClr val="accent2"/>
          </a:solidFill>
          <a:prstDash val="solid"/>
          <a:miter lim="800000"/>
        </a:ln>
        <a:effectLst/>
        <a:sp3d contourW="12700">
          <a:contourClr>
            <a:schemeClr val="accent2"/>
          </a:contourClr>
        </a:sp3d>
      </c:spPr>
    </c:backWall>
    <c:plotArea>
      <c:layout>
        <c:manualLayout>
          <c:layoutTarget val="inner"/>
          <c:xMode val="edge"/>
          <c:yMode val="edge"/>
          <c:x val="4.3956043956043959E-2"/>
          <c:y val="2.5428331875182269E-2"/>
          <c:w val="0.90393095093882492"/>
          <c:h val="0.61308690580344127"/>
        </c:manualLayout>
      </c:layout>
      <c:bar3DChart>
        <c:barDir val="col"/>
        <c:grouping val="clustered"/>
        <c:varyColors val="0"/>
        <c:ser>
          <c:idx val="0"/>
          <c:order val="0"/>
          <c:spPr>
            <a:solidFill>
              <a:schemeClr val="accent2"/>
            </a:solidFill>
            <a:ln w="25400" cap="flat" cmpd="sng" algn="ctr">
              <a:solidFill>
                <a:schemeClr val="lt1"/>
              </a:solidFill>
              <a:prstDash val="solid"/>
              <a:miter lim="800000"/>
            </a:ln>
            <a:effectLst/>
            <a:sp3d contourW="25400">
              <a:contourClr>
                <a:schemeClr val="lt1"/>
              </a:contourClr>
            </a:sp3d>
          </c:spPr>
          <c:invertIfNegative val="0"/>
          <c:dPt>
            <c:idx val="1"/>
            <c:invertIfNegative val="0"/>
            <c:bubble3D val="0"/>
            <c:spPr>
              <a:solidFill>
                <a:schemeClr val="accent4"/>
              </a:solidFill>
              <a:ln w="25400" cap="flat" cmpd="sng" algn="ctr">
                <a:solidFill>
                  <a:schemeClr val="lt1"/>
                </a:solidFill>
                <a:prstDash val="solid"/>
                <a:miter lim="800000"/>
              </a:ln>
              <a:effectLst/>
              <a:sp3d contourW="25400">
                <a:contourClr>
                  <a:schemeClr val="lt1"/>
                </a:contourClr>
              </a:sp3d>
            </c:spPr>
            <c:extLst>
              <c:ext xmlns:c16="http://schemas.microsoft.com/office/drawing/2014/chart" uri="{C3380CC4-5D6E-409C-BE32-E72D297353CC}">
                <c16:uniqueId val="{00000001-CEBE-4549-9F8E-A093EAB24EAC}"/>
              </c:ext>
            </c:extLst>
          </c:dPt>
          <c:dPt>
            <c:idx val="2"/>
            <c:invertIfNegative val="0"/>
            <c:bubble3D val="0"/>
            <c:spPr>
              <a:solidFill>
                <a:schemeClr val="accent6"/>
              </a:solidFill>
              <a:ln w="25400" cap="flat" cmpd="sng" algn="ctr">
                <a:solidFill>
                  <a:schemeClr val="lt1"/>
                </a:solidFill>
                <a:prstDash val="solid"/>
                <a:miter lim="800000"/>
              </a:ln>
              <a:effectLst/>
              <a:sp3d contourW="25400">
                <a:contourClr>
                  <a:schemeClr val="lt1"/>
                </a:contourClr>
              </a:sp3d>
            </c:spPr>
            <c:extLst>
              <c:ext xmlns:c16="http://schemas.microsoft.com/office/drawing/2014/chart" uri="{C3380CC4-5D6E-409C-BE32-E72D297353CC}">
                <c16:uniqueId val="{00000003-CEBE-4549-9F8E-A093EAB24EAC}"/>
              </c:ext>
            </c:extLst>
          </c:dPt>
          <c:dLbls>
            <c:spPr>
              <a:solidFill>
                <a:schemeClr val="lt1"/>
              </a:solidFill>
              <a:ln w="1905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ورقة6!$G$14:$H$16</c:f>
              <c:multiLvlStrCache>
                <c:ptCount val="3"/>
                <c:lvl>
                  <c:pt idx="0">
                    <c:v>أقل من 5 سنوات</c:v>
                  </c:pt>
                  <c:pt idx="1">
                    <c:v>من 5 إلى 15 سنة</c:v>
                  </c:pt>
                  <c:pt idx="2">
                    <c:v>أكثر من 15 سنة</c:v>
                  </c:pt>
                </c:lvl>
                <c:lvl>
                  <c:pt idx="0">
                    <c:v>سنوات الخبرة في العمل الأكاديمي</c:v>
                  </c:pt>
                </c:lvl>
              </c:multiLvlStrCache>
            </c:multiLvlStrRef>
          </c:cat>
          <c:val>
            <c:numRef>
              <c:f>ورقة6!$I$14:$I$16</c:f>
              <c:numCache>
                <c:formatCode>General</c:formatCode>
                <c:ptCount val="3"/>
                <c:pt idx="0">
                  <c:v>20</c:v>
                </c:pt>
                <c:pt idx="1">
                  <c:v>55</c:v>
                </c:pt>
                <c:pt idx="2">
                  <c:v>47</c:v>
                </c:pt>
              </c:numCache>
            </c:numRef>
          </c:val>
          <c:extLst>
            <c:ext xmlns:c16="http://schemas.microsoft.com/office/drawing/2014/chart" uri="{C3380CC4-5D6E-409C-BE32-E72D297353CC}">
              <c16:uniqueId val="{00000004-CEBE-4549-9F8E-A093EAB24EAC}"/>
            </c:ext>
          </c:extLst>
        </c:ser>
        <c:dLbls>
          <c:showLegendKey val="0"/>
          <c:showVal val="0"/>
          <c:showCatName val="0"/>
          <c:showSerName val="0"/>
          <c:showPercent val="0"/>
          <c:showBubbleSize val="0"/>
        </c:dLbls>
        <c:gapWidth val="150"/>
        <c:shape val="box"/>
        <c:axId val="923684399"/>
        <c:axId val="923673999"/>
        <c:axId val="0"/>
      </c:bar3DChart>
      <c:catAx>
        <c:axId val="923684399"/>
        <c:scaling>
          <c:orientation val="maxMin"/>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crossAx val="923673999"/>
        <c:crosses val="autoZero"/>
        <c:auto val="1"/>
        <c:lblAlgn val="ctr"/>
        <c:lblOffset val="100"/>
        <c:noMultiLvlLbl val="0"/>
      </c:catAx>
      <c:valAx>
        <c:axId val="923673999"/>
        <c:scaling>
          <c:orientation val="minMax"/>
        </c:scaling>
        <c:delete val="0"/>
        <c:axPos val="r"/>
        <c:majorGridlines>
          <c:spPr>
            <a:ln w="12700" cap="flat" cmpd="sng" algn="ctr">
              <a:solidFill>
                <a:schemeClr val="dk1"/>
              </a:solidFill>
              <a:prstDash val="solid"/>
              <a:miter lim="800000"/>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368439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49F841516125E46B515E7DA2EE5ECF9" ma:contentTypeVersion="3" ma:contentTypeDescription="Create a new document." ma:contentTypeScope="" ma:versionID="233d7bc86af896a250a968f517493b2a">
  <xsd:schema xmlns:xsd="http://www.w3.org/2001/XMLSchema" xmlns:xs="http://www.w3.org/2001/XMLSchema" xmlns:p="http://schemas.microsoft.com/office/2006/metadata/properties" xmlns:ns3="64ea199b-6dc4-4e81-aab2-bf7b05ab084a" targetNamespace="http://schemas.microsoft.com/office/2006/metadata/properties" ma:root="true" ma:fieldsID="637bfe7870c85cad7857c18683ee5839" ns3:_="">
    <xsd:import namespace="64ea199b-6dc4-4e81-aab2-bf7b05ab084a"/>
    <xsd:element name="properties">
      <xsd:complexType>
        <xsd:sequence>
          <xsd:element name="documentManagement">
            <xsd:complexType>
              <xsd:all>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a199b-6dc4-4e81-aab2-bf7b05ab0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A6C31C-B267-4010-BC8D-901ED3B3DC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272B75-1047-4083-8726-FD6861FB3DF0}">
  <ds:schemaRefs>
    <ds:schemaRef ds:uri="http://schemas.openxmlformats.org/officeDocument/2006/bibliography"/>
  </ds:schemaRefs>
</ds:datastoreItem>
</file>

<file path=customXml/itemProps3.xml><?xml version="1.0" encoding="utf-8"?>
<ds:datastoreItem xmlns:ds="http://schemas.openxmlformats.org/officeDocument/2006/customXml" ds:itemID="{540393BB-1400-420E-AB82-737138690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a199b-6dc4-4e81-aab2-bf7b05ab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AAE85-42D4-44FF-8859-22389B7F7B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64</Pages>
  <Words>17796</Words>
  <Characters>101443</Characters>
  <Application>Microsoft Office Word</Application>
  <DocSecurity>0</DocSecurity>
  <Lines>845</Lines>
  <Paragraphs>238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119001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subject/>
  <dc:creator>User</dc:creator>
  <cp:keywords/>
  <dc:description/>
  <cp:lastModifiedBy>aya atia</cp:lastModifiedBy>
  <cp:revision>11</cp:revision>
  <cp:lastPrinted>2026-04-18T17:49:00Z</cp:lastPrinted>
  <dcterms:created xsi:type="dcterms:W3CDTF">2026-04-22T20:32:00Z</dcterms:created>
  <dcterms:modified xsi:type="dcterms:W3CDTF">2026-05-11T16:19:00Z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0x010100F49F841516125E46B515E7DA2EE5ECF9</vt:lpwstr>
  </property>
</Properties>
</file>