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F7B" w:rsidRDefault="00FA1F7B" w:rsidP="00FA1F7B">
      <w:pPr>
        <w:rPr>
          <w:rFonts w:ascii="Simplified Arabic" w:hAnsi="Simplified Arabic" w:cs="Simplified Arabic"/>
          <w:b/>
          <w:bCs/>
          <w:sz w:val="24"/>
          <w:szCs w:val="24"/>
          <w:rtl/>
        </w:rPr>
      </w:pPr>
      <w:r w:rsidRPr="00D031C6">
        <w:rPr>
          <w:rFonts w:ascii="Simplified Arabic" w:hAnsi="Simplified Arabic" w:cs="Simplified Arabic"/>
          <w:b/>
          <w:bCs/>
          <w:noProof/>
          <w:sz w:val="32"/>
          <w:szCs w:val="32"/>
          <w:rtl/>
        </w:rPr>
        <w:drawing>
          <wp:anchor distT="0" distB="0" distL="114300" distR="114300" simplePos="0" relativeHeight="251659264" behindDoc="0" locked="0" layoutInCell="1" allowOverlap="1">
            <wp:simplePos x="0" y="0"/>
            <wp:positionH relativeFrom="margin">
              <wp:posOffset>2225040</wp:posOffset>
            </wp:positionH>
            <wp:positionV relativeFrom="margin">
              <wp:posOffset>-386080</wp:posOffset>
            </wp:positionV>
            <wp:extent cx="1258570" cy="1641475"/>
            <wp:effectExtent l="19050" t="0" r="0" b="0"/>
            <wp:wrapSquare wrapText="bothSides"/>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305994_2377869059001087_157016926235656192_n.pn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58570" cy="1641475"/>
                    </a:xfrm>
                    <a:prstGeom prst="rect">
                      <a:avLst/>
                    </a:prstGeom>
                  </pic:spPr>
                </pic:pic>
              </a:graphicData>
            </a:graphic>
          </wp:anchor>
        </w:drawing>
      </w:r>
    </w:p>
    <w:p w:rsidR="00FA1F7B" w:rsidRDefault="00FA1F7B" w:rsidP="00FA1F7B">
      <w:pPr>
        <w:jc w:val="center"/>
        <w:rPr>
          <w:rFonts w:ascii="Simplified Arabic" w:hAnsi="Simplified Arabic" w:cs="Simplified Arabic"/>
          <w:b/>
          <w:bCs/>
          <w:sz w:val="24"/>
          <w:szCs w:val="24"/>
          <w:rtl/>
        </w:rPr>
      </w:pPr>
    </w:p>
    <w:p w:rsidR="00FA1F7B" w:rsidRDefault="00FA1F7B" w:rsidP="00FA1F7B">
      <w:pPr>
        <w:jc w:val="center"/>
        <w:rPr>
          <w:rFonts w:ascii="Simplified Arabic" w:hAnsi="Simplified Arabic" w:cs="Simplified Arabic"/>
          <w:b/>
          <w:bCs/>
          <w:sz w:val="28"/>
          <w:szCs w:val="28"/>
          <w:rtl/>
        </w:rPr>
      </w:pPr>
    </w:p>
    <w:p w:rsidR="00FA1F7B" w:rsidRPr="00EE13AE" w:rsidRDefault="00FA1F7B" w:rsidP="00FA1F7B">
      <w:pPr>
        <w:shd w:val="clear" w:color="auto" w:fill="FFFFFF" w:themeFill="background1"/>
        <w:rPr>
          <w:rFonts w:ascii="Simplified Arabic" w:hAnsi="Simplified Arabic" w:cs="Simplified Arabic"/>
          <w:b/>
          <w:bCs/>
          <w:sz w:val="28"/>
          <w:szCs w:val="28"/>
          <w:rtl/>
        </w:rPr>
      </w:pPr>
      <w:r w:rsidRPr="00FA1F7B">
        <w:rPr>
          <w:rFonts w:ascii="Simplified Arabic" w:hAnsi="Simplified Arabic" w:cs="Simplified Arabic" w:hint="cs"/>
          <w:b/>
          <w:bCs/>
          <w:sz w:val="32"/>
          <w:szCs w:val="32"/>
          <w:rtl/>
        </w:rPr>
        <w:t xml:space="preserve">                             </w:t>
      </w:r>
      <w:r w:rsidRPr="00EE13AE">
        <w:rPr>
          <w:rFonts w:ascii="Simplified Arabic" w:hAnsi="Simplified Arabic" w:cs="Simplified Arabic" w:hint="cs"/>
          <w:b/>
          <w:bCs/>
          <w:sz w:val="28"/>
          <w:szCs w:val="28"/>
          <w:rtl/>
        </w:rPr>
        <w:t>معهد التخطيط القومى</w:t>
      </w:r>
    </w:p>
    <w:p w:rsidR="00FA1F7B" w:rsidRPr="00EE13AE" w:rsidRDefault="00FA1F7B" w:rsidP="00FA1F7B">
      <w:pPr>
        <w:shd w:val="clear" w:color="auto" w:fill="FFFFFF" w:themeFill="background1"/>
        <w:jc w:val="center"/>
        <w:rPr>
          <w:rFonts w:ascii="Simplified Arabic" w:hAnsi="Simplified Arabic" w:cs="Simplified Arabic"/>
          <w:b/>
          <w:bCs/>
          <w:sz w:val="28"/>
          <w:szCs w:val="28"/>
          <w:rtl/>
        </w:rPr>
      </w:pPr>
      <w:r w:rsidRPr="00EE13AE">
        <w:rPr>
          <w:rFonts w:ascii="Simplified Arabic" w:hAnsi="Simplified Arabic" w:cs="Simplified Arabic" w:hint="cs"/>
          <w:b/>
          <w:bCs/>
          <w:sz w:val="28"/>
          <w:szCs w:val="28"/>
          <w:rtl/>
        </w:rPr>
        <w:t>" أثر تطبيق معايير الأمن السيبرانى في أنشطة نظم المعلومات "</w:t>
      </w:r>
    </w:p>
    <w:p w:rsidR="00FA1F7B" w:rsidRPr="00EE13AE" w:rsidRDefault="00FA1F7B" w:rsidP="00FA1F7B">
      <w:pPr>
        <w:shd w:val="clear" w:color="auto" w:fill="FFFFFF" w:themeFill="background1"/>
        <w:jc w:val="center"/>
        <w:rPr>
          <w:rFonts w:ascii="Simplified Arabic" w:hAnsi="Simplified Arabic" w:cs="Simplified Arabic"/>
          <w:b/>
          <w:bCs/>
          <w:sz w:val="28"/>
          <w:szCs w:val="28"/>
          <w:rtl/>
        </w:rPr>
      </w:pPr>
      <w:r w:rsidRPr="00EE13AE">
        <w:rPr>
          <w:rFonts w:ascii="Simplified Arabic" w:hAnsi="Simplified Arabic" w:cs="Simplified Arabic"/>
          <w:b/>
          <w:bCs/>
          <w:sz w:val="28"/>
          <w:szCs w:val="28"/>
          <w:rtl/>
        </w:rPr>
        <w:t>–</w:t>
      </w:r>
      <w:r w:rsidRPr="00EE13AE">
        <w:rPr>
          <w:rFonts w:ascii="Simplified Arabic" w:hAnsi="Simplified Arabic" w:cs="Simplified Arabic" w:hint="cs"/>
          <w:b/>
          <w:bCs/>
          <w:sz w:val="28"/>
          <w:szCs w:val="28"/>
          <w:rtl/>
        </w:rPr>
        <w:t xml:space="preserve"> دراسة حالة : وزارة الإنتاج الحربي : مركز نظم المعلومات والحواسب-</w:t>
      </w:r>
    </w:p>
    <w:p w:rsidR="00FA1F7B" w:rsidRPr="00EE13AE" w:rsidRDefault="00FA1F7B" w:rsidP="00FA1F7B">
      <w:pPr>
        <w:shd w:val="clear" w:color="auto" w:fill="FFFFFF" w:themeFill="background1"/>
        <w:jc w:val="center"/>
        <w:rPr>
          <w:rFonts w:ascii="Simplified Arabic" w:hAnsi="Simplified Arabic" w:cs="Simplified Arabic"/>
          <w:b/>
          <w:bCs/>
          <w:sz w:val="28"/>
          <w:szCs w:val="28"/>
        </w:rPr>
      </w:pPr>
      <w:r w:rsidRPr="00EE13AE">
        <w:rPr>
          <w:rFonts w:ascii="Simplified Arabic" w:hAnsi="Simplified Arabic" w:cs="Simplified Arabic"/>
          <w:b/>
          <w:bCs/>
          <w:sz w:val="28"/>
          <w:szCs w:val="28"/>
        </w:rPr>
        <w:t>The Impact of Applying Cyber Security Standards on Information Systems Activities</w:t>
      </w:r>
    </w:p>
    <w:p w:rsidR="00FA1F7B" w:rsidRPr="00EE13AE" w:rsidRDefault="00FA1F7B" w:rsidP="00FA1F7B">
      <w:pPr>
        <w:shd w:val="clear" w:color="auto" w:fill="FFFFFF" w:themeFill="background1"/>
        <w:jc w:val="center"/>
        <w:rPr>
          <w:rFonts w:ascii="Simplified Arabic" w:hAnsi="Simplified Arabic" w:cs="Simplified Arabic"/>
          <w:b/>
          <w:bCs/>
          <w:sz w:val="28"/>
          <w:szCs w:val="28"/>
          <w:rtl/>
          <w:lang w:bidi="ar-EG"/>
        </w:rPr>
      </w:pPr>
      <w:r w:rsidRPr="00EE13AE">
        <w:rPr>
          <w:rFonts w:ascii="Simplified Arabic" w:hAnsi="Simplified Arabic" w:cs="Simplified Arabic"/>
          <w:b/>
          <w:bCs/>
          <w:sz w:val="28"/>
          <w:szCs w:val="28"/>
        </w:rPr>
        <w:t xml:space="preserve">Case study: Ministry of Military Production: Information Systems &amp; Computer Center  </w:t>
      </w:r>
    </w:p>
    <w:p w:rsidR="00FA1F7B" w:rsidRPr="00EE13AE" w:rsidRDefault="00FA1F7B" w:rsidP="00FA1F7B">
      <w:pPr>
        <w:jc w:val="center"/>
        <w:rPr>
          <w:rFonts w:ascii="Simplified Arabic" w:hAnsi="Simplified Arabic" w:cs="Simplified Arabic"/>
          <w:b/>
          <w:bCs/>
          <w:sz w:val="28"/>
          <w:szCs w:val="28"/>
          <w:rtl/>
        </w:rPr>
      </w:pPr>
      <w:r w:rsidRPr="00EE13AE">
        <w:rPr>
          <w:rFonts w:ascii="Simplified Arabic" w:hAnsi="Simplified Arabic" w:cs="Simplified Arabic"/>
          <w:b/>
          <w:bCs/>
          <w:sz w:val="28"/>
          <w:szCs w:val="28"/>
          <w:rtl/>
        </w:rPr>
        <w:t xml:space="preserve">إعداد </w:t>
      </w:r>
    </w:p>
    <w:p w:rsidR="00FA1F7B" w:rsidRPr="00EE13AE" w:rsidRDefault="00FA1F7B" w:rsidP="00FA1F7B">
      <w:pPr>
        <w:jc w:val="center"/>
        <w:rPr>
          <w:rFonts w:ascii="Simplified Arabic" w:hAnsi="Simplified Arabic" w:cs="Simplified Arabic"/>
          <w:b/>
          <w:bCs/>
          <w:sz w:val="28"/>
          <w:szCs w:val="28"/>
          <w:rtl/>
        </w:rPr>
      </w:pPr>
      <w:r w:rsidRPr="00EE13AE">
        <w:rPr>
          <w:rFonts w:ascii="Simplified Arabic" w:hAnsi="Simplified Arabic" w:cs="Simplified Arabic" w:hint="cs"/>
          <w:b/>
          <w:bCs/>
          <w:sz w:val="28"/>
          <w:szCs w:val="28"/>
          <w:rtl/>
        </w:rPr>
        <w:t>هدى أحمد محمد</w:t>
      </w:r>
      <w:r w:rsidR="003E4390" w:rsidRPr="00EE13AE">
        <w:rPr>
          <w:rFonts w:ascii="Simplified Arabic" w:hAnsi="Simplified Arabic" w:cs="Simplified Arabic" w:hint="cs"/>
          <w:b/>
          <w:bCs/>
          <w:sz w:val="28"/>
          <w:szCs w:val="28"/>
          <w:rtl/>
        </w:rPr>
        <w:t xml:space="preserve"> أحمد عبده</w:t>
      </w:r>
    </w:p>
    <w:p w:rsidR="00FA1F7B" w:rsidRPr="00EE13AE" w:rsidRDefault="00FA1F7B" w:rsidP="00FA1F7B">
      <w:pPr>
        <w:jc w:val="center"/>
        <w:rPr>
          <w:rFonts w:ascii="Simplified Arabic" w:hAnsi="Simplified Arabic" w:cs="Simplified Arabic"/>
          <w:b/>
          <w:bCs/>
          <w:sz w:val="28"/>
          <w:szCs w:val="28"/>
          <w:rtl/>
          <w:lang w:bidi="ar-EG"/>
        </w:rPr>
      </w:pPr>
      <w:r w:rsidRPr="00EE13AE">
        <w:rPr>
          <w:rFonts w:ascii="Simplified Arabic" w:hAnsi="Simplified Arabic" w:cs="Simplified Arabic" w:hint="cs"/>
          <w:b/>
          <w:bCs/>
          <w:sz w:val="28"/>
          <w:szCs w:val="28"/>
          <w:rtl/>
        </w:rPr>
        <w:t xml:space="preserve">تحت اشراف </w:t>
      </w:r>
    </w:p>
    <w:p w:rsidR="00FA1F7B" w:rsidRPr="00EE13AE" w:rsidRDefault="00FA1F7B" w:rsidP="00FA1F7B">
      <w:pPr>
        <w:jc w:val="center"/>
        <w:rPr>
          <w:rFonts w:ascii="Simplified Arabic" w:hAnsi="Simplified Arabic" w:cs="Simplified Arabic"/>
          <w:b/>
          <w:bCs/>
          <w:sz w:val="28"/>
          <w:szCs w:val="28"/>
          <w:rtl/>
        </w:rPr>
      </w:pPr>
      <w:r w:rsidRPr="00EE13AE">
        <w:rPr>
          <w:rFonts w:ascii="Simplified Arabic" w:hAnsi="Simplified Arabic" w:cs="Simplified Arabic" w:hint="cs"/>
          <w:b/>
          <w:bCs/>
          <w:sz w:val="28"/>
          <w:szCs w:val="28"/>
          <w:rtl/>
        </w:rPr>
        <w:t xml:space="preserve">أ.د. محمد ماجد خشبة </w:t>
      </w:r>
    </w:p>
    <w:p w:rsidR="00FA1F7B" w:rsidRPr="00EE13AE" w:rsidRDefault="00FA1F7B" w:rsidP="00FA1F7B">
      <w:pPr>
        <w:jc w:val="center"/>
        <w:rPr>
          <w:rFonts w:ascii="Simplified Arabic" w:hAnsi="Simplified Arabic" w:cs="Simplified Arabic"/>
          <w:b/>
          <w:bCs/>
          <w:sz w:val="28"/>
          <w:szCs w:val="28"/>
          <w:rtl/>
        </w:rPr>
      </w:pPr>
      <w:r w:rsidRPr="00EE13AE">
        <w:rPr>
          <w:rFonts w:ascii="Simplified Arabic" w:hAnsi="Simplified Arabic" w:cs="Simplified Arabic" w:hint="cs"/>
          <w:b/>
          <w:bCs/>
          <w:sz w:val="28"/>
          <w:szCs w:val="28"/>
          <w:rtl/>
        </w:rPr>
        <w:t>أستاذ التخطيط الإستراتيجى</w:t>
      </w:r>
      <w:r w:rsidRPr="00EE13AE">
        <w:rPr>
          <w:rFonts w:ascii="Simplified Arabic" w:hAnsi="Simplified Arabic" w:cs="Simplified Arabic"/>
          <w:b/>
          <w:bCs/>
          <w:sz w:val="28"/>
          <w:szCs w:val="28"/>
          <w:rtl/>
        </w:rPr>
        <w:t>–</w:t>
      </w:r>
      <w:r w:rsidRPr="00EE13AE">
        <w:rPr>
          <w:rFonts w:ascii="Simplified Arabic" w:hAnsi="Simplified Arabic" w:cs="Simplified Arabic" w:hint="cs"/>
          <w:b/>
          <w:bCs/>
          <w:sz w:val="28"/>
          <w:szCs w:val="28"/>
          <w:rtl/>
        </w:rPr>
        <w:t xml:space="preserve"> معهد التخطيط القومى</w:t>
      </w:r>
    </w:p>
    <w:p w:rsidR="00FA1F7B" w:rsidRPr="00EE13AE" w:rsidRDefault="00FA1F7B" w:rsidP="00FA1F7B">
      <w:pPr>
        <w:jc w:val="center"/>
        <w:rPr>
          <w:rFonts w:ascii="Simplified Arabic" w:hAnsi="Simplified Arabic" w:cs="Simplified Arabic"/>
          <w:sz w:val="28"/>
          <w:szCs w:val="28"/>
          <w:u w:val="single"/>
          <w:rtl/>
        </w:rPr>
      </w:pPr>
      <w:r w:rsidRPr="00EE13AE">
        <w:rPr>
          <w:rFonts w:ascii="Simplified Arabic" w:hAnsi="Simplified Arabic" w:cs="Simplified Arabic" w:hint="cs"/>
          <w:sz w:val="28"/>
          <w:szCs w:val="28"/>
          <w:u w:val="single"/>
          <w:rtl/>
        </w:rPr>
        <w:t xml:space="preserve">بحث لاستكمال متطلبات الحصول على الماجستير المهني "التخطيط للتنمية المستدامة" </w:t>
      </w:r>
    </w:p>
    <w:p w:rsidR="00FA1F7B" w:rsidRDefault="00FA1F7B" w:rsidP="000E585C">
      <w:pPr>
        <w:jc w:val="center"/>
        <w:rPr>
          <w:rFonts w:ascii="Simplified Arabic" w:hAnsi="Simplified Arabic" w:cs="Simplified Arabic"/>
          <w:b/>
          <w:bCs/>
          <w:sz w:val="32"/>
          <w:szCs w:val="32"/>
          <w:rtl/>
          <w:lang w:bidi="ar-EG"/>
        </w:rPr>
      </w:pPr>
      <w:r w:rsidRPr="00EE13AE">
        <w:rPr>
          <w:rFonts w:ascii="Simplified Arabic" w:hAnsi="Simplified Arabic" w:cs="Simplified Arabic" w:hint="cs"/>
          <w:b/>
          <w:bCs/>
          <w:sz w:val="28"/>
          <w:szCs w:val="28"/>
          <w:rtl/>
        </w:rPr>
        <w:t xml:space="preserve">- </w:t>
      </w:r>
      <w:r w:rsidR="000E585C" w:rsidRPr="00EE13AE">
        <w:rPr>
          <w:rFonts w:ascii="Simplified Arabic" w:hAnsi="Simplified Arabic" w:cs="Simplified Arabic" w:hint="cs"/>
          <w:b/>
          <w:bCs/>
          <w:sz w:val="28"/>
          <w:szCs w:val="28"/>
          <w:rtl/>
        </w:rPr>
        <w:t>يونيو</w:t>
      </w:r>
      <w:r w:rsidRPr="00EE13AE">
        <w:rPr>
          <w:rFonts w:ascii="Simplified Arabic" w:hAnsi="Simplified Arabic" w:cs="Simplified Arabic" w:hint="cs"/>
          <w:b/>
          <w:bCs/>
          <w:sz w:val="28"/>
          <w:szCs w:val="28"/>
          <w:rtl/>
        </w:rPr>
        <w:t xml:space="preserve"> 2020-</w:t>
      </w:r>
      <w:r w:rsidRPr="00FA1F7B">
        <w:rPr>
          <w:rFonts w:ascii="Simplified Arabic" w:hAnsi="Simplified Arabic" w:cs="Simplified Arabic" w:hint="cs"/>
          <w:b/>
          <w:bCs/>
          <w:sz w:val="32"/>
          <w:szCs w:val="32"/>
          <w:rtl/>
        </w:rPr>
        <w:t xml:space="preserve"> </w:t>
      </w:r>
    </w:p>
    <w:p w:rsidR="00EE13AE" w:rsidRDefault="00EE13AE" w:rsidP="000E585C">
      <w:pPr>
        <w:jc w:val="center"/>
        <w:rPr>
          <w:rFonts w:ascii="Simplified Arabic" w:hAnsi="Simplified Arabic" w:cs="Simplified Arabic"/>
          <w:b/>
          <w:bCs/>
          <w:sz w:val="32"/>
          <w:szCs w:val="32"/>
          <w:rtl/>
          <w:lang w:bidi="ar-EG"/>
        </w:rPr>
      </w:pPr>
    </w:p>
    <w:p w:rsidR="00EE13AE" w:rsidRPr="00FA1F7B" w:rsidRDefault="00EE13AE" w:rsidP="000E585C">
      <w:pPr>
        <w:jc w:val="center"/>
        <w:rPr>
          <w:rFonts w:ascii="Simplified Arabic" w:hAnsi="Simplified Arabic" w:cs="Simplified Arabic"/>
          <w:b/>
          <w:bCs/>
          <w:sz w:val="32"/>
          <w:szCs w:val="32"/>
          <w:rtl/>
          <w:lang w:bidi="ar-EG"/>
        </w:rPr>
      </w:pPr>
    </w:p>
    <w:p w:rsidR="00FA1F7B" w:rsidRPr="00EE13AE" w:rsidRDefault="00FA1F7B" w:rsidP="00FA1F7B">
      <w:pPr>
        <w:bidi w:val="0"/>
        <w:spacing w:after="0" w:line="240" w:lineRule="auto"/>
        <w:jc w:val="center"/>
        <w:rPr>
          <w:rFonts w:ascii="Simplified Arabic" w:eastAsiaTheme="minorHAnsi" w:hAnsi="Simplified Arabic" w:cs="Simplified Arabic"/>
          <w:b/>
          <w:bCs/>
          <w:sz w:val="28"/>
          <w:szCs w:val="28"/>
          <w:u w:val="single"/>
          <w:rtl/>
          <w:lang w:bidi="ar-EG"/>
        </w:rPr>
      </w:pPr>
      <w:r w:rsidRPr="00EE13AE">
        <w:rPr>
          <w:rFonts w:ascii="Simplified Arabic" w:eastAsiaTheme="minorHAnsi" w:hAnsi="Simplified Arabic" w:cs="Simplified Arabic" w:hint="cs"/>
          <w:b/>
          <w:bCs/>
          <w:sz w:val="28"/>
          <w:szCs w:val="28"/>
          <w:u w:val="single"/>
          <w:rtl/>
          <w:lang w:bidi="ar-EG"/>
        </w:rPr>
        <w:lastRenderedPageBreak/>
        <w:t>قائمة المحتويات</w:t>
      </w:r>
    </w:p>
    <w:p w:rsidR="00FA1F7B" w:rsidRPr="00E03949" w:rsidRDefault="00FA1F7B" w:rsidP="00FA1F7B">
      <w:pPr>
        <w:bidi w:val="0"/>
        <w:spacing w:after="0" w:line="240" w:lineRule="auto"/>
        <w:jc w:val="center"/>
        <w:rPr>
          <w:rFonts w:ascii="Simplified Arabic" w:eastAsiaTheme="minorHAnsi" w:hAnsi="Simplified Arabic" w:cs="Simplified Arabic"/>
          <w:b/>
          <w:bCs/>
          <w:sz w:val="28"/>
          <w:szCs w:val="28"/>
          <w:u w:val="single"/>
          <w:rtl/>
          <w:lang w:bidi="ar-EG"/>
        </w:rPr>
      </w:pPr>
    </w:p>
    <w:tbl>
      <w:tblPr>
        <w:tblStyle w:val="TableGrid"/>
        <w:tblW w:w="9940" w:type="dxa"/>
        <w:tblInd w:w="-743" w:type="dxa"/>
        <w:tblLook w:val="04A0"/>
      </w:tblPr>
      <w:tblGrid>
        <w:gridCol w:w="1105"/>
        <w:gridCol w:w="8835"/>
      </w:tblGrid>
      <w:tr w:rsidR="00FA1F7B" w:rsidRPr="00EE13AE" w:rsidTr="0029219D">
        <w:trPr>
          <w:trHeight w:val="437"/>
        </w:trPr>
        <w:tc>
          <w:tcPr>
            <w:tcW w:w="1105" w:type="dxa"/>
            <w:shd w:val="clear" w:color="auto" w:fill="D9D9D9" w:themeFill="background1" w:themeFillShade="D9"/>
          </w:tcPr>
          <w:p w:rsidR="00FA1F7B" w:rsidRPr="00EE13AE" w:rsidRDefault="00FA1F7B"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رقم الصفحة</w:t>
            </w:r>
          </w:p>
        </w:tc>
        <w:tc>
          <w:tcPr>
            <w:tcW w:w="8835" w:type="dxa"/>
            <w:shd w:val="clear" w:color="auto" w:fill="D9D9D9" w:themeFill="background1" w:themeFillShade="D9"/>
          </w:tcPr>
          <w:p w:rsidR="00FA1F7B" w:rsidRPr="00EE13AE" w:rsidRDefault="00FA1F7B" w:rsidP="0029219D">
            <w:pPr>
              <w:bidi w:val="0"/>
              <w:jc w:val="right"/>
              <w:rPr>
                <w:rFonts w:ascii="Simplified Arabic" w:hAnsi="Simplified Arabic" w:cs="Simplified Arabic"/>
                <w:b/>
                <w:bCs/>
                <w:sz w:val="24"/>
                <w:szCs w:val="24"/>
                <w:lang w:bidi="ar-EG"/>
              </w:rPr>
            </w:pPr>
            <w:r w:rsidRPr="00EE13AE">
              <w:rPr>
                <w:rFonts w:ascii="Simplified Arabic" w:hAnsi="Simplified Arabic" w:cs="Simplified Arabic" w:hint="cs"/>
                <w:b/>
                <w:bCs/>
                <w:sz w:val="24"/>
                <w:szCs w:val="24"/>
                <w:rtl/>
                <w:lang w:bidi="ar-EG"/>
              </w:rPr>
              <w:t>الموضوع</w:t>
            </w:r>
          </w:p>
        </w:tc>
      </w:tr>
      <w:tr w:rsidR="00FA1F7B" w:rsidRPr="00EE13AE" w:rsidTr="0029219D">
        <w:trPr>
          <w:trHeight w:val="216"/>
        </w:trPr>
        <w:tc>
          <w:tcPr>
            <w:tcW w:w="1105" w:type="dxa"/>
          </w:tcPr>
          <w:p w:rsidR="00FA1F7B" w:rsidRPr="00EE13AE" w:rsidRDefault="00FA1F7B"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3</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lang w:bidi="ar-EG"/>
              </w:rPr>
            </w:pPr>
            <w:r w:rsidRPr="00EE13AE">
              <w:rPr>
                <w:rFonts w:ascii="Simplified Arabic" w:hAnsi="Simplified Arabic" w:cs="Simplified Arabic" w:hint="cs"/>
                <w:b/>
                <w:bCs/>
                <w:color w:val="000000" w:themeColor="text1"/>
                <w:sz w:val="24"/>
                <w:szCs w:val="24"/>
                <w:rtl/>
                <w:lang w:bidi="ar-EG"/>
              </w:rPr>
              <w:t>ملخص</w:t>
            </w:r>
          </w:p>
        </w:tc>
      </w:tr>
      <w:tr w:rsidR="00FA1F7B" w:rsidRPr="00EE13AE" w:rsidTr="0029219D">
        <w:trPr>
          <w:trHeight w:val="216"/>
        </w:trPr>
        <w:tc>
          <w:tcPr>
            <w:tcW w:w="1105" w:type="dxa"/>
          </w:tcPr>
          <w:p w:rsidR="00FA1F7B" w:rsidRPr="00EE13AE" w:rsidRDefault="00FA1F7B"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3</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rtl/>
                <w:lang w:bidi="ar-EG"/>
              </w:rPr>
            </w:pPr>
            <w:r w:rsidRPr="00EE13AE">
              <w:rPr>
                <w:rFonts w:ascii="Simplified Arabic" w:hAnsi="Simplified Arabic" w:cs="Simplified Arabic"/>
                <w:b/>
                <w:bCs/>
                <w:color w:val="000000" w:themeColor="text1"/>
                <w:sz w:val="24"/>
                <w:szCs w:val="24"/>
                <w:lang w:bidi="ar-EG"/>
              </w:rPr>
              <w:t>Abstact</w:t>
            </w:r>
          </w:p>
        </w:tc>
      </w:tr>
      <w:tr w:rsidR="00FA1F7B" w:rsidRPr="00EE13AE" w:rsidTr="0029219D">
        <w:trPr>
          <w:trHeight w:val="342"/>
        </w:trPr>
        <w:tc>
          <w:tcPr>
            <w:tcW w:w="1105" w:type="dxa"/>
          </w:tcPr>
          <w:p w:rsidR="00FA1F7B" w:rsidRPr="00EE13AE" w:rsidRDefault="00FA1F7B"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4</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lang w:bidi="ar-EG"/>
              </w:rPr>
            </w:pPr>
            <w:r w:rsidRPr="00EE13AE">
              <w:rPr>
                <w:rFonts w:ascii="Simplified Arabic" w:hAnsi="Simplified Arabic" w:cs="Simplified Arabic" w:hint="cs"/>
                <w:b/>
                <w:bCs/>
                <w:color w:val="000000" w:themeColor="text1"/>
                <w:sz w:val="24"/>
                <w:szCs w:val="24"/>
                <w:rtl/>
                <w:lang w:bidi="ar-EG"/>
              </w:rPr>
              <w:t>الإطار العام للبحث والدراسات السابقة</w:t>
            </w:r>
          </w:p>
        </w:tc>
      </w:tr>
      <w:tr w:rsidR="00FA1F7B" w:rsidRPr="00EE13AE" w:rsidTr="0029219D">
        <w:trPr>
          <w:trHeight w:val="342"/>
        </w:trPr>
        <w:tc>
          <w:tcPr>
            <w:tcW w:w="1105" w:type="dxa"/>
          </w:tcPr>
          <w:p w:rsidR="00FA1F7B" w:rsidRPr="00EE13AE" w:rsidRDefault="00FA1F7B"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4</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rtl/>
                <w:lang w:bidi="ar-EG"/>
              </w:rPr>
            </w:pPr>
            <w:r w:rsidRPr="00EE13AE">
              <w:rPr>
                <w:rFonts w:ascii="Simplified Arabic" w:hAnsi="Simplified Arabic" w:cs="Simplified Arabic" w:hint="cs"/>
                <w:b/>
                <w:bCs/>
                <w:color w:val="000000" w:themeColor="text1"/>
                <w:sz w:val="24"/>
                <w:szCs w:val="24"/>
                <w:rtl/>
                <w:lang w:bidi="ar-EG"/>
              </w:rPr>
              <w:t>مقدمة</w:t>
            </w:r>
          </w:p>
        </w:tc>
      </w:tr>
      <w:tr w:rsidR="00FA1F7B" w:rsidRPr="00EE13AE" w:rsidTr="0029219D">
        <w:trPr>
          <w:trHeight w:val="437"/>
        </w:trPr>
        <w:tc>
          <w:tcPr>
            <w:tcW w:w="1105" w:type="dxa"/>
          </w:tcPr>
          <w:p w:rsidR="00FA1F7B" w:rsidRPr="00EE13AE" w:rsidRDefault="000E585C"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6</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lang w:bidi="ar-EG"/>
              </w:rPr>
            </w:pPr>
            <w:r w:rsidRPr="00EE13AE">
              <w:rPr>
                <w:rFonts w:ascii="Simplified Arabic" w:hAnsi="Simplified Arabic" w:cs="Simplified Arabic" w:hint="cs"/>
                <w:b/>
                <w:bCs/>
                <w:color w:val="000000" w:themeColor="text1"/>
                <w:sz w:val="24"/>
                <w:szCs w:val="24"/>
                <w:rtl/>
                <w:lang w:bidi="ar-EG"/>
              </w:rPr>
              <w:t>مشكلة البحث</w:t>
            </w:r>
          </w:p>
        </w:tc>
      </w:tr>
      <w:tr w:rsidR="00FA1F7B" w:rsidRPr="00EE13AE" w:rsidTr="0029219D">
        <w:trPr>
          <w:trHeight w:val="437"/>
        </w:trPr>
        <w:tc>
          <w:tcPr>
            <w:tcW w:w="1105" w:type="dxa"/>
          </w:tcPr>
          <w:p w:rsidR="00FA1F7B" w:rsidRPr="00EE13AE" w:rsidRDefault="00FA1F7B"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6</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rtl/>
                <w:lang w:bidi="ar-EG"/>
              </w:rPr>
            </w:pPr>
            <w:r w:rsidRPr="00EE13AE">
              <w:rPr>
                <w:rFonts w:ascii="Simplified Arabic" w:hAnsi="Simplified Arabic" w:cs="Simplified Arabic" w:hint="cs"/>
                <w:b/>
                <w:bCs/>
                <w:color w:val="000000" w:themeColor="text1"/>
                <w:sz w:val="24"/>
                <w:szCs w:val="24"/>
                <w:rtl/>
                <w:lang w:bidi="ar-EG"/>
              </w:rPr>
              <w:t>أسئلة البحث</w:t>
            </w:r>
          </w:p>
        </w:tc>
      </w:tr>
      <w:tr w:rsidR="00FA1F7B" w:rsidRPr="00EE13AE" w:rsidTr="0029219D">
        <w:trPr>
          <w:trHeight w:val="437"/>
        </w:trPr>
        <w:tc>
          <w:tcPr>
            <w:tcW w:w="1105" w:type="dxa"/>
          </w:tcPr>
          <w:p w:rsidR="00FA1F7B" w:rsidRPr="00EE13AE" w:rsidRDefault="000E585C"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7</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lang w:bidi="ar-EG"/>
              </w:rPr>
            </w:pPr>
            <w:r w:rsidRPr="00EE13AE">
              <w:rPr>
                <w:rFonts w:ascii="Simplified Arabic" w:hAnsi="Simplified Arabic" w:cs="Simplified Arabic"/>
                <w:b/>
                <w:bCs/>
                <w:color w:val="000000" w:themeColor="text1"/>
                <w:sz w:val="24"/>
                <w:szCs w:val="24"/>
                <w:rtl/>
                <w:lang w:bidi="ar-EG"/>
              </w:rPr>
              <w:t>أهداف البحث</w:t>
            </w:r>
          </w:p>
        </w:tc>
      </w:tr>
      <w:tr w:rsidR="00FA1F7B" w:rsidRPr="00EE13AE" w:rsidTr="0029219D">
        <w:trPr>
          <w:trHeight w:val="366"/>
        </w:trPr>
        <w:tc>
          <w:tcPr>
            <w:tcW w:w="1105" w:type="dxa"/>
          </w:tcPr>
          <w:p w:rsidR="00FA1F7B" w:rsidRPr="00EE13AE" w:rsidRDefault="000E585C" w:rsidP="0029219D">
            <w:pPr>
              <w:bidi w:val="0"/>
              <w:jc w:val="center"/>
              <w:rPr>
                <w:rFonts w:ascii="Simplified Arabic" w:hAnsi="Simplified Arabic" w:cs="Simplified Arabic"/>
                <w:b/>
                <w:bCs/>
                <w:sz w:val="24"/>
                <w:szCs w:val="24"/>
                <w:lang w:bidi="ar-EG"/>
              </w:rPr>
            </w:pPr>
            <w:r w:rsidRPr="00EE13AE">
              <w:rPr>
                <w:rFonts w:ascii="Simplified Arabic" w:hAnsi="Simplified Arabic" w:cs="Simplified Arabic" w:hint="cs"/>
                <w:b/>
                <w:bCs/>
                <w:sz w:val="24"/>
                <w:szCs w:val="24"/>
                <w:rtl/>
                <w:lang w:bidi="ar-EG"/>
              </w:rPr>
              <w:t>8</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lang w:bidi="ar-EG"/>
              </w:rPr>
            </w:pPr>
            <w:r w:rsidRPr="00EE13AE">
              <w:rPr>
                <w:rFonts w:ascii="Simplified Arabic" w:hAnsi="Simplified Arabic" w:cs="Simplified Arabic"/>
                <w:b/>
                <w:bCs/>
                <w:color w:val="000000" w:themeColor="text1"/>
                <w:sz w:val="24"/>
                <w:szCs w:val="24"/>
                <w:rtl/>
                <w:lang w:bidi="ar-EG"/>
              </w:rPr>
              <w:t>أهمية البحث</w:t>
            </w:r>
          </w:p>
        </w:tc>
      </w:tr>
      <w:tr w:rsidR="00FA1F7B" w:rsidRPr="00EE13AE" w:rsidTr="0029219D">
        <w:trPr>
          <w:trHeight w:val="437"/>
        </w:trPr>
        <w:tc>
          <w:tcPr>
            <w:tcW w:w="1105" w:type="dxa"/>
          </w:tcPr>
          <w:p w:rsidR="00FA1F7B" w:rsidRPr="00EE13AE" w:rsidRDefault="000E585C"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8</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lang w:bidi="ar-EG"/>
              </w:rPr>
            </w:pPr>
            <w:r w:rsidRPr="00EE13AE">
              <w:rPr>
                <w:rFonts w:ascii="Simplified Arabic" w:hAnsi="Simplified Arabic" w:cs="Simplified Arabic" w:hint="cs"/>
                <w:b/>
                <w:bCs/>
                <w:color w:val="000000" w:themeColor="text1"/>
                <w:sz w:val="24"/>
                <w:szCs w:val="24"/>
                <w:rtl/>
                <w:lang w:bidi="ar-EG"/>
              </w:rPr>
              <w:t>مفاهيم أساسية للبحث</w:t>
            </w:r>
          </w:p>
        </w:tc>
      </w:tr>
      <w:tr w:rsidR="00FA1F7B" w:rsidRPr="00EE13AE" w:rsidTr="0029219D">
        <w:trPr>
          <w:trHeight w:val="437"/>
        </w:trPr>
        <w:tc>
          <w:tcPr>
            <w:tcW w:w="1105" w:type="dxa"/>
          </w:tcPr>
          <w:p w:rsidR="00FA1F7B" w:rsidRPr="00EE13AE" w:rsidRDefault="000E585C"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10</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lang w:bidi="ar-EG"/>
              </w:rPr>
            </w:pPr>
            <w:r w:rsidRPr="00EE13AE">
              <w:rPr>
                <w:rFonts w:ascii="Simplified Arabic" w:hAnsi="Simplified Arabic" w:cs="Simplified Arabic" w:hint="cs"/>
                <w:b/>
                <w:bCs/>
                <w:color w:val="000000" w:themeColor="text1"/>
                <w:sz w:val="24"/>
                <w:szCs w:val="24"/>
                <w:rtl/>
                <w:lang w:bidi="ar-EG"/>
              </w:rPr>
              <w:t>الدراسات السابقة</w:t>
            </w:r>
          </w:p>
        </w:tc>
      </w:tr>
      <w:tr w:rsidR="00FA1F7B" w:rsidRPr="00EE13AE" w:rsidTr="0029219D">
        <w:trPr>
          <w:trHeight w:val="437"/>
        </w:trPr>
        <w:tc>
          <w:tcPr>
            <w:tcW w:w="1105" w:type="dxa"/>
          </w:tcPr>
          <w:p w:rsidR="00FA1F7B" w:rsidRPr="00EE13AE" w:rsidRDefault="000E585C"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13</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lang w:bidi="ar-EG"/>
              </w:rPr>
            </w:pPr>
            <w:r w:rsidRPr="00EE13AE">
              <w:rPr>
                <w:rFonts w:ascii="Simplified Arabic" w:hAnsi="Simplified Arabic" w:cs="Simplified Arabic" w:hint="cs"/>
                <w:b/>
                <w:bCs/>
                <w:color w:val="000000" w:themeColor="text1"/>
                <w:sz w:val="24"/>
                <w:szCs w:val="24"/>
                <w:rtl/>
                <w:lang w:bidi="ar-EG"/>
              </w:rPr>
              <w:t xml:space="preserve">خلاصة الخبرات التى تم الإستفادة منها من هذه الدراسات </w:t>
            </w:r>
          </w:p>
        </w:tc>
      </w:tr>
      <w:tr w:rsidR="00FA1F7B" w:rsidRPr="00EE13AE" w:rsidTr="0029219D">
        <w:trPr>
          <w:trHeight w:val="437"/>
        </w:trPr>
        <w:tc>
          <w:tcPr>
            <w:tcW w:w="1105" w:type="dxa"/>
          </w:tcPr>
          <w:p w:rsidR="00FA1F7B" w:rsidRPr="00EE13AE" w:rsidRDefault="000E585C" w:rsidP="0029219D">
            <w:pPr>
              <w:bidi w:val="0"/>
              <w:jc w:val="center"/>
              <w:rPr>
                <w:rFonts w:ascii="Simplified Arabic" w:hAnsi="Simplified Arabic" w:cs="Simplified Arabic"/>
                <w:b/>
                <w:bCs/>
                <w:sz w:val="24"/>
                <w:szCs w:val="24"/>
                <w:lang w:bidi="ar-EG"/>
              </w:rPr>
            </w:pPr>
            <w:r w:rsidRPr="00EE13AE">
              <w:rPr>
                <w:rFonts w:ascii="Simplified Arabic" w:hAnsi="Simplified Arabic" w:cs="Simplified Arabic" w:hint="cs"/>
                <w:b/>
                <w:bCs/>
                <w:sz w:val="24"/>
                <w:szCs w:val="24"/>
                <w:rtl/>
                <w:lang w:bidi="ar-EG"/>
              </w:rPr>
              <w:t>14</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rtl/>
                <w:lang w:bidi="ar-EG"/>
              </w:rPr>
            </w:pPr>
            <w:r w:rsidRPr="00EE13AE">
              <w:rPr>
                <w:rFonts w:ascii="Simplified Arabic" w:hAnsi="Simplified Arabic" w:cs="Simplified Arabic" w:hint="cs"/>
                <w:b/>
                <w:bCs/>
                <w:color w:val="000000" w:themeColor="text1"/>
                <w:sz w:val="24"/>
                <w:szCs w:val="24"/>
                <w:rtl/>
                <w:lang w:bidi="ar-EG"/>
              </w:rPr>
              <w:t>أهمية الأمن السيبرانى</w:t>
            </w:r>
            <w:r w:rsidRPr="00EE13AE">
              <w:rPr>
                <w:rFonts w:ascii="Simplified Arabic" w:hAnsi="Simplified Arabic" w:cs="Simplified Arabic"/>
                <w:b/>
                <w:bCs/>
                <w:color w:val="000000" w:themeColor="text1"/>
                <w:sz w:val="24"/>
                <w:szCs w:val="24"/>
                <w:rtl/>
                <w:lang w:bidi="ar-EG"/>
              </w:rPr>
              <w:t>–</w:t>
            </w:r>
            <w:r w:rsidRPr="00EE13AE">
              <w:rPr>
                <w:rFonts w:ascii="Simplified Arabic" w:hAnsi="Simplified Arabic" w:cs="Simplified Arabic" w:hint="cs"/>
                <w:b/>
                <w:bCs/>
                <w:color w:val="000000" w:themeColor="text1"/>
                <w:sz w:val="24"/>
                <w:szCs w:val="24"/>
                <w:rtl/>
                <w:lang w:bidi="ar-EG"/>
              </w:rPr>
              <w:t xml:space="preserve"> خبرات عالمية ومصرية</w:t>
            </w:r>
          </w:p>
        </w:tc>
      </w:tr>
      <w:tr w:rsidR="00FA1F7B" w:rsidRPr="00EE13AE" w:rsidTr="0029219D">
        <w:trPr>
          <w:trHeight w:val="437"/>
        </w:trPr>
        <w:tc>
          <w:tcPr>
            <w:tcW w:w="1105" w:type="dxa"/>
          </w:tcPr>
          <w:p w:rsidR="00FA1F7B" w:rsidRPr="00EE13AE" w:rsidRDefault="000E585C"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17</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rtl/>
              </w:rPr>
            </w:pPr>
            <w:r w:rsidRPr="00EE13AE">
              <w:rPr>
                <w:rFonts w:ascii="Simplified Arabic" w:hAnsi="Simplified Arabic" w:cs="Simplified Arabic" w:hint="cs"/>
                <w:b/>
                <w:bCs/>
                <w:color w:val="000000" w:themeColor="text1"/>
                <w:sz w:val="24"/>
                <w:szCs w:val="24"/>
                <w:rtl/>
              </w:rPr>
              <w:t xml:space="preserve">نماذج من </w:t>
            </w:r>
            <w:r w:rsidRPr="00EE13AE">
              <w:rPr>
                <w:rFonts w:ascii="Simplified Arabic" w:hAnsi="Simplified Arabic" w:cs="Simplified Arabic"/>
                <w:b/>
                <w:bCs/>
                <w:color w:val="000000" w:themeColor="text1"/>
                <w:sz w:val="24"/>
                <w:szCs w:val="24"/>
                <w:rtl/>
              </w:rPr>
              <w:t>حجم الخسائر</w:t>
            </w:r>
            <w:r w:rsidRPr="00EE13AE">
              <w:rPr>
                <w:rFonts w:ascii="Simplified Arabic" w:hAnsi="Simplified Arabic" w:cs="Simplified Arabic" w:hint="cs"/>
                <w:b/>
                <w:bCs/>
                <w:color w:val="000000" w:themeColor="text1"/>
                <w:sz w:val="24"/>
                <w:szCs w:val="24"/>
                <w:rtl/>
              </w:rPr>
              <w:t xml:space="preserve"> نتيجة الهجمات السيبرانية</w:t>
            </w:r>
          </w:p>
        </w:tc>
      </w:tr>
      <w:tr w:rsidR="00FA1F7B" w:rsidRPr="00EE13AE" w:rsidTr="0029219D">
        <w:trPr>
          <w:trHeight w:val="437"/>
        </w:trPr>
        <w:tc>
          <w:tcPr>
            <w:tcW w:w="1105" w:type="dxa"/>
          </w:tcPr>
          <w:p w:rsidR="00FA1F7B" w:rsidRPr="00EE13AE" w:rsidRDefault="000E585C"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20</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rtl/>
              </w:rPr>
            </w:pPr>
            <w:r w:rsidRPr="00EE13AE">
              <w:rPr>
                <w:rFonts w:ascii="Simplified Arabic" w:hAnsi="Simplified Arabic" w:cs="Simplified Arabic" w:hint="cs"/>
                <w:b/>
                <w:bCs/>
                <w:color w:val="000000" w:themeColor="text1"/>
                <w:sz w:val="24"/>
                <w:szCs w:val="24"/>
                <w:rtl/>
                <w:lang w:bidi="ar-EG"/>
              </w:rPr>
              <w:t xml:space="preserve">خبرات الأمن السيبرانى اقليمياً وعالمياً ً، والتجربة المصرية </w:t>
            </w:r>
          </w:p>
        </w:tc>
      </w:tr>
      <w:tr w:rsidR="00FA1F7B" w:rsidRPr="00EE13AE" w:rsidTr="0029219D">
        <w:trPr>
          <w:trHeight w:val="437"/>
        </w:trPr>
        <w:tc>
          <w:tcPr>
            <w:tcW w:w="1105" w:type="dxa"/>
          </w:tcPr>
          <w:p w:rsidR="00FA1F7B" w:rsidRPr="00EE13AE" w:rsidRDefault="00FA1F7B"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20</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lang w:bidi="ar-EG"/>
              </w:rPr>
            </w:pPr>
            <w:r w:rsidRPr="00EE13AE">
              <w:rPr>
                <w:rFonts w:ascii="Simplified Arabic" w:hAnsi="Simplified Arabic" w:cs="Simplified Arabic" w:hint="cs"/>
                <w:b/>
                <w:bCs/>
                <w:color w:val="000000" w:themeColor="text1"/>
                <w:sz w:val="24"/>
                <w:szCs w:val="24"/>
                <w:rtl/>
                <w:lang w:bidi="ar-EG"/>
              </w:rPr>
              <w:t xml:space="preserve">جهود الإتحاد الدولى للإتصالات </w:t>
            </w:r>
            <w:r w:rsidRPr="00EE13AE">
              <w:rPr>
                <w:rFonts w:ascii="Simplified Arabic" w:hAnsi="Simplified Arabic" w:cs="Simplified Arabic"/>
                <w:b/>
                <w:bCs/>
                <w:color w:val="000000" w:themeColor="text1"/>
                <w:sz w:val="24"/>
                <w:szCs w:val="24"/>
                <w:rtl/>
                <w:lang w:bidi="ar-EG"/>
              </w:rPr>
              <w:t>التابع للأمم المتحدة</w:t>
            </w:r>
          </w:p>
        </w:tc>
      </w:tr>
      <w:tr w:rsidR="00FA1F7B" w:rsidRPr="00EE13AE" w:rsidTr="0029219D">
        <w:trPr>
          <w:trHeight w:val="437"/>
        </w:trPr>
        <w:tc>
          <w:tcPr>
            <w:tcW w:w="1105" w:type="dxa"/>
          </w:tcPr>
          <w:p w:rsidR="00FA1F7B" w:rsidRPr="00EE13AE" w:rsidRDefault="000E585C" w:rsidP="0029219D">
            <w:pPr>
              <w:bidi w:val="0"/>
              <w:jc w:val="center"/>
              <w:rPr>
                <w:rFonts w:ascii="Simplified Arabic" w:hAnsi="Simplified Arabic" w:cs="Simplified Arabic"/>
                <w:b/>
                <w:bCs/>
                <w:sz w:val="24"/>
                <w:szCs w:val="24"/>
                <w:lang w:bidi="ar-EG"/>
              </w:rPr>
            </w:pPr>
            <w:r w:rsidRPr="00EE13AE">
              <w:rPr>
                <w:rFonts w:ascii="Simplified Arabic" w:hAnsi="Simplified Arabic" w:cs="Simplified Arabic" w:hint="cs"/>
                <w:b/>
                <w:bCs/>
                <w:sz w:val="24"/>
                <w:szCs w:val="24"/>
                <w:rtl/>
                <w:lang w:bidi="ar-EG"/>
              </w:rPr>
              <w:t>25</w:t>
            </w:r>
          </w:p>
        </w:tc>
        <w:tc>
          <w:tcPr>
            <w:tcW w:w="8835" w:type="dxa"/>
          </w:tcPr>
          <w:p w:rsidR="00FA1F7B" w:rsidRPr="00EE13AE" w:rsidRDefault="00FA1F7B" w:rsidP="0029219D">
            <w:pPr>
              <w:rPr>
                <w:rFonts w:ascii="Simplified Arabic" w:hAnsi="Simplified Arabic" w:cs="Simplified Arabic"/>
                <w:b/>
                <w:bCs/>
                <w:color w:val="000000" w:themeColor="text1"/>
                <w:sz w:val="24"/>
                <w:szCs w:val="24"/>
                <w:rtl/>
              </w:rPr>
            </w:pPr>
            <w:r w:rsidRPr="00EE13AE">
              <w:rPr>
                <w:rFonts w:ascii="Simplified Arabic" w:hAnsi="Simplified Arabic" w:cs="Simplified Arabic" w:hint="cs"/>
                <w:b/>
                <w:bCs/>
                <w:color w:val="000000" w:themeColor="text1"/>
                <w:sz w:val="24"/>
                <w:szCs w:val="24"/>
                <w:rtl/>
                <w:lang w:bidi="ar-EG"/>
              </w:rPr>
              <w:t xml:space="preserve">جهود تطوير المواصفات الدولية ذات الصلة : </w:t>
            </w:r>
            <w:r w:rsidRPr="00EE13AE">
              <w:rPr>
                <w:rFonts w:ascii="Simplified Arabic" w:hAnsi="Simplified Arabic" w:cs="Simplified Arabic"/>
                <w:b/>
                <w:bCs/>
                <w:color w:val="000000" w:themeColor="text1"/>
                <w:sz w:val="24"/>
                <w:szCs w:val="24"/>
                <w:rtl/>
              </w:rPr>
              <w:t>الأيزو </w:t>
            </w:r>
            <w:r w:rsidRPr="00EE13AE">
              <w:rPr>
                <w:rFonts w:ascii="Simplified Arabic" w:hAnsi="Simplified Arabic" w:cs="Simplified Arabic"/>
                <w:b/>
                <w:bCs/>
                <w:color w:val="000000" w:themeColor="text1"/>
                <w:sz w:val="24"/>
                <w:szCs w:val="24"/>
                <w:lang w:bidi="ar-EG"/>
              </w:rPr>
              <w:t>ISO</w:t>
            </w:r>
            <w:r w:rsidRPr="00EE13AE">
              <w:rPr>
                <w:rFonts w:ascii="Simplified Arabic" w:hAnsi="Simplified Arabic" w:cs="Simplified Arabic"/>
                <w:b/>
                <w:bCs/>
                <w:color w:val="000000" w:themeColor="text1"/>
                <w:sz w:val="24"/>
                <w:szCs w:val="24"/>
                <w:rtl/>
              </w:rPr>
              <w:t> </w:t>
            </w:r>
          </w:p>
        </w:tc>
      </w:tr>
      <w:tr w:rsidR="00FA1F7B" w:rsidRPr="00EE13AE" w:rsidTr="0029219D">
        <w:trPr>
          <w:trHeight w:val="437"/>
        </w:trPr>
        <w:tc>
          <w:tcPr>
            <w:tcW w:w="1105" w:type="dxa"/>
          </w:tcPr>
          <w:p w:rsidR="00FA1F7B" w:rsidRPr="00EE13AE" w:rsidRDefault="000E585C" w:rsidP="0029219D">
            <w:pPr>
              <w:bidi w:val="0"/>
              <w:jc w:val="center"/>
              <w:rPr>
                <w:rFonts w:ascii="Simplified Arabic" w:hAnsi="Simplified Arabic" w:cs="Simplified Arabic"/>
                <w:b/>
                <w:bCs/>
                <w:sz w:val="24"/>
                <w:szCs w:val="24"/>
                <w:lang w:bidi="ar-EG"/>
              </w:rPr>
            </w:pPr>
            <w:r w:rsidRPr="00EE13AE">
              <w:rPr>
                <w:rFonts w:ascii="Simplified Arabic" w:hAnsi="Simplified Arabic" w:cs="Simplified Arabic" w:hint="cs"/>
                <w:b/>
                <w:bCs/>
                <w:sz w:val="24"/>
                <w:szCs w:val="24"/>
                <w:rtl/>
                <w:lang w:bidi="ar-EG"/>
              </w:rPr>
              <w:t>26</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rtl/>
              </w:rPr>
            </w:pPr>
            <w:r w:rsidRPr="00EE13AE">
              <w:rPr>
                <w:rFonts w:ascii="Simplified Arabic" w:hAnsi="Simplified Arabic" w:cs="Simplified Arabic" w:hint="cs"/>
                <w:b/>
                <w:bCs/>
                <w:color w:val="000000" w:themeColor="text1"/>
                <w:sz w:val="24"/>
                <w:szCs w:val="24"/>
                <w:rtl/>
              </w:rPr>
              <w:t>خبرات الأمن السيبرانى فى مصر</w:t>
            </w:r>
          </w:p>
        </w:tc>
      </w:tr>
      <w:tr w:rsidR="00FA1F7B" w:rsidRPr="00EE13AE" w:rsidTr="0029219D">
        <w:trPr>
          <w:trHeight w:val="437"/>
        </w:trPr>
        <w:tc>
          <w:tcPr>
            <w:tcW w:w="1105" w:type="dxa"/>
          </w:tcPr>
          <w:p w:rsidR="00FA1F7B" w:rsidRPr="00EE13AE" w:rsidRDefault="00817172"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31</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rtl/>
                <w:lang w:bidi="ar-EG"/>
              </w:rPr>
            </w:pPr>
            <w:r w:rsidRPr="00EE13AE">
              <w:rPr>
                <w:rFonts w:ascii="Simplified Arabic" w:hAnsi="Simplified Arabic" w:cs="Simplified Arabic" w:hint="cs"/>
                <w:b/>
                <w:bCs/>
                <w:color w:val="000000" w:themeColor="text1"/>
                <w:sz w:val="24"/>
                <w:szCs w:val="24"/>
                <w:rtl/>
                <w:lang w:bidi="ar-EG"/>
              </w:rPr>
              <w:t xml:space="preserve">الأمن  السيبرانى فى وزارة الإنتاج الحربى </w:t>
            </w:r>
            <w:r w:rsidRPr="00EE13AE">
              <w:rPr>
                <w:rFonts w:ascii="Simplified Arabic" w:hAnsi="Simplified Arabic" w:cs="Simplified Arabic"/>
                <w:b/>
                <w:bCs/>
                <w:color w:val="000000" w:themeColor="text1"/>
                <w:sz w:val="24"/>
                <w:szCs w:val="24"/>
                <w:rtl/>
                <w:lang w:bidi="ar-EG"/>
              </w:rPr>
              <w:t>–</w:t>
            </w:r>
            <w:r w:rsidRPr="00EE13AE">
              <w:rPr>
                <w:rFonts w:ascii="Simplified Arabic" w:hAnsi="Simplified Arabic" w:cs="Simplified Arabic" w:hint="cs"/>
                <w:b/>
                <w:bCs/>
                <w:color w:val="000000" w:themeColor="text1"/>
                <w:sz w:val="24"/>
                <w:szCs w:val="24"/>
                <w:rtl/>
                <w:lang w:bidi="ar-EG"/>
              </w:rPr>
              <w:t xml:space="preserve"> قطاع نظم المعلومات والحواسب</w:t>
            </w:r>
          </w:p>
        </w:tc>
      </w:tr>
      <w:tr w:rsidR="00FA1F7B" w:rsidRPr="00EE13AE" w:rsidTr="0029219D">
        <w:trPr>
          <w:trHeight w:val="437"/>
        </w:trPr>
        <w:tc>
          <w:tcPr>
            <w:tcW w:w="1105" w:type="dxa"/>
          </w:tcPr>
          <w:p w:rsidR="00FA1F7B" w:rsidRPr="00EE13AE" w:rsidRDefault="00817172"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32</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lang w:bidi="ar-EG"/>
              </w:rPr>
            </w:pPr>
            <w:r w:rsidRPr="00EE13AE">
              <w:rPr>
                <w:rFonts w:ascii="Simplified Arabic" w:hAnsi="Simplified Arabic" w:cs="Simplified Arabic" w:hint="cs"/>
                <w:b/>
                <w:bCs/>
                <w:color w:val="000000" w:themeColor="text1"/>
                <w:sz w:val="24"/>
                <w:szCs w:val="24"/>
                <w:rtl/>
                <w:lang w:bidi="ar-EG"/>
              </w:rPr>
              <w:t>الدراسة الميدانية</w:t>
            </w:r>
          </w:p>
        </w:tc>
      </w:tr>
      <w:tr w:rsidR="00FA1F7B" w:rsidRPr="00EE13AE" w:rsidTr="0029219D">
        <w:trPr>
          <w:trHeight w:val="437"/>
        </w:trPr>
        <w:tc>
          <w:tcPr>
            <w:tcW w:w="1105" w:type="dxa"/>
          </w:tcPr>
          <w:p w:rsidR="00FA1F7B" w:rsidRPr="00EE13AE" w:rsidRDefault="00817172"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38</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rtl/>
                <w:lang w:bidi="ar-EG"/>
              </w:rPr>
            </w:pPr>
            <w:r w:rsidRPr="00EE13AE">
              <w:rPr>
                <w:rFonts w:ascii="Simplified Arabic" w:hAnsi="Simplified Arabic" w:cs="Simplified Arabic" w:hint="cs"/>
                <w:b/>
                <w:bCs/>
                <w:color w:val="000000" w:themeColor="text1"/>
                <w:sz w:val="24"/>
                <w:szCs w:val="24"/>
                <w:rtl/>
                <w:lang w:bidi="ar-EG"/>
              </w:rPr>
              <w:t>نتائج ومقترحات البحث</w:t>
            </w:r>
          </w:p>
        </w:tc>
      </w:tr>
      <w:tr w:rsidR="00FA1F7B" w:rsidRPr="00EE13AE" w:rsidTr="0029219D">
        <w:trPr>
          <w:trHeight w:val="437"/>
        </w:trPr>
        <w:tc>
          <w:tcPr>
            <w:tcW w:w="1105" w:type="dxa"/>
          </w:tcPr>
          <w:p w:rsidR="00FA1F7B" w:rsidRPr="00EE13AE" w:rsidRDefault="00817172"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40</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rtl/>
                <w:lang w:bidi="ar-EG"/>
              </w:rPr>
            </w:pPr>
            <w:r w:rsidRPr="00EE13AE">
              <w:rPr>
                <w:rFonts w:ascii="Simplified Arabic" w:hAnsi="Simplified Arabic" w:cs="Simplified Arabic" w:hint="cs"/>
                <w:b/>
                <w:bCs/>
                <w:color w:val="000000" w:themeColor="text1"/>
                <w:sz w:val="24"/>
                <w:szCs w:val="24"/>
                <w:rtl/>
                <w:lang w:bidi="ar-EG"/>
              </w:rPr>
              <w:t>المصادر</w:t>
            </w:r>
          </w:p>
        </w:tc>
      </w:tr>
      <w:tr w:rsidR="00FA1F7B" w:rsidRPr="00EE13AE" w:rsidTr="0029219D">
        <w:trPr>
          <w:trHeight w:val="437"/>
        </w:trPr>
        <w:tc>
          <w:tcPr>
            <w:tcW w:w="1105" w:type="dxa"/>
          </w:tcPr>
          <w:p w:rsidR="00FA1F7B" w:rsidRPr="00EE13AE" w:rsidRDefault="00817172"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42</w:t>
            </w:r>
          </w:p>
        </w:tc>
        <w:tc>
          <w:tcPr>
            <w:tcW w:w="8835" w:type="dxa"/>
          </w:tcPr>
          <w:p w:rsidR="00FA1F7B" w:rsidRPr="00EE13AE" w:rsidRDefault="00FA1F7B" w:rsidP="0029219D">
            <w:pPr>
              <w:bidi w:val="0"/>
              <w:jc w:val="right"/>
              <w:rPr>
                <w:rFonts w:ascii="Simplified Arabic" w:hAnsi="Simplified Arabic" w:cs="Simplified Arabic"/>
                <w:b/>
                <w:bCs/>
                <w:color w:val="000000" w:themeColor="text1"/>
                <w:sz w:val="24"/>
                <w:szCs w:val="24"/>
                <w:lang w:bidi="ar-EG"/>
              </w:rPr>
            </w:pPr>
            <w:r w:rsidRPr="00EE13AE">
              <w:rPr>
                <w:rFonts w:ascii="Simplified Arabic" w:hAnsi="Simplified Arabic" w:cs="Simplified Arabic" w:hint="cs"/>
                <w:b/>
                <w:bCs/>
                <w:color w:val="000000" w:themeColor="text1"/>
                <w:sz w:val="24"/>
                <w:szCs w:val="24"/>
                <w:rtl/>
                <w:lang w:bidi="ar-EG"/>
              </w:rPr>
              <w:t>ملاحق البحث</w:t>
            </w:r>
          </w:p>
        </w:tc>
      </w:tr>
    </w:tbl>
    <w:p w:rsidR="00FA1F7B" w:rsidRDefault="00FA1F7B" w:rsidP="00FA1F7B">
      <w:pPr>
        <w:bidi w:val="0"/>
        <w:jc w:val="center"/>
        <w:rPr>
          <w:rFonts w:ascii="Simplified Arabic" w:hAnsi="Simplified Arabic" w:cs="Simplified Arabic"/>
          <w:b/>
          <w:bCs/>
          <w:sz w:val="28"/>
          <w:szCs w:val="28"/>
          <w:u w:val="single"/>
          <w:lang w:bidi="ar-EG"/>
        </w:rPr>
      </w:pPr>
    </w:p>
    <w:p w:rsidR="00EE13AE" w:rsidRDefault="00EE13AE" w:rsidP="00FA1F7B">
      <w:pPr>
        <w:bidi w:val="0"/>
        <w:jc w:val="center"/>
        <w:rPr>
          <w:rFonts w:ascii="Simplified Arabic" w:hAnsi="Simplified Arabic" w:cs="Simplified Arabic"/>
          <w:b/>
          <w:bCs/>
          <w:sz w:val="28"/>
          <w:szCs w:val="28"/>
          <w:u w:val="single"/>
          <w:rtl/>
          <w:lang w:bidi="ar-EG"/>
        </w:rPr>
      </w:pPr>
    </w:p>
    <w:p w:rsidR="00EE13AE" w:rsidRDefault="00EE13AE" w:rsidP="00EE13AE">
      <w:pPr>
        <w:bidi w:val="0"/>
        <w:jc w:val="center"/>
        <w:rPr>
          <w:rFonts w:ascii="Simplified Arabic" w:hAnsi="Simplified Arabic" w:cs="Simplified Arabic"/>
          <w:b/>
          <w:bCs/>
          <w:sz w:val="28"/>
          <w:szCs w:val="28"/>
          <w:u w:val="single"/>
          <w:rtl/>
          <w:lang w:bidi="ar-EG"/>
        </w:rPr>
      </w:pPr>
    </w:p>
    <w:p w:rsidR="00FA1F7B" w:rsidRPr="00EE13AE" w:rsidRDefault="00FA1F7B" w:rsidP="00EE13AE">
      <w:pPr>
        <w:bidi w:val="0"/>
        <w:jc w:val="center"/>
        <w:rPr>
          <w:rFonts w:ascii="Simplified Arabic" w:hAnsi="Simplified Arabic" w:cs="Simplified Arabic"/>
          <w:b/>
          <w:bCs/>
          <w:sz w:val="28"/>
          <w:szCs w:val="28"/>
          <w:u w:val="single"/>
          <w:lang w:bidi="ar-EG"/>
        </w:rPr>
      </w:pPr>
      <w:r w:rsidRPr="00EE13AE">
        <w:rPr>
          <w:rFonts w:ascii="Simplified Arabic" w:hAnsi="Simplified Arabic" w:cs="Simplified Arabic" w:hint="cs"/>
          <w:b/>
          <w:bCs/>
          <w:sz w:val="28"/>
          <w:szCs w:val="28"/>
          <w:u w:val="single"/>
          <w:rtl/>
          <w:lang w:bidi="ar-EG"/>
        </w:rPr>
        <w:lastRenderedPageBreak/>
        <w:t>قائمة الأشكال</w:t>
      </w:r>
    </w:p>
    <w:tbl>
      <w:tblPr>
        <w:tblStyle w:val="TableGrid"/>
        <w:tblW w:w="9959" w:type="dxa"/>
        <w:tblInd w:w="-743" w:type="dxa"/>
        <w:tblLayout w:type="fixed"/>
        <w:tblLook w:val="04A0"/>
      </w:tblPr>
      <w:tblGrid>
        <w:gridCol w:w="1139"/>
        <w:gridCol w:w="7792"/>
        <w:gridCol w:w="1028"/>
      </w:tblGrid>
      <w:tr w:rsidR="00FA1F7B" w:rsidRPr="00EE13AE" w:rsidTr="0029219D">
        <w:trPr>
          <w:trHeight w:val="747"/>
        </w:trPr>
        <w:tc>
          <w:tcPr>
            <w:tcW w:w="1139" w:type="dxa"/>
            <w:shd w:val="clear" w:color="auto" w:fill="D9D9D9" w:themeFill="background1" w:themeFillShade="D9"/>
          </w:tcPr>
          <w:p w:rsidR="00FA1F7B" w:rsidRPr="00EE13AE" w:rsidRDefault="00FA1F7B" w:rsidP="0029219D">
            <w:pPr>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رقم الصفحة</w:t>
            </w:r>
          </w:p>
        </w:tc>
        <w:tc>
          <w:tcPr>
            <w:tcW w:w="7792" w:type="dxa"/>
            <w:shd w:val="clear" w:color="auto" w:fill="D9D9D9" w:themeFill="background1" w:themeFillShade="D9"/>
          </w:tcPr>
          <w:p w:rsidR="00FA1F7B" w:rsidRPr="00EE13AE" w:rsidRDefault="00FA1F7B" w:rsidP="0029219D">
            <w:pPr>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عنوان الشكل</w:t>
            </w:r>
          </w:p>
        </w:tc>
        <w:tc>
          <w:tcPr>
            <w:tcW w:w="1028" w:type="dxa"/>
            <w:shd w:val="clear" w:color="auto" w:fill="D9D9D9" w:themeFill="background1" w:themeFillShade="D9"/>
          </w:tcPr>
          <w:p w:rsidR="00FA1F7B" w:rsidRPr="00EE13AE" w:rsidRDefault="00FA1F7B" w:rsidP="0029219D">
            <w:pPr>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رقم الشكل</w:t>
            </w:r>
          </w:p>
        </w:tc>
      </w:tr>
      <w:tr w:rsidR="00FA1F7B" w:rsidRPr="00EE13AE" w:rsidTr="0029219D">
        <w:trPr>
          <w:trHeight w:val="365"/>
        </w:trPr>
        <w:tc>
          <w:tcPr>
            <w:tcW w:w="1139" w:type="dxa"/>
          </w:tcPr>
          <w:p w:rsidR="00FA1F7B" w:rsidRPr="00EE13AE" w:rsidRDefault="00135031"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18</w:t>
            </w:r>
          </w:p>
        </w:tc>
        <w:tc>
          <w:tcPr>
            <w:tcW w:w="7792" w:type="dxa"/>
          </w:tcPr>
          <w:p w:rsidR="00FA1F7B" w:rsidRPr="00EE13AE" w:rsidRDefault="00FA1F7B" w:rsidP="0029219D">
            <w:pPr>
              <w:bidi w:val="0"/>
              <w:jc w:val="right"/>
              <w:rPr>
                <w:rFonts w:ascii="Simplified Arabic" w:hAnsi="Simplified Arabic" w:cs="Simplified Arabic"/>
                <w:b/>
                <w:bCs/>
                <w:sz w:val="24"/>
                <w:szCs w:val="24"/>
              </w:rPr>
            </w:pPr>
            <w:r w:rsidRPr="00EE13AE">
              <w:rPr>
                <w:rFonts w:ascii="Simplified Arabic" w:hAnsi="Simplified Arabic" w:cs="Simplified Arabic"/>
                <w:b/>
                <w:bCs/>
                <w:sz w:val="24"/>
                <w:szCs w:val="24"/>
                <w:rtl/>
              </w:rPr>
              <w:t>تطور هجمات التصيد الإلكتروني على إيطاليا خلال الفترة من 20 فبراير حتى 20 مارس 2020</w:t>
            </w:r>
          </w:p>
        </w:tc>
        <w:tc>
          <w:tcPr>
            <w:tcW w:w="1028"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1</w:t>
            </w:r>
          </w:p>
        </w:tc>
      </w:tr>
      <w:tr w:rsidR="00FA1F7B" w:rsidRPr="00EE13AE" w:rsidTr="0029219D">
        <w:trPr>
          <w:trHeight w:val="731"/>
        </w:trPr>
        <w:tc>
          <w:tcPr>
            <w:tcW w:w="1139" w:type="dxa"/>
          </w:tcPr>
          <w:p w:rsidR="00FA1F7B" w:rsidRPr="00EE13AE" w:rsidRDefault="00135031"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19</w:t>
            </w:r>
          </w:p>
        </w:tc>
        <w:tc>
          <w:tcPr>
            <w:tcW w:w="7792" w:type="dxa"/>
          </w:tcPr>
          <w:p w:rsidR="00FA1F7B" w:rsidRPr="00EE13AE" w:rsidRDefault="00FA1F7B" w:rsidP="0029219D">
            <w:pPr>
              <w:bidi w:val="0"/>
              <w:jc w:val="right"/>
              <w:rPr>
                <w:rFonts w:ascii="Simplified Arabic" w:hAnsi="Simplified Arabic" w:cs="Simplified Arabic"/>
                <w:b/>
                <w:bCs/>
                <w:sz w:val="24"/>
                <w:szCs w:val="24"/>
              </w:rPr>
            </w:pPr>
            <w:r w:rsidRPr="00EE13AE">
              <w:rPr>
                <w:rFonts w:ascii="Simplified Arabic" w:hAnsi="Simplified Arabic" w:cs="Simplified Arabic" w:hint="cs"/>
                <w:b/>
                <w:bCs/>
                <w:sz w:val="24"/>
                <w:szCs w:val="24"/>
                <w:rtl/>
              </w:rPr>
              <w:t xml:space="preserve">متوسط </w:t>
            </w:r>
            <w:r w:rsidRPr="00EE13AE">
              <w:rPr>
                <w:rFonts w:ascii="Times New Roman" w:hAnsi="Times New Roman" w:cs="Times New Roman" w:hint="cs"/>
                <w:b/>
                <w:bCs/>
                <w:sz w:val="24"/>
                <w:szCs w:val="24"/>
                <w:rtl/>
              </w:rPr>
              <w:t>​​</w:t>
            </w:r>
            <w:r w:rsidRPr="00EE13AE">
              <w:rPr>
                <w:rFonts w:ascii="Simplified Arabic" w:hAnsi="Simplified Arabic" w:cs="Simplified Arabic" w:hint="cs"/>
                <w:b/>
                <w:bCs/>
                <w:sz w:val="24"/>
                <w:szCs w:val="24"/>
                <w:rtl/>
              </w:rPr>
              <w:t>التكلفة السنوية للجرائم الإلكترونية حسب نوع الهجوم إجمالي (13.0 مليون دولار أمريكي) عام 2018</w:t>
            </w:r>
          </w:p>
        </w:tc>
        <w:tc>
          <w:tcPr>
            <w:tcW w:w="1028"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2</w:t>
            </w:r>
          </w:p>
        </w:tc>
      </w:tr>
      <w:tr w:rsidR="00FA1F7B" w:rsidRPr="00EE13AE" w:rsidTr="0029219D">
        <w:trPr>
          <w:trHeight w:val="365"/>
        </w:trPr>
        <w:tc>
          <w:tcPr>
            <w:tcW w:w="1139" w:type="dxa"/>
          </w:tcPr>
          <w:p w:rsidR="00FA1F7B" w:rsidRPr="00EE13AE" w:rsidRDefault="003E4390"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19</w:t>
            </w:r>
          </w:p>
        </w:tc>
        <w:tc>
          <w:tcPr>
            <w:tcW w:w="7792" w:type="dxa"/>
          </w:tcPr>
          <w:p w:rsidR="00FA1F7B" w:rsidRPr="00EE13AE" w:rsidRDefault="00FA1F7B" w:rsidP="0029219D">
            <w:pPr>
              <w:bidi w:val="0"/>
              <w:jc w:val="right"/>
              <w:rPr>
                <w:rFonts w:ascii="Simplified Arabic" w:hAnsi="Simplified Arabic" w:cs="Simplified Arabic"/>
                <w:b/>
                <w:bCs/>
                <w:sz w:val="24"/>
                <w:szCs w:val="24"/>
              </w:rPr>
            </w:pPr>
            <w:r w:rsidRPr="00EE13AE">
              <w:rPr>
                <w:rFonts w:ascii="Simplified Arabic" w:hAnsi="Simplified Arabic" w:cs="Simplified Arabic" w:hint="cs"/>
                <w:b/>
                <w:bCs/>
                <w:sz w:val="24"/>
                <w:szCs w:val="24"/>
                <w:rtl/>
              </w:rPr>
              <w:t>متوسط تقسيم تكاليف الجرائم الإلكترونية من الهجمات</w:t>
            </w:r>
          </w:p>
        </w:tc>
        <w:tc>
          <w:tcPr>
            <w:tcW w:w="1028"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3</w:t>
            </w:r>
          </w:p>
        </w:tc>
      </w:tr>
      <w:tr w:rsidR="00FA1F7B" w:rsidRPr="00EE13AE" w:rsidTr="0029219D">
        <w:trPr>
          <w:trHeight w:val="365"/>
        </w:trPr>
        <w:tc>
          <w:tcPr>
            <w:tcW w:w="1139" w:type="dxa"/>
          </w:tcPr>
          <w:p w:rsidR="00FA1F7B" w:rsidRPr="00EE13AE" w:rsidRDefault="003E4390"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23</w:t>
            </w:r>
          </w:p>
        </w:tc>
        <w:tc>
          <w:tcPr>
            <w:tcW w:w="7792" w:type="dxa"/>
          </w:tcPr>
          <w:p w:rsidR="00FA1F7B" w:rsidRPr="00EE13AE" w:rsidRDefault="00FA1F7B" w:rsidP="0029219D">
            <w:pPr>
              <w:bidi w:val="0"/>
              <w:jc w:val="right"/>
              <w:rPr>
                <w:rFonts w:ascii="Simplified Arabic" w:hAnsi="Simplified Arabic" w:cs="Simplified Arabic"/>
                <w:b/>
                <w:bCs/>
                <w:sz w:val="24"/>
                <w:szCs w:val="24"/>
                <w:lang w:bidi="ar-EG"/>
              </w:rPr>
            </w:pPr>
            <w:r w:rsidRPr="00EE13AE">
              <w:rPr>
                <w:rFonts w:ascii="Simplified Arabic" w:hAnsi="Simplified Arabic" w:cs="Simplified Arabic" w:hint="cs"/>
                <w:b/>
                <w:bCs/>
                <w:sz w:val="24"/>
                <w:szCs w:val="24"/>
                <w:rtl/>
                <w:lang w:bidi="ar-EG"/>
              </w:rPr>
              <w:t>المكونات</w:t>
            </w:r>
            <w:r w:rsidRPr="00EE13AE">
              <w:rPr>
                <w:rFonts w:ascii="Simplified Arabic" w:hAnsi="Simplified Arabic" w:cs="Simplified Arabic"/>
                <w:b/>
                <w:bCs/>
                <w:sz w:val="24"/>
                <w:szCs w:val="24"/>
                <w:rtl/>
                <w:lang w:bidi="ar-EG"/>
              </w:rPr>
              <w:t xml:space="preserve"> الأساسية </w:t>
            </w:r>
            <w:r w:rsidRPr="00EE13AE">
              <w:rPr>
                <w:rFonts w:ascii="Simplified Arabic" w:hAnsi="Simplified Arabic" w:cs="Simplified Arabic" w:hint="cs"/>
                <w:b/>
                <w:bCs/>
                <w:sz w:val="24"/>
                <w:szCs w:val="24"/>
                <w:rtl/>
                <w:lang w:bidi="ar-EG"/>
              </w:rPr>
              <w:t>لضوابط الأمن</w:t>
            </w:r>
          </w:p>
        </w:tc>
        <w:tc>
          <w:tcPr>
            <w:tcW w:w="1028"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4</w:t>
            </w:r>
          </w:p>
        </w:tc>
      </w:tr>
      <w:tr w:rsidR="00FA1F7B" w:rsidRPr="00EE13AE" w:rsidTr="0029219D">
        <w:trPr>
          <w:trHeight w:val="365"/>
        </w:trPr>
        <w:tc>
          <w:tcPr>
            <w:tcW w:w="1139" w:type="dxa"/>
          </w:tcPr>
          <w:p w:rsidR="00FA1F7B" w:rsidRPr="00EE13AE" w:rsidRDefault="003E4390"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24</w:t>
            </w:r>
          </w:p>
        </w:tc>
        <w:tc>
          <w:tcPr>
            <w:tcW w:w="7792" w:type="dxa"/>
          </w:tcPr>
          <w:p w:rsidR="00FA1F7B" w:rsidRPr="00EE13AE" w:rsidRDefault="00FA1F7B" w:rsidP="0029219D">
            <w:pPr>
              <w:bidi w:val="0"/>
              <w:jc w:val="right"/>
              <w:rPr>
                <w:rFonts w:ascii="Simplified Arabic" w:hAnsi="Simplified Arabic" w:cs="Simplified Arabic"/>
                <w:b/>
                <w:bCs/>
                <w:sz w:val="24"/>
                <w:szCs w:val="24"/>
                <w:lang w:bidi="ar-EG"/>
              </w:rPr>
            </w:pPr>
            <w:r w:rsidRPr="00EE13AE">
              <w:rPr>
                <w:rFonts w:ascii="Simplified Arabic" w:hAnsi="Simplified Arabic" w:cs="Simplified Arabic"/>
                <w:b/>
                <w:bCs/>
                <w:sz w:val="24"/>
                <w:szCs w:val="24"/>
                <w:rtl/>
                <w:lang w:bidi="ar-EG"/>
              </w:rPr>
              <w:t>المكونات الفرعية لضوابط الأمن السيبرانى</w:t>
            </w:r>
            <w:r w:rsidRPr="00EE13AE">
              <w:rPr>
                <w:rFonts w:ascii="Simplified Arabic" w:hAnsi="Simplified Arabic" w:cs="Simplified Arabic" w:hint="cs"/>
                <w:b/>
                <w:bCs/>
                <w:sz w:val="24"/>
                <w:szCs w:val="24"/>
                <w:rtl/>
                <w:lang w:bidi="ar-EG"/>
              </w:rPr>
              <w:t xml:space="preserve"> فى المملكة العربية السعودية</w:t>
            </w:r>
          </w:p>
        </w:tc>
        <w:tc>
          <w:tcPr>
            <w:tcW w:w="1028"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5</w:t>
            </w:r>
          </w:p>
        </w:tc>
      </w:tr>
      <w:tr w:rsidR="00FA1F7B" w:rsidRPr="00EE13AE" w:rsidTr="0029219D">
        <w:trPr>
          <w:trHeight w:val="365"/>
        </w:trPr>
        <w:tc>
          <w:tcPr>
            <w:tcW w:w="1139" w:type="dxa"/>
          </w:tcPr>
          <w:p w:rsidR="00FA1F7B" w:rsidRPr="00EE13AE" w:rsidRDefault="007538BD"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28</w:t>
            </w:r>
          </w:p>
        </w:tc>
        <w:tc>
          <w:tcPr>
            <w:tcW w:w="7792" w:type="dxa"/>
          </w:tcPr>
          <w:p w:rsidR="00FA1F7B" w:rsidRPr="00EE13AE" w:rsidRDefault="00FA1F7B" w:rsidP="0029219D">
            <w:pPr>
              <w:rPr>
                <w:rFonts w:ascii="Simplified Arabic" w:hAnsi="Simplified Arabic" w:cs="Simplified Arabic"/>
                <w:b/>
                <w:bCs/>
                <w:sz w:val="24"/>
                <w:szCs w:val="24"/>
                <w:lang w:bidi="ar-EG"/>
              </w:rPr>
            </w:pPr>
            <w:r w:rsidRPr="00EE13AE">
              <w:rPr>
                <w:rFonts w:ascii="Simplified Arabic" w:hAnsi="Simplified Arabic" w:cs="Simplified Arabic" w:hint="cs"/>
                <w:b/>
                <w:bCs/>
                <w:sz w:val="24"/>
                <w:szCs w:val="24"/>
                <w:rtl/>
              </w:rPr>
              <w:t xml:space="preserve">إطار سياسة الأمن السيبرانى للمواصفة العالمية </w:t>
            </w:r>
            <w:r w:rsidRPr="00EE13AE">
              <w:rPr>
                <w:rFonts w:ascii="Simplified Arabic" w:hAnsi="Simplified Arabic" w:cs="Simplified Arabic"/>
                <w:b/>
                <w:bCs/>
                <w:sz w:val="24"/>
                <w:szCs w:val="24"/>
                <w:lang w:bidi="ar-EG"/>
              </w:rPr>
              <w:t>2013</w:t>
            </w:r>
            <w:r w:rsidRPr="00EE13AE">
              <w:rPr>
                <w:rFonts w:ascii="Simplified Arabic" w:hAnsi="Simplified Arabic" w:cs="Simplified Arabic" w:hint="cs"/>
                <w:b/>
                <w:bCs/>
                <w:sz w:val="24"/>
                <w:szCs w:val="24"/>
                <w:rtl/>
                <w:lang w:bidi="ar-EG"/>
              </w:rPr>
              <w:t>:</w:t>
            </w:r>
            <w:r w:rsidRPr="00EE13AE">
              <w:rPr>
                <w:rFonts w:ascii="Simplified Arabic" w:hAnsi="Simplified Arabic" w:cs="Simplified Arabic"/>
                <w:b/>
                <w:bCs/>
                <w:sz w:val="24"/>
                <w:szCs w:val="24"/>
                <w:lang w:bidi="ar-EG"/>
              </w:rPr>
              <w:t>ISO/IEC27032</w:t>
            </w:r>
          </w:p>
        </w:tc>
        <w:tc>
          <w:tcPr>
            <w:tcW w:w="1028"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6</w:t>
            </w:r>
          </w:p>
        </w:tc>
      </w:tr>
      <w:tr w:rsidR="00FA1F7B" w:rsidRPr="00EE13AE" w:rsidTr="0029219D">
        <w:trPr>
          <w:trHeight w:val="365"/>
        </w:trPr>
        <w:tc>
          <w:tcPr>
            <w:tcW w:w="1139" w:type="dxa"/>
          </w:tcPr>
          <w:p w:rsidR="00FA1F7B" w:rsidRPr="00EE13AE" w:rsidRDefault="005223C9"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33</w:t>
            </w:r>
          </w:p>
        </w:tc>
        <w:tc>
          <w:tcPr>
            <w:tcW w:w="7792" w:type="dxa"/>
          </w:tcPr>
          <w:p w:rsidR="00FA1F7B" w:rsidRPr="00EE13AE" w:rsidRDefault="00FA1F7B" w:rsidP="0029219D">
            <w:pPr>
              <w:bidi w:val="0"/>
              <w:jc w:val="right"/>
              <w:rPr>
                <w:rFonts w:ascii="Simplified Arabic" w:hAnsi="Simplified Arabic" w:cs="Simplified Arabic"/>
                <w:b/>
                <w:bCs/>
                <w:sz w:val="24"/>
                <w:szCs w:val="24"/>
                <w:lang w:bidi="ar-EG"/>
              </w:rPr>
            </w:pPr>
            <w:r w:rsidRPr="00EE13AE">
              <w:rPr>
                <w:rFonts w:ascii="Simplified Arabic" w:hAnsi="Simplified Arabic" w:cs="Simplified Arabic" w:hint="cs"/>
                <w:b/>
                <w:bCs/>
                <w:sz w:val="24"/>
                <w:szCs w:val="24"/>
                <w:rtl/>
                <w:lang w:bidi="ar-EG"/>
              </w:rPr>
              <w:t>البيانات الوصفية لعينة البحث</w:t>
            </w:r>
          </w:p>
        </w:tc>
        <w:tc>
          <w:tcPr>
            <w:tcW w:w="1028"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7</w:t>
            </w:r>
          </w:p>
        </w:tc>
      </w:tr>
      <w:tr w:rsidR="00FA1F7B" w:rsidRPr="00EE13AE" w:rsidTr="0029219D">
        <w:trPr>
          <w:trHeight w:val="747"/>
        </w:trPr>
        <w:tc>
          <w:tcPr>
            <w:tcW w:w="1139" w:type="dxa"/>
          </w:tcPr>
          <w:p w:rsidR="00FA1F7B" w:rsidRPr="00EE13AE" w:rsidRDefault="007538BD"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35</w:t>
            </w:r>
          </w:p>
        </w:tc>
        <w:tc>
          <w:tcPr>
            <w:tcW w:w="7792"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b/>
                <w:bCs/>
                <w:sz w:val="24"/>
                <w:szCs w:val="24"/>
                <w:rtl/>
                <w:lang w:bidi="ar-EG"/>
              </w:rPr>
              <w:t>نتائج تحليل بيانات مدى إمتثال المؤسسة لمكونات وضوابط الأمن السيبرانى</w:t>
            </w:r>
            <w:r w:rsidRPr="00EE13AE">
              <w:rPr>
                <w:rFonts w:ascii="Simplified Arabic" w:hAnsi="Simplified Arabic" w:cs="Simplified Arabic" w:hint="cs"/>
                <w:b/>
                <w:bCs/>
                <w:sz w:val="24"/>
                <w:szCs w:val="24"/>
                <w:rtl/>
                <w:lang w:bidi="ar-EG"/>
              </w:rPr>
              <w:t xml:space="preserve"> </w:t>
            </w:r>
            <w:r w:rsidRPr="00EE13AE">
              <w:rPr>
                <w:rFonts w:ascii="Simplified Arabic" w:hAnsi="Simplified Arabic" w:cs="Simplified Arabic"/>
                <w:b/>
                <w:bCs/>
                <w:sz w:val="24"/>
                <w:szCs w:val="24"/>
                <w:rtl/>
                <w:lang w:bidi="ar-EG"/>
              </w:rPr>
              <w:t>المتعلقة بمكون حوكمة الأمن السيبرانى.</w:t>
            </w:r>
          </w:p>
        </w:tc>
        <w:tc>
          <w:tcPr>
            <w:tcW w:w="1028"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8</w:t>
            </w:r>
          </w:p>
        </w:tc>
      </w:tr>
      <w:tr w:rsidR="00FA1F7B" w:rsidRPr="00EE13AE" w:rsidTr="0029219D">
        <w:trPr>
          <w:trHeight w:val="731"/>
        </w:trPr>
        <w:tc>
          <w:tcPr>
            <w:tcW w:w="1139" w:type="dxa"/>
          </w:tcPr>
          <w:p w:rsidR="00FA1F7B" w:rsidRPr="00EE13AE" w:rsidRDefault="007538BD"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36</w:t>
            </w:r>
          </w:p>
        </w:tc>
        <w:tc>
          <w:tcPr>
            <w:tcW w:w="7792"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b/>
                <w:bCs/>
                <w:sz w:val="24"/>
                <w:szCs w:val="24"/>
                <w:rtl/>
                <w:lang w:bidi="ar-EG"/>
              </w:rPr>
              <w:t>نتائج تحليل بيانات مدى إمتثال المؤسسة لمكونات وضوابط الأمن السيبرانى</w:t>
            </w:r>
            <w:r w:rsidRPr="00EE13AE">
              <w:rPr>
                <w:rFonts w:ascii="Simplified Arabic" w:hAnsi="Simplified Arabic" w:cs="Simplified Arabic" w:hint="cs"/>
                <w:b/>
                <w:bCs/>
                <w:sz w:val="24"/>
                <w:szCs w:val="24"/>
                <w:rtl/>
                <w:lang w:bidi="ar-EG"/>
              </w:rPr>
              <w:t xml:space="preserve"> </w:t>
            </w:r>
            <w:r w:rsidRPr="00EE13AE">
              <w:rPr>
                <w:rFonts w:ascii="Simplified Arabic" w:hAnsi="Simplified Arabic" w:cs="Simplified Arabic"/>
                <w:b/>
                <w:bCs/>
                <w:sz w:val="24"/>
                <w:szCs w:val="24"/>
                <w:rtl/>
                <w:lang w:bidi="ar-EG"/>
              </w:rPr>
              <w:t>المتعلقة بمكون تعزيز الأمن السيبرانى.</w:t>
            </w:r>
          </w:p>
        </w:tc>
        <w:tc>
          <w:tcPr>
            <w:tcW w:w="1028"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9</w:t>
            </w:r>
          </w:p>
        </w:tc>
      </w:tr>
      <w:tr w:rsidR="00FA1F7B" w:rsidRPr="00EE13AE" w:rsidTr="0029219D">
        <w:trPr>
          <w:trHeight w:val="382"/>
        </w:trPr>
        <w:tc>
          <w:tcPr>
            <w:tcW w:w="1139" w:type="dxa"/>
          </w:tcPr>
          <w:p w:rsidR="00FA1F7B" w:rsidRPr="00EE13AE" w:rsidRDefault="007538BD" w:rsidP="0029219D">
            <w:pPr>
              <w:bidi w:val="0"/>
              <w:jc w:val="center"/>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37</w:t>
            </w:r>
          </w:p>
        </w:tc>
        <w:tc>
          <w:tcPr>
            <w:tcW w:w="7792"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نتائج تحليل أفضل الممارسات المرغوبة لتعزيز الأمن السيبرانى</w:t>
            </w:r>
          </w:p>
        </w:tc>
        <w:tc>
          <w:tcPr>
            <w:tcW w:w="1028" w:type="dxa"/>
          </w:tcPr>
          <w:p w:rsidR="00FA1F7B" w:rsidRPr="00EE13AE" w:rsidRDefault="00FA1F7B" w:rsidP="0029219D">
            <w:pPr>
              <w:bidi w:val="0"/>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lang w:bidi="ar-EG"/>
              </w:rPr>
              <w:t>10</w:t>
            </w:r>
          </w:p>
        </w:tc>
      </w:tr>
    </w:tbl>
    <w:p w:rsidR="00FA1F7B" w:rsidRPr="00102E46" w:rsidRDefault="00FA1F7B" w:rsidP="00FA1F7B">
      <w:pPr>
        <w:bidi w:val="0"/>
        <w:jc w:val="center"/>
        <w:rPr>
          <w:rFonts w:ascii="Simplified Arabic" w:hAnsi="Simplified Arabic" w:cs="Simplified Arabic"/>
          <w:b/>
          <w:bCs/>
          <w:sz w:val="28"/>
          <w:szCs w:val="28"/>
          <w:lang w:bidi="ar-EG"/>
        </w:rPr>
      </w:pPr>
    </w:p>
    <w:p w:rsidR="00FA1F7B" w:rsidRPr="00EE13AE" w:rsidRDefault="00FA1F7B" w:rsidP="00FA1F7B">
      <w:pPr>
        <w:bidi w:val="0"/>
        <w:jc w:val="center"/>
        <w:rPr>
          <w:rFonts w:ascii="Simplified Arabic" w:hAnsi="Simplified Arabic" w:cs="Simplified Arabic"/>
          <w:b/>
          <w:bCs/>
          <w:sz w:val="28"/>
          <w:szCs w:val="28"/>
          <w:lang w:bidi="ar-EG"/>
        </w:rPr>
      </w:pPr>
      <w:r w:rsidRPr="00EE13AE">
        <w:rPr>
          <w:rFonts w:ascii="Simplified Arabic" w:hAnsi="Simplified Arabic" w:cs="Simplified Arabic" w:hint="cs"/>
          <w:b/>
          <w:bCs/>
          <w:sz w:val="28"/>
          <w:szCs w:val="28"/>
          <w:rtl/>
          <w:lang w:bidi="ar-EG"/>
        </w:rPr>
        <w:t>قائمة الملاحق</w:t>
      </w:r>
    </w:p>
    <w:tbl>
      <w:tblPr>
        <w:tblStyle w:val="TableGrid"/>
        <w:tblW w:w="10332" w:type="dxa"/>
        <w:tblInd w:w="-743" w:type="dxa"/>
        <w:tblLook w:val="04A0"/>
      </w:tblPr>
      <w:tblGrid>
        <w:gridCol w:w="1580"/>
        <w:gridCol w:w="8752"/>
      </w:tblGrid>
      <w:tr w:rsidR="00FA1F7B" w:rsidRPr="00EE13AE" w:rsidTr="0029219D">
        <w:trPr>
          <w:trHeight w:val="154"/>
        </w:trPr>
        <w:tc>
          <w:tcPr>
            <w:tcW w:w="1580" w:type="dxa"/>
            <w:shd w:val="clear" w:color="auto" w:fill="D9D9D9" w:themeFill="background1" w:themeFillShade="D9"/>
          </w:tcPr>
          <w:p w:rsidR="00FA1F7B" w:rsidRPr="00EE13AE" w:rsidRDefault="00FA1F7B" w:rsidP="0029219D">
            <w:pPr>
              <w:bidi w:val="0"/>
              <w:spacing w:after="200" w:line="276" w:lineRule="auto"/>
              <w:jc w:val="center"/>
              <w:rPr>
                <w:rFonts w:ascii="Simplified Arabic" w:eastAsiaTheme="minorEastAsia" w:hAnsi="Simplified Arabic" w:cs="Simplified Arabic"/>
                <w:b/>
                <w:bCs/>
                <w:sz w:val="24"/>
                <w:szCs w:val="24"/>
                <w:rtl/>
                <w:lang w:bidi="ar-EG"/>
              </w:rPr>
            </w:pPr>
            <w:r w:rsidRPr="00EE13AE">
              <w:rPr>
                <w:rFonts w:ascii="Simplified Arabic" w:eastAsiaTheme="minorEastAsia" w:hAnsi="Simplified Arabic" w:cs="Simplified Arabic" w:hint="cs"/>
                <w:b/>
                <w:bCs/>
                <w:sz w:val="24"/>
                <w:szCs w:val="24"/>
                <w:rtl/>
                <w:lang w:bidi="ar-EG"/>
              </w:rPr>
              <w:t>رقم الصفحة</w:t>
            </w:r>
          </w:p>
        </w:tc>
        <w:tc>
          <w:tcPr>
            <w:tcW w:w="8752" w:type="dxa"/>
            <w:shd w:val="clear" w:color="auto" w:fill="D9D9D9" w:themeFill="background1" w:themeFillShade="D9"/>
          </w:tcPr>
          <w:p w:rsidR="00FA1F7B" w:rsidRPr="00EE13AE" w:rsidRDefault="00FA1F7B" w:rsidP="0029219D">
            <w:pPr>
              <w:spacing w:after="200" w:line="276" w:lineRule="auto"/>
              <w:jc w:val="center"/>
              <w:rPr>
                <w:rFonts w:ascii="Simplified Arabic" w:eastAsiaTheme="minorEastAsia" w:hAnsi="Simplified Arabic" w:cs="Simplified Arabic"/>
                <w:b/>
                <w:bCs/>
                <w:sz w:val="24"/>
                <w:szCs w:val="24"/>
                <w:rtl/>
                <w:lang w:bidi="ar-EG"/>
              </w:rPr>
            </w:pPr>
            <w:r w:rsidRPr="00EE13AE">
              <w:rPr>
                <w:rFonts w:ascii="Simplified Arabic" w:eastAsiaTheme="minorEastAsia" w:hAnsi="Simplified Arabic" w:cs="Simplified Arabic" w:hint="cs"/>
                <w:b/>
                <w:bCs/>
                <w:sz w:val="24"/>
                <w:szCs w:val="24"/>
                <w:rtl/>
                <w:lang w:bidi="ar-EG"/>
              </w:rPr>
              <w:t>عنوان الملحق</w:t>
            </w:r>
          </w:p>
        </w:tc>
      </w:tr>
      <w:tr w:rsidR="00FA1F7B" w:rsidRPr="00EE13AE" w:rsidTr="0029219D">
        <w:trPr>
          <w:trHeight w:val="251"/>
        </w:trPr>
        <w:tc>
          <w:tcPr>
            <w:tcW w:w="1580" w:type="dxa"/>
          </w:tcPr>
          <w:p w:rsidR="00FA1F7B" w:rsidRPr="00EE13AE" w:rsidRDefault="00DB056C" w:rsidP="0029219D">
            <w:pPr>
              <w:bidi w:val="0"/>
              <w:spacing w:after="200" w:line="276" w:lineRule="auto"/>
              <w:jc w:val="center"/>
              <w:rPr>
                <w:rFonts w:ascii="Simplified Arabic" w:eastAsiaTheme="minorEastAsia" w:hAnsi="Simplified Arabic" w:cs="Simplified Arabic"/>
                <w:b/>
                <w:bCs/>
                <w:sz w:val="24"/>
                <w:szCs w:val="24"/>
                <w:rtl/>
                <w:lang w:bidi="ar-EG"/>
              </w:rPr>
            </w:pPr>
            <w:r w:rsidRPr="00EE13AE">
              <w:rPr>
                <w:rFonts w:ascii="Simplified Arabic" w:eastAsiaTheme="minorEastAsia" w:hAnsi="Simplified Arabic" w:cs="Simplified Arabic" w:hint="cs"/>
                <w:b/>
                <w:bCs/>
                <w:sz w:val="24"/>
                <w:szCs w:val="24"/>
                <w:rtl/>
                <w:lang w:bidi="ar-EG"/>
              </w:rPr>
              <w:t>45</w:t>
            </w:r>
          </w:p>
        </w:tc>
        <w:tc>
          <w:tcPr>
            <w:tcW w:w="8752" w:type="dxa"/>
          </w:tcPr>
          <w:p w:rsidR="00FA1F7B" w:rsidRPr="00EE13AE" w:rsidRDefault="00FA1F7B" w:rsidP="0029219D">
            <w:pPr>
              <w:bidi w:val="0"/>
              <w:spacing w:after="200" w:line="276" w:lineRule="auto"/>
              <w:jc w:val="right"/>
              <w:rPr>
                <w:rFonts w:ascii="Simplified Arabic" w:hAnsi="Simplified Arabic" w:cs="Simplified Arabic"/>
                <w:b/>
                <w:bCs/>
                <w:sz w:val="24"/>
                <w:szCs w:val="24"/>
                <w:rtl/>
                <w:lang w:bidi="ar-EG"/>
              </w:rPr>
            </w:pPr>
            <w:r w:rsidRPr="00EE13AE">
              <w:rPr>
                <w:rFonts w:ascii="Simplified Arabic" w:hAnsi="Simplified Arabic" w:cs="Simplified Arabic" w:hint="cs"/>
                <w:b/>
                <w:bCs/>
                <w:sz w:val="24"/>
                <w:szCs w:val="24"/>
                <w:rtl/>
              </w:rPr>
              <w:t>قائمة أسئلة الفحص بخصوص ممارسات الأمن السيبرانى</w:t>
            </w:r>
          </w:p>
        </w:tc>
      </w:tr>
      <w:tr w:rsidR="00FA1F7B" w:rsidRPr="00EE13AE" w:rsidTr="0029219D">
        <w:trPr>
          <w:trHeight w:val="164"/>
        </w:trPr>
        <w:tc>
          <w:tcPr>
            <w:tcW w:w="1580" w:type="dxa"/>
          </w:tcPr>
          <w:p w:rsidR="00FA1F7B" w:rsidRPr="00EE13AE" w:rsidRDefault="0016321C" w:rsidP="0029219D">
            <w:pPr>
              <w:bidi w:val="0"/>
              <w:spacing w:after="200" w:line="276" w:lineRule="auto"/>
              <w:jc w:val="center"/>
              <w:rPr>
                <w:rFonts w:ascii="Simplified Arabic" w:eastAsiaTheme="minorEastAsia" w:hAnsi="Simplified Arabic" w:cs="Simplified Arabic"/>
                <w:b/>
                <w:bCs/>
                <w:sz w:val="24"/>
                <w:szCs w:val="24"/>
                <w:rtl/>
                <w:lang w:bidi="ar-EG"/>
              </w:rPr>
            </w:pPr>
            <w:r>
              <w:rPr>
                <w:rFonts w:ascii="Simplified Arabic" w:eastAsiaTheme="minorEastAsia" w:hAnsi="Simplified Arabic" w:cs="Simplified Arabic" w:hint="cs"/>
                <w:b/>
                <w:bCs/>
                <w:sz w:val="24"/>
                <w:szCs w:val="24"/>
                <w:rtl/>
                <w:lang w:bidi="ar-EG"/>
              </w:rPr>
              <w:t>47</w:t>
            </w:r>
          </w:p>
        </w:tc>
        <w:tc>
          <w:tcPr>
            <w:tcW w:w="8752" w:type="dxa"/>
          </w:tcPr>
          <w:p w:rsidR="00FA1F7B" w:rsidRPr="00EE13AE" w:rsidRDefault="00FA1F7B" w:rsidP="0029219D">
            <w:pPr>
              <w:bidi w:val="0"/>
              <w:spacing w:after="200" w:line="276" w:lineRule="auto"/>
              <w:ind w:left="360"/>
              <w:jc w:val="right"/>
              <w:rPr>
                <w:rFonts w:ascii="Simplified Arabic" w:hAnsi="Simplified Arabic" w:cs="Simplified Arabic"/>
                <w:b/>
                <w:bCs/>
                <w:sz w:val="24"/>
                <w:szCs w:val="24"/>
                <w:lang w:bidi="ar-EG"/>
              </w:rPr>
            </w:pPr>
            <w:r w:rsidRPr="00EE13AE">
              <w:rPr>
                <w:rFonts w:ascii="Simplified Arabic" w:hAnsi="Simplified Arabic" w:cs="Simplified Arabic" w:hint="cs"/>
                <w:b/>
                <w:bCs/>
                <w:sz w:val="24"/>
                <w:szCs w:val="24"/>
                <w:rtl/>
              </w:rPr>
              <w:t xml:space="preserve">قائمة الأسئلة الخاصة بالمقابلات الشخصية </w:t>
            </w:r>
          </w:p>
        </w:tc>
      </w:tr>
    </w:tbl>
    <w:p w:rsidR="00FA1F7B" w:rsidRDefault="00FA1F7B" w:rsidP="00FA1F7B">
      <w:pPr>
        <w:bidi w:val="0"/>
        <w:jc w:val="right"/>
        <w:rPr>
          <w:rFonts w:ascii="Simplified Arabic" w:hAnsi="Simplified Arabic" w:cs="Simplified Arabic"/>
          <w:b/>
          <w:bCs/>
          <w:sz w:val="28"/>
          <w:szCs w:val="28"/>
          <w:lang w:bidi="ar-EG"/>
        </w:rPr>
      </w:pPr>
    </w:p>
    <w:p w:rsidR="00FA1F7B" w:rsidRDefault="00FA1F7B" w:rsidP="00FA1F7B">
      <w:pPr>
        <w:bidi w:val="0"/>
        <w:jc w:val="right"/>
        <w:rPr>
          <w:rFonts w:ascii="Simplified Arabic" w:hAnsi="Simplified Arabic" w:cs="Simplified Arabic"/>
          <w:b/>
          <w:bCs/>
          <w:sz w:val="28"/>
          <w:szCs w:val="28"/>
          <w:lang w:bidi="ar-EG"/>
        </w:rPr>
      </w:pPr>
    </w:p>
    <w:p w:rsidR="00EE13AE" w:rsidRDefault="00EE13AE" w:rsidP="00EE13AE">
      <w:pPr>
        <w:bidi w:val="0"/>
        <w:jc w:val="right"/>
        <w:rPr>
          <w:rFonts w:ascii="Simplified Arabic" w:hAnsi="Simplified Arabic" w:cs="Simplified Arabic"/>
          <w:b/>
          <w:bCs/>
          <w:sz w:val="28"/>
          <w:szCs w:val="28"/>
          <w:lang w:bidi="ar-EG"/>
        </w:rPr>
      </w:pPr>
    </w:p>
    <w:p w:rsidR="00EE13AE" w:rsidRDefault="00EE13AE" w:rsidP="00EE13AE">
      <w:pPr>
        <w:bidi w:val="0"/>
        <w:jc w:val="right"/>
        <w:rPr>
          <w:rFonts w:ascii="Simplified Arabic" w:hAnsi="Simplified Arabic" w:cs="Simplified Arabic"/>
          <w:b/>
          <w:bCs/>
          <w:sz w:val="28"/>
          <w:szCs w:val="28"/>
          <w:lang w:bidi="ar-EG"/>
        </w:rPr>
      </w:pPr>
    </w:p>
    <w:p w:rsidR="00EE13AE" w:rsidRDefault="00EE13AE" w:rsidP="00EE13AE">
      <w:pPr>
        <w:bidi w:val="0"/>
        <w:jc w:val="right"/>
        <w:rPr>
          <w:rFonts w:ascii="Simplified Arabic" w:hAnsi="Simplified Arabic" w:cs="Simplified Arabic"/>
          <w:b/>
          <w:bCs/>
          <w:sz w:val="28"/>
          <w:szCs w:val="28"/>
          <w:lang w:bidi="ar-EG"/>
        </w:rPr>
      </w:pPr>
    </w:p>
    <w:p w:rsidR="00FA1F7B" w:rsidRPr="00EE13AE" w:rsidRDefault="00FA1F7B" w:rsidP="00FA1F7B">
      <w:pPr>
        <w:spacing w:after="0" w:line="240" w:lineRule="auto"/>
        <w:contextualSpacing/>
        <w:jc w:val="center"/>
        <w:rPr>
          <w:rFonts w:ascii="Simplified Arabic" w:hAnsi="Simplified Arabic" w:cs="Simplified Arabic"/>
          <w:b/>
          <w:bCs/>
          <w:sz w:val="28"/>
          <w:szCs w:val="28"/>
          <w:rtl/>
          <w:lang w:bidi="ar-EG"/>
        </w:rPr>
      </w:pPr>
      <w:r w:rsidRPr="00EE13AE">
        <w:rPr>
          <w:rFonts w:ascii="Simplified Arabic" w:hAnsi="Simplified Arabic" w:cs="Simplified Arabic"/>
          <w:b/>
          <w:bCs/>
          <w:sz w:val="28"/>
          <w:szCs w:val="28"/>
          <w:rtl/>
          <w:lang w:bidi="ar-EG"/>
        </w:rPr>
        <w:lastRenderedPageBreak/>
        <w:t>ملخص</w:t>
      </w:r>
    </w:p>
    <w:p w:rsidR="00FA1F7B" w:rsidRPr="00D40412" w:rsidRDefault="00FA1F7B" w:rsidP="00FA1F7B">
      <w:pPr>
        <w:spacing w:after="0" w:line="240" w:lineRule="auto"/>
        <w:ind w:left="-58"/>
        <w:contextualSpacing/>
        <w:jc w:val="lowKashida"/>
        <w:rPr>
          <w:rFonts w:ascii="Simplified Arabic" w:hAnsi="Simplified Arabic" w:cs="Simplified Arabic"/>
          <w:sz w:val="24"/>
          <w:szCs w:val="24"/>
          <w:rtl/>
        </w:rPr>
      </w:pPr>
      <w:r w:rsidRPr="00D40412">
        <w:rPr>
          <w:rFonts w:ascii="Simplified Arabic" w:hAnsi="Simplified Arabic" w:cs="Simplified Arabic"/>
          <w:sz w:val="24"/>
          <w:szCs w:val="24"/>
          <w:rtl/>
        </w:rPr>
        <w:t>يهدف البحث إلى تعزيز مفاهيم وتطبيقات الأمن السيبرانى</w:t>
      </w:r>
      <w:r w:rsidRPr="00D40412">
        <w:rPr>
          <w:rFonts w:ascii="Simplified Arabic" w:hAnsi="Simplified Arabic" w:cs="Simplified Arabic" w:hint="cs"/>
          <w:sz w:val="24"/>
          <w:szCs w:val="24"/>
          <w:rtl/>
        </w:rPr>
        <w:t xml:space="preserve"> </w:t>
      </w:r>
      <w:r w:rsidRPr="00D40412">
        <w:rPr>
          <w:rFonts w:ascii="Simplified Arabic" w:hAnsi="Simplified Arabic" w:cs="Simplified Arabic"/>
          <w:sz w:val="24"/>
          <w:szCs w:val="24"/>
          <w:rtl/>
        </w:rPr>
        <w:t>في أنشطة نظم المعلومات والكشف عن واقع نظام الأمن السيبرانى</w:t>
      </w:r>
      <w:r w:rsidRPr="00D40412">
        <w:rPr>
          <w:rFonts w:ascii="Simplified Arabic" w:hAnsi="Simplified Arabic" w:cs="Simplified Arabic" w:hint="cs"/>
          <w:sz w:val="24"/>
          <w:szCs w:val="24"/>
          <w:rtl/>
        </w:rPr>
        <w:t xml:space="preserve"> </w:t>
      </w:r>
      <w:r w:rsidRPr="00D40412">
        <w:rPr>
          <w:rFonts w:ascii="Simplified Arabic" w:hAnsi="Simplified Arabic" w:cs="Simplified Arabic"/>
          <w:sz w:val="24"/>
          <w:szCs w:val="24"/>
          <w:rtl/>
        </w:rPr>
        <w:t>المطبق فى مركز نظم المعلومات والحواسب التابع لوزارة الإنتاج الحربى وتحديد مدى إمتثال المؤسسة لضوابط الأمن السيبرانىثم تحديد ما هى الخطوات الواجب إتخاذها من قبل المؤسسة لتحسين نظام الأمن السيبرانى</w:t>
      </w:r>
      <w:r w:rsidRPr="00D40412">
        <w:rPr>
          <w:rFonts w:ascii="Simplified Arabic" w:hAnsi="Simplified Arabic" w:cs="Simplified Arabic" w:hint="cs"/>
          <w:sz w:val="24"/>
          <w:szCs w:val="24"/>
          <w:rtl/>
          <w:lang w:bidi="ar-EG"/>
        </w:rPr>
        <w:t xml:space="preserve">. </w:t>
      </w:r>
      <w:r w:rsidRPr="00D40412">
        <w:rPr>
          <w:rFonts w:ascii="Simplified Arabic" w:hAnsi="Simplified Arabic" w:cs="Simplified Arabic"/>
          <w:sz w:val="24"/>
          <w:szCs w:val="24"/>
          <w:rtl/>
        </w:rPr>
        <w:t xml:space="preserve">وقد تم إستخدام كل من المنهج الوصفى , المنهج التفسيرى , ودراسة الحالة الإستكشافية حيث استخدمت قائمة الفحص كأداه لجمع البيانات من الأفراد بالمؤسسة كما </w:t>
      </w:r>
      <w:r w:rsidRPr="00D40412">
        <w:rPr>
          <w:rFonts w:ascii="Simplified Arabic" w:hAnsi="Simplified Arabic" w:cs="Simplified Arabic" w:hint="cs"/>
          <w:sz w:val="24"/>
          <w:szCs w:val="24"/>
          <w:rtl/>
        </w:rPr>
        <w:t>إ</w:t>
      </w:r>
      <w:r w:rsidRPr="00D40412">
        <w:rPr>
          <w:rFonts w:ascii="Simplified Arabic" w:hAnsi="Simplified Arabic" w:cs="Simplified Arabic"/>
          <w:sz w:val="24"/>
          <w:szCs w:val="24"/>
          <w:rtl/>
        </w:rPr>
        <w:t>ستخدمت أساليب التحليل الإحصائى</w:t>
      </w:r>
      <w:r w:rsidRPr="00D40412">
        <w:rPr>
          <w:rFonts w:ascii="Simplified Arabic" w:hAnsi="Simplified Arabic" w:cs="Simplified Arabic" w:hint="cs"/>
          <w:sz w:val="24"/>
          <w:szCs w:val="24"/>
          <w:rtl/>
        </w:rPr>
        <w:t xml:space="preserve"> </w:t>
      </w:r>
      <w:r w:rsidRPr="00D40412">
        <w:rPr>
          <w:rFonts w:ascii="Simplified Arabic" w:hAnsi="Simplified Arabic" w:cs="Simplified Arabic"/>
          <w:sz w:val="24"/>
          <w:szCs w:val="24"/>
          <w:rtl/>
        </w:rPr>
        <w:t>الوصفى</w:t>
      </w:r>
      <w:r w:rsidRPr="00D40412">
        <w:rPr>
          <w:rFonts w:ascii="Simplified Arabic" w:hAnsi="Simplified Arabic" w:cs="Simplified Arabic" w:hint="cs"/>
          <w:sz w:val="24"/>
          <w:szCs w:val="24"/>
          <w:rtl/>
        </w:rPr>
        <w:t xml:space="preserve">. وقد </w:t>
      </w:r>
      <w:r w:rsidRPr="00D40412">
        <w:rPr>
          <w:rFonts w:ascii="Simplified Arabic" w:hAnsi="Simplified Arabic" w:cs="Simplified Arabic"/>
          <w:sz w:val="24"/>
          <w:szCs w:val="24"/>
          <w:rtl/>
        </w:rPr>
        <w:t>توصل البحث إلى عدد من النتائج كان من أهمها:</w:t>
      </w:r>
    </w:p>
    <w:p w:rsidR="00FA1F7B" w:rsidRPr="00D40412" w:rsidRDefault="00FA1F7B" w:rsidP="00FA1F7B">
      <w:pPr>
        <w:pStyle w:val="ListParagraph"/>
        <w:numPr>
          <w:ilvl w:val="0"/>
          <w:numId w:val="8"/>
        </w:numPr>
        <w:tabs>
          <w:tab w:val="left" w:pos="509"/>
        </w:tabs>
        <w:bidi/>
        <w:ind w:left="226" w:hanging="436"/>
        <w:jc w:val="lowKashida"/>
        <w:rPr>
          <w:rFonts w:ascii="Simplified Arabic" w:hAnsi="Simplified Arabic" w:cs="Simplified Arabic"/>
        </w:rPr>
      </w:pPr>
      <w:r w:rsidRPr="00D40412">
        <w:rPr>
          <w:rFonts w:ascii="Simplified Arabic" w:hAnsi="Simplified Arabic" w:cs="Simplified Arabic"/>
          <w:rtl/>
        </w:rPr>
        <w:t>تمتثل المؤسسة بمستوى متوسط للممارسات التنظيمية والإدارية والفنية للأمن السيبرانى وفقاً لضوابط ومعايير الأمن السيبرانى</w:t>
      </w:r>
      <w:r w:rsidRPr="00D40412">
        <w:rPr>
          <w:rFonts w:ascii="Simplified Arabic" w:hAnsi="Simplified Arabic" w:cs="Simplified Arabic"/>
        </w:rPr>
        <w:t>ISO/IEC 27032:2013</w:t>
      </w:r>
      <w:r w:rsidRPr="00D40412">
        <w:rPr>
          <w:rFonts w:ascii="Simplified Arabic" w:hAnsi="Simplified Arabic" w:cs="Simplified Arabic"/>
          <w:rtl/>
        </w:rPr>
        <w:t xml:space="preserve"> .</w:t>
      </w:r>
    </w:p>
    <w:p w:rsidR="00FA1F7B" w:rsidRPr="00D40412" w:rsidRDefault="00FA1F7B" w:rsidP="00FA1F7B">
      <w:pPr>
        <w:pStyle w:val="ListParagraph"/>
        <w:numPr>
          <w:ilvl w:val="0"/>
          <w:numId w:val="8"/>
        </w:numPr>
        <w:tabs>
          <w:tab w:val="left" w:pos="509"/>
        </w:tabs>
        <w:bidi/>
        <w:ind w:left="226" w:hanging="436"/>
        <w:jc w:val="lowKashida"/>
        <w:rPr>
          <w:rFonts w:ascii="Simplified Arabic" w:hAnsi="Simplified Arabic" w:cs="Simplified Arabic"/>
        </w:rPr>
      </w:pPr>
      <w:r w:rsidRPr="00D40412">
        <w:rPr>
          <w:rFonts w:ascii="Simplified Arabic" w:hAnsi="Simplified Arabic" w:cs="Simplified Arabic"/>
          <w:rtl/>
        </w:rPr>
        <w:t xml:space="preserve">تطبق المؤسسة بمستوى متوسط نظاماً محدداً للأمن السيبرانى وهو نظام </w:t>
      </w:r>
      <w:r w:rsidRPr="00D40412">
        <w:rPr>
          <w:rFonts w:ascii="Simplified Arabic" w:hAnsi="Simplified Arabic" w:cs="Simplified Arabic"/>
        </w:rPr>
        <w:t>ISO/IEC 27032:2013</w:t>
      </w:r>
      <w:r w:rsidRPr="00D40412">
        <w:rPr>
          <w:rFonts w:ascii="Simplified Arabic" w:hAnsi="Simplified Arabic" w:cs="Simplified Arabic"/>
          <w:rtl/>
        </w:rPr>
        <w:t>.</w:t>
      </w:r>
    </w:p>
    <w:p w:rsidR="00FA1F7B" w:rsidRPr="00D40412" w:rsidRDefault="00FA1F7B" w:rsidP="00FA1F7B">
      <w:pPr>
        <w:pStyle w:val="ListParagraph"/>
        <w:numPr>
          <w:ilvl w:val="0"/>
          <w:numId w:val="8"/>
        </w:numPr>
        <w:tabs>
          <w:tab w:val="left" w:pos="509"/>
        </w:tabs>
        <w:bidi/>
        <w:ind w:left="226" w:hanging="436"/>
        <w:jc w:val="lowKashida"/>
        <w:rPr>
          <w:rFonts w:ascii="Simplified Arabic" w:hAnsi="Simplified Arabic" w:cs="Simplified Arabic"/>
        </w:rPr>
      </w:pPr>
      <w:r w:rsidRPr="00D40412">
        <w:rPr>
          <w:rFonts w:ascii="Simplified Arabic" w:hAnsi="Simplified Arabic" w:cs="Simplified Arabic"/>
          <w:rtl/>
        </w:rPr>
        <w:t xml:space="preserve">تحتاج المؤسسة لضوابط </w:t>
      </w:r>
      <w:r w:rsidRPr="00D40412">
        <w:rPr>
          <w:rFonts w:ascii="Simplified Arabic" w:hAnsi="Simplified Arabic" w:cs="Simplified Arabic" w:hint="cs"/>
          <w:rtl/>
        </w:rPr>
        <w:t xml:space="preserve">وممارسات </w:t>
      </w:r>
      <w:r w:rsidRPr="00D40412">
        <w:rPr>
          <w:rFonts w:ascii="Simplified Arabic" w:hAnsi="Simplified Arabic" w:cs="Simplified Arabic"/>
          <w:rtl/>
        </w:rPr>
        <w:t xml:space="preserve">أمنية لتحسين جاهزية المؤسسة لتطبيق </w:t>
      </w:r>
      <w:r w:rsidRPr="00D40412">
        <w:rPr>
          <w:rFonts w:ascii="Simplified Arabic" w:hAnsi="Simplified Arabic" w:cs="Simplified Arabic" w:hint="cs"/>
          <w:rtl/>
        </w:rPr>
        <w:t xml:space="preserve">معايير </w:t>
      </w:r>
      <w:r w:rsidRPr="00D40412">
        <w:rPr>
          <w:rFonts w:ascii="Simplified Arabic" w:hAnsi="Simplified Arabic" w:cs="Simplified Arabic"/>
          <w:rtl/>
        </w:rPr>
        <w:t>الأمن السيبران</w:t>
      </w:r>
      <w:r w:rsidRPr="00D40412">
        <w:rPr>
          <w:rFonts w:ascii="Simplified Arabic" w:hAnsi="Simplified Arabic" w:cs="Simplified Arabic" w:hint="cs"/>
          <w:rtl/>
        </w:rPr>
        <w:t>ى</w:t>
      </w:r>
      <w:r w:rsidRPr="00D40412">
        <w:rPr>
          <w:rFonts w:ascii="Simplified Arabic" w:hAnsi="Simplified Arabic" w:cs="Simplified Arabic"/>
          <w:rtl/>
        </w:rPr>
        <w:t>.</w:t>
      </w:r>
    </w:p>
    <w:p w:rsidR="00FA1F7B" w:rsidRPr="00D40412" w:rsidRDefault="00FA1F7B" w:rsidP="00FA1F7B">
      <w:pPr>
        <w:pStyle w:val="ListParagraph"/>
        <w:numPr>
          <w:ilvl w:val="0"/>
          <w:numId w:val="8"/>
        </w:numPr>
        <w:tabs>
          <w:tab w:val="left" w:pos="509"/>
        </w:tabs>
        <w:bidi/>
        <w:ind w:left="226" w:hanging="436"/>
        <w:jc w:val="lowKashida"/>
        <w:rPr>
          <w:rFonts w:asciiTheme="majorBidi" w:hAnsiTheme="majorBidi" w:cstheme="majorBidi"/>
          <w:sz w:val="22"/>
          <w:szCs w:val="22"/>
          <w:rtl/>
          <w:lang w:bidi="ar-EG"/>
        </w:rPr>
      </w:pPr>
      <w:r w:rsidRPr="00D40412">
        <w:rPr>
          <w:rFonts w:ascii="Simplified Arabic" w:hAnsi="Simplified Arabic" w:cs="Simplified Arabic" w:hint="cs"/>
          <w:rtl/>
        </w:rPr>
        <w:t xml:space="preserve">ضرورة </w:t>
      </w:r>
      <w:r w:rsidRPr="00D40412">
        <w:rPr>
          <w:rFonts w:ascii="Simplified Arabic" w:hAnsi="Simplified Arabic" w:cs="Simplified Arabic"/>
          <w:rtl/>
        </w:rPr>
        <w:t xml:space="preserve">وضع </w:t>
      </w:r>
      <w:r w:rsidRPr="00D40412">
        <w:rPr>
          <w:rFonts w:ascii="Simplified Arabic" w:hAnsi="Simplified Arabic" w:cs="Simplified Arabic" w:hint="cs"/>
          <w:rtl/>
        </w:rPr>
        <w:t>(</w:t>
      </w:r>
      <w:r w:rsidRPr="00D40412">
        <w:rPr>
          <w:rFonts w:ascii="Simplified Arabic" w:hAnsi="Simplified Arabic" w:cs="Simplified Arabic"/>
          <w:rtl/>
        </w:rPr>
        <w:t>إطار تقييمى</w:t>
      </w:r>
      <w:r w:rsidRPr="00D40412">
        <w:rPr>
          <w:rFonts w:ascii="Simplified Arabic" w:hAnsi="Simplified Arabic" w:cs="Simplified Arabic" w:hint="cs"/>
          <w:rtl/>
        </w:rPr>
        <w:t>)</w:t>
      </w:r>
      <w:r w:rsidRPr="00D40412">
        <w:rPr>
          <w:rFonts w:ascii="Simplified Arabic" w:hAnsi="Simplified Arabic" w:cs="Simplified Arabic"/>
          <w:rtl/>
        </w:rPr>
        <w:t xml:space="preserve"> مناسب لتقييم مستوى الإمتثال لضوابط الأمن السيبرانى</w:t>
      </w:r>
      <w:r w:rsidRPr="00D40412">
        <w:rPr>
          <w:rFonts w:ascii="Simplified Arabic" w:hAnsi="Simplified Arabic" w:cs="Simplified Arabic" w:hint="cs"/>
          <w:rtl/>
        </w:rPr>
        <w:t xml:space="preserve"> بصورة مستمرة .</w:t>
      </w:r>
    </w:p>
    <w:p w:rsidR="00FA1F7B" w:rsidRPr="00EE13AE" w:rsidRDefault="00FA1F7B" w:rsidP="00FA1F7B">
      <w:pPr>
        <w:jc w:val="center"/>
        <w:rPr>
          <w:rFonts w:asciiTheme="majorBidi" w:eastAsia="Times New Roman" w:hAnsiTheme="majorBidi" w:cstheme="majorBidi"/>
          <w:b/>
          <w:bCs/>
          <w:sz w:val="28"/>
          <w:szCs w:val="28"/>
          <w:rtl/>
          <w:lang w:bidi="ar-EG"/>
        </w:rPr>
      </w:pPr>
      <w:r w:rsidRPr="00EE13AE">
        <w:rPr>
          <w:rFonts w:asciiTheme="majorBidi" w:eastAsia="Times New Roman" w:hAnsiTheme="majorBidi" w:cstheme="majorBidi"/>
          <w:b/>
          <w:bCs/>
          <w:sz w:val="28"/>
          <w:szCs w:val="28"/>
        </w:rPr>
        <w:t>Abstract</w:t>
      </w:r>
    </w:p>
    <w:p w:rsidR="00FA1F7B" w:rsidRPr="00D40412" w:rsidRDefault="00FA1F7B" w:rsidP="00FA1F7B">
      <w:pPr>
        <w:bidi w:val="0"/>
        <w:spacing w:line="360" w:lineRule="auto"/>
        <w:jc w:val="both"/>
        <w:rPr>
          <w:rFonts w:asciiTheme="majorBidi" w:eastAsia="Times New Roman" w:hAnsiTheme="majorBidi" w:cstheme="majorBidi"/>
          <w:sz w:val="24"/>
          <w:szCs w:val="24"/>
        </w:rPr>
      </w:pPr>
      <w:r w:rsidRPr="00EE13AE">
        <w:rPr>
          <w:rFonts w:asciiTheme="majorBidi" w:eastAsia="Times New Roman" w:hAnsiTheme="majorBidi" w:cstheme="majorBidi"/>
          <w:sz w:val="24"/>
          <w:szCs w:val="24"/>
        </w:rPr>
        <w:t xml:space="preserve">The research aims to enhance the concepts and applications of cyber security in the activities of information systems and reveal the reality of the cyber security system applied in the Center for Information Systems and Computers of the Ministry of Military Production and determine the extent of the institution's compliance with cyber security controls and then determine what are the steps that must be taken by the institution to improve the cyber security system. .Both the </w:t>
      </w:r>
      <w:r w:rsidRPr="00D40412">
        <w:rPr>
          <w:rFonts w:asciiTheme="majorBidi" w:eastAsia="Times New Roman" w:hAnsiTheme="majorBidi" w:cstheme="majorBidi"/>
          <w:sz w:val="24"/>
          <w:szCs w:val="24"/>
        </w:rPr>
        <w:t>descriptive approach, the explanatory approach, and an exploratory case study were used.The research relied on checklist that was used as a tool to collect data from individuals and descriptive statistical analysis methods.</w:t>
      </w:r>
    </w:p>
    <w:p w:rsidR="00FA1F7B" w:rsidRPr="00D40412" w:rsidRDefault="00FA1F7B" w:rsidP="00FA1F7B">
      <w:pPr>
        <w:bidi w:val="0"/>
        <w:spacing w:line="360" w:lineRule="auto"/>
        <w:rPr>
          <w:rFonts w:asciiTheme="majorBidi" w:eastAsia="Times New Roman" w:hAnsiTheme="majorBidi" w:cstheme="majorBidi"/>
          <w:sz w:val="24"/>
          <w:szCs w:val="24"/>
        </w:rPr>
      </w:pPr>
      <w:r w:rsidRPr="00D40412">
        <w:rPr>
          <w:rFonts w:asciiTheme="majorBidi" w:eastAsia="Times New Roman" w:hAnsiTheme="majorBidi" w:cstheme="majorBidi"/>
          <w:sz w:val="24"/>
          <w:szCs w:val="24"/>
        </w:rPr>
        <w:t>The research concluded a number of results, the most important of which were:</w:t>
      </w:r>
    </w:p>
    <w:p w:rsidR="00FA1F7B" w:rsidRPr="00D40412" w:rsidRDefault="00FA1F7B" w:rsidP="00FA1F7B">
      <w:pPr>
        <w:pStyle w:val="ListParagraph"/>
        <w:numPr>
          <w:ilvl w:val="0"/>
          <w:numId w:val="9"/>
        </w:numPr>
        <w:tabs>
          <w:tab w:val="right" w:pos="142"/>
          <w:tab w:val="right" w:pos="284"/>
        </w:tabs>
        <w:spacing w:line="360" w:lineRule="auto"/>
        <w:ind w:left="284" w:right="-426" w:hanging="142"/>
        <w:jc w:val="both"/>
        <w:rPr>
          <w:rFonts w:asciiTheme="majorBidi" w:hAnsiTheme="majorBidi" w:cstheme="majorBidi"/>
        </w:rPr>
      </w:pPr>
      <w:r w:rsidRPr="00D40412">
        <w:rPr>
          <w:rFonts w:asciiTheme="majorBidi" w:hAnsiTheme="majorBidi" w:cstheme="majorBidi"/>
        </w:rPr>
        <w:t xml:space="preserve"> The Corporation complies with an intermediate level of cyber security organizational, administrative, and technical practices in accordance with ISO / IEC 27032: 2013 cyber security controls and standards.</w:t>
      </w:r>
    </w:p>
    <w:p w:rsidR="00FA1F7B" w:rsidRPr="00D40412" w:rsidRDefault="00FA1F7B" w:rsidP="00FA1F7B">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hanging="142"/>
        <w:jc w:val="both"/>
        <w:rPr>
          <w:rFonts w:asciiTheme="majorBidi" w:hAnsiTheme="majorBidi" w:cstheme="majorBidi"/>
        </w:rPr>
      </w:pPr>
      <w:r w:rsidRPr="00D40412">
        <w:rPr>
          <w:rFonts w:asciiTheme="majorBidi" w:hAnsiTheme="majorBidi" w:cstheme="majorBidi"/>
        </w:rPr>
        <w:t xml:space="preserve"> The Corporation applies a specific system of cyber security, which is ISO / IEC 27032: 2013.</w:t>
      </w:r>
    </w:p>
    <w:p w:rsidR="00FA1F7B" w:rsidRPr="00D40412" w:rsidRDefault="00FA1F7B" w:rsidP="00FA1F7B">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hanging="142"/>
        <w:jc w:val="both"/>
        <w:rPr>
          <w:rFonts w:asciiTheme="majorBidi" w:hAnsiTheme="majorBidi" w:cstheme="majorBidi"/>
        </w:rPr>
      </w:pPr>
      <w:r w:rsidRPr="00D40412">
        <w:rPr>
          <w:rFonts w:asciiTheme="majorBidi" w:hAnsiTheme="majorBidi" w:cstheme="majorBidi"/>
        </w:rPr>
        <w:t xml:space="preserve"> Identify security controls and security practices that need to be improved in order to improve the organization's readiness to implement cyber security.</w:t>
      </w:r>
    </w:p>
    <w:p w:rsidR="00FA1F7B" w:rsidRPr="00D40412" w:rsidRDefault="00FA1F7B" w:rsidP="00FA1F7B">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hanging="142"/>
        <w:jc w:val="both"/>
        <w:rPr>
          <w:rFonts w:asciiTheme="majorBidi" w:hAnsiTheme="majorBidi" w:cstheme="majorBidi"/>
        </w:rPr>
      </w:pPr>
      <w:r w:rsidRPr="00D40412">
        <w:rPr>
          <w:rFonts w:asciiTheme="majorBidi" w:hAnsiTheme="majorBidi" w:cstheme="majorBidi"/>
        </w:rPr>
        <w:t xml:space="preserve"> Develop an appropriate evaluation framework to assess the level of compliance with cyber security controls.</w:t>
      </w:r>
    </w:p>
    <w:p w:rsidR="00FA1F7B" w:rsidRPr="00EE13AE" w:rsidRDefault="00FA1F7B" w:rsidP="00FA1F7B">
      <w:pPr>
        <w:shd w:val="clear" w:color="auto" w:fill="FDE9D9" w:themeFill="accent6" w:themeFillTint="33"/>
        <w:rPr>
          <w:rFonts w:ascii="Simplified Arabic" w:hAnsi="Simplified Arabic" w:cs="Simplified Arabic"/>
          <w:b/>
          <w:bCs/>
          <w:sz w:val="28"/>
          <w:szCs w:val="28"/>
          <w:rtl/>
          <w:lang w:bidi="ar-EG"/>
        </w:rPr>
      </w:pPr>
      <w:r w:rsidRPr="00EE13AE">
        <w:rPr>
          <w:rFonts w:ascii="Simplified Arabic" w:hAnsi="Simplified Arabic" w:cs="Simplified Arabic" w:hint="cs"/>
          <w:b/>
          <w:bCs/>
          <w:sz w:val="28"/>
          <w:szCs w:val="28"/>
          <w:rtl/>
          <w:lang w:bidi="ar-EG"/>
        </w:rPr>
        <w:lastRenderedPageBreak/>
        <w:t>أولاً : الإطار العام للبحث والدراسات السابقة :</w:t>
      </w:r>
    </w:p>
    <w:p w:rsidR="00FA1F7B" w:rsidRPr="00EE13AE" w:rsidRDefault="00FA1F7B" w:rsidP="00FA1F7B">
      <w:pPr>
        <w:rPr>
          <w:rFonts w:ascii="Simplified Arabic" w:hAnsi="Simplified Arabic" w:cs="Simplified Arabic"/>
          <w:b/>
          <w:bCs/>
          <w:sz w:val="28"/>
          <w:szCs w:val="28"/>
          <w:u w:val="single"/>
          <w:rtl/>
          <w:lang w:bidi="ar-EG"/>
        </w:rPr>
      </w:pPr>
      <w:r w:rsidRPr="00EE13AE">
        <w:rPr>
          <w:rFonts w:ascii="Simplified Arabic" w:hAnsi="Simplified Arabic" w:cs="Simplified Arabic"/>
          <w:b/>
          <w:bCs/>
          <w:sz w:val="28"/>
          <w:szCs w:val="28"/>
          <w:u w:val="single"/>
          <w:rtl/>
          <w:lang w:bidi="ar-EG"/>
        </w:rPr>
        <w:t>مقدمة:</w:t>
      </w:r>
    </w:p>
    <w:p w:rsidR="00FA1F7B" w:rsidRPr="00EE13AE" w:rsidRDefault="00FA1F7B" w:rsidP="00FA1F7B">
      <w:pPr>
        <w:spacing w:after="0" w:line="240" w:lineRule="auto"/>
        <w:ind w:left="-57"/>
        <w:jc w:val="both"/>
        <w:rPr>
          <w:rFonts w:ascii="Simplified Arabic" w:hAnsi="Simplified Arabic" w:cs="Simplified Arabic"/>
          <w:sz w:val="24"/>
          <w:szCs w:val="24"/>
          <w:rtl/>
          <w:lang w:bidi="ar-EG"/>
        </w:rPr>
      </w:pPr>
      <w:r w:rsidRPr="00EE13AE">
        <w:rPr>
          <w:rFonts w:ascii="Simplified Arabic" w:hAnsi="Simplified Arabic" w:cs="Simplified Arabic"/>
          <w:sz w:val="24"/>
          <w:szCs w:val="24"/>
          <w:rtl/>
          <w:lang w:bidi="ar-EG"/>
        </w:rPr>
        <w:t>يعد الأمن السيبرانى</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من المجالات المهمة التى تحظى بإهتمام العاملين فى مجال نظم وتكنولوجيا المعلومات نظراً للدور</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الكبير الذى تلعبه تكنولوجيا ونظم المعلومات فى منظمات اليوم حيث توصف التكنولوجيا بأنها القلب النابض للمنظمات والنواة الأساسية لأى نشاط من أنشطة هذه المنظمات.(</w:t>
      </w:r>
      <w:r w:rsidRPr="00EE13AE">
        <w:rPr>
          <w:rFonts w:ascii="Simplified Arabic" w:hAnsi="Simplified Arabic" w:cs="Simplified Arabic"/>
          <w:sz w:val="24"/>
          <w:szCs w:val="24"/>
          <w:lang w:bidi="ar-EG"/>
        </w:rPr>
        <w:t>2015</w:t>
      </w:r>
      <w:r w:rsidRPr="00EE13AE">
        <w:rPr>
          <w:rFonts w:ascii="Simplified Arabic" w:hAnsi="Simplified Arabic" w:cs="Simplified Arabic"/>
          <w:sz w:val="24"/>
          <w:szCs w:val="24"/>
          <w:rtl/>
          <w:lang w:bidi="ar-EG"/>
        </w:rPr>
        <w:t xml:space="preserve">, </w:t>
      </w:r>
      <w:r w:rsidRPr="00EE13AE">
        <w:rPr>
          <w:rFonts w:ascii="Simplified Arabic" w:hAnsi="Simplified Arabic" w:cs="Simplified Arabic"/>
          <w:sz w:val="24"/>
          <w:szCs w:val="24"/>
          <w:lang w:bidi="ar-EG"/>
        </w:rPr>
        <w:t>Wallace</w:t>
      </w:r>
      <w:r w:rsidRPr="00EE13AE">
        <w:rPr>
          <w:rFonts w:ascii="Simplified Arabic" w:hAnsi="Simplified Arabic" w:cs="Simplified Arabic"/>
          <w:sz w:val="24"/>
          <w:szCs w:val="24"/>
          <w:rtl/>
          <w:lang w:bidi="ar-EG"/>
        </w:rPr>
        <w:t>).</w:t>
      </w:r>
    </w:p>
    <w:p w:rsidR="00FA1F7B" w:rsidRPr="00EE13AE" w:rsidRDefault="00FA1F7B" w:rsidP="00FA1F7B">
      <w:pPr>
        <w:spacing w:after="0" w:line="240" w:lineRule="auto"/>
        <w:ind w:left="-57"/>
        <w:jc w:val="both"/>
        <w:rPr>
          <w:rFonts w:ascii="Simplified Arabic" w:hAnsi="Simplified Arabic" w:cs="Simplified Arabic"/>
          <w:sz w:val="24"/>
          <w:szCs w:val="24"/>
          <w:rtl/>
          <w:lang w:bidi="ar-EG"/>
        </w:rPr>
      </w:pPr>
      <w:r w:rsidRPr="00EE13AE">
        <w:rPr>
          <w:rFonts w:ascii="Simplified Arabic" w:hAnsi="Simplified Arabic" w:cs="Simplified Arabic"/>
          <w:sz w:val="24"/>
          <w:szCs w:val="24"/>
          <w:rtl/>
          <w:lang w:bidi="ar-EG"/>
        </w:rPr>
        <w:t>وبالرغم من التطور الهائل الذى وصلت إليه هذه التكنولوجيا إلا أنها عرضة لكثير من المخاطر الأمنية حيث أﺻﺒﺢ</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إختراق</w:t>
      </w:r>
      <w:r w:rsidRPr="00EE13AE">
        <w:rPr>
          <w:rFonts w:ascii="Simplified Arabic" w:hAnsi="Simplified Arabic" w:cs="Simplified Arabic" w:hint="cs"/>
          <w:sz w:val="24"/>
          <w:szCs w:val="24"/>
          <w:rtl/>
          <w:lang w:bidi="ar-EG"/>
        </w:rPr>
        <w:t xml:space="preserve"> أنظمة </w:t>
      </w:r>
      <w:r w:rsidRPr="00EE13AE">
        <w:rPr>
          <w:rFonts w:ascii="Simplified Arabic" w:hAnsi="Simplified Arabic" w:cs="Simplified Arabic"/>
          <w:sz w:val="24"/>
          <w:szCs w:val="24"/>
          <w:rtl/>
          <w:lang w:bidi="ar-EG"/>
        </w:rPr>
        <w:t>اﻟﻤﻌﻠ</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ﻣﺎت</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وﻧ</w:t>
      </w:r>
      <w:r w:rsidRPr="00EE13AE">
        <w:rPr>
          <w:rFonts w:ascii="Simplified Arabic" w:hAnsi="Simplified Arabic" w:cs="Simplified Arabic" w:hint="cs"/>
          <w:sz w:val="24"/>
          <w:szCs w:val="24"/>
          <w:rtl/>
          <w:lang w:bidi="ar-EG"/>
        </w:rPr>
        <w:t xml:space="preserve">ﻈﻢ الشبكات </w:t>
      </w:r>
      <w:r w:rsidRPr="00EE13AE">
        <w:rPr>
          <w:rFonts w:ascii="Simplified Arabic" w:hAnsi="Simplified Arabic" w:cs="Simplified Arabic"/>
          <w:sz w:val="24"/>
          <w:szCs w:val="24"/>
          <w:rtl/>
          <w:lang w:bidi="ar-EG"/>
        </w:rPr>
        <w:t>واﻟﻤ</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اﻗﻊ</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اﻟﻤﻌﻠ</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 xml:space="preserve">ﻣﺎﺗﻴﺔ والهجمات السيبرانية </w:t>
      </w:r>
      <w:r w:rsidRPr="00EE13AE">
        <w:rPr>
          <w:rFonts w:ascii="Simplified Arabic" w:hAnsi="Simplified Arabic" w:cs="Simplified Arabic" w:hint="cs"/>
          <w:sz w:val="24"/>
          <w:szCs w:val="24"/>
          <w:rtl/>
          <w:lang w:bidi="ar-EG"/>
        </w:rPr>
        <w:t xml:space="preserve">خطراَ يقلق العديد </w:t>
      </w:r>
      <w:r w:rsidRPr="00EE13AE">
        <w:rPr>
          <w:rFonts w:ascii="Simplified Arabic" w:hAnsi="Simplified Arabic" w:cs="Simplified Arabic"/>
          <w:sz w:val="24"/>
          <w:szCs w:val="24"/>
          <w:rtl/>
          <w:lang w:bidi="ar-EG"/>
        </w:rPr>
        <w:t>ﻣ</w:t>
      </w:r>
      <w:r w:rsidRPr="00EE13AE">
        <w:rPr>
          <w:rFonts w:ascii="Simplified Arabic" w:hAnsi="Simplified Arabic" w:cs="Simplified Arabic" w:hint="cs"/>
          <w:sz w:val="24"/>
          <w:szCs w:val="24"/>
          <w:rtl/>
          <w:lang w:bidi="ar-EG"/>
        </w:rPr>
        <w:t xml:space="preserve">ﻦ المنظمات </w:t>
      </w:r>
      <w:r w:rsidRPr="00EE13AE">
        <w:rPr>
          <w:rFonts w:ascii="Simplified Arabic" w:hAnsi="Simplified Arabic" w:cs="Simplified Arabic"/>
          <w:sz w:val="24"/>
          <w:szCs w:val="24"/>
          <w:rtl/>
          <w:lang w:bidi="ar-EG"/>
        </w:rPr>
        <w:t>فى</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اﻟﺴﻨ</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ات</w:t>
      </w:r>
      <w:r w:rsidRPr="00EE13AE">
        <w:rPr>
          <w:rFonts w:ascii="Simplified Arabic" w:hAnsi="Simplified Arabic" w:cs="Simplified Arabic" w:hint="cs"/>
          <w:sz w:val="24"/>
          <w:szCs w:val="24"/>
          <w:rtl/>
          <w:lang w:bidi="ar-EG"/>
        </w:rPr>
        <w:t xml:space="preserve"> الأخيرة</w:t>
      </w:r>
      <w:r w:rsidRPr="00EE13AE">
        <w:rPr>
          <w:rFonts w:ascii="Simplified Arabic" w:hAnsi="Simplified Arabic" w:cs="Simplified Arabic"/>
          <w:sz w:val="24"/>
          <w:szCs w:val="24"/>
          <w:rtl/>
          <w:lang w:bidi="ar-EG"/>
        </w:rPr>
        <w:t>. وﻣﻊ</w:t>
      </w:r>
      <w:r w:rsidRPr="00EE13AE">
        <w:rPr>
          <w:rFonts w:ascii="Simplified Arabic" w:hAnsi="Simplified Arabic" w:cs="Simplified Arabic" w:hint="cs"/>
          <w:sz w:val="24"/>
          <w:szCs w:val="24"/>
          <w:rtl/>
          <w:lang w:bidi="ar-EG"/>
        </w:rPr>
        <w:t xml:space="preserve"> مرور الزمن نجد </w:t>
      </w:r>
      <w:r w:rsidRPr="00EE13AE">
        <w:rPr>
          <w:rFonts w:ascii="Simplified Arabic" w:hAnsi="Simplified Arabic" w:cs="Simplified Arabic"/>
          <w:sz w:val="24"/>
          <w:szCs w:val="24"/>
          <w:rtl/>
          <w:lang w:bidi="ar-EG"/>
        </w:rPr>
        <w:t>أﻧﻪ</w:t>
      </w:r>
      <w:r w:rsidRPr="00EE13AE">
        <w:rPr>
          <w:rFonts w:ascii="Simplified Arabic" w:hAnsi="Simplified Arabic" w:cs="Simplified Arabic" w:hint="cs"/>
          <w:sz w:val="24"/>
          <w:szCs w:val="24"/>
          <w:rtl/>
          <w:lang w:bidi="ar-EG"/>
        </w:rPr>
        <w:t xml:space="preserve"> على الرغم </w:t>
      </w:r>
      <w:r w:rsidRPr="00EE13AE">
        <w:rPr>
          <w:rFonts w:ascii="Simplified Arabic" w:hAnsi="Simplified Arabic" w:cs="Simplified Arabic"/>
          <w:sz w:val="24"/>
          <w:szCs w:val="24"/>
          <w:rtl/>
          <w:lang w:bidi="ar-EG"/>
        </w:rPr>
        <w:t>ﻣ</w:t>
      </w:r>
      <w:r w:rsidRPr="00EE13AE">
        <w:rPr>
          <w:rFonts w:ascii="Simplified Arabic" w:hAnsi="Simplified Arabic" w:cs="Simplified Arabic" w:hint="cs"/>
          <w:sz w:val="24"/>
          <w:szCs w:val="24"/>
          <w:rtl/>
          <w:lang w:bidi="ar-EG"/>
        </w:rPr>
        <w:t xml:space="preserve">ﻦ </w:t>
      </w:r>
      <w:r w:rsidRPr="00EE13AE">
        <w:rPr>
          <w:rFonts w:ascii="Simplified Arabic" w:hAnsi="Simplified Arabic" w:cs="Simplified Arabic"/>
          <w:sz w:val="24"/>
          <w:szCs w:val="24"/>
          <w:rtl/>
          <w:lang w:bidi="ar-EG"/>
        </w:rPr>
        <w:t>ﺳﺒ</w:t>
      </w:r>
      <w:r w:rsidRPr="00EE13AE">
        <w:rPr>
          <w:rFonts w:ascii="Simplified Arabic" w:hAnsi="Simplified Arabic" w:cs="Simplified Arabic" w:hint="cs"/>
          <w:sz w:val="24"/>
          <w:szCs w:val="24"/>
          <w:rtl/>
          <w:lang w:bidi="ar-EG"/>
        </w:rPr>
        <w:t xml:space="preserve">ﻞ </w:t>
      </w:r>
      <w:r w:rsidRPr="00EE13AE">
        <w:rPr>
          <w:rFonts w:ascii="Simplified Arabic" w:hAnsi="Simplified Arabic" w:cs="Simplified Arabic"/>
          <w:sz w:val="24"/>
          <w:szCs w:val="24"/>
          <w:rtl/>
          <w:lang w:bidi="ar-EG"/>
        </w:rPr>
        <w:t>اﻟﺤﻤﺎﻳﺔ</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اﻟﺘﻲ</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ﺗﺘﺒﻌﻬﺎ</w:t>
      </w:r>
      <w:r w:rsidRPr="00EE13AE">
        <w:rPr>
          <w:rFonts w:ascii="Simplified Arabic" w:hAnsi="Simplified Arabic" w:cs="Simplified Arabic" w:hint="cs"/>
          <w:sz w:val="24"/>
          <w:szCs w:val="24"/>
          <w:rtl/>
          <w:lang w:bidi="ar-EG"/>
        </w:rPr>
        <w:t xml:space="preserve"> المنظمات</w:t>
      </w:r>
      <w:r w:rsidRPr="00EE13AE">
        <w:rPr>
          <w:rFonts w:ascii="Simplified Arabic" w:hAnsi="Simplified Arabic" w:cs="Simplified Arabic"/>
          <w:sz w:val="24"/>
          <w:szCs w:val="24"/>
          <w:rtl/>
          <w:lang w:bidi="ar-EG"/>
        </w:rPr>
        <w:t xml:space="preserve">, </w:t>
      </w:r>
      <w:r w:rsidRPr="00EE13AE">
        <w:rPr>
          <w:rFonts w:ascii="Simplified Arabic" w:hAnsi="Simplified Arabic" w:cs="Simplified Arabic" w:hint="cs"/>
          <w:sz w:val="24"/>
          <w:szCs w:val="24"/>
          <w:rtl/>
          <w:lang w:bidi="ar-EG"/>
        </w:rPr>
        <w:t>إلا</w:t>
      </w:r>
      <w:r w:rsidRPr="00EE13AE">
        <w:rPr>
          <w:rFonts w:ascii="Simplified Arabic" w:hAnsi="Simplified Arabic" w:cs="Simplified Arabic"/>
          <w:sz w:val="24"/>
          <w:szCs w:val="24"/>
          <w:rtl/>
          <w:lang w:bidi="ar-EG"/>
        </w:rPr>
        <w:t xml:space="preserve"> أن ﻫﻨﺎك</w:t>
      </w:r>
      <w:r w:rsidRPr="00EE13AE">
        <w:rPr>
          <w:rFonts w:ascii="Simplified Arabic" w:hAnsi="Simplified Arabic" w:cs="Simplified Arabic" w:hint="cs"/>
          <w:sz w:val="24"/>
          <w:szCs w:val="24"/>
          <w:rtl/>
          <w:lang w:bidi="ar-EG"/>
        </w:rPr>
        <w:t xml:space="preserve"> إرتفاعاَ </w:t>
      </w:r>
      <w:r w:rsidRPr="00EE13AE">
        <w:rPr>
          <w:rFonts w:ascii="Simplified Arabic" w:hAnsi="Simplified Arabic" w:cs="Simplified Arabic"/>
          <w:sz w:val="24"/>
          <w:szCs w:val="24"/>
          <w:rtl/>
          <w:lang w:bidi="ar-EG"/>
        </w:rPr>
        <w:t xml:space="preserve">واﺿﺤاً فى </w:t>
      </w:r>
      <w:r w:rsidRPr="00EE13AE">
        <w:rPr>
          <w:rFonts w:ascii="Simplified Arabic" w:hAnsi="Simplified Arabic" w:cs="Simplified Arabic" w:hint="cs"/>
          <w:sz w:val="24"/>
          <w:szCs w:val="24"/>
          <w:rtl/>
          <w:lang w:bidi="ar-EG"/>
        </w:rPr>
        <w:t>معدلات</w:t>
      </w:r>
      <w:r w:rsidRPr="00EE13AE">
        <w:rPr>
          <w:rFonts w:ascii="Simplified Arabic" w:hAnsi="Simplified Arabic" w:cs="Simplified Arabic"/>
          <w:sz w:val="24"/>
          <w:szCs w:val="24"/>
          <w:rtl/>
          <w:lang w:bidi="ar-EG"/>
        </w:rPr>
        <w:t xml:space="preserve"> الإختراقات</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ﻣﻊ</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ﺗﻨ</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ع</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اﻟ</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ﺳﺎﺋ</w:t>
      </w:r>
      <w:r w:rsidRPr="00EE13AE">
        <w:rPr>
          <w:rFonts w:ascii="Simplified Arabic" w:hAnsi="Simplified Arabic" w:cs="Simplified Arabic" w:hint="cs"/>
          <w:sz w:val="24"/>
          <w:szCs w:val="24"/>
          <w:rtl/>
          <w:lang w:bidi="ar-EG"/>
        </w:rPr>
        <w:t xml:space="preserve">ﻞ المستخدمة </w:t>
      </w:r>
      <w:r w:rsidRPr="00EE13AE">
        <w:rPr>
          <w:rFonts w:ascii="Simplified Arabic" w:hAnsi="Simplified Arabic" w:cs="Simplified Arabic"/>
          <w:sz w:val="24"/>
          <w:szCs w:val="24"/>
          <w:rtl/>
          <w:lang w:bidi="ar-EG"/>
        </w:rPr>
        <w:t>للإختراق</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وأﻣﺎ</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ﻋ</w:t>
      </w:r>
      <w:r w:rsidRPr="00EE13AE">
        <w:rPr>
          <w:rFonts w:ascii="Simplified Arabic" w:hAnsi="Simplified Arabic" w:cs="Simplified Arabic" w:hint="cs"/>
          <w:sz w:val="24"/>
          <w:szCs w:val="24"/>
          <w:rtl/>
          <w:lang w:bidi="ar-EG"/>
        </w:rPr>
        <w:t>ﻦ ﻃ</w:t>
      </w:r>
      <w:r w:rsidRPr="00EE13AE">
        <w:rPr>
          <w:rFonts w:ascii="Simplified Arabic" w:hAnsi="Simplified Arabic" w:cs="Simplified Arabic"/>
          <w:sz w:val="24"/>
          <w:szCs w:val="24"/>
          <w:rtl/>
          <w:lang w:bidi="ar-EG"/>
        </w:rPr>
        <w:t>ﺒﻴﻌﺔ</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ا</w:t>
      </w:r>
      <w:r w:rsidRPr="00EE13AE">
        <w:rPr>
          <w:rFonts w:ascii="Simplified Arabic" w:hAnsi="Simplified Arabic" w:cs="Simplified Arabic" w:hint="cs"/>
          <w:sz w:val="24"/>
          <w:szCs w:val="24"/>
          <w:rtl/>
          <w:lang w:bidi="ar-EG"/>
        </w:rPr>
        <w:t xml:space="preserve">لأخطار </w:t>
      </w:r>
      <w:r w:rsidRPr="00EE13AE">
        <w:rPr>
          <w:rFonts w:ascii="Simplified Arabic" w:hAnsi="Simplified Arabic" w:cs="Simplified Arabic"/>
          <w:sz w:val="24"/>
          <w:szCs w:val="24"/>
          <w:rtl/>
          <w:lang w:bidi="ar-EG"/>
        </w:rPr>
        <w:t>اﻟﺘﻲ</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ﻳﻤﻜ</w:t>
      </w:r>
      <w:r w:rsidRPr="00EE13AE">
        <w:rPr>
          <w:rFonts w:ascii="Simplified Arabic" w:hAnsi="Simplified Arabic" w:cs="Simplified Arabic" w:hint="cs"/>
          <w:sz w:val="24"/>
          <w:szCs w:val="24"/>
          <w:rtl/>
          <w:lang w:bidi="ar-EG"/>
        </w:rPr>
        <w:t>ﻦ</w:t>
      </w:r>
      <w:r w:rsidRPr="00EE13AE">
        <w:rPr>
          <w:rFonts w:ascii="Simplified Arabic" w:hAnsi="Simplified Arabic" w:cs="Simplified Arabic"/>
          <w:sz w:val="24"/>
          <w:szCs w:val="24"/>
          <w:rtl/>
          <w:lang w:bidi="ar-EG"/>
        </w:rPr>
        <w:t xml:space="preserve"> أن</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ﺗ</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اﺟﻬﻬﺎ</w:t>
      </w:r>
      <w:r w:rsidRPr="00EE13AE">
        <w:rPr>
          <w:rFonts w:ascii="Simplified Arabic" w:hAnsi="Simplified Arabic" w:cs="Simplified Arabic" w:hint="cs"/>
          <w:sz w:val="24"/>
          <w:szCs w:val="24"/>
          <w:rtl/>
          <w:lang w:bidi="ar-EG"/>
        </w:rPr>
        <w:t xml:space="preserve"> نظم </w:t>
      </w:r>
      <w:r w:rsidRPr="00EE13AE">
        <w:rPr>
          <w:rFonts w:ascii="Simplified Arabic" w:hAnsi="Simplified Arabic" w:cs="Simplified Arabic"/>
          <w:sz w:val="24"/>
          <w:szCs w:val="24"/>
          <w:rtl/>
          <w:lang w:bidi="ar-EG"/>
        </w:rPr>
        <w:t>اﻟﻤﻌﻠ</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ﻣﺎت</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ﻓﻬﻲ</w:t>
      </w:r>
      <w:r w:rsidRPr="00EE13AE">
        <w:rPr>
          <w:rFonts w:ascii="Simplified Arabic" w:hAnsi="Simplified Arabic" w:cs="Simplified Arabic" w:hint="cs"/>
          <w:sz w:val="24"/>
          <w:szCs w:val="24"/>
          <w:rtl/>
          <w:lang w:bidi="ar-EG"/>
        </w:rPr>
        <w:t>عديدة،</w:t>
      </w:r>
      <w:r w:rsidRPr="00EE13AE">
        <w:rPr>
          <w:rFonts w:ascii="Simplified Arabic" w:hAnsi="Simplified Arabic" w:cs="Simplified Arabic"/>
          <w:sz w:val="24"/>
          <w:szCs w:val="24"/>
          <w:rtl/>
          <w:lang w:bidi="ar-EG"/>
        </w:rPr>
        <w:t xml:space="preserve"> ﻓﺒﻌﻀﻬﺎ</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ﻗ</w:t>
      </w:r>
      <w:r w:rsidRPr="00EE13AE">
        <w:rPr>
          <w:rFonts w:ascii="Simplified Arabic" w:hAnsi="Simplified Arabic" w:cs="Simplified Arabic" w:hint="cs"/>
          <w:sz w:val="24"/>
          <w:szCs w:val="24"/>
          <w:rtl/>
          <w:lang w:bidi="ar-EG"/>
        </w:rPr>
        <w:t xml:space="preserve">ﺪ </w:t>
      </w:r>
      <w:r w:rsidRPr="00EE13AE">
        <w:rPr>
          <w:rFonts w:ascii="Simplified Arabic" w:hAnsi="Simplified Arabic" w:cs="Simplified Arabic"/>
          <w:sz w:val="24"/>
          <w:szCs w:val="24"/>
          <w:rtl/>
          <w:lang w:bidi="ar-EG"/>
        </w:rPr>
        <w:t>ﻳﻜ</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ن</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ﻣﻘﺼ</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دًا</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ﻛﺴ</w:t>
      </w:r>
      <w:r w:rsidRPr="00EE13AE">
        <w:rPr>
          <w:rFonts w:ascii="Simplified Arabic" w:hAnsi="Simplified Arabic" w:cs="Simplified Arabic" w:hint="cs"/>
          <w:sz w:val="24"/>
          <w:szCs w:val="24"/>
          <w:rtl/>
          <w:lang w:bidi="ar-EG"/>
        </w:rPr>
        <w:t>ﺮ</w:t>
      </w:r>
      <w:r w:rsidRPr="00EE13AE">
        <w:rPr>
          <w:rFonts w:ascii="Simplified Arabic" w:hAnsi="Simplified Arabic" w:cs="Simplified Arabic"/>
          <w:sz w:val="24"/>
          <w:szCs w:val="24"/>
          <w:rtl/>
          <w:lang w:bidi="ar-EG"/>
        </w:rPr>
        <w:t>ﻗﺔ</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اﻟﻤﻌﻠ</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ﻣﺎت أو إدﺧﺎل</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اﻟﻔﻴ</w:t>
      </w:r>
      <w:r w:rsidRPr="00EE13AE">
        <w:rPr>
          <w:rFonts w:ascii="Simplified Arabic" w:hAnsi="Simplified Arabic" w:cs="Simplified Arabic" w:hint="cs"/>
          <w:sz w:val="24"/>
          <w:szCs w:val="24"/>
          <w:rtl/>
          <w:lang w:bidi="ar-EG"/>
        </w:rPr>
        <w:t>ﺮ</w:t>
      </w:r>
      <w:r w:rsidRPr="00EE13AE">
        <w:rPr>
          <w:rFonts w:ascii="Simplified Arabic" w:hAnsi="Simplified Arabic" w:cs="Simplified Arabic"/>
          <w:sz w:val="24"/>
          <w:szCs w:val="24"/>
          <w:rtl/>
          <w:lang w:bidi="ar-EG"/>
        </w:rPr>
        <w:t>وﺳﺎت</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وﻏﻴ</w:t>
      </w:r>
      <w:r w:rsidRPr="00EE13AE">
        <w:rPr>
          <w:rFonts w:ascii="Simplified Arabic" w:hAnsi="Simplified Arabic" w:cs="Simplified Arabic" w:hint="cs"/>
          <w:sz w:val="24"/>
          <w:szCs w:val="24"/>
          <w:rtl/>
          <w:lang w:bidi="ar-EG"/>
        </w:rPr>
        <w:t>ﺮ</w:t>
      </w:r>
      <w:r w:rsidRPr="00EE13AE">
        <w:rPr>
          <w:rFonts w:ascii="Simplified Arabic" w:hAnsi="Simplified Arabic" w:cs="Simplified Arabic"/>
          <w:sz w:val="24"/>
          <w:szCs w:val="24"/>
          <w:rtl/>
          <w:lang w:bidi="ar-EG"/>
        </w:rPr>
        <w:t>ﻫﺎ</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وﻫﻲ</w:t>
      </w:r>
      <w:r w:rsidRPr="00EE13AE">
        <w:rPr>
          <w:rFonts w:ascii="Simplified Arabic" w:hAnsi="Simplified Arabic" w:cs="Simplified Arabic" w:hint="cs"/>
          <w:sz w:val="24"/>
          <w:szCs w:val="24"/>
          <w:rtl/>
          <w:lang w:bidi="ar-EG"/>
        </w:rPr>
        <w:t xml:space="preserve"> الأشد </w:t>
      </w:r>
      <w:r w:rsidRPr="00EE13AE">
        <w:rPr>
          <w:rFonts w:ascii="Simplified Arabic" w:hAnsi="Simplified Arabic" w:cs="Simplified Arabic"/>
          <w:sz w:val="24"/>
          <w:szCs w:val="24"/>
          <w:rtl/>
          <w:lang w:bidi="ar-EG"/>
        </w:rPr>
        <w:t>ﺿ</w:t>
      </w:r>
      <w:r w:rsidRPr="00EE13AE">
        <w:rPr>
          <w:rFonts w:ascii="Simplified Arabic" w:hAnsi="Simplified Arabic" w:cs="Simplified Arabic" w:hint="cs"/>
          <w:sz w:val="24"/>
          <w:szCs w:val="24"/>
          <w:rtl/>
          <w:lang w:bidi="ar-EG"/>
        </w:rPr>
        <w:t>ﺮ</w:t>
      </w:r>
      <w:r w:rsidRPr="00EE13AE">
        <w:rPr>
          <w:rFonts w:ascii="Simplified Arabic" w:hAnsi="Simplified Arabic" w:cs="Simplified Arabic"/>
          <w:sz w:val="24"/>
          <w:szCs w:val="24"/>
          <w:rtl/>
          <w:lang w:bidi="ar-EG"/>
        </w:rPr>
        <w:t>ر</w:t>
      </w:r>
      <w:r w:rsidRPr="00EE13AE">
        <w:rPr>
          <w:rFonts w:ascii="Simplified Arabic" w:hAnsi="Simplified Arabic" w:cs="Simplified Arabic" w:hint="cs"/>
          <w:sz w:val="24"/>
          <w:szCs w:val="24"/>
          <w:rtl/>
          <w:lang w:bidi="ar-EG"/>
        </w:rPr>
        <w:t xml:space="preserve">اً </w:t>
      </w:r>
      <w:r w:rsidRPr="00EE13AE">
        <w:rPr>
          <w:rFonts w:ascii="Simplified Arabic" w:hAnsi="Simplified Arabic" w:cs="Simplified Arabic"/>
          <w:sz w:val="24"/>
          <w:szCs w:val="24"/>
          <w:rtl/>
          <w:lang w:bidi="ar-EG"/>
        </w:rPr>
        <w:t>ﻋﻠﻰ</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ﻧ</w:t>
      </w:r>
      <w:r w:rsidRPr="00EE13AE">
        <w:rPr>
          <w:rFonts w:ascii="Simplified Arabic" w:hAnsi="Simplified Arabic" w:cs="Simplified Arabic" w:hint="cs"/>
          <w:sz w:val="24"/>
          <w:szCs w:val="24"/>
          <w:rtl/>
          <w:lang w:bidi="ar-EG"/>
        </w:rPr>
        <w:t xml:space="preserve">ﻈﻢ </w:t>
      </w:r>
      <w:r w:rsidRPr="00EE13AE">
        <w:rPr>
          <w:rFonts w:ascii="Simplified Arabic" w:hAnsi="Simplified Arabic" w:cs="Simplified Arabic"/>
          <w:sz w:val="24"/>
          <w:szCs w:val="24"/>
          <w:rtl/>
          <w:lang w:bidi="ar-EG"/>
        </w:rPr>
        <w:t>اﻟﻤﻌﻠ</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ﻣﺎت</w:t>
      </w:r>
      <w:r w:rsidRPr="00EE13AE">
        <w:rPr>
          <w:rFonts w:ascii="Simplified Arabic" w:hAnsi="Simplified Arabic" w:cs="Simplified Arabic" w:hint="cs"/>
          <w:sz w:val="24"/>
          <w:szCs w:val="24"/>
          <w:rtl/>
          <w:lang w:bidi="ar-EG"/>
        </w:rPr>
        <w:t>،</w:t>
      </w:r>
      <w:r w:rsidRPr="00EE13AE">
        <w:rPr>
          <w:rFonts w:ascii="Simplified Arabic" w:hAnsi="Simplified Arabic" w:cs="Simplified Arabic"/>
          <w:sz w:val="24"/>
          <w:szCs w:val="24"/>
          <w:rtl/>
          <w:lang w:bidi="ar-EG"/>
        </w:rPr>
        <w:t xml:space="preserve"> وﻗ</w:t>
      </w:r>
      <w:r w:rsidRPr="00EE13AE">
        <w:rPr>
          <w:rFonts w:ascii="Simplified Arabic" w:hAnsi="Simplified Arabic" w:cs="Simplified Arabic" w:hint="cs"/>
          <w:sz w:val="24"/>
          <w:szCs w:val="24"/>
          <w:rtl/>
          <w:lang w:bidi="ar-EG"/>
        </w:rPr>
        <w:t xml:space="preserve">ﺪ </w:t>
      </w:r>
      <w:r w:rsidRPr="00EE13AE">
        <w:rPr>
          <w:rFonts w:ascii="Simplified Arabic" w:hAnsi="Simplified Arabic" w:cs="Simplified Arabic"/>
          <w:sz w:val="24"/>
          <w:szCs w:val="24"/>
          <w:rtl/>
          <w:lang w:bidi="ar-EG"/>
        </w:rPr>
        <w:t>ﻳﺼﻌ</w:t>
      </w:r>
      <w:r w:rsidRPr="00EE13AE">
        <w:rPr>
          <w:rFonts w:ascii="Simplified Arabic" w:hAnsi="Simplified Arabic" w:cs="Simplified Arabic" w:hint="cs"/>
          <w:sz w:val="24"/>
          <w:szCs w:val="24"/>
          <w:rtl/>
          <w:lang w:bidi="ar-EG"/>
        </w:rPr>
        <w:t xml:space="preserve">ﺐ </w:t>
      </w:r>
      <w:r w:rsidRPr="00EE13AE">
        <w:rPr>
          <w:rFonts w:ascii="Simplified Arabic" w:hAnsi="Simplified Arabic" w:cs="Simplified Arabic"/>
          <w:sz w:val="24"/>
          <w:szCs w:val="24"/>
          <w:rtl/>
          <w:lang w:bidi="ar-EG"/>
        </w:rPr>
        <w:t>أﺣﻴﺎﻧﺎ</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اﻟﺘﻨﺒ</w:t>
      </w:r>
      <w:r w:rsidRPr="00EE13AE">
        <w:rPr>
          <w:rFonts w:ascii="Simplified Arabic" w:hAnsi="Simplified Arabic" w:cs="Simplified Arabic" w:hint="cs"/>
          <w:sz w:val="24"/>
          <w:szCs w:val="24"/>
          <w:rtl/>
          <w:lang w:bidi="ar-EG"/>
        </w:rPr>
        <w:t xml:space="preserve">ﺆ بالدوافع العدائية </w:t>
      </w:r>
      <w:r w:rsidRPr="00EE13AE">
        <w:rPr>
          <w:rFonts w:ascii="Simplified Arabic" w:hAnsi="Simplified Arabic" w:cs="Simplified Arabic"/>
          <w:sz w:val="24"/>
          <w:szCs w:val="24"/>
          <w:rtl/>
          <w:lang w:bidi="ar-EG"/>
        </w:rPr>
        <w:t>ﻟﻸﺷﺨﺎص</w:t>
      </w:r>
      <w:r w:rsidRPr="00EE13AE">
        <w:rPr>
          <w:rFonts w:ascii="Simplified Arabic" w:hAnsi="Simplified Arabic" w:cs="Simplified Arabic" w:hint="cs"/>
          <w:sz w:val="24"/>
          <w:szCs w:val="24"/>
          <w:rtl/>
          <w:lang w:bidi="ar-EG"/>
        </w:rPr>
        <w:t xml:space="preserve"> الذين </w:t>
      </w:r>
      <w:r w:rsidRPr="00EE13AE">
        <w:rPr>
          <w:rFonts w:ascii="Simplified Arabic" w:hAnsi="Simplified Arabic" w:cs="Simplified Arabic"/>
          <w:sz w:val="24"/>
          <w:szCs w:val="24"/>
          <w:rtl/>
          <w:lang w:bidi="ar-EG"/>
        </w:rPr>
        <w:t>ﻳﻘ</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ﻣ</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ن بعملية التخريب وقد تكون هناك دوافع ﻏﻴ</w:t>
      </w:r>
      <w:r w:rsidRPr="00EE13AE">
        <w:rPr>
          <w:rFonts w:ascii="Simplified Arabic" w:hAnsi="Simplified Arabic" w:cs="Simplified Arabic" w:hint="cs"/>
          <w:sz w:val="24"/>
          <w:szCs w:val="24"/>
          <w:rtl/>
          <w:lang w:bidi="ar-EG"/>
        </w:rPr>
        <w:t xml:space="preserve">ﺮ </w:t>
      </w:r>
      <w:r w:rsidRPr="00EE13AE">
        <w:rPr>
          <w:rFonts w:ascii="Simplified Arabic" w:hAnsi="Simplified Arabic" w:cs="Simplified Arabic"/>
          <w:sz w:val="24"/>
          <w:szCs w:val="24"/>
          <w:rtl/>
          <w:lang w:bidi="ar-EG"/>
        </w:rPr>
        <w:t>ﻣﻘﺼ</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ده</w:t>
      </w:r>
      <w:r w:rsidRPr="00EE13AE">
        <w:rPr>
          <w:rFonts w:ascii="Simplified Arabic" w:hAnsi="Simplified Arabic" w:cs="Simplified Arabic" w:hint="cs"/>
          <w:sz w:val="24"/>
          <w:szCs w:val="24"/>
          <w:rtl/>
          <w:lang w:bidi="ar-EG"/>
        </w:rPr>
        <w:t xml:space="preserve"> كالأخطاء </w:t>
      </w:r>
      <w:r w:rsidRPr="00EE13AE">
        <w:rPr>
          <w:rFonts w:ascii="Simplified Arabic" w:hAnsi="Simplified Arabic" w:cs="Simplified Arabic"/>
          <w:sz w:val="24"/>
          <w:szCs w:val="24"/>
          <w:rtl/>
          <w:lang w:bidi="ar-EG"/>
        </w:rPr>
        <w:t>اﻟﺒﺸ</w:t>
      </w:r>
      <w:r w:rsidRPr="00EE13AE">
        <w:rPr>
          <w:rFonts w:ascii="Simplified Arabic" w:hAnsi="Simplified Arabic" w:cs="Simplified Arabic" w:hint="cs"/>
          <w:sz w:val="24"/>
          <w:szCs w:val="24"/>
          <w:rtl/>
          <w:lang w:bidi="ar-EG"/>
        </w:rPr>
        <w:t>ﺮ</w:t>
      </w:r>
      <w:r w:rsidRPr="00EE13AE">
        <w:rPr>
          <w:rFonts w:ascii="Simplified Arabic" w:hAnsi="Simplified Arabic" w:cs="Simplified Arabic"/>
          <w:sz w:val="24"/>
          <w:szCs w:val="24"/>
          <w:rtl/>
          <w:lang w:bidi="ar-EG"/>
        </w:rPr>
        <w:t>ﻳﺔ</w:t>
      </w:r>
      <w:r w:rsidRPr="00EE13AE">
        <w:rPr>
          <w:rFonts w:ascii="Simplified Arabic" w:hAnsi="Simplified Arabic" w:cs="Simplified Arabic" w:hint="cs"/>
          <w:sz w:val="24"/>
          <w:szCs w:val="24"/>
          <w:rtl/>
          <w:lang w:bidi="ar-EG"/>
        </w:rPr>
        <w:t xml:space="preserve"> والكوارث الطبيعية</w:t>
      </w:r>
      <w:r w:rsidRPr="00EE13AE">
        <w:rPr>
          <w:rFonts w:ascii="Simplified Arabic" w:hAnsi="Simplified Arabic" w:cs="Simplified Arabic"/>
          <w:sz w:val="24"/>
          <w:szCs w:val="24"/>
          <w:rtl/>
          <w:lang w:bidi="ar-EG"/>
        </w:rPr>
        <w:t>.</w:t>
      </w:r>
    </w:p>
    <w:p w:rsidR="00FA1F7B" w:rsidRPr="00EE13AE" w:rsidRDefault="00FA1F7B" w:rsidP="00FA1F7B">
      <w:pPr>
        <w:pStyle w:val="ListParagraph"/>
        <w:bidi/>
        <w:ind w:left="-57"/>
        <w:jc w:val="both"/>
        <w:rPr>
          <w:rFonts w:ascii="Simplified Arabic" w:hAnsi="Simplified Arabic" w:cs="Simplified Arabic"/>
          <w:rtl/>
          <w:lang w:bidi="ar-EG"/>
        </w:rPr>
      </w:pPr>
      <w:r w:rsidRPr="00EE13AE">
        <w:rPr>
          <w:rFonts w:ascii="Simplified Arabic" w:hAnsi="Simplified Arabic" w:cs="Simplified Arabic"/>
          <w:rtl/>
          <w:lang w:bidi="ar-EG"/>
        </w:rPr>
        <w:t>من المفترض أن يشتمل النظام الأمنى السيبرانى لحماية الفضاء السيبرانى على جوانب متعددة توفر حلولاً تقنية ومادية وبشرية وتنظيمية بحيث توفر الحد الادنى من الحماية الأمنية للمعلومات ومصادرها المتعددة من الجرائم السيبرانية التى قد تقع عليها لذلك يجب أن تطبق نظام</w:t>
      </w:r>
      <w:r w:rsidRPr="00EE13AE">
        <w:rPr>
          <w:rFonts w:ascii="Simplified Arabic" w:hAnsi="Simplified Arabic" w:cs="Simplified Arabic" w:hint="cs"/>
          <w:rtl/>
          <w:lang w:bidi="ar-EG"/>
        </w:rPr>
        <w:t>ا</w:t>
      </w:r>
      <w:r w:rsidRPr="00EE13AE">
        <w:rPr>
          <w:rFonts w:ascii="Simplified Arabic" w:hAnsi="Simplified Arabic" w:cs="Simplified Arabic"/>
          <w:rtl/>
          <w:lang w:bidi="ar-EG"/>
        </w:rPr>
        <w:t xml:space="preserve"> أمنياً لتعزيز مفاهيم الأمن السيبرانى</w:t>
      </w:r>
      <w:r w:rsidRPr="00EE13AE">
        <w:rPr>
          <w:rFonts w:ascii="Simplified Arabic" w:hAnsi="Simplified Arabic" w:cs="Simplified Arabic" w:hint="cs"/>
          <w:rtl/>
          <w:lang w:bidi="ar-EG"/>
        </w:rPr>
        <w:t xml:space="preserve"> </w:t>
      </w:r>
      <w:r w:rsidRPr="00EE13AE">
        <w:rPr>
          <w:rFonts w:ascii="Simplified Arabic" w:hAnsi="Simplified Arabic" w:cs="Simplified Arabic"/>
          <w:rtl/>
          <w:lang w:bidi="ar-EG"/>
        </w:rPr>
        <w:t xml:space="preserve">داخل المؤسسة يغطى جميع الجوانب وإلا ستكون عرضة لوقوع الهجمات السيبرانية التى تكبدها الكثير من الخسائر وتضعف أدائها وتخرجها من نطاق المنافسة (2012, </w:t>
      </w:r>
      <w:r w:rsidRPr="00EE13AE">
        <w:rPr>
          <w:rFonts w:ascii="Simplified Arabic" w:hAnsi="Simplified Arabic" w:cs="Simplified Arabic"/>
          <w:lang w:bidi="ar-EG"/>
        </w:rPr>
        <w:t>Karokola</w:t>
      </w:r>
      <w:r w:rsidRPr="00EE13AE">
        <w:rPr>
          <w:rFonts w:ascii="Simplified Arabic" w:hAnsi="Simplified Arabic" w:cs="Simplified Arabic"/>
          <w:rtl/>
          <w:lang w:bidi="ar-EG"/>
        </w:rPr>
        <w:t>) .</w:t>
      </w:r>
    </w:p>
    <w:p w:rsidR="00FA1F7B" w:rsidRPr="00EE13AE" w:rsidRDefault="00FA1F7B" w:rsidP="00FA1F7B">
      <w:pPr>
        <w:pStyle w:val="ListParagraph"/>
        <w:bidi/>
        <w:ind w:left="-57"/>
        <w:jc w:val="both"/>
        <w:rPr>
          <w:rFonts w:ascii="Simplified Arabic" w:hAnsi="Simplified Arabic" w:cs="Simplified Arabic"/>
          <w:rtl/>
          <w:lang w:bidi="ar-EG"/>
        </w:rPr>
      </w:pPr>
      <w:r w:rsidRPr="00EE13AE">
        <w:rPr>
          <w:rFonts w:ascii="Simplified Arabic" w:hAnsi="Simplified Arabic" w:cs="Simplified Arabic"/>
          <w:rtl/>
          <w:lang w:bidi="ar-EG"/>
        </w:rPr>
        <w:t xml:space="preserve">من أهم السبل التى تلجأ إليها المنظمات الإلكترونية فى هذا الخصوص تطبيق نظام للأمن السيبرانى </w:t>
      </w:r>
      <w:r w:rsidRPr="00EE13AE">
        <w:rPr>
          <w:rFonts w:ascii="Simplified Arabic" w:hAnsi="Simplified Arabic" w:cs="Simplified Arabic" w:hint="cs"/>
          <w:rtl/>
          <w:lang w:bidi="ar-EG"/>
        </w:rPr>
        <w:t>ي</w:t>
      </w:r>
      <w:r w:rsidRPr="00EE13AE">
        <w:rPr>
          <w:rFonts w:ascii="Simplified Arabic" w:hAnsi="Simplified Arabic" w:cs="Simplified Arabic"/>
          <w:rtl/>
          <w:lang w:bidi="ar-EG"/>
        </w:rPr>
        <w:t>توافق مع المعايير والممارسات العالمية فى هذا المجال مثل معايير (</w:t>
      </w:r>
      <w:r w:rsidRPr="00EE13AE">
        <w:rPr>
          <w:rFonts w:ascii="Simplified Arabic" w:hAnsi="Simplified Arabic" w:cs="Simplified Arabic"/>
          <w:lang w:bidi="ar-EG"/>
        </w:rPr>
        <w:t>NIST, ISO,COBIT, ITIL</w:t>
      </w:r>
      <w:r w:rsidRPr="00EE13AE">
        <w:rPr>
          <w:rFonts w:ascii="Simplified Arabic" w:hAnsi="Simplified Arabic" w:cs="Simplified Arabic"/>
          <w:rtl/>
          <w:lang w:bidi="ar-EG"/>
        </w:rPr>
        <w:t>) وهى عبارة عن إرشادات وممارسات مثلى لإدارة أمن المعلومات و الأمن السيبرانى. (2012,</w:t>
      </w:r>
      <w:r w:rsidRPr="00EE13AE">
        <w:rPr>
          <w:rFonts w:ascii="Simplified Arabic" w:hAnsi="Simplified Arabic" w:cs="Simplified Arabic"/>
          <w:lang w:bidi="ar-EG"/>
        </w:rPr>
        <w:t>Sewuster</w:t>
      </w:r>
      <w:r w:rsidRPr="00EE13AE">
        <w:rPr>
          <w:rFonts w:ascii="Simplified Arabic" w:hAnsi="Simplified Arabic" w:cs="Simplified Arabic"/>
          <w:rtl/>
          <w:lang w:bidi="ar-EG"/>
        </w:rPr>
        <w:t>)</w:t>
      </w:r>
    </w:p>
    <w:p w:rsidR="00FA1F7B" w:rsidRPr="00EE13AE" w:rsidRDefault="00FA1F7B" w:rsidP="00FA1F7B">
      <w:pPr>
        <w:pStyle w:val="ListParagraph"/>
        <w:bidi/>
        <w:ind w:left="-57"/>
        <w:jc w:val="both"/>
        <w:rPr>
          <w:rFonts w:ascii="Simplified Arabic" w:hAnsi="Simplified Arabic" w:cs="Simplified Arabic"/>
          <w:rtl/>
          <w:lang w:bidi="ar-EG"/>
        </w:rPr>
      </w:pPr>
      <w:r w:rsidRPr="00EE13AE">
        <w:rPr>
          <w:rFonts w:ascii="Simplified Arabic" w:hAnsi="Simplified Arabic" w:cs="Simplified Arabic"/>
          <w:rtl/>
          <w:lang w:bidi="ar-EG"/>
        </w:rPr>
        <w:t>وتعتبر عائلة المعيار الدولى (</w:t>
      </w:r>
      <w:r w:rsidRPr="00EE13AE">
        <w:rPr>
          <w:rFonts w:ascii="Simplified Arabic" w:hAnsi="Simplified Arabic" w:cs="Simplified Arabic"/>
          <w:lang w:bidi="ar-EG"/>
        </w:rPr>
        <w:t>ISO/IEC27000</w:t>
      </w:r>
      <w:r w:rsidRPr="00EE13AE">
        <w:rPr>
          <w:rFonts w:ascii="Simplified Arabic" w:hAnsi="Simplified Arabic" w:cs="Simplified Arabic"/>
          <w:rtl/>
          <w:lang w:bidi="ar-EG"/>
        </w:rPr>
        <w:t>) من أهم هذه المعايير فى هذا الخصوص ، فهى مرشداً ودليلاً مناسباً لتجنب المخاطر أو تخفيف نتائجها فيما إذا تم الإعتماد عليها وأخذها بعين الإعتبار عند إعداد وتطبيق وثيقة السياسة الأمنية فى المنظمة وقد إشتملت هذه العائلة</w:t>
      </w:r>
      <w:r w:rsidRPr="0000674E">
        <w:rPr>
          <w:rFonts w:ascii="Simplified Arabic" w:hAnsi="Simplified Arabic" w:cs="Simplified Arabic"/>
          <w:sz w:val="28"/>
          <w:szCs w:val="28"/>
          <w:rtl/>
          <w:lang w:bidi="ar-EG"/>
        </w:rPr>
        <w:t xml:space="preserve"> </w:t>
      </w:r>
      <w:r w:rsidRPr="00EE13AE">
        <w:rPr>
          <w:rFonts w:ascii="Simplified Arabic" w:hAnsi="Simplified Arabic" w:cs="Simplified Arabic"/>
          <w:rtl/>
          <w:lang w:bidi="ar-EG"/>
        </w:rPr>
        <w:t>على عدد من المواصفات المتعلقة بالأمن السيبرانى</w:t>
      </w:r>
      <w:r w:rsidRPr="00EE13AE">
        <w:rPr>
          <w:rFonts w:ascii="Simplified Arabic" w:hAnsi="Simplified Arabic" w:cs="Simplified Arabic" w:hint="cs"/>
          <w:rtl/>
          <w:lang w:bidi="ar-EG"/>
        </w:rPr>
        <w:t xml:space="preserve"> </w:t>
      </w:r>
      <w:r w:rsidRPr="00EE13AE">
        <w:rPr>
          <w:rFonts w:ascii="Simplified Arabic" w:hAnsi="Simplified Arabic" w:cs="Simplified Arabic"/>
          <w:rtl/>
          <w:lang w:bidi="ar-EG"/>
        </w:rPr>
        <w:t>ومن بينها المواصفة (</w:t>
      </w:r>
      <w:r w:rsidRPr="00EE13AE">
        <w:rPr>
          <w:rFonts w:ascii="Simplified Arabic" w:hAnsi="Simplified Arabic" w:cs="Simplified Arabic"/>
          <w:lang w:bidi="ar-EG"/>
        </w:rPr>
        <w:t>ISO/</w:t>
      </w:r>
      <w:bookmarkStart w:id="0" w:name="_GoBack"/>
      <w:bookmarkEnd w:id="0"/>
      <w:r w:rsidRPr="00EE13AE">
        <w:rPr>
          <w:rFonts w:ascii="Simplified Arabic" w:hAnsi="Simplified Arabic" w:cs="Simplified Arabic"/>
          <w:lang w:bidi="ar-EG"/>
        </w:rPr>
        <w:t>IEC27032</w:t>
      </w:r>
      <w:r w:rsidRPr="00EE13AE">
        <w:rPr>
          <w:rFonts w:ascii="Simplified Arabic" w:hAnsi="Simplified Arabic" w:cs="Simplified Arabic"/>
          <w:rtl/>
          <w:lang w:bidi="ar-EG"/>
        </w:rPr>
        <w:t>) التى يطلق عليها قواعد الممارسة ل</w:t>
      </w:r>
      <w:r w:rsidRPr="00EE13AE">
        <w:rPr>
          <w:rFonts w:ascii="Simplified Arabic" w:hAnsi="Simplified Arabic" w:cs="Simplified Arabic" w:hint="cs"/>
          <w:rtl/>
          <w:lang w:bidi="ar-EG"/>
        </w:rPr>
        <w:t>ض</w:t>
      </w:r>
      <w:r w:rsidRPr="00EE13AE">
        <w:rPr>
          <w:rFonts w:ascii="Simplified Arabic" w:hAnsi="Simplified Arabic" w:cs="Simplified Arabic"/>
          <w:rtl/>
          <w:lang w:bidi="ar-EG"/>
        </w:rPr>
        <w:t>وابط الأمن السيبرانى. (ٍ</w:t>
      </w:r>
      <w:r w:rsidRPr="00EE13AE">
        <w:rPr>
          <w:rFonts w:ascii="Simplified Arabic" w:hAnsi="Simplified Arabic" w:cs="Simplified Arabic"/>
          <w:lang w:bidi="ar-EG"/>
        </w:rPr>
        <w:t>Saleh,2011</w:t>
      </w:r>
      <w:r w:rsidRPr="00EE13AE">
        <w:rPr>
          <w:rFonts w:ascii="Simplified Arabic" w:hAnsi="Simplified Arabic" w:cs="Simplified Arabic"/>
          <w:rtl/>
          <w:lang w:bidi="ar-EG"/>
        </w:rPr>
        <w:t>) (2017</w:t>
      </w:r>
      <w:r w:rsidRPr="00EE13AE">
        <w:rPr>
          <w:rFonts w:ascii="Simplified Arabic" w:hAnsi="Simplified Arabic" w:cs="Simplified Arabic"/>
          <w:lang w:bidi="ar-EG"/>
        </w:rPr>
        <w:t>et al,</w:t>
      </w:r>
      <w:r w:rsidRPr="00EE13AE">
        <w:rPr>
          <w:rFonts w:ascii="Simplified Arabic" w:hAnsi="Simplified Arabic" w:cs="Simplified Arabic"/>
          <w:rtl/>
          <w:lang w:bidi="ar-EG"/>
        </w:rPr>
        <w:t>,</w:t>
      </w:r>
      <w:r w:rsidRPr="00EE13AE">
        <w:rPr>
          <w:rFonts w:ascii="Simplified Arabic" w:hAnsi="Simplified Arabic" w:cs="Simplified Arabic"/>
          <w:lang w:bidi="ar-EG"/>
        </w:rPr>
        <w:t>AL-Dhahri</w:t>
      </w:r>
      <w:r w:rsidRPr="00EE13AE">
        <w:rPr>
          <w:rFonts w:ascii="Simplified Arabic" w:hAnsi="Simplified Arabic" w:cs="Simplified Arabic"/>
          <w:rtl/>
          <w:lang w:bidi="ar-EG"/>
        </w:rPr>
        <w:t>)</w:t>
      </w:r>
      <w:r w:rsidRPr="00EE13AE">
        <w:rPr>
          <w:rFonts w:ascii="Simplified Arabic" w:hAnsi="Simplified Arabic" w:cs="Simplified Arabic" w:hint="cs"/>
          <w:rtl/>
          <w:lang w:bidi="ar-EG"/>
        </w:rPr>
        <w:t>.</w:t>
      </w:r>
    </w:p>
    <w:p w:rsidR="00FA1F7B" w:rsidRPr="00EE13AE" w:rsidRDefault="00FA1F7B" w:rsidP="00FA1F7B">
      <w:pPr>
        <w:ind w:left="-58"/>
        <w:jc w:val="both"/>
        <w:rPr>
          <w:rFonts w:ascii="Simplified Arabic" w:hAnsi="Simplified Arabic" w:cs="Simplified Arabic"/>
          <w:sz w:val="24"/>
          <w:szCs w:val="24"/>
          <w:rtl/>
          <w:lang w:bidi="ar-EG"/>
        </w:rPr>
      </w:pPr>
      <w:r w:rsidRPr="00EE13AE">
        <w:rPr>
          <w:rFonts w:ascii="Simplified Arabic" w:eastAsia="Times New Roman" w:hAnsi="Simplified Arabic" w:cs="Simplified Arabic"/>
          <w:sz w:val="24"/>
          <w:szCs w:val="24"/>
          <w:rtl/>
          <w:lang w:bidi="ar-EG"/>
        </w:rPr>
        <w:t xml:space="preserve">حيث يعد تطبيق هذه الضوابط والمعايير والإمتثال لها مؤشراً مناسباً.ويوفر المعيار الدولي إرشادات فنية لمعالجة مخاطر الأمن  السيبرانى الشائعة ،مثل هجمات الهندسة الاجتماعية, القرصنة , انتشار البرمجيات </w:t>
      </w:r>
      <w:r w:rsidRPr="00EE13AE">
        <w:rPr>
          <w:rFonts w:ascii="Simplified Arabic" w:eastAsia="Times New Roman" w:hAnsi="Simplified Arabic" w:cs="Simplified Arabic" w:hint="cs"/>
          <w:sz w:val="24"/>
          <w:szCs w:val="24"/>
          <w:rtl/>
          <w:lang w:bidi="ar-EG"/>
        </w:rPr>
        <w:t>الخبيثة و</w:t>
      </w:r>
      <w:r w:rsidRPr="00EE13AE">
        <w:rPr>
          <w:rFonts w:ascii="Simplified Arabic" w:eastAsia="Times New Roman" w:hAnsi="Simplified Arabic" w:cs="Simplified Arabic"/>
          <w:sz w:val="24"/>
          <w:szCs w:val="24"/>
          <w:rtl/>
          <w:lang w:bidi="ar-EG"/>
        </w:rPr>
        <w:t>برامج التجسس</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بالإضافة إلى ضوابط الأمن السيبرانى</w:t>
      </w:r>
      <w:r w:rsidRPr="00EE13AE">
        <w:rPr>
          <w:rFonts w:ascii="Simplified Arabic" w:eastAsia="Times New Roman" w:hAnsi="Simplified Arabic" w:cs="Simplified Arabic" w:hint="cs"/>
          <w:sz w:val="24"/>
          <w:szCs w:val="24"/>
          <w:rtl/>
          <w:lang w:bidi="ar-EG"/>
        </w:rPr>
        <w:t xml:space="preserve"> مثل: الإ</w:t>
      </w:r>
      <w:r w:rsidRPr="00EE13AE">
        <w:rPr>
          <w:rFonts w:ascii="Simplified Arabic" w:eastAsia="Times New Roman" w:hAnsi="Simplified Arabic" w:cs="Simplified Arabic"/>
          <w:sz w:val="24"/>
          <w:szCs w:val="24"/>
          <w:rtl/>
          <w:lang w:bidi="ar-EG"/>
        </w:rPr>
        <w:t>ستعداد للهجمات ، كشف ورصد الهجمات ,</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والرد على الهجمات وﻧ</w:t>
      </w:r>
      <w:r w:rsidRPr="00EE13AE">
        <w:rPr>
          <w:rFonts w:ascii="Simplified Arabic" w:eastAsia="Times New Roman" w:hAnsi="Simplified Arabic" w:cs="Simplified Arabic" w:hint="cs"/>
          <w:sz w:val="24"/>
          <w:szCs w:val="24"/>
          <w:rtl/>
          <w:lang w:bidi="ar-EG"/>
        </w:rPr>
        <w:t>ﻈﺮ</w:t>
      </w:r>
      <w:r w:rsidRPr="00EE13AE">
        <w:rPr>
          <w:rFonts w:ascii="Simplified Arabic" w:eastAsia="Times New Roman" w:hAnsi="Simplified Arabic" w:cs="Simplified Arabic"/>
          <w:sz w:val="24"/>
          <w:szCs w:val="24"/>
          <w:rtl/>
          <w:lang w:bidi="ar-EG"/>
        </w:rPr>
        <w:t>اً</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 xml:space="preserve">ﻷﻫﻤﻴﺔ الأمن </w:t>
      </w:r>
      <w:r w:rsidRPr="00EE13AE">
        <w:rPr>
          <w:rFonts w:ascii="Simplified Arabic" w:eastAsia="Times New Roman" w:hAnsi="Simplified Arabic" w:cs="Simplified Arabic" w:hint="cs"/>
          <w:sz w:val="24"/>
          <w:szCs w:val="24"/>
          <w:rtl/>
          <w:lang w:bidi="ar-EG"/>
        </w:rPr>
        <w:t>السيبرانى</w:t>
      </w:r>
      <w:r w:rsidRPr="00EE13AE">
        <w:rPr>
          <w:rFonts w:ascii="Simplified Arabic" w:eastAsia="Times New Roman" w:hAnsi="Simplified Arabic" w:cs="Simplified Arabic"/>
          <w:sz w:val="24"/>
          <w:szCs w:val="24"/>
          <w:rtl/>
          <w:lang w:bidi="ar-EG"/>
        </w:rPr>
        <w:t xml:space="preserve"> </w:t>
      </w:r>
      <w:r w:rsidRPr="00EE13AE">
        <w:rPr>
          <w:rFonts w:ascii="Simplified Arabic" w:eastAsia="Times New Roman" w:hAnsi="Simplified Arabic" w:cs="Simplified Arabic" w:hint="cs"/>
          <w:sz w:val="24"/>
          <w:szCs w:val="24"/>
          <w:rtl/>
          <w:lang w:bidi="ar-EG"/>
        </w:rPr>
        <w:t>لكل المؤسسات الحكومية والخاصة ولأنه أصبح ضرورة</w:t>
      </w:r>
      <w:r w:rsidRPr="00EE13AE">
        <w:rPr>
          <w:rFonts w:ascii="Simplified Arabic" w:eastAsia="Times New Roman" w:hAnsi="Simplified Arabic" w:cs="Simplified Arabic"/>
          <w:sz w:val="24"/>
          <w:szCs w:val="24"/>
          <w:rtl/>
          <w:lang w:bidi="ar-EG"/>
        </w:rPr>
        <w:t xml:space="preserve"> ﻻ ﻏﻨﻰﻋﻨﻬﺎ</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 xml:space="preserve">فى </w:t>
      </w:r>
      <w:r w:rsidRPr="00EE13AE">
        <w:rPr>
          <w:rFonts w:ascii="Simplified Arabic" w:eastAsia="Times New Roman" w:hAnsi="Simplified Arabic" w:cs="Simplified Arabic" w:hint="cs"/>
          <w:sz w:val="24"/>
          <w:szCs w:val="24"/>
          <w:rtl/>
          <w:lang w:bidi="ar-EG"/>
        </w:rPr>
        <w:t xml:space="preserve">ﻇﻞ التطور المستمر </w:t>
      </w:r>
      <w:r w:rsidRPr="00EE13AE">
        <w:rPr>
          <w:rFonts w:ascii="Simplified Arabic" w:eastAsia="Times New Roman" w:hAnsi="Simplified Arabic" w:cs="Simplified Arabic"/>
          <w:sz w:val="24"/>
          <w:szCs w:val="24"/>
          <w:rtl/>
          <w:lang w:bidi="ar-EG"/>
        </w:rPr>
        <w:t>فى</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ﺗﻘﻨﻴﺎت</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اﻟﻤﻌﻠ</w:t>
      </w:r>
      <w:r w:rsidRPr="00EE13AE">
        <w:rPr>
          <w:rFonts w:ascii="Simplified Arabic" w:eastAsia="Times New Roman" w:hAnsi="Simplified Arabic" w:cs="Simplified Arabic" w:hint="cs"/>
          <w:sz w:val="24"/>
          <w:szCs w:val="24"/>
          <w:rtl/>
          <w:lang w:bidi="ar-EG"/>
        </w:rPr>
        <w:t>ﻮ</w:t>
      </w:r>
      <w:r w:rsidRPr="00EE13AE">
        <w:rPr>
          <w:rFonts w:ascii="Simplified Arabic" w:eastAsia="Times New Roman" w:hAnsi="Simplified Arabic" w:cs="Simplified Arabic"/>
          <w:sz w:val="24"/>
          <w:szCs w:val="24"/>
          <w:rtl/>
          <w:lang w:bidi="ar-EG"/>
        </w:rPr>
        <w:t>ﻣﺎت</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وﻣﺎﺻﺎﺣﺒﻪ</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ﻣ</w:t>
      </w:r>
      <w:r w:rsidRPr="00EE13AE">
        <w:rPr>
          <w:rFonts w:ascii="Simplified Arabic" w:eastAsia="Times New Roman" w:hAnsi="Simplified Arabic" w:cs="Simplified Arabic" w:hint="cs"/>
          <w:sz w:val="24"/>
          <w:szCs w:val="24"/>
          <w:rtl/>
          <w:lang w:bidi="ar-EG"/>
        </w:rPr>
        <w:t xml:space="preserve">ﻦ تطور اّخر أساليب إختراق البيانات والمعلومات </w:t>
      </w:r>
      <w:r w:rsidRPr="00EE13AE">
        <w:rPr>
          <w:rFonts w:ascii="Simplified Arabic" w:eastAsia="Times New Roman" w:hAnsi="Simplified Arabic" w:cs="Simplified Arabic"/>
          <w:sz w:val="24"/>
          <w:szCs w:val="24"/>
          <w:rtl/>
          <w:lang w:bidi="ar-EG"/>
        </w:rPr>
        <w:t>,</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 xml:space="preserve"> </w:t>
      </w:r>
      <w:r w:rsidRPr="00EE13AE">
        <w:rPr>
          <w:rFonts w:ascii="Simplified Arabic" w:eastAsia="Times New Roman" w:hAnsi="Simplified Arabic" w:cs="Simplified Arabic" w:hint="cs"/>
          <w:sz w:val="24"/>
          <w:szCs w:val="24"/>
          <w:rtl/>
          <w:lang w:bidi="ar-EG"/>
        </w:rPr>
        <w:t xml:space="preserve">فقد حرصت العديد من المنظمات العالمية وعلى رأسها المنظمة الدولية للتوحيد </w:t>
      </w:r>
      <w:r w:rsidRPr="00EE13AE">
        <w:rPr>
          <w:rFonts w:ascii="Simplified Arabic" w:eastAsia="Times New Roman" w:hAnsi="Simplified Arabic" w:cs="Simplified Arabic"/>
          <w:sz w:val="24"/>
          <w:szCs w:val="24"/>
          <w:rtl/>
          <w:lang w:bidi="ar-EG"/>
        </w:rPr>
        <w:t>اﻟﻘﻴﺎﺳﻲ</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(آﻳ</w:t>
      </w:r>
      <w:r w:rsidRPr="00EE13AE">
        <w:rPr>
          <w:rFonts w:ascii="Simplified Arabic" w:eastAsia="Times New Roman" w:hAnsi="Simplified Arabic" w:cs="Simplified Arabic" w:hint="cs"/>
          <w:sz w:val="24"/>
          <w:szCs w:val="24"/>
          <w:rtl/>
          <w:lang w:bidi="ar-EG"/>
        </w:rPr>
        <w:t>ﺰ</w:t>
      </w:r>
      <w:r w:rsidRPr="00EE13AE">
        <w:rPr>
          <w:rFonts w:ascii="Simplified Arabic" w:eastAsia="Times New Roman" w:hAnsi="Simplified Arabic" w:cs="Simplified Arabic"/>
          <w:sz w:val="24"/>
          <w:szCs w:val="24"/>
          <w:rtl/>
          <w:lang w:bidi="ar-EG"/>
        </w:rPr>
        <w:t>و)</w:t>
      </w:r>
      <w:r w:rsidRPr="00EE13AE">
        <w:rPr>
          <w:rFonts w:ascii="Simplified Arabic" w:hAnsi="Simplified Arabic" w:cs="Simplified Arabic"/>
          <w:sz w:val="24"/>
          <w:szCs w:val="24"/>
          <w:rtl/>
          <w:lang w:bidi="ar-EG"/>
        </w:rPr>
        <w:t xml:space="preserve"> </w:t>
      </w:r>
      <w:r w:rsidRPr="00EE13AE">
        <w:rPr>
          <w:rFonts w:ascii="Simplified Arabic" w:hAnsi="Simplified Arabic" w:cs="Simplified Arabic"/>
          <w:sz w:val="24"/>
          <w:szCs w:val="24"/>
          <w:lang w:bidi="ar-EG"/>
        </w:rPr>
        <w:t xml:space="preserve"> </w:t>
      </w:r>
      <w:r w:rsidRPr="00EE13AE">
        <w:rPr>
          <w:rFonts w:ascii="Simplified Arabic" w:hAnsi="Simplified Arabic" w:cs="Simplified Arabic"/>
          <w:sz w:val="24"/>
          <w:szCs w:val="24"/>
          <w:lang w:bidi="ar-EG"/>
        </w:rPr>
        <w:lastRenderedPageBreak/>
        <w:t>InternationalOrganization for Standardization (ISO)</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ﻋﻠﻰ</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وﺿﻊ</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ضوابط</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للأمن السيبرانى ﺑﺎﻟﻤ</w:t>
      </w:r>
      <w:r w:rsidRPr="00EE13AE">
        <w:rPr>
          <w:rFonts w:ascii="Simplified Arabic" w:hAnsi="Simplified Arabic" w:cs="Simplified Arabic" w:hint="cs"/>
          <w:sz w:val="24"/>
          <w:szCs w:val="24"/>
          <w:rtl/>
          <w:lang w:bidi="ar-EG"/>
        </w:rPr>
        <w:t>ﺆ</w:t>
      </w:r>
      <w:r w:rsidRPr="00EE13AE">
        <w:rPr>
          <w:rFonts w:ascii="Simplified Arabic" w:hAnsi="Simplified Arabic" w:cs="Simplified Arabic"/>
          <w:sz w:val="24"/>
          <w:szCs w:val="24"/>
          <w:rtl/>
          <w:lang w:bidi="ar-EG"/>
        </w:rPr>
        <w:t>ﺳﺴﺎت</w:t>
      </w:r>
      <w:r w:rsidRPr="00EE13AE">
        <w:rPr>
          <w:rFonts w:ascii="Simplified Arabic" w:hAnsi="Simplified Arabic" w:cs="Simplified Arabic" w:hint="cs"/>
          <w:sz w:val="24"/>
          <w:szCs w:val="24"/>
          <w:rtl/>
          <w:lang w:bidi="ar-EG"/>
        </w:rPr>
        <w:t xml:space="preserve"> والمنظمات </w:t>
      </w:r>
      <w:r w:rsidRPr="00EE13AE">
        <w:rPr>
          <w:rFonts w:ascii="Simplified Arabic" w:hAnsi="Simplified Arabic" w:cs="Simplified Arabic"/>
          <w:sz w:val="24"/>
          <w:szCs w:val="24"/>
          <w:rtl/>
          <w:lang w:bidi="ar-EG"/>
        </w:rPr>
        <w:t>وﻫﻲ</w:t>
      </w:r>
      <w:r w:rsidRPr="00EE13AE">
        <w:rPr>
          <w:rFonts w:ascii="Simplified Arabic" w:hAnsi="Simplified Arabic" w:cs="Simplified Arabic" w:hint="cs"/>
          <w:sz w:val="24"/>
          <w:szCs w:val="24"/>
          <w:rtl/>
          <w:lang w:bidi="ar-EG"/>
        </w:rPr>
        <w:t xml:space="preserve"> منظمة تعمل </w:t>
      </w:r>
      <w:r w:rsidRPr="00EE13AE">
        <w:rPr>
          <w:rFonts w:ascii="Simplified Arabic" w:hAnsi="Simplified Arabic" w:cs="Simplified Arabic"/>
          <w:sz w:val="24"/>
          <w:szCs w:val="24"/>
          <w:rtl/>
          <w:lang w:bidi="ar-EG"/>
        </w:rPr>
        <w:t>ﻋﻠﻰ</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وﺿﻊ</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اﻟﻤﻌﺎﻳﻴ</w:t>
      </w:r>
      <w:r w:rsidRPr="00EE13AE">
        <w:rPr>
          <w:rFonts w:ascii="Simplified Arabic" w:hAnsi="Simplified Arabic" w:cs="Simplified Arabic" w:hint="cs"/>
          <w:sz w:val="24"/>
          <w:szCs w:val="24"/>
          <w:rtl/>
          <w:lang w:bidi="ar-EG"/>
        </w:rPr>
        <w:t>ﺮ</w:t>
      </w:r>
      <w:r w:rsidRPr="00EE13AE">
        <w:rPr>
          <w:rFonts w:ascii="Simplified Arabic" w:hAnsi="Simplified Arabic" w:cs="Simplified Arabic"/>
          <w:sz w:val="24"/>
          <w:szCs w:val="24"/>
          <w:rtl/>
          <w:lang w:bidi="ar-EG"/>
        </w:rPr>
        <w:t>, وﺗﻀ</w:t>
      </w:r>
      <w:r w:rsidRPr="00EE13AE">
        <w:rPr>
          <w:rFonts w:ascii="Simplified Arabic" w:hAnsi="Simplified Arabic" w:cs="Simplified Arabic" w:hint="cs"/>
          <w:sz w:val="24"/>
          <w:szCs w:val="24"/>
          <w:rtl/>
          <w:lang w:bidi="ar-EG"/>
        </w:rPr>
        <w:t xml:space="preserve">ﻢ </w:t>
      </w:r>
      <w:r w:rsidRPr="00EE13AE">
        <w:rPr>
          <w:rFonts w:ascii="Simplified Arabic" w:hAnsi="Simplified Arabic" w:cs="Simplified Arabic"/>
          <w:sz w:val="24"/>
          <w:szCs w:val="24"/>
          <w:rtl/>
          <w:lang w:bidi="ar-EG"/>
        </w:rPr>
        <w:t>ﻣﻤﺜﻠﻴ</w:t>
      </w:r>
      <w:r w:rsidRPr="00EE13AE">
        <w:rPr>
          <w:rFonts w:ascii="Simplified Arabic" w:hAnsi="Simplified Arabic" w:cs="Simplified Arabic" w:hint="cs"/>
          <w:sz w:val="24"/>
          <w:szCs w:val="24"/>
          <w:rtl/>
          <w:lang w:bidi="ar-EG"/>
        </w:rPr>
        <w:t xml:space="preserve">ﻦ </w:t>
      </w:r>
      <w:r w:rsidRPr="00EE13AE">
        <w:rPr>
          <w:rFonts w:ascii="Simplified Arabic" w:hAnsi="Simplified Arabic" w:cs="Simplified Arabic"/>
          <w:sz w:val="24"/>
          <w:szCs w:val="24"/>
          <w:rtl/>
          <w:lang w:bidi="ar-EG"/>
        </w:rPr>
        <w:t>ﻣ</w:t>
      </w:r>
      <w:r w:rsidRPr="00EE13AE">
        <w:rPr>
          <w:rFonts w:ascii="Simplified Arabic" w:hAnsi="Simplified Arabic" w:cs="Simplified Arabic" w:hint="cs"/>
          <w:sz w:val="24"/>
          <w:szCs w:val="24"/>
          <w:rtl/>
          <w:lang w:bidi="ar-EG"/>
        </w:rPr>
        <w:t xml:space="preserve">ﻦ عدة منظمات </w:t>
      </w:r>
      <w:r w:rsidRPr="00EE13AE">
        <w:rPr>
          <w:rFonts w:ascii="Simplified Arabic" w:hAnsi="Simplified Arabic" w:cs="Simplified Arabic"/>
          <w:sz w:val="24"/>
          <w:szCs w:val="24"/>
          <w:rtl/>
          <w:lang w:bidi="ar-EG"/>
        </w:rPr>
        <w:t>ﻗ</w:t>
      </w:r>
      <w:r w:rsidRPr="00EE13AE">
        <w:rPr>
          <w:rFonts w:ascii="Simplified Arabic" w:hAnsi="Simplified Arabic" w:cs="Simplified Arabic" w:hint="cs"/>
          <w:sz w:val="24"/>
          <w:szCs w:val="24"/>
          <w:rtl/>
          <w:lang w:bidi="ar-EG"/>
        </w:rPr>
        <w:t>ﻮ</w:t>
      </w:r>
      <w:r w:rsidRPr="00EE13AE">
        <w:rPr>
          <w:rFonts w:ascii="Simplified Arabic" w:hAnsi="Simplified Arabic" w:cs="Simplified Arabic"/>
          <w:sz w:val="24"/>
          <w:szCs w:val="24"/>
          <w:rtl/>
          <w:lang w:bidi="ar-EG"/>
        </w:rPr>
        <w:t>ﻣﻴﺔ</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 xml:space="preserve">ﻟﻠﻤﻌﺎﻳﻴر وأصبح تطبيق الضوابط والمعايير بوجه عام ، والمعلوماتية والسيبرانية على وجه الخصوص أمراً ضرورياً لدى كافة أنواع المؤسسات سواء الحكومية أو منظمات الأعمال </w:t>
      </w:r>
      <w:r w:rsidRPr="00EE13AE">
        <w:rPr>
          <w:rFonts w:ascii="Simplified Arabic" w:hAnsi="Simplified Arabic" w:cs="Simplified Arabic"/>
          <w:sz w:val="24"/>
          <w:szCs w:val="24"/>
          <w:lang w:bidi="ar-EG"/>
        </w:rPr>
        <w:t> </w:t>
      </w:r>
      <w:r w:rsidRPr="00EE13AE">
        <w:rPr>
          <w:rFonts w:ascii="Simplified Arabic" w:hAnsi="Simplified Arabic" w:cs="Simplified Arabic"/>
          <w:sz w:val="24"/>
          <w:szCs w:val="24"/>
          <w:rtl/>
          <w:lang w:bidi="ar-EG"/>
        </w:rPr>
        <w:t>للتقليل من مخاطر التهديدات السيبرانية على البنية المعلوماتية ، وشبكاتها، وأنظمتها وقواعد بياناتها .(</w:t>
      </w:r>
      <w:r w:rsidRPr="00EE13AE">
        <w:rPr>
          <w:rFonts w:ascii="Simplified Arabic" w:hAnsi="Simplified Arabic" w:cs="Simplified Arabic"/>
          <w:sz w:val="24"/>
          <w:szCs w:val="24"/>
          <w:lang w:bidi="ar-EG"/>
        </w:rPr>
        <w:t>ISO,2013</w:t>
      </w:r>
      <w:r w:rsidRPr="00EE13AE">
        <w:rPr>
          <w:rFonts w:ascii="Simplified Arabic" w:hAnsi="Simplified Arabic" w:cs="Simplified Arabic"/>
          <w:sz w:val="24"/>
          <w:szCs w:val="24"/>
          <w:rtl/>
          <w:lang w:bidi="ar-EG"/>
        </w:rPr>
        <w:t>)</w:t>
      </w:r>
      <w:r w:rsidRPr="00EE13AE">
        <w:rPr>
          <w:rFonts w:ascii="Simplified Arabic" w:hAnsi="Simplified Arabic" w:cs="Simplified Arabic" w:hint="cs"/>
          <w:sz w:val="24"/>
          <w:szCs w:val="24"/>
          <w:rtl/>
          <w:lang w:bidi="ar-EG"/>
        </w:rPr>
        <w:t>.</w:t>
      </w:r>
    </w:p>
    <w:p w:rsidR="00FA1F7B" w:rsidRPr="00EE13AE" w:rsidRDefault="00FA1F7B" w:rsidP="00FA1F7B">
      <w:pPr>
        <w:pStyle w:val="ListParagraph"/>
        <w:bidi/>
        <w:spacing w:line="376" w:lineRule="auto"/>
        <w:ind w:left="-58"/>
        <w:jc w:val="both"/>
        <w:rPr>
          <w:rFonts w:ascii="Simplified Arabic" w:hAnsi="Simplified Arabic" w:cs="Simplified Arabic"/>
          <w:b/>
          <w:bCs/>
          <w:sz w:val="28"/>
          <w:szCs w:val="28"/>
          <w:u w:val="single"/>
          <w:rtl/>
          <w:lang w:bidi="ar-EG"/>
        </w:rPr>
      </w:pPr>
      <w:r w:rsidRPr="00EE13AE">
        <w:rPr>
          <w:rFonts w:ascii="Simplified Arabic" w:hAnsi="Simplified Arabic" w:cs="Simplified Arabic" w:hint="cs"/>
          <w:b/>
          <w:bCs/>
          <w:sz w:val="28"/>
          <w:szCs w:val="28"/>
          <w:u w:val="single"/>
          <w:rtl/>
          <w:lang w:bidi="ar-EG"/>
        </w:rPr>
        <w:t>1.مشكلة البحث</w:t>
      </w:r>
      <w:r w:rsidRPr="00EE13AE">
        <w:rPr>
          <w:rFonts w:ascii="Simplified Arabic" w:hAnsi="Simplified Arabic" w:cs="Simplified Arabic"/>
          <w:b/>
          <w:bCs/>
          <w:sz w:val="28"/>
          <w:szCs w:val="28"/>
          <w:u w:val="single"/>
          <w:rtl/>
          <w:lang w:bidi="ar-EG"/>
        </w:rPr>
        <w:t>:</w:t>
      </w:r>
    </w:p>
    <w:p w:rsidR="00FA1F7B" w:rsidRPr="00EE13AE" w:rsidRDefault="00FA1F7B" w:rsidP="00FA1F7B">
      <w:pPr>
        <w:spacing w:after="0" w:line="240" w:lineRule="auto"/>
        <w:ind w:left="84" w:hanging="58"/>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أصبحت الهجمات السيبرانية إحدى التحديات التى تعيق التنمية الاقتصادية</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والاجتماعية على الصعيد العالمي، ولها آثار خطيرة على المجتمعات وتؤدي إلى فقدان الثقة بالتكنولوجيا فتنخفض معدلات استخدام ونمو تكنولوجيا المعلومات والإتصالات. ويبقى تحديد مدى انتشار هذه الأنشطة الإجرامية بغاية الصعوبة ومع تخطي هذا النوع من الجرائم الحدود الجغرافية، وبسبب طبيعة شبكات المعلومات العابرة للحدود، تصبح البلدان التي لا تعتمد تشريعات سيبرانية فعالة هدفاً لمرتكبي الجرائم السيبرانية الذين يستغلون غياب الأطر التنظيمية في هذا المجال</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rtl/>
          <w:lang w:bidi="ar-EG"/>
        </w:rPr>
        <w:t xml:space="preserve">وقد انتشــرت مؤخــرا نوعيــة خطيــرة مــن الهجمــات والجرائــم الســيبرانية تعتمــد على الحوسـبة السـحابية والـذكاء وبرمجيــات لفــك شــفرة إختراق أنظمة الشــبكات والحاســبات وقواعــد البيانـات، وبرمجيـات لتشـفير العمليـات المشـبوهة، وبرمجيـات خبيثـة إختراق أنظمـة أمـن الشـبكات والحاســبات لتســخيرها فــي القيــام بعمليــات </w:t>
      </w:r>
      <w:r w:rsidRPr="00EE13AE">
        <w:rPr>
          <w:rFonts w:ascii="Simplified Arabic" w:eastAsia="Times New Roman" w:hAnsi="Simplified Arabic" w:cs="Simplified Arabic" w:hint="cs"/>
          <w:sz w:val="24"/>
          <w:szCs w:val="24"/>
          <w:rtl/>
          <w:lang w:bidi="ar-EG"/>
        </w:rPr>
        <w:t>إجرامية</w:t>
      </w:r>
      <w:r w:rsidRPr="00EE13AE">
        <w:rPr>
          <w:rFonts w:ascii="Simplified Arabic" w:eastAsia="Times New Roman" w:hAnsi="Simplified Arabic" w:cs="Simplified Arabic"/>
          <w:sz w:val="24"/>
          <w:szCs w:val="24"/>
          <w:rtl/>
          <w:lang w:bidi="ar-EG"/>
        </w:rPr>
        <w:t xml:space="preserve"> وتعامــ</w:t>
      </w:r>
      <w:r w:rsidRPr="00EE13AE">
        <w:rPr>
          <w:rFonts w:ascii="Simplified Arabic" w:eastAsia="Times New Roman" w:hAnsi="Simplified Arabic" w:cs="Simplified Arabic" w:hint="cs"/>
          <w:sz w:val="24"/>
          <w:szCs w:val="24"/>
          <w:rtl/>
          <w:lang w:bidi="ar-EG"/>
        </w:rPr>
        <w:t>ل</w:t>
      </w:r>
      <w:r w:rsidRPr="00EE13AE">
        <w:rPr>
          <w:rFonts w:ascii="Simplified Arabic" w:eastAsia="Times New Roman" w:hAnsi="Simplified Arabic" w:cs="Simplified Arabic"/>
          <w:sz w:val="24"/>
          <w:szCs w:val="24"/>
          <w:rtl/>
          <w:lang w:bidi="ar-EG"/>
        </w:rPr>
        <w:t xml:space="preserve">ات مشــبوهة دون علــم أصحابهــا فيمــا يســمي بالشــبكات الالية، حيــث يمكــن أن تضــم شــبكة آليــة واحــدة عشــرات أو مئــاتأو </w:t>
      </w:r>
      <w:r w:rsidRPr="00EE13AE">
        <w:rPr>
          <w:rFonts w:ascii="Simplified Arabic" w:eastAsia="Times New Roman" w:hAnsi="Simplified Arabic" w:cs="Simplified Arabic" w:hint="cs"/>
          <w:sz w:val="24"/>
          <w:szCs w:val="24"/>
          <w:rtl/>
          <w:lang w:bidi="ar-EG"/>
        </w:rPr>
        <w:t>ملايين</w:t>
      </w:r>
      <w:r w:rsidRPr="00EE13AE">
        <w:rPr>
          <w:rFonts w:ascii="Simplified Arabic" w:eastAsia="Times New Roman" w:hAnsi="Simplified Arabic" w:cs="Simplified Arabic"/>
          <w:sz w:val="24"/>
          <w:szCs w:val="24"/>
          <w:rtl/>
          <w:lang w:bidi="ar-EG"/>
        </w:rPr>
        <w:t xml:space="preserve"> مـن الحواسـب أو الاجهزة المتصلـة بالانترنت التـي يمكـن اسـتخدامها لشـن هجمـات متنوعـة، مثـل الهجمـات الموزعـة لاعاقة الخدمـات علـي شـبكات ومواقـع مسـتهدفة </w:t>
      </w:r>
      <w:r w:rsidRPr="00EE13AE">
        <w:rPr>
          <w:rFonts w:ascii="Simplified Arabic" w:eastAsia="Times New Roman" w:hAnsi="Simplified Arabic" w:cs="Simplified Arabic" w:hint="cs"/>
          <w:sz w:val="24"/>
          <w:szCs w:val="24"/>
          <w:rtl/>
          <w:lang w:bidi="ar-EG"/>
        </w:rPr>
        <w:t>لأغراض</w:t>
      </w:r>
      <w:r w:rsidRPr="00EE13AE">
        <w:rPr>
          <w:rFonts w:ascii="Simplified Arabic" w:eastAsia="Times New Roman" w:hAnsi="Simplified Arabic" w:cs="Simplified Arabic"/>
          <w:sz w:val="24"/>
          <w:szCs w:val="24"/>
          <w:rtl/>
          <w:lang w:bidi="ar-EG"/>
        </w:rPr>
        <w:t xml:space="preserve"> اجراميــة كالتخريــب والارهاب والتهديــد والترهيــب </w:t>
      </w:r>
      <w:r w:rsidRPr="00EE13AE">
        <w:rPr>
          <w:rFonts w:ascii="Simplified Arabic" w:eastAsia="Times New Roman" w:hAnsi="Simplified Arabic" w:cs="Simplified Arabic" w:hint="cs"/>
          <w:sz w:val="24"/>
          <w:szCs w:val="24"/>
          <w:rtl/>
          <w:lang w:bidi="ar-EG"/>
        </w:rPr>
        <w:t>والإبتزاز</w:t>
      </w:r>
      <w:r w:rsidRPr="00EE13AE">
        <w:rPr>
          <w:rFonts w:ascii="Simplified Arabic" w:eastAsia="Times New Roman" w:hAnsi="Simplified Arabic" w:cs="Simplified Arabic"/>
          <w:sz w:val="24"/>
          <w:szCs w:val="24"/>
          <w:rtl/>
          <w:lang w:bidi="ar-EG"/>
        </w:rPr>
        <w:t>.</w:t>
      </w:r>
      <w:r w:rsidRPr="00EE13AE">
        <w:rPr>
          <w:rFonts w:ascii="Simplified Arabic" w:eastAsia="Times New Roman" w:hAnsi="Simplified Arabic" w:cs="Simplified Arabic" w:hint="cs"/>
          <w:sz w:val="24"/>
          <w:szCs w:val="24"/>
          <w:rtl/>
          <w:lang w:bidi="ar-EG"/>
        </w:rPr>
        <w:t xml:space="preserve"> (</w:t>
      </w:r>
      <w:r w:rsidRPr="00EE13AE">
        <w:rPr>
          <w:rFonts w:ascii="Simplified Arabic" w:eastAsia="Times New Roman" w:hAnsi="Simplified Arabic" w:cs="Simplified Arabic"/>
          <w:sz w:val="24"/>
          <w:szCs w:val="24"/>
          <w:lang w:bidi="ar-EG"/>
        </w:rPr>
        <w:t>Whitman and Mattord,2013</w:t>
      </w:r>
      <w:r w:rsidRPr="00EE13AE">
        <w:rPr>
          <w:rFonts w:ascii="Simplified Arabic" w:eastAsia="Times New Roman" w:hAnsi="Simplified Arabic" w:cs="Simplified Arabic" w:hint="cs"/>
          <w:sz w:val="24"/>
          <w:szCs w:val="24"/>
          <w:rtl/>
          <w:lang w:bidi="ar-EG"/>
        </w:rPr>
        <w:t>)(</w:t>
      </w:r>
      <w:r w:rsidRPr="00EE13AE">
        <w:rPr>
          <w:rFonts w:ascii="Simplified Arabic" w:eastAsia="Times New Roman" w:hAnsi="Simplified Arabic" w:cs="Simplified Arabic"/>
          <w:sz w:val="24"/>
          <w:szCs w:val="24"/>
          <w:lang w:bidi="ar-EG"/>
        </w:rPr>
        <w:t>WEF,2017</w:t>
      </w:r>
      <w:r w:rsidRPr="00EE13AE">
        <w:rPr>
          <w:rFonts w:ascii="Simplified Arabic" w:eastAsia="Times New Roman" w:hAnsi="Simplified Arabic" w:cs="Simplified Arabic" w:hint="cs"/>
          <w:sz w:val="24"/>
          <w:szCs w:val="24"/>
          <w:rtl/>
          <w:lang w:bidi="ar-EG"/>
        </w:rPr>
        <w:t>).</w:t>
      </w:r>
    </w:p>
    <w:p w:rsidR="00FA1F7B" w:rsidRPr="00EE13AE" w:rsidRDefault="00FA1F7B" w:rsidP="00FA1F7B">
      <w:pPr>
        <w:spacing w:after="0" w:line="240" w:lineRule="auto"/>
        <w:ind w:left="84" w:hanging="58"/>
        <w:jc w:val="both"/>
        <w:rPr>
          <w:rFonts w:ascii="Simplified Arabic" w:eastAsia="Times New Roman" w:hAnsi="Simplified Arabic" w:cs="Simplified Arabic"/>
          <w:sz w:val="24"/>
          <w:szCs w:val="24"/>
          <w:rtl/>
          <w:lang w:bidi="ar-EG"/>
        </w:rPr>
      </w:pPr>
    </w:p>
    <w:p w:rsidR="00FA1F7B" w:rsidRPr="00EE13AE" w:rsidRDefault="00FA1F7B" w:rsidP="00FA1F7B">
      <w:pPr>
        <w:spacing w:line="240" w:lineRule="auto"/>
        <w:ind w:left="84"/>
        <w:jc w:val="both"/>
        <w:rPr>
          <w:rFonts w:ascii="Simplified Arabic" w:hAnsi="Simplified Arabic" w:cs="Simplified Arabic"/>
          <w:sz w:val="24"/>
          <w:szCs w:val="24"/>
          <w:rtl/>
          <w:lang w:bidi="ar-EG"/>
        </w:rPr>
      </w:pPr>
      <w:r w:rsidRPr="00EE13AE">
        <w:rPr>
          <w:rFonts w:ascii="Simplified Arabic" w:eastAsia="Times New Roman" w:hAnsi="Simplified Arabic" w:cs="Simplified Arabic"/>
          <w:sz w:val="24"/>
          <w:szCs w:val="24"/>
          <w:rtl/>
          <w:lang w:bidi="ar-EG"/>
        </w:rPr>
        <w:t>ونتيجة زيادة</w:t>
      </w:r>
      <w:r w:rsidRPr="00EE13AE">
        <w:rPr>
          <w:rFonts w:ascii="Simplified Arabic" w:hAnsi="Simplified Arabic" w:cs="Simplified Arabic"/>
          <w:sz w:val="24"/>
          <w:szCs w:val="24"/>
          <w:rtl/>
          <w:lang w:bidi="ar-EG"/>
        </w:rPr>
        <w:t xml:space="preserve"> وتيرة الهجمات الإلكترونية التى تتعرض لها أنظمة المعلومات </w:t>
      </w:r>
      <w:r w:rsidRPr="00EE13AE">
        <w:rPr>
          <w:rFonts w:ascii="Simplified Arabic" w:hAnsi="Simplified Arabic" w:cs="Simplified Arabic" w:hint="cs"/>
          <w:sz w:val="24"/>
          <w:szCs w:val="24"/>
          <w:rtl/>
          <w:lang w:bidi="ar-EG"/>
        </w:rPr>
        <w:t>محلياَ</w:t>
      </w:r>
      <w:r w:rsidRPr="00EE13AE">
        <w:rPr>
          <w:rFonts w:ascii="Simplified Arabic" w:hAnsi="Simplified Arabic" w:cs="Simplified Arabic"/>
          <w:sz w:val="24"/>
          <w:szCs w:val="24"/>
          <w:rtl/>
          <w:lang w:bidi="ar-EG"/>
        </w:rPr>
        <w:t xml:space="preserve"> وعالميا</w:t>
      </w:r>
      <w:r w:rsidRPr="00EE13AE">
        <w:rPr>
          <w:rFonts w:ascii="Simplified Arabic" w:hAnsi="Simplified Arabic" w:cs="Simplified Arabic" w:hint="cs"/>
          <w:sz w:val="24"/>
          <w:szCs w:val="24"/>
          <w:rtl/>
          <w:lang w:bidi="ar-EG"/>
        </w:rPr>
        <w:t>َ</w:t>
      </w:r>
      <w:r w:rsidRPr="00EE13AE">
        <w:rPr>
          <w:rFonts w:ascii="Simplified Arabic" w:hAnsi="Simplified Arabic" w:cs="Simplified Arabic"/>
          <w:sz w:val="24"/>
          <w:szCs w:val="24"/>
          <w:rtl/>
          <w:lang w:bidi="ar-EG"/>
        </w:rPr>
        <w:t xml:space="preserve"> فإنه من </w:t>
      </w:r>
      <w:r w:rsidRPr="00EE13AE">
        <w:rPr>
          <w:rFonts w:ascii="Simplified Arabic" w:hAnsi="Simplified Arabic" w:cs="Simplified Arabic" w:hint="cs"/>
          <w:sz w:val="24"/>
          <w:szCs w:val="24"/>
          <w:rtl/>
          <w:lang w:bidi="ar-EG"/>
        </w:rPr>
        <w:t>الأهمية إعتماد</w:t>
      </w:r>
      <w:r w:rsidRPr="00EE13AE">
        <w:rPr>
          <w:rFonts w:ascii="Simplified Arabic" w:hAnsi="Simplified Arabic" w:cs="Simplified Arabic"/>
          <w:sz w:val="24"/>
          <w:szCs w:val="24"/>
          <w:rtl/>
          <w:lang w:bidi="ar-EG"/>
        </w:rPr>
        <w:t xml:space="preserve"> نظام لإدارة الأمن السيبرانى</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فى جميع المؤسسات يتوافق</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 xml:space="preserve">مع المعايير والمواصفات العالمية للتقليل من الأثار السلبية الناجمة عن تلك الهجمات الإلكترونية ومن بين أهم هذه المعايير المواصفة الدولية </w:t>
      </w:r>
      <w:r w:rsidRPr="00EE13AE">
        <w:rPr>
          <w:rFonts w:ascii="Simplified Arabic" w:hAnsi="Simplified Arabic" w:cs="Simplified Arabic"/>
          <w:sz w:val="24"/>
          <w:szCs w:val="24"/>
          <w:lang w:bidi="ar-EG"/>
        </w:rPr>
        <w:t xml:space="preserve">ISO/IEC 27032:2013 </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حيث يتم إستخدامها فى مجال الأمن السيبرانى</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 xml:space="preserve">وبالرغم من ذلك هناك قصور لدى الكثير من المؤسسات فى الإمتثال لهذه المواصفة بسبب </w:t>
      </w:r>
      <w:r w:rsidRPr="00EE13AE">
        <w:rPr>
          <w:rFonts w:ascii="Simplified Arabic" w:hAnsi="Simplified Arabic" w:cs="Simplified Arabic" w:hint="cs"/>
          <w:sz w:val="24"/>
          <w:szCs w:val="24"/>
          <w:rtl/>
          <w:lang w:bidi="ar-EG"/>
        </w:rPr>
        <w:t>إ</w:t>
      </w:r>
      <w:r w:rsidRPr="00EE13AE">
        <w:rPr>
          <w:rFonts w:ascii="Simplified Arabic" w:hAnsi="Simplified Arabic" w:cs="Simplified Arabic"/>
          <w:sz w:val="24"/>
          <w:szCs w:val="24"/>
          <w:rtl/>
          <w:lang w:bidi="ar-EG"/>
        </w:rPr>
        <w:t>فتقارها إلى نظام واضح لإدارة الأمن السيبرانى</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 xml:space="preserve">يستند </w:t>
      </w:r>
      <w:r w:rsidRPr="00EE13AE">
        <w:rPr>
          <w:rFonts w:ascii="Simplified Arabic" w:hAnsi="Simplified Arabic" w:cs="Simplified Arabic" w:hint="cs"/>
          <w:sz w:val="24"/>
          <w:szCs w:val="24"/>
          <w:rtl/>
          <w:lang w:bidi="ar-EG"/>
        </w:rPr>
        <w:t>إ</w:t>
      </w:r>
      <w:r w:rsidRPr="00EE13AE">
        <w:rPr>
          <w:rFonts w:ascii="Simplified Arabic" w:hAnsi="Simplified Arabic" w:cs="Simplified Arabic"/>
          <w:sz w:val="24"/>
          <w:szCs w:val="24"/>
          <w:rtl/>
          <w:lang w:bidi="ar-EG"/>
        </w:rPr>
        <w:t>لى المواصفة العالمية كأحد التدابير الهامه لتحقيق الأمن السيبرانى</w:t>
      </w:r>
      <w:r w:rsidRPr="00EE13AE">
        <w:rPr>
          <w:rFonts w:ascii="Simplified Arabic" w:hAnsi="Simplified Arabic" w:cs="Simplified Arabic" w:hint="cs"/>
          <w:sz w:val="24"/>
          <w:szCs w:val="24"/>
          <w:rtl/>
          <w:lang w:bidi="ar-EG"/>
        </w:rPr>
        <w:t>. (</w:t>
      </w:r>
      <w:r w:rsidRPr="00EE13AE">
        <w:rPr>
          <w:rFonts w:ascii="Simplified Arabic" w:hAnsi="Simplified Arabic" w:cs="Simplified Arabic"/>
          <w:sz w:val="24"/>
          <w:szCs w:val="24"/>
          <w:lang w:bidi="ar-EG"/>
        </w:rPr>
        <w:t>Peltier,2014</w:t>
      </w:r>
      <w:r w:rsidRPr="00EE13AE">
        <w:rPr>
          <w:rFonts w:ascii="Simplified Arabic" w:hAnsi="Simplified Arabic" w:cs="Simplified Arabic" w:hint="cs"/>
          <w:sz w:val="24"/>
          <w:szCs w:val="24"/>
          <w:rtl/>
          <w:lang w:bidi="ar-EG"/>
        </w:rPr>
        <w:t>)(</w:t>
      </w:r>
      <w:r w:rsidRPr="00EE13AE">
        <w:rPr>
          <w:rFonts w:ascii="Simplified Arabic" w:hAnsi="Simplified Arabic" w:cs="Simplified Arabic"/>
          <w:sz w:val="24"/>
          <w:szCs w:val="24"/>
          <w:lang w:bidi="ar-EG"/>
        </w:rPr>
        <w:t>WEF,2018</w:t>
      </w:r>
      <w:r w:rsidRPr="00EE13AE">
        <w:rPr>
          <w:rFonts w:ascii="Simplified Arabic" w:hAnsi="Simplified Arabic" w:cs="Simplified Arabic" w:hint="cs"/>
          <w:sz w:val="24"/>
          <w:szCs w:val="24"/>
          <w:rtl/>
          <w:lang w:bidi="ar-EG"/>
        </w:rPr>
        <w:t>).</w:t>
      </w:r>
    </w:p>
    <w:p w:rsidR="00FA1F7B" w:rsidRDefault="00FA1F7B" w:rsidP="00FA1F7B">
      <w:pPr>
        <w:spacing w:line="240" w:lineRule="auto"/>
        <w:ind w:left="84"/>
        <w:jc w:val="both"/>
        <w:rPr>
          <w:rFonts w:ascii="Simplified Arabic" w:eastAsia="Times New Roman" w:hAnsi="Simplified Arabic" w:cs="Simplified Arabic"/>
          <w:sz w:val="24"/>
          <w:szCs w:val="24"/>
          <w:rtl/>
          <w:lang w:bidi="ar-EG"/>
        </w:rPr>
      </w:pPr>
      <w:r w:rsidRPr="00EE13AE">
        <w:rPr>
          <w:rFonts w:ascii="Simplified Arabic" w:hAnsi="Simplified Arabic" w:cs="Simplified Arabic" w:hint="cs"/>
          <w:sz w:val="24"/>
          <w:szCs w:val="24"/>
          <w:rtl/>
          <w:lang w:bidi="ar-EG"/>
        </w:rPr>
        <w:t>من هنا</w:t>
      </w:r>
      <w:r w:rsidRPr="00EE13AE">
        <w:rPr>
          <w:rFonts w:ascii="Simplified Arabic" w:hAnsi="Simplified Arabic" w:cs="Simplified Arabic"/>
          <w:sz w:val="24"/>
          <w:szCs w:val="24"/>
          <w:rtl/>
          <w:lang w:bidi="ar-EG"/>
        </w:rPr>
        <w:t xml:space="preserve"> تأتى الدراسة </w:t>
      </w:r>
      <w:r w:rsidRPr="00EE13AE">
        <w:rPr>
          <w:rFonts w:ascii="Simplified Arabic" w:hAnsi="Simplified Arabic" w:cs="Simplified Arabic" w:hint="cs"/>
          <w:sz w:val="24"/>
          <w:szCs w:val="24"/>
          <w:rtl/>
          <w:lang w:bidi="ar-EG"/>
        </w:rPr>
        <w:t xml:space="preserve">لتقييم وضع الأمن السيبرانى </w:t>
      </w:r>
      <w:r w:rsidRPr="00EE13AE">
        <w:rPr>
          <w:rFonts w:ascii="Simplified Arabic" w:hAnsi="Simplified Arabic" w:cs="Simplified Arabic"/>
          <w:sz w:val="24"/>
          <w:szCs w:val="24"/>
          <w:rtl/>
          <w:lang w:bidi="ar-EG"/>
        </w:rPr>
        <w:t>فالمؤسسة</w:t>
      </w:r>
      <w:r w:rsidRPr="00EE13AE">
        <w:rPr>
          <w:rFonts w:ascii="Simplified Arabic" w:hAnsi="Simplified Arabic" w:cs="Simplified Arabic" w:hint="cs"/>
          <w:sz w:val="24"/>
          <w:szCs w:val="24"/>
          <w:rtl/>
          <w:lang w:bidi="ar-EG"/>
        </w:rPr>
        <w:t xml:space="preserve"> محل الدراسة </w:t>
      </w:r>
      <w:r w:rsidRPr="00EE13AE">
        <w:rPr>
          <w:rFonts w:ascii="Simplified Arabic" w:hAnsi="Simplified Arabic" w:cs="Simplified Arabic"/>
          <w:sz w:val="24"/>
          <w:szCs w:val="24"/>
          <w:rtl/>
          <w:lang w:bidi="ar-EG"/>
        </w:rPr>
        <w:t>(</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مركز نظم المعلومات والحواسب</w:t>
      </w:r>
      <w:r w:rsidRPr="00EE13AE">
        <w:rPr>
          <w:rFonts w:ascii="Simplified Arabic" w:hAnsi="Simplified Arabic" w:cs="Simplified Arabic" w:hint="cs"/>
          <w:sz w:val="24"/>
          <w:szCs w:val="24"/>
          <w:rtl/>
          <w:lang w:bidi="ar-EG"/>
        </w:rPr>
        <w:t>- وزارة الإنتاج الحربى</w:t>
      </w:r>
      <w:r w:rsidRPr="00EE13AE">
        <w:rPr>
          <w:rFonts w:ascii="Simplified Arabic" w:hAnsi="Simplified Arabic" w:cs="Simplified Arabic"/>
          <w:sz w:val="24"/>
          <w:szCs w:val="24"/>
          <w:rtl/>
          <w:lang w:bidi="ar-EG"/>
        </w:rPr>
        <w:t xml:space="preserve">) كأحد المؤسسات </w:t>
      </w:r>
      <w:r w:rsidRPr="00EE13AE">
        <w:rPr>
          <w:rFonts w:ascii="Simplified Arabic" w:hAnsi="Simplified Arabic" w:cs="Simplified Arabic" w:hint="cs"/>
          <w:sz w:val="24"/>
          <w:szCs w:val="24"/>
          <w:rtl/>
          <w:lang w:bidi="ar-EG"/>
        </w:rPr>
        <w:t xml:space="preserve">الوطنية ، </w:t>
      </w:r>
      <w:r w:rsidRPr="00EE13AE">
        <w:rPr>
          <w:rFonts w:ascii="Simplified Arabic" w:hAnsi="Simplified Arabic" w:cs="Simplified Arabic"/>
          <w:sz w:val="24"/>
          <w:szCs w:val="24"/>
          <w:rtl/>
          <w:lang w:bidi="ar-EG"/>
        </w:rPr>
        <w:t xml:space="preserve">الهامة وفحص مدى إمتثال المؤسسة لبنود المواصفة الدولية </w:t>
      </w:r>
      <w:r w:rsidRPr="00EE13AE">
        <w:rPr>
          <w:rFonts w:ascii="Simplified Arabic" w:hAnsi="Simplified Arabic" w:cs="Simplified Arabic"/>
          <w:sz w:val="24"/>
          <w:szCs w:val="24"/>
          <w:lang w:bidi="ar-EG"/>
        </w:rPr>
        <w:t>ISO/IEC27032:2013</w:t>
      </w:r>
      <w:r w:rsidRPr="00EE13AE">
        <w:rPr>
          <w:rFonts w:ascii="Simplified Arabic" w:hAnsi="Simplified Arabic" w:cs="Simplified Arabic" w:hint="cs"/>
          <w:sz w:val="24"/>
          <w:szCs w:val="24"/>
          <w:rtl/>
          <w:lang w:bidi="ar-EG"/>
        </w:rPr>
        <w:t xml:space="preserve"> وإعداد</w:t>
      </w:r>
      <w:r w:rsidRPr="00EE13AE">
        <w:rPr>
          <w:rFonts w:ascii="Simplified Arabic" w:hAnsi="Simplified Arabic" w:cs="Simplified Arabic"/>
          <w:sz w:val="24"/>
          <w:szCs w:val="24"/>
          <w:rtl/>
          <w:lang w:bidi="ar-EG"/>
        </w:rPr>
        <w:t xml:space="preserve"> إطار </w:t>
      </w:r>
      <w:r w:rsidRPr="00EE13AE">
        <w:rPr>
          <w:rFonts w:ascii="Simplified Arabic" w:hAnsi="Simplified Arabic" w:cs="Simplified Arabic" w:hint="cs"/>
          <w:sz w:val="24"/>
          <w:szCs w:val="24"/>
          <w:rtl/>
          <w:lang w:bidi="ar-EG"/>
        </w:rPr>
        <w:t xml:space="preserve">مقترح </w:t>
      </w:r>
      <w:r w:rsidRPr="00EE13AE">
        <w:rPr>
          <w:rFonts w:ascii="Simplified Arabic" w:hAnsi="Simplified Arabic" w:cs="Simplified Arabic"/>
          <w:sz w:val="24"/>
          <w:szCs w:val="24"/>
          <w:rtl/>
          <w:lang w:bidi="ar-EG"/>
        </w:rPr>
        <w:t>لقياس مستوى الجاهزية وا</w:t>
      </w:r>
      <w:r w:rsidRPr="00EE13AE">
        <w:rPr>
          <w:rFonts w:ascii="Simplified Arabic" w:hAnsi="Simplified Arabic" w:cs="Simplified Arabic" w:hint="cs"/>
          <w:sz w:val="24"/>
          <w:szCs w:val="24"/>
          <w:rtl/>
          <w:lang w:bidi="ar-EG"/>
        </w:rPr>
        <w:t>لإ</w:t>
      </w:r>
      <w:r w:rsidRPr="00EE13AE">
        <w:rPr>
          <w:rFonts w:ascii="Simplified Arabic" w:hAnsi="Simplified Arabic" w:cs="Simplified Arabic"/>
          <w:sz w:val="24"/>
          <w:szCs w:val="24"/>
          <w:rtl/>
          <w:lang w:bidi="ar-EG"/>
        </w:rPr>
        <w:t>ستعداد ل</w:t>
      </w:r>
      <w:r w:rsidRPr="00EE13AE">
        <w:rPr>
          <w:rFonts w:ascii="Simplified Arabic" w:hAnsi="Simplified Arabic" w:cs="Simplified Arabic" w:hint="cs"/>
          <w:sz w:val="24"/>
          <w:szCs w:val="24"/>
          <w:rtl/>
          <w:lang w:bidi="ar-EG"/>
        </w:rPr>
        <w:t>لأ</w:t>
      </w:r>
      <w:r w:rsidRPr="00EE13AE">
        <w:rPr>
          <w:rFonts w:ascii="Simplified Arabic" w:hAnsi="Simplified Arabic" w:cs="Simplified Arabic"/>
          <w:sz w:val="24"/>
          <w:szCs w:val="24"/>
          <w:rtl/>
          <w:lang w:bidi="ar-EG"/>
        </w:rPr>
        <w:t>من السيبرانى فى ضوء تلك المعايير.</w:t>
      </w:r>
    </w:p>
    <w:p w:rsidR="00EE13AE" w:rsidRDefault="00EE13AE" w:rsidP="00FA1F7B">
      <w:pPr>
        <w:spacing w:line="240" w:lineRule="auto"/>
        <w:ind w:left="84"/>
        <w:jc w:val="both"/>
        <w:rPr>
          <w:rFonts w:ascii="Simplified Arabic" w:eastAsia="Times New Roman" w:hAnsi="Simplified Arabic" w:cs="Simplified Arabic"/>
          <w:sz w:val="24"/>
          <w:szCs w:val="24"/>
          <w:rtl/>
          <w:lang w:bidi="ar-EG"/>
        </w:rPr>
      </w:pPr>
    </w:p>
    <w:p w:rsidR="00EE13AE" w:rsidRPr="00EE13AE" w:rsidRDefault="00EE13AE" w:rsidP="00FA1F7B">
      <w:pPr>
        <w:spacing w:line="240" w:lineRule="auto"/>
        <w:ind w:left="84"/>
        <w:jc w:val="both"/>
        <w:rPr>
          <w:rFonts w:ascii="Simplified Arabic" w:eastAsia="Times New Roman" w:hAnsi="Simplified Arabic" w:cs="Simplified Arabic"/>
          <w:sz w:val="24"/>
          <w:szCs w:val="24"/>
          <w:rtl/>
          <w:lang w:bidi="ar-EG"/>
        </w:rPr>
      </w:pPr>
    </w:p>
    <w:p w:rsidR="00FA1F7B" w:rsidRPr="00EE13AE" w:rsidRDefault="00FA1F7B" w:rsidP="00FA1F7B">
      <w:pPr>
        <w:spacing w:line="240" w:lineRule="auto"/>
        <w:ind w:left="-57"/>
        <w:jc w:val="both"/>
        <w:rPr>
          <w:rFonts w:ascii="Simplified Arabic" w:hAnsi="Simplified Arabic" w:cs="Simplified Arabic"/>
          <w:b/>
          <w:bCs/>
          <w:sz w:val="28"/>
          <w:szCs w:val="28"/>
          <w:u w:val="single"/>
          <w:rtl/>
          <w:lang w:bidi="ar-EG"/>
        </w:rPr>
      </w:pPr>
      <w:r w:rsidRPr="00EE13AE">
        <w:rPr>
          <w:rFonts w:ascii="Simplified Arabic" w:hAnsi="Simplified Arabic" w:cs="Simplified Arabic" w:hint="cs"/>
          <w:b/>
          <w:bCs/>
          <w:sz w:val="28"/>
          <w:szCs w:val="28"/>
          <w:u w:val="single"/>
          <w:rtl/>
          <w:lang w:bidi="ar-EG"/>
        </w:rPr>
        <w:lastRenderedPageBreak/>
        <w:t>أسئلة البحث</w:t>
      </w:r>
    </w:p>
    <w:p w:rsidR="00FA1F7B" w:rsidRPr="00EE13AE" w:rsidRDefault="00FA1F7B" w:rsidP="00EE13AE">
      <w:pPr>
        <w:spacing w:line="240" w:lineRule="auto"/>
        <w:ind w:left="-57"/>
        <w:jc w:val="both"/>
        <w:rPr>
          <w:rFonts w:ascii="Simplified Arabic" w:hAnsi="Simplified Arabic" w:cs="Simplified Arabic"/>
          <w:b/>
          <w:bCs/>
          <w:sz w:val="28"/>
          <w:szCs w:val="28"/>
          <w:u w:val="single"/>
          <w:rtl/>
          <w:lang w:bidi="ar-EG"/>
        </w:rPr>
      </w:pPr>
      <w:r w:rsidRPr="00EE13AE">
        <w:rPr>
          <w:rFonts w:ascii="Simplified Arabic" w:hAnsi="Simplified Arabic" w:cs="Simplified Arabic" w:hint="cs"/>
          <w:b/>
          <w:bCs/>
          <w:sz w:val="28"/>
          <w:szCs w:val="28"/>
          <w:u w:val="single"/>
          <w:rtl/>
          <w:lang w:bidi="ar-EG"/>
        </w:rPr>
        <w:t>فى ضوء المشكلة المعروضة:</w:t>
      </w:r>
      <w:r w:rsidR="00EE13AE">
        <w:rPr>
          <w:rFonts w:ascii="Simplified Arabic" w:hAnsi="Simplified Arabic" w:cs="Simplified Arabic" w:hint="cs"/>
          <w:b/>
          <w:bCs/>
          <w:sz w:val="28"/>
          <w:szCs w:val="28"/>
          <w:u w:val="single"/>
          <w:rtl/>
          <w:lang w:bidi="ar-EG"/>
        </w:rPr>
        <w:t xml:space="preserve"> </w:t>
      </w:r>
      <w:r w:rsidRPr="00EE13AE">
        <w:rPr>
          <w:rFonts w:ascii="Simplified Arabic" w:hAnsi="Simplified Arabic" w:cs="Simplified Arabic" w:hint="cs"/>
          <w:b/>
          <w:bCs/>
          <w:sz w:val="28"/>
          <w:szCs w:val="28"/>
          <w:u w:val="single"/>
          <w:rtl/>
          <w:lang w:bidi="ar-EG"/>
        </w:rPr>
        <w:t>سوف يجيب البحث على الأسئلة التالية:</w:t>
      </w:r>
    </w:p>
    <w:p w:rsidR="00FA1F7B" w:rsidRPr="00EE13AE" w:rsidRDefault="00FA1F7B" w:rsidP="00FA1F7B">
      <w:pPr>
        <w:ind w:left="-58"/>
        <w:jc w:val="both"/>
        <w:rPr>
          <w:rFonts w:ascii="Simplified Arabic" w:hAnsi="Simplified Arabic" w:cs="Simplified Arabic"/>
          <w:sz w:val="24"/>
          <w:szCs w:val="24"/>
          <w:lang w:bidi="ar-EG"/>
        </w:rPr>
      </w:pPr>
      <w:r w:rsidRPr="00EE13AE">
        <w:rPr>
          <w:rFonts w:ascii="Simplified Arabic" w:hAnsi="Simplified Arabic" w:cs="Simplified Arabic"/>
          <w:b/>
          <w:bCs/>
          <w:sz w:val="24"/>
          <w:szCs w:val="24"/>
          <w:rtl/>
          <w:lang w:bidi="ar-EG"/>
        </w:rPr>
        <w:t>السؤال ا</w:t>
      </w:r>
      <w:r w:rsidRPr="00EE13AE">
        <w:rPr>
          <w:rFonts w:ascii="Simplified Arabic" w:hAnsi="Simplified Arabic" w:cs="Simplified Arabic" w:hint="cs"/>
          <w:b/>
          <w:bCs/>
          <w:sz w:val="24"/>
          <w:szCs w:val="24"/>
          <w:rtl/>
          <w:lang w:bidi="ar-EG"/>
        </w:rPr>
        <w:t>لأ</w:t>
      </w:r>
      <w:r w:rsidRPr="00EE13AE">
        <w:rPr>
          <w:rFonts w:ascii="Simplified Arabic" w:hAnsi="Simplified Arabic" w:cs="Simplified Arabic"/>
          <w:b/>
          <w:bCs/>
          <w:sz w:val="24"/>
          <w:szCs w:val="24"/>
          <w:rtl/>
          <w:lang w:bidi="ar-EG"/>
        </w:rPr>
        <w:t>ول</w:t>
      </w:r>
      <w:r w:rsidRPr="00EE13AE">
        <w:rPr>
          <w:rFonts w:ascii="Simplified Arabic" w:hAnsi="Simplified Arabic" w:cs="Simplified Arabic"/>
          <w:sz w:val="24"/>
          <w:szCs w:val="24"/>
          <w:rtl/>
          <w:lang w:bidi="ar-EG"/>
        </w:rPr>
        <w:t xml:space="preserve"> : ما هى قواعد الممارسة الفعالة فى إدارة الأمن السيبرانى</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فى ضوء المواصفة العالمية ؟</w:t>
      </w:r>
    </w:p>
    <w:p w:rsidR="00FA1F7B" w:rsidRPr="00EE13AE" w:rsidRDefault="00FA1F7B" w:rsidP="00FA1F7B">
      <w:pPr>
        <w:ind w:left="-58"/>
        <w:jc w:val="both"/>
        <w:rPr>
          <w:rFonts w:ascii="Simplified Arabic" w:hAnsi="Simplified Arabic" w:cs="Simplified Arabic"/>
          <w:sz w:val="24"/>
          <w:szCs w:val="24"/>
          <w:lang w:bidi="ar-EG"/>
        </w:rPr>
      </w:pPr>
      <w:r w:rsidRPr="00EE13AE">
        <w:rPr>
          <w:rFonts w:ascii="Simplified Arabic" w:hAnsi="Simplified Arabic" w:cs="Simplified Arabic"/>
          <w:b/>
          <w:bCs/>
          <w:sz w:val="24"/>
          <w:szCs w:val="24"/>
          <w:rtl/>
          <w:lang w:bidi="ar-EG"/>
        </w:rPr>
        <w:t>السؤال الثانى</w:t>
      </w:r>
      <w:r w:rsidRPr="00EE13AE">
        <w:rPr>
          <w:rFonts w:ascii="Simplified Arabic" w:hAnsi="Simplified Arabic" w:cs="Simplified Arabic"/>
          <w:sz w:val="24"/>
          <w:szCs w:val="24"/>
          <w:rtl/>
          <w:lang w:bidi="ar-EG"/>
        </w:rPr>
        <w:t xml:space="preserve">: ماهو نظام </w:t>
      </w:r>
      <w:r w:rsidRPr="00EE13AE">
        <w:rPr>
          <w:rFonts w:ascii="Simplified Arabic" w:hAnsi="Simplified Arabic" w:cs="Simplified Arabic" w:hint="cs"/>
          <w:sz w:val="24"/>
          <w:szCs w:val="24"/>
          <w:rtl/>
          <w:lang w:bidi="ar-EG"/>
        </w:rPr>
        <w:t>إ</w:t>
      </w:r>
      <w:r w:rsidRPr="00EE13AE">
        <w:rPr>
          <w:rFonts w:ascii="Simplified Arabic" w:hAnsi="Simplified Arabic" w:cs="Simplified Arabic"/>
          <w:sz w:val="24"/>
          <w:szCs w:val="24"/>
          <w:rtl/>
          <w:lang w:bidi="ar-EG"/>
        </w:rPr>
        <w:t>دارة الأمن السيبرانى</w:t>
      </w:r>
      <w:r w:rsidRPr="00EE13AE">
        <w:rPr>
          <w:rFonts w:ascii="Simplified Arabic" w:hAnsi="Simplified Arabic" w:cs="Simplified Arabic" w:hint="cs"/>
          <w:sz w:val="24"/>
          <w:szCs w:val="24"/>
          <w:rtl/>
          <w:lang w:bidi="ar-EG"/>
        </w:rPr>
        <w:t xml:space="preserve"> </w:t>
      </w:r>
      <w:r w:rsidRPr="00EE13AE">
        <w:rPr>
          <w:rFonts w:ascii="Simplified Arabic" w:hAnsi="Simplified Arabic" w:cs="Simplified Arabic"/>
          <w:sz w:val="24"/>
          <w:szCs w:val="24"/>
          <w:rtl/>
          <w:lang w:bidi="ar-EG"/>
        </w:rPr>
        <w:t xml:space="preserve">المطبق حاليا فى المؤسسة </w:t>
      </w:r>
      <w:r w:rsidRPr="00EE13AE">
        <w:rPr>
          <w:rFonts w:ascii="Simplified Arabic" w:hAnsi="Simplified Arabic" w:cs="Simplified Arabic" w:hint="cs"/>
          <w:sz w:val="24"/>
          <w:szCs w:val="24"/>
          <w:rtl/>
          <w:lang w:bidi="ar-EG"/>
        </w:rPr>
        <w:t xml:space="preserve">المبحوثة وهى </w:t>
      </w:r>
      <w:r w:rsidRPr="00EE13AE">
        <w:rPr>
          <w:rFonts w:ascii="Simplified Arabic" w:hAnsi="Simplified Arabic" w:cs="Simplified Arabic"/>
          <w:sz w:val="24"/>
          <w:szCs w:val="24"/>
          <w:rtl/>
          <w:lang w:bidi="ar-EG"/>
        </w:rPr>
        <w:t>(مركز نظم المعلومات والحواسب–</w:t>
      </w:r>
      <w:r w:rsidRPr="00EE13AE">
        <w:rPr>
          <w:rFonts w:ascii="Simplified Arabic" w:hAnsi="Simplified Arabic" w:cs="Simplified Arabic" w:hint="cs"/>
          <w:sz w:val="24"/>
          <w:szCs w:val="24"/>
          <w:rtl/>
          <w:lang w:bidi="ar-EG"/>
        </w:rPr>
        <w:t xml:space="preserve"> وزارة الإنتاج الحربي</w:t>
      </w:r>
      <w:r w:rsidRPr="00EE13AE">
        <w:rPr>
          <w:rFonts w:ascii="Simplified Arabic" w:hAnsi="Simplified Arabic" w:cs="Simplified Arabic"/>
          <w:sz w:val="24"/>
          <w:szCs w:val="24"/>
          <w:rtl/>
          <w:lang w:bidi="ar-EG"/>
        </w:rPr>
        <w:t>) ؟</w:t>
      </w:r>
    </w:p>
    <w:p w:rsidR="00FA1F7B" w:rsidRPr="00EE13AE" w:rsidRDefault="00FA1F7B" w:rsidP="00FA1F7B">
      <w:pPr>
        <w:ind w:left="-58"/>
        <w:jc w:val="both"/>
        <w:rPr>
          <w:rFonts w:ascii="Simplified Arabic" w:hAnsi="Simplified Arabic" w:cs="Simplified Arabic"/>
          <w:sz w:val="24"/>
          <w:szCs w:val="24"/>
          <w:lang w:bidi="ar-EG"/>
        </w:rPr>
      </w:pPr>
      <w:r w:rsidRPr="00EE13AE">
        <w:rPr>
          <w:rFonts w:ascii="Simplified Arabic" w:hAnsi="Simplified Arabic" w:cs="Simplified Arabic"/>
          <w:b/>
          <w:bCs/>
          <w:sz w:val="24"/>
          <w:szCs w:val="24"/>
          <w:rtl/>
          <w:lang w:bidi="ar-EG"/>
        </w:rPr>
        <w:t>السؤال</w:t>
      </w:r>
      <w:r w:rsidRPr="00EE13AE">
        <w:rPr>
          <w:rFonts w:ascii="Simplified Arabic" w:hAnsi="Simplified Arabic" w:cs="Simplified Arabic" w:hint="cs"/>
          <w:b/>
          <w:bCs/>
          <w:sz w:val="24"/>
          <w:szCs w:val="24"/>
          <w:rtl/>
          <w:lang w:bidi="ar-EG"/>
        </w:rPr>
        <w:t xml:space="preserve"> </w:t>
      </w:r>
      <w:r w:rsidRPr="00EE13AE">
        <w:rPr>
          <w:rFonts w:ascii="Simplified Arabic" w:hAnsi="Simplified Arabic" w:cs="Simplified Arabic"/>
          <w:b/>
          <w:bCs/>
          <w:sz w:val="24"/>
          <w:szCs w:val="24"/>
          <w:rtl/>
          <w:lang w:bidi="ar-EG"/>
        </w:rPr>
        <w:t>الثالث</w:t>
      </w:r>
      <w:r w:rsidRPr="00EE13AE">
        <w:rPr>
          <w:rFonts w:ascii="Simplified Arabic" w:hAnsi="Simplified Arabic" w:cs="Simplified Arabic"/>
          <w:sz w:val="24"/>
          <w:szCs w:val="24"/>
          <w:rtl/>
          <w:lang w:bidi="ar-EG"/>
        </w:rPr>
        <w:t xml:space="preserve">: ما مدى </w:t>
      </w:r>
      <w:r w:rsidRPr="00EE13AE">
        <w:rPr>
          <w:rFonts w:ascii="Simplified Arabic" w:hAnsi="Simplified Arabic" w:cs="Simplified Arabic" w:hint="cs"/>
          <w:sz w:val="24"/>
          <w:szCs w:val="24"/>
          <w:rtl/>
          <w:lang w:bidi="ar-EG"/>
        </w:rPr>
        <w:t>إ</w:t>
      </w:r>
      <w:r w:rsidRPr="00EE13AE">
        <w:rPr>
          <w:rFonts w:ascii="Simplified Arabic" w:hAnsi="Simplified Arabic" w:cs="Simplified Arabic"/>
          <w:sz w:val="24"/>
          <w:szCs w:val="24"/>
          <w:rtl/>
          <w:lang w:bidi="ar-EG"/>
        </w:rPr>
        <w:t xml:space="preserve">متثال المؤسسة لبنود وضوابط المواصفة العالمية </w:t>
      </w:r>
      <w:r w:rsidRPr="00EE13AE">
        <w:rPr>
          <w:rFonts w:ascii="Simplified Arabic" w:hAnsi="Simplified Arabic" w:cs="Simplified Arabic"/>
          <w:sz w:val="24"/>
          <w:szCs w:val="24"/>
          <w:lang w:bidi="ar-EG"/>
        </w:rPr>
        <w:t>ISO/IEC 27032:2013</w:t>
      </w:r>
      <w:r w:rsidRPr="00EE13AE">
        <w:rPr>
          <w:rFonts w:ascii="Simplified Arabic" w:hAnsi="Simplified Arabic" w:cs="Simplified Arabic"/>
          <w:sz w:val="24"/>
          <w:szCs w:val="24"/>
          <w:rtl/>
          <w:lang w:bidi="ar-EG"/>
        </w:rPr>
        <w:t>؟</w:t>
      </w:r>
    </w:p>
    <w:p w:rsidR="00FA1F7B" w:rsidRPr="00EE13AE" w:rsidRDefault="00FA1F7B" w:rsidP="00FA1F7B">
      <w:pPr>
        <w:ind w:left="-58"/>
        <w:jc w:val="both"/>
        <w:rPr>
          <w:rFonts w:ascii="Simplified Arabic" w:hAnsi="Simplified Arabic" w:cs="Simplified Arabic"/>
          <w:sz w:val="24"/>
          <w:szCs w:val="24"/>
          <w:lang w:bidi="ar-EG"/>
        </w:rPr>
      </w:pPr>
      <w:r w:rsidRPr="00EE13AE">
        <w:rPr>
          <w:rFonts w:ascii="Simplified Arabic" w:hAnsi="Simplified Arabic" w:cs="Simplified Arabic"/>
          <w:b/>
          <w:bCs/>
          <w:sz w:val="24"/>
          <w:szCs w:val="24"/>
          <w:rtl/>
          <w:lang w:bidi="ar-EG"/>
        </w:rPr>
        <w:t>السؤال الرابع</w:t>
      </w:r>
      <w:r w:rsidRPr="00EE13AE">
        <w:rPr>
          <w:rFonts w:ascii="Simplified Arabic" w:hAnsi="Simplified Arabic" w:cs="Simplified Arabic"/>
          <w:sz w:val="24"/>
          <w:szCs w:val="24"/>
          <w:rtl/>
          <w:lang w:bidi="ar-EG"/>
        </w:rPr>
        <w:t xml:space="preserve">: كيف يمكن تحسين نظام </w:t>
      </w:r>
      <w:r w:rsidRPr="00EE13AE">
        <w:rPr>
          <w:rFonts w:ascii="Simplified Arabic" w:hAnsi="Simplified Arabic" w:cs="Simplified Arabic" w:hint="cs"/>
          <w:sz w:val="24"/>
          <w:szCs w:val="24"/>
          <w:rtl/>
          <w:lang w:bidi="ar-EG"/>
        </w:rPr>
        <w:t>إ</w:t>
      </w:r>
      <w:r w:rsidRPr="00EE13AE">
        <w:rPr>
          <w:rFonts w:ascii="Simplified Arabic" w:hAnsi="Simplified Arabic" w:cs="Simplified Arabic"/>
          <w:sz w:val="24"/>
          <w:szCs w:val="24"/>
          <w:rtl/>
          <w:lang w:bidi="ar-EG"/>
        </w:rPr>
        <w:t xml:space="preserve">دارة الأمن السيبرانىفى المؤسسة </w:t>
      </w:r>
      <w:r w:rsidRPr="00EE13AE">
        <w:rPr>
          <w:rFonts w:ascii="Simplified Arabic" w:hAnsi="Simplified Arabic" w:cs="Simplified Arabic" w:hint="cs"/>
          <w:sz w:val="24"/>
          <w:szCs w:val="24"/>
          <w:rtl/>
          <w:lang w:bidi="ar-EG"/>
        </w:rPr>
        <w:t xml:space="preserve">، وما </w:t>
      </w:r>
      <w:r w:rsidRPr="00EE13AE">
        <w:rPr>
          <w:rFonts w:ascii="Simplified Arabic" w:hAnsi="Simplified Arabic" w:cs="Simplified Arabic"/>
          <w:sz w:val="24"/>
          <w:szCs w:val="24"/>
          <w:rtl/>
          <w:lang w:bidi="ar-EG"/>
        </w:rPr>
        <w:t xml:space="preserve">هى الضوابط التى يمكن معالجتها لتحسين نظام </w:t>
      </w:r>
      <w:r w:rsidRPr="00EE13AE">
        <w:rPr>
          <w:rFonts w:ascii="Simplified Arabic" w:hAnsi="Simplified Arabic" w:cs="Simplified Arabic" w:hint="cs"/>
          <w:sz w:val="24"/>
          <w:szCs w:val="24"/>
          <w:rtl/>
          <w:lang w:bidi="ar-EG"/>
        </w:rPr>
        <w:t>إ</w:t>
      </w:r>
      <w:r w:rsidRPr="00EE13AE">
        <w:rPr>
          <w:rFonts w:ascii="Simplified Arabic" w:hAnsi="Simplified Arabic" w:cs="Simplified Arabic"/>
          <w:sz w:val="24"/>
          <w:szCs w:val="24"/>
          <w:rtl/>
          <w:lang w:bidi="ar-EG"/>
        </w:rPr>
        <w:t xml:space="preserve">دارة </w:t>
      </w:r>
      <w:r w:rsidRPr="00EE13AE">
        <w:rPr>
          <w:rFonts w:ascii="Simplified Arabic" w:hAnsi="Simplified Arabic" w:cs="Simplified Arabic" w:hint="cs"/>
          <w:sz w:val="24"/>
          <w:szCs w:val="24"/>
          <w:rtl/>
          <w:lang w:bidi="ar-EG"/>
        </w:rPr>
        <w:t xml:space="preserve">الأمن السيبرانى </w:t>
      </w:r>
      <w:r w:rsidRPr="00EE13AE">
        <w:rPr>
          <w:rFonts w:ascii="Simplified Arabic" w:hAnsi="Simplified Arabic" w:cs="Simplified Arabic"/>
          <w:sz w:val="24"/>
          <w:szCs w:val="24"/>
          <w:rtl/>
          <w:lang w:bidi="ar-EG"/>
        </w:rPr>
        <w:t>فى المؤسسة</w:t>
      </w:r>
      <w:r w:rsidRPr="00EE13AE">
        <w:rPr>
          <w:rFonts w:ascii="Simplified Arabic" w:hAnsi="Simplified Arabic" w:cs="Simplified Arabic" w:hint="cs"/>
          <w:sz w:val="24"/>
          <w:szCs w:val="24"/>
          <w:rtl/>
          <w:lang w:bidi="ar-EG"/>
        </w:rPr>
        <w:t xml:space="preserve"> المبحوثة</w:t>
      </w:r>
      <w:r w:rsidRPr="00EE13AE">
        <w:rPr>
          <w:rFonts w:ascii="Simplified Arabic" w:hAnsi="Simplified Arabic" w:cs="Simplified Arabic"/>
          <w:sz w:val="24"/>
          <w:szCs w:val="24"/>
          <w:rtl/>
          <w:lang w:bidi="ar-EG"/>
        </w:rPr>
        <w:t xml:space="preserve"> ؟</w:t>
      </w:r>
    </w:p>
    <w:p w:rsidR="00FA1F7B" w:rsidRPr="00EE13AE" w:rsidRDefault="00FA1F7B" w:rsidP="00FA1F7B">
      <w:pPr>
        <w:spacing w:after="0" w:line="240" w:lineRule="auto"/>
        <w:ind w:left="-58"/>
        <w:jc w:val="both"/>
        <w:rPr>
          <w:rFonts w:ascii="Simplified Arabic" w:hAnsi="Simplified Arabic" w:cs="Simplified Arabic"/>
          <w:b/>
          <w:bCs/>
          <w:sz w:val="24"/>
          <w:szCs w:val="24"/>
          <w:u w:val="single"/>
          <w:rtl/>
          <w:lang w:bidi="ar-EG"/>
        </w:rPr>
      </w:pPr>
      <w:r w:rsidRPr="00EE13AE">
        <w:rPr>
          <w:rFonts w:ascii="Simplified Arabic" w:hAnsi="Simplified Arabic" w:cs="Simplified Arabic" w:hint="cs"/>
          <w:b/>
          <w:bCs/>
          <w:sz w:val="24"/>
          <w:szCs w:val="24"/>
          <w:u w:val="single"/>
          <w:rtl/>
          <w:lang w:bidi="ar-EG"/>
        </w:rPr>
        <w:t>2.</w:t>
      </w:r>
      <w:r w:rsidRPr="00EE13AE">
        <w:rPr>
          <w:rFonts w:ascii="Simplified Arabic" w:hAnsi="Simplified Arabic" w:cs="Simplified Arabic"/>
          <w:b/>
          <w:bCs/>
          <w:sz w:val="24"/>
          <w:szCs w:val="24"/>
          <w:u w:val="single"/>
          <w:rtl/>
          <w:lang w:bidi="ar-EG"/>
        </w:rPr>
        <w:t>أهداف البحث:</w:t>
      </w:r>
    </w:p>
    <w:p w:rsidR="00FA1F7B" w:rsidRPr="00EE13AE" w:rsidRDefault="00FA1F7B" w:rsidP="00FA1F7B">
      <w:pPr>
        <w:spacing w:after="0" w:line="240" w:lineRule="auto"/>
        <w:ind w:left="-58"/>
        <w:jc w:val="both"/>
        <w:rPr>
          <w:rFonts w:ascii="Simplified Arabic" w:hAnsi="Simplified Arabic" w:cs="Simplified Arabic"/>
          <w:sz w:val="24"/>
          <w:szCs w:val="24"/>
          <w:rtl/>
          <w:lang w:bidi="ar-EG"/>
        </w:rPr>
      </w:pPr>
      <w:r w:rsidRPr="00EE13AE">
        <w:rPr>
          <w:rFonts w:ascii="Simplified Arabic" w:hAnsi="Simplified Arabic" w:cs="Simplified Arabic"/>
          <w:sz w:val="24"/>
          <w:szCs w:val="24"/>
          <w:rtl/>
          <w:lang w:bidi="ar-EG"/>
        </w:rPr>
        <w:t>يمكن إجمال الأهداف الرئيسية للدراسة بما يلى:</w:t>
      </w:r>
    </w:p>
    <w:p w:rsidR="00FA1F7B" w:rsidRPr="00EE13AE" w:rsidRDefault="00FA1F7B" w:rsidP="00FA1F7B">
      <w:pPr>
        <w:pStyle w:val="ListParagraph"/>
        <w:numPr>
          <w:ilvl w:val="0"/>
          <w:numId w:val="2"/>
        </w:numPr>
        <w:bidi/>
        <w:ind w:left="368" w:hanging="284"/>
        <w:jc w:val="both"/>
        <w:rPr>
          <w:rFonts w:ascii="Simplified Arabic" w:hAnsi="Simplified Arabic" w:cs="Simplified Arabic"/>
          <w:lang w:bidi="ar-EG"/>
        </w:rPr>
      </w:pPr>
      <w:r w:rsidRPr="00EE13AE">
        <w:rPr>
          <w:rFonts w:ascii="Simplified Arabic" w:hAnsi="Simplified Arabic" w:cs="Simplified Arabic"/>
          <w:rtl/>
          <w:lang w:bidi="ar-EG"/>
        </w:rPr>
        <w:t xml:space="preserve">فهم قواعد الممارسة الفعالة لنظم </w:t>
      </w:r>
      <w:r w:rsidRPr="00EE13AE">
        <w:rPr>
          <w:rFonts w:ascii="Simplified Arabic" w:hAnsi="Simplified Arabic" w:cs="Simplified Arabic" w:hint="cs"/>
          <w:rtl/>
          <w:lang w:bidi="ar-EG"/>
        </w:rPr>
        <w:t>إ</w:t>
      </w:r>
      <w:r w:rsidRPr="00EE13AE">
        <w:rPr>
          <w:rFonts w:ascii="Simplified Arabic" w:hAnsi="Simplified Arabic" w:cs="Simplified Arabic"/>
          <w:rtl/>
          <w:lang w:bidi="ar-EG"/>
        </w:rPr>
        <w:t>دارة الأمن السيبران</w:t>
      </w:r>
      <w:r w:rsidRPr="00EE13AE">
        <w:rPr>
          <w:rFonts w:ascii="Simplified Arabic" w:hAnsi="Simplified Arabic" w:cs="Simplified Arabic" w:hint="cs"/>
          <w:rtl/>
          <w:lang w:bidi="ar-EG"/>
        </w:rPr>
        <w:t xml:space="preserve"> </w:t>
      </w:r>
      <w:r w:rsidRPr="00EE13AE">
        <w:rPr>
          <w:rFonts w:ascii="Simplified Arabic" w:hAnsi="Simplified Arabic" w:cs="Simplified Arabic"/>
          <w:rtl/>
          <w:lang w:bidi="ar-EG"/>
        </w:rPr>
        <w:t xml:space="preserve">ىفى ضوء المواصفة الدولية </w:t>
      </w:r>
      <w:r w:rsidRPr="00EE13AE">
        <w:rPr>
          <w:rFonts w:ascii="Simplified Arabic" w:hAnsi="Simplified Arabic" w:cs="Simplified Arabic"/>
          <w:lang w:bidi="ar-EG"/>
        </w:rPr>
        <w:t>ISO/IEC27032:2012</w:t>
      </w:r>
      <w:r w:rsidRPr="00EE13AE">
        <w:rPr>
          <w:rFonts w:ascii="Simplified Arabic" w:hAnsi="Simplified Arabic" w:cs="Simplified Arabic" w:hint="cs"/>
          <w:rtl/>
          <w:lang w:bidi="ar-EG"/>
        </w:rPr>
        <w:t>.</w:t>
      </w:r>
    </w:p>
    <w:p w:rsidR="00FA1F7B" w:rsidRPr="00EE13AE" w:rsidRDefault="00FA1F7B" w:rsidP="00FA1F7B">
      <w:pPr>
        <w:pStyle w:val="ListParagraph"/>
        <w:numPr>
          <w:ilvl w:val="0"/>
          <w:numId w:val="2"/>
        </w:numPr>
        <w:bidi/>
        <w:ind w:left="368" w:hanging="284"/>
        <w:jc w:val="both"/>
        <w:rPr>
          <w:rFonts w:ascii="Simplified Arabic" w:hAnsi="Simplified Arabic" w:cs="Simplified Arabic"/>
          <w:rtl/>
          <w:lang w:bidi="ar-EG"/>
        </w:rPr>
      </w:pPr>
      <w:r w:rsidRPr="00EE13AE">
        <w:rPr>
          <w:rFonts w:ascii="Simplified Arabic" w:hAnsi="Simplified Arabic" w:cs="Simplified Arabic"/>
          <w:rtl/>
          <w:lang w:bidi="ar-EG"/>
        </w:rPr>
        <w:t xml:space="preserve">الكشف عن واقع نظام </w:t>
      </w:r>
      <w:r w:rsidRPr="00EE13AE">
        <w:rPr>
          <w:rFonts w:ascii="Simplified Arabic" w:hAnsi="Simplified Arabic" w:cs="Simplified Arabic" w:hint="cs"/>
          <w:rtl/>
          <w:lang w:bidi="ar-EG"/>
        </w:rPr>
        <w:t>إ</w:t>
      </w:r>
      <w:r w:rsidRPr="00EE13AE">
        <w:rPr>
          <w:rFonts w:ascii="Simplified Arabic" w:hAnsi="Simplified Arabic" w:cs="Simplified Arabic"/>
          <w:rtl/>
          <w:lang w:bidi="ar-EG"/>
        </w:rPr>
        <w:t>دارة الأمن السيبرانى</w:t>
      </w:r>
      <w:r w:rsidRPr="00EE13AE">
        <w:rPr>
          <w:rFonts w:ascii="Simplified Arabic" w:hAnsi="Simplified Arabic" w:cs="Simplified Arabic" w:hint="cs"/>
          <w:rtl/>
          <w:lang w:bidi="ar-EG"/>
        </w:rPr>
        <w:t xml:space="preserve"> </w:t>
      </w:r>
      <w:r w:rsidRPr="00EE13AE">
        <w:rPr>
          <w:rFonts w:ascii="Simplified Arabic" w:hAnsi="Simplified Arabic" w:cs="Simplified Arabic"/>
          <w:rtl/>
          <w:lang w:bidi="ar-EG"/>
        </w:rPr>
        <w:t>المطبق فى المؤسسة</w:t>
      </w:r>
      <w:r w:rsidRPr="00EE13AE">
        <w:rPr>
          <w:rFonts w:ascii="Simplified Arabic" w:hAnsi="Simplified Arabic" w:cs="Simplified Arabic" w:hint="cs"/>
          <w:rtl/>
          <w:lang w:bidi="ar-EG"/>
        </w:rPr>
        <w:t xml:space="preserve"> المبحوثة .</w:t>
      </w:r>
    </w:p>
    <w:p w:rsidR="00FA1F7B" w:rsidRPr="00EE13AE" w:rsidRDefault="00FA1F7B" w:rsidP="00FA1F7B">
      <w:pPr>
        <w:pStyle w:val="ListParagraph"/>
        <w:numPr>
          <w:ilvl w:val="0"/>
          <w:numId w:val="2"/>
        </w:numPr>
        <w:bidi/>
        <w:ind w:left="368" w:hanging="284"/>
        <w:jc w:val="both"/>
        <w:rPr>
          <w:rFonts w:ascii="Simplified Arabic" w:hAnsi="Simplified Arabic" w:cs="Simplified Arabic"/>
          <w:rtl/>
          <w:lang w:bidi="ar-EG"/>
        </w:rPr>
      </w:pPr>
      <w:r w:rsidRPr="00EE13AE">
        <w:rPr>
          <w:rFonts w:ascii="Simplified Arabic" w:hAnsi="Simplified Arabic" w:cs="Simplified Arabic"/>
          <w:rtl/>
          <w:lang w:bidi="ar-EG"/>
        </w:rPr>
        <w:t xml:space="preserve">تقييم مستوى جاهزية الأمن السيبرانىفى المؤسسة من خلال الكشف عن مدى </w:t>
      </w:r>
      <w:r w:rsidRPr="00EE13AE">
        <w:rPr>
          <w:rFonts w:ascii="Simplified Arabic" w:hAnsi="Simplified Arabic" w:cs="Simplified Arabic" w:hint="cs"/>
          <w:rtl/>
          <w:lang w:bidi="ar-EG"/>
        </w:rPr>
        <w:t>إ</w:t>
      </w:r>
      <w:r w:rsidRPr="00EE13AE">
        <w:rPr>
          <w:rFonts w:ascii="Simplified Arabic" w:hAnsi="Simplified Arabic" w:cs="Simplified Arabic"/>
          <w:rtl/>
          <w:lang w:bidi="ar-EG"/>
        </w:rPr>
        <w:t>متثالها لبنود المواصفة الدولية</w:t>
      </w:r>
      <w:r w:rsidRPr="00EE13AE">
        <w:rPr>
          <w:rFonts w:ascii="Simplified Arabic" w:hAnsi="Simplified Arabic" w:cs="Simplified Arabic" w:hint="cs"/>
          <w:rtl/>
          <w:lang w:bidi="ar-EG"/>
        </w:rPr>
        <w:t>.</w:t>
      </w:r>
    </w:p>
    <w:p w:rsidR="00FA1F7B" w:rsidRPr="00EE13AE" w:rsidRDefault="00FA1F7B" w:rsidP="00FA1F7B">
      <w:pPr>
        <w:pStyle w:val="ListParagraph"/>
        <w:numPr>
          <w:ilvl w:val="0"/>
          <w:numId w:val="2"/>
        </w:numPr>
        <w:bidi/>
        <w:ind w:left="368" w:hanging="284"/>
        <w:jc w:val="both"/>
        <w:rPr>
          <w:rFonts w:ascii="Simplified Arabic" w:hAnsi="Simplified Arabic" w:cs="Simplified Arabic"/>
          <w:rtl/>
          <w:lang w:bidi="ar-EG"/>
        </w:rPr>
      </w:pPr>
      <w:r w:rsidRPr="00EE13AE">
        <w:rPr>
          <w:rFonts w:ascii="Simplified Arabic" w:hAnsi="Simplified Arabic" w:cs="Simplified Arabic"/>
          <w:rtl/>
          <w:lang w:bidi="ar-EG"/>
        </w:rPr>
        <w:t xml:space="preserve">معرفة </w:t>
      </w:r>
      <w:r w:rsidRPr="00EE13AE">
        <w:rPr>
          <w:rFonts w:ascii="Simplified Arabic" w:hAnsi="Simplified Arabic" w:cs="Simplified Arabic" w:hint="cs"/>
          <w:rtl/>
          <w:lang w:bidi="ar-EG"/>
        </w:rPr>
        <w:t>الفجوات القائمة ، و</w:t>
      </w:r>
      <w:r w:rsidRPr="00EE13AE">
        <w:rPr>
          <w:rFonts w:ascii="Simplified Arabic" w:hAnsi="Simplified Arabic" w:cs="Simplified Arabic"/>
          <w:rtl/>
          <w:lang w:bidi="ar-EG"/>
        </w:rPr>
        <w:t xml:space="preserve">الضوابط التى يمكن معالجتها لتحسين نظام </w:t>
      </w:r>
      <w:r w:rsidRPr="00EE13AE">
        <w:rPr>
          <w:rFonts w:ascii="Simplified Arabic" w:hAnsi="Simplified Arabic" w:cs="Simplified Arabic" w:hint="cs"/>
          <w:rtl/>
          <w:lang w:bidi="ar-EG"/>
        </w:rPr>
        <w:t xml:space="preserve">الأمن السيبرانى </w:t>
      </w:r>
      <w:r w:rsidRPr="00EE13AE">
        <w:rPr>
          <w:rFonts w:ascii="Simplified Arabic" w:hAnsi="Simplified Arabic" w:cs="Simplified Arabic"/>
          <w:rtl/>
          <w:lang w:bidi="ar-EG"/>
        </w:rPr>
        <w:t>فى المؤسسة</w:t>
      </w:r>
      <w:r w:rsidRPr="00EE13AE">
        <w:rPr>
          <w:rFonts w:ascii="Simplified Arabic" w:hAnsi="Simplified Arabic" w:cs="Simplified Arabic" w:hint="cs"/>
          <w:rtl/>
          <w:lang w:bidi="ar-EG"/>
        </w:rPr>
        <w:t>.</w:t>
      </w:r>
    </w:p>
    <w:p w:rsidR="00FA1F7B" w:rsidRPr="00EE13AE" w:rsidRDefault="00FA1F7B" w:rsidP="00FA1F7B">
      <w:pPr>
        <w:pStyle w:val="ListParagraph"/>
        <w:numPr>
          <w:ilvl w:val="0"/>
          <w:numId w:val="2"/>
        </w:numPr>
        <w:bidi/>
        <w:ind w:left="368" w:hanging="284"/>
        <w:jc w:val="both"/>
        <w:rPr>
          <w:rFonts w:ascii="Simplified Arabic" w:hAnsi="Simplified Arabic" w:cs="Simplified Arabic"/>
          <w:lang w:bidi="ar-EG"/>
        </w:rPr>
      </w:pPr>
      <w:r w:rsidRPr="00EE13AE">
        <w:rPr>
          <w:rFonts w:ascii="Simplified Arabic" w:hAnsi="Simplified Arabic" w:cs="Simplified Arabic"/>
          <w:rtl/>
          <w:lang w:bidi="ar-EG"/>
        </w:rPr>
        <w:t xml:space="preserve">تقديم توصيات علمية لاجراء دراسات مستقبلية تتعلق بتطوير </w:t>
      </w:r>
      <w:r w:rsidRPr="00EE13AE">
        <w:rPr>
          <w:rFonts w:ascii="Simplified Arabic" w:hAnsi="Simplified Arabic" w:cs="Simplified Arabic" w:hint="cs"/>
          <w:rtl/>
          <w:lang w:bidi="ar-EG"/>
        </w:rPr>
        <w:t xml:space="preserve">وتقييم </w:t>
      </w:r>
      <w:r w:rsidRPr="00EE13AE">
        <w:rPr>
          <w:rFonts w:ascii="Simplified Arabic" w:hAnsi="Simplified Arabic" w:cs="Simplified Arabic"/>
          <w:rtl/>
          <w:lang w:bidi="ar-EG"/>
        </w:rPr>
        <w:t xml:space="preserve">نظام </w:t>
      </w:r>
      <w:r w:rsidRPr="00EE13AE">
        <w:rPr>
          <w:rFonts w:ascii="Simplified Arabic" w:hAnsi="Simplified Arabic" w:cs="Simplified Arabic" w:hint="cs"/>
          <w:rtl/>
          <w:lang w:bidi="ar-EG"/>
        </w:rPr>
        <w:t>الأمن السيبرانى</w:t>
      </w:r>
      <w:r w:rsidRPr="00EE13AE">
        <w:rPr>
          <w:rFonts w:ascii="Simplified Arabic" w:hAnsi="Simplified Arabic" w:cs="Simplified Arabic"/>
          <w:rtl/>
          <w:lang w:bidi="ar-EG"/>
        </w:rPr>
        <w:t>فى المؤسسة وجميع الجهات الخارجية والداخلية التى لها علاقة بالمؤسسة</w:t>
      </w:r>
      <w:r w:rsidRPr="00EE13AE">
        <w:rPr>
          <w:rFonts w:ascii="Simplified Arabic" w:hAnsi="Simplified Arabic" w:cs="Simplified Arabic" w:hint="cs"/>
          <w:rtl/>
          <w:lang w:bidi="ar-EG"/>
        </w:rPr>
        <w:t xml:space="preserve"> .</w:t>
      </w:r>
    </w:p>
    <w:p w:rsidR="00FA1F7B" w:rsidRPr="00EE13AE" w:rsidRDefault="00FA1F7B" w:rsidP="00FA1F7B">
      <w:pPr>
        <w:ind w:left="-58"/>
        <w:jc w:val="both"/>
        <w:rPr>
          <w:rFonts w:ascii="Simplified Arabic" w:hAnsi="Simplified Arabic" w:cs="Simplified Arabic"/>
          <w:b/>
          <w:bCs/>
          <w:sz w:val="28"/>
          <w:szCs w:val="28"/>
          <w:u w:val="single"/>
          <w:rtl/>
          <w:lang w:bidi="ar-EG"/>
        </w:rPr>
      </w:pPr>
      <w:r w:rsidRPr="00EE13AE">
        <w:rPr>
          <w:rFonts w:ascii="Simplified Arabic" w:hAnsi="Simplified Arabic" w:cs="Simplified Arabic" w:hint="cs"/>
          <w:b/>
          <w:bCs/>
          <w:sz w:val="28"/>
          <w:szCs w:val="28"/>
          <w:u w:val="single"/>
          <w:rtl/>
          <w:lang w:bidi="ar-EG"/>
        </w:rPr>
        <w:t>3.</w:t>
      </w:r>
      <w:r w:rsidRPr="00EE13AE">
        <w:rPr>
          <w:rFonts w:ascii="Simplified Arabic" w:hAnsi="Simplified Arabic" w:cs="Simplified Arabic"/>
          <w:b/>
          <w:bCs/>
          <w:sz w:val="28"/>
          <w:szCs w:val="28"/>
          <w:u w:val="single"/>
          <w:rtl/>
          <w:lang w:bidi="ar-EG"/>
        </w:rPr>
        <w:t>أهمية البحث:</w:t>
      </w:r>
    </w:p>
    <w:p w:rsidR="00FA1F7B" w:rsidRPr="00EE13AE" w:rsidRDefault="00FA1F7B" w:rsidP="00FA1F7B">
      <w:pPr>
        <w:ind w:left="-58"/>
        <w:jc w:val="both"/>
        <w:rPr>
          <w:rFonts w:ascii="Simplified Arabic" w:hAnsi="Simplified Arabic" w:cs="Simplified Arabic"/>
          <w:b/>
          <w:bCs/>
          <w:sz w:val="28"/>
          <w:szCs w:val="28"/>
          <w:rtl/>
          <w:lang w:bidi="ar-EG"/>
        </w:rPr>
      </w:pPr>
      <w:r w:rsidRPr="00EE13AE">
        <w:rPr>
          <w:rFonts w:ascii="Simplified Arabic" w:hAnsi="Simplified Arabic" w:cs="Simplified Arabic"/>
          <w:b/>
          <w:bCs/>
          <w:sz w:val="28"/>
          <w:szCs w:val="28"/>
          <w:rtl/>
          <w:lang w:bidi="ar-EG"/>
        </w:rPr>
        <w:t xml:space="preserve">تبرز أهمية البحث </w:t>
      </w:r>
      <w:r w:rsidRPr="00EE13AE">
        <w:rPr>
          <w:rFonts w:ascii="Simplified Arabic" w:hAnsi="Simplified Arabic" w:cs="Simplified Arabic" w:hint="cs"/>
          <w:b/>
          <w:bCs/>
          <w:sz w:val="28"/>
          <w:szCs w:val="28"/>
          <w:rtl/>
          <w:lang w:bidi="ar-EG"/>
        </w:rPr>
        <w:t>فى ضوء مايلى</w:t>
      </w:r>
      <w:r w:rsidRPr="00EE13AE">
        <w:rPr>
          <w:rFonts w:ascii="Simplified Arabic" w:hAnsi="Simplified Arabic" w:cs="Simplified Arabic"/>
          <w:b/>
          <w:bCs/>
          <w:sz w:val="28"/>
          <w:szCs w:val="28"/>
          <w:rtl/>
          <w:lang w:bidi="ar-EG"/>
        </w:rPr>
        <w:t>:</w:t>
      </w:r>
    </w:p>
    <w:p w:rsidR="00FA1F7B" w:rsidRPr="00EE13AE" w:rsidRDefault="00FA1F7B" w:rsidP="00FA1F7B">
      <w:pPr>
        <w:pStyle w:val="ListParagraph"/>
        <w:numPr>
          <w:ilvl w:val="0"/>
          <w:numId w:val="3"/>
        </w:numPr>
        <w:bidi/>
        <w:jc w:val="both"/>
        <w:rPr>
          <w:rFonts w:ascii="Simplified Arabic" w:hAnsi="Simplified Arabic" w:cs="Simplified Arabic"/>
          <w:lang w:bidi="ar-EG"/>
        </w:rPr>
      </w:pPr>
      <w:r w:rsidRPr="00EE13AE">
        <w:rPr>
          <w:rFonts w:ascii="Simplified Arabic" w:hAnsi="Simplified Arabic" w:cs="Simplified Arabic"/>
          <w:b/>
          <w:bCs/>
          <w:rtl/>
          <w:lang w:bidi="ar-EG"/>
        </w:rPr>
        <w:t>إرتفاع وتيرة الهجمات الإلكترونية</w:t>
      </w:r>
      <w:r w:rsidRPr="00EE13AE">
        <w:rPr>
          <w:rFonts w:ascii="Simplified Arabic" w:hAnsi="Simplified Arabic" w:cs="Simplified Arabic" w:hint="cs"/>
          <w:b/>
          <w:bCs/>
          <w:rtl/>
          <w:lang w:bidi="ar-EG"/>
        </w:rPr>
        <w:t xml:space="preserve"> </w:t>
      </w:r>
      <w:r w:rsidRPr="00EE13AE">
        <w:rPr>
          <w:rFonts w:ascii="Simplified Arabic" w:hAnsi="Simplified Arabic" w:cs="Simplified Arabic"/>
          <w:rtl/>
          <w:lang w:bidi="ar-EG"/>
        </w:rPr>
        <w:t>التى تتعرض لها أنظمة المعلومات مح</w:t>
      </w:r>
      <w:r w:rsidRPr="00EE13AE">
        <w:rPr>
          <w:rFonts w:ascii="Simplified Arabic" w:hAnsi="Simplified Arabic" w:cs="Simplified Arabic" w:hint="cs"/>
          <w:rtl/>
          <w:lang w:bidi="ar-EG"/>
        </w:rPr>
        <w:t>لياً</w:t>
      </w:r>
      <w:r w:rsidRPr="00EE13AE">
        <w:rPr>
          <w:rFonts w:ascii="Simplified Arabic" w:hAnsi="Simplified Arabic" w:cs="Simplified Arabic"/>
          <w:rtl/>
          <w:lang w:bidi="ar-EG"/>
        </w:rPr>
        <w:t xml:space="preserve"> وعالم</w:t>
      </w:r>
      <w:r w:rsidRPr="00EE13AE">
        <w:rPr>
          <w:rFonts w:ascii="Simplified Arabic" w:hAnsi="Simplified Arabic" w:cs="Simplified Arabic" w:hint="cs"/>
          <w:rtl/>
          <w:lang w:bidi="ar-EG"/>
        </w:rPr>
        <w:t xml:space="preserve">ياً ، وبالتالى زيادة </w:t>
      </w:r>
      <w:r w:rsidRPr="00EE13AE">
        <w:rPr>
          <w:rFonts w:ascii="Simplified Arabic" w:hAnsi="Simplified Arabic" w:cs="Simplified Arabic"/>
          <w:rtl/>
          <w:lang w:bidi="ar-EG"/>
        </w:rPr>
        <w:t xml:space="preserve"> أهمية البحث فى المسائل الأمنية وحماية المعلومات فى البيئة الرقمية من كافة الجوانب نظرا لتأثيرها على أمن المؤسسات والحكومات ويساهم البحث فى إقتراح الحلول المناسبة للحد من الأثار السلبية لتل</w:t>
      </w:r>
      <w:r w:rsidRPr="00EE13AE">
        <w:rPr>
          <w:rFonts w:ascii="Simplified Arabic" w:hAnsi="Simplified Arabic" w:cs="Simplified Arabic" w:hint="cs"/>
          <w:rtl/>
          <w:lang w:bidi="ar-EG"/>
        </w:rPr>
        <w:t xml:space="preserve">ك </w:t>
      </w:r>
      <w:r w:rsidRPr="00EE13AE">
        <w:rPr>
          <w:rFonts w:ascii="Simplified Arabic" w:hAnsi="Simplified Arabic" w:cs="Simplified Arabic"/>
          <w:rtl/>
          <w:lang w:bidi="ar-EG"/>
        </w:rPr>
        <w:t>الهجمات وكيفية الحماية منها.</w:t>
      </w:r>
    </w:p>
    <w:p w:rsidR="00FA1F7B" w:rsidRPr="00EE13AE" w:rsidRDefault="00FA1F7B" w:rsidP="00FA1F7B">
      <w:pPr>
        <w:pStyle w:val="ListParagraph"/>
        <w:numPr>
          <w:ilvl w:val="0"/>
          <w:numId w:val="3"/>
        </w:numPr>
        <w:bidi/>
        <w:jc w:val="both"/>
        <w:rPr>
          <w:rFonts w:ascii="Simplified Arabic" w:hAnsi="Simplified Arabic" w:cs="Simplified Arabic"/>
          <w:lang w:bidi="ar-EG"/>
        </w:rPr>
      </w:pPr>
      <w:r w:rsidRPr="00EE13AE">
        <w:rPr>
          <w:rFonts w:ascii="Simplified Arabic" w:hAnsi="Simplified Arabic" w:cs="Simplified Arabic"/>
          <w:b/>
          <w:bCs/>
          <w:rtl/>
          <w:lang w:bidi="ar-EG"/>
        </w:rPr>
        <w:t xml:space="preserve">أهمية الوقوف على </w:t>
      </w:r>
      <w:r w:rsidRPr="00EE13AE">
        <w:rPr>
          <w:rFonts w:ascii="Simplified Arabic" w:hAnsi="Simplified Arabic" w:cs="Simplified Arabic" w:hint="cs"/>
          <w:b/>
          <w:bCs/>
          <w:rtl/>
          <w:lang w:bidi="ar-EG"/>
        </w:rPr>
        <w:t xml:space="preserve">أوضاع </w:t>
      </w:r>
      <w:r w:rsidRPr="00EE13AE">
        <w:rPr>
          <w:rFonts w:ascii="Simplified Arabic" w:hAnsi="Simplified Arabic" w:cs="Simplified Arabic"/>
          <w:b/>
          <w:bCs/>
          <w:rtl/>
          <w:lang w:bidi="ar-EG"/>
        </w:rPr>
        <w:t xml:space="preserve">إدارة </w:t>
      </w:r>
      <w:r w:rsidRPr="00EE13AE">
        <w:rPr>
          <w:rFonts w:ascii="Simplified Arabic" w:hAnsi="Simplified Arabic" w:cs="Simplified Arabic" w:hint="cs"/>
          <w:b/>
          <w:bCs/>
          <w:rtl/>
          <w:lang w:bidi="ar-EG"/>
        </w:rPr>
        <w:t>الأمن السيبرانى</w:t>
      </w:r>
      <w:r w:rsidR="00EE13AE">
        <w:rPr>
          <w:rFonts w:ascii="Simplified Arabic" w:hAnsi="Simplified Arabic" w:cs="Simplified Arabic" w:hint="cs"/>
          <w:b/>
          <w:bCs/>
          <w:rtl/>
          <w:lang w:bidi="ar-EG"/>
        </w:rPr>
        <w:t xml:space="preserve"> </w:t>
      </w:r>
      <w:r w:rsidRPr="00EE13AE">
        <w:rPr>
          <w:rFonts w:ascii="Simplified Arabic" w:hAnsi="Simplified Arabic" w:cs="Simplified Arabic"/>
          <w:b/>
          <w:bCs/>
          <w:rtl/>
          <w:lang w:bidi="ar-EG"/>
        </w:rPr>
        <w:t>فى المؤسسة</w:t>
      </w:r>
      <w:r w:rsidRPr="00EE13AE">
        <w:rPr>
          <w:rFonts w:ascii="Simplified Arabic" w:hAnsi="Simplified Arabic" w:cs="Simplified Arabic"/>
          <w:rtl/>
          <w:lang w:bidi="ar-EG"/>
        </w:rPr>
        <w:t xml:space="preserve"> (مركز نظم المعلومات والحواسب</w:t>
      </w:r>
      <w:r w:rsidRPr="00EE13AE">
        <w:rPr>
          <w:rFonts w:ascii="Simplified Arabic" w:hAnsi="Simplified Arabic" w:cs="Simplified Arabic" w:hint="cs"/>
          <w:rtl/>
          <w:lang w:bidi="ar-EG"/>
        </w:rPr>
        <w:t>- وزارة الإنتاج الحربى</w:t>
      </w:r>
      <w:r w:rsidRPr="00EE13AE">
        <w:rPr>
          <w:rFonts w:ascii="Simplified Arabic" w:hAnsi="Simplified Arabic" w:cs="Simplified Arabic"/>
          <w:rtl/>
          <w:lang w:bidi="ar-EG"/>
        </w:rPr>
        <w:t xml:space="preserve">) لحماية قواعد البيانات الالكترونية كمؤشر يعكس الإستعداد والجاهزية فى مجال </w:t>
      </w:r>
      <w:r w:rsidRPr="00EE13AE">
        <w:rPr>
          <w:rFonts w:ascii="Simplified Arabic" w:hAnsi="Simplified Arabic" w:cs="Simplified Arabic" w:hint="cs"/>
          <w:rtl/>
          <w:lang w:bidi="ar-EG"/>
        </w:rPr>
        <w:t>الأمن السيبرانى.</w:t>
      </w:r>
    </w:p>
    <w:p w:rsidR="00FA1F7B" w:rsidRPr="00D845BA" w:rsidRDefault="00FA1F7B" w:rsidP="00FA1F7B">
      <w:pPr>
        <w:pStyle w:val="ListParagraph"/>
        <w:numPr>
          <w:ilvl w:val="0"/>
          <w:numId w:val="3"/>
        </w:numPr>
        <w:bidi/>
        <w:jc w:val="both"/>
        <w:rPr>
          <w:rFonts w:ascii="Simplified Arabic" w:hAnsi="Simplified Arabic" w:cs="Simplified Arabic"/>
          <w:lang w:bidi="ar-EG"/>
        </w:rPr>
      </w:pPr>
      <w:r w:rsidRPr="00D845BA">
        <w:rPr>
          <w:rFonts w:ascii="Simplified Arabic" w:hAnsi="Simplified Arabic" w:cs="Simplified Arabic"/>
          <w:b/>
          <w:bCs/>
          <w:rtl/>
          <w:lang w:bidi="ar-EG"/>
        </w:rPr>
        <w:lastRenderedPageBreak/>
        <w:t xml:space="preserve">الربط بين نظام </w:t>
      </w:r>
      <w:r w:rsidRPr="00D845BA">
        <w:rPr>
          <w:rFonts w:ascii="Simplified Arabic" w:hAnsi="Simplified Arabic" w:cs="Simplified Arabic" w:hint="cs"/>
          <w:b/>
          <w:bCs/>
          <w:rtl/>
          <w:lang w:bidi="ar-EG"/>
        </w:rPr>
        <w:t>الأمن السيبرانى</w:t>
      </w:r>
      <w:r w:rsidRPr="00D845BA">
        <w:rPr>
          <w:rFonts w:ascii="Simplified Arabic" w:hAnsi="Simplified Arabic" w:cs="Simplified Arabic"/>
          <w:b/>
          <w:bCs/>
          <w:rtl/>
          <w:lang w:bidi="ar-EG"/>
        </w:rPr>
        <w:t xml:space="preserve">فى المؤسسة وبين المواصفة الدولية </w:t>
      </w:r>
      <w:r w:rsidRPr="00D845BA">
        <w:rPr>
          <w:rFonts w:ascii="Simplified Arabic" w:hAnsi="Simplified Arabic" w:cs="Simplified Arabic" w:hint="cs"/>
          <w:b/>
          <w:bCs/>
          <w:rtl/>
          <w:lang w:bidi="ar-EG"/>
        </w:rPr>
        <w:t xml:space="preserve">للأمن </w:t>
      </w:r>
      <w:r w:rsidRPr="00D845BA">
        <w:rPr>
          <w:rFonts w:ascii="Simplified Arabic" w:hAnsi="Simplified Arabic" w:cs="Simplified Arabic"/>
          <w:b/>
          <w:bCs/>
          <w:rtl/>
          <w:lang w:bidi="ar-EG"/>
        </w:rPr>
        <w:t>السيبرانى</w:t>
      </w:r>
      <w:r w:rsidRPr="00D845BA">
        <w:rPr>
          <w:rFonts w:ascii="Simplified Arabic" w:hAnsi="Simplified Arabic" w:cs="Simplified Arabic"/>
          <w:lang w:bidi="ar-EG"/>
        </w:rPr>
        <w:t xml:space="preserve"> ISO/IEC 27032:2013</w:t>
      </w:r>
      <w:r w:rsidRPr="00D845BA">
        <w:rPr>
          <w:rFonts w:ascii="Simplified Arabic" w:hAnsi="Simplified Arabic" w:cs="Simplified Arabic" w:hint="cs"/>
          <w:rtl/>
          <w:lang w:bidi="ar-EG"/>
        </w:rPr>
        <w:t xml:space="preserve"> </w:t>
      </w:r>
      <w:r w:rsidRPr="00D845BA">
        <w:rPr>
          <w:rFonts w:ascii="Simplified Arabic" w:hAnsi="Simplified Arabic" w:cs="Simplified Arabic"/>
          <w:rtl/>
          <w:lang w:bidi="ar-EG"/>
        </w:rPr>
        <w:t xml:space="preserve">من خلال تقييم مدى </w:t>
      </w:r>
      <w:r w:rsidRPr="00D845BA">
        <w:rPr>
          <w:rFonts w:ascii="Simplified Arabic" w:hAnsi="Simplified Arabic" w:cs="Simplified Arabic" w:hint="cs"/>
          <w:rtl/>
          <w:lang w:bidi="ar-EG"/>
        </w:rPr>
        <w:t>إ</w:t>
      </w:r>
      <w:r w:rsidRPr="00D845BA">
        <w:rPr>
          <w:rFonts w:ascii="Simplified Arabic" w:hAnsi="Simplified Arabic" w:cs="Simplified Arabic"/>
          <w:rtl/>
          <w:lang w:bidi="ar-EG"/>
        </w:rPr>
        <w:t xml:space="preserve">متثالها لبنود المواصفة كمؤشر على فعالية نظام </w:t>
      </w:r>
      <w:r w:rsidRPr="00D845BA">
        <w:rPr>
          <w:rFonts w:ascii="Simplified Arabic" w:hAnsi="Simplified Arabic" w:cs="Simplified Arabic" w:hint="cs"/>
          <w:rtl/>
          <w:lang w:bidi="ar-EG"/>
        </w:rPr>
        <w:t xml:space="preserve">الأمن السيبرانى </w:t>
      </w:r>
      <w:r w:rsidRPr="00D845BA">
        <w:rPr>
          <w:rFonts w:ascii="Simplified Arabic" w:hAnsi="Simplified Arabic" w:cs="Simplified Arabic"/>
          <w:rtl/>
          <w:lang w:bidi="ar-EG"/>
        </w:rPr>
        <w:t>المطبق.</w:t>
      </w:r>
    </w:p>
    <w:p w:rsidR="00FA1F7B" w:rsidRPr="00D845BA" w:rsidRDefault="00FA1F7B" w:rsidP="00FA1F7B">
      <w:pPr>
        <w:pStyle w:val="ListParagraph"/>
        <w:numPr>
          <w:ilvl w:val="0"/>
          <w:numId w:val="3"/>
        </w:numPr>
        <w:bidi/>
        <w:jc w:val="both"/>
        <w:rPr>
          <w:rFonts w:ascii="Simplified Arabic" w:hAnsi="Simplified Arabic" w:cs="Simplified Arabic"/>
          <w:lang w:bidi="ar-EG"/>
        </w:rPr>
      </w:pPr>
      <w:r w:rsidRPr="00D845BA">
        <w:rPr>
          <w:rFonts w:ascii="Simplified Arabic" w:hAnsi="Simplified Arabic" w:cs="Simplified Arabic"/>
          <w:b/>
          <w:bCs/>
          <w:rtl/>
          <w:lang w:bidi="ar-EG"/>
        </w:rPr>
        <w:t xml:space="preserve">يمهد البحث للحصول على شهادة المواصفة العالمية فى مجال </w:t>
      </w:r>
      <w:r w:rsidRPr="00D845BA">
        <w:rPr>
          <w:rFonts w:ascii="Simplified Arabic" w:hAnsi="Simplified Arabic" w:cs="Simplified Arabic" w:hint="cs"/>
          <w:b/>
          <w:bCs/>
          <w:rtl/>
          <w:lang w:bidi="ar-EG"/>
        </w:rPr>
        <w:t>الأمن السيبرانى</w:t>
      </w:r>
      <w:r w:rsidRPr="00D845BA">
        <w:rPr>
          <w:rFonts w:ascii="Simplified Arabic" w:hAnsi="Simplified Arabic" w:cs="Simplified Arabic"/>
          <w:rtl/>
          <w:lang w:bidi="ar-EG"/>
        </w:rPr>
        <w:t>مما يعزز من جودة الخدمات التى تقدمها ويعزز ميزتها التنافسية.</w:t>
      </w:r>
    </w:p>
    <w:p w:rsidR="00FA1F7B" w:rsidRPr="00D845BA" w:rsidRDefault="00FA1F7B" w:rsidP="00FA1F7B">
      <w:pPr>
        <w:pStyle w:val="ListParagraph"/>
        <w:numPr>
          <w:ilvl w:val="0"/>
          <w:numId w:val="3"/>
        </w:numPr>
        <w:bidi/>
        <w:jc w:val="both"/>
        <w:rPr>
          <w:rFonts w:ascii="Simplified Arabic" w:hAnsi="Simplified Arabic" w:cs="Simplified Arabic"/>
          <w:lang w:bidi="ar-EG"/>
        </w:rPr>
      </w:pPr>
      <w:r w:rsidRPr="00D845BA">
        <w:rPr>
          <w:rFonts w:ascii="Simplified Arabic" w:hAnsi="Simplified Arabic" w:cs="Simplified Arabic"/>
          <w:b/>
          <w:bCs/>
          <w:rtl/>
          <w:lang w:bidi="ar-EG"/>
        </w:rPr>
        <w:t>يعد هذا البحث من أولى الدراسات التى ت</w:t>
      </w:r>
      <w:r w:rsidRPr="00D845BA">
        <w:rPr>
          <w:rFonts w:ascii="Simplified Arabic" w:hAnsi="Simplified Arabic" w:cs="Simplified Arabic" w:hint="cs"/>
          <w:b/>
          <w:bCs/>
          <w:rtl/>
          <w:lang w:bidi="ar-EG"/>
        </w:rPr>
        <w:t>ُ</w:t>
      </w:r>
      <w:r w:rsidRPr="00D845BA">
        <w:rPr>
          <w:rFonts w:ascii="Simplified Arabic" w:hAnsi="Simplified Arabic" w:cs="Simplified Arabic"/>
          <w:b/>
          <w:bCs/>
          <w:rtl/>
          <w:lang w:bidi="ar-EG"/>
        </w:rPr>
        <w:t xml:space="preserve">ركز على دراسة وتقييم </w:t>
      </w:r>
      <w:r w:rsidRPr="00D845BA">
        <w:rPr>
          <w:rFonts w:ascii="Simplified Arabic" w:hAnsi="Simplified Arabic" w:cs="Simplified Arabic" w:hint="cs"/>
          <w:b/>
          <w:bCs/>
          <w:rtl/>
          <w:lang w:bidi="ar-EG"/>
        </w:rPr>
        <w:t>إ</w:t>
      </w:r>
      <w:r w:rsidRPr="00D845BA">
        <w:rPr>
          <w:rFonts w:ascii="Simplified Arabic" w:hAnsi="Simplified Arabic" w:cs="Simplified Arabic"/>
          <w:b/>
          <w:bCs/>
          <w:rtl/>
          <w:lang w:bidi="ar-EG"/>
        </w:rPr>
        <w:t>متثال المؤسسة</w:t>
      </w:r>
      <w:r w:rsidRPr="00D845BA">
        <w:rPr>
          <w:rFonts w:ascii="Simplified Arabic" w:hAnsi="Simplified Arabic" w:cs="Simplified Arabic"/>
          <w:rtl/>
          <w:lang w:bidi="ar-EG"/>
        </w:rPr>
        <w:t xml:space="preserve"> لبنود المواصفة العالمية </w:t>
      </w:r>
      <w:r w:rsidRPr="00D845BA">
        <w:rPr>
          <w:rFonts w:ascii="Simplified Arabic" w:hAnsi="Simplified Arabic" w:cs="Simplified Arabic"/>
          <w:lang w:bidi="ar-EG"/>
        </w:rPr>
        <w:t>ISO/IEC27032:2013</w:t>
      </w:r>
      <w:r w:rsidRPr="00D845BA">
        <w:rPr>
          <w:rFonts w:ascii="Simplified Arabic" w:hAnsi="Simplified Arabic" w:cs="Simplified Arabic" w:hint="cs"/>
          <w:rtl/>
          <w:lang w:bidi="ar-EG"/>
        </w:rPr>
        <w:t xml:space="preserve"> </w:t>
      </w:r>
      <w:r w:rsidRPr="00D845BA">
        <w:rPr>
          <w:rFonts w:ascii="Simplified Arabic" w:hAnsi="Simplified Arabic" w:cs="Simplified Arabic"/>
          <w:rtl/>
          <w:lang w:bidi="ar-EG"/>
        </w:rPr>
        <w:t xml:space="preserve">مع </w:t>
      </w:r>
      <w:r w:rsidRPr="00D845BA">
        <w:rPr>
          <w:rFonts w:ascii="Simplified Arabic" w:hAnsi="Simplified Arabic" w:cs="Simplified Arabic" w:hint="cs"/>
          <w:rtl/>
          <w:lang w:bidi="ar-EG"/>
        </w:rPr>
        <w:t>إ</w:t>
      </w:r>
      <w:r w:rsidRPr="00D845BA">
        <w:rPr>
          <w:rFonts w:ascii="Simplified Arabic" w:hAnsi="Simplified Arabic" w:cs="Simplified Arabic"/>
          <w:rtl/>
          <w:lang w:bidi="ar-EG"/>
        </w:rPr>
        <w:t xml:space="preserve">رشادات وقواعد للممارسة الفضلى لنظام </w:t>
      </w:r>
      <w:r w:rsidRPr="00D845BA">
        <w:rPr>
          <w:rFonts w:ascii="Simplified Arabic" w:hAnsi="Simplified Arabic" w:cs="Simplified Arabic" w:hint="cs"/>
          <w:rtl/>
          <w:lang w:bidi="ar-EG"/>
        </w:rPr>
        <w:t xml:space="preserve">الأمن السيبرانى </w:t>
      </w:r>
      <w:r w:rsidRPr="00D845BA">
        <w:rPr>
          <w:rFonts w:ascii="Simplified Arabic" w:hAnsi="Simplified Arabic" w:cs="Simplified Arabic"/>
          <w:rtl/>
          <w:lang w:bidi="ar-EG"/>
        </w:rPr>
        <w:t xml:space="preserve">حيث يعد البحث مرشد للمهتمين بهذا الشأن ومتخذى القرار فيما يتعلق بتطوير وتحسين نظام </w:t>
      </w:r>
      <w:r w:rsidRPr="00D845BA">
        <w:rPr>
          <w:rFonts w:ascii="Simplified Arabic" w:hAnsi="Simplified Arabic" w:cs="Simplified Arabic" w:hint="cs"/>
          <w:rtl/>
          <w:lang w:bidi="ar-EG"/>
        </w:rPr>
        <w:t xml:space="preserve">الأمن السيبرانى </w:t>
      </w:r>
      <w:r w:rsidRPr="00D845BA">
        <w:rPr>
          <w:rFonts w:ascii="Simplified Arabic" w:hAnsi="Simplified Arabic" w:cs="Simplified Arabic"/>
          <w:rtl/>
          <w:lang w:bidi="ar-EG"/>
        </w:rPr>
        <w:t>وإثراء المجال المعرفى المتعلق بهذا النظام</w:t>
      </w:r>
      <w:r w:rsidRPr="00D845BA">
        <w:rPr>
          <w:rFonts w:ascii="Simplified Arabic" w:hAnsi="Simplified Arabic" w:cs="Simplified Arabic" w:hint="cs"/>
          <w:rtl/>
          <w:lang w:bidi="ar-EG"/>
        </w:rPr>
        <w:t>.</w:t>
      </w:r>
    </w:p>
    <w:p w:rsidR="00FA1F7B" w:rsidRPr="00D845BA" w:rsidRDefault="00FA1F7B" w:rsidP="00FA1F7B">
      <w:pPr>
        <w:ind w:left="-58"/>
        <w:jc w:val="both"/>
        <w:rPr>
          <w:rFonts w:ascii="Simplified Arabic" w:hAnsi="Simplified Arabic" w:cs="Simplified Arabic"/>
          <w:b/>
          <w:bCs/>
          <w:sz w:val="28"/>
          <w:szCs w:val="28"/>
          <w:u w:val="single"/>
          <w:rtl/>
          <w:lang w:bidi="ar-EG"/>
        </w:rPr>
      </w:pPr>
      <w:r w:rsidRPr="00D845BA">
        <w:rPr>
          <w:rFonts w:ascii="Simplified Arabic" w:hAnsi="Simplified Arabic" w:cs="Simplified Arabic" w:hint="cs"/>
          <w:b/>
          <w:bCs/>
          <w:sz w:val="28"/>
          <w:szCs w:val="28"/>
          <w:u w:val="single"/>
          <w:rtl/>
          <w:lang w:bidi="ar-EG"/>
        </w:rPr>
        <w:t xml:space="preserve">4.مفاهيم أساسية للبحث </w:t>
      </w:r>
      <w:r w:rsidRPr="00D845BA">
        <w:rPr>
          <w:rFonts w:ascii="Simplified Arabic" w:hAnsi="Simplified Arabic" w:cs="Simplified Arabic"/>
          <w:b/>
          <w:bCs/>
          <w:sz w:val="28"/>
          <w:szCs w:val="28"/>
          <w:u w:val="single"/>
          <w:rtl/>
          <w:lang w:bidi="ar-EG"/>
        </w:rPr>
        <w:t>:</w:t>
      </w:r>
    </w:p>
    <w:p w:rsidR="00FA1F7B" w:rsidRPr="00D845BA" w:rsidRDefault="00FA1F7B" w:rsidP="00FA1F7B">
      <w:pPr>
        <w:shd w:val="clear" w:color="auto" w:fill="FFFFFF"/>
        <w:spacing w:after="0" w:line="240" w:lineRule="auto"/>
        <w:ind w:left="-58"/>
        <w:jc w:val="both"/>
        <w:outlineLvl w:val="1"/>
        <w:rPr>
          <w:sz w:val="24"/>
          <w:szCs w:val="24"/>
          <w:rtl/>
          <w:lang w:bidi="ar-EG"/>
        </w:rPr>
      </w:pPr>
      <w:r w:rsidRPr="00CA07A9">
        <w:rPr>
          <w:rFonts w:ascii="Simplified Arabic" w:hAnsi="Simplified Arabic" w:cs="Simplified Arabic" w:hint="cs"/>
          <w:b/>
          <w:bCs/>
          <w:sz w:val="24"/>
          <w:szCs w:val="24"/>
          <w:u w:val="single"/>
          <w:rtl/>
          <w:lang w:bidi="ar-EG"/>
        </w:rPr>
        <w:t>4</w:t>
      </w:r>
      <w:r w:rsidRPr="00D845BA">
        <w:rPr>
          <w:rFonts w:ascii="Simplified Arabic" w:hAnsi="Simplified Arabic" w:cs="Simplified Arabic" w:hint="cs"/>
          <w:b/>
          <w:bCs/>
          <w:sz w:val="24"/>
          <w:szCs w:val="24"/>
          <w:u w:val="single"/>
          <w:rtl/>
          <w:lang w:bidi="ar-EG"/>
        </w:rPr>
        <w:t>-1.</w:t>
      </w:r>
      <w:r w:rsidRPr="00D845BA">
        <w:rPr>
          <w:rFonts w:ascii="Simplified Arabic" w:hAnsi="Simplified Arabic" w:cs="Simplified Arabic"/>
          <w:b/>
          <w:bCs/>
          <w:sz w:val="24"/>
          <w:szCs w:val="24"/>
          <w:u w:val="single"/>
          <w:rtl/>
          <w:lang w:bidi="ar-EG"/>
        </w:rPr>
        <w:t>مفهوم السيبرانية:</w:t>
      </w:r>
      <w:r w:rsidRPr="00D845BA">
        <w:rPr>
          <w:rFonts w:ascii="Simplified Arabic" w:hAnsi="Simplified Arabic" w:cs="Simplified Arabic"/>
          <w:sz w:val="24"/>
          <w:szCs w:val="24"/>
          <w:rtl/>
          <w:lang w:bidi="ar-EG"/>
        </w:rPr>
        <w:t>على أي شيء مرتبط  بثقافة الحواسب أو تقنية المعلومات أو الواقع ال</w:t>
      </w:r>
      <w:r w:rsidRPr="00D845BA">
        <w:rPr>
          <w:rFonts w:ascii="Simplified Arabic" w:hAnsi="Simplified Arabic" w:cs="Simplified Arabic" w:hint="cs"/>
          <w:sz w:val="24"/>
          <w:szCs w:val="24"/>
          <w:rtl/>
          <w:lang w:bidi="ar-EG"/>
        </w:rPr>
        <w:t>إ</w:t>
      </w:r>
      <w:r w:rsidRPr="00D845BA">
        <w:rPr>
          <w:rFonts w:ascii="Simplified Arabic" w:hAnsi="Simplified Arabic" w:cs="Simplified Arabic"/>
          <w:sz w:val="24"/>
          <w:szCs w:val="24"/>
          <w:rtl/>
          <w:lang w:bidi="ar-EG"/>
        </w:rPr>
        <w:t>فتراضي فالسيبرانية تعني (فضاء</w:t>
      </w:r>
      <w:r w:rsidRPr="00D845BA">
        <w:rPr>
          <w:rFonts w:ascii="Simplified Arabic" w:hAnsi="Simplified Arabic" w:cs="Simplified Arabic" w:hint="cs"/>
          <w:sz w:val="24"/>
          <w:szCs w:val="24"/>
          <w:rtl/>
          <w:lang w:bidi="ar-EG"/>
        </w:rPr>
        <w:t xml:space="preserve"> </w:t>
      </w:r>
      <w:r w:rsidRPr="00D845BA">
        <w:rPr>
          <w:rFonts w:ascii="Simplified Arabic" w:hAnsi="Simplified Arabic" w:cs="Simplified Arabic"/>
          <w:sz w:val="24"/>
          <w:szCs w:val="24"/>
          <w:rtl/>
          <w:lang w:bidi="ar-EG"/>
        </w:rPr>
        <w:t>الإنترنت</w:t>
      </w:r>
      <w:r w:rsidRPr="00D845BA">
        <w:rPr>
          <w:rFonts w:ascii="Simplified Arabic" w:hAnsi="Simplified Arabic" w:cs="Simplified Arabic"/>
          <w:sz w:val="24"/>
          <w:szCs w:val="24"/>
          <w:lang w:bidi="ar-EG"/>
        </w:rPr>
        <w:t>(</w:t>
      </w:r>
      <w:r w:rsidRPr="00D845BA">
        <w:rPr>
          <w:rFonts w:ascii="Simplified Arabic" w:hAnsi="Simplified Arabic" w:cs="Simplified Arabic"/>
          <w:sz w:val="24"/>
          <w:szCs w:val="24"/>
          <w:rtl/>
          <w:lang w:bidi="ar-EG"/>
        </w:rPr>
        <w:t>.</w:t>
      </w:r>
      <w:r w:rsidRPr="00D845BA">
        <w:rPr>
          <w:rFonts w:ascii="Simplified Arabic" w:hAnsi="Simplified Arabic" w:cs="Simplified Arabic" w:hint="cs"/>
          <w:sz w:val="24"/>
          <w:szCs w:val="24"/>
          <w:rtl/>
          <w:lang w:bidi="ar-EG"/>
        </w:rPr>
        <w:t>(</w:t>
      </w:r>
      <w:hyperlink r:id="rId8" w:tgtFrame="_blank" w:history="1">
        <w:r w:rsidRPr="00D845BA">
          <w:rPr>
            <w:sz w:val="24"/>
            <w:szCs w:val="24"/>
            <w:lang w:bidi="ar-EG"/>
          </w:rPr>
          <w:t>Yuri Diogenes</w:t>
        </w:r>
      </w:hyperlink>
      <w:r w:rsidRPr="00D845BA">
        <w:rPr>
          <w:rFonts w:ascii="Simplified Arabic" w:hAnsi="Simplified Arabic" w:cs="Simplified Arabic"/>
          <w:sz w:val="24"/>
          <w:szCs w:val="24"/>
          <w:lang w:bidi="ar-EG"/>
        </w:rPr>
        <w:t>, </w:t>
      </w:r>
      <w:hyperlink r:id="rId9" w:tgtFrame="_blank" w:history="1">
        <w:r w:rsidRPr="00D845BA">
          <w:rPr>
            <w:sz w:val="24"/>
            <w:szCs w:val="24"/>
            <w:lang w:bidi="ar-EG"/>
          </w:rPr>
          <w:t>Erdal Ozkaya</w:t>
        </w:r>
      </w:hyperlink>
      <w:r w:rsidRPr="00D845BA">
        <w:rPr>
          <w:rFonts w:ascii="Simplified Arabic" w:hAnsi="Simplified Arabic" w:cs="Simplified Arabic"/>
          <w:sz w:val="24"/>
          <w:szCs w:val="24"/>
          <w:lang w:bidi="ar-EG"/>
        </w:rPr>
        <w:t>,2018</w:t>
      </w:r>
      <w:r w:rsidRPr="00D845BA">
        <w:rPr>
          <w:rFonts w:ascii="Simplified Arabic" w:hAnsi="Simplified Arabic" w:cs="Simplified Arabic" w:hint="cs"/>
          <w:b/>
          <w:bCs/>
          <w:sz w:val="24"/>
          <w:szCs w:val="24"/>
          <w:rtl/>
          <w:lang w:bidi="ar-EG"/>
        </w:rPr>
        <w:t>)</w:t>
      </w:r>
      <w:r w:rsidRPr="00D845BA">
        <w:rPr>
          <w:rFonts w:ascii="Simplified Arabic" w:hAnsi="Simplified Arabic" w:cs="Simplified Arabic" w:hint="cs"/>
          <w:sz w:val="24"/>
          <w:szCs w:val="24"/>
          <w:rtl/>
          <w:lang w:bidi="ar-EG"/>
        </w:rPr>
        <w:t xml:space="preserve"> (</w:t>
      </w:r>
      <w:hyperlink r:id="rId10" w:tgtFrame="_blank" w:history="1">
        <w:r w:rsidRPr="00D845BA">
          <w:rPr>
            <w:sz w:val="24"/>
            <w:szCs w:val="24"/>
            <w:lang w:bidi="ar-EG"/>
          </w:rPr>
          <w:t>RaefMeeuwisse</w:t>
        </w:r>
      </w:hyperlink>
      <w:r w:rsidRPr="00D845BA">
        <w:rPr>
          <w:sz w:val="24"/>
          <w:szCs w:val="24"/>
          <w:lang w:bidi="ar-EG"/>
        </w:rPr>
        <w:t>, 2017</w:t>
      </w:r>
      <w:r w:rsidRPr="00D845BA">
        <w:rPr>
          <w:rFonts w:hint="cs"/>
          <w:sz w:val="24"/>
          <w:szCs w:val="24"/>
          <w:rtl/>
          <w:lang w:bidi="ar-EG"/>
        </w:rPr>
        <w:t>).</w:t>
      </w:r>
    </w:p>
    <w:p w:rsidR="00FA1F7B" w:rsidRPr="00D845BA" w:rsidRDefault="00FA1F7B" w:rsidP="00FA1F7B">
      <w:pPr>
        <w:spacing w:line="240" w:lineRule="auto"/>
        <w:ind w:left="-58"/>
        <w:jc w:val="mediumKashida"/>
        <w:outlineLvl w:val="1"/>
        <w:rPr>
          <w:rStyle w:val="Hyperlink"/>
          <w:rFonts w:ascii="Simplified Arabic" w:hAnsi="Simplified Arabic" w:cs="Simplified Arabic"/>
          <w:color w:val="auto"/>
          <w:sz w:val="24"/>
          <w:szCs w:val="24"/>
          <w:u w:val="none"/>
          <w:rtl/>
          <w:lang w:bidi="ar-EG"/>
        </w:rPr>
      </w:pPr>
      <w:r w:rsidRPr="00D845BA">
        <w:rPr>
          <w:rFonts w:ascii="Simplified Arabic" w:hAnsi="Simplified Arabic" w:cs="Simplified Arabic" w:hint="cs"/>
          <w:b/>
          <w:bCs/>
          <w:sz w:val="24"/>
          <w:szCs w:val="24"/>
          <w:u w:val="single"/>
          <w:rtl/>
          <w:lang w:bidi="ar-EG"/>
        </w:rPr>
        <w:t>4-2.</w:t>
      </w:r>
      <w:r w:rsidRPr="00D845BA">
        <w:rPr>
          <w:rFonts w:ascii="Simplified Arabic" w:hAnsi="Simplified Arabic" w:cs="Simplified Arabic"/>
          <w:b/>
          <w:bCs/>
          <w:sz w:val="24"/>
          <w:szCs w:val="24"/>
          <w:u w:val="single"/>
          <w:rtl/>
          <w:lang w:bidi="ar-EG"/>
        </w:rPr>
        <w:t>مفهوم الأمن  السيبرانى:</w:t>
      </w:r>
      <w:r w:rsidRPr="00D845BA">
        <w:rPr>
          <w:rFonts w:ascii="Simplified Arabic" w:hAnsi="Simplified Arabic" w:cs="Simplified Arabic" w:hint="cs"/>
          <w:sz w:val="24"/>
          <w:szCs w:val="24"/>
          <w:rtl/>
          <w:lang w:bidi="ar-EG"/>
        </w:rPr>
        <w:t xml:space="preserve"> </w:t>
      </w:r>
      <w:r w:rsidRPr="00D845BA">
        <w:rPr>
          <w:rFonts w:ascii="Simplified Arabic" w:hAnsi="Simplified Arabic" w:cs="Simplified Arabic"/>
          <w:sz w:val="24"/>
          <w:szCs w:val="24"/>
          <w:rtl/>
          <w:lang w:bidi="ar-EG"/>
        </w:rPr>
        <w:t>هوعبارة عن مجموع</w:t>
      </w:r>
      <w:r w:rsidRPr="00D845BA">
        <w:rPr>
          <w:rFonts w:ascii="Simplified Arabic" w:hAnsi="Simplified Arabic" w:cs="Simplified Arabic" w:hint="cs"/>
          <w:sz w:val="24"/>
          <w:szCs w:val="24"/>
          <w:rtl/>
          <w:lang w:bidi="ar-EG"/>
        </w:rPr>
        <w:t>ة</w:t>
      </w:r>
      <w:r w:rsidRPr="00D845BA">
        <w:rPr>
          <w:rFonts w:ascii="Simplified Arabic" w:hAnsi="Simplified Arabic" w:cs="Simplified Arabic"/>
          <w:sz w:val="24"/>
          <w:szCs w:val="24"/>
          <w:rtl/>
          <w:lang w:bidi="ar-EG"/>
        </w:rPr>
        <w:t xml:space="preserve"> من الإجراءات التقنية والإدارية تشمل العمليات والآليات التي يتم اتخاذها لمنع أي تدخل غير مقصود أو غير مصرح به بالتجسس أو الاختراق لاستخدام أو سوء الاستغلال للمعلومات والبيانات الإلكترونية الموجودة على نظم الإتصالات والمعلومات، كما تضمن ت</w:t>
      </w:r>
      <w:r w:rsidRPr="00D845BA">
        <w:rPr>
          <w:rFonts w:ascii="Simplified Arabic" w:hAnsi="Simplified Arabic" w:cs="Simplified Arabic" w:hint="cs"/>
          <w:sz w:val="24"/>
          <w:szCs w:val="24"/>
          <w:rtl/>
          <w:lang w:bidi="ar-EG"/>
        </w:rPr>
        <w:t>أ</w:t>
      </w:r>
      <w:r w:rsidRPr="00D845BA">
        <w:rPr>
          <w:rFonts w:ascii="Simplified Arabic" w:hAnsi="Simplified Arabic" w:cs="Simplified Arabic"/>
          <w:sz w:val="24"/>
          <w:szCs w:val="24"/>
          <w:rtl/>
          <w:lang w:bidi="ar-EG"/>
        </w:rPr>
        <w:t xml:space="preserve">مين وحماية وسرية وخصوصية البيانات الشخصية للمواطنين، كما تشمل </w:t>
      </w:r>
      <w:r w:rsidRPr="00D845BA">
        <w:rPr>
          <w:rFonts w:ascii="Simplified Arabic" w:hAnsi="Simplified Arabic" w:cs="Simplified Arabic" w:hint="cs"/>
          <w:sz w:val="24"/>
          <w:szCs w:val="24"/>
          <w:rtl/>
          <w:lang w:bidi="ar-EG"/>
        </w:rPr>
        <w:t>إ</w:t>
      </w:r>
      <w:r w:rsidRPr="00D845BA">
        <w:rPr>
          <w:rFonts w:ascii="Simplified Arabic" w:hAnsi="Simplified Arabic" w:cs="Simplified Arabic"/>
          <w:sz w:val="24"/>
          <w:szCs w:val="24"/>
          <w:rtl/>
          <w:lang w:bidi="ar-EG"/>
        </w:rPr>
        <w:t>ستمرارية عمل حماية معدات الحاسب الآلي ونظم المعلومات والإتصالات والخدمات من أي</w:t>
      </w:r>
      <w:r w:rsidRPr="00D845BA">
        <w:rPr>
          <w:rFonts w:ascii="Simplified Arabic" w:hAnsi="Simplified Arabic" w:cs="Simplified Arabic" w:hint="cs"/>
          <w:sz w:val="24"/>
          <w:szCs w:val="24"/>
          <w:rtl/>
          <w:lang w:bidi="ar-EG"/>
        </w:rPr>
        <w:t xml:space="preserve"> </w:t>
      </w:r>
      <w:r w:rsidRPr="00D845BA">
        <w:rPr>
          <w:rFonts w:ascii="Simplified Arabic" w:hAnsi="Simplified Arabic" w:cs="Simplified Arabic"/>
          <w:sz w:val="24"/>
          <w:szCs w:val="24"/>
          <w:rtl/>
          <w:lang w:bidi="ar-EG"/>
        </w:rPr>
        <w:t>تغيير أو تلف.</w:t>
      </w:r>
      <w:r w:rsidRPr="00D845BA">
        <w:rPr>
          <w:rFonts w:ascii="Simplified Arabic" w:hAnsi="Simplified Arabic" w:cs="Simplified Arabic" w:hint="cs"/>
          <w:sz w:val="24"/>
          <w:szCs w:val="24"/>
          <w:rtl/>
          <w:lang w:bidi="ar-EG"/>
        </w:rPr>
        <w:t>(</w:t>
      </w:r>
      <w:r w:rsidRPr="00D845BA">
        <w:rPr>
          <w:rFonts w:ascii="Simplified Arabic" w:hAnsi="Simplified Arabic" w:cs="Simplified Arabic"/>
          <w:sz w:val="24"/>
          <w:szCs w:val="24"/>
          <w:lang w:bidi="ar-EG"/>
        </w:rPr>
        <w:t xml:space="preserve"> 2019</w:t>
      </w:r>
      <w:r w:rsidRPr="00D845BA">
        <w:rPr>
          <w:rFonts w:ascii="Simplified Arabic" w:hAnsi="Simplified Arabic" w:cs="Simplified Arabic" w:hint="cs"/>
          <w:sz w:val="24"/>
          <w:szCs w:val="24"/>
          <w:rtl/>
          <w:lang w:bidi="ar-EG"/>
        </w:rPr>
        <w:t>,</w:t>
      </w:r>
      <w:r w:rsidRPr="00D845BA">
        <w:rPr>
          <w:rFonts w:ascii="Simplified Arabic" w:hAnsi="Simplified Arabic" w:cs="Simplified Arabic"/>
          <w:sz w:val="24"/>
          <w:szCs w:val="24"/>
          <w:lang w:bidi="ar-EG"/>
        </w:rPr>
        <w:t xml:space="preserve"> </w:t>
      </w:r>
      <w:hyperlink r:id="rId11" w:tgtFrame="_blank" w:history="1">
        <w:r w:rsidRPr="00D845BA">
          <w:rPr>
            <w:sz w:val="24"/>
            <w:szCs w:val="24"/>
            <w:lang w:bidi="ar-EG"/>
          </w:rPr>
          <w:t>ScottAugenbaum</w:t>
        </w:r>
      </w:hyperlink>
      <w:r w:rsidRPr="00D845BA">
        <w:rPr>
          <w:rFonts w:ascii="Simplified Arabic" w:hAnsi="Simplified Arabic" w:cs="Simplified Arabic" w:hint="cs"/>
          <w:sz w:val="24"/>
          <w:szCs w:val="24"/>
          <w:rtl/>
          <w:lang w:bidi="ar-EG"/>
        </w:rPr>
        <w:t>)(</w:t>
      </w:r>
      <w:r w:rsidRPr="00D845BA">
        <w:rPr>
          <w:rFonts w:ascii="Simplified Arabic" w:hAnsi="Simplified Arabic" w:cs="Simplified Arabic"/>
          <w:sz w:val="24"/>
          <w:szCs w:val="24"/>
          <w:lang w:bidi="ar-EG"/>
        </w:rPr>
        <w:t xml:space="preserve"> 2018</w:t>
      </w:r>
      <w:r w:rsidRPr="00D845BA">
        <w:rPr>
          <w:rFonts w:ascii="Simplified Arabic" w:hAnsi="Simplified Arabic" w:cs="Simplified Arabic" w:hint="cs"/>
          <w:sz w:val="24"/>
          <w:szCs w:val="24"/>
          <w:rtl/>
          <w:lang w:bidi="ar-EG"/>
        </w:rPr>
        <w:t>,</w:t>
      </w:r>
      <w:r w:rsidRPr="00D845BA">
        <w:rPr>
          <w:rFonts w:ascii="Simplified Arabic" w:hAnsi="Simplified Arabic" w:cs="Simplified Arabic"/>
          <w:sz w:val="24"/>
          <w:szCs w:val="24"/>
          <w:lang w:bidi="ar-EG"/>
        </w:rPr>
        <w:t xml:space="preserve"> </w:t>
      </w:r>
      <w:hyperlink r:id="rId12" w:tgtFrame="_blank" w:history="1">
        <w:r w:rsidRPr="00D845BA">
          <w:rPr>
            <w:sz w:val="24"/>
            <w:szCs w:val="24"/>
            <w:lang w:bidi="ar-EG"/>
          </w:rPr>
          <w:t>OmegaTech Series</w:t>
        </w:r>
      </w:hyperlink>
      <w:r w:rsidRPr="00D845BA">
        <w:rPr>
          <w:rFonts w:ascii="Simplified Arabic" w:hAnsi="Simplified Arabic" w:cs="Simplified Arabic" w:hint="cs"/>
          <w:sz w:val="24"/>
          <w:szCs w:val="24"/>
          <w:rtl/>
          <w:lang w:bidi="ar-EG"/>
        </w:rPr>
        <w:t>,</w:t>
      </w:r>
      <w:r w:rsidRPr="00D845BA">
        <w:rPr>
          <w:sz w:val="24"/>
          <w:szCs w:val="24"/>
          <w:lang w:bidi="ar-EG"/>
        </w:rPr>
        <w:t xml:space="preserve"> </w:t>
      </w:r>
      <w:hyperlink r:id="rId13" w:tgtFrame="_blank" w:history="1">
        <w:r w:rsidRPr="00D845BA">
          <w:rPr>
            <w:sz w:val="24"/>
            <w:szCs w:val="24"/>
            <w:lang w:bidi="ar-EG"/>
          </w:rPr>
          <w:t>E. Fritzvold</w:t>
        </w:r>
      </w:hyperlink>
      <w:r w:rsidRPr="00D845BA">
        <w:rPr>
          <w:rFonts w:ascii="Simplified Arabic" w:hAnsi="Simplified Arabic" w:cs="Simplified Arabic" w:hint="cs"/>
          <w:sz w:val="24"/>
          <w:szCs w:val="24"/>
          <w:rtl/>
          <w:lang w:bidi="ar-EG"/>
        </w:rPr>
        <w:t>)</w:t>
      </w:r>
      <w:r w:rsidRPr="00D845BA">
        <w:rPr>
          <w:rStyle w:val="Hyperlink"/>
          <w:rFonts w:ascii="Simplified Arabic" w:hAnsi="Simplified Arabic" w:cs="Simplified Arabic" w:hint="cs"/>
          <w:color w:val="auto"/>
          <w:sz w:val="24"/>
          <w:szCs w:val="24"/>
          <w:u w:val="none"/>
          <w:rtl/>
          <w:lang w:bidi="ar-EG"/>
        </w:rPr>
        <w:t>.</w:t>
      </w:r>
    </w:p>
    <w:p w:rsidR="00FA1F7B" w:rsidRPr="00D845BA" w:rsidRDefault="00FA1F7B" w:rsidP="00FA1F7B">
      <w:pPr>
        <w:shd w:val="clear" w:color="auto" w:fill="FFFFFF"/>
        <w:spacing w:after="0" w:line="240" w:lineRule="auto"/>
        <w:ind w:left="-57"/>
        <w:jc w:val="both"/>
        <w:rPr>
          <w:rFonts w:ascii="Simplified Arabic" w:hAnsi="Simplified Arabic" w:cs="Simplified Arabic"/>
          <w:sz w:val="24"/>
          <w:szCs w:val="24"/>
          <w:rtl/>
          <w:lang w:bidi="ar-EG"/>
        </w:rPr>
      </w:pPr>
      <w:r w:rsidRPr="00D845BA">
        <w:rPr>
          <w:rFonts w:ascii="Simplified Arabic" w:hAnsi="Simplified Arabic" w:cs="Simplified Arabic" w:hint="cs"/>
          <w:b/>
          <w:bCs/>
          <w:sz w:val="24"/>
          <w:szCs w:val="24"/>
          <w:u w:val="single"/>
          <w:rtl/>
          <w:lang w:bidi="ar-EG"/>
        </w:rPr>
        <w:t>4-3 مفهوم أمن الفضاء السيبرانى</w:t>
      </w:r>
      <w:r w:rsidRPr="00D845BA">
        <w:rPr>
          <w:rFonts w:ascii="Simplified Arabic" w:hAnsi="Simplified Arabic" w:cs="Simplified Arabic" w:hint="cs"/>
          <w:sz w:val="24"/>
          <w:szCs w:val="24"/>
          <w:rtl/>
        </w:rPr>
        <w:t xml:space="preserve">: </w:t>
      </w:r>
      <w:r w:rsidRPr="00D845BA">
        <w:rPr>
          <w:rFonts w:ascii="Simplified Arabic" w:hAnsi="Simplified Arabic" w:cs="Simplified Arabic" w:hint="cs"/>
          <w:sz w:val="24"/>
          <w:szCs w:val="24"/>
          <w:rtl/>
          <w:lang w:bidi="ar-EG"/>
        </w:rPr>
        <w:t>الحفاظ على السرية والنزاهة وتوافر المعلومات في الفضاء الإلكتروني (</w:t>
      </w:r>
      <w:r w:rsidRPr="00D845BA">
        <w:rPr>
          <w:rFonts w:ascii="Simplified Arabic" w:hAnsi="Simplified Arabic" w:cs="Simplified Arabic"/>
          <w:sz w:val="24"/>
          <w:szCs w:val="24"/>
          <w:lang w:bidi="ar-EG"/>
        </w:rPr>
        <w:t>ISO,2013</w:t>
      </w:r>
      <w:r w:rsidRPr="00D845BA">
        <w:rPr>
          <w:rFonts w:ascii="Simplified Arabic" w:hAnsi="Simplified Arabic" w:cs="Simplified Arabic" w:hint="cs"/>
          <w:sz w:val="24"/>
          <w:szCs w:val="24"/>
          <w:rtl/>
          <w:lang w:bidi="ar-EG"/>
        </w:rPr>
        <w:t>).</w:t>
      </w:r>
    </w:p>
    <w:p w:rsidR="00FA1F7B" w:rsidRPr="00D845BA" w:rsidRDefault="00FA1F7B" w:rsidP="00FA1F7B">
      <w:pPr>
        <w:shd w:val="clear" w:color="auto" w:fill="FFFFFF"/>
        <w:spacing w:after="0" w:line="240" w:lineRule="auto"/>
        <w:ind w:left="-57"/>
        <w:jc w:val="both"/>
        <w:rPr>
          <w:rFonts w:ascii="Simplified Arabic" w:hAnsi="Simplified Arabic" w:cs="Simplified Arabic"/>
          <w:sz w:val="24"/>
          <w:szCs w:val="24"/>
          <w:rtl/>
        </w:rPr>
      </w:pPr>
      <w:r w:rsidRPr="00D845BA">
        <w:rPr>
          <w:rFonts w:ascii="Simplified Arabic" w:hAnsi="Simplified Arabic" w:cs="Simplified Arabic" w:hint="cs"/>
          <w:b/>
          <w:bCs/>
          <w:sz w:val="24"/>
          <w:szCs w:val="24"/>
          <w:u w:val="single"/>
          <w:rtl/>
          <w:lang w:bidi="ar-EG"/>
        </w:rPr>
        <w:t xml:space="preserve">4-4 مفهوم </w:t>
      </w:r>
      <w:r w:rsidRPr="00D845BA">
        <w:rPr>
          <w:rFonts w:ascii="Simplified Arabic" w:hAnsi="Simplified Arabic" w:cs="Simplified Arabic"/>
          <w:b/>
          <w:bCs/>
          <w:sz w:val="24"/>
          <w:szCs w:val="24"/>
          <w:u w:val="single"/>
          <w:rtl/>
          <w:lang w:bidi="ar-EG"/>
        </w:rPr>
        <w:t>الفضاء السيبراني</w:t>
      </w:r>
      <w:r w:rsidRPr="00D845BA">
        <w:rPr>
          <w:rFonts w:ascii="Simplified Arabic" w:hAnsi="Simplified Arabic" w:cs="Simplified Arabic" w:hint="cs"/>
          <w:b/>
          <w:bCs/>
          <w:sz w:val="24"/>
          <w:szCs w:val="24"/>
          <w:u w:val="single"/>
          <w:rtl/>
          <w:lang w:bidi="ar-EG"/>
        </w:rPr>
        <w:t>(</w:t>
      </w:r>
      <w:r w:rsidRPr="00D845BA">
        <w:rPr>
          <w:rFonts w:ascii="Simplified Arabic" w:hAnsi="Simplified Arabic" w:cs="Simplified Arabic"/>
          <w:b/>
          <w:bCs/>
          <w:sz w:val="24"/>
          <w:szCs w:val="24"/>
          <w:u w:val="single"/>
          <w:lang w:bidi="ar-EG"/>
        </w:rPr>
        <w:t>Cyberspace</w:t>
      </w:r>
      <w:r w:rsidRPr="00D845BA">
        <w:rPr>
          <w:rFonts w:ascii="Simplified Arabic" w:hAnsi="Simplified Arabic" w:cs="Simplified Arabic" w:hint="cs"/>
          <w:b/>
          <w:bCs/>
          <w:sz w:val="24"/>
          <w:szCs w:val="24"/>
          <w:u w:val="single"/>
          <w:rtl/>
          <w:lang w:bidi="ar-EG"/>
        </w:rPr>
        <w:t xml:space="preserve">): </w:t>
      </w:r>
      <w:r w:rsidRPr="00D845BA">
        <w:rPr>
          <w:rFonts w:ascii="Simplified Arabic" w:hAnsi="Simplified Arabic" w:cs="Simplified Arabic"/>
          <w:sz w:val="24"/>
          <w:szCs w:val="24"/>
          <w:rtl/>
        </w:rPr>
        <w:t xml:space="preserve">الشبكة المترابطة من البنية التحتية لتقنية المعلومات، والتي تشمل </w:t>
      </w:r>
      <w:r w:rsidRPr="00D845BA">
        <w:rPr>
          <w:rFonts w:ascii="Simplified Arabic" w:hAnsi="Simplified Arabic" w:cs="Simplified Arabic" w:hint="cs"/>
          <w:sz w:val="24"/>
          <w:szCs w:val="24"/>
          <w:rtl/>
        </w:rPr>
        <w:t>الإنترنت</w:t>
      </w:r>
      <w:r w:rsidRPr="00D845BA">
        <w:rPr>
          <w:rFonts w:ascii="Simplified Arabic" w:hAnsi="Simplified Arabic" w:cs="Simplified Arabic"/>
          <w:sz w:val="24"/>
          <w:szCs w:val="24"/>
          <w:rtl/>
        </w:rPr>
        <w:t xml:space="preserve"> وشبكات </w:t>
      </w:r>
      <w:r w:rsidRPr="00D845BA">
        <w:rPr>
          <w:rFonts w:ascii="Simplified Arabic" w:hAnsi="Simplified Arabic" w:cs="Simplified Arabic" w:hint="cs"/>
          <w:sz w:val="24"/>
          <w:szCs w:val="24"/>
          <w:rtl/>
        </w:rPr>
        <w:t>الإتصالات</w:t>
      </w:r>
      <w:r w:rsidRPr="00D845BA">
        <w:rPr>
          <w:rFonts w:ascii="Simplified Arabic" w:hAnsi="Simplified Arabic" w:cs="Simplified Arabic"/>
          <w:sz w:val="24"/>
          <w:szCs w:val="24"/>
          <w:rtl/>
        </w:rPr>
        <w:t xml:space="preserve"> وأنظمة الحاسب </w:t>
      </w:r>
      <w:r w:rsidRPr="00D845BA">
        <w:rPr>
          <w:rFonts w:ascii="Simplified Arabic" w:hAnsi="Simplified Arabic" w:cs="Simplified Arabic" w:hint="cs"/>
          <w:sz w:val="24"/>
          <w:szCs w:val="24"/>
          <w:rtl/>
        </w:rPr>
        <w:t>الاّلى والأجهزة</w:t>
      </w:r>
      <w:r w:rsidRPr="00D845BA">
        <w:rPr>
          <w:rFonts w:ascii="Simplified Arabic" w:hAnsi="Simplified Arabic" w:cs="Simplified Arabic"/>
          <w:sz w:val="24"/>
          <w:szCs w:val="24"/>
          <w:rtl/>
        </w:rPr>
        <w:t xml:space="preserve"> المتصلة </w:t>
      </w:r>
      <w:r w:rsidRPr="00D845BA">
        <w:rPr>
          <w:rFonts w:ascii="Simplified Arabic" w:hAnsi="Simplified Arabic" w:cs="Simplified Arabic" w:hint="cs"/>
          <w:sz w:val="24"/>
          <w:szCs w:val="24"/>
          <w:rtl/>
        </w:rPr>
        <w:t>بالإنترنت.</w:t>
      </w:r>
      <w:r w:rsidRPr="00D845BA">
        <w:rPr>
          <w:rFonts w:ascii="Simplified Arabic" w:hAnsi="Simplified Arabic" w:cs="Simplified Arabic" w:hint="cs"/>
          <w:sz w:val="24"/>
          <w:szCs w:val="24"/>
          <w:rtl/>
          <w:lang w:bidi="ar-EG"/>
        </w:rPr>
        <w:t xml:space="preserve"> (</w:t>
      </w:r>
      <w:r w:rsidRPr="00D845BA">
        <w:rPr>
          <w:rFonts w:ascii="Simplified Arabic" w:hAnsi="Simplified Arabic" w:cs="Simplified Arabic"/>
          <w:sz w:val="24"/>
          <w:szCs w:val="24"/>
        </w:rPr>
        <w:t xml:space="preserve"> 2018 </w:t>
      </w:r>
      <w:r w:rsidRPr="00D845BA">
        <w:rPr>
          <w:rFonts w:ascii="Simplified Arabic" w:hAnsi="Simplified Arabic" w:cs="Simplified Arabic" w:hint="cs"/>
          <w:sz w:val="24"/>
          <w:szCs w:val="24"/>
          <w:rtl/>
          <w:lang w:bidi="ar-EG"/>
        </w:rPr>
        <w:t>,</w:t>
      </w:r>
      <w:r w:rsidRPr="00D845BA">
        <w:rPr>
          <w:rFonts w:ascii="Simplified Arabic" w:hAnsi="Simplified Arabic" w:cs="Simplified Arabic"/>
          <w:sz w:val="24"/>
          <w:szCs w:val="24"/>
        </w:rPr>
        <w:t>ECC-1</w:t>
      </w:r>
      <w:r w:rsidRPr="00D845BA">
        <w:rPr>
          <w:rFonts w:ascii="Simplified Arabic" w:hAnsi="Simplified Arabic" w:cs="Simplified Arabic" w:hint="cs"/>
          <w:sz w:val="24"/>
          <w:szCs w:val="24"/>
          <w:rtl/>
          <w:lang w:bidi="ar-EG"/>
        </w:rPr>
        <w:t>)</w:t>
      </w:r>
      <w:r w:rsidRPr="00D845BA">
        <w:rPr>
          <w:rFonts w:ascii="Simplified Arabic" w:hAnsi="Simplified Arabic" w:cs="Simplified Arabic" w:hint="cs"/>
          <w:sz w:val="24"/>
          <w:szCs w:val="24"/>
          <w:rtl/>
        </w:rPr>
        <w:t>.</w:t>
      </w:r>
    </w:p>
    <w:p w:rsidR="00FA1F7B" w:rsidRPr="00D845BA" w:rsidRDefault="00FA1F7B" w:rsidP="00FA1F7B">
      <w:pPr>
        <w:shd w:val="clear" w:color="auto" w:fill="FFFFFF"/>
        <w:spacing w:after="0" w:line="240" w:lineRule="auto"/>
        <w:ind w:left="-57"/>
        <w:jc w:val="both"/>
        <w:rPr>
          <w:rFonts w:ascii="Simplified Arabic" w:hAnsi="Simplified Arabic" w:cs="Simplified Arabic"/>
          <w:sz w:val="24"/>
          <w:szCs w:val="24"/>
          <w:rtl/>
          <w:lang w:bidi="ar-EG"/>
        </w:rPr>
      </w:pPr>
      <w:r w:rsidRPr="00D845BA">
        <w:rPr>
          <w:rFonts w:ascii="Simplified Arabic" w:hAnsi="Simplified Arabic" w:cs="Simplified Arabic" w:hint="cs"/>
          <w:b/>
          <w:bCs/>
          <w:sz w:val="24"/>
          <w:szCs w:val="24"/>
          <w:u w:val="single"/>
          <w:rtl/>
          <w:lang w:bidi="ar-EG"/>
        </w:rPr>
        <w:t xml:space="preserve">4-5 مفهوم </w:t>
      </w:r>
      <w:r w:rsidRPr="00D845BA">
        <w:rPr>
          <w:rFonts w:ascii="Simplified Arabic" w:hAnsi="Simplified Arabic" w:cs="Simplified Arabic"/>
          <w:b/>
          <w:bCs/>
          <w:sz w:val="24"/>
          <w:szCs w:val="24"/>
          <w:u w:val="single"/>
          <w:rtl/>
          <w:lang w:bidi="ar-EG"/>
        </w:rPr>
        <w:t>الهجوم السيبراني</w:t>
      </w:r>
      <w:r w:rsidRPr="00D845BA">
        <w:rPr>
          <w:rFonts w:ascii="Simplified Arabic" w:hAnsi="Simplified Arabic" w:cs="Simplified Arabic" w:hint="cs"/>
          <w:b/>
          <w:bCs/>
          <w:sz w:val="24"/>
          <w:szCs w:val="24"/>
          <w:u w:val="single"/>
          <w:rtl/>
          <w:lang w:bidi="ar-EG"/>
        </w:rPr>
        <w:t>(</w:t>
      </w:r>
      <w:r w:rsidRPr="00D845BA">
        <w:rPr>
          <w:rFonts w:ascii="Simplified Arabic" w:hAnsi="Simplified Arabic" w:cs="Simplified Arabic"/>
          <w:b/>
          <w:bCs/>
          <w:sz w:val="24"/>
          <w:szCs w:val="24"/>
          <w:u w:val="single"/>
          <w:lang w:bidi="ar-EG"/>
        </w:rPr>
        <w:t>(Cyber-Attack</w:t>
      </w:r>
      <w:r w:rsidRPr="00D845BA">
        <w:rPr>
          <w:rFonts w:ascii="Simplified Arabic" w:hAnsi="Simplified Arabic" w:cs="Simplified Arabic" w:hint="cs"/>
          <w:sz w:val="24"/>
          <w:szCs w:val="24"/>
          <w:u w:val="single"/>
          <w:rtl/>
        </w:rPr>
        <w:t xml:space="preserve">: </w:t>
      </w:r>
      <w:r w:rsidRPr="00D845BA">
        <w:rPr>
          <w:rFonts w:ascii="Simplified Arabic" w:hAnsi="Simplified Arabic" w:cs="Simplified Arabic" w:hint="cs"/>
          <w:sz w:val="24"/>
          <w:szCs w:val="24"/>
          <w:rtl/>
        </w:rPr>
        <w:t>الإستغلال</w:t>
      </w:r>
      <w:r w:rsidRPr="00D845BA">
        <w:rPr>
          <w:rFonts w:ascii="Simplified Arabic" w:hAnsi="Simplified Arabic" w:cs="Simplified Arabic"/>
          <w:sz w:val="24"/>
          <w:szCs w:val="24"/>
          <w:rtl/>
        </w:rPr>
        <w:t xml:space="preserve"> المتعمد </w:t>
      </w:r>
      <w:r w:rsidRPr="00D845BA">
        <w:rPr>
          <w:rFonts w:ascii="Simplified Arabic" w:hAnsi="Simplified Arabic" w:cs="Simplified Arabic" w:hint="cs"/>
          <w:sz w:val="24"/>
          <w:szCs w:val="24"/>
          <w:rtl/>
        </w:rPr>
        <w:t>لأنظمة</w:t>
      </w:r>
      <w:r w:rsidRPr="00D845BA">
        <w:rPr>
          <w:rFonts w:ascii="Simplified Arabic" w:hAnsi="Simplified Arabic" w:cs="Simplified Arabic"/>
          <w:sz w:val="24"/>
          <w:szCs w:val="24"/>
          <w:rtl/>
        </w:rPr>
        <w:t xml:space="preserve"> الحاسب </w:t>
      </w:r>
      <w:r w:rsidRPr="00D845BA">
        <w:rPr>
          <w:rFonts w:ascii="Simplified Arabic" w:hAnsi="Simplified Arabic" w:cs="Simplified Arabic" w:hint="cs"/>
          <w:sz w:val="24"/>
          <w:szCs w:val="24"/>
          <w:rtl/>
        </w:rPr>
        <w:t>و</w:t>
      </w:r>
      <w:r w:rsidRPr="00D845BA">
        <w:rPr>
          <w:rFonts w:ascii="Simplified Arabic" w:hAnsi="Simplified Arabic" w:cs="Simplified Arabic"/>
          <w:sz w:val="24"/>
          <w:szCs w:val="24"/>
          <w:rtl/>
        </w:rPr>
        <w:t xml:space="preserve">الشبكات والجهات التي يعتمد عملها على تقنية المعلومات </w:t>
      </w:r>
      <w:r w:rsidRPr="00D845BA">
        <w:rPr>
          <w:rFonts w:ascii="Simplified Arabic" w:hAnsi="Simplified Arabic" w:cs="Simplified Arabic" w:hint="cs"/>
          <w:sz w:val="24"/>
          <w:szCs w:val="24"/>
          <w:rtl/>
        </w:rPr>
        <w:t>والإتصالات</w:t>
      </w:r>
      <w:r w:rsidRPr="00D845BA">
        <w:rPr>
          <w:rFonts w:ascii="Simplified Arabic" w:hAnsi="Simplified Arabic" w:cs="Simplified Arabic"/>
          <w:sz w:val="24"/>
          <w:szCs w:val="24"/>
          <w:rtl/>
        </w:rPr>
        <w:t xml:space="preserve"> الرقمية بهدف إحداث أضرار</w:t>
      </w:r>
      <w:r w:rsidRPr="00D845BA">
        <w:rPr>
          <w:rFonts w:ascii="Simplified Arabic" w:hAnsi="Simplified Arabic" w:cs="Simplified Arabic"/>
          <w:sz w:val="24"/>
          <w:szCs w:val="24"/>
          <w:lang w:bidi="ar-EG"/>
        </w:rPr>
        <w:t>.</w:t>
      </w:r>
      <w:r w:rsidRPr="00D845BA">
        <w:rPr>
          <w:rFonts w:ascii="Simplified Arabic" w:hAnsi="Simplified Arabic" w:cs="Simplified Arabic" w:hint="cs"/>
          <w:sz w:val="24"/>
          <w:szCs w:val="24"/>
          <w:rtl/>
          <w:lang w:bidi="ar-EG"/>
        </w:rPr>
        <w:t xml:space="preserve"> (</w:t>
      </w:r>
      <w:r w:rsidRPr="00D845BA">
        <w:rPr>
          <w:rFonts w:ascii="Simplified Arabic" w:hAnsi="Simplified Arabic" w:cs="Simplified Arabic"/>
          <w:sz w:val="24"/>
          <w:szCs w:val="24"/>
          <w:lang w:bidi="ar-EG"/>
        </w:rPr>
        <w:t xml:space="preserve"> 2018 </w:t>
      </w:r>
      <w:r w:rsidRPr="00D845BA">
        <w:rPr>
          <w:rFonts w:ascii="Simplified Arabic" w:hAnsi="Simplified Arabic" w:cs="Simplified Arabic" w:hint="cs"/>
          <w:sz w:val="24"/>
          <w:szCs w:val="24"/>
          <w:rtl/>
          <w:lang w:bidi="ar-EG"/>
        </w:rPr>
        <w:t>,</w:t>
      </w:r>
      <w:r w:rsidRPr="00D845BA">
        <w:rPr>
          <w:rFonts w:ascii="Simplified Arabic" w:hAnsi="Simplified Arabic" w:cs="Simplified Arabic"/>
          <w:sz w:val="24"/>
          <w:szCs w:val="24"/>
          <w:lang w:bidi="ar-EG"/>
        </w:rPr>
        <w:t>ECC-1</w:t>
      </w:r>
      <w:r w:rsidRPr="00D845BA">
        <w:rPr>
          <w:rFonts w:ascii="Simplified Arabic" w:hAnsi="Simplified Arabic" w:cs="Simplified Arabic" w:hint="cs"/>
          <w:sz w:val="24"/>
          <w:szCs w:val="24"/>
          <w:rtl/>
          <w:lang w:bidi="ar-EG"/>
        </w:rPr>
        <w:t>)</w:t>
      </w:r>
    </w:p>
    <w:p w:rsidR="00FA1F7B" w:rsidRPr="00D845BA" w:rsidRDefault="00FA1F7B" w:rsidP="00FA1F7B">
      <w:pPr>
        <w:shd w:val="clear" w:color="auto" w:fill="FFFFFF"/>
        <w:spacing w:after="0" w:line="240" w:lineRule="auto"/>
        <w:ind w:left="-57"/>
        <w:rPr>
          <w:rFonts w:ascii="Simplified Arabic" w:hAnsi="Simplified Arabic" w:cs="Simplified Arabic"/>
          <w:sz w:val="24"/>
          <w:szCs w:val="24"/>
          <w:rtl/>
          <w:lang w:bidi="ar-EG"/>
        </w:rPr>
      </w:pPr>
      <w:r w:rsidRPr="00D845BA">
        <w:rPr>
          <w:rFonts w:ascii="Simplified Arabic" w:hAnsi="Simplified Arabic" w:cs="Simplified Arabic" w:hint="cs"/>
          <w:b/>
          <w:bCs/>
          <w:sz w:val="24"/>
          <w:szCs w:val="24"/>
          <w:u w:val="single"/>
          <w:rtl/>
          <w:lang w:bidi="ar-EG"/>
        </w:rPr>
        <w:t xml:space="preserve">4-6 </w:t>
      </w:r>
      <w:r w:rsidRPr="00D845BA">
        <w:rPr>
          <w:rFonts w:ascii="Simplified Arabic" w:hAnsi="Simplified Arabic" w:cs="Simplified Arabic"/>
          <w:b/>
          <w:bCs/>
          <w:sz w:val="24"/>
          <w:szCs w:val="24"/>
          <w:u w:val="single"/>
          <w:rtl/>
          <w:lang w:bidi="ar-EG"/>
        </w:rPr>
        <w:t xml:space="preserve">الصمود </w:t>
      </w:r>
      <w:r w:rsidRPr="00D845BA">
        <w:rPr>
          <w:rFonts w:ascii="Simplified Arabic" w:hAnsi="Simplified Arabic" w:cs="Simplified Arabic" w:hint="cs"/>
          <w:b/>
          <w:bCs/>
          <w:sz w:val="24"/>
          <w:szCs w:val="24"/>
          <w:u w:val="single"/>
          <w:rtl/>
          <w:lang w:bidi="ar-EG"/>
        </w:rPr>
        <w:t xml:space="preserve">الأمنى </w:t>
      </w:r>
      <w:r w:rsidRPr="00D845BA">
        <w:rPr>
          <w:rFonts w:ascii="Simplified Arabic" w:hAnsi="Simplified Arabic" w:cs="Simplified Arabic"/>
          <w:b/>
          <w:bCs/>
          <w:sz w:val="24"/>
          <w:szCs w:val="24"/>
          <w:u w:val="single"/>
          <w:rtl/>
          <w:lang w:bidi="ar-EG"/>
        </w:rPr>
        <w:t>السيبراني</w:t>
      </w:r>
      <w:r w:rsidRPr="00D845BA">
        <w:rPr>
          <w:rFonts w:ascii="Simplified Arabic" w:hAnsi="Simplified Arabic" w:cs="Simplified Arabic" w:hint="cs"/>
          <w:b/>
          <w:bCs/>
          <w:sz w:val="24"/>
          <w:szCs w:val="24"/>
          <w:u w:val="single"/>
          <w:rtl/>
          <w:lang w:bidi="ar-EG"/>
        </w:rPr>
        <w:t>(</w:t>
      </w:r>
      <w:r w:rsidRPr="00D845BA">
        <w:rPr>
          <w:rFonts w:ascii="Simplified Arabic" w:hAnsi="Simplified Arabic" w:cs="Simplified Arabic"/>
          <w:b/>
          <w:bCs/>
          <w:sz w:val="24"/>
          <w:szCs w:val="24"/>
          <w:u w:val="single"/>
          <w:lang w:bidi="ar-EG"/>
        </w:rPr>
        <w:t>(Cybersecurity Resilien</w:t>
      </w:r>
      <w:r w:rsidRPr="00D845BA">
        <w:rPr>
          <w:rFonts w:ascii="Simplified Arabic" w:hAnsi="Simplified Arabic" w:cs="Simplified Arabic"/>
          <w:sz w:val="24"/>
          <w:szCs w:val="24"/>
          <w:u w:val="single"/>
        </w:rPr>
        <w:t>ce</w:t>
      </w:r>
      <w:r w:rsidRPr="00D845BA">
        <w:rPr>
          <w:rFonts w:ascii="Simplified Arabic" w:hAnsi="Simplified Arabic" w:cs="Simplified Arabic" w:hint="cs"/>
          <w:sz w:val="24"/>
          <w:szCs w:val="24"/>
          <w:u w:val="single"/>
          <w:rtl/>
        </w:rPr>
        <w:t>:</w:t>
      </w:r>
      <w:r w:rsidRPr="00D845BA">
        <w:rPr>
          <w:rFonts w:ascii="Simplified Arabic" w:hAnsi="Simplified Arabic" w:cs="Simplified Arabic" w:hint="cs"/>
          <w:sz w:val="24"/>
          <w:szCs w:val="24"/>
          <w:u w:val="single"/>
          <w:rtl/>
          <w:lang w:bidi="ar-EG"/>
        </w:rPr>
        <w:t xml:space="preserve"> </w:t>
      </w:r>
      <w:r w:rsidRPr="00D845BA">
        <w:rPr>
          <w:rFonts w:ascii="Simplified Arabic" w:hAnsi="Simplified Arabic" w:cs="Simplified Arabic" w:hint="cs"/>
          <w:sz w:val="24"/>
          <w:szCs w:val="24"/>
          <w:u w:val="single"/>
          <w:rtl/>
        </w:rPr>
        <w:t>ا</w:t>
      </w:r>
      <w:r w:rsidRPr="00D845BA">
        <w:rPr>
          <w:rFonts w:ascii="Simplified Arabic" w:hAnsi="Simplified Arabic" w:cs="Simplified Arabic"/>
          <w:sz w:val="24"/>
          <w:szCs w:val="24"/>
          <w:rtl/>
        </w:rPr>
        <w:t xml:space="preserve">لقدرة الشاملة للجهة على الصمود أمـام </w:t>
      </w:r>
      <w:r w:rsidRPr="00D845BA">
        <w:rPr>
          <w:rFonts w:ascii="Simplified Arabic" w:hAnsi="Simplified Arabic" w:cs="Simplified Arabic" w:hint="cs"/>
          <w:sz w:val="24"/>
          <w:szCs w:val="24"/>
          <w:rtl/>
        </w:rPr>
        <w:t>الأحداث</w:t>
      </w:r>
      <w:r w:rsidRPr="00D845BA">
        <w:rPr>
          <w:rFonts w:ascii="Simplified Arabic" w:hAnsi="Simplified Arabic" w:cs="Simplified Arabic"/>
          <w:sz w:val="24"/>
          <w:szCs w:val="24"/>
          <w:rtl/>
        </w:rPr>
        <w:t xml:space="preserve"> السيبرانية، ومسببات الضرر، والتعافي منها</w:t>
      </w:r>
      <w:r w:rsidRPr="00D845BA">
        <w:rPr>
          <w:rFonts w:ascii="Simplified Arabic" w:hAnsi="Simplified Arabic" w:cs="Simplified Arabic"/>
          <w:sz w:val="24"/>
          <w:szCs w:val="24"/>
          <w:lang w:bidi="ar-EG"/>
        </w:rPr>
        <w:t>.</w:t>
      </w:r>
      <w:r w:rsidRPr="00D845BA">
        <w:rPr>
          <w:rFonts w:ascii="Simplified Arabic" w:hAnsi="Simplified Arabic" w:cs="Simplified Arabic" w:hint="cs"/>
          <w:sz w:val="24"/>
          <w:szCs w:val="24"/>
          <w:rtl/>
          <w:lang w:bidi="ar-EG"/>
        </w:rPr>
        <w:t xml:space="preserve"> (</w:t>
      </w:r>
      <w:r w:rsidRPr="00D845BA">
        <w:rPr>
          <w:rFonts w:ascii="Simplified Arabic" w:hAnsi="Simplified Arabic" w:cs="Simplified Arabic"/>
          <w:sz w:val="24"/>
          <w:szCs w:val="24"/>
          <w:lang w:bidi="ar-EG"/>
        </w:rPr>
        <w:t xml:space="preserve"> 2018 </w:t>
      </w:r>
      <w:r w:rsidRPr="00D845BA">
        <w:rPr>
          <w:rFonts w:ascii="Simplified Arabic" w:hAnsi="Simplified Arabic" w:cs="Simplified Arabic" w:hint="cs"/>
          <w:sz w:val="24"/>
          <w:szCs w:val="24"/>
          <w:rtl/>
          <w:lang w:bidi="ar-EG"/>
        </w:rPr>
        <w:t>,</w:t>
      </w:r>
      <w:r w:rsidRPr="00D845BA">
        <w:rPr>
          <w:rFonts w:ascii="Simplified Arabic" w:hAnsi="Simplified Arabic" w:cs="Simplified Arabic"/>
          <w:sz w:val="24"/>
          <w:szCs w:val="24"/>
          <w:lang w:bidi="ar-EG"/>
        </w:rPr>
        <w:t>ECC-1</w:t>
      </w:r>
      <w:r w:rsidRPr="00D845BA">
        <w:rPr>
          <w:rFonts w:ascii="Simplified Arabic" w:hAnsi="Simplified Arabic" w:cs="Simplified Arabic" w:hint="cs"/>
          <w:sz w:val="24"/>
          <w:szCs w:val="24"/>
          <w:rtl/>
          <w:lang w:bidi="ar-EG"/>
        </w:rPr>
        <w:t>)</w:t>
      </w:r>
    </w:p>
    <w:p w:rsidR="00FA1F7B" w:rsidRPr="00D845BA" w:rsidRDefault="00FA1F7B" w:rsidP="00FA1F7B">
      <w:pPr>
        <w:shd w:val="clear" w:color="auto" w:fill="FFFFFF"/>
        <w:spacing w:after="0" w:line="240" w:lineRule="auto"/>
        <w:ind w:left="-57"/>
        <w:jc w:val="both"/>
        <w:rPr>
          <w:rFonts w:ascii="Simplified Arabic" w:hAnsi="Simplified Arabic" w:cs="Simplified Arabic"/>
          <w:sz w:val="24"/>
          <w:szCs w:val="24"/>
        </w:rPr>
      </w:pPr>
      <w:r w:rsidRPr="00CD7C9F">
        <w:rPr>
          <w:rFonts w:ascii="Simplified Arabic" w:hAnsi="Simplified Arabic" w:cs="Simplified Arabic" w:hint="cs"/>
          <w:b/>
          <w:bCs/>
          <w:sz w:val="24"/>
          <w:szCs w:val="24"/>
          <w:u w:val="single"/>
          <w:rtl/>
          <w:lang w:bidi="ar-EG"/>
        </w:rPr>
        <w:t>4-7 ال</w:t>
      </w:r>
      <w:r w:rsidRPr="00CD7C9F">
        <w:rPr>
          <w:rFonts w:ascii="Simplified Arabic" w:hAnsi="Simplified Arabic" w:cs="Simplified Arabic"/>
          <w:b/>
          <w:bCs/>
          <w:sz w:val="24"/>
          <w:szCs w:val="24"/>
          <w:u w:val="single"/>
          <w:rtl/>
          <w:lang w:bidi="ar-EG"/>
        </w:rPr>
        <w:t>منظمة الدولية للمعايير</w:t>
      </w:r>
      <w:r w:rsidRPr="00CD7C9F">
        <w:rPr>
          <w:rFonts w:ascii="Simplified Arabic" w:hAnsi="Simplified Arabic" w:cs="Simplified Arabic"/>
          <w:b/>
          <w:bCs/>
          <w:sz w:val="24"/>
          <w:szCs w:val="24"/>
          <w:u w:val="single"/>
          <w:lang w:bidi="ar-EG"/>
        </w:rPr>
        <w:t> International Organization for Standardization </w:t>
      </w:r>
      <w:r w:rsidRPr="00CD7C9F">
        <w:rPr>
          <w:rFonts w:ascii="Simplified Arabic" w:hAnsi="Simplified Arabic" w:cs="Simplified Arabic"/>
          <w:b/>
          <w:bCs/>
          <w:sz w:val="24"/>
          <w:szCs w:val="24"/>
          <w:u w:val="single"/>
          <w:rtl/>
          <w:lang w:bidi="ar-EG"/>
        </w:rPr>
        <w:t>أيزو</w:t>
      </w:r>
      <w:r w:rsidRPr="00CD7C9F">
        <w:rPr>
          <w:rFonts w:ascii="Simplified Arabic" w:hAnsi="Simplified Arabic" w:cs="Simplified Arabic"/>
          <w:b/>
          <w:bCs/>
          <w:sz w:val="24"/>
          <w:szCs w:val="24"/>
          <w:u w:val="single"/>
          <w:lang w:bidi="ar-EG"/>
        </w:rPr>
        <w:t>: (ISO)</w:t>
      </w:r>
      <w:r w:rsidRPr="00CA07A9">
        <w:rPr>
          <w:rFonts w:ascii="Simplified Arabic" w:hAnsi="Simplified Arabic" w:cs="Simplified Arabic"/>
          <w:sz w:val="24"/>
          <w:szCs w:val="24"/>
          <w:u w:val="single"/>
        </w:rPr>
        <w:t xml:space="preserve"> </w:t>
      </w:r>
      <w:r w:rsidRPr="002527A5">
        <w:rPr>
          <w:rFonts w:ascii="Simplified Arabic" w:hAnsi="Simplified Arabic" w:cs="Simplified Arabic"/>
          <w:sz w:val="28"/>
          <w:szCs w:val="28"/>
          <w:rtl/>
        </w:rPr>
        <w:t>هي منظمة غير حكومية لا تهدف للربح تعمل على رفع المستويات القياسية ووضع المعايير والأسس وا</w:t>
      </w:r>
      <w:r w:rsidRPr="002527A5">
        <w:rPr>
          <w:rFonts w:ascii="Simplified Arabic" w:hAnsi="Simplified Arabic" w:cs="Simplified Arabic" w:hint="cs"/>
          <w:sz w:val="28"/>
          <w:szCs w:val="28"/>
          <w:rtl/>
        </w:rPr>
        <w:t>لإ</w:t>
      </w:r>
      <w:r w:rsidRPr="002527A5">
        <w:rPr>
          <w:rFonts w:ascii="Simplified Arabic" w:hAnsi="Simplified Arabic" w:cs="Simplified Arabic"/>
          <w:sz w:val="28"/>
          <w:szCs w:val="28"/>
          <w:rtl/>
        </w:rPr>
        <w:t>ختبارات ومنح الشهادات المتعلقة بها من أجل تشجيع تجارة السلع والخدمات على مستوى عالمي في شتى المجالات ماعدا الإلكترونيات حيث توجد هيئة خاصة بهذا المجال تسمى</w:t>
      </w:r>
      <w:r w:rsidRPr="002527A5">
        <w:rPr>
          <w:rFonts w:ascii="Simplified Arabic" w:hAnsi="Simplified Arabic" w:cs="Simplified Arabic"/>
          <w:sz w:val="28"/>
          <w:szCs w:val="28"/>
        </w:rPr>
        <w:t xml:space="preserve"> IEC </w:t>
      </w:r>
      <w:r w:rsidRPr="002527A5">
        <w:rPr>
          <w:rFonts w:ascii="Simplified Arabic" w:hAnsi="Simplified Arabic" w:cs="Simplified Arabic"/>
          <w:sz w:val="28"/>
          <w:szCs w:val="28"/>
          <w:rtl/>
        </w:rPr>
        <w:t>، وتضم هذه المنظمة ممثلين من معظم دول العالم</w:t>
      </w:r>
      <w:r w:rsidRPr="002527A5">
        <w:rPr>
          <w:rFonts w:ascii="Simplified Arabic" w:hAnsi="Simplified Arabic" w:cs="Simplified Arabic"/>
          <w:sz w:val="28"/>
          <w:szCs w:val="28"/>
        </w:rPr>
        <w:t xml:space="preserve"> .</w:t>
      </w:r>
      <w:r w:rsidRPr="002527A5">
        <w:rPr>
          <w:rFonts w:ascii="Simplified Arabic" w:hAnsi="Simplified Arabic" w:cs="Simplified Arabic"/>
          <w:sz w:val="28"/>
          <w:szCs w:val="28"/>
          <w:rtl/>
        </w:rPr>
        <w:t>نش</w:t>
      </w:r>
      <w:r w:rsidRPr="002527A5">
        <w:rPr>
          <w:rFonts w:ascii="Simplified Arabic" w:hAnsi="Simplified Arabic" w:cs="Simplified Arabic" w:hint="cs"/>
          <w:sz w:val="28"/>
          <w:szCs w:val="28"/>
          <w:rtl/>
        </w:rPr>
        <w:t>أ</w:t>
      </w:r>
      <w:r w:rsidRPr="002527A5">
        <w:rPr>
          <w:rFonts w:ascii="Simplified Arabic" w:hAnsi="Simplified Arabic" w:cs="Simplified Arabic"/>
          <w:sz w:val="28"/>
          <w:szCs w:val="28"/>
          <w:rtl/>
        </w:rPr>
        <w:t>ت عام</w:t>
      </w:r>
      <w:r w:rsidRPr="002527A5">
        <w:rPr>
          <w:rFonts w:ascii="Simplified Arabic" w:hAnsi="Simplified Arabic" w:cs="Simplified Arabic"/>
          <w:sz w:val="28"/>
          <w:szCs w:val="28"/>
        </w:rPr>
        <w:t> </w:t>
      </w:r>
      <w:hyperlink r:id="rId14" w:tooltip="1947" w:history="1">
        <w:r w:rsidRPr="002527A5">
          <w:rPr>
            <w:sz w:val="24"/>
            <w:szCs w:val="24"/>
          </w:rPr>
          <w:t>1947</w:t>
        </w:r>
      </w:hyperlink>
      <w:r w:rsidRPr="002527A5">
        <w:rPr>
          <w:rFonts w:ascii="Simplified Arabic" w:hAnsi="Simplified Arabic" w:cs="Simplified Arabic"/>
          <w:sz w:val="28"/>
          <w:szCs w:val="28"/>
        </w:rPr>
        <w:t> </w:t>
      </w:r>
      <w:r w:rsidRPr="002527A5">
        <w:rPr>
          <w:rFonts w:ascii="Simplified Arabic" w:hAnsi="Simplified Arabic" w:cs="Simplified Arabic"/>
          <w:sz w:val="28"/>
          <w:szCs w:val="28"/>
          <w:rtl/>
        </w:rPr>
        <w:t xml:space="preserve">بعضوية </w:t>
      </w:r>
      <w:r w:rsidRPr="00D845BA">
        <w:rPr>
          <w:rFonts w:ascii="Simplified Arabic" w:hAnsi="Simplified Arabic" w:cs="Simplified Arabic"/>
          <w:sz w:val="24"/>
          <w:szCs w:val="24"/>
          <w:rtl/>
        </w:rPr>
        <w:t>هيئات المواصفات والتوحيد القياسي للدول الأعضاء ، وتوجد الأمانة المركزية للمنظمة في</w:t>
      </w:r>
      <w:r w:rsidRPr="00D845BA">
        <w:rPr>
          <w:rFonts w:ascii="Simplified Arabic" w:hAnsi="Simplified Arabic" w:cs="Simplified Arabic"/>
          <w:sz w:val="24"/>
          <w:szCs w:val="24"/>
        </w:rPr>
        <w:t> </w:t>
      </w:r>
      <w:hyperlink r:id="rId15" w:tooltip="جنيف" w:history="1">
        <w:r w:rsidRPr="00D845BA">
          <w:rPr>
            <w:sz w:val="24"/>
            <w:szCs w:val="24"/>
            <w:rtl/>
          </w:rPr>
          <w:t>جنيف</w:t>
        </w:r>
      </w:hyperlink>
      <w:r w:rsidRPr="00D845BA">
        <w:rPr>
          <w:rFonts w:ascii="Simplified Arabic" w:hAnsi="Simplified Arabic" w:cs="Simplified Arabic"/>
          <w:sz w:val="24"/>
          <w:szCs w:val="24"/>
        </w:rPr>
        <w:t> </w:t>
      </w:r>
      <w:r w:rsidRPr="00D845BA">
        <w:rPr>
          <w:rFonts w:ascii="Simplified Arabic" w:hAnsi="Simplified Arabic" w:cs="Simplified Arabic"/>
          <w:sz w:val="24"/>
          <w:szCs w:val="24"/>
          <w:rtl/>
        </w:rPr>
        <w:t>،</w:t>
      </w:r>
      <w:r w:rsidRPr="00D845BA">
        <w:rPr>
          <w:rFonts w:ascii="Simplified Arabic" w:hAnsi="Simplified Arabic" w:cs="Simplified Arabic"/>
          <w:sz w:val="24"/>
          <w:szCs w:val="24"/>
        </w:rPr>
        <w:t> </w:t>
      </w:r>
      <w:hyperlink r:id="rId16" w:tooltip="سويسرا" w:history="1">
        <w:r w:rsidRPr="00D845BA">
          <w:rPr>
            <w:sz w:val="24"/>
            <w:szCs w:val="24"/>
            <w:rtl/>
          </w:rPr>
          <w:t>سويسرا</w:t>
        </w:r>
      </w:hyperlink>
      <w:r w:rsidRPr="00D845BA">
        <w:rPr>
          <w:rFonts w:ascii="Simplified Arabic" w:hAnsi="Simplified Arabic" w:cs="Simplified Arabic"/>
          <w:sz w:val="24"/>
          <w:szCs w:val="24"/>
        </w:rPr>
        <w:t xml:space="preserve">. </w:t>
      </w:r>
      <w:r w:rsidRPr="00D845BA">
        <w:rPr>
          <w:rFonts w:ascii="Simplified Arabic" w:hAnsi="Simplified Arabic" w:cs="Simplified Arabic"/>
          <w:sz w:val="24"/>
          <w:szCs w:val="24"/>
          <w:rtl/>
        </w:rPr>
        <w:lastRenderedPageBreak/>
        <w:t>حيث تسهم كل دولة عضو باشتراك مالي لتمويل أنشطة المنظمة ، وترشح كل دولة مندوبيها للمنظمة من الخبراء العاملين في مجالات النشاط الفني والاقتصادي المتعددة. وبعد أن تقبل المنظمة ترشيحاتهم يعمل هؤلاء الخبراء في العديد من اللجان الفنية المتخصصة في شتى المجالات</w:t>
      </w:r>
      <w:r w:rsidRPr="00D845BA">
        <w:rPr>
          <w:rFonts w:ascii="Simplified Arabic" w:hAnsi="Simplified Arabic" w:cs="Simplified Arabic"/>
          <w:sz w:val="24"/>
          <w:szCs w:val="24"/>
        </w:rPr>
        <w:t>.</w:t>
      </w:r>
      <w:r w:rsidRPr="00D845BA">
        <w:rPr>
          <w:rFonts w:ascii="Simplified Arabic" w:hAnsi="Simplified Arabic" w:cs="Simplified Arabic" w:hint="cs"/>
          <w:sz w:val="24"/>
          <w:szCs w:val="24"/>
          <w:rtl/>
        </w:rPr>
        <w:t>(</w:t>
      </w:r>
      <w:r w:rsidRPr="00D845BA">
        <w:rPr>
          <w:rFonts w:ascii="Simplified Arabic" w:hAnsi="Simplified Arabic" w:cs="Simplified Arabic"/>
          <w:sz w:val="24"/>
          <w:szCs w:val="24"/>
        </w:rPr>
        <w:t>2012</w:t>
      </w:r>
      <w:r w:rsidRPr="00D845BA">
        <w:rPr>
          <w:rFonts w:ascii="Simplified Arabic" w:hAnsi="Simplified Arabic" w:cs="Simplified Arabic" w:hint="cs"/>
          <w:sz w:val="24"/>
          <w:szCs w:val="24"/>
          <w:rtl/>
        </w:rPr>
        <w:t>,</w:t>
      </w:r>
      <w:r w:rsidRPr="00D845BA">
        <w:rPr>
          <w:rFonts w:ascii="Simplified Arabic" w:hAnsi="Simplified Arabic" w:cs="Simplified Arabic"/>
          <w:sz w:val="24"/>
          <w:szCs w:val="24"/>
        </w:rPr>
        <w:t>ISO</w:t>
      </w:r>
      <w:r w:rsidRPr="00D845BA">
        <w:rPr>
          <w:rFonts w:ascii="Simplified Arabic" w:hAnsi="Simplified Arabic" w:cs="Simplified Arabic" w:hint="cs"/>
          <w:sz w:val="24"/>
          <w:szCs w:val="24"/>
          <w:rtl/>
        </w:rPr>
        <w:t>).</w:t>
      </w:r>
    </w:p>
    <w:p w:rsidR="00FA1F7B" w:rsidRPr="00D845BA" w:rsidRDefault="00FA1F7B" w:rsidP="00FA1F7B">
      <w:pPr>
        <w:shd w:val="clear" w:color="auto" w:fill="FFFFFF"/>
        <w:spacing w:after="0" w:line="240" w:lineRule="auto"/>
        <w:ind w:left="-57"/>
        <w:jc w:val="both"/>
        <w:rPr>
          <w:rFonts w:ascii="Simplified Arabic" w:hAnsi="Simplified Arabic" w:cs="Simplified Arabic"/>
          <w:sz w:val="24"/>
          <w:szCs w:val="24"/>
          <w:rtl/>
          <w:lang w:bidi="ar-EG"/>
        </w:rPr>
      </w:pPr>
      <w:r w:rsidRPr="00D845BA">
        <w:rPr>
          <w:rFonts w:ascii="Simplified Arabic" w:hAnsi="Simplified Arabic" w:cs="Simplified Arabic" w:hint="cs"/>
          <w:b/>
          <w:bCs/>
          <w:sz w:val="24"/>
          <w:szCs w:val="24"/>
          <w:rtl/>
          <w:lang w:bidi="ar-EG"/>
        </w:rPr>
        <w:t>4</w:t>
      </w:r>
      <w:r w:rsidRPr="00D845BA">
        <w:rPr>
          <w:rFonts w:ascii="Simplified Arabic" w:hAnsi="Simplified Arabic" w:cs="Simplified Arabic" w:hint="cs"/>
          <w:b/>
          <w:bCs/>
          <w:sz w:val="24"/>
          <w:szCs w:val="24"/>
          <w:u w:val="single"/>
          <w:rtl/>
          <w:lang w:bidi="ar-EG"/>
        </w:rPr>
        <w:t>-8</w:t>
      </w:r>
      <w:r w:rsidR="00D845BA" w:rsidRPr="00D845BA">
        <w:rPr>
          <w:rFonts w:ascii="Simplified Arabic" w:hAnsi="Simplified Arabic" w:cs="Simplified Arabic" w:hint="cs"/>
          <w:b/>
          <w:bCs/>
          <w:sz w:val="24"/>
          <w:szCs w:val="24"/>
          <w:u w:val="single"/>
          <w:rtl/>
          <w:lang w:bidi="ar-EG"/>
        </w:rPr>
        <w:t>.</w:t>
      </w:r>
      <w:r w:rsidRPr="00D845BA">
        <w:rPr>
          <w:rFonts w:ascii="Simplified Arabic" w:hAnsi="Simplified Arabic" w:cs="Simplified Arabic" w:hint="cs"/>
          <w:b/>
          <w:bCs/>
          <w:sz w:val="24"/>
          <w:szCs w:val="24"/>
          <w:u w:val="single"/>
          <w:rtl/>
          <w:lang w:bidi="ar-EG"/>
        </w:rPr>
        <w:t xml:space="preserve"> المواصفة العالمية </w:t>
      </w:r>
      <w:r w:rsidRPr="00D845BA">
        <w:rPr>
          <w:rFonts w:ascii="Simplified Arabic" w:hAnsi="Simplified Arabic" w:cs="Simplified Arabic"/>
          <w:b/>
          <w:bCs/>
          <w:sz w:val="24"/>
          <w:szCs w:val="24"/>
          <w:u w:val="single"/>
          <w:rtl/>
          <w:lang w:bidi="ar-EG"/>
        </w:rPr>
        <w:t> </w:t>
      </w:r>
      <w:r w:rsidRPr="00D845BA">
        <w:rPr>
          <w:rFonts w:ascii="Simplified Arabic" w:hAnsi="Simplified Arabic" w:cs="Simplified Arabic"/>
          <w:b/>
          <w:bCs/>
          <w:sz w:val="24"/>
          <w:szCs w:val="24"/>
          <w:u w:val="single"/>
          <w:lang w:bidi="ar-EG"/>
        </w:rPr>
        <w:t>ISO/IEC 27032:2013</w:t>
      </w:r>
      <w:r w:rsidRPr="00D845BA">
        <w:rPr>
          <w:rFonts w:ascii="Simplified Arabic" w:hAnsi="Simplified Arabic" w:cs="Simplified Arabic"/>
          <w:b/>
          <w:bCs/>
          <w:sz w:val="24"/>
          <w:szCs w:val="24"/>
          <w:u w:val="single"/>
          <w:rtl/>
          <w:lang w:bidi="ar-EG"/>
        </w:rPr>
        <w:t xml:space="preserve"> "الأمن  السيبرانى" أو "أمن الفضاء السيبراني</w:t>
      </w:r>
      <w:r w:rsidRPr="00D845BA">
        <w:rPr>
          <w:rFonts w:ascii="Simplified Arabic" w:hAnsi="Simplified Arabic" w:cs="Simplified Arabic" w:hint="cs"/>
          <w:b/>
          <w:bCs/>
          <w:sz w:val="24"/>
          <w:szCs w:val="24"/>
          <w:u w:val="single"/>
          <w:rtl/>
          <w:lang w:bidi="ar-EG"/>
        </w:rPr>
        <w:t>"</w:t>
      </w:r>
      <w:r w:rsidRPr="00D845BA">
        <w:rPr>
          <w:rFonts w:ascii="Simplified Arabic" w:hAnsi="Simplified Arabic" w:cs="Simplified Arabic" w:hint="cs"/>
          <w:b/>
          <w:bCs/>
          <w:sz w:val="24"/>
          <w:szCs w:val="24"/>
          <w:rtl/>
          <w:lang w:bidi="ar-EG"/>
        </w:rPr>
        <w:t>:</w:t>
      </w:r>
      <w:r w:rsidRPr="00D845BA">
        <w:rPr>
          <w:rFonts w:ascii="Simplified Arabic" w:hAnsi="Simplified Arabic" w:cs="Simplified Arabic"/>
          <w:sz w:val="24"/>
          <w:szCs w:val="24"/>
          <w:rtl/>
          <w:lang w:bidi="ar-EG"/>
        </w:rPr>
        <w:t xml:space="preserve"> حماية خصوصية معلومات البيانات في الفضاء السيبراني وسلامتها وإمكانية الوصول إليها. لذلك ، يُعترف بالفضاء السيبراني على أنه تفاعل بين الأشخاص والبرمجيات والخدمات التكنولوجية في جميع أنحاء العالم. </w:t>
      </w:r>
      <w:r w:rsidRPr="00D845BA">
        <w:rPr>
          <w:rFonts w:ascii="Simplified Arabic" w:hAnsi="Simplified Arabic" w:cs="Simplified Arabic" w:hint="cs"/>
          <w:sz w:val="24"/>
          <w:szCs w:val="24"/>
          <w:rtl/>
        </w:rPr>
        <w:t>(</w:t>
      </w:r>
      <w:r w:rsidRPr="00D845BA">
        <w:rPr>
          <w:rFonts w:ascii="Simplified Arabic" w:hAnsi="Simplified Arabic" w:cs="Simplified Arabic"/>
          <w:sz w:val="24"/>
          <w:szCs w:val="24"/>
          <w:lang w:bidi="ar-EG"/>
        </w:rPr>
        <w:t>2012</w:t>
      </w:r>
      <w:r w:rsidRPr="00D845BA">
        <w:rPr>
          <w:rFonts w:ascii="Simplified Arabic" w:hAnsi="Simplified Arabic" w:cs="Simplified Arabic" w:hint="cs"/>
          <w:sz w:val="24"/>
          <w:szCs w:val="24"/>
          <w:rtl/>
          <w:lang w:bidi="ar-EG"/>
        </w:rPr>
        <w:t>,</w:t>
      </w:r>
      <w:r w:rsidRPr="00D845BA">
        <w:rPr>
          <w:rFonts w:ascii="Simplified Arabic" w:hAnsi="Simplified Arabic" w:cs="Simplified Arabic"/>
          <w:sz w:val="24"/>
          <w:szCs w:val="24"/>
          <w:lang w:bidi="ar-EG"/>
        </w:rPr>
        <w:t>ISO</w:t>
      </w:r>
      <w:r w:rsidRPr="00D845BA">
        <w:rPr>
          <w:rFonts w:ascii="Simplified Arabic" w:hAnsi="Simplified Arabic" w:cs="Simplified Arabic" w:hint="cs"/>
          <w:sz w:val="24"/>
          <w:szCs w:val="24"/>
          <w:rtl/>
        </w:rPr>
        <w:t>)</w:t>
      </w:r>
      <w:r w:rsidRPr="00D845BA">
        <w:rPr>
          <w:rFonts w:ascii="Simplified Arabic" w:hAnsi="Simplified Arabic" w:cs="Simplified Arabic" w:hint="cs"/>
          <w:sz w:val="24"/>
          <w:szCs w:val="24"/>
          <w:rtl/>
          <w:lang w:bidi="ar-EG"/>
        </w:rPr>
        <w:t>.</w:t>
      </w:r>
    </w:p>
    <w:p w:rsidR="00FA1F7B" w:rsidRPr="00D845BA" w:rsidRDefault="00FA1F7B" w:rsidP="00FA1F7B">
      <w:pPr>
        <w:shd w:val="clear" w:color="auto" w:fill="FFFFFF"/>
        <w:spacing w:after="0" w:line="240" w:lineRule="auto"/>
        <w:ind w:left="-57"/>
        <w:jc w:val="both"/>
        <w:rPr>
          <w:rFonts w:ascii="Simplified Arabic" w:hAnsi="Simplified Arabic" w:cs="Simplified Arabic"/>
          <w:b/>
          <w:bCs/>
          <w:sz w:val="24"/>
          <w:szCs w:val="24"/>
          <w:rtl/>
          <w:lang w:bidi="ar-EG"/>
        </w:rPr>
      </w:pPr>
      <w:r w:rsidRPr="00D845BA">
        <w:rPr>
          <w:rFonts w:ascii="Simplified Arabic" w:hAnsi="Simplified Arabic" w:cs="Simplified Arabic"/>
          <w:sz w:val="24"/>
          <w:szCs w:val="24"/>
          <w:rtl/>
          <w:lang w:bidi="ar-EG"/>
        </w:rPr>
        <w:t> </w:t>
      </w:r>
      <w:r w:rsidRPr="00D845BA">
        <w:rPr>
          <w:rFonts w:ascii="Simplified Arabic" w:hAnsi="Simplified Arabic" w:cs="Simplified Arabic" w:hint="cs"/>
          <w:b/>
          <w:bCs/>
          <w:sz w:val="24"/>
          <w:szCs w:val="24"/>
          <w:rtl/>
          <w:lang w:bidi="ar-EG"/>
        </w:rPr>
        <w:t>4</w:t>
      </w:r>
      <w:r w:rsidRPr="00D845BA">
        <w:rPr>
          <w:rFonts w:ascii="Simplified Arabic" w:hAnsi="Simplified Arabic" w:cs="Simplified Arabic" w:hint="cs"/>
          <w:b/>
          <w:bCs/>
          <w:sz w:val="24"/>
          <w:szCs w:val="24"/>
          <w:u w:val="single"/>
          <w:rtl/>
          <w:lang w:bidi="ar-EG"/>
        </w:rPr>
        <w:t>-9</w:t>
      </w:r>
      <w:r w:rsidR="00D845BA" w:rsidRPr="00D845BA">
        <w:rPr>
          <w:rFonts w:ascii="Simplified Arabic" w:hAnsi="Simplified Arabic" w:cs="Simplified Arabic" w:hint="cs"/>
          <w:b/>
          <w:bCs/>
          <w:sz w:val="24"/>
          <w:szCs w:val="24"/>
          <w:u w:val="single"/>
          <w:rtl/>
          <w:lang w:bidi="ar-EG"/>
        </w:rPr>
        <w:t>.</w:t>
      </w:r>
      <w:r w:rsidRPr="00D845BA">
        <w:rPr>
          <w:rFonts w:ascii="Simplified Arabic" w:hAnsi="Simplified Arabic" w:cs="Simplified Arabic" w:hint="cs"/>
          <w:b/>
          <w:bCs/>
          <w:sz w:val="24"/>
          <w:szCs w:val="24"/>
          <w:u w:val="single"/>
          <w:rtl/>
          <w:lang w:bidi="ar-EG"/>
        </w:rPr>
        <w:t xml:space="preserve"> المواصفة العالمية </w:t>
      </w:r>
      <w:r w:rsidRPr="00D845BA">
        <w:rPr>
          <w:rFonts w:ascii="Simplified Arabic" w:hAnsi="Simplified Arabic" w:cs="Simplified Arabic"/>
          <w:b/>
          <w:bCs/>
          <w:sz w:val="24"/>
          <w:szCs w:val="24"/>
          <w:u w:val="single"/>
          <w:rtl/>
          <w:lang w:bidi="ar-EG"/>
        </w:rPr>
        <w:t> </w:t>
      </w:r>
      <w:r w:rsidRPr="00D845BA">
        <w:rPr>
          <w:rFonts w:ascii="Simplified Arabic" w:hAnsi="Simplified Arabic" w:cs="Simplified Arabic"/>
          <w:b/>
          <w:bCs/>
          <w:sz w:val="24"/>
          <w:szCs w:val="24"/>
          <w:u w:val="single"/>
          <w:lang w:bidi="ar-EG"/>
        </w:rPr>
        <w:t>ISO/IEC 27032:2013</w:t>
      </w:r>
      <w:r w:rsidRPr="00D845BA">
        <w:rPr>
          <w:rFonts w:ascii="Simplified Arabic" w:hAnsi="Simplified Arabic" w:cs="Simplified Arabic"/>
          <w:b/>
          <w:bCs/>
          <w:sz w:val="24"/>
          <w:szCs w:val="24"/>
          <w:u w:val="single"/>
          <w:rtl/>
          <w:lang w:bidi="ar-EG"/>
        </w:rPr>
        <w:t xml:space="preserve"> "الأمن  السيبرانى" أو "أمن الفضاء السيبراني"</w:t>
      </w:r>
      <w:r w:rsidRPr="00D845BA">
        <w:rPr>
          <w:rFonts w:ascii="Simplified Arabic" w:hAnsi="Simplified Arabic" w:cs="Simplified Arabic" w:hint="cs"/>
          <w:b/>
          <w:bCs/>
          <w:sz w:val="24"/>
          <w:szCs w:val="24"/>
          <w:rtl/>
          <w:lang w:bidi="ar-EG"/>
        </w:rPr>
        <w:t>:</w:t>
      </w:r>
    </w:p>
    <w:p w:rsidR="00FA1F7B" w:rsidRPr="00D845BA" w:rsidRDefault="00FA1F7B" w:rsidP="00FA1F7B">
      <w:pPr>
        <w:shd w:val="clear" w:color="auto" w:fill="FFFFFF"/>
        <w:spacing w:after="0" w:line="240" w:lineRule="auto"/>
        <w:ind w:left="-57"/>
        <w:jc w:val="both"/>
        <w:rPr>
          <w:rFonts w:ascii="Simplified Arabic" w:hAnsi="Simplified Arabic" w:cs="Simplified Arabic"/>
          <w:sz w:val="24"/>
          <w:szCs w:val="24"/>
          <w:rtl/>
          <w:lang w:bidi="ar-EG"/>
        </w:rPr>
      </w:pPr>
      <w:r w:rsidRPr="00D845BA">
        <w:rPr>
          <w:rFonts w:ascii="Simplified Arabic" w:hAnsi="Simplified Arabic" w:cs="Simplified Arabic" w:hint="cs"/>
          <w:sz w:val="24"/>
          <w:szCs w:val="24"/>
          <w:rtl/>
          <w:lang w:bidi="ar-EG"/>
        </w:rPr>
        <w:t>تهدف</w:t>
      </w:r>
      <w:r w:rsidRPr="00D845BA">
        <w:rPr>
          <w:rFonts w:ascii="Simplified Arabic" w:hAnsi="Simplified Arabic" w:cs="Simplified Arabic"/>
          <w:sz w:val="24"/>
          <w:szCs w:val="24"/>
          <w:rtl/>
          <w:lang w:bidi="ar-EG"/>
        </w:rPr>
        <w:t> إلى التأكيد على دور الضوابط الأمنية المختلفة في الفضاء السيبراني، فيما يتعلق بأمن المعلومات، وأمن الشبكات والإنترنت، وحماية البنية التحتية للمعلومات الحساسة</w:t>
      </w:r>
      <w:r w:rsidRPr="00D845BA">
        <w:rPr>
          <w:rFonts w:ascii="Simplified Arabic" w:hAnsi="Simplified Arabic" w:cs="Simplified Arabic" w:hint="cs"/>
          <w:sz w:val="24"/>
          <w:szCs w:val="24"/>
          <w:rtl/>
          <w:lang w:bidi="ar-EG"/>
        </w:rPr>
        <w:t xml:space="preserve"> بالإضافة إلى توفير</w:t>
      </w:r>
      <w:r w:rsidRPr="00D845BA">
        <w:rPr>
          <w:rFonts w:ascii="Simplified Arabic" w:hAnsi="Simplified Arabic" w:cs="Simplified Arabic"/>
          <w:sz w:val="24"/>
          <w:szCs w:val="24"/>
          <w:rtl/>
          <w:lang w:bidi="ar-EG"/>
        </w:rPr>
        <w:t xml:space="preserve"> إطارًا للسياسة العامة لمعالجة مسألة بناء الثقة والتعاون وتبادل المعلومات والإرشادات الفنية في سبيل تكامل الأنظمة بين أصحاب المصلحة في الفضاء السيبراني.</w:t>
      </w:r>
      <w:r w:rsidRPr="00D845BA">
        <w:rPr>
          <w:rFonts w:ascii="Simplified Arabic" w:hAnsi="Simplified Arabic" w:cs="Simplified Arabic" w:hint="cs"/>
          <w:sz w:val="24"/>
          <w:szCs w:val="24"/>
          <w:rtl/>
          <w:lang w:bidi="ar-EG"/>
        </w:rPr>
        <w:t>كما يقوم</w:t>
      </w:r>
      <w:r w:rsidRPr="00D845BA">
        <w:rPr>
          <w:rFonts w:ascii="Simplified Arabic" w:hAnsi="Simplified Arabic" w:cs="Simplified Arabic"/>
          <w:sz w:val="24"/>
          <w:szCs w:val="24"/>
          <w:rtl/>
          <w:lang w:bidi="ar-EG"/>
        </w:rPr>
        <w:t> </w:t>
      </w:r>
      <w:r w:rsidRPr="00D845BA">
        <w:rPr>
          <w:rFonts w:ascii="Simplified Arabic" w:hAnsi="Simplified Arabic" w:cs="Simplified Arabic" w:hint="cs"/>
          <w:sz w:val="24"/>
          <w:szCs w:val="24"/>
          <w:rtl/>
          <w:lang w:bidi="ar-EG"/>
        </w:rPr>
        <w:t>ب</w:t>
      </w:r>
      <w:r w:rsidRPr="00D845BA">
        <w:rPr>
          <w:rFonts w:ascii="Simplified Arabic" w:hAnsi="Simplified Arabic" w:cs="Simplified Arabic"/>
          <w:sz w:val="24"/>
          <w:szCs w:val="24"/>
          <w:rtl/>
          <w:lang w:bidi="ar-EG"/>
        </w:rPr>
        <w:t>حماية العمليات التجارية و</w:t>
      </w:r>
      <w:r w:rsidRPr="00D845BA">
        <w:rPr>
          <w:rFonts w:ascii="Simplified Arabic" w:hAnsi="Simplified Arabic" w:cs="Simplified Arabic" w:hint="cs"/>
          <w:sz w:val="24"/>
          <w:szCs w:val="24"/>
          <w:rtl/>
          <w:lang w:bidi="ar-EG"/>
        </w:rPr>
        <w:t>إ</w:t>
      </w:r>
      <w:r w:rsidRPr="00D845BA">
        <w:rPr>
          <w:rFonts w:ascii="Simplified Arabic" w:hAnsi="Simplified Arabic" w:cs="Simplified Arabic"/>
          <w:sz w:val="24"/>
          <w:szCs w:val="24"/>
          <w:rtl/>
          <w:lang w:bidi="ar-EG"/>
        </w:rPr>
        <w:t>ستدامتها على المد</w:t>
      </w:r>
      <w:r w:rsidRPr="00D845BA">
        <w:rPr>
          <w:rFonts w:ascii="Simplified Arabic" w:hAnsi="Simplified Arabic" w:cs="Simplified Arabic" w:hint="cs"/>
          <w:sz w:val="24"/>
          <w:szCs w:val="24"/>
          <w:rtl/>
          <w:lang w:bidi="ar-EG"/>
        </w:rPr>
        <w:t>ي البعيد</w:t>
      </w:r>
      <w:r w:rsidRPr="00D845BA">
        <w:rPr>
          <w:rFonts w:ascii="Simplified Arabic" w:hAnsi="Simplified Arabic" w:cs="Simplified Arabic"/>
          <w:sz w:val="24"/>
          <w:szCs w:val="24"/>
          <w:rtl/>
          <w:lang w:bidi="ar-EG"/>
        </w:rPr>
        <w:t>.</w:t>
      </w:r>
      <w:r w:rsidRPr="00D845BA">
        <w:rPr>
          <w:rFonts w:ascii="Times New Roman" w:hAnsi="Times New Roman" w:cs="Times New Roman" w:hint="cs"/>
          <w:sz w:val="24"/>
          <w:szCs w:val="24"/>
          <w:rtl/>
          <w:lang w:bidi="ar-EG"/>
        </w:rPr>
        <w:t> </w:t>
      </w:r>
      <w:r w:rsidRPr="00D845BA">
        <w:rPr>
          <w:rFonts w:ascii="Simplified Arabic" w:hAnsi="Simplified Arabic" w:cs="Simplified Arabic" w:hint="cs"/>
          <w:sz w:val="24"/>
          <w:szCs w:val="24"/>
          <w:rtl/>
          <w:lang w:bidi="ar-EG"/>
        </w:rPr>
        <w:t>ويسلّح الأفراد بالقدرة على تطوير إطار للسياسات يحدّد أكثر العمليات عرضة للهجمات السيبرانية</w:t>
      </w:r>
      <w:r w:rsidRPr="00D845BA">
        <w:rPr>
          <w:rFonts w:ascii="Simplified Arabic" w:hAnsi="Simplified Arabic" w:cs="Simplified Arabic"/>
          <w:sz w:val="24"/>
          <w:szCs w:val="24"/>
          <w:rtl/>
          <w:lang w:bidi="ar-EG"/>
        </w:rPr>
        <w:t xml:space="preserve">. </w:t>
      </w:r>
      <w:r w:rsidRPr="00D845BA">
        <w:rPr>
          <w:rFonts w:ascii="Simplified Arabic" w:hAnsi="Simplified Arabic" w:cs="Simplified Arabic" w:hint="cs"/>
          <w:sz w:val="24"/>
          <w:szCs w:val="24"/>
          <w:rtl/>
          <w:lang w:bidi="ar-EG"/>
        </w:rPr>
        <w:t>ولامناص من وضعه في الحسبان لضم</w:t>
      </w:r>
      <w:r w:rsidRPr="00D845BA">
        <w:rPr>
          <w:rFonts w:ascii="Simplified Arabic" w:hAnsi="Simplified Arabic" w:cs="Simplified Arabic"/>
          <w:sz w:val="24"/>
          <w:szCs w:val="24"/>
          <w:rtl/>
          <w:lang w:bidi="ar-EG"/>
        </w:rPr>
        <w:t>ان عدم تعرّض الشركات والأفراد لأي مخاطر. </w:t>
      </w:r>
      <w:r w:rsidRPr="00D845BA">
        <w:rPr>
          <w:rFonts w:ascii="Simplified Arabic" w:hAnsi="Simplified Arabic" w:cs="Simplified Arabic" w:hint="cs"/>
          <w:sz w:val="24"/>
          <w:szCs w:val="24"/>
          <w:rtl/>
        </w:rPr>
        <w:t>(</w:t>
      </w:r>
      <w:r w:rsidRPr="00D845BA">
        <w:rPr>
          <w:rFonts w:ascii="Simplified Arabic" w:hAnsi="Simplified Arabic" w:cs="Simplified Arabic"/>
          <w:sz w:val="24"/>
          <w:szCs w:val="24"/>
          <w:lang w:bidi="ar-EG"/>
        </w:rPr>
        <w:t>2013</w:t>
      </w:r>
      <w:r w:rsidRPr="00D845BA">
        <w:rPr>
          <w:rFonts w:ascii="Simplified Arabic" w:hAnsi="Simplified Arabic" w:cs="Simplified Arabic" w:hint="cs"/>
          <w:sz w:val="24"/>
          <w:szCs w:val="24"/>
          <w:rtl/>
          <w:lang w:bidi="ar-EG"/>
        </w:rPr>
        <w:t>,</w:t>
      </w:r>
      <w:r w:rsidRPr="00D845BA">
        <w:rPr>
          <w:rFonts w:ascii="Simplified Arabic" w:hAnsi="Simplified Arabic" w:cs="Simplified Arabic"/>
          <w:sz w:val="24"/>
          <w:szCs w:val="24"/>
          <w:lang w:bidi="ar-EG"/>
        </w:rPr>
        <w:t>ISO</w:t>
      </w:r>
      <w:r w:rsidRPr="00D845BA">
        <w:rPr>
          <w:rFonts w:ascii="Simplified Arabic" w:hAnsi="Simplified Arabic" w:cs="Simplified Arabic" w:hint="cs"/>
          <w:sz w:val="24"/>
          <w:szCs w:val="24"/>
          <w:rtl/>
        </w:rPr>
        <w:t>)</w:t>
      </w:r>
      <w:r w:rsidRPr="00D845BA">
        <w:rPr>
          <w:rFonts w:ascii="Simplified Arabic" w:hAnsi="Simplified Arabic" w:cs="Simplified Arabic" w:hint="cs"/>
          <w:sz w:val="24"/>
          <w:szCs w:val="24"/>
          <w:rtl/>
          <w:lang w:bidi="ar-EG"/>
        </w:rPr>
        <w:t>.</w:t>
      </w:r>
    </w:p>
    <w:p w:rsidR="00FA1F7B" w:rsidRPr="002527A5" w:rsidRDefault="00FA1F7B" w:rsidP="00FA1F7B">
      <w:pPr>
        <w:shd w:val="clear" w:color="auto" w:fill="FFFFFF"/>
        <w:spacing w:after="0" w:line="240" w:lineRule="auto"/>
        <w:ind w:left="-57"/>
        <w:jc w:val="both"/>
        <w:rPr>
          <w:rFonts w:ascii="Simplified Arabic" w:hAnsi="Simplified Arabic" w:cs="Simplified Arabic"/>
          <w:sz w:val="28"/>
          <w:szCs w:val="28"/>
          <w:rtl/>
          <w:lang w:bidi="ar-EG"/>
        </w:rPr>
      </w:pPr>
    </w:p>
    <w:p w:rsidR="00FA1F7B" w:rsidRPr="00D845BA" w:rsidRDefault="00FA1F7B" w:rsidP="00FA1F7B">
      <w:pPr>
        <w:shd w:val="clear" w:color="auto" w:fill="FFFFFF"/>
        <w:spacing w:after="0" w:line="240" w:lineRule="auto"/>
        <w:ind w:left="-57"/>
        <w:jc w:val="both"/>
        <w:rPr>
          <w:rFonts w:ascii="Simplified Arabic" w:hAnsi="Simplified Arabic" w:cs="Simplified Arabic"/>
          <w:b/>
          <w:bCs/>
          <w:sz w:val="28"/>
          <w:szCs w:val="28"/>
          <w:rtl/>
          <w:lang w:bidi="ar-EG"/>
        </w:rPr>
      </w:pPr>
      <w:r w:rsidRPr="00CA07A9">
        <w:rPr>
          <w:rFonts w:ascii="Simplified Arabic" w:hAnsi="Simplified Arabic" w:cs="Simplified Arabic" w:hint="cs"/>
          <w:b/>
          <w:bCs/>
          <w:sz w:val="28"/>
          <w:szCs w:val="28"/>
          <w:rtl/>
          <w:lang w:bidi="ar-EG"/>
        </w:rPr>
        <w:t>5</w:t>
      </w:r>
      <w:r w:rsidRPr="00D845BA">
        <w:rPr>
          <w:rFonts w:ascii="Simplified Arabic" w:hAnsi="Simplified Arabic" w:cs="Simplified Arabic" w:hint="cs"/>
          <w:b/>
          <w:bCs/>
          <w:sz w:val="28"/>
          <w:szCs w:val="28"/>
          <w:rtl/>
          <w:lang w:bidi="ar-EG"/>
        </w:rPr>
        <w:t xml:space="preserve">.الدراسات السابقة : </w:t>
      </w:r>
    </w:p>
    <w:p w:rsidR="00FA1F7B" w:rsidRDefault="00FA1F7B" w:rsidP="00D845BA">
      <w:pPr>
        <w:spacing w:after="0" w:line="240" w:lineRule="auto"/>
        <w:jc w:val="lowKashida"/>
        <w:rPr>
          <w:rFonts w:ascii="Simplified Arabic" w:hAnsi="Simplified Arabic" w:cs="Simplified Arabic"/>
          <w:b/>
          <w:bCs/>
          <w:sz w:val="28"/>
          <w:szCs w:val="28"/>
          <w:rtl/>
          <w:lang w:bidi="ar-EG"/>
        </w:rPr>
      </w:pPr>
      <w:r w:rsidRPr="00D845BA">
        <w:rPr>
          <w:rFonts w:ascii="Simplified Arabic" w:hAnsi="Simplified Arabic" w:cs="Simplified Arabic"/>
          <w:b/>
          <w:bCs/>
          <w:sz w:val="28"/>
          <w:szCs w:val="28"/>
          <w:rtl/>
          <w:lang w:bidi="ar-EG"/>
        </w:rPr>
        <w:t>تعددت الدراسات التى تناولت موضوع تقييم وتحليل مماراسات الأمن السيبرانىودور تطبيق المعايير والضوابط اللازمة لتوفير الحماية الأفضل للأصول المعلوماتية ومن بين هذه الدراسات</w:t>
      </w:r>
      <w:r w:rsidR="00D845BA">
        <w:rPr>
          <w:rFonts w:ascii="Simplified Arabic" w:hAnsi="Simplified Arabic" w:cs="Simplified Arabic" w:hint="cs"/>
          <w:b/>
          <w:bCs/>
          <w:sz w:val="28"/>
          <w:szCs w:val="28"/>
          <w:rtl/>
          <w:lang w:bidi="ar-EG"/>
        </w:rPr>
        <w:t xml:space="preserve"> </w:t>
      </w:r>
    </w:p>
    <w:p w:rsidR="00D845BA" w:rsidRPr="00D845BA" w:rsidRDefault="00D845BA" w:rsidP="00D845BA">
      <w:pPr>
        <w:spacing w:after="0" w:line="240" w:lineRule="auto"/>
        <w:jc w:val="lowKashida"/>
        <w:rPr>
          <w:rFonts w:ascii="Simplified Arabic" w:hAnsi="Simplified Arabic" w:cs="Simplified Arabic"/>
          <w:b/>
          <w:bCs/>
          <w:sz w:val="28"/>
          <w:szCs w:val="28"/>
          <w:rtl/>
          <w:lang w:bidi="ar-EG"/>
        </w:rPr>
      </w:pPr>
    </w:p>
    <w:p w:rsidR="00FA1F7B" w:rsidRPr="00D845BA" w:rsidRDefault="00FA1F7B" w:rsidP="00FA1F7B">
      <w:pPr>
        <w:spacing w:after="0" w:line="240" w:lineRule="auto"/>
        <w:jc w:val="lowKashida"/>
        <w:rPr>
          <w:sz w:val="24"/>
          <w:szCs w:val="24"/>
          <w:rtl/>
        </w:rPr>
      </w:pPr>
      <w:r w:rsidRPr="00D845BA">
        <w:rPr>
          <w:rFonts w:ascii="Simplified Arabic" w:hAnsi="Simplified Arabic" w:cs="Simplified Arabic"/>
          <w:b/>
          <w:bCs/>
          <w:sz w:val="24"/>
          <w:szCs w:val="24"/>
          <w:rtl/>
        </w:rPr>
        <w:t>5-1. دراسة المنظمة الدولية للتوحيد القياسي لتكنولوجيا المعلومات(2012)</w:t>
      </w:r>
      <w:r w:rsidRPr="00D845BA">
        <w:rPr>
          <w:rFonts w:ascii="Simplified Arabic" w:hAnsi="Simplified Arabic" w:cs="Simplified Arabic"/>
          <w:b/>
          <w:bCs/>
          <w:sz w:val="24"/>
          <w:szCs w:val="24"/>
        </w:rPr>
        <w:t xml:space="preserve">ISO/IEC27032:2012(E) </w:t>
      </w:r>
      <w:r w:rsidRPr="00D845BA">
        <w:rPr>
          <w:rFonts w:ascii="Simplified Arabic" w:hAnsi="Simplified Arabic" w:cs="Simplified Arabic" w:hint="cs"/>
          <w:sz w:val="24"/>
          <w:szCs w:val="24"/>
          <w:rtl/>
          <w:lang w:bidi="ar-EG"/>
        </w:rPr>
        <w:t>إ</w:t>
      </w:r>
      <w:r w:rsidRPr="00D845BA">
        <w:rPr>
          <w:rFonts w:ascii="Simplified Arabic" w:hAnsi="Simplified Arabic" w:cs="Simplified Arabic"/>
          <w:sz w:val="24"/>
          <w:szCs w:val="24"/>
          <w:rtl/>
        </w:rPr>
        <w:t>رشادات وضوابط الأمن السيبرانىانى:</w:t>
      </w:r>
      <w:r w:rsidRPr="00D845BA">
        <w:rPr>
          <w:rFonts w:ascii="Simplified Arabic" w:hAnsi="Simplified Arabic" w:cs="Simplified Arabic" w:hint="cs"/>
          <w:sz w:val="24"/>
          <w:szCs w:val="24"/>
          <w:rtl/>
        </w:rPr>
        <w:t xml:space="preserve"> وتتناول</w:t>
      </w:r>
      <w:r w:rsidRPr="00D845BA">
        <w:rPr>
          <w:rFonts w:ascii="Simplified Arabic" w:hAnsi="Simplified Arabic" w:cs="Simplified Arabic"/>
          <w:sz w:val="24"/>
          <w:szCs w:val="24"/>
          <w:rtl/>
        </w:rPr>
        <w:t xml:space="preserve"> الدراســة</w:t>
      </w:r>
      <w:r w:rsidRPr="00D845BA">
        <w:rPr>
          <w:rFonts w:ascii="Simplified Arabic" w:hAnsi="Simplified Arabic" w:cs="Simplified Arabic" w:hint="cs"/>
          <w:sz w:val="24"/>
          <w:szCs w:val="24"/>
          <w:rtl/>
        </w:rPr>
        <w:t xml:space="preserve"> إرشادات تتعلق بحماية عمليات الأعمال و</w:t>
      </w:r>
      <w:r w:rsidRPr="00D845BA">
        <w:rPr>
          <w:rFonts w:ascii="Simplified Arabic" w:hAnsi="Simplified Arabic" w:cs="Simplified Arabic" w:hint="cs"/>
          <w:sz w:val="24"/>
          <w:szCs w:val="24"/>
          <w:rtl/>
          <w:lang w:bidi="ar-EG"/>
        </w:rPr>
        <w:t>إ</w:t>
      </w:r>
      <w:r w:rsidRPr="00D845BA">
        <w:rPr>
          <w:rFonts w:ascii="Simplified Arabic" w:hAnsi="Simplified Arabic" w:cs="Simplified Arabic" w:hint="cs"/>
          <w:sz w:val="24"/>
          <w:szCs w:val="24"/>
          <w:rtl/>
        </w:rPr>
        <w:t xml:space="preserve">ستدامتها على المدى البعيد. كما يزود الأفراد بالقدرة على تطوير إطار سياسة يحدد العمليات الأكثر تعرضًا للهجمات السيبرانية ؛ ويجب مراعاة ذلك لضمان عدم تعرض الأعمال والعملاء للخطر.كما يوفر حلاً فعليًا للأفراد في حماية خصوصيتهم وبيانات المنظمة من حيل الخداع والهجمات الإلكترونية والقرصنة وخرق البيانات وبرامج التجسس والتخريب وغيرها من التهديدات السيبرانية وحماية بيانات المؤسسة وخصوصيتها من التهديدات السيبرانية وتعزيز المهارات في إنشاء وصيانة برنامج الأمن  السيبرانى وتطوير أفضل الممارسات لإدارة سياسات الأمن  السيبرانى وتحسين النظام الأمني </w:t>
      </w:r>
      <w:r w:rsidRPr="00D845BA">
        <w:rPr>
          <w:rFonts w:ascii="Times New Roman" w:hAnsi="Times New Roman" w:cs="Times New Roman" w:hint="cs"/>
          <w:sz w:val="24"/>
          <w:szCs w:val="24"/>
          <w:rtl/>
        </w:rPr>
        <w:t>​​</w:t>
      </w:r>
      <w:r w:rsidRPr="00D845BA">
        <w:rPr>
          <w:rFonts w:ascii="Simplified Arabic" w:hAnsi="Simplified Arabic" w:cs="Simplified Arabic" w:hint="cs"/>
          <w:sz w:val="24"/>
          <w:szCs w:val="24"/>
          <w:rtl/>
        </w:rPr>
        <w:t>للمنظمة واستمرارية أعمالها وبناء الثقة لأصحاب المصلحة لتدابير الأمنالخاصة والإستجابة والتعافي بشكل أسرع في حالة وقوع حادث.</w:t>
      </w:r>
    </w:p>
    <w:p w:rsidR="00FA1F7B" w:rsidRPr="00D845BA" w:rsidRDefault="00FA1F7B" w:rsidP="00FA1F7B">
      <w:pPr>
        <w:spacing w:after="0" w:line="240" w:lineRule="auto"/>
        <w:jc w:val="lowKashida"/>
        <w:rPr>
          <w:rFonts w:ascii="Simplified Arabic" w:hAnsi="Simplified Arabic" w:cs="Simplified Arabic"/>
          <w:b/>
          <w:bCs/>
          <w:sz w:val="24"/>
          <w:szCs w:val="24"/>
        </w:rPr>
      </w:pPr>
    </w:p>
    <w:p w:rsidR="00FA1F7B" w:rsidRPr="00D845BA" w:rsidRDefault="00FA1F7B" w:rsidP="00FA1F7B">
      <w:pPr>
        <w:spacing w:after="0" w:line="240" w:lineRule="auto"/>
        <w:jc w:val="lowKashida"/>
        <w:rPr>
          <w:rFonts w:ascii="Simplified Arabic" w:hAnsi="Simplified Arabic" w:cs="Simplified Arabic"/>
          <w:sz w:val="24"/>
          <w:szCs w:val="24"/>
          <w:rtl/>
          <w:lang w:bidi="ar-EG"/>
        </w:rPr>
      </w:pPr>
      <w:r w:rsidRPr="00D845BA">
        <w:rPr>
          <w:rFonts w:ascii="Simplified Arabic" w:hAnsi="Simplified Arabic" w:cs="Simplified Arabic"/>
          <w:b/>
          <w:bCs/>
          <w:sz w:val="24"/>
          <w:szCs w:val="24"/>
          <w:rtl/>
        </w:rPr>
        <w:t xml:space="preserve">5-2. دراسة الإسكوا </w:t>
      </w:r>
      <w:r w:rsidRPr="00D845BA">
        <w:rPr>
          <w:rFonts w:ascii="Simplified Arabic" w:hAnsi="Simplified Arabic" w:cs="Simplified Arabic"/>
          <w:b/>
          <w:bCs/>
          <w:sz w:val="24"/>
          <w:szCs w:val="24"/>
        </w:rPr>
        <w:t>ESCWA</w:t>
      </w:r>
      <w:r w:rsidRPr="00D845BA">
        <w:rPr>
          <w:rFonts w:ascii="Simplified Arabic" w:hAnsi="Simplified Arabic" w:cs="Simplified Arabic"/>
          <w:b/>
          <w:bCs/>
          <w:sz w:val="24"/>
          <w:szCs w:val="24"/>
          <w:rtl/>
        </w:rPr>
        <w:t xml:space="preserve"> (2015) . الأمان في الفضاء السيبراني ومكافحة الجرائم السيبرانية في المنطقة العربية . الأمم المتحدة : نيويورك</w:t>
      </w:r>
      <w:r w:rsidRPr="00D845BA">
        <w:rPr>
          <w:rFonts w:ascii="Simplified Arabic" w:hAnsi="Simplified Arabic" w:cs="Simplified Arabic" w:hint="cs"/>
          <w:b/>
          <w:bCs/>
          <w:sz w:val="24"/>
          <w:szCs w:val="24"/>
          <w:rtl/>
          <w:lang w:bidi="ar-EG"/>
        </w:rPr>
        <w:t xml:space="preserve"> </w:t>
      </w:r>
      <w:r w:rsidRPr="00D845BA">
        <w:rPr>
          <w:rFonts w:ascii="Simplified Arabic" w:hAnsi="Simplified Arabic" w:cs="Simplified Arabic" w:hint="cs"/>
          <w:sz w:val="24"/>
          <w:szCs w:val="24"/>
          <w:rtl/>
        </w:rPr>
        <w:t>: تتناول</w:t>
      </w:r>
      <w:r w:rsidRPr="00D845BA">
        <w:rPr>
          <w:rFonts w:ascii="Simplified Arabic" w:hAnsi="Simplified Arabic" w:cs="Simplified Arabic"/>
          <w:sz w:val="24"/>
          <w:szCs w:val="24"/>
          <w:rtl/>
        </w:rPr>
        <w:t xml:space="preserve"> الدراسة التوجهات العالمية في مكافحة الجرائم السيبرانية وضمان الأمان السيبراني. وتركز على التوجهات الخاصة بوضع القوانين وتنفيذها وتنسيقها ما بين البلدان في المناطق المتطورة. وتبين الجانب السياساتي على مستوى العالم، في تعزيز الأمن  السيبرانى ودور المؤسسات العامة والخاصة في تطوير التقنيات اللازمة للحماية من المخاطر السيبرانية وحتى </w:t>
      </w:r>
      <w:r w:rsidRPr="00D845BA">
        <w:rPr>
          <w:rFonts w:ascii="Simplified Arabic" w:hAnsi="Simplified Arabic" w:cs="Simplified Arabic" w:hint="cs"/>
          <w:sz w:val="24"/>
          <w:szCs w:val="24"/>
          <w:rtl/>
        </w:rPr>
        <w:t>إ</w:t>
      </w:r>
      <w:r w:rsidRPr="00D845BA">
        <w:rPr>
          <w:rFonts w:ascii="Simplified Arabic" w:hAnsi="Simplified Arabic" w:cs="Simplified Arabic"/>
          <w:sz w:val="24"/>
          <w:szCs w:val="24"/>
          <w:rtl/>
        </w:rPr>
        <w:t xml:space="preserve">ستباقها والتصدي لها. كما </w:t>
      </w:r>
      <w:r w:rsidRPr="00D845BA">
        <w:rPr>
          <w:rFonts w:ascii="Simplified Arabic" w:hAnsi="Simplified Arabic" w:cs="Simplified Arabic"/>
          <w:sz w:val="24"/>
          <w:szCs w:val="24"/>
          <w:rtl/>
        </w:rPr>
        <w:lastRenderedPageBreak/>
        <w:t>تقوم الدراسة بتحليل معمق لوضع المنطقة العربية والتحديات التي تواجهها والفوارق بينها وبين مناطق العالم ا</w:t>
      </w:r>
      <w:r w:rsidRPr="00D845BA">
        <w:rPr>
          <w:rFonts w:ascii="Simplified Arabic" w:hAnsi="Simplified Arabic" w:cs="Simplified Arabic" w:hint="cs"/>
          <w:sz w:val="24"/>
          <w:szCs w:val="24"/>
          <w:rtl/>
        </w:rPr>
        <w:t>لأ</w:t>
      </w:r>
      <w:r w:rsidRPr="00D845BA">
        <w:rPr>
          <w:rFonts w:ascii="Simplified Arabic" w:hAnsi="Simplified Arabic" w:cs="Simplified Arabic"/>
          <w:sz w:val="24"/>
          <w:szCs w:val="24"/>
          <w:rtl/>
        </w:rPr>
        <w:t xml:space="preserve">خرى. وذلك فيما يخص تطور الجرائم عبر الفضاء السيبراني، والإستراتيجيات الوطنية الأمان السيبراني، وسن وتطبيق القوانين السيبرانية، وكذلك الأجهزة القانونية، والتعاون في ما بين دول المنطقة. كما تلقي الدراسة الضوء على التحديات التي تواجه القطاع الخاص وكذلك الفوارق في ثقافة المستخدم ووعيه في المنطقة العربية. لذا يعتبر قانونياً سياساتياً وليس تقني توجه الدراسة توجها بتكنولوجيا المعلومات والإتصالات  خاصاً ويهدف الجزء المحوري من هذه الدراسة إلى تقديم إطار عمل الأمان في الفضاء السيبراني في المنطقة العربية. وتحث الإسكوا الحكومات في المنطقة العربية على </w:t>
      </w:r>
      <w:r w:rsidRPr="00D845BA">
        <w:rPr>
          <w:rFonts w:ascii="Simplified Arabic" w:hAnsi="Simplified Arabic" w:cs="Simplified Arabic" w:hint="cs"/>
          <w:sz w:val="24"/>
          <w:szCs w:val="24"/>
          <w:rtl/>
        </w:rPr>
        <w:t>إ</w:t>
      </w:r>
      <w:r w:rsidRPr="00D845BA">
        <w:rPr>
          <w:rFonts w:ascii="Simplified Arabic" w:hAnsi="Simplified Arabic" w:cs="Simplified Arabic"/>
          <w:sz w:val="24"/>
          <w:szCs w:val="24"/>
          <w:rtl/>
        </w:rPr>
        <w:t>ستخدام هذا الإطار وتكييفه بحسب السياق والحاجات الوطنية لبناء بيئة متكاملة للأمان السيبراني ومواجهة الجريمة على الفضاء السيبراني. كما يمكن للمختصين في الحكومات الإستفادة جزئيا من هذا الإطار لسد مواضع النقص وتحديث الوضع التشريعي والمؤسساتي في المنظومة الوطنية الأمان والأمن  السيبرانى. وقد تمت صياغة هذ</w:t>
      </w:r>
      <w:r w:rsidRPr="00D845BA">
        <w:rPr>
          <w:rFonts w:ascii="Simplified Arabic" w:hAnsi="Simplified Arabic" w:cs="Simplified Arabic" w:hint="cs"/>
          <w:sz w:val="24"/>
          <w:szCs w:val="24"/>
          <w:rtl/>
        </w:rPr>
        <w:t>ا</w:t>
      </w:r>
      <w:r w:rsidRPr="00D845BA">
        <w:rPr>
          <w:rFonts w:ascii="Simplified Arabic" w:hAnsi="Simplified Arabic" w:cs="Simplified Arabic"/>
          <w:sz w:val="24"/>
          <w:szCs w:val="24"/>
          <w:rtl/>
        </w:rPr>
        <w:t xml:space="preserve"> الإطار في ضوء تحليل تحديات وفوارق المنطقة العربية وما تحتاجه للوصول إلى مستوى أفضل من الأمان في الفضاء السيبراني</w:t>
      </w:r>
      <w:r w:rsidRPr="00D845BA">
        <w:rPr>
          <w:rFonts w:ascii="Simplified Arabic" w:hAnsi="Simplified Arabic" w:cs="Simplified Arabic"/>
          <w:sz w:val="24"/>
          <w:szCs w:val="24"/>
          <w:lang w:bidi="ar-EG"/>
        </w:rPr>
        <w:t>.</w:t>
      </w:r>
    </w:p>
    <w:p w:rsidR="00FA1F7B" w:rsidRPr="00D845BA" w:rsidRDefault="00FA1F7B" w:rsidP="00FA1F7B">
      <w:pPr>
        <w:spacing w:after="0" w:line="240" w:lineRule="auto"/>
        <w:jc w:val="lowKashida"/>
        <w:rPr>
          <w:rFonts w:ascii="Simplified Arabic" w:hAnsi="Simplified Arabic" w:cs="Simplified Arabic"/>
          <w:b/>
          <w:bCs/>
          <w:sz w:val="24"/>
          <w:szCs w:val="24"/>
          <w:rtl/>
          <w:lang w:bidi="ar-EG"/>
        </w:rPr>
      </w:pPr>
    </w:p>
    <w:p w:rsidR="00FA1F7B" w:rsidRPr="00D845BA" w:rsidRDefault="00FA1F7B" w:rsidP="00FA1F7B">
      <w:pPr>
        <w:spacing w:after="0" w:line="240" w:lineRule="auto"/>
        <w:jc w:val="lowKashida"/>
        <w:rPr>
          <w:rFonts w:ascii="Simplified Arabic" w:hAnsi="Simplified Arabic" w:cs="Simplified Arabic"/>
          <w:b/>
          <w:bCs/>
          <w:sz w:val="24"/>
          <w:szCs w:val="24"/>
          <w:rtl/>
          <w:lang w:bidi="ar-EG"/>
        </w:rPr>
      </w:pPr>
      <w:r w:rsidRPr="00D845BA">
        <w:rPr>
          <w:rFonts w:ascii="Simplified Arabic" w:hAnsi="Simplified Arabic" w:cs="Simplified Arabic" w:hint="cs"/>
          <w:b/>
          <w:bCs/>
          <w:sz w:val="24"/>
          <w:szCs w:val="24"/>
          <w:rtl/>
          <w:lang w:bidi="ar-EG"/>
        </w:rPr>
        <w:t>5</w:t>
      </w:r>
      <w:r w:rsidRPr="00D845BA">
        <w:rPr>
          <w:rFonts w:ascii="Simplified Arabic" w:hAnsi="Simplified Arabic" w:cs="Simplified Arabic" w:hint="cs"/>
          <w:b/>
          <w:bCs/>
          <w:sz w:val="24"/>
          <w:szCs w:val="24"/>
          <w:rtl/>
        </w:rPr>
        <w:t>-3. دراسة</w:t>
      </w:r>
      <w:r w:rsidRPr="00D845BA">
        <w:rPr>
          <w:rFonts w:ascii="Simplified Arabic" w:hAnsi="Simplified Arabic" w:cs="Simplified Arabic"/>
          <w:b/>
          <w:bCs/>
          <w:sz w:val="24"/>
          <w:szCs w:val="24"/>
          <w:rtl/>
        </w:rPr>
        <w:t xml:space="preserve"> فاطمـة الزهـراء عبدالفتـاح، مـدرس الصحافـة وتكنولوجيـا ا</w:t>
      </w:r>
      <w:r w:rsidRPr="00D845BA">
        <w:rPr>
          <w:rFonts w:ascii="Simplified Arabic" w:hAnsi="Simplified Arabic" w:cs="Simplified Arabic" w:hint="cs"/>
          <w:b/>
          <w:bCs/>
          <w:sz w:val="24"/>
          <w:szCs w:val="24"/>
          <w:rtl/>
        </w:rPr>
        <w:t>لإ</w:t>
      </w:r>
      <w:r w:rsidRPr="00D845BA">
        <w:rPr>
          <w:rFonts w:ascii="Simplified Arabic" w:hAnsi="Simplified Arabic" w:cs="Simplified Arabic"/>
          <w:b/>
          <w:bCs/>
          <w:sz w:val="24"/>
          <w:szCs w:val="24"/>
          <w:rtl/>
        </w:rPr>
        <w:t xml:space="preserve">تصـال بكليـة </w:t>
      </w:r>
      <w:r w:rsidRPr="00D845BA">
        <w:rPr>
          <w:rFonts w:ascii="Simplified Arabic" w:hAnsi="Simplified Arabic" w:cs="Simplified Arabic" w:hint="cs"/>
          <w:b/>
          <w:bCs/>
          <w:sz w:val="24"/>
          <w:szCs w:val="24"/>
          <w:rtl/>
        </w:rPr>
        <w:t>الإعلام</w:t>
      </w:r>
      <w:r w:rsidRPr="00D845BA">
        <w:rPr>
          <w:rFonts w:ascii="Simplified Arabic" w:hAnsi="Simplified Arabic" w:cs="Simplified Arabic"/>
          <w:b/>
          <w:bCs/>
          <w:sz w:val="24"/>
          <w:szCs w:val="24"/>
          <w:rtl/>
        </w:rPr>
        <w:t xml:space="preserve"> جامعـة </w:t>
      </w:r>
      <w:r w:rsidRPr="00D845BA">
        <w:rPr>
          <w:rFonts w:ascii="Simplified Arabic" w:hAnsi="Simplified Arabic" w:cs="Simplified Arabic" w:hint="cs"/>
          <w:b/>
          <w:bCs/>
          <w:sz w:val="24"/>
          <w:szCs w:val="24"/>
          <w:rtl/>
        </w:rPr>
        <w:t>الأهرام</w:t>
      </w:r>
      <w:r w:rsidRPr="00D845BA">
        <w:rPr>
          <w:rFonts w:ascii="Simplified Arabic" w:hAnsi="Simplified Arabic" w:cs="Simplified Arabic"/>
          <w:b/>
          <w:bCs/>
          <w:sz w:val="24"/>
          <w:szCs w:val="24"/>
          <w:rtl/>
        </w:rPr>
        <w:t xml:space="preserve"> الكنديـة،</w:t>
      </w:r>
      <w:r w:rsidRPr="00D845BA">
        <w:rPr>
          <w:rFonts w:ascii="Simplified Arabic" w:hAnsi="Simplified Arabic" w:cs="Simplified Arabic" w:hint="cs"/>
          <w:b/>
          <w:bCs/>
          <w:sz w:val="24"/>
          <w:szCs w:val="24"/>
          <w:rtl/>
        </w:rPr>
        <w:t>( 7سبتمبر 2019 ) ملامح الخصوصية والإنكشاف فى عصر التقنيات الذكية:</w:t>
      </w:r>
      <w:r w:rsidRPr="00D845BA">
        <w:rPr>
          <w:rFonts w:ascii="Simplified Arabic" w:hAnsi="Simplified Arabic" w:cs="Simplified Arabic" w:hint="cs"/>
          <w:sz w:val="24"/>
          <w:szCs w:val="24"/>
          <w:rtl/>
        </w:rPr>
        <w:t xml:space="preserve"> </w:t>
      </w:r>
      <w:r w:rsidRPr="00D845BA">
        <w:rPr>
          <w:rFonts w:ascii="Simplified Arabic" w:hAnsi="Simplified Arabic" w:cs="Simplified Arabic"/>
          <w:sz w:val="24"/>
          <w:szCs w:val="24"/>
          <w:rtl/>
        </w:rPr>
        <w:t xml:space="preserve">وتتناول الدراســة المفهوم الواســع لإختراق الخصوصيــة </w:t>
      </w:r>
      <w:r w:rsidRPr="00D845BA">
        <w:rPr>
          <w:rFonts w:ascii="Simplified Arabic" w:hAnsi="Simplified Arabic" w:cs="Simplified Arabic" w:hint="cs"/>
          <w:sz w:val="24"/>
          <w:szCs w:val="24"/>
          <w:rtl/>
        </w:rPr>
        <w:t>و</w:t>
      </w:r>
      <w:r w:rsidRPr="00D845BA">
        <w:rPr>
          <w:rFonts w:ascii="Simplified Arabic" w:hAnsi="Simplified Arabic" w:cs="Simplified Arabic"/>
          <w:sz w:val="24"/>
          <w:szCs w:val="24"/>
          <w:rtl/>
        </w:rPr>
        <w:t xml:space="preserve"> تطـور تقنيـات جمـع المعلومات وظهـور أنـواع جديـدة مـن المعلومات وانتشـار تحليـل البيانـات الضخمـة وتقنيـات تمييز الهويـات الشـخصية وظهـور الجـدل حول ملكيـة البيانـات والوعـي بمفاهيم إستغلالها</w:t>
      </w:r>
      <w:r w:rsidRPr="00D845BA">
        <w:rPr>
          <w:rFonts w:ascii="Simplified Arabic" w:hAnsi="Simplified Arabic" w:cs="Simplified Arabic"/>
          <w:sz w:val="24"/>
          <w:szCs w:val="24"/>
        </w:rPr>
        <w:t xml:space="preserve">. </w:t>
      </w:r>
      <w:r w:rsidRPr="00D845BA">
        <w:rPr>
          <w:rFonts w:ascii="Simplified Arabic" w:hAnsi="Simplified Arabic" w:cs="Simplified Arabic"/>
          <w:sz w:val="24"/>
          <w:szCs w:val="24"/>
          <w:rtl/>
        </w:rPr>
        <w:t>وتحليل</w:t>
      </w:r>
      <w:r w:rsidRPr="00D845BA">
        <w:rPr>
          <w:rFonts w:ascii="Simplified Arabic" w:hAnsi="Simplified Arabic" w:cs="Simplified Arabic" w:hint="cs"/>
          <w:sz w:val="24"/>
          <w:szCs w:val="24"/>
          <w:rtl/>
        </w:rPr>
        <w:t xml:space="preserve"> </w:t>
      </w:r>
      <w:r w:rsidRPr="00D845BA">
        <w:rPr>
          <w:rFonts w:ascii="Simplified Arabic" w:hAnsi="Simplified Arabic" w:cs="Simplified Arabic"/>
          <w:sz w:val="24"/>
          <w:szCs w:val="24"/>
          <w:rtl/>
        </w:rPr>
        <w:t>ال</w:t>
      </w:r>
      <w:r w:rsidRPr="00D845BA">
        <w:rPr>
          <w:rFonts w:ascii="Simplified Arabic" w:hAnsi="Simplified Arabic" w:cs="Simplified Arabic" w:hint="cs"/>
          <w:sz w:val="24"/>
          <w:szCs w:val="24"/>
          <w:rtl/>
        </w:rPr>
        <w:t>ث</w:t>
      </w:r>
      <w:r w:rsidRPr="00D845BA">
        <w:rPr>
          <w:rFonts w:ascii="Simplified Arabic" w:hAnsi="Simplified Arabic" w:cs="Simplified Arabic"/>
          <w:sz w:val="24"/>
          <w:szCs w:val="24"/>
          <w:rtl/>
        </w:rPr>
        <w:t>غـرات الجوهريـة التـي طـرأت ع</w:t>
      </w:r>
      <w:r w:rsidRPr="00D845BA">
        <w:rPr>
          <w:rFonts w:ascii="Simplified Arabic" w:hAnsi="Simplified Arabic" w:cs="Simplified Arabic" w:hint="cs"/>
          <w:sz w:val="24"/>
          <w:szCs w:val="24"/>
          <w:rtl/>
        </w:rPr>
        <w:t>ل</w:t>
      </w:r>
      <w:r w:rsidRPr="00D845BA">
        <w:rPr>
          <w:rFonts w:ascii="Simplified Arabic" w:hAnsi="Simplified Arabic" w:cs="Simplified Arabic"/>
          <w:sz w:val="24"/>
          <w:szCs w:val="24"/>
          <w:rtl/>
        </w:rPr>
        <w:t>ـى خصوصيـة الأفراد وجعلتهـا أكثر انكشـافاً وعرضـة لإساءة الإستغلال، وذلك فى انتشـار الهواتـف الذكيـة، ووسـائل التواصـل الإجتماعى، وتطبيقـات الطـرف الثالـث، وتقنيـات الـذكاء الإصطناعى، وإن</w:t>
      </w:r>
      <w:r w:rsidRPr="00D845BA">
        <w:rPr>
          <w:rFonts w:ascii="Simplified Arabic" w:hAnsi="Simplified Arabic" w:cs="Simplified Arabic" w:hint="cs"/>
          <w:sz w:val="24"/>
          <w:szCs w:val="24"/>
          <w:rtl/>
        </w:rPr>
        <w:t>ت</w:t>
      </w:r>
      <w:r w:rsidRPr="00D845BA">
        <w:rPr>
          <w:rFonts w:ascii="Simplified Arabic" w:hAnsi="Simplified Arabic" w:cs="Simplified Arabic"/>
          <w:sz w:val="24"/>
          <w:szCs w:val="24"/>
          <w:rtl/>
        </w:rPr>
        <w:t>رنـت الأشياء، والحوسـبة السـحابية والحوسـبة الكميـة، وبرمجيـات القرصنـة والإختراق، والشركات المزودة لخدمـات الإنترنت</w:t>
      </w:r>
      <w:r w:rsidRPr="00D845BA">
        <w:rPr>
          <w:rFonts w:ascii="Simplified Arabic" w:hAnsi="Simplified Arabic" w:cs="Simplified Arabic"/>
          <w:sz w:val="24"/>
          <w:szCs w:val="24"/>
        </w:rPr>
        <w:t xml:space="preserve">. </w:t>
      </w:r>
      <w:r w:rsidRPr="00D845BA">
        <w:rPr>
          <w:rFonts w:ascii="Simplified Arabic" w:hAnsi="Simplified Arabic" w:cs="Simplified Arabic"/>
          <w:sz w:val="24"/>
          <w:szCs w:val="24"/>
          <w:rtl/>
        </w:rPr>
        <w:t>واتجاهــات مقاومــة الإنكشاف</w:t>
      </w:r>
      <w:r w:rsidRPr="00D845BA">
        <w:rPr>
          <w:rFonts w:ascii="Simplified Arabic" w:hAnsi="Simplified Arabic" w:cs="Simplified Arabic" w:hint="cs"/>
          <w:sz w:val="24"/>
          <w:szCs w:val="24"/>
          <w:rtl/>
        </w:rPr>
        <w:t xml:space="preserve"> </w:t>
      </w:r>
      <w:r w:rsidRPr="00D845BA">
        <w:rPr>
          <w:rFonts w:ascii="Simplified Arabic" w:hAnsi="Simplified Arabic" w:cs="Simplified Arabic"/>
          <w:sz w:val="24"/>
          <w:szCs w:val="24"/>
          <w:rtl/>
        </w:rPr>
        <w:t>السيبرانى</w:t>
      </w:r>
      <w:r w:rsidRPr="00D845BA">
        <w:rPr>
          <w:rFonts w:ascii="Simplified Arabic" w:hAnsi="Simplified Arabic" w:cs="Simplified Arabic" w:hint="cs"/>
          <w:sz w:val="24"/>
          <w:szCs w:val="24"/>
          <w:rtl/>
        </w:rPr>
        <w:t xml:space="preserve"> </w:t>
      </w:r>
      <w:r w:rsidRPr="00D845BA">
        <w:rPr>
          <w:rFonts w:ascii="Simplified Arabic" w:hAnsi="Simplified Arabic" w:cs="Simplified Arabic"/>
          <w:sz w:val="24"/>
          <w:szCs w:val="24"/>
          <w:rtl/>
        </w:rPr>
        <w:t>وإختراق الخصوصية</w:t>
      </w:r>
      <w:r w:rsidRPr="00D845BA">
        <w:rPr>
          <w:rFonts w:ascii="Simplified Arabic" w:hAnsi="Simplified Arabic" w:cs="Simplified Arabic" w:hint="cs"/>
          <w:sz w:val="24"/>
          <w:szCs w:val="24"/>
          <w:rtl/>
        </w:rPr>
        <w:t xml:space="preserve"> </w:t>
      </w:r>
      <w:r w:rsidRPr="00D845BA">
        <w:rPr>
          <w:rFonts w:ascii="Simplified Arabic" w:hAnsi="Simplified Arabic" w:cs="Simplified Arabic"/>
          <w:sz w:val="24"/>
          <w:szCs w:val="24"/>
          <w:rtl/>
        </w:rPr>
        <w:t>أو عبر الطـرق والأساليب القانونيـة والتشريعية أو الخصوصيـة، عبر تطبيـق مفهـوم حوكمـة البيانـات</w:t>
      </w:r>
      <w:r w:rsidRPr="00D845BA">
        <w:rPr>
          <w:rFonts w:ascii="Simplified Arabic" w:hAnsi="Simplified Arabic" w:cs="Simplified Arabic" w:hint="cs"/>
          <w:sz w:val="24"/>
          <w:szCs w:val="24"/>
          <w:rtl/>
        </w:rPr>
        <w:t xml:space="preserve"> </w:t>
      </w:r>
      <w:r w:rsidRPr="00D845BA">
        <w:rPr>
          <w:rFonts w:ascii="Simplified Arabic" w:hAnsi="Simplified Arabic" w:cs="Simplified Arabic"/>
          <w:sz w:val="24"/>
          <w:szCs w:val="24"/>
          <w:rtl/>
        </w:rPr>
        <w:t>الـذي يعنـى بوضـع نظـام لعمليات صناعـة القـرار والمحاسبة للعمليـات القا</w:t>
      </w:r>
      <w:r w:rsidRPr="00D845BA">
        <w:rPr>
          <w:rFonts w:ascii="Simplified Arabic" w:hAnsi="Simplified Arabic" w:cs="Simplified Arabic" w:hint="cs"/>
          <w:sz w:val="24"/>
          <w:szCs w:val="24"/>
          <w:rtl/>
        </w:rPr>
        <w:t xml:space="preserve">ئمة </w:t>
      </w:r>
      <w:r w:rsidRPr="00D845BA">
        <w:rPr>
          <w:rFonts w:ascii="Simplified Arabic" w:hAnsi="Simplified Arabic" w:cs="Simplified Arabic"/>
          <w:sz w:val="24"/>
          <w:szCs w:val="24"/>
          <w:rtl/>
        </w:rPr>
        <w:t>عـ</w:t>
      </w:r>
      <w:r w:rsidRPr="00D845BA">
        <w:rPr>
          <w:rFonts w:ascii="Simplified Arabic" w:hAnsi="Simplified Arabic" w:cs="Simplified Arabic" w:hint="cs"/>
          <w:sz w:val="24"/>
          <w:szCs w:val="24"/>
          <w:rtl/>
        </w:rPr>
        <w:t>ل</w:t>
      </w:r>
      <w:r w:rsidRPr="00D845BA">
        <w:rPr>
          <w:rFonts w:ascii="Simplified Arabic" w:hAnsi="Simplified Arabic" w:cs="Simplified Arabic"/>
          <w:sz w:val="24"/>
          <w:szCs w:val="24"/>
          <w:rtl/>
        </w:rPr>
        <w:t>ى</w:t>
      </w:r>
      <w:r w:rsidRPr="00D845BA">
        <w:rPr>
          <w:rFonts w:ascii="Simplified Arabic" w:hAnsi="Simplified Arabic" w:cs="Simplified Arabic" w:hint="cs"/>
          <w:sz w:val="24"/>
          <w:szCs w:val="24"/>
          <w:rtl/>
        </w:rPr>
        <w:t xml:space="preserve"> </w:t>
      </w:r>
      <w:r w:rsidRPr="00D845BA">
        <w:rPr>
          <w:rFonts w:ascii="Simplified Arabic" w:hAnsi="Simplified Arabic" w:cs="Simplified Arabic"/>
          <w:sz w:val="24"/>
          <w:szCs w:val="24"/>
          <w:rtl/>
        </w:rPr>
        <w:t>المعلومات</w:t>
      </w:r>
      <w:r w:rsidRPr="00D845BA">
        <w:rPr>
          <w:rFonts w:ascii="Simplified Arabic" w:hAnsi="Simplified Arabic" w:cs="Simplified Arabic"/>
          <w:sz w:val="24"/>
          <w:szCs w:val="24"/>
        </w:rPr>
        <w:t>.</w:t>
      </w:r>
    </w:p>
    <w:p w:rsidR="00FA1F7B" w:rsidRPr="00D845BA" w:rsidRDefault="00FA1F7B" w:rsidP="00FA1F7B">
      <w:pPr>
        <w:spacing w:after="0" w:line="240" w:lineRule="auto"/>
        <w:jc w:val="lowKashida"/>
        <w:rPr>
          <w:rFonts w:ascii="Simplified Arabic" w:hAnsi="Simplified Arabic" w:cs="Simplified Arabic"/>
          <w:b/>
          <w:bCs/>
          <w:sz w:val="24"/>
          <w:szCs w:val="24"/>
          <w:rtl/>
          <w:lang w:bidi="ar-EG"/>
        </w:rPr>
      </w:pPr>
    </w:p>
    <w:p w:rsidR="00FA1F7B" w:rsidRPr="00D845BA" w:rsidRDefault="00FA1F7B" w:rsidP="00FA1F7B">
      <w:pPr>
        <w:spacing w:after="0" w:line="240" w:lineRule="auto"/>
        <w:jc w:val="lowKashida"/>
        <w:rPr>
          <w:rFonts w:ascii="Simplified Arabic" w:hAnsi="Simplified Arabic" w:cs="Simplified Arabic"/>
          <w:sz w:val="24"/>
          <w:szCs w:val="24"/>
          <w:rtl/>
        </w:rPr>
      </w:pPr>
      <w:r w:rsidRPr="00D845BA">
        <w:rPr>
          <w:rFonts w:ascii="Simplified Arabic" w:hAnsi="Simplified Arabic" w:cs="Simplified Arabic" w:hint="cs"/>
          <w:b/>
          <w:bCs/>
          <w:sz w:val="24"/>
          <w:szCs w:val="24"/>
          <w:rtl/>
          <w:lang w:bidi="ar-EG"/>
        </w:rPr>
        <w:t xml:space="preserve">5-4. دراسة </w:t>
      </w:r>
      <w:r w:rsidRPr="00D845BA">
        <w:rPr>
          <w:rFonts w:ascii="Simplified Arabic" w:hAnsi="Simplified Arabic" w:cs="Simplified Arabic"/>
          <w:b/>
          <w:bCs/>
          <w:sz w:val="24"/>
          <w:szCs w:val="24"/>
          <w:rtl/>
        </w:rPr>
        <w:t>الهيئة الوطنية للأمن السيبراني</w:t>
      </w:r>
      <w:r w:rsidRPr="00D845BA">
        <w:rPr>
          <w:rFonts w:ascii="Simplified Arabic" w:hAnsi="Simplified Arabic" w:cs="Simplified Arabic" w:hint="cs"/>
          <w:b/>
          <w:bCs/>
          <w:sz w:val="24"/>
          <w:szCs w:val="24"/>
          <w:rtl/>
        </w:rPr>
        <w:t xml:space="preserve">  بالسعودية </w:t>
      </w:r>
      <w:r w:rsidRPr="00D845BA">
        <w:rPr>
          <w:rFonts w:ascii="Simplified Arabic" w:hAnsi="Simplified Arabic" w:cs="Simplified Arabic" w:hint="cs"/>
          <w:b/>
          <w:bCs/>
          <w:sz w:val="24"/>
          <w:szCs w:val="24"/>
          <w:rtl/>
          <w:lang w:bidi="ar-EG"/>
        </w:rPr>
        <w:t xml:space="preserve">(2018 </w:t>
      </w:r>
      <w:r w:rsidRPr="00D845BA">
        <w:rPr>
          <w:rFonts w:ascii="Simplified Arabic" w:hAnsi="Simplified Arabic" w:cs="Simplified Arabic" w:hint="cs"/>
          <w:b/>
          <w:bCs/>
          <w:sz w:val="24"/>
          <w:szCs w:val="24"/>
          <w:rtl/>
        </w:rPr>
        <w:t xml:space="preserve">) </w:t>
      </w:r>
      <w:r w:rsidRPr="00D845BA">
        <w:rPr>
          <w:rFonts w:ascii="Simplified Arabic" w:hAnsi="Simplified Arabic" w:cs="Simplified Arabic"/>
          <w:b/>
          <w:bCs/>
          <w:sz w:val="24"/>
          <w:szCs w:val="24"/>
          <w:rtl/>
        </w:rPr>
        <w:t>الضوابط الس</w:t>
      </w:r>
      <w:r w:rsidRPr="00D845BA">
        <w:rPr>
          <w:rFonts w:ascii="Simplified Arabic" w:hAnsi="Simplified Arabic" w:cs="Simplified Arabic" w:hint="cs"/>
          <w:b/>
          <w:bCs/>
          <w:sz w:val="24"/>
          <w:szCs w:val="24"/>
          <w:rtl/>
        </w:rPr>
        <w:t>ي</w:t>
      </w:r>
      <w:r w:rsidRPr="00D845BA">
        <w:rPr>
          <w:rFonts w:ascii="Simplified Arabic" w:hAnsi="Simplified Arabic" w:cs="Simplified Arabic"/>
          <w:b/>
          <w:bCs/>
          <w:sz w:val="24"/>
          <w:szCs w:val="24"/>
          <w:rtl/>
        </w:rPr>
        <w:t xml:space="preserve">اسية </w:t>
      </w:r>
      <w:r w:rsidRPr="00D845BA">
        <w:rPr>
          <w:rFonts w:ascii="Simplified Arabic" w:hAnsi="Simplified Arabic" w:cs="Simplified Arabic" w:hint="cs"/>
          <w:b/>
          <w:bCs/>
          <w:sz w:val="24"/>
          <w:szCs w:val="24"/>
          <w:rtl/>
        </w:rPr>
        <w:t>للأمن السيبرانى</w:t>
      </w:r>
      <w:r w:rsidRPr="00D845BA">
        <w:rPr>
          <w:rFonts w:ascii="Simplified Arabic" w:hAnsi="Simplified Arabic" w:cs="Simplified Arabic"/>
          <w:b/>
          <w:bCs/>
          <w:sz w:val="24"/>
          <w:szCs w:val="24"/>
          <w:lang w:bidi="ar-EG"/>
        </w:rPr>
        <w:t xml:space="preserve">Essential Cyber security Controls(ECC2018) </w:t>
      </w:r>
      <w:r w:rsidRPr="00D845BA">
        <w:rPr>
          <w:rFonts w:ascii="Simplified Arabic" w:hAnsi="Simplified Arabic" w:cs="Simplified Arabic" w:hint="cs"/>
          <w:b/>
          <w:bCs/>
          <w:sz w:val="24"/>
          <w:szCs w:val="24"/>
          <w:rtl/>
        </w:rPr>
        <w:t xml:space="preserve">: </w:t>
      </w:r>
      <w:r w:rsidRPr="00D845BA">
        <w:rPr>
          <w:rFonts w:ascii="Simplified Arabic" w:hAnsi="Simplified Arabic" w:cs="Simplified Arabic" w:hint="cs"/>
          <w:sz w:val="24"/>
          <w:szCs w:val="24"/>
          <w:rtl/>
        </w:rPr>
        <w:t xml:space="preserve">وتهدف الدراسة إلى </w:t>
      </w:r>
      <w:r w:rsidRPr="00D845BA">
        <w:rPr>
          <w:rFonts w:ascii="Simplified Arabic" w:hAnsi="Simplified Arabic" w:cs="Simplified Arabic"/>
          <w:sz w:val="24"/>
          <w:szCs w:val="24"/>
          <w:rtl/>
        </w:rPr>
        <w:t xml:space="preserve">وضع السياسات وآلـيـات الحوكمة </w:t>
      </w:r>
      <w:r w:rsidRPr="00D845BA">
        <w:rPr>
          <w:rFonts w:ascii="Simplified Arabic" w:hAnsi="Simplified Arabic" w:cs="Simplified Arabic" w:hint="cs"/>
          <w:sz w:val="24"/>
          <w:szCs w:val="24"/>
          <w:rtl/>
        </w:rPr>
        <w:t>والأطر</w:t>
      </w:r>
      <w:r w:rsidRPr="00D845BA">
        <w:rPr>
          <w:rFonts w:ascii="Simplified Arabic" w:hAnsi="Simplified Arabic" w:cs="Simplified Arabic"/>
          <w:sz w:val="24"/>
          <w:szCs w:val="24"/>
          <w:rtl/>
        </w:rPr>
        <w:t xml:space="preserve"> والمعايير والـــضـــوابـــط </w:t>
      </w:r>
      <w:r w:rsidRPr="00D845BA">
        <w:rPr>
          <w:rFonts w:ascii="Simplified Arabic" w:hAnsi="Simplified Arabic" w:cs="Simplified Arabic" w:hint="cs"/>
          <w:sz w:val="24"/>
          <w:szCs w:val="24"/>
          <w:rtl/>
        </w:rPr>
        <w:t>والإرشادات</w:t>
      </w:r>
      <w:r w:rsidRPr="00D845BA">
        <w:rPr>
          <w:rFonts w:ascii="Simplified Arabic" w:hAnsi="Simplified Arabic" w:cs="Simplified Arabic"/>
          <w:sz w:val="24"/>
          <w:szCs w:val="24"/>
          <w:rtl/>
        </w:rPr>
        <w:t xml:space="preserve"> الـمـتـعـلـقـة </w:t>
      </w:r>
      <w:r w:rsidRPr="00D845BA">
        <w:rPr>
          <w:rFonts w:ascii="Simplified Arabic" w:hAnsi="Simplified Arabic" w:cs="Simplified Arabic" w:hint="cs"/>
          <w:sz w:val="24"/>
          <w:szCs w:val="24"/>
          <w:rtl/>
        </w:rPr>
        <w:t>بالأمن  السيبرانى</w:t>
      </w:r>
      <w:r w:rsidRPr="00D845BA">
        <w:rPr>
          <w:rFonts w:ascii="Simplified Arabic" w:hAnsi="Simplified Arabic" w:cs="Simplified Arabic"/>
          <w:sz w:val="24"/>
          <w:szCs w:val="24"/>
          <w:rtl/>
        </w:rPr>
        <w:t xml:space="preserve"> وتعميمها على الجهات</w:t>
      </w:r>
      <w:r w:rsidRPr="00D845BA">
        <w:rPr>
          <w:rFonts w:ascii="Simplified Arabic" w:hAnsi="Simplified Arabic" w:cs="Simplified Arabic"/>
          <w:sz w:val="24"/>
          <w:szCs w:val="24"/>
        </w:rPr>
        <w:t>.</w:t>
      </w:r>
      <w:r w:rsidRPr="00D845BA">
        <w:rPr>
          <w:rFonts w:ascii="Simplified Arabic" w:hAnsi="Simplified Arabic" w:cs="Simplified Arabic"/>
          <w:sz w:val="24"/>
          <w:szCs w:val="24"/>
          <w:rtl/>
        </w:rPr>
        <w:t xml:space="preserve"> كما جاءت ملبية لجوانب التحديث ومتابعة </w:t>
      </w:r>
      <w:r w:rsidRPr="00D845BA">
        <w:rPr>
          <w:rFonts w:ascii="Simplified Arabic" w:hAnsi="Simplified Arabic" w:cs="Simplified Arabic" w:hint="cs"/>
          <w:sz w:val="24"/>
          <w:szCs w:val="24"/>
          <w:rtl/>
        </w:rPr>
        <w:t>الإلتزام</w:t>
      </w:r>
      <w:r w:rsidRPr="00D845BA">
        <w:rPr>
          <w:rFonts w:ascii="Simplified Arabic" w:hAnsi="Simplified Arabic" w:cs="Simplified Arabic"/>
          <w:sz w:val="24"/>
          <w:szCs w:val="24"/>
          <w:rtl/>
        </w:rPr>
        <w:t xml:space="preserve"> مــن قـبـل الــجــهــات الـحـكـومـيـة وغـيـر الحكومية بما يعزز دور </w:t>
      </w:r>
      <w:r w:rsidRPr="00D845BA">
        <w:rPr>
          <w:rFonts w:ascii="Simplified Arabic" w:hAnsi="Simplified Arabic" w:cs="Simplified Arabic" w:hint="cs"/>
          <w:sz w:val="24"/>
          <w:szCs w:val="24"/>
          <w:rtl/>
        </w:rPr>
        <w:t>الأمن  السيبرانى</w:t>
      </w:r>
      <w:r w:rsidRPr="00D845BA">
        <w:rPr>
          <w:rFonts w:ascii="Simplified Arabic" w:hAnsi="Simplified Arabic" w:cs="Simplified Arabic"/>
          <w:sz w:val="24"/>
          <w:szCs w:val="24"/>
          <w:rtl/>
        </w:rPr>
        <w:t xml:space="preserve"> وأهميته والحاجة الملحة التي ازدادت مع ازدياد التهديدات والمخاطر </w:t>
      </w:r>
      <w:r w:rsidRPr="00D845BA">
        <w:rPr>
          <w:rFonts w:ascii="Simplified Arabic" w:hAnsi="Simplified Arabic" w:cs="Simplified Arabic" w:hint="cs"/>
          <w:sz w:val="24"/>
          <w:szCs w:val="24"/>
          <w:rtl/>
        </w:rPr>
        <w:t>الأمنية</w:t>
      </w:r>
      <w:r w:rsidRPr="00D845BA">
        <w:rPr>
          <w:rFonts w:ascii="Simplified Arabic" w:hAnsi="Simplified Arabic" w:cs="Simplified Arabic"/>
          <w:sz w:val="24"/>
          <w:szCs w:val="24"/>
          <w:rtl/>
        </w:rPr>
        <w:t xml:space="preserve"> في الفضاء السيبراني أكثر من أي وقت مضى</w:t>
      </w:r>
      <w:r w:rsidRPr="00D845BA">
        <w:rPr>
          <w:rFonts w:ascii="Simplified Arabic" w:hAnsi="Simplified Arabic" w:cs="Simplified Arabic"/>
          <w:sz w:val="24"/>
          <w:szCs w:val="24"/>
        </w:rPr>
        <w:t>.</w:t>
      </w:r>
    </w:p>
    <w:p w:rsidR="00FA1F7B" w:rsidRPr="00D845BA" w:rsidRDefault="00FA1F7B" w:rsidP="00FA1F7B">
      <w:pPr>
        <w:spacing w:after="0" w:line="240" w:lineRule="auto"/>
        <w:jc w:val="lowKashida"/>
        <w:rPr>
          <w:rFonts w:ascii="Simplified Arabic" w:hAnsi="Simplified Arabic" w:cs="Simplified Arabic"/>
          <w:sz w:val="24"/>
          <w:szCs w:val="24"/>
          <w:rtl/>
        </w:rPr>
      </w:pPr>
    </w:p>
    <w:p w:rsidR="00FA1F7B" w:rsidRPr="00D845BA" w:rsidRDefault="00FA1F7B" w:rsidP="00FA1F7B">
      <w:pPr>
        <w:spacing w:after="0" w:line="240" w:lineRule="auto"/>
        <w:jc w:val="both"/>
        <w:rPr>
          <w:rFonts w:ascii="Simplified Arabic" w:hAnsi="Simplified Arabic" w:cs="Simplified Arabic"/>
          <w:sz w:val="24"/>
          <w:szCs w:val="24"/>
          <w:rtl/>
        </w:rPr>
      </w:pPr>
      <w:r w:rsidRPr="00D845BA">
        <w:rPr>
          <w:rFonts w:ascii="Simplified Arabic" w:hAnsi="Simplified Arabic" w:cs="Simplified Arabic" w:hint="cs"/>
          <w:b/>
          <w:bCs/>
          <w:sz w:val="24"/>
          <w:szCs w:val="24"/>
          <w:rtl/>
          <w:lang w:bidi="ar-EG"/>
        </w:rPr>
        <w:t>5-5. دراسة</w:t>
      </w:r>
      <w:r w:rsidRPr="00D845BA">
        <w:rPr>
          <w:rFonts w:ascii="Simplified Arabic" w:hAnsi="Simplified Arabic" w:cs="Simplified Arabic"/>
          <w:b/>
          <w:bCs/>
          <w:sz w:val="24"/>
          <w:szCs w:val="24"/>
          <w:rtl/>
        </w:rPr>
        <w:t>علـم الديـن بانقـا</w:t>
      </w:r>
      <w:r w:rsidRPr="00D845BA">
        <w:rPr>
          <w:rFonts w:ascii="Simplified Arabic" w:hAnsi="Simplified Arabic" w:cs="Simplified Arabic" w:hint="cs"/>
          <w:b/>
          <w:bCs/>
          <w:sz w:val="24"/>
          <w:szCs w:val="24"/>
          <w:rtl/>
        </w:rPr>
        <w:t>(</w:t>
      </w:r>
      <w:r w:rsidRPr="00D845BA">
        <w:rPr>
          <w:rFonts w:ascii="Simplified Arabic" w:hAnsi="Simplified Arabic" w:cs="Simplified Arabic" w:hint="cs"/>
          <w:b/>
          <w:bCs/>
          <w:sz w:val="24"/>
          <w:szCs w:val="24"/>
          <w:rtl/>
          <w:lang w:bidi="ar-EG"/>
        </w:rPr>
        <w:t>2019</w:t>
      </w:r>
      <w:r w:rsidRPr="00D845BA">
        <w:rPr>
          <w:rFonts w:ascii="Simplified Arabic" w:hAnsi="Simplified Arabic" w:cs="Simplified Arabic" w:hint="cs"/>
          <w:b/>
          <w:bCs/>
          <w:sz w:val="24"/>
          <w:szCs w:val="24"/>
          <w:rtl/>
        </w:rPr>
        <w:t xml:space="preserve">) </w:t>
      </w:r>
      <w:r w:rsidRPr="00D845BA">
        <w:rPr>
          <w:rFonts w:ascii="Simplified Arabic" w:hAnsi="Simplified Arabic" w:cs="Simplified Arabic"/>
          <w:b/>
          <w:bCs/>
          <w:sz w:val="24"/>
          <w:szCs w:val="24"/>
          <w:rtl/>
        </w:rPr>
        <w:t xml:space="preserve">مخاطر الهجمات </w:t>
      </w:r>
      <w:r w:rsidRPr="00D845BA">
        <w:rPr>
          <w:rFonts w:ascii="Simplified Arabic" w:hAnsi="Simplified Arabic" w:cs="Simplified Arabic" w:hint="cs"/>
          <w:b/>
          <w:bCs/>
          <w:sz w:val="24"/>
          <w:szCs w:val="24"/>
          <w:rtl/>
        </w:rPr>
        <w:t xml:space="preserve">الإلكترونية السيبرانية </w:t>
      </w:r>
      <w:r w:rsidRPr="00D845BA">
        <w:rPr>
          <w:rFonts w:ascii="Simplified Arabic" w:hAnsi="Simplified Arabic" w:cs="Simplified Arabic"/>
          <w:b/>
          <w:bCs/>
          <w:sz w:val="24"/>
          <w:szCs w:val="24"/>
          <w:rtl/>
        </w:rPr>
        <w:t xml:space="preserve"> وآثارها </w:t>
      </w:r>
      <w:r w:rsidRPr="00D845BA">
        <w:rPr>
          <w:rFonts w:ascii="Simplified Arabic" w:hAnsi="Simplified Arabic" w:cs="Simplified Arabic" w:hint="cs"/>
          <w:b/>
          <w:bCs/>
          <w:sz w:val="24"/>
          <w:szCs w:val="24"/>
          <w:rtl/>
        </w:rPr>
        <w:t>الإقتصادية</w:t>
      </w:r>
      <w:r w:rsidRPr="00D845BA">
        <w:rPr>
          <w:rFonts w:ascii="Simplified Arabic" w:hAnsi="Simplified Arabic" w:cs="Simplified Arabic"/>
          <w:b/>
          <w:bCs/>
          <w:sz w:val="24"/>
          <w:szCs w:val="24"/>
          <w:rtl/>
        </w:rPr>
        <w:t xml:space="preserve">: دراسة حالة دول مجلس التعاون </w:t>
      </w:r>
      <w:r w:rsidRPr="00D845BA">
        <w:rPr>
          <w:rFonts w:ascii="Simplified Arabic" w:hAnsi="Simplified Arabic" w:cs="Simplified Arabic" w:hint="cs"/>
          <w:b/>
          <w:bCs/>
          <w:sz w:val="24"/>
          <w:szCs w:val="24"/>
          <w:rtl/>
        </w:rPr>
        <w:t>الخليجى:</w:t>
      </w:r>
      <w:r w:rsidRPr="00D845BA">
        <w:rPr>
          <w:rFonts w:ascii="Simplified Arabic" w:hAnsi="Simplified Arabic" w:cs="Simplified Arabic" w:hint="cs"/>
          <w:sz w:val="24"/>
          <w:szCs w:val="24"/>
          <w:rtl/>
        </w:rPr>
        <w:t xml:space="preserve"> </w:t>
      </w:r>
      <w:r w:rsidRPr="00D845BA">
        <w:rPr>
          <w:rFonts w:ascii="Simplified Arabic" w:hAnsi="Simplified Arabic" w:cs="Simplified Arabic"/>
          <w:sz w:val="24"/>
          <w:szCs w:val="24"/>
          <w:rtl/>
        </w:rPr>
        <w:t xml:space="preserve">تتناول الدراسة </w:t>
      </w:r>
      <w:r w:rsidRPr="00D845BA">
        <w:rPr>
          <w:rFonts w:ascii="Simplified Arabic" w:hAnsi="Simplified Arabic" w:cs="Simplified Arabic" w:hint="cs"/>
          <w:sz w:val="24"/>
          <w:szCs w:val="24"/>
          <w:rtl/>
        </w:rPr>
        <w:t>أهمية المخاطر والهجمات الإلكترونية والآثا</w:t>
      </w:r>
      <w:r w:rsidRPr="00D845BA">
        <w:rPr>
          <w:rFonts w:ascii="Simplified Arabic" w:hAnsi="Simplified Arabic" w:cs="Simplified Arabic"/>
          <w:sz w:val="24"/>
          <w:szCs w:val="24"/>
          <w:rtl/>
        </w:rPr>
        <w:t xml:space="preserve">ر </w:t>
      </w:r>
      <w:r w:rsidRPr="00D845BA">
        <w:rPr>
          <w:rFonts w:ascii="Simplified Arabic" w:hAnsi="Simplified Arabic" w:cs="Simplified Arabic" w:hint="cs"/>
          <w:sz w:val="24"/>
          <w:szCs w:val="24"/>
          <w:rtl/>
        </w:rPr>
        <w:t>الإقتصادية الكبيرة الناجمة عنها فى دول مجلس التعاون الخليجى خصوص</w:t>
      </w:r>
      <w:r w:rsidRPr="00D845BA">
        <w:rPr>
          <w:rFonts w:ascii="Simplified Arabic" w:hAnsi="Simplified Arabic" w:cs="Simplified Arabic"/>
          <w:sz w:val="24"/>
          <w:szCs w:val="24"/>
          <w:rtl/>
        </w:rPr>
        <w:t xml:space="preserve">ا </w:t>
      </w:r>
      <w:r w:rsidRPr="00D845BA">
        <w:rPr>
          <w:rFonts w:ascii="Simplified Arabic" w:hAnsi="Simplified Arabic" w:cs="Simplified Arabic" w:hint="cs"/>
          <w:sz w:val="24"/>
          <w:szCs w:val="24"/>
          <w:rtl/>
        </w:rPr>
        <w:t>وأن هذه الدول تسعى إلى</w:t>
      </w:r>
      <w:r w:rsidRPr="00D845BA">
        <w:rPr>
          <w:rFonts w:ascii="Simplified Arabic" w:hAnsi="Simplified Arabic" w:cs="Simplified Arabic"/>
          <w:sz w:val="24"/>
          <w:szCs w:val="24"/>
          <w:rtl/>
        </w:rPr>
        <w:t xml:space="preserve"> التحول </w:t>
      </w:r>
      <w:r w:rsidRPr="00D845BA">
        <w:rPr>
          <w:rFonts w:ascii="Simplified Arabic" w:hAnsi="Simplified Arabic" w:cs="Simplified Arabic" w:hint="cs"/>
          <w:sz w:val="24"/>
          <w:szCs w:val="24"/>
          <w:rtl/>
        </w:rPr>
        <w:t>إلى</w:t>
      </w:r>
      <w:r w:rsidRPr="00D845BA">
        <w:rPr>
          <w:rFonts w:ascii="Simplified Arabic" w:hAnsi="Simplified Arabic" w:cs="Simplified Arabic"/>
          <w:sz w:val="24"/>
          <w:szCs w:val="24"/>
          <w:rtl/>
        </w:rPr>
        <w:t xml:space="preserve"> </w:t>
      </w:r>
      <w:r w:rsidRPr="00D845BA">
        <w:rPr>
          <w:rFonts w:ascii="Simplified Arabic" w:hAnsi="Simplified Arabic" w:cs="Simplified Arabic" w:hint="cs"/>
          <w:sz w:val="24"/>
          <w:szCs w:val="24"/>
          <w:rtl/>
        </w:rPr>
        <w:t>إ</w:t>
      </w:r>
      <w:r w:rsidRPr="00D845BA">
        <w:rPr>
          <w:rFonts w:ascii="Simplified Arabic" w:hAnsi="Simplified Arabic" w:cs="Simplified Arabic"/>
          <w:sz w:val="24"/>
          <w:szCs w:val="24"/>
          <w:rtl/>
        </w:rPr>
        <w:t>قت</w:t>
      </w:r>
      <w:r w:rsidRPr="00D845BA">
        <w:rPr>
          <w:rFonts w:ascii="Simplified Arabic" w:hAnsi="Simplified Arabic" w:cs="Simplified Arabic" w:hint="cs"/>
          <w:sz w:val="24"/>
          <w:szCs w:val="24"/>
          <w:rtl/>
        </w:rPr>
        <w:t>صادات قائمة على المعرفة</w:t>
      </w:r>
      <w:r w:rsidRPr="00D845BA">
        <w:rPr>
          <w:rFonts w:ascii="Simplified Arabic" w:hAnsi="Simplified Arabic" w:cs="Simplified Arabic"/>
          <w:sz w:val="24"/>
          <w:szCs w:val="24"/>
          <w:rtl/>
        </w:rPr>
        <w:t xml:space="preserve"> مما يتطلب </w:t>
      </w:r>
      <w:r w:rsidRPr="00D845BA">
        <w:rPr>
          <w:rFonts w:ascii="Simplified Arabic" w:hAnsi="Simplified Arabic" w:cs="Simplified Arabic" w:hint="cs"/>
          <w:sz w:val="24"/>
          <w:szCs w:val="24"/>
          <w:rtl/>
        </w:rPr>
        <w:t>ضرورة مواجهة تهديدات الإقتصاد الشبك</w:t>
      </w:r>
      <w:r w:rsidRPr="00D845BA">
        <w:rPr>
          <w:rFonts w:ascii="Simplified Arabic" w:hAnsi="Simplified Arabic" w:cs="Simplified Arabic"/>
          <w:sz w:val="24"/>
          <w:szCs w:val="24"/>
          <w:rtl/>
        </w:rPr>
        <w:t xml:space="preserve">ي ومراجعة </w:t>
      </w:r>
      <w:r w:rsidRPr="00D845BA">
        <w:rPr>
          <w:rFonts w:ascii="Simplified Arabic" w:hAnsi="Simplified Arabic" w:cs="Simplified Arabic" w:hint="cs"/>
          <w:sz w:val="24"/>
          <w:szCs w:val="24"/>
          <w:rtl/>
        </w:rPr>
        <w:t>الخطط الإستراتيجية للأمن الإلكترونى وسد الثغرات القائمة فيها</w:t>
      </w:r>
      <w:r w:rsidRPr="00D845BA">
        <w:rPr>
          <w:rFonts w:ascii="Simplified Arabic" w:hAnsi="Simplified Arabic" w:cs="Simplified Arabic"/>
          <w:sz w:val="24"/>
          <w:szCs w:val="24"/>
        </w:rPr>
        <w:t>.</w:t>
      </w:r>
      <w:r w:rsidRPr="00D845BA">
        <w:rPr>
          <w:rFonts w:ascii="Simplified Arabic" w:hAnsi="Simplified Arabic" w:cs="Simplified Arabic"/>
          <w:sz w:val="24"/>
          <w:szCs w:val="24"/>
          <w:rtl/>
        </w:rPr>
        <w:t xml:space="preserve"> تقوم هذه الدرا</w:t>
      </w:r>
      <w:r w:rsidRPr="00D845BA">
        <w:rPr>
          <w:rFonts w:ascii="Simplified Arabic" w:hAnsi="Simplified Arabic" w:cs="Simplified Arabic" w:hint="cs"/>
          <w:sz w:val="24"/>
          <w:szCs w:val="24"/>
          <w:rtl/>
        </w:rPr>
        <w:t>سة بتحليل واقع وتحديات الأمن السيبرانى ب</w:t>
      </w:r>
      <w:r w:rsidRPr="00D845BA">
        <w:rPr>
          <w:rFonts w:ascii="Simplified Arabic" w:hAnsi="Simplified Arabic" w:cs="Simplified Arabic"/>
          <w:sz w:val="24"/>
          <w:szCs w:val="24"/>
          <w:rtl/>
        </w:rPr>
        <w:t xml:space="preserve">دول </w:t>
      </w:r>
      <w:r w:rsidRPr="00D845BA">
        <w:rPr>
          <w:rFonts w:ascii="Simplified Arabic" w:hAnsi="Simplified Arabic" w:cs="Simplified Arabic" w:hint="cs"/>
          <w:sz w:val="24"/>
          <w:szCs w:val="24"/>
          <w:rtl/>
        </w:rPr>
        <w:t>مجلس</w:t>
      </w:r>
      <w:r w:rsidRPr="00D845BA">
        <w:rPr>
          <w:rFonts w:ascii="Simplified Arabic" w:hAnsi="Simplified Arabic" w:cs="Simplified Arabic"/>
          <w:sz w:val="24"/>
          <w:szCs w:val="24"/>
          <w:rtl/>
        </w:rPr>
        <w:t xml:space="preserve"> </w:t>
      </w:r>
      <w:r w:rsidRPr="00D845BA">
        <w:rPr>
          <w:rFonts w:ascii="Simplified Arabic" w:hAnsi="Simplified Arabic" w:cs="Simplified Arabic"/>
          <w:sz w:val="24"/>
          <w:szCs w:val="24"/>
          <w:rtl/>
        </w:rPr>
        <w:lastRenderedPageBreak/>
        <w:t xml:space="preserve">التعاون </w:t>
      </w:r>
      <w:r w:rsidRPr="00D845BA">
        <w:rPr>
          <w:rFonts w:ascii="Simplified Arabic" w:hAnsi="Simplified Arabic" w:cs="Simplified Arabic" w:hint="cs"/>
          <w:sz w:val="24"/>
          <w:szCs w:val="24"/>
          <w:rtl/>
        </w:rPr>
        <w:t>الخليجى</w:t>
      </w:r>
      <w:r w:rsidRPr="00D845BA">
        <w:rPr>
          <w:rFonts w:ascii="Simplified Arabic" w:hAnsi="Simplified Arabic" w:cs="Simplified Arabic"/>
          <w:sz w:val="24"/>
          <w:szCs w:val="24"/>
          <w:rtl/>
        </w:rPr>
        <w:t xml:space="preserve"> ومقارنة أو</w:t>
      </w:r>
      <w:r w:rsidRPr="00D845BA">
        <w:rPr>
          <w:rFonts w:ascii="Simplified Arabic" w:hAnsi="Simplified Arabic" w:cs="Simplified Arabic" w:hint="cs"/>
          <w:sz w:val="24"/>
          <w:szCs w:val="24"/>
          <w:rtl/>
        </w:rPr>
        <w:t>ضاعها مع الدول الأخرى والتعرف على خصوصية المخاطر الإلكترونية التي تواجهه</w:t>
      </w:r>
      <w:r w:rsidRPr="00D845BA">
        <w:rPr>
          <w:rFonts w:ascii="Simplified Arabic" w:hAnsi="Simplified Arabic" w:cs="Simplified Arabic"/>
          <w:sz w:val="24"/>
          <w:szCs w:val="24"/>
          <w:rtl/>
        </w:rPr>
        <w:t xml:space="preserve">ا من جانب نوعية وكثافة الهجمات والقطاعات </w:t>
      </w:r>
      <w:r w:rsidRPr="00D845BA">
        <w:rPr>
          <w:rFonts w:ascii="Simplified Arabic" w:hAnsi="Simplified Arabic" w:cs="Simplified Arabic" w:hint="cs"/>
          <w:sz w:val="24"/>
          <w:szCs w:val="24"/>
          <w:rtl/>
        </w:rPr>
        <w:t>المستهدفة ومستواها والاضرار الناجمة عنها</w:t>
      </w:r>
      <w:r w:rsidRPr="00D845BA">
        <w:rPr>
          <w:rFonts w:ascii="Simplified Arabic" w:hAnsi="Simplified Arabic" w:cs="Simplified Arabic"/>
          <w:sz w:val="24"/>
          <w:szCs w:val="24"/>
          <w:rtl/>
        </w:rPr>
        <w:t>، ف</w:t>
      </w:r>
      <w:r w:rsidRPr="00D845BA">
        <w:rPr>
          <w:rFonts w:ascii="Simplified Arabic" w:hAnsi="Simplified Arabic" w:cs="Simplified Arabic" w:hint="cs"/>
          <w:sz w:val="24"/>
          <w:szCs w:val="24"/>
          <w:rtl/>
        </w:rPr>
        <w:t>ضلا عن اعطاء نماذج لها وكيفية التعامل معها. وتسعى الدراسة إلى بيان طرق نماذج تعزيز المنعة لمواجهة المخاطر السيبرانية</w:t>
      </w:r>
      <w:r w:rsidRPr="00D845BA">
        <w:rPr>
          <w:rFonts w:ascii="Simplified Arabic" w:hAnsi="Simplified Arabic" w:cs="Simplified Arabic"/>
          <w:sz w:val="24"/>
          <w:szCs w:val="24"/>
          <w:rtl/>
        </w:rPr>
        <w:t xml:space="preserve"> على م</w:t>
      </w:r>
      <w:r w:rsidRPr="00D845BA">
        <w:rPr>
          <w:rFonts w:ascii="Simplified Arabic" w:hAnsi="Simplified Arabic" w:cs="Simplified Arabic" w:hint="cs"/>
          <w:sz w:val="24"/>
          <w:szCs w:val="24"/>
          <w:rtl/>
        </w:rPr>
        <w:t>ستوى الدولة والمؤسسة فى الدولة</w:t>
      </w:r>
      <w:r w:rsidRPr="00D845BA">
        <w:rPr>
          <w:rFonts w:ascii="Simplified Arabic" w:hAnsi="Simplified Arabic" w:cs="Simplified Arabic"/>
          <w:sz w:val="24"/>
          <w:szCs w:val="24"/>
        </w:rPr>
        <w:t>.</w:t>
      </w:r>
    </w:p>
    <w:p w:rsidR="00FA1F7B" w:rsidRPr="00D845BA" w:rsidRDefault="00FA1F7B" w:rsidP="00FA1F7B">
      <w:pPr>
        <w:pStyle w:val="Heading1"/>
        <w:shd w:val="clear" w:color="auto" w:fill="FFFFFF"/>
        <w:spacing w:before="0" w:after="171"/>
        <w:jc w:val="both"/>
        <w:rPr>
          <w:rFonts w:ascii="Simplified Arabic" w:eastAsiaTheme="minorEastAsia" w:hAnsi="Simplified Arabic" w:cs="Simplified Arabic"/>
          <w:b w:val="0"/>
          <w:bCs w:val="0"/>
          <w:color w:val="auto"/>
          <w:sz w:val="24"/>
          <w:szCs w:val="24"/>
          <w:rtl/>
        </w:rPr>
      </w:pPr>
      <w:r w:rsidRPr="00D845BA">
        <w:rPr>
          <w:rFonts w:ascii="Simplified Arabic" w:hAnsi="Simplified Arabic" w:cs="Simplified Arabic" w:hint="cs"/>
          <w:color w:val="auto"/>
          <w:sz w:val="24"/>
          <w:szCs w:val="24"/>
          <w:rtl/>
          <w:lang w:bidi="ar-EG"/>
        </w:rPr>
        <w:t>5-6</w:t>
      </w:r>
      <w:r w:rsidRPr="00D845BA">
        <w:rPr>
          <w:rFonts w:ascii="Simplified Arabic" w:hAnsi="Simplified Arabic" w:cs="Simplified Arabic" w:hint="cs"/>
          <w:b w:val="0"/>
          <w:bCs w:val="0"/>
          <w:color w:val="auto"/>
          <w:sz w:val="24"/>
          <w:szCs w:val="24"/>
          <w:rtl/>
          <w:lang w:bidi="ar-EG"/>
        </w:rPr>
        <w:t xml:space="preserve">. </w:t>
      </w:r>
      <w:r w:rsidRPr="00D845BA">
        <w:rPr>
          <w:rFonts w:ascii="Simplified Arabic" w:eastAsiaTheme="minorEastAsia" w:hAnsi="Simplified Arabic" w:cs="Simplified Arabic" w:hint="cs"/>
          <w:color w:val="auto"/>
          <w:sz w:val="24"/>
          <w:szCs w:val="24"/>
          <w:rtl/>
        </w:rPr>
        <w:t xml:space="preserve">دراسة </w:t>
      </w:r>
      <w:r w:rsidRPr="00D845BA">
        <w:rPr>
          <w:rFonts w:ascii="Simplified Arabic" w:eastAsiaTheme="minorEastAsia" w:hAnsi="Simplified Arabic" w:cs="Simplified Arabic"/>
          <w:color w:val="auto"/>
          <w:sz w:val="24"/>
          <w:szCs w:val="24"/>
          <w:rtl/>
        </w:rPr>
        <w:t>إيهاب خليفة</w:t>
      </w:r>
      <w:r w:rsidRPr="00D845BA">
        <w:rPr>
          <w:rFonts w:ascii="Simplified Arabic" w:eastAsiaTheme="minorEastAsia" w:hAnsi="Simplified Arabic" w:cs="Simplified Arabic" w:hint="cs"/>
          <w:color w:val="auto"/>
          <w:sz w:val="24"/>
          <w:szCs w:val="24"/>
          <w:rtl/>
        </w:rPr>
        <w:t xml:space="preserve"> (2019)مجتمع</w:t>
      </w:r>
      <w:r w:rsidRPr="00D845BA">
        <w:rPr>
          <w:rFonts w:ascii="Simplified Arabic" w:eastAsiaTheme="minorEastAsia" w:hAnsi="Simplified Arabic" w:cs="Simplified Arabic"/>
          <w:color w:val="auto"/>
          <w:sz w:val="24"/>
          <w:szCs w:val="24"/>
          <w:rtl/>
        </w:rPr>
        <w:t xml:space="preserve"> ما بعد </w:t>
      </w:r>
      <w:r w:rsidRPr="00D845BA">
        <w:rPr>
          <w:rFonts w:ascii="Simplified Arabic" w:eastAsiaTheme="minorEastAsia" w:hAnsi="Simplified Arabic" w:cs="Simplified Arabic" w:hint="cs"/>
          <w:color w:val="auto"/>
          <w:sz w:val="24"/>
          <w:szCs w:val="24"/>
          <w:rtl/>
        </w:rPr>
        <w:t xml:space="preserve">المعلومات: </w:t>
      </w:r>
      <w:r w:rsidRPr="00D845BA">
        <w:rPr>
          <w:rFonts w:ascii="Simplified Arabic" w:eastAsiaTheme="minorEastAsia" w:hAnsi="Simplified Arabic" w:cs="Simplified Arabic"/>
          <w:b w:val="0"/>
          <w:bCs w:val="0"/>
          <w:color w:val="auto"/>
          <w:sz w:val="24"/>
          <w:szCs w:val="24"/>
          <w:rtl/>
        </w:rPr>
        <w:t xml:space="preserve">تأثير الثورة الصناعية الرابعة على </w:t>
      </w:r>
      <w:r w:rsidRPr="00D845BA">
        <w:rPr>
          <w:rFonts w:ascii="Simplified Arabic" w:eastAsiaTheme="minorEastAsia" w:hAnsi="Simplified Arabic" w:cs="Simplified Arabic" w:hint="cs"/>
          <w:b w:val="0"/>
          <w:bCs w:val="0"/>
          <w:color w:val="auto"/>
          <w:sz w:val="24"/>
          <w:szCs w:val="24"/>
          <w:rtl/>
        </w:rPr>
        <w:t xml:space="preserve">الأمن </w:t>
      </w:r>
      <w:r w:rsidRPr="00D845BA">
        <w:rPr>
          <w:rFonts w:ascii="Simplified Arabic" w:eastAsiaTheme="minorEastAsia" w:hAnsi="Simplified Arabic" w:cs="Simplified Arabic"/>
          <w:b w:val="0"/>
          <w:bCs w:val="0"/>
          <w:color w:val="auto"/>
          <w:sz w:val="24"/>
          <w:szCs w:val="24"/>
          <w:rtl/>
        </w:rPr>
        <w:t>القومي</w:t>
      </w:r>
      <w:r w:rsidRPr="00D845BA">
        <w:rPr>
          <w:rFonts w:ascii="Simplified Arabic" w:eastAsiaTheme="minorEastAsia" w:hAnsi="Simplified Arabic" w:cs="Simplified Arabic" w:hint="cs"/>
          <w:b w:val="0"/>
          <w:bCs w:val="0"/>
          <w:color w:val="auto"/>
          <w:sz w:val="24"/>
          <w:szCs w:val="24"/>
          <w:rtl/>
        </w:rPr>
        <w:t>: تتناول</w:t>
      </w:r>
      <w:r w:rsidRPr="00D845BA">
        <w:rPr>
          <w:rFonts w:ascii="Simplified Arabic" w:eastAsiaTheme="minorEastAsia" w:hAnsi="Simplified Arabic" w:cs="Simplified Arabic"/>
          <w:b w:val="0"/>
          <w:bCs w:val="0"/>
          <w:color w:val="auto"/>
          <w:sz w:val="24"/>
          <w:szCs w:val="24"/>
          <w:rtl/>
        </w:rPr>
        <w:t xml:space="preserve"> الدراسة إرهاصــات الت</w:t>
      </w:r>
      <w:r w:rsidRPr="00D845BA">
        <w:rPr>
          <w:rFonts w:ascii="Simplified Arabic" w:eastAsiaTheme="minorEastAsia" w:hAnsi="Simplified Arabic" w:cs="Simplified Arabic" w:hint="cs"/>
          <w:b w:val="0"/>
          <w:bCs w:val="0"/>
          <w:color w:val="auto"/>
          <w:sz w:val="24"/>
          <w:szCs w:val="24"/>
          <w:rtl/>
        </w:rPr>
        <w:t>حول</w:t>
      </w:r>
      <w:r w:rsidRPr="00D845BA">
        <w:rPr>
          <w:rFonts w:ascii="Simplified Arabic" w:eastAsiaTheme="minorEastAsia" w:hAnsi="Simplified Arabic" w:cs="Simplified Arabic"/>
          <w:b w:val="0"/>
          <w:bCs w:val="0"/>
          <w:color w:val="auto"/>
          <w:sz w:val="24"/>
          <w:szCs w:val="24"/>
          <w:rtl/>
        </w:rPr>
        <w:t xml:space="preserve"> مـن </w:t>
      </w:r>
      <w:r w:rsidRPr="00D845BA">
        <w:rPr>
          <w:rFonts w:ascii="Simplified Arabic" w:eastAsiaTheme="minorEastAsia" w:hAnsi="Simplified Arabic" w:cs="Simplified Arabic" w:hint="cs"/>
          <w:b w:val="0"/>
          <w:bCs w:val="0"/>
          <w:color w:val="auto"/>
          <w:sz w:val="24"/>
          <w:szCs w:val="24"/>
          <w:rtl/>
        </w:rPr>
        <w:t>م</w:t>
      </w:r>
      <w:r w:rsidRPr="00D845BA">
        <w:rPr>
          <w:rFonts w:ascii="Simplified Arabic" w:eastAsiaTheme="minorEastAsia" w:hAnsi="Simplified Arabic" w:cs="Simplified Arabic"/>
          <w:b w:val="0"/>
          <w:bCs w:val="0"/>
          <w:color w:val="auto"/>
          <w:sz w:val="24"/>
          <w:szCs w:val="24"/>
          <w:rtl/>
        </w:rPr>
        <w:t xml:space="preserve">جتمـع المعلومـات </w:t>
      </w:r>
      <w:r w:rsidRPr="00D845BA">
        <w:rPr>
          <w:rFonts w:ascii="Simplified Arabic" w:eastAsiaTheme="minorEastAsia" w:hAnsi="Simplified Arabic" w:cs="Simplified Arabic" w:hint="cs"/>
          <w:b w:val="0"/>
          <w:bCs w:val="0"/>
          <w:color w:val="auto"/>
          <w:sz w:val="24"/>
          <w:szCs w:val="24"/>
          <w:rtl/>
        </w:rPr>
        <w:t>إلى</w:t>
      </w:r>
      <w:r w:rsidRPr="00D845BA">
        <w:rPr>
          <w:rFonts w:ascii="Simplified Arabic" w:eastAsiaTheme="minorEastAsia" w:hAnsi="Simplified Arabic" w:cs="Simplified Arabic"/>
          <w:b w:val="0"/>
          <w:bCs w:val="0"/>
          <w:color w:val="auto"/>
          <w:sz w:val="24"/>
          <w:szCs w:val="24"/>
          <w:rtl/>
        </w:rPr>
        <w:t xml:space="preserve"> مجتمـع مـا بعـد المعلومـات والخصائـص </w:t>
      </w:r>
      <w:r w:rsidRPr="00D845BA">
        <w:rPr>
          <w:rFonts w:ascii="Simplified Arabic" w:eastAsiaTheme="minorEastAsia" w:hAnsi="Simplified Arabic" w:cs="Simplified Arabic" w:hint="cs"/>
          <w:b w:val="0"/>
          <w:bCs w:val="0"/>
          <w:color w:val="auto"/>
          <w:sz w:val="24"/>
          <w:szCs w:val="24"/>
          <w:rtl/>
        </w:rPr>
        <w:t>الأولية</w:t>
      </w:r>
      <w:r w:rsidRPr="00D845BA">
        <w:rPr>
          <w:rFonts w:ascii="Simplified Arabic" w:eastAsiaTheme="minorEastAsia" w:hAnsi="Simplified Arabic" w:cs="Simplified Arabic"/>
          <w:b w:val="0"/>
          <w:bCs w:val="0"/>
          <w:color w:val="auto"/>
          <w:sz w:val="24"/>
          <w:szCs w:val="24"/>
          <w:rtl/>
        </w:rPr>
        <w:t xml:space="preserve"> لهـذا المجتمـع </w:t>
      </w:r>
      <w:r w:rsidRPr="00D845BA">
        <w:rPr>
          <w:rFonts w:ascii="Simplified Arabic" w:eastAsiaTheme="minorEastAsia" w:hAnsi="Simplified Arabic" w:cs="Simplified Arabic" w:hint="cs"/>
          <w:b w:val="0"/>
          <w:bCs w:val="0"/>
          <w:color w:val="auto"/>
          <w:sz w:val="24"/>
          <w:szCs w:val="24"/>
          <w:rtl/>
        </w:rPr>
        <w:t>و</w:t>
      </w:r>
      <w:r w:rsidRPr="00D845BA">
        <w:rPr>
          <w:rFonts w:ascii="Simplified Arabic" w:eastAsiaTheme="minorEastAsia" w:hAnsi="Simplified Arabic" w:cs="Simplified Arabic"/>
          <w:b w:val="0"/>
          <w:bCs w:val="0"/>
          <w:color w:val="auto"/>
          <w:sz w:val="24"/>
          <w:szCs w:val="24"/>
          <w:rtl/>
        </w:rPr>
        <w:t xml:space="preserve"> التطـورات التكنولوجيـ</w:t>
      </w:r>
      <w:r w:rsidRPr="00D845BA">
        <w:rPr>
          <w:rFonts w:ascii="Simplified Arabic" w:eastAsiaTheme="minorEastAsia" w:hAnsi="Simplified Arabic" w:cs="Simplified Arabic" w:hint="cs"/>
          <w:b w:val="0"/>
          <w:bCs w:val="0"/>
          <w:color w:val="auto"/>
          <w:sz w:val="24"/>
          <w:szCs w:val="24"/>
          <w:rtl/>
        </w:rPr>
        <w:t xml:space="preserve">ة </w:t>
      </w:r>
      <w:r w:rsidRPr="00D845BA">
        <w:rPr>
          <w:rFonts w:ascii="Simplified Arabic" w:eastAsiaTheme="minorEastAsia" w:hAnsi="Simplified Arabic" w:cs="Simplified Arabic"/>
          <w:b w:val="0"/>
          <w:bCs w:val="0"/>
          <w:color w:val="auto"/>
          <w:sz w:val="24"/>
          <w:szCs w:val="24"/>
          <w:rtl/>
        </w:rPr>
        <w:t>والتقنيـ</w:t>
      </w:r>
      <w:r w:rsidRPr="00D845BA">
        <w:rPr>
          <w:rFonts w:ascii="Simplified Arabic" w:eastAsiaTheme="minorEastAsia" w:hAnsi="Simplified Arabic" w:cs="Simplified Arabic" w:hint="cs"/>
          <w:b w:val="0"/>
          <w:bCs w:val="0"/>
          <w:color w:val="auto"/>
          <w:sz w:val="24"/>
          <w:szCs w:val="24"/>
          <w:rtl/>
        </w:rPr>
        <w:t>ة الذكية التى سوف تقود إلى الثورة الصناعية</w:t>
      </w:r>
      <w:r w:rsidRPr="00D845BA">
        <w:rPr>
          <w:rFonts w:ascii="Simplified Arabic" w:eastAsiaTheme="minorEastAsia" w:hAnsi="Simplified Arabic" w:cs="Simplified Arabic"/>
          <w:b w:val="0"/>
          <w:bCs w:val="0"/>
          <w:color w:val="auto"/>
          <w:sz w:val="24"/>
          <w:szCs w:val="24"/>
          <w:rtl/>
        </w:rPr>
        <w:t xml:space="preserve"> الرابعـة بمـا تشـمله مـن عمليـة تحديـث سريع على جميع المستويات. </w:t>
      </w:r>
      <w:r w:rsidRPr="00D845BA">
        <w:rPr>
          <w:rFonts w:ascii="Simplified Arabic" w:eastAsiaTheme="minorEastAsia" w:hAnsi="Simplified Arabic" w:cs="Simplified Arabic" w:hint="cs"/>
          <w:b w:val="0"/>
          <w:bCs w:val="0"/>
          <w:color w:val="auto"/>
          <w:sz w:val="24"/>
          <w:szCs w:val="24"/>
          <w:rtl/>
        </w:rPr>
        <w:t>و</w:t>
      </w:r>
      <w:r w:rsidRPr="00D845BA">
        <w:rPr>
          <w:rFonts w:ascii="Simplified Arabic" w:eastAsiaTheme="minorEastAsia" w:hAnsi="Simplified Arabic" w:cs="Simplified Arabic"/>
          <w:b w:val="0"/>
          <w:bCs w:val="0"/>
          <w:color w:val="auto"/>
          <w:sz w:val="24"/>
          <w:szCs w:val="24"/>
          <w:rtl/>
        </w:rPr>
        <w:t xml:space="preserve">التهديدات </w:t>
      </w:r>
      <w:r w:rsidRPr="00D845BA">
        <w:rPr>
          <w:rFonts w:ascii="Simplified Arabic" w:eastAsiaTheme="minorEastAsia" w:hAnsi="Simplified Arabic" w:cs="Simplified Arabic" w:hint="cs"/>
          <w:b w:val="0"/>
          <w:bCs w:val="0"/>
          <w:color w:val="auto"/>
          <w:sz w:val="24"/>
          <w:szCs w:val="24"/>
          <w:rtl/>
        </w:rPr>
        <w:t>الأمنية</w:t>
      </w:r>
      <w:r w:rsidRPr="00D845BA">
        <w:rPr>
          <w:rFonts w:ascii="Simplified Arabic" w:eastAsiaTheme="minorEastAsia" w:hAnsi="Simplified Arabic" w:cs="Simplified Arabic"/>
          <w:b w:val="0"/>
          <w:bCs w:val="0"/>
          <w:color w:val="auto"/>
          <w:sz w:val="24"/>
          <w:szCs w:val="24"/>
          <w:rtl/>
        </w:rPr>
        <w:t xml:space="preserve"> الجديــدة </w:t>
      </w:r>
      <w:r w:rsidRPr="00D845BA">
        <w:rPr>
          <w:rFonts w:ascii="Simplified Arabic" w:eastAsiaTheme="minorEastAsia" w:hAnsi="Simplified Arabic" w:cs="Simplified Arabic" w:hint="cs"/>
          <w:b w:val="0"/>
          <w:bCs w:val="0"/>
          <w:color w:val="auto"/>
          <w:sz w:val="24"/>
          <w:szCs w:val="24"/>
          <w:rtl/>
        </w:rPr>
        <w:t>للأمن</w:t>
      </w:r>
      <w:r w:rsidRPr="00D845BA">
        <w:rPr>
          <w:rFonts w:ascii="Simplified Arabic" w:eastAsiaTheme="minorEastAsia" w:hAnsi="Simplified Arabic" w:cs="Simplified Arabic"/>
          <w:b w:val="0"/>
          <w:bCs w:val="0"/>
          <w:color w:val="auto"/>
          <w:sz w:val="24"/>
          <w:szCs w:val="24"/>
          <w:rtl/>
        </w:rPr>
        <w:t xml:space="preserve"> الوطنــي للــدول </w:t>
      </w:r>
      <w:r w:rsidRPr="00D845BA">
        <w:rPr>
          <w:rFonts w:ascii="Simplified Arabic" w:eastAsiaTheme="minorEastAsia" w:hAnsi="Simplified Arabic" w:cs="Simplified Arabic" w:hint="cs"/>
          <w:b w:val="0"/>
          <w:bCs w:val="0"/>
          <w:color w:val="auto"/>
          <w:sz w:val="24"/>
          <w:szCs w:val="24"/>
          <w:rtl/>
        </w:rPr>
        <w:t>فى</w:t>
      </w:r>
      <w:r w:rsidRPr="00D845BA">
        <w:rPr>
          <w:rFonts w:ascii="Simplified Arabic" w:eastAsiaTheme="minorEastAsia" w:hAnsi="Simplified Arabic" w:cs="Simplified Arabic"/>
          <w:b w:val="0"/>
          <w:bCs w:val="0"/>
          <w:color w:val="auto"/>
          <w:sz w:val="24"/>
          <w:szCs w:val="24"/>
          <w:rtl/>
        </w:rPr>
        <w:t xml:space="preserve"> مجتمــع مــا بعــد المعلومــات</w:t>
      </w:r>
      <w:r w:rsidRPr="00D845BA">
        <w:rPr>
          <w:rFonts w:ascii="Simplified Arabic" w:eastAsiaTheme="minorEastAsia" w:hAnsi="Simplified Arabic" w:cs="Simplified Arabic" w:hint="cs"/>
          <w:b w:val="0"/>
          <w:bCs w:val="0"/>
          <w:color w:val="auto"/>
          <w:sz w:val="24"/>
          <w:szCs w:val="24"/>
          <w:rtl/>
        </w:rPr>
        <w:t xml:space="preserve"> و</w:t>
      </w:r>
      <w:r w:rsidRPr="00D845BA">
        <w:rPr>
          <w:rFonts w:ascii="Simplified Arabic" w:eastAsiaTheme="minorEastAsia" w:hAnsi="Simplified Arabic" w:cs="Simplified Arabic"/>
          <w:b w:val="0"/>
          <w:bCs w:val="0"/>
          <w:color w:val="auto"/>
          <w:sz w:val="24"/>
          <w:szCs w:val="24"/>
          <w:rtl/>
        </w:rPr>
        <w:t>تأثيــر هــذه التقنيــات الذكي</w:t>
      </w:r>
      <w:r w:rsidRPr="00D845BA">
        <w:rPr>
          <w:rFonts w:ascii="Simplified Arabic" w:eastAsiaTheme="minorEastAsia" w:hAnsi="Simplified Arabic" w:cs="Simplified Arabic" w:hint="cs"/>
          <w:b w:val="0"/>
          <w:bCs w:val="0"/>
          <w:color w:val="auto"/>
          <w:sz w:val="24"/>
          <w:szCs w:val="24"/>
          <w:rtl/>
        </w:rPr>
        <w:t>ة الجديدة على</w:t>
      </w:r>
      <w:r w:rsidRPr="00D845BA">
        <w:rPr>
          <w:rFonts w:ascii="Simplified Arabic" w:eastAsiaTheme="minorEastAsia" w:hAnsi="Simplified Arabic" w:cs="Simplified Arabic"/>
          <w:b w:val="0"/>
          <w:bCs w:val="0"/>
          <w:color w:val="auto"/>
          <w:sz w:val="24"/>
          <w:szCs w:val="24"/>
          <w:rtl/>
        </w:rPr>
        <w:t xml:space="preserve"> إعـادة صياغـة مفاهيـم القـوة والحـرب والدفـاع والـردع </w:t>
      </w:r>
      <w:r w:rsidRPr="00D845BA">
        <w:rPr>
          <w:rFonts w:ascii="Simplified Arabic" w:eastAsiaTheme="minorEastAsia" w:hAnsi="Simplified Arabic" w:cs="Simplified Arabic" w:hint="cs"/>
          <w:b w:val="0"/>
          <w:bCs w:val="0"/>
          <w:color w:val="auto"/>
          <w:sz w:val="24"/>
          <w:szCs w:val="24"/>
          <w:rtl/>
        </w:rPr>
        <w:t>فى العلاقات</w:t>
      </w:r>
      <w:r w:rsidRPr="00D845BA">
        <w:rPr>
          <w:rFonts w:ascii="Simplified Arabic" w:eastAsiaTheme="minorEastAsia" w:hAnsi="Simplified Arabic" w:cs="Simplified Arabic"/>
          <w:b w:val="0"/>
          <w:bCs w:val="0"/>
          <w:color w:val="auto"/>
          <w:sz w:val="24"/>
          <w:szCs w:val="24"/>
          <w:rtl/>
        </w:rPr>
        <w:t xml:space="preserve"> الدوليـة</w:t>
      </w:r>
      <w:r w:rsidRPr="00D845BA">
        <w:rPr>
          <w:rFonts w:ascii="Simplified Arabic" w:eastAsiaTheme="minorEastAsia" w:hAnsi="Simplified Arabic" w:cs="Simplified Arabic"/>
          <w:b w:val="0"/>
          <w:bCs w:val="0"/>
          <w:color w:val="auto"/>
          <w:sz w:val="24"/>
          <w:szCs w:val="24"/>
        </w:rPr>
        <w:t>.</w:t>
      </w:r>
    </w:p>
    <w:p w:rsidR="00FA1F7B" w:rsidRPr="00D845BA" w:rsidRDefault="00FA1F7B" w:rsidP="00FA1F7B">
      <w:pPr>
        <w:jc w:val="both"/>
        <w:rPr>
          <w:rFonts w:ascii="Simplified Arabic" w:hAnsi="Simplified Arabic" w:cs="Simplified Arabic"/>
          <w:sz w:val="24"/>
          <w:szCs w:val="24"/>
          <w:rtl/>
        </w:rPr>
      </w:pPr>
      <w:r w:rsidRPr="00D845BA">
        <w:rPr>
          <w:rFonts w:ascii="Simplified Arabic" w:eastAsiaTheme="majorEastAsia" w:hAnsi="Simplified Arabic" w:cs="Simplified Arabic" w:hint="cs"/>
          <w:b/>
          <w:bCs/>
          <w:sz w:val="24"/>
          <w:szCs w:val="24"/>
          <w:rtl/>
          <w:lang w:bidi="ar-EG"/>
        </w:rPr>
        <w:t>5-7. دراسة</w:t>
      </w:r>
      <w:r w:rsidRPr="00D845BA">
        <w:rPr>
          <w:rFonts w:ascii="Simplified Arabic" w:eastAsiaTheme="majorEastAsia" w:hAnsi="Simplified Arabic" w:cs="Simplified Arabic"/>
          <w:b/>
          <w:bCs/>
          <w:sz w:val="24"/>
          <w:szCs w:val="24"/>
          <w:lang w:bidi="ar-EG"/>
        </w:rPr>
        <w:t>al  Charles J. Brooks, Christopher Grow,et.</w:t>
      </w:r>
      <w:r w:rsidRPr="00D845BA">
        <w:rPr>
          <w:rFonts w:ascii="Simplified Arabic" w:eastAsiaTheme="majorEastAsia" w:hAnsi="Simplified Arabic" w:cs="Simplified Arabic" w:hint="cs"/>
          <w:b/>
          <w:bCs/>
          <w:sz w:val="24"/>
          <w:szCs w:val="24"/>
          <w:rtl/>
          <w:lang w:bidi="ar-EG"/>
        </w:rPr>
        <w:t xml:space="preserve"> (2019) </w:t>
      </w:r>
      <w:hyperlink r:id="rId17" w:history="1">
        <w:r w:rsidRPr="00D845BA">
          <w:rPr>
            <w:rFonts w:ascii="Simplified Arabic" w:eastAsiaTheme="majorEastAsia" w:hAnsi="Simplified Arabic" w:cs="Simplified Arabic"/>
            <w:b/>
            <w:bCs/>
            <w:sz w:val="24"/>
            <w:szCs w:val="24"/>
            <w:lang w:bidi="ar-EG"/>
          </w:rPr>
          <w:t>Cybersecurity Essentials</w:t>
        </w:r>
      </w:hyperlink>
      <w:r w:rsidRPr="00D845BA">
        <w:rPr>
          <w:rFonts w:ascii="Simplified Arabic" w:hAnsi="Simplified Arabic" w:cs="Simplified Arabic" w:hint="cs"/>
          <w:b/>
          <w:bCs/>
          <w:sz w:val="24"/>
          <w:szCs w:val="24"/>
          <w:rtl/>
        </w:rPr>
        <w:t>:</w:t>
      </w:r>
      <w:r w:rsidRPr="00D845BA">
        <w:rPr>
          <w:rFonts w:ascii="Simplified Arabic" w:hAnsi="Simplified Arabic" w:cs="Simplified Arabic" w:hint="cs"/>
          <w:sz w:val="24"/>
          <w:szCs w:val="24"/>
          <w:rtl/>
        </w:rPr>
        <w:t xml:space="preserve"> توفر الدراسة أساسيات الأمن  السيبرانى مع تغطية للمواضيع الأساسية المطلوبة لشهادات الأمن  السيبرانى وتتضمن  تأمين البنية التحتية ، وتأمين الأجهزة ، وتأمين الشبكات</w:t>
      </w:r>
      <w:r w:rsidRPr="002527A5">
        <w:rPr>
          <w:rFonts w:ascii="Simplified Arabic" w:hAnsi="Simplified Arabic" w:cs="Simplified Arabic" w:hint="cs"/>
          <w:sz w:val="28"/>
          <w:szCs w:val="28"/>
          <w:rtl/>
        </w:rPr>
        <w:t xml:space="preserve"> </w:t>
      </w:r>
      <w:r w:rsidRPr="00D845BA">
        <w:rPr>
          <w:rFonts w:ascii="Simplified Arabic" w:hAnsi="Simplified Arabic" w:cs="Simplified Arabic" w:hint="cs"/>
          <w:sz w:val="24"/>
          <w:szCs w:val="24"/>
          <w:rtl/>
        </w:rPr>
        <w:t>المحلية ، وتأمين المحيط. وفهمً مفصلاً للمفاهيم والممارسات داخل كل مجال. مع سيناريوهات العالم الحقيقي التي تظهر كيف تبدو نقاط الضعف في سيناريوهات الحوسبة اليومية.  بالإضافة إلى كيفية تأمين وحماية الوصول عن بعد والأجهزة وفهم مخططات الشبكة والبروتوكولات والإستراتيجيات.</w:t>
      </w:r>
    </w:p>
    <w:p w:rsidR="00FA1F7B" w:rsidRPr="00D845BA" w:rsidRDefault="00FA1F7B" w:rsidP="00FA1F7B">
      <w:pPr>
        <w:spacing w:line="240" w:lineRule="auto"/>
        <w:jc w:val="both"/>
        <w:rPr>
          <w:rFonts w:ascii="Simplified Arabic" w:hAnsi="Simplified Arabic" w:cs="Simplified Arabic"/>
          <w:sz w:val="24"/>
          <w:szCs w:val="24"/>
          <w:rtl/>
          <w:lang w:bidi="ar-EG"/>
        </w:rPr>
      </w:pPr>
      <w:r w:rsidRPr="00D845BA">
        <w:rPr>
          <w:rFonts w:ascii="Simplified Arabic" w:eastAsiaTheme="majorEastAsia" w:hAnsi="Simplified Arabic" w:cs="Simplified Arabic" w:hint="cs"/>
          <w:b/>
          <w:bCs/>
          <w:sz w:val="24"/>
          <w:szCs w:val="24"/>
          <w:rtl/>
          <w:lang w:bidi="ar-EG"/>
        </w:rPr>
        <w:t xml:space="preserve">5-8. دراسة عمر سانتوس وجوزيف مونيز وستيفانو دي كريسينزو (2019) </w:t>
      </w:r>
      <w:r w:rsidRPr="00D845BA">
        <w:rPr>
          <w:rFonts w:ascii="Simplified Arabic" w:eastAsiaTheme="majorEastAsia" w:hAnsi="Simplified Arabic" w:cs="Simplified Arabic" w:hint="cs"/>
          <w:b/>
          <w:bCs/>
          <w:sz w:val="24"/>
          <w:szCs w:val="24"/>
          <w:lang w:bidi="ar-EG"/>
        </w:rPr>
        <w:t xml:space="preserve">CCNA Cyber </w:t>
      </w:r>
      <w:r w:rsidRPr="00D845BA">
        <w:rPr>
          <w:rFonts w:ascii="Simplified Arabic" w:eastAsiaTheme="majorEastAsia" w:hAnsi="Simplified Arabic" w:cs="Simplified Arabic"/>
          <w:b/>
          <w:bCs/>
          <w:sz w:val="24"/>
          <w:szCs w:val="24"/>
          <w:lang w:bidi="ar-EG"/>
        </w:rPr>
        <w:t>​​Ops</w:t>
      </w:r>
      <w:r w:rsidRPr="00D845BA">
        <w:rPr>
          <w:rFonts w:ascii="Simplified Arabic" w:hAnsi="Simplified Arabic" w:cs="Simplified Arabic" w:hint="cs"/>
          <w:b/>
          <w:bCs/>
          <w:sz w:val="24"/>
          <w:szCs w:val="24"/>
          <w:rtl/>
        </w:rPr>
        <w:t>:</w:t>
      </w:r>
      <w:r w:rsidRPr="00D845BA">
        <w:rPr>
          <w:rFonts w:ascii="Simplified Arabic" w:hAnsi="Simplified Arabic" w:cs="Simplified Arabic" w:hint="cs"/>
          <w:sz w:val="24"/>
          <w:szCs w:val="24"/>
          <w:rtl/>
        </w:rPr>
        <w:t xml:space="preserve">   توفر الدراسة أساسيات بروتوكولات الشبكات وأنواع أجهزة الشبكات وأجهزة أمان الشبكة والخدمات السحابية ومبادئ الأمنونماذج التحكم في الوصول ومفاهيم وتقنيات إدارة الأمن</w:t>
      </w:r>
      <w:r w:rsidR="00D845BA">
        <w:rPr>
          <w:rFonts w:ascii="Simplified Arabic" w:hAnsi="Simplified Arabic" w:cs="Simplified Arabic" w:hint="cs"/>
          <w:sz w:val="24"/>
          <w:szCs w:val="24"/>
          <w:rtl/>
        </w:rPr>
        <w:t xml:space="preserve"> </w:t>
      </w:r>
      <w:r w:rsidRPr="00D845BA">
        <w:rPr>
          <w:rFonts w:ascii="Simplified Arabic" w:hAnsi="Simplified Arabic" w:cs="Simplified Arabic" w:hint="cs"/>
          <w:sz w:val="24"/>
          <w:szCs w:val="24"/>
          <w:rtl/>
        </w:rPr>
        <w:t xml:space="preserve">وأساسيات التشفير و </w:t>
      </w:r>
      <w:r w:rsidRPr="00D845BA">
        <w:rPr>
          <w:rFonts w:ascii="Simplified Arabic" w:hAnsi="Simplified Arabic" w:cs="Simplified Arabic" w:hint="cs"/>
          <w:sz w:val="24"/>
          <w:szCs w:val="24"/>
        </w:rPr>
        <w:t>PKI</w:t>
      </w:r>
      <w:r w:rsidRPr="00D845BA">
        <w:rPr>
          <w:rFonts w:ascii="Simplified Arabic" w:hAnsi="Simplified Arabic" w:cs="Simplified Arabic" w:hint="cs"/>
          <w:sz w:val="24"/>
          <w:szCs w:val="24"/>
          <w:rtl/>
        </w:rPr>
        <w:t xml:space="preserve"> وأساسيات الشبكات الافتراضية الخاصة (</w:t>
      </w:r>
      <w:r w:rsidRPr="00D845BA">
        <w:rPr>
          <w:rFonts w:ascii="Simplified Arabic" w:hAnsi="Simplified Arabic" w:cs="Simplified Arabic" w:hint="cs"/>
          <w:sz w:val="24"/>
          <w:szCs w:val="24"/>
        </w:rPr>
        <w:t>VPNs</w:t>
      </w:r>
      <w:r w:rsidRPr="00D845BA">
        <w:rPr>
          <w:rFonts w:ascii="Simplified Arabic" w:hAnsi="Simplified Arabic" w:cs="Simplified Arabic" w:hint="cs"/>
          <w:sz w:val="24"/>
          <w:szCs w:val="24"/>
          <w:rtl/>
        </w:rPr>
        <w:t>) والقياس عن بُعد للشبكة والمضيف وعمليات المراقبة الأمنية والتحديات وأنواع الهجمات ونقاط الضعف وتقنيات التهرب الأمني.</w:t>
      </w:r>
    </w:p>
    <w:p w:rsidR="00FA1F7B" w:rsidRPr="000E4ABE" w:rsidRDefault="00FA1F7B" w:rsidP="00FA1F7B">
      <w:pPr>
        <w:rPr>
          <w:b/>
          <w:bCs/>
          <w:sz w:val="28"/>
          <w:szCs w:val="28"/>
          <w:u w:val="single"/>
          <w:rtl/>
          <w:lang w:bidi="ar-EG"/>
        </w:rPr>
      </w:pPr>
      <w:r w:rsidRPr="000E4ABE">
        <w:rPr>
          <w:rFonts w:hint="cs"/>
          <w:b/>
          <w:bCs/>
          <w:sz w:val="28"/>
          <w:szCs w:val="28"/>
          <w:u w:val="single"/>
          <w:rtl/>
          <w:lang w:bidi="ar-EG"/>
        </w:rPr>
        <w:t>خلاصة الخبرات التى تم الإستفادة منها من هذه الدراسات :</w:t>
      </w:r>
    </w:p>
    <w:p w:rsidR="00FA1F7B" w:rsidRPr="000E4ABE" w:rsidRDefault="00FA1F7B" w:rsidP="00FA1F7B">
      <w:pPr>
        <w:ind w:left="-58"/>
        <w:jc w:val="both"/>
        <w:rPr>
          <w:sz w:val="24"/>
          <w:szCs w:val="24"/>
          <w:rtl/>
        </w:rPr>
      </w:pPr>
      <w:r w:rsidRPr="000E4ABE">
        <w:rPr>
          <w:rFonts w:ascii="Simplified Arabic" w:hAnsi="Simplified Arabic" w:cs="Simplified Arabic" w:hint="cs"/>
          <w:sz w:val="24"/>
          <w:szCs w:val="24"/>
          <w:rtl/>
        </w:rPr>
        <w:t>تهدف الدراسات السابقة إلى أهمية إستخدام الضوابط والمعايير الفنية لتحسين الكفاءة وتقليل الأخطاء البشرية وتعزيز الأمن السيبرانى</w:t>
      </w:r>
      <w:r w:rsidR="000E4ABE" w:rsidRPr="000E4ABE">
        <w:rPr>
          <w:rFonts w:ascii="Simplified Arabic" w:hAnsi="Simplified Arabic" w:cs="Simplified Arabic" w:hint="cs"/>
          <w:sz w:val="24"/>
          <w:szCs w:val="24"/>
          <w:rtl/>
        </w:rPr>
        <w:t xml:space="preserve"> </w:t>
      </w:r>
      <w:r w:rsidRPr="000E4ABE">
        <w:rPr>
          <w:rFonts w:ascii="Simplified Arabic" w:hAnsi="Simplified Arabic" w:cs="Simplified Arabic" w:hint="cs"/>
          <w:sz w:val="24"/>
          <w:szCs w:val="24"/>
          <w:rtl/>
        </w:rPr>
        <w:t xml:space="preserve">وتحقيق المشاركة في عمليات تبادل المعلومات وتنسيقها. وتقدم هذه الدراسات بعض المناهج الشائعة الإستخدام للتقنيات التي تم تبنيها من قبل بعض المنظمات والتي يمكن تكييفها بشكل أكبر لتحسين المعلومات والعمليات والتنسيق للتعامل مع بيئة مخاطر الأمن  السيبرانى المتغيرة . وإلى توحيد تنسيق البيانات لتسهيل المشاركة وتحسين التخزين والنقل والمعالجة والتشغيل البيني وإجراء تصنيف المعلومات وتصنيفها لتحديد ما إذا كانت هناك أي معلومات حساسة أو خصوصية ووضع سياسات ومبادئ تحكم المعلومات المعنية وتقوم بتصنيف المعلومات المعنية وتحديد معايير الأداء ، ووضع وثيقة لأفضل الممارسات وتوقيع اتفاقية عدم الإفشاء طبقاَ لأفضل المعايير والأنظمة الفنية المطلوبة والمناسبة لدعم تنفيذ وعمليات الاستعداد للتشغيل وإجراء </w:t>
      </w:r>
      <w:r w:rsidRPr="000E4ABE">
        <w:rPr>
          <w:rFonts w:ascii="Simplified Arabic" w:hAnsi="Simplified Arabic" w:cs="Simplified Arabic" w:hint="cs"/>
          <w:sz w:val="24"/>
          <w:szCs w:val="24"/>
          <w:rtl/>
        </w:rPr>
        <w:lastRenderedPageBreak/>
        <w:t>ورش عمل للتوعية والتدريب لإعداد أصحاب المصلحة وإجراء إختبارات منتظمة و إجراء مراجعات دورية وما بعد الإختبار وما بعد الحادث لتحسين أنظمة التقاسم والتنسيق ، بما في ذلك الناس والعمليات والتكنولوجيا المعنية كما بينت الدراسات أن ضوابط الأمن  السيبرانى تقلل من تعرض المؤسسات والمستخدمين النهائيين والمخاطر التي يتعرض لها معظمهم ووضع نظام للإستجابة لأحداث وحوادث الأمن  السيبرانى ووضع مناهج تقنية إضافية قابلة للتطبيق لتحسين الإستعداد الأمني ​​السيبراني للمؤسسة</w:t>
      </w:r>
      <w:r w:rsidRPr="000E4ABE">
        <w:rPr>
          <w:rFonts w:hint="cs"/>
          <w:sz w:val="24"/>
          <w:szCs w:val="24"/>
          <w:rtl/>
        </w:rPr>
        <w:t xml:space="preserve"> .</w:t>
      </w:r>
    </w:p>
    <w:p w:rsidR="00FA1F7B" w:rsidRPr="000E4ABE" w:rsidRDefault="00FA1F7B" w:rsidP="00FA1F7B">
      <w:pPr>
        <w:ind w:left="-58"/>
        <w:jc w:val="both"/>
        <w:rPr>
          <w:sz w:val="24"/>
          <w:szCs w:val="24"/>
          <w:rtl/>
          <w:lang w:bidi="ar-EG"/>
        </w:rPr>
      </w:pPr>
      <w:r w:rsidRPr="000E4ABE">
        <w:rPr>
          <w:rFonts w:ascii="Simplified Arabic" w:hAnsi="Simplified Arabic" w:cs="Simplified Arabic" w:hint="cs"/>
          <w:sz w:val="24"/>
          <w:szCs w:val="24"/>
          <w:rtl/>
        </w:rPr>
        <w:t xml:space="preserve">وتأتى هذة الدراسة لتقدم إطارا تقييميا يمكن إستخدامه لتقييم ومراجعة مستوى جاهزية الأمن السيبرانىفى مركز نظم المعلومات والحواسب التابع لوزارة الإنتاج الحربى والجهات التابعة  له </w:t>
      </w:r>
      <w:r w:rsidRPr="000E4ABE">
        <w:rPr>
          <w:rFonts w:ascii="Simplified Arabic" w:hAnsi="Simplified Arabic" w:cs="Simplified Arabic"/>
          <w:sz w:val="24"/>
          <w:szCs w:val="24"/>
          <w:rtl/>
        </w:rPr>
        <w:t>و</w:t>
      </w:r>
      <w:r w:rsidRPr="000E4ABE">
        <w:rPr>
          <w:rFonts w:ascii="Simplified Arabic" w:hAnsi="Simplified Arabic" w:cs="Simplified Arabic" w:hint="cs"/>
          <w:sz w:val="24"/>
          <w:szCs w:val="24"/>
          <w:rtl/>
        </w:rPr>
        <w:t>و</w:t>
      </w:r>
      <w:r w:rsidRPr="000E4ABE">
        <w:rPr>
          <w:rFonts w:ascii="Simplified Arabic" w:hAnsi="Simplified Arabic" w:cs="Simplified Arabic"/>
          <w:sz w:val="24"/>
          <w:szCs w:val="24"/>
          <w:rtl/>
        </w:rPr>
        <w:t xml:space="preserve">ضع السياسات وآلـيـات الحوكمة </w:t>
      </w:r>
      <w:r w:rsidRPr="000E4ABE">
        <w:rPr>
          <w:rFonts w:ascii="Simplified Arabic" w:hAnsi="Simplified Arabic" w:cs="Simplified Arabic" w:hint="cs"/>
          <w:sz w:val="24"/>
          <w:szCs w:val="24"/>
          <w:rtl/>
        </w:rPr>
        <w:t>والأطر</w:t>
      </w:r>
      <w:r w:rsidRPr="000E4ABE">
        <w:rPr>
          <w:rFonts w:ascii="Simplified Arabic" w:hAnsi="Simplified Arabic" w:cs="Simplified Arabic"/>
          <w:sz w:val="24"/>
          <w:szCs w:val="24"/>
          <w:rtl/>
        </w:rPr>
        <w:t xml:space="preserve"> والمعايير والـــضـــوابـــط </w:t>
      </w:r>
      <w:r w:rsidRPr="000E4ABE">
        <w:rPr>
          <w:rFonts w:ascii="Simplified Arabic" w:hAnsi="Simplified Arabic" w:cs="Simplified Arabic" w:hint="cs"/>
          <w:sz w:val="24"/>
          <w:szCs w:val="24"/>
          <w:rtl/>
        </w:rPr>
        <w:t>والإرشادات</w:t>
      </w:r>
      <w:r w:rsidRPr="000E4ABE">
        <w:rPr>
          <w:rFonts w:ascii="Simplified Arabic" w:hAnsi="Simplified Arabic" w:cs="Simplified Arabic"/>
          <w:sz w:val="24"/>
          <w:szCs w:val="24"/>
          <w:rtl/>
        </w:rPr>
        <w:t xml:space="preserve"> الـمـتـعـلـقـة </w:t>
      </w:r>
      <w:r w:rsidRPr="000E4ABE">
        <w:rPr>
          <w:rFonts w:ascii="Simplified Arabic" w:hAnsi="Simplified Arabic" w:cs="Simplified Arabic" w:hint="cs"/>
          <w:sz w:val="24"/>
          <w:szCs w:val="24"/>
          <w:rtl/>
        </w:rPr>
        <w:t xml:space="preserve">بالأمن  السيبرانى وتوفير </w:t>
      </w:r>
      <w:r w:rsidRPr="000E4ABE">
        <w:rPr>
          <w:rFonts w:ascii="Simplified Arabic" w:hAnsi="Simplified Arabic" w:cs="Simplified Arabic"/>
          <w:sz w:val="24"/>
          <w:szCs w:val="24"/>
          <w:rtl/>
        </w:rPr>
        <w:t xml:space="preserve">الحد </w:t>
      </w:r>
      <w:r w:rsidRPr="000E4ABE">
        <w:rPr>
          <w:rFonts w:ascii="Simplified Arabic" w:hAnsi="Simplified Arabic" w:cs="Simplified Arabic" w:hint="cs"/>
          <w:sz w:val="24"/>
          <w:szCs w:val="24"/>
          <w:rtl/>
        </w:rPr>
        <w:t>الأدنى</w:t>
      </w:r>
      <w:r w:rsidRPr="000E4ABE">
        <w:rPr>
          <w:rFonts w:ascii="Simplified Arabic" w:hAnsi="Simplified Arabic" w:cs="Simplified Arabic"/>
          <w:sz w:val="24"/>
          <w:szCs w:val="24"/>
          <w:rtl/>
        </w:rPr>
        <w:t xml:space="preserve"> من متطلبات </w:t>
      </w:r>
      <w:r w:rsidRPr="000E4ABE">
        <w:rPr>
          <w:rFonts w:ascii="Simplified Arabic" w:hAnsi="Simplified Arabic" w:cs="Simplified Arabic" w:hint="cs"/>
          <w:sz w:val="24"/>
          <w:szCs w:val="24"/>
          <w:rtl/>
        </w:rPr>
        <w:t xml:space="preserve">الأمن  السيبرانى </w:t>
      </w:r>
      <w:r w:rsidRPr="000E4ABE">
        <w:rPr>
          <w:rFonts w:ascii="Simplified Arabic" w:hAnsi="Simplified Arabic" w:cs="Simplified Arabic"/>
          <w:sz w:val="24"/>
          <w:szCs w:val="24"/>
          <w:rtl/>
        </w:rPr>
        <w:t xml:space="preserve">المبنية على أفضل الممارسات والمعايير لتقليل المخاطر السيبرانية على </w:t>
      </w:r>
      <w:r w:rsidRPr="000E4ABE">
        <w:rPr>
          <w:rFonts w:ascii="Simplified Arabic" w:hAnsi="Simplified Arabic" w:cs="Simplified Arabic" w:hint="cs"/>
          <w:sz w:val="24"/>
          <w:szCs w:val="24"/>
          <w:rtl/>
        </w:rPr>
        <w:t>الأصول</w:t>
      </w:r>
      <w:r w:rsidRPr="000E4ABE">
        <w:rPr>
          <w:rFonts w:ascii="Simplified Arabic" w:hAnsi="Simplified Arabic" w:cs="Simplified Arabic"/>
          <w:sz w:val="24"/>
          <w:szCs w:val="24"/>
          <w:rtl/>
        </w:rPr>
        <w:t xml:space="preserve"> المعلوماتية والتقنية للجهات من التهديدا</w:t>
      </w:r>
      <w:r w:rsidRPr="000E4ABE">
        <w:rPr>
          <w:rFonts w:ascii="Simplified Arabic" w:hAnsi="Simplified Arabic" w:cs="Simplified Arabic" w:hint="cs"/>
          <w:sz w:val="24"/>
          <w:szCs w:val="24"/>
          <w:rtl/>
        </w:rPr>
        <w:t>ت وتوحيد  السياسات والإجراءات للجهة وتعزيز مفاهيم الأمن السيبرانىورفع درجة الوعى لدى الجهة وتبوء موقع ريادى متقدم فى ظل بيئة المنافسة فى السوق وضمان إستمرارية الأعمال فى حالات الأزمات وإعتماد الضوابط الامنية المناسبة والكافية لحماية الفضاء السيبرانى وزيادة الثقة لدى الأطراف المتعاملة مع كيان الأعمال وضمان إتباع منهج شامل لإدارة الأمن السيبرانى وإعادة التقييم المستمر للأمن السيبرانى بالإضافة إلى توفير دليل للأمن السيبراني الفضاء السيبراني وهو إطار للتعاون ومعالجة القضايا التي تركز على المجالات الأمنية المختلفة ا</w:t>
      </w:r>
      <w:r w:rsidRPr="000E4ABE">
        <w:rPr>
          <w:rFonts w:ascii="Simplified Arabic" w:hAnsi="Simplified Arabic" w:cs="Simplified Arabic"/>
          <w:sz w:val="24"/>
          <w:szCs w:val="24"/>
          <w:rtl/>
        </w:rPr>
        <w:t>لتأســـيس لصناعـــة وطنيـــة فـــي مجـــال الأمن  السيبرانى تحقـــق الريادة في هذا المجال</w:t>
      </w:r>
      <w:r w:rsidRPr="000E4ABE">
        <w:rPr>
          <w:rFonts w:ascii="Simplified Arabic" w:hAnsi="Simplified Arabic" w:cs="Simplified Arabic" w:hint="cs"/>
          <w:sz w:val="24"/>
          <w:szCs w:val="24"/>
          <w:rtl/>
        </w:rPr>
        <w:t xml:space="preserve"> و</w:t>
      </w:r>
      <w:r w:rsidRPr="000E4ABE">
        <w:rPr>
          <w:rFonts w:ascii="Simplified Arabic" w:hAnsi="Simplified Arabic" w:cs="Simplified Arabic"/>
          <w:sz w:val="24"/>
          <w:szCs w:val="24"/>
          <w:rtl/>
        </w:rPr>
        <w:t>تعزيـــز حمايـــة أنظمة تقنية المعلومات</w:t>
      </w:r>
      <w:r w:rsidRPr="000E4ABE">
        <w:rPr>
          <w:rFonts w:ascii="Simplified Arabic" w:hAnsi="Simplified Arabic" w:cs="Simplified Arabic" w:hint="cs"/>
          <w:sz w:val="24"/>
          <w:szCs w:val="24"/>
          <w:rtl/>
        </w:rPr>
        <w:t xml:space="preserve"> و</w:t>
      </w:r>
      <w:r w:rsidRPr="000E4ABE">
        <w:rPr>
          <w:rFonts w:ascii="Simplified Arabic" w:hAnsi="Simplified Arabic" w:cs="Simplified Arabic"/>
          <w:sz w:val="24"/>
          <w:szCs w:val="24"/>
          <w:rtl/>
        </w:rPr>
        <w:t>أن تكـــون المرجـــع في شؤون تخصصها</w:t>
      </w:r>
      <w:r w:rsidRPr="000E4ABE">
        <w:rPr>
          <w:rFonts w:ascii="Simplified Arabic" w:hAnsi="Simplified Arabic" w:cs="Simplified Arabic" w:hint="cs"/>
          <w:sz w:val="24"/>
          <w:szCs w:val="24"/>
          <w:rtl/>
        </w:rPr>
        <w:t xml:space="preserve"> و</w:t>
      </w:r>
      <w:r w:rsidRPr="000E4ABE">
        <w:rPr>
          <w:rFonts w:ascii="Simplified Arabic" w:hAnsi="Simplified Arabic" w:cs="Simplified Arabic"/>
          <w:sz w:val="24"/>
          <w:szCs w:val="24"/>
          <w:rtl/>
        </w:rPr>
        <w:t>حماية البنى التحتية الحساسة فيها</w:t>
      </w:r>
      <w:r w:rsidRPr="000E4ABE">
        <w:rPr>
          <w:rFonts w:ascii="Simplified Arabic" w:hAnsi="Simplified Arabic" w:cs="Simplified Arabic" w:hint="cs"/>
          <w:sz w:val="24"/>
          <w:szCs w:val="24"/>
          <w:rtl/>
        </w:rPr>
        <w:t xml:space="preserve"> و</w:t>
      </w:r>
      <w:r w:rsidRPr="000E4ABE">
        <w:rPr>
          <w:rFonts w:ascii="Simplified Arabic" w:hAnsi="Simplified Arabic" w:cs="Simplified Arabic"/>
          <w:sz w:val="24"/>
          <w:szCs w:val="24"/>
          <w:rtl/>
        </w:rPr>
        <w:t>تعزيـــز حمايـــة أنظمـــة التقنيـــات التشغيلية ومكوناتها من أجهزة وبرمجيـــات، ومـــا تقدمـــه مـــن خدمات، وما تحويه من بيانات</w:t>
      </w:r>
      <w:r w:rsidRPr="000E4ABE">
        <w:rPr>
          <w:rFonts w:ascii="Simplified Arabic" w:hAnsi="Simplified Arabic" w:cs="Simplified Arabic" w:hint="cs"/>
          <w:sz w:val="24"/>
          <w:szCs w:val="24"/>
          <w:rtl/>
        </w:rPr>
        <w:t xml:space="preserve"> و</w:t>
      </w:r>
      <w:r w:rsidRPr="000E4ABE">
        <w:rPr>
          <w:rFonts w:ascii="Simplified Arabic" w:hAnsi="Simplified Arabic" w:cs="Simplified Arabic"/>
          <w:sz w:val="24"/>
          <w:szCs w:val="24"/>
          <w:rtl/>
        </w:rPr>
        <w:t>تعزيز حماية</w:t>
      </w:r>
      <w:r w:rsidRPr="000E4ABE">
        <w:rPr>
          <w:rFonts w:ascii="Simplified Arabic" w:hAnsi="Simplified Arabic" w:cs="Simplified Arabic" w:hint="cs"/>
          <w:sz w:val="24"/>
          <w:szCs w:val="24"/>
          <w:rtl/>
        </w:rPr>
        <w:t xml:space="preserve"> </w:t>
      </w:r>
      <w:r w:rsidRPr="000E4ABE">
        <w:rPr>
          <w:rFonts w:ascii="Simplified Arabic" w:hAnsi="Simplified Arabic" w:cs="Simplified Arabic"/>
          <w:sz w:val="24"/>
          <w:szCs w:val="24"/>
          <w:rtl/>
        </w:rPr>
        <w:t>الشبكات</w:t>
      </w:r>
      <w:r w:rsidRPr="000E4ABE">
        <w:rPr>
          <w:rFonts w:ascii="Simplified Arabic" w:hAnsi="Simplified Arabic" w:cs="Simplified Arabic" w:hint="cs"/>
          <w:sz w:val="24"/>
          <w:szCs w:val="24"/>
          <w:rtl/>
        </w:rPr>
        <w:t xml:space="preserve"> </w:t>
      </w:r>
      <w:r w:rsidRPr="000E4ABE">
        <w:rPr>
          <w:rFonts w:ascii="Simplified Arabic" w:hAnsi="Simplified Arabic" w:cs="Simplified Arabic"/>
          <w:sz w:val="24"/>
          <w:szCs w:val="24"/>
          <w:rtl/>
        </w:rPr>
        <w:t xml:space="preserve">والتي يتم تخزينها في خوادم داخل أو خارج </w:t>
      </w:r>
      <w:r w:rsidRPr="000E4ABE">
        <w:rPr>
          <w:rFonts w:ascii="Simplified Arabic" w:hAnsi="Simplified Arabic" w:cs="Simplified Arabic" w:hint="cs"/>
          <w:sz w:val="24"/>
          <w:szCs w:val="24"/>
          <w:rtl/>
        </w:rPr>
        <w:t>الجهة</w:t>
      </w:r>
      <w:r w:rsidRPr="000E4ABE">
        <w:rPr>
          <w:rFonts w:ascii="Simplified Arabic" w:hAnsi="Simplified Arabic" w:cs="Simplified Arabic"/>
          <w:sz w:val="24"/>
          <w:szCs w:val="24"/>
          <w:rtl/>
        </w:rPr>
        <w:t xml:space="preserve"> من ا</w:t>
      </w:r>
      <w:r w:rsidRPr="000E4ABE">
        <w:rPr>
          <w:rFonts w:ascii="Simplified Arabic" w:hAnsi="Simplified Arabic" w:cs="Simplified Arabic" w:hint="cs"/>
          <w:sz w:val="24"/>
          <w:szCs w:val="24"/>
          <w:rtl/>
        </w:rPr>
        <w:t>لإ</w:t>
      </w:r>
      <w:r w:rsidRPr="000E4ABE">
        <w:rPr>
          <w:rFonts w:ascii="Simplified Arabic" w:hAnsi="Simplified Arabic" w:cs="Simplified Arabic"/>
          <w:sz w:val="24"/>
          <w:szCs w:val="24"/>
          <w:rtl/>
        </w:rPr>
        <w:t>ختراقات</w:t>
      </w:r>
      <w:r w:rsidRPr="000E4ABE">
        <w:rPr>
          <w:rFonts w:hint="cs"/>
          <w:sz w:val="24"/>
          <w:szCs w:val="24"/>
          <w:rtl/>
          <w:lang w:bidi="ar-EG"/>
        </w:rPr>
        <w:t>.</w:t>
      </w:r>
    </w:p>
    <w:p w:rsidR="00FA1F7B" w:rsidRPr="000E4ABE" w:rsidRDefault="00FA1F7B" w:rsidP="00FA1F7B">
      <w:pPr>
        <w:shd w:val="clear" w:color="auto" w:fill="FDE9D9" w:themeFill="accent6" w:themeFillTint="33"/>
        <w:spacing w:after="0" w:line="240" w:lineRule="auto"/>
        <w:ind w:left="-57"/>
        <w:jc w:val="both"/>
        <w:rPr>
          <w:rFonts w:ascii="Simplified Arabic" w:hAnsi="Simplified Arabic" w:cs="Simplified Arabic"/>
          <w:b/>
          <w:bCs/>
          <w:sz w:val="28"/>
          <w:szCs w:val="28"/>
          <w:rtl/>
          <w:lang w:bidi="ar-EG"/>
        </w:rPr>
      </w:pPr>
      <w:r w:rsidRPr="000E4ABE">
        <w:rPr>
          <w:rFonts w:ascii="Simplified Arabic" w:hAnsi="Simplified Arabic" w:cs="Simplified Arabic" w:hint="cs"/>
          <w:b/>
          <w:bCs/>
          <w:sz w:val="28"/>
          <w:szCs w:val="28"/>
          <w:rtl/>
          <w:lang w:bidi="ar-EG"/>
        </w:rPr>
        <w:t>ثانياً : أهمية الأمن السيبرانى</w:t>
      </w:r>
      <w:r w:rsidRPr="000E4ABE">
        <w:rPr>
          <w:rFonts w:ascii="Simplified Arabic" w:hAnsi="Simplified Arabic" w:cs="Simplified Arabic"/>
          <w:b/>
          <w:bCs/>
          <w:sz w:val="28"/>
          <w:szCs w:val="28"/>
          <w:rtl/>
          <w:lang w:bidi="ar-EG"/>
        </w:rPr>
        <w:t>–</w:t>
      </w:r>
      <w:r w:rsidRPr="000E4ABE">
        <w:rPr>
          <w:rFonts w:ascii="Simplified Arabic" w:hAnsi="Simplified Arabic" w:cs="Simplified Arabic" w:hint="cs"/>
          <w:b/>
          <w:bCs/>
          <w:sz w:val="28"/>
          <w:szCs w:val="28"/>
          <w:rtl/>
          <w:lang w:bidi="ar-EG"/>
        </w:rPr>
        <w:t xml:space="preserve"> خبرات عالمية ومصرية:</w:t>
      </w:r>
    </w:p>
    <w:p w:rsidR="0008701A" w:rsidRPr="000E4ABE" w:rsidRDefault="00FA1F7B" w:rsidP="0008701A">
      <w:pPr>
        <w:shd w:val="clear" w:color="auto" w:fill="FFFFFF"/>
        <w:spacing w:after="0" w:line="240" w:lineRule="auto"/>
        <w:ind w:left="-57"/>
        <w:jc w:val="both"/>
        <w:rPr>
          <w:rFonts w:ascii="Simplified Arabic" w:hAnsi="Simplified Arabic" w:cs="Simplified Arabic"/>
          <w:sz w:val="24"/>
          <w:szCs w:val="24"/>
          <w:rtl/>
          <w:lang w:bidi="ar-EG"/>
        </w:rPr>
      </w:pPr>
      <w:r w:rsidRPr="000E4ABE">
        <w:rPr>
          <w:rFonts w:ascii="Simplified Arabic" w:hAnsi="Simplified Arabic" w:cs="Simplified Arabic" w:hint="cs"/>
          <w:sz w:val="24"/>
          <w:szCs w:val="24"/>
          <w:rtl/>
          <w:lang w:bidi="ar-EG"/>
        </w:rPr>
        <w:t>نعرض لبعض قضايا الأمن</w:t>
      </w:r>
      <w:r w:rsidR="0008701A" w:rsidRPr="000E4ABE">
        <w:rPr>
          <w:rFonts w:ascii="Simplified Arabic" w:hAnsi="Simplified Arabic" w:cs="Simplified Arabic" w:hint="cs"/>
          <w:sz w:val="24"/>
          <w:szCs w:val="24"/>
          <w:rtl/>
          <w:lang w:bidi="ar-EG"/>
        </w:rPr>
        <w:t xml:space="preserve"> </w:t>
      </w:r>
      <w:r w:rsidRPr="000E4ABE">
        <w:rPr>
          <w:rFonts w:ascii="Simplified Arabic" w:hAnsi="Simplified Arabic" w:cs="Simplified Arabic" w:hint="cs"/>
          <w:sz w:val="24"/>
          <w:szCs w:val="24"/>
          <w:rtl/>
          <w:lang w:bidi="ar-EG"/>
        </w:rPr>
        <w:t>السيبرانى ذات الصلة المباشرة بموضوع الدراسة مثل الأهمية والخسائر التى يسببها وغيرها .</w:t>
      </w:r>
    </w:p>
    <w:p w:rsidR="00FA1F7B" w:rsidRPr="000E4ABE" w:rsidRDefault="00FA1F7B" w:rsidP="0008701A">
      <w:pPr>
        <w:spacing w:line="240" w:lineRule="auto"/>
        <w:jc w:val="both"/>
        <w:rPr>
          <w:rFonts w:ascii="Simplified Arabic" w:hAnsi="Simplified Arabic" w:cs="Simplified Arabic"/>
          <w:sz w:val="28"/>
          <w:szCs w:val="28"/>
          <w:u w:val="single"/>
          <w:rtl/>
          <w:lang w:bidi="ar-EG"/>
        </w:rPr>
      </w:pPr>
      <w:r w:rsidRPr="000E4ABE">
        <w:rPr>
          <w:rFonts w:ascii="Simplified Arabic" w:hAnsi="Simplified Arabic" w:cs="Simplified Arabic" w:hint="cs"/>
          <w:sz w:val="28"/>
          <w:szCs w:val="28"/>
          <w:u w:val="single"/>
          <w:rtl/>
          <w:lang w:bidi="ar-EG"/>
        </w:rPr>
        <w:t>أهمية الأمن السيبرانى:</w:t>
      </w:r>
    </w:p>
    <w:p w:rsidR="00FA1F7B" w:rsidRPr="000E4ABE" w:rsidRDefault="00FA1F7B" w:rsidP="0008701A">
      <w:pPr>
        <w:spacing w:line="240" w:lineRule="auto"/>
        <w:jc w:val="both"/>
        <w:rPr>
          <w:rFonts w:ascii="Simplified Arabic" w:hAnsi="Simplified Arabic" w:cs="Simplified Arabic"/>
          <w:sz w:val="24"/>
          <w:szCs w:val="24"/>
        </w:rPr>
      </w:pPr>
      <w:r w:rsidRPr="000E4ABE">
        <w:rPr>
          <w:rFonts w:ascii="Simplified Arabic" w:hAnsi="Simplified Arabic" w:cs="Simplified Arabic"/>
          <w:sz w:val="24"/>
          <w:szCs w:val="24"/>
          <w:rtl/>
          <w:lang w:bidi="ar-EG"/>
        </w:rPr>
        <w:t>تكمن أهمية الأمن</w:t>
      </w:r>
      <w:r w:rsidRPr="000E4ABE">
        <w:rPr>
          <w:rFonts w:ascii="Simplified Arabic" w:hAnsi="Simplified Arabic" w:cs="Simplified Arabic"/>
          <w:sz w:val="24"/>
          <w:szCs w:val="24"/>
          <w:rtl/>
        </w:rPr>
        <w:t xml:space="preserve">  السيبرانى كقضية ناشئة في حقل العلاقات الدولية من خلال حداثة هذا المجال، فهناك تاريخ طويل من التخمينات حول دور التكنولوجيا الرقمية في الدراسات الأمنية والتي يعود منشأها إلى حد ما مع</w:t>
      </w:r>
      <w:r w:rsidRPr="000E4ABE">
        <w:rPr>
          <w:rFonts w:ascii="Simplified Arabic" w:hAnsi="Simplified Arabic" w:cs="Simplified Arabic"/>
          <w:sz w:val="24"/>
          <w:szCs w:val="24"/>
        </w:rPr>
        <w:t> Arquilla </w:t>
      </w:r>
      <w:r w:rsidRPr="000E4ABE">
        <w:rPr>
          <w:rFonts w:ascii="Simplified Arabic" w:hAnsi="Simplified Arabic" w:cs="Simplified Arabic"/>
          <w:sz w:val="24"/>
          <w:szCs w:val="24"/>
          <w:rtl/>
        </w:rPr>
        <w:t>و</w:t>
      </w:r>
      <w:r w:rsidRPr="000E4ABE">
        <w:rPr>
          <w:rFonts w:ascii="Simplified Arabic" w:hAnsi="Simplified Arabic" w:cs="Simplified Arabic"/>
          <w:sz w:val="24"/>
          <w:szCs w:val="24"/>
        </w:rPr>
        <w:t> Ronfeldt’s  1993 </w:t>
      </w:r>
      <w:r w:rsidRPr="000E4ABE">
        <w:rPr>
          <w:rFonts w:ascii="Simplified Arabic" w:hAnsi="Simplified Arabic" w:cs="Simplified Arabic"/>
          <w:sz w:val="24"/>
          <w:szCs w:val="24"/>
          <w:rtl/>
        </w:rPr>
        <w:t>، من خلال مفهوم حرب الإنترنت</w:t>
      </w:r>
      <w:r w:rsidRPr="000E4ABE">
        <w:rPr>
          <w:rFonts w:ascii="Simplified Arabic" w:hAnsi="Simplified Arabic" w:cs="Simplified Arabic"/>
          <w:sz w:val="24"/>
          <w:szCs w:val="24"/>
        </w:rPr>
        <w:t> netwar </w:t>
      </w:r>
      <w:r w:rsidRPr="000E4ABE">
        <w:rPr>
          <w:rFonts w:ascii="Simplified Arabic" w:hAnsi="Simplified Arabic" w:cs="Simplified Arabic"/>
          <w:sz w:val="24"/>
          <w:szCs w:val="24"/>
          <w:rtl/>
        </w:rPr>
        <w:t>والحرب السيبرانية</w:t>
      </w:r>
      <w:r w:rsidRPr="000E4ABE">
        <w:rPr>
          <w:rFonts w:ascii="Simplified Arabic" w:hAnsi="Simplified Arabic" w:cs="Simplified Arabic"/>
          <w:sz w:val="24"/>
          <w:szCs w:val="24"/>
        </w:rPr>
        <w:t> cyber war </w:t>
      </w:r>
      <w:r w:rsidRPr="000E4ABE">
        <w:rPr>
          <w:rFonts w:ascii="Simplified Arabic" w:hAnsi="Simplified Arabic" w:cs="Simplified Arabic"/>
          <w:sz w:val="24"/>
          <w:szCs w:val="24"/>
          <w:rtl/>
        </w:rPr>
        <w:t>وقد كان هناك تاريخ واسع من ال</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ختبارات النظرية والأخلاقية بشأن المخاوف المتعلقة بالأمن  السيبرانى</w:t>
      </w:r>
      <w:r w:rsidRPr="000E4ABE">
        <w:rPr>
          <w:rFonts w:ascii="Simplified Arabic" w:hAnsi="Simplified Arabic" w:cs="Simplified Arabic"/>
          <w:sz w:val="24"/>
          <w:szCs w:val="24"/>
        </w:rPr>
        <w:t>.</w:t>
      </w:r>
      <w:r w:rsidRPr="000E4ABE">
        <w:rPr>
          <w:rFonts w:ascii="Simplified Arabic" w:hAnsi="Simplified Arabic" w:cs="Simplified Arabic"/>
          <w:sz w:val="24"/>
          <w:szCs w:val="24"/>
          <w:rtl/>
        </w:rPr>
        <w:t>حيث إنه ومع نهاية الحرب الباردة، حدثت تحولات تدريجية، ظهرت على مستوى التفكير في الدراسات الأمنية لأن النظرة الضيقة المتمركزة حول الدولة</w:t>
      </w:r>
      <w:r w:rsidRPr="000E4ABE">
        <w:rPr>
          <w:rFonts w:ascii="Simplified Arabic" w:hAnsi="Simplified Arabic" w:cs="Simplified Arabic" w:hint="cs"/>
          <w:sz w:val="24"/>
          <w:szCs w:val="24"/>
          <w:rtl/>
        </w:rPr>
        <w:t xml:space="preserve"> </w:t>
      </w:r>
      <w:r w:rsidRPr="000E4ABE">
        <w:rPr>
          <w:rFonts w:ascii="Simplified Arabic" w:hAnsi="Simplified Arabic" w:cs="Simplified Arabic"/>
          <w:sz w:val="24"/>
          <w:szCs w:val="24"/>
          <w:rtl/>
        </w:rPr>
        <w:t>كانت</w:t>
      </w:r>
      <w:r w:rsidRPr="000E4ABE">
        <w:rPr>
          <w:rFonts w:ascii="Simplified Arabic" w:hAnsi="Simplified Arabic" w:cs="Simplified Arabic" w:hint="cs"/>
          <w:sz w:val="24"/>
          <w:szCs w:val="24"/>
          <w:rtl/>
        </w:rPr>
        <w:t xml:space="preserve"> </w:t>
      </w:r>
      <w:r w:rsidRPr="000E4ABE">
        <w:rPr>
          <w:rFonts w:ascii="Simplified Arabic" w:hAnsi="Simplified Arabic" w:cs="Simplified Arabic"/>
          <w:sz w:val="24"/>
          <w:szCs w:val="24"/>
          <w:rtl/>
        </w:rPr>
        <w:t xml:space="preserve">إستاتيكية ثابتة ودائماً ما تؤدي إلى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نتقادات حول كيف كان الأمن</w:t>
      </w:r>
      <w:r w:rsidRPr="000E4ABE">
        <w:rPr>
          <w:rFonts w:ascii="Simplified Arabic" w:hAnsi="Simplified Arabic" w:cs="Simplified Arabic" w:hint="cs"/>
          <w:sz w:val="24"/>
          <w:szCs w:val="24"/>
          <w:rtl/>
        </w:rPr>
        <w:t xml:space="preserve"> </w:t>
      </w:r>
      <w:r w:rsidRPr="000E4ABE">
        <w:rPr>
          <w:rFonts w:ascii="Simplified Arabic" w:hAnsi="Simplified Arabic" w:cs="Simplified Arabic"/>
          <w:sz w:val="24"/>
          <w:szCs w:val="24"/>
          <w:rtl/>
        </w:rPr>
        <w:t>دائماً مفهوماً تقليدياً</w:t>
      </w:r>
      <w:r w:rsidRPr="000E4ABE">
        <w:rPr>
          <w:rFonts w:ascii="Simplified Arabic" w:hAnsi="Simplified Arabic" w:cs="Simplified Arabic"/>
          <w:sz w:val="24"/>
          <w:szCs w:val="24"/>
        </w:rPr>
        <w:t>. </w:t>
      </w:r>
      <w:r w:rsidRPr="000E4ABE">
        <w:rPr>
          <w:rFonts w:ascii="Simplified Arabic" w:hAnsi="Simplified Arabic" w:cs="Simplified Arabic" w:hint="cs"/>
          <w:sz w:val="24"/>
          <w:szCs w:val="24"/>
          <w:rtl/>
        </w:rPr>
        <w:t>(</w:t>
      </w:r>
      <w:hyperlink r:id="rId18" w:anchor="_ftn34" w:history="1">
        <w:r w:rsidRPr="000E4ABE">
          <w:rPr>
            <w:sz w:val="24"/>
            <w:szCs w:val="24"/>
            <w:rtl/>
          </w:rPr>
          <w:t>رغدة البهي</w:t>
        </w:r>
        <w:r w:rsidRPr="000E4ABE">
          <w:rPr>
            <w:rFonts w:hint="cs"/>
            <w:sz w:val="24"/>
            <w:szCs w:val="24"/>
            <w:rtl/>
          </w:rPr>
          <w:t xml:space="preserve"> </w:t>
        </w:r>
        <w:r w:rsidRPr="000E4ABE">
          <w:rPr>
            <w:rFonts w:cs="Arial" w:hint="cs"/>
            <w:sz w:val="24"/>
            <w:szCs w:val="24"/>
            <w:rtl/>
          </w:rPr>
          <w:t xml:space="preserve">، </w:t>
        </w:r>
        <w:r w:rsidRPr="000E4ABE">
          <w:rPr>
            <w:rFonts w:hint="cs"/>
            <w:sz w:val="24"/>
            <w:szCs w:val="24"/>
            <w:rtl/>
          </w:rPr>
          <w:t xml:space="preserve">2019) </w:t>
        </w:r>
        <w:r w:rsidRPr="000E4ABE">
          <w:rPr>
            <w:sz w:val="24"/>
            <w:szCs w:val="24"/>
            <w:rtl/>
          </w:rPr>
          <w:t>.</w:t>
        </w:r>
      </w:hyperlink>
    </w:p>
    <w:p w:rsidR="00FA1F7B" w:rsidRPr="000E4ABE" w:rsidRDefault="00FA1F7B" w:rsidP="00FA1F7B">
      <w:pPr>
        <w:ind w:left="-58"/>
        <w:jc w:val="both"/>
        <w:rPr>
          <w:rFonts w:ascii="Simplified Arabic" w:hAnsi="Simplified Arabic" w:cs="Simplified Arabic"/>
          <w:sz w:val="24"/>
          <w:szCs w:val="24"/>
          <w:rtl/>
          <w:lang w:bidi="ar-EG"/>
        </w:rPr>
      </w:pPr>
      <w:r w:rsidRPr="000E4ABE">
        <w:rPr>
          <w:rFonts w:ascii="Simplified Arabic" w:hAnsi="Simplified Arabic" w:cs="Simplified Arabic"/>
          <w:sz w:val="24"/>
          <w:szCs w:val="24"/>
          <w:rtl/>
        </w:rPr>
        <w:lastRenderedPageBreak/>
        <w:t>وضمن مجال الدراسات الأمنية النقدية، يمكن فهم دور الأمن  السيبرانى وهو ما تجلّى في أعمال مدرسة كوبنهاغن وروادها أمثال</w:t>
      </w:r>
      <w:r w:rsidRPr="000E4ABE">
        <w:rPr>
          <w:rFonts w:ascii="Simplified Arabic" w:hAnsi="Simplified Arabic" w:cs="Simplified Arabic"/>
          <w:sz w:val="24"/>
          <w:szCs w:val="24"/>
        </w:rPr>
        <w:t xml:space="preserve"> : </w:t>
      </w:r>
      <w:r w:rsidRPr="000E4ABE">
        <w:rPr>
          <w:rFonts w:ascii="Simplified Arabic" w:hAnsi="Simplified Arabic" w:cs="Simplified Arabic"/>
          <w:sz w:val="24"/>
          <w:szCs w:val="24"/>
          <w:rtl/>
        </w:rPr>
        <w:t>باري بوزان</w:t>
      </w:r>
      <w:r w:rsidRPr="000E4ABE">
        <w:rPr>
          <w:rFonts w:ascii="Simplified Arabic" w:hAnsi="Simplified Arabic" w:cs="Simplified Arabic"/>
          <w:sz w:val="24"/>
          <w:szCs w:val="24"/>
        </w:rPr>
        <w:t> Barry Buzan </w:t>
      </w:r>
      <w:r w:rsidRPr="000E4ABE">
        <w:rPr>
          <w:rFonts w:ascii="Simplified Arabic" w:hAnsi="Simplified Arabic" w:cs="Simplified Arabic"/>
          <w:sz w:val="24"/>
          <w:szCs w:val="24"/>
          <w:rtl/>
        </w:rPr>
        <w:t>وأولي وييفر</w:t>
      </w:r>
      <w:r w:rsidRPr="000E4ABE">
        <w:rPr>
          <w:rFonts w:ascii="Simplified Arabic" w:hAnsi="Simplified Arabic" w:cs="Simplified Arabic"/>
          <w:sz w:val="24"/>
          <w:szCs w:val="24"/>
        </w:rPr>
        <w:t> Ole Waever </w:t>
      </w:r>
      <w:r w:rsidRPr="000E4ABE">
        <w:rPr>
          <w:rFonts w:ascii="Simplified Arabic" w:hAnsi="Simplified Arabic" w:cs="Simplified Arabic"/>
          <w:sz w:val="24"/>
          <w:szCs w:val="24"/>
          <w:rtl/>
        </w:rPr>
        <w:t>، حيث اكتسبت أعمالهم أهمية كبرى خاصة عند التفكير في الأمن  السيبرانى؛ لأن تركيزهم لم يقم على محاولة موضوعية لتصنيف ما هو التهديد أو ما هي الثغرة الأمنية، بل ما هي الشروط أو الحالة الراهنة التي يجب أن تباشرها جهات فاعلة محددة من أجل إظهار فعل ما بأنه تهديد وهو ما يعرف بعملية الأمننة</w:t>
      </w:r>
      <w:r w:rsidRPr="000E4ABE">
        <w:rPr>
          <w:rFonts w:ascii="Simplified Arabic" w:hAnsi="Simplified Arabic" w:cs="Simplified Arabic"/>
          <w:sz w:val="24"/>
          <w:szCs w:val="24"/>
        </w:rPr>
        <w:t> the process of securitization </w:t>
      </w:r>
      <w:r w:rsidRPr="000E4ABE">
        <w:rPr>
          <w:rFonts w:ascii="Simplified Arabic" w:hAnsi="Simplified Arabic" w:cs="Simplified Arabic"/>
          <w:sz w:val="24"/>
          <w:szCs w:val="24"/>
          <w:rtl/>
        </w:rPr>
        <w:t>، وهي الإجراء الذي يحدد من خلاله المنظرين ما ينبغي وما لا ينبغي تعريفه بأنه مشكلة أمنية</w:t>
      </w:r>
      <w:r w:rsidRPr="000E4ABE">
        <w:rPr>
          <w:rFonts w:ascii="Simplified Arabic" w:hAnsi="Simplified Arabic" w:cs="Simplified Arabic"/>
          <w:sz w:val="24"/>
          <w:szCs w:val="24"/>
        </w:rPr>
        <w:t> </w:t>
      </w:r>
      <w:r w:rsidRPr="000E4ABE">
        <w:rPr>
          <w:rFonts w:ascii="Simplified Arabic" w:hAnsi="Simplified Arabic" w:cs="Simplified Arabic"/>
          <w:sz w:val="24"/>
          <w:szCs w:val="24"/>
          <w:rtl/>
        </w:rPr>
        <w:t>أي إضفاء الطابع الأمني على قضية معينة</w:t>
      </w:r>
      <w:r w:rsidRPr="000E4ABE">
        <w:rPr>
          <w:rFonts w:ascii="Simplified Arabic" w:hAnsi="Simplified Arabic" w:cs="Simplified Arabic"/>
          <w:sz w:val="24"/>
          <w:szCs w:val="24"/>
        </w:rPr>
        <w:t>. </w:t>
      </w:r>
      <w:r w:rsidRPr="000E4ABE">
        <w:rPr>
          <w:rFonts w:ascii="Simplified Arabic" w:hAnsi="Simplified Arabic" w:cs="Simplified Arabic" w:hint="cs"/>
          <w:sz w:val="24"/>
          <w:szCs w:val="24"/>
          <w:rtl/>
          <w:lang w:bidi="ar-EG"/>
        </w:rPr>
        <w:t>(</w:t>
      </w:r>
      <w:hyperlink r:id="rId19" w:history="1">
        <w:r w:rsidRPr="000E4ABE">
          <w:rPr>
            <w:rFonts w:ascii="Simplified Arabic" w:hAnsi="Simplified Arabic" w:cs="Simplified Arabic"/>
            <w:sz w:val="24"/>
            <w:szCs w:val="24"/>
            <w:rtl/>
          </w:rPr>
          <w:t>دحماني سليم</w:t>
        </w:r>
        <w:r w:rsidRPr="000E4ABE">
          <w:rPr>
            <w:rFonts w:ascii="Simplified Arabic" w:hAnsi="Simplified Arabic" w:cs="Simplified Arabic" w:hint="cs"/>
            <w:sz w:val="24"/>
            <w:szCs w:val="24"/>
            <w:rtl/>
          </w:rPr>
          <w:t xml:space="preserve"> ، 2018) </w:t>
        </w:r>
        <w:r w:rsidRPr="000E4ABE">
          <w:rPr>
            <w:rFonts w:ascii="Simplified Arabic" w:hAnsi="Simplified Arabic" w:cs="Simplified Arabic"/>
            <w:sz w:val="24"/>
            <w:szCs w:val="24"/>
            <w:rtl/>
          </w:rPr>
          <w:t>.</w:t>
        </w:r>
      </w:hyperlink>
    </w:p>
    <w:p w:rsidR="00FA1F7B" w:rsidRPr="000E4ABE" w:rsidRDefault="00FA1F7B" w:rsidP="00FA1F7B">
      <w:pPr>
        <w:ind w:left="-58"/>
        <w:jc w:val="both"/>
        <w:rPr>
          <w:rFonts w:ascii="Simplified Arabic" w:hAnsi="Simplified Arabic" w:cs="Simplified Arabic"/>
          <w:sz w:val="24"/>
          <w:szCs w:val="24"/>
          <w:rtl/>
        </w:rPr>
      </w:pPr>
      <w:r w:rsidRPr="000E4ABE">
        <w:rPr>
          <w:rFonts w:ascii="Simplified Arabic" w:hAnsi="Simplified Arabic" w:cs="Simplified Arabic"/>
          <w:sz w:val="24"/>
          <w:szCs w:val="24"/>
          <w:rtl/>
        </w:rPr>
        <w:t>ومن الأمور المتعارف</w:t>
      </w:r>
      <w:r w:rsidRPr="000E4ABE">
        <w:rPr>
          <w:rFonts w:ascii="Simplified Arabic" w:hAnsi="Simplified Arabic" w:cs="Simplified Arabic" w:hint="cs"/>
          <w:sz w:val="24"/>
          <w:szCs w:val="24"/>
          <w:rtl/>
        </w:rPr>
        <w:t xml:space="preserve"> عليها</w:t>
      </w:r>
      <w:r w:rsidRPr="000E4ABE">
        <w:rPr>
          <w:rFonts w:ascii="Simplified Arabic" w:hAnsi="Simplified Arabic" w:cs="Simplified Arabic"/>
          <w:sz w:val="24"/>
          <w:szCs w:val="24"/>
          <w:rtl/>
        </w:rPr>
        <w:t xml:space="preserve"> في العلاقات الدولیة أن مصادر قوة الدولة وأشكالها تتغیر، فإلى جانب القوة الصلبة ممثلة في القدرات العسكریة</w:t>
      </w:r>
      <w:r w:rsidRPr="000E4ABE">
        <w:rPr>
          <w:rFonts w:ascii="Simplified Arabic" w:hAnsi="Simplified Arabic" w:cs="Simplified Arabic" w:hint="cs"/>
          <w:sz w:val="24"/>
          <w:szCs w:val="24"/>
          <w:rtl/>
          <w:lang w:bidi="ar-EG"/>
        </w:rPr>
        <w:t xml:space="preserve"> </w:t>
      </w:r>
      <w:r w:rsidRPr="000E4ABE">
        <w:rPr>
          <w:rFonts w:ascii="Simplified Arabic" w:hAnsi="Simplified Arabic" w:cs="Simplified Arabic"/>
          <w:sz w:val="24"/>
          <w:szCs w:val="24"/>
          <w:rtl/>
        </w:rPr>
        <w:t>وال</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قتصادیة، تزاید ال</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هتمام بالأبعاد غیر المادیة للقوة، ومن ثم بروز القوة الناعمة التي تعتمد على جاذبیة النموذج والإقناع، ومع ثورة المعلومات ظهر شكل جدید من أشكال القوة هو القوة السیبرانیة</w:t>
      </w:r>
      <w:r w:rsidRPr="000E4ABE">
        <w:rPr>
          <w:rFonts w:ascii="Simplified Arabic" w:hAnsi="Simplified Arabic" w:cs="Simplified Arabic"/>
          <w:sz w:val="24"/>
          <w:szCs w:val="24"/>
        </w:rPr>
        <w:t> (Cyber power) </w:t>
      </w:r>
      <w:r w:rsidRPr="000E4ABE">
        <w:rPr>
          <w:rFonts w:ascii="Simplified Arabic" w:hAnsi="Simplified Arabic" w:cs="Simplified Arabic"/>
          <w:sz w:val="24"/>
          <w:szCs w:val="24"/>
          <w:rtl/>
        </w:rPr>
        <w:t>التي لها تأثی</w:t>
      </w:r>
      <w:r w:rsidRPr="000E4ABE">
        <w:rPr>
          <w:rFonts w:ascii="Simplified Arabic" w:hAnsi="Simplified Arabic" w:cs="Simplified Arabic" w:hint="cs"/>
          <w:sz w:val="24"/>
          <w:szCs w:val="24"/>
          <w:rtl/>
        </w:rPr>
        <w:t xml:space="preserve"> </w:t>
      </w:r>
      <w:r w:rsidRPr="000E4ABE">
        <w:rPr>
          <w:rFonts w:ascii="Simplified Arabic" w:hAnsi="Simplified Arabic" w:cs="Simplified Arabic"/>
          <w:sz w:val="24"/>
          <w:szCs w:val="24"/>
          <w:rtl/>
        </w:rPr>
        <w:t>كبیر على المستوى الدولي والمحلي، فمن ناحیة أدت إلى توزيع وانتشار القوة</w:t>
      </w:r>
      <w:r w:rsidRPr="000E4ABE">
        <w:rPr>
          <w:rFonts w:ascii="Simplified Arabic" w:hAnsi="Simplified Arabic" w:cs="Simplified Arabic" w:hint="cs"/>
          <w:sz w:val="24"/>
          <w:szCs w:val="24"/>
          <w:rtl/>
        </w:rPr>
        <w:t xml:space="preserve"> </w:t>
      </w:r>
      <w:r w:rsidRPr="000E4ABE">
        <w:rPr>
          <w:rFonts w:ascii="Simplified Arabic" w:hAnsi="Simplified Arabic" w:cs="Simplified Arabic"/>
          <w:sz w:val="24"/>
          <w:szCs w:val="24"/>
          <w:rtl/>
        </w:rPr>
        <w:t xml:space="preserve"> بین عدد أكبر من الفاعلین ما جعل قدرة الدولة على السیطرة موضع شك، ومن ناحیة أخرى منحت الفاعلین الأصغر قدرةً أكبر على ممارسة كل من القوة الصلبة والقوة الناعمة عبر الفضاء السيبراني، وهو ما یعني</w:t>
      </w:r>
      <w:r w:rsidRPr="000E4ABE">
        <w:rPr>
          <w:rFonts w:ascii="Simplified Arabic" w:hAnsi="Simplified Arabic" w:cs="Simplified Arabic" w:hint="cs"/>
          <w:sz w:val="24"/>
          <w:szCs w:val="24"/>
          <w:rtl/>
        </w:rPr>
        <w:t xml:space="preserve"> </w:t>
      </w:r>
      <w:r w:rsidRPr="000E4ABE">
        <w:rPr>
          <w:rFonts w:ascii="Simplified Arabic" w:hAnsi="Simplified Arabic" w:cs="Simplified Arabic"/>
          <w:sz w:val="24"/>
          <w:szCs w:val="24"/>
          <w:rtl/>
        </w:rPr>
        <w:t>تغیرات في علاقات القوى في السیاسة الدولية</w:t>
      </w:r>
      <w:r w:rsidRPr="000E4ABE">
        <w:rPr>
          <w:rFonts w:ascii="Simplified Arabic" w:hAnsi="Simplified Arabic" w:cs="Simplified Arabic"/>
          <w:sz w:val="24"/>
          <w:szCs w:val="24"/>
        </w:rPr>
        <w:t>.</w:t>
      </w:r>
      <w:r w:rsidRPr="000E4ABE">
        <w:rPr>
          <w:rFonts w:ascii="Simplified Arabic" w:hAnsi="Simplified Arabic" w:cs="Simplified Arabic" w:hint="cs"/>
          <w:sz w:val="24"/>
          <w:szCs w:val="24"/>
          <w:rtl/>
        </w:rPr>
        <w:t>(</w:t>
      </w:r>
      <w:hyperlink r:id="rId20" w:history="1">
        <w:r w:rsidRPr="000E4ABE">
          <w:rPr>
            <w:sz w:val="24"/>
            <w:szCs w:val="24"/>
            <w:rtl/>
          </w:rPr>
          <w:t xml:space="preserve">بوغرارة يوسف </w:t>
        </w:r>
        <w:r w:rsidRPr="000E4ABE">
          <w:rPr>
            <w:rFonts w:hint="cs"/>
            <w:sz w:val="24"/>
            <w:szCs w:val="24"/>
            <w:rtl/>
          </w:rPr>
          <w:t xml:space="preserve">2018) . </w:t>
        </w:r>
      </w:hyperlink>
    </w:p>
    <w:p w:rsidR="00FA1F7B" w:rsidRPr="000E4ABE" w:rsidRDefault="00FA1F7B" w:rsidP="00FA1F7B">
      <w:pPr>
        <w:ind w:left="-58"/>
        <w:jc w:val="both"/>
        <w:rPr>
          <w:rFonts w:ascii="Simplified Arabic" w:hAnsi="Simplified Arabic" w:cs="Simplified Arabic"/>
          <w:sz w:val="24"/>
          <w:szCs w:val="24"/>
          <w:rtl/>
          <w:lang w:bidi="ar-EG"/>
        </w:rPr>
      </w:pPr>
      <w:r w:rsidRPr="000E4ABE">
        <w:rPr>
          <w:rFonts w:ascii="Simplified Arabic" w:hAnsi="Simplified Arabic" w:cs="Simplified Arabic" w:hint="cs"/>
          <w:sz w:val="24"/>
          <w:szCs w:val="24"/>
          <w:rtl/>
        </w:rPr>
        <w:t xml:space="preserve">على </w:t>
      </w:r>
      <w:r w:rsidRPr="000E4ABE">
        <w:rPr>
          <w:rFonts w:ascii="Simplified Arabic" w:hAnsi="Simplified Arabic" w:cs="Simplified Arabic"/>
          <w:sz w:val="24"/>
          <w:szCs w:val="24"/>
          <w:rtl/>
        </w:rPr>
        <w:t>مستوى الجانب الممارساتي للدول، فقد ارتبط ظهور الأمن  السيبرانى بظهور الهجمات السيبرانية والتي حدثت بسبب عاملين أساسين</w:t>
      </w:r>
      <w:r w:rsidRPr="000E4ABE">
        <w:rPr>
          <w:rFonts w:ascii="Simplified Arabic" w:hAnsi="Simplified Arabic" w:cs="Simplified Arabic"/>
          <w:sz w:val="24"/>
          <w:szCs w:val="24"/>
        </w:rPr>
        <w:t>:</w:t>
      </w:r>
      <w:r w:rsidRPr="000E4ABE">
        <w:rPr>
          <w:rFonts w:ascii="Simplified Arabic" w:hAnsi="Simplified Arabic" w:cs="Simplified Arabic" w:hint="cs"/>
          <w:sz w:val="24"/>
          <w:szCs w:val="24"/>
          <w:rtl/>
        </w:rPr>
        <w:t xml:space="preserve"> </w:t>
      </w:r>
      <w:r w:rsidRPr="000E4ABE">
        <w:rPr>
          <w:rFonts w:ascii="Simplified Arabic" w:hAnsi="Simplified Arabic" w:cs="Simplified Arabic"/>
          <w:sz w:val="24"/>
          <w:szCs w:val="24"/>
          <w:rtl/>
        </w:rPr>
        <w:t>الأول باستحداث أجهزة الكمبيوتر في منتصف الخمسينيات من القرن المنصرم كأداة لمعالجة وحفظ المعلومات رقمياً</w:t>
      </w:r>
      <w:r w:rsidRPr="000E4ABE">
        <w:rPr>
          <w:rFonts w:ascii="Simplified Arabic" w:hAnsi="Simplified Arabic" w:cs="Simplified Arabic"/>
          <w:sz w:val="24"/>
          <w:szCs w:val="24"/>
        </w:rPr>
        <w:t> (Digital)</w:t>
      </w:r>
      <w:r w:rsidRPr="000E4ABE">
        <w:rPr>
          <w:rFonts w:ascii="Simplified Arabic" w:hAnsi="Simplified Arabic" w:cs="Simplified Arabic"/>
          <w:sz w:val="24"/>
          <w:szCs w:val="24"/>
          <w:rtl/>
        </w:rPr>
        <w:t>، رافقه تضافر جهود عدد من الشركات الخاصة والعامة، توج بتطوير وحدة المعالجة المركزية</w:t>
      </w:r>
      <w:r w:rsidRPr="000E4ABE">
        <w:rPr>
          <w:rFonts w:ascii="Simplified Arabic" w:hAnsi="Simplified Arabic" w:cs="Simplified Arabic"/>
          <w:sz w:val="24"/>
          <w:szCs w:val="24"/>
        </w:rPr>
        <w:t> (CPU)</w:t>
      </w:r>
      <w:r w:rsidRPr="000E4ABE">
        <w:rPr>
          <w:rFonts w:ascii="Simplified Arabic" w:hAnsi="Simplified Arabic" w:cs="Simplified Arabic"/>
          <w:sz w:val="24"/>
          <w:szCs w:val="24"/>
          <w:rtl/>
        </w:rPr>
        <w:t>،</w:t>
      </w:r>
      <w:r w:rsidRPr="000E4ABE">
        <w:rPr>
          <w:rFonts w:ascii="Simplified Arabic" w:hAnsi="Simplified Arabic" w:cs="Simplified Arabic"/>
          <w:sz w:val="24"/>
          <w:szCs w:val="24"/>
        </w:rPr>
        <w:t> </w:t>
      </w:r>
      <w:r w:rsidRPr="000E4ABE">
        <w:rPr>
          <w:rFonts w:ascii="Simplified Arabic" w:hAnsi="Simplified Arabic" w:cs="Simplified Arabic"/>
          <w:sz w:val="24"/>
          <w:szCs w:val="24"/>
          <w:rtl/>
        </w:rPr>
        <w:t>وذلك لتسهيل المهام الموكلة له، وقد تطور ذلك بصورة جذرية في العقود اللاحقة، حتى أصبح جهاز الكمبيوتر أساساً في عمل الكثير من المؤسسات الخاصة والعامة، فضلاً عن الحياة اليومية</w:t>
      </w:r>
      <w:r w:rsidRPr="000E4ABE">
        <w:rPr>
          <w:rFonts w:ascii="Simplified Arabic" w:hAnsi="Simplified Arabic" w:cs="Simplified Arabic" w:hint="cs"/>
          <w:sz w:val="24"/>
          <w:szCs w:val="24"/>
          <w:rtl/>
          <w:lang w:bidi="ar-EG"/>
        </w:rPr>
        <w:t>.</w:t>
      </w:r>
    </w:p>
    <w:p w:rsidR="00FA1F7B" w:rsidRPr="002527A5" w:rsidRDefault="00FA1F7B" w:rsidP="00FA1F7B">
      <w:pPr>
        <w:ind w:left="-58"/>
        <w:jc w:val="both"/>
        <w:rPr>
          <w:rFonts w:ascii="Simplified Arabic" w:hAnsi="Simplified Arabic" w:cs="Simplified Arabic"/>
          <w:sz w:val="28"/>
          <w:szCs w:val="28"/>
        </w:rPr>
      </w:pPr>
      <w:r w:rsidRPr="000E4ABE">
        <w:rPr>
          <w:rFonts w:ascii="Simplified Arabic" w:hAnsi="Simplified Arabic" w:cs="Simplified Arabic"/>
          <w:sz w:val="24"/>
          <w:szCs w:val="24"/>
          <w:rtl/>
        </w:rPr>
        <w:t>أما الثاني فهو ظهور الشبكة العنكبوتية(الإنترنت)</w:t>
      </w:r>
      <w:r w:rsidRPr="000E4ABE">
        <w:rPr>
          <w:rFonts w:ascii="Simplified Arabic" w:hAnsi="Simplified Arabic" w:cs="Simplified Arabic"/>
          <w:sz w:val="24"/>
          <w:szCs w:val="24"/>
        </w:rPr>
        <w:t> </w:t>
      </w:r>
      <w:r w:rsidRPr="000E4ABE">
        <w:rPr>
          <w:rFonts w:ascii="Simplified Arabic" w:hAnsi="Simplified Arabic" w:cs="Simplified Arabic"/>
          <w:sz w:val="24"/>
          <w:szCs w:val="24"/>
          <w:rtl/>
        </w:rPr>
        <w:t xml:space="preserve">الذي أحدث </w:t>
      </w:r>
      <w:r w:rsidRPr="000E4ABE">
        <w:rPr>
          <w:rFonts w:ascii="Simplified Arabic" w:hAnsi="Simplified Arabic" w:cs="Simplified Arabic" w:hint="cs"/>
          <w:sz w:val="24"/>
          <w:szCs w:val="24"/>
          <w:rtl/>
          <w:lang w:bidi="ar-EG"/>
        </w:rPr>
        <w:t>إ</w:t>
      </w:r>
      <w:r w:rsidRPr="000E4ABE">
        <w:rPr>
          <w:rFonts w:ascii="Simplified Arabic" w:hAnsi="Simplified Arabic" w:cs="Simplified Arabic"/>
          <w:sz w:val="24"/>
          <w:szCs w:val="24"/>
          <w:rtl/>
        </w:rPr>
        <w:t xml:space="preserve">نقلاباً مثيراً في حياة البشرية من خلال التواصل ونقل المعلومات بسرعة فائقة، وقد سارعت الدول في وتيرة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ستخدام الكمبيوتر لتحقيق قفزات نوعية في المجال الأمني والعسكري في مطلع التسعينيات من القرن المنصرم، وذلك حتى أطلق البعض عليها مصطلح الحرب السيبرانية الباردة</w:t>
      </w:r>
      <w:r w:rsidRPr="000E4ABE">
        <w:rPr>
          <w:rFonts w:ascii="Simplified Arabic" w:hAnsi="Simplified Arabic" w:cs="Simplified Arabic"/>
          <w:sz w:val="24"/>
          <w:szCs w:val="24"/>
        </w:rPr>
        <w:t>  Cyber Cold War </w:t>
      </w:r>
      <w:r w:rsidRPr="000E4ABE">
        <w:rPr>
          <w:rFonts w:ascii="Simplified Arabic" w:hAnsi="Simplified Arabic" w:cs="Simplified Arabic"/>
          <w:sz w:val="24"/>
          <w:szCs w:val="24"/>
          <w:rtl/>
        </w:rPr>
        <w:t>أو سباق التسلح السيبراني</w:t>
      </w:r>
      <w:r w:rsidRPr="000E4ABE">
        <w:rPr>
          <w:rFonts w:ascii="Simplified Arabic" w:hAnsi="Simplified Arabic" w:cs="Simplified Arabic"/>
          <w:sz w:val="24"/>
          <w:szCs w:val="24"/>
        </w:rPr>
        <w:t> Cyber arms race .</w:t>
      </w:r>
      <w:r w:rsidRPr="000E4ABE">
        <w:rPr>
          <w:rFonts w:ascii="Simplified Arabic" w:hAnsi="Simplified Arabic" w:cs="Simplified Arabic" w:hint="cs"/>
          <w:sz w:val="24"/>
          <w:szCs w:val="24"/>
          <w:rtl/>
        </w:rPr>
        <w:t>وقد</w:t>
      </w:r>
      <w:r w:rsidRPr="000E4ABE">
        <w:rPr>
          <w:rFonts w:ascii="Simplified Arabic" w:hAnsi="Simplified Arabic" w:cs="Simplified Arabic"/>
          <w:sz w:val="24"/>
          <w:szCs w:val="24"/>
          <w:rtl/>
        </w:rPr>
        <w:t xml:space="preserve"> أدت نهاية الحرب الباردة إلى بروز العديد من التحديات والتهديدات التي لم يشهدها المجتمع الدولي من قبل، والتي تُعرف بالتهديدات اللاتماثلية أو اللاتناظرية </w:t>
      </w:r>
      <w:r w:rsidRPr="000E4ABE">
        <w:rPr>
          <w:rFonts w:ascii="Simplified Arabic" w:hAnsi="Simplified Arabic" w:cs="Simplified Arabic"/>
          <w:rtl/>
        </w:rPr>
        <w:t xml:space="preserve">العابرة للحدود التي لا تعترف لا بالحدود أو السيادة الوطنية أو فكرة الدولة القومية، </w:t>
      </w:r>
      <w:r w:rsidRPr="000E4ABE">
        <w:rPr>
          <w:rFonts w:ascii="Simplified Arabic" w:hAnsi="Simplified Arabic" w:cs="Simplified Arabic"/>
          <w:sz w:val="24"/>
          <w:szCs w:val="24"/>
          <w:rtl/>
        </w:rPr>
        <w:t>الأمر الذي أدى إلى حدوث تحولات في حقل الدراسات الأمنية وال</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ستراتيجية وكذلك على مستوى الممارسة السياسية</w:t>
      </w:r>
      <w:r w:rsidRPr="000E4ABE">
        <w:rPr>
          <w:rFonts w:ascii="Simplified Arabic" w:hAnsi="Simplified Arabic" w:cs="Simplified Arabic"/>
          <w:sz w:val="24"/>
          <w:szCs w:val="24"/>
        </w:rPr>
        <w:t> .</w:t>
      </w:r>
      <w:r w:rsidRPr="000E4ABE">
        <w:rPr>
          <w:rFonts w:ascii="Simplified Arabic" w:hAnsi="Simplified Arabic" w:cs="Simplified Arabic" w:hint="cs"/>
          <w:sz w:val="24"/>
          <w:szCs w:val="24"/>
          <w:rtl/>
        </w:rPr>
        <w:t>(</w:t>
      </w:r>
      <w:hyperlink r:id="rId21" w:history="1">
        <w:r w:rsidRPr="000E4ABE">
          <w:rPr>
            <w:sz w:val="24"/>
            <w:szCs w:val="24"/>
            <w:rtl/>
          </w:rPr>
          <w:t>زروقة إسماعيل</w:t>
        </w:r>
        <w:r w:rsidRPr="000E4ABE">
          <w:rPr>
            <w:sz w:val="24"/>
            <w:szCs w:val="24"/>
          </w:rPr>
          <w:t>2019,</w:t>
        </w:r>
      </w:hyperlink>
      <w:r w:rsidRPr="000E4ABE">
        <w:rPr>
          <w:rFonts w:ascii="Simplified Arabic" w:hAnsi="Simplified Arabic" w:cs="Simplified Arabic" w:hint="cs"/>
          <w:sz w:val="24"/>
          <w:szCs w:val="24"/>
          <w:rtl/>
        </w:rPr>
        <w:t>).</w:t>
      </w:r>
    </w:p>
    <w:p w:rsidR="00FA1F7B" w:rsidRPr="000E4ABE" w:rsidRDefault="00FA1F7B" w:rsidP="00FA1F7B">
      <w:pPr>
        <w:ind w:left="-58"/>
        <w:jc w:val="both"/>
        <w:rPr>
          <w:rFonts w:ascii="Simplified Arabic" w:hAnsi="Simplified Arabic" w:cs="Simplified Arabic"/>
          <w:sz w:val="24"/>
          <w:szCs w:val="24"/>
          <w:rtl/>
          <w:lang w:bidi="ar-EG"/>
        </w:rPr>
      </w:pPr>
      <w:r w:rsidRPr="000E4ABE">
        <w:rPr>
          <w:rFonts w:ascii="Simplified Arabic" w:hAnsi="Simplified Arabic" w:cs="Simplified Arabic"/>
          <w:sz w:val="24"/>
          <w:szCs w:val="24"/>
          <w:rtl/>
        </w:rPr>
        <w:lastRenderedPageBreak/>
        <w:t xml:space="preserve">ومع </w:t>
      </w:r>
      <w:r w:rsidRPr="000E4ABE">
        <w:rPr>
          <w:rFonts w:ascii="Simplified Arabic" w:hAnsi="Simplified Arabic" w:cs="Simplified Arabic" w:hint="cs"/>
          <w:sz w:val="24"/>
          <w:szCs w:val="24"/>
          <w:rtl/>
        </w:rPr>
        <w:t>إنفجار</w:t>
      </w:r>
      <w:r w:rsidRPr="000E4ABE">
        <w:rPr>
          <w:rFonts w:ascii="Simplified Arabic" w:hAnsi="Simplified Arabic" w:cs="Simplified Arabic"/>
          <w:sz w:val="24"/>
          <w:szCs w:val="24"/>
          <w:rtl/>
        </w:rPr>
        <w:t xml:space="preserve"> الثورة المعلوماتية ودخول العصر الرقمي خاصة في القرن</w:t>
      </w:r>
      <w:r w:rsidRPr="000E4ABE">
        <w:rPr>
          <w:rFonts w:ascii="Simplified Arabic" w:hAnsi="Simplified Arabic" w:cs="Simplified Arabic"/>
          <w:sz w:val="24"/>
          <w:szCs w:val="24"/>
        </w:rPr>
        <w:t> 21 </w:t>
      </w:r>
      <w:r w:rsidRPr="000E4ABE">
        <w:rPr>
          <w:rFonts w:ascii="Simplified Arabic" w:hAnsi="Simplified Arabic" w:cs="Simplified Arabic"/>
          <w:sz w:val="24"/>
          <w:szCs w:val="24"/>
          <w:rtl/>
        </w:rPr>
        <w:t xml:space="preserve">وما نتج عنه من تداعيات عديدة بسبب ظهور تهديدات وجرائم سيبرانية أصبحت تشكّل تحدياً كبيراً للأمن القومي وكذلك الدولي، لدرجة أن العديد من الباحثين اعتبر الفضاء السيبراني بمثابة المجال الخامس في الحروب بعد البر والبحر والجو والفضاء، وهو ما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ستدعى ضرورة وجود ضمانات أمنية ضمن هذه البيئة الرقمية، تبلورت بشكل أساسي في ظهور</w:t>
      </w:r>
      <w:r w:rsidRPr="000E4ABE">
        <w:rPr>
          <w:rFonts w:ascii="Simplified Arabic" w:hAnsi="Simplified Arabic" w:cs="Simplified Arabic" w:hint="cs"/>
          <w:sz w:val="24"/>
          <w:szCs w:val="24"/>
          <w:rtl/>
        </w:rPr>
        <w:t xml:space="preserve"> </w:t>
      </w:r>
      <w:r w:rsidRPr="000E4ABE">
        <w:rPr>
          <w:rFonts w:ascii="Simplified Arabic" w:hAnsi="Simplified Arabic" w:cs="Simplified Arabic"/>
          <w:sz w:val="24"/>
          <w:szCs w:val="24"/>
          <w:rtl/>
        </w:rPr>
        <w:t>الأمن  السيبرانى</w:t>
      </w:r>
      <w:r w:rsidRPr="000E4ABE">
        <w:rPr>
          <w:rFonts w:ascii="Simplified Arabic" w:hAnsi="Simplified Arabic" w:cs="Simplified Arabic"/>
          <w:sz w:val="24"/>
          <w:szCs w:val="24"/>
        </w:rPr>
        <w:t> cybersecurity</w:t>
      </w:r>
      <w:r w:rsidRPr="000E4ABE">
        <w:rPr>
          <w:rFonts w:ascii="Simplified Arabic" w:hAnsi="Simplified Arabic" w:cs="Simplified Arabic"/>
          <w:sz w:val="24"/>
          <w:szCs w:val="24"/>
          <w:rtl/>
        </w:rPr>
        <w:t>كبُعد جديد ضمن أجندة حقل الدراسات الأمنية،</w:t>
      </w:r>
      <w:r w:rsidRPr="000E4ABE">
        <w:rPr>
          <w:rFonts w:ascii="Simplified Arabic" w:hAnsi="Simplified Arabic" w:cs="Simplified Arabic" w:hint="cs"/>
          <w:sz w:val="24"/>
          <w:szCs w:val="24"/>
          <w:rtl/>
        </w:rPr>
        <w:t>(</w:t>
      </w:r>
      <w:hyperlink r:id="rId22" w:history="1">
        <w:r w:rsidRPr="000E4ABE">
          <w:rPr>
            <w:rFonts w:ascii="Simplified Arabic" w:hAnsi="Simplified Arabic" w:cs="Simplified Arabic"/>
            <w:sz w:val="24"/>
            <w:szCs w:val="24"/>
            <w:rtl/>
          </w:rPr>
          <w:t xml:space="preserve">الفتلاوي أحمد عبيس نعمة </w:t>
        </w:r>
        <w:r w:rsidRPr="000E4ABE">
          <w:rPr>
            <w:rFonts w:ascii="Simplified Arabic" w:hAnsi="Simplified Arabic" w:cs="Simplified Arabic" w:hint="cs"/>
            <w:sz w:val="24"/>
            <w:szCs w:val="24"/>
            <w:rtl/>
          </w:rPr>
          <w:t xml:space="preserve">، 2016) </w:t>
        </w:r>
      </w:hyperlink>
    </w:p>
    <w:p w:rsidR="00FA1F7B" w:rsidRPr="000E4ABE" w:rsidRDefault="00FA1F7B" w:rsidP="000E4ABE">
      <w:pPr>
        <w:ind w:left="-58"/>
        <w:jc w:val="both"/>
        <w:rPr>
          <w:rFonts w:ascii="Simplified Arabic" w:hAnsi="Simplified Arabic" w:cs="Simplified Arabic"/>
          <w:sz w:val="24"/>
          <w:szCs w:val="24"/>
          <w:rtl/>
        </w:rPr>
      </w:pPr>
      <w:r w:rsidRPr="000E4ABE">
        <w:rPr>
          <w:rFonts w:ascii="Simplified Arabic" w:hAnsi="Simplified Arabic" w:cs="Simplified Arabic" w:hint="cs"/>
          <w:sz w:val="24"/>
          <w:szCs w:val="24"/>
          <w:rtl/>
        </w:rPr>
        <w:t>و</w:t>
      </w:r>
      <w:r w:rsidRPr="000E4ABE">
        <w:rPr>
          <w:rFonts w:ascii="Simplified Arabic" w:hAnsi="Simplified Arabic" w:cs="Simplified Arabic"/>
          <w:sz w:val="24"/>
          <w:szCs w:val="24"/>
          <w:rtl/>
        </w:rPr>
        <w:t>يُعتبر أول نموذج ل</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ستخدام سلاح سيبراني دودة ستاكسنت</w:t>
      </w:r>
      <w:r w:rsidRPr="000E4ABE">
        <w:rPr>
          <w:rFonts w:ascii="Simplified Arabic" w:hAnsi="Simplified Arabic" w:cs="Simplified Arabic" w:hint="cs"/>
          <w:sz w:val="24"/>
          <w:szCs w:val="24"/>
          <w:rtl/>
          <w:lang w:bidi="ar-EG"/>
        </w:rPr>
        <w:t>(</w:t>
      </w:r>
      <w:r w:rsidRPr="000E4ABE">
        <w:rPr>
          <w:rFonts w:ascii="Simplified Arabic" w:hAnsi="Simplified Arabic" w:cs="Simplified Arabic"/>
          <w:sz w:val="24"/>
          <w:szCs w:val="24"/>
          <w:lang w:bidi="ar-EG"/>
        </w:rPr>
        <w:t>stuxnet</w:t>
      </w:r>
      <w:r w:rsidRPr="000E4ABE">
        <w:rPr>
          <w:rFonts w:ascii="Simplified Arabic" w:hAnsi="Simplified Arabic" w:cs="Simplified Arabic" w:hint="cs"/>
          <w:sz w:val="24"/>
          <w:szCs w:val="24"/>
          <w:rtl/>
        </w:rPr>
        <w:t>) التى</w:t>
      </w:r>
      <w:r w:rsidRPr="000E4ABE">
        <w:rPr>
          <w:rFonts w:ascii="Simplified Arabic" w:hAnsi="Simplified Arabic" w:cs="Simplified Arabic"/>
          <w:sz w:val="24"/>
          <w:szCs w:val="24"/>
          <w:rtl/>
        </w:rPr>
        <w:t xml:space="preserve"> تم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 xml:space="preserve">ستخدامها في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ستهداف البرنامج النووي الإيراني، و</w:t>
      </w:r>
      <w:r w:rsidRPr="000E4ABE">
        <w:rPr>
          <w:rFonts w:ascii="Simplified Arabic" w:hAnsi="Simplified Arabic" w:cs="Simplified Arabic" w:hint="cs"/>
          <w:sz w:val="24"/>
          <w:szCs w:val="24"/>
          <w:rtl/>
        </w:rPr>
        <w:t>أ</w:t>
      </w:r>
      <w:r w:rsidRPr="000E4ABE">
        <w:rPr>
          <w:rFonts w:ascii="Simplified Arabic" w:hAnsi="Simplified Arabic" w:cs="Simplified Arabic"/>
          <w:sz w:val="24"/>
          <w:szCs w:val="24"/>
          <w:rtl/>
        </w:rPr>
        <w:t xml:space="preserve">عتبرت حينها من أخطر أنواع الأسلحة السيبرانية التي تم تطويرها، ومثلت نقلة نوعية في خطورة الحروب السيبرانية، فبفضل ستاكسنت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 xml:space="preserve">نتقلت الحرب من تدمير البيانات وسرقتها إلى تدمير المكونات المادية نفسها ونظم التشغيل وليس فقط البيانات.وقد تم اكتشاف ستاكسنت عام 2009 عندما أصابت أجهزة الطرد المركزي الإيراني في منشأة ناتانز لتخصيب اليورانيوم، وتسببت في تعطيل وخروج عدد كبير منها عن العمل، حيث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 xml:space="preserve">ستهدفت نظم تشغيل أجهزة الطرد المركزي التي تعمل عبر برنامج التحكم الصناعي </w:t>
      </w:r>
      <w:r w:rsidRPr="000E4ABE">
        <w:rPr>
          <w:rFonts w:ascii="Simplified Arabic" w:hAnsi="Simplified Arabic" w:cs="Simplified Arabic"/>
          <w:sz w:val="24"/>
          <w:szCs w:val="24"/>
        </w:rPr>
        <w:t>SCADA</w:t>
      </w:r>
      <w:r w:rsidRPr="000E4ABE">
        <w:rPr>
          <w:rFonts w:ascii="Simplified Arabic" w:hAnsi="Simplified Arabic" w:cs="Simplified Arabic"/>
          <w:sz w:val="24"/>
          <w:szCs w:val="24"/>
          <w:rtl/>
        </w:rPr>
        <w:t xml:space="preserve"> من صنع شركة سيمنز الألمانية، وقامت بتسجيل مؤشرات تتعلق بعملية تخصيب اليورانيوم، ثم قامت بالتلاعب بآلية عمل أجهزة الطرد وتخريبها، حيث لدى ستاكسنت القدرة على إعادة برمجة وحدات التحكم المنطقي القابلة للبرمجة، وإخفاء التغييرات التي تم تنفيذها، وفي الوقت نفسه عرض المعلومات القديمة التي قامت بتسجيلها على الشاشات لكي يظهر الأمر للمراقبين والفنيين بأن كل شيء يسير بصورة طبيعية، حتى نجحت في إنهاء مهمتها. وبصورة عامة، تقوم ستاكسنت بمهاجمه أنظمة التحكم الصناعية في المنشآت الهامة، مثل: خطوط نقل النفط، ومحطات توليد الكهرباء، والمفاعلات النووية، وغيرها من المنشآت ا</w:t>
      </w:r>
      <w:r w:rsidRPr="000E4ABE">
        <w:rPr>
          <w:rFonts w:ascii="Simplified Arabic" w:hAnsi="Simplified Arabic" w:cs="Simplified Arabic" w:hint="cs"/>
          <w:sz w:val="24"/>
          <w:szCs w:val="24"/>
          <w:rtl/>
        </w:rPr>
        <w:t>لإ</w:t>
      </w:r>
      <w:r w:rsidRPr="000E4ABE">
        <w:rPr>
          <w:rFonts w:ascii="Simplified Arabic" w:hAnsi="Simplified Arabic" w:cs="Simplified Arabic"/>
          <w:sz w:val="24"/>
          <w:szCs w:val="24"/>
          <w:rtl/>
        </w:rPr>
        <w:t xml:space="preserve">ستراتيجية الحسّاسة، وتقوم بالانتقال بين الأجهزة عبر أجهزة </w:t>
      </w:r>
      <w:r w:rsidRPr="000E4ABE">
        <w:rPr>
          <w:rFonts w:ascii="Simplified Arabic" w:hAnsi="Simplified Arabic" w:cs="Simplified Arabic"/>
          <w:sz w:val="24"/>
          <w:szCs w:val="24"/>
        </w:rPr>
        <w:t>USB</w:t>
      </w:r>
      <w:r w:rsidRPr="000E4ABE">
        <w:rPr>
          <w:rFonts w:ascii="Simplified Arabic" w:hAnsi="Simplified Arabic" w:cs="Simplified Arabic"/>
          <w:sz w:val="24"/>
          <w:szCs w:val="24"/>
          <w:rtl/>
        </w:rPr>
        <w:t xml:space="preserve"> مستغلة أحد نقاط الضعف في برنامج التشغيل ويندوز.</w:t>
      </w:r>
      <w:r w:rsidRPr="000E4ABE">
        <w:rPr>
          <w:rFonts w:ascii="Simplified Arabic" w:hAnsi="Simplified Arabic" w:cs="Simplified Arabic" w:hint="cs"/>
          <w:sz w:val="24"/>
          <w:szCs w:val="24"/>
          <w:rtl/>
        </w:rPr>
        <w:t>(إيهاب خليفة</w:t>
      </w:r>
      <w:r w:rsidRPr="000E4ABE">
        <w:rPr>
          <w:rFonts w:ascii="Simplified Arabic" w:hAnsi="Simplified Arabic" w:cs="Simplified Arabic" w:hint="cs"/>
          <w:sz w:val="24"/>
          <w:szCs w:val="24"/>
          <w:rtl/>
          <w:lang w:bidi="ar-EG"/>
        </w:rPr>
        <w:t>،</w:t>
      </w:r>
      <w:r w:rsidRPr="000E4ABE">
        <w:rPr>
          <w:rFonts w:ascii="Simplified Arabic" w:hAnsi="Simplified Arabic" w:cs="Simplified Arabic"/>
          <w:sz w:val="24"/>
          <w:szCs w:val="24"/>
        </w:rPr>
        <w:t>2019 </w:t>
      </w:r>
      <w:r w:rsidRPr="000E4ABE">
        <w:rPr>
          <w:rFonts w:ascii="Simplified Arabic" w:hAnsi="Simplified Arabic" w:cs="Simplified Arabic" w:hint="cs"/>
          <w:sz w:val="24"/>
          <w:szCs w:val="24"/>
          <w:rtl/>
        </w:rPr>
        <w:t>).</w:t>
      </w:r>
    </w:p>
    <w:p w:rsidR="00FA1F7B" w:rsidRPr="000E4ABE" w:rsidRDefault="00FA1F7B" w:rsidP="00FA1F7B">
      <w:pPr>
        <w:ind w:left="-58"/>
        <w:rPr>
          <w:rFonts w:ascii="Simplified Arabic" w:hAnsi="Simplified Arabic" w:cs="Simplified Arabic"/>
          <w:b/>
          <w:bCs/>
          <w:sz w:val="28"/>
          <w:szCs w:val="28"/>
          <w:u w:val="single"/>
          <w:rtl/>
          <w:lang w:bidi="ar-EG"/>
        </w:rPr>
      </w:pPr>
      <w:r w:rsidRPr="000E4ABE">
        <w:rPr>
          <w:rFonts w:ascii="Simplified Arabic" w:hAnsi="Simplified Arabic" w:cs="Simplified Arabic" w:hint="cs"/>
          <w:b/>
          <w:bCs/>
          <w:sz w:val="28"/>
          <w:szCs w:val="28"/>
          <w:u w:val="single"/>
          <w:rtl/>
        </w:rPr>
        <w:t xml:space="preserve">2. نماذج من </w:t>
      </w:r>
      <w:r w:rsidRPr="000E4ABE">
        <w:rPr>
          <w:rFonts w:ascii="Simplified Arabic" w:hAnsi="Simplified Arabic" w:cs="Simplified Arabic"/>
          <w:b/>
          <w:bCs/>
          <w:sz w:val="28"/>
          <w:szCs w:val="28"/>
          <w:u w:val="single"/>
          <w:rtl/>
        </w:rPr>
        <w:t>حجم الخسائر</w:t>
      </w:r>
      <w:r w:rsidRPr="000E4ABE">
        <w:rPr>
          <w:rFonts w:ascii="Simplified Arabic" w:hAnsi="Simplified Arabic" w:cs="Simplified Arabic" w:hint="cs"/>
          <w:b/>
          <w:bCs/>
          <w:sz w:val="28"/>
          <w:szCs w:val="28"/>
          <w:u w:val="single"/>
          <w:rtl/>
        </w:rPr>
        <w:t xml:space="preserve"> نتيجة الهجمات السيبرانية</w:t>
      </w:r>
      <w:r w:rsidRPr="000E4ABE">
        <w:rPr>
          <w:rFonts w:ascii="Simplified Arabic" w:hAnsi="Simplified Arabic" w:cs="Simplified Arabic"/>
          <w:b/>
          <w:bCs/>
          <w:sz w:val="28"/>
          <w:szCs w:val="28"/>
          <w:u w:val="single"/>
          <w:rtl/>
        </w:rPr>
        <w:t>:</w:t>
      </w:r>
    </w:p>
    <w:p w:rsidR="00FA1F7B" w:rsidRPr="000E4ABE" w:rsidRDefault="00FA1F7B" w:rsidP="00FA1F7B">
      <w:pPr>
        <w:shd w:val="clear" w:color="auto" w:fill="FFFFFF"/>
        <w:spacing w:after="0" w:line="240" w:lineRule="auto"/>
        <w:ind w:left="-57"/>
        <w:jc w:val="both"/>
        <w:rPr>
          <w:rFonts w:ascii="Droid-Arabic-Naskh" w:eastAsia="Times New Roman" w:hAnsi="Droid-Arabic-Naskh" w:cs="Times New Roman"/>
          <w:sz w:val="24"/>
          <w:szCs w:val="24"/>
          <w:rtl/>
        </w:rPr>
      </w:pPr>
      <w:r w:rsidRPr="000E4ABE">
        <w:rPr>
          <w:rFonts w:ascii="Droid-Arabic-Naskh" w:eastAsia="Times New Roman" w:hAnsi="Droid-Arabic-Naskh" w:cs="Times New Roman"/>
          <w:sz w:val="24"/>
          <w:szCs w:val="24"/>
          <w:u w:val="single"/>
          <w:rtl/>
        </w:rPr>
        <w:t xml:space="preserve"> رصد الباحثون في معهد</w:t>
      </w:r>
      <w:r w:rsidRPr="000E4ABE">
        <w:rPr>
          <w:rFonts w:ascii="Droid-Arabic-Naskh" w:eastAsia="Times New Roman" w:hAnsi="Droid-Arabic-Naskh" w:cs="Times New Roman"/>
          <w:sz w:val="24"/>
          <w:szCs w:val="24"/>
          <w:u w:val="single"/>
        </w:rPr>
        <w:t> IBM </w:t>
      </w:r>
      <w:r w:rsidRPr="000E4ABE">
        <w:rPr>
          <w:rFonts w:ascii="Droid-Arabic-Naskh" w:eastAsia="Times New Roman" w:hAnsi="Droid-Arabic-Naskh" w:cs="Times New Roman" w:hint="cs"/>
          <w:sz w:val="24"/>
          <w:szCs w:val="24"/>
          <w:u w:val="single"/>
          <w:rtl/>
        </w:rPr>
        <w:t>:</w:t>
      </w:r>
      <w:r w:rsidRPr="000E4ABE">
        <w:rPr>
          <w:rFonts w:ascii="Simplified Arabic" w:hAnsi="Simplified Arabic" w:cs="Simplified Arabic" w:hint="cs"/>
          <w:sz w:val="24"/>
          <w:szCs w:val="24"/>
          <w:rtl/>
        </w:rPr>
        <w:t xml:space="preserve"> </w:t>
      </w:r>
      <w:r w:rsidRPr="000E4ABE">
        <w:rPr>
          <w:rFonts w:ascii="Simplified Arabic" w:hAnsi="Simplified Arabic" w:cs="Simplified Arabic"/>
          <w:sz w:val="24"/>
          <w:szCs w:val="24"/>
          <w:rtl/>
        </w:rPr>
        <w:t xml:space="preserve">أن الخسائر التي تكبدتها الولايات المتحدة بسبب </w:t>
      </w:r>
      <w:r w:rsidRPr="000E4ABE">
        <w:rPr>
          <w:rFonts w:ascii="Simplified Arabic" w:hAnsi="Simplified Arabic" w:cs="Simplified Arabic" w:hint="cs"/>
          <w:sz w:val="24"/>
          <w:szCs w:val="24"/>
          <w:rtl/>
        </w:rPr>
        <w:t>الإنتخابات الأمريكية</w:t>
      </w:r>
      <w:r w:rsidRPr="000E4ABE">
        <w:rPr>
          <w:rFonts w:ascii="Simplified Arabic" w:hAnsi="Simplified Arabic" w:cs="Simplified Arabic"/>
          <w:sz w:val="24"/>
          <w:szCs w:val="24"/>
          <w:rtl/>
        </w:rPr>
        <w:t xml:space="preserve"> وصلت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لي ما يزيد عن 35 مليون دولار أمريكي</w:t>
      </w:r>
      <w:r w:rsidRPr="000E4ABE">
        <w:rPr>
          <w:rFonts w:ascii="Simplified Arabic" w:hAnsi="Simplified Arabic" w:cs="Simplified Arabic"/>
          <w:sz w:val="24"/>
          <w:szCs w:val="24"/>
        </w:rPr>
        <w:t>(Cybersecurity Ventures,2013)</w:t>
      </w:r>
      <w:r w:rsidRPr="000E4ABE">
        <w:rPr>
          <w:rFonts w:ascii="Droid-Arabic-Naskh" w:eastAsia="Times New Roman" w:hAnsi="Droid-Arabic-Naskh" w:cs="Times New Roman" w:hint="cs"/>
          <w:sz w:val="24"/>
          <w:szCs w:val="24"/>
          <w:rtl/>
        </w:rPr>
        <w:t>.</w:t>
      </w:r>
    </w:p>
    <w:p w:rsidR="00FA1F7B" w:rsidRPr="000E4ABE" w:rsidRDefault="00FA1F7B" w:rsidP="00FA1F7B">
      <w:pPr>
        <w:shd w:val="clear" w:color="auto" w:fill="FFFFFF"/>
        <w:spacing w:after="0" w:line="240" w:lineRule="auto"/>
        <w:ind w:left="-57"/>
        <w:jc w:val="both"/>
        <w:rPr>
          <w:rFonts w:ascii="Simplified Arabic" w:hAnsi="Simplified Arabic" w:cs="Simplified Arabic"/>
          <w:sz w:val="24"/>
          <w:szCs w:val="24"/>
          <w:rtl/>
          <w:lang w:bidi="ar-EG"/>
        </w:rPr>
      </w:pPr>
      <w:r w:rsidRPr="000E4ABE">
        <w:rPr>
          <w:rFonts w:ascii="Droid-Arabic-Naskh" w:eastAsia="Times New Roman" w:hAnsi="Droid-Arabic-Naskh" w:cs="Times New Roman"/>
          <w:sz w:val="24"/>
          <w:szCs w:val="24"/>
          <w:rtl/>
        </w:rPr>
        <w:t> </w:t>
      </w:r>
      <w:r w:rsidRPr="000E4ABE">
        <w:rPr>
          <w:rFonts w:ascii="Droid-Arabic-Naskh" w:eastAsia="Times New Roman" w:hAnsi="Droid-Arabic-Naskh" w:cs="Times New Roman"/>
          <w:sz w:val="24"/>
          <w:szCs w:val="24"/>
          <w:u w:val="single"/>
          <w:rtl/>
        </w:rPr>
        <w:t>شركة </w:t>
      </w:r>
      <w:r w:rsidRPr="000E4ABE">
        <w:rPr>
          <w:rFonts w:ascii="Droid-Arabic-Naskh" w:eastAsia="Times New Roman" w:hAnsi="Droid-Arabic-Naskh" w:cs="Times New Roman"/>
          <w:sz w:val="24"/>
          <w:szCs w:val="24"/>
          <w:u w:val="single"/>
        </w:rPr>
        <w:t>Target</w:t>
      </w:r>
      <w:r w:rsidRPr="000E4ABE">
        <w:rPr>
          <w:rFonts w:ascii="Droid-Arabic-Naskh" w:eastAsia="Times New Roman" w:hAnsi="Droid-Arabic-Naskh" w:cs="Times New Roman"/>
          <w:sz w:val="24"/>
          <w:szCs w:val="24"/>
          <w:u w:val="single"/>
          <w:rtl/>
        </w:rPr>
        <w:t> ا</w:t>
      </w:r>
      <w:r w:rsidRPr="000E4ABE">
        <w:rPr>
          <w:rFonts w:ascii="Droid-Arabic-Naskh" w:eastAsia="Times New Roman" w:hAnsi="Droid-Arabic-Naskh" w:cs="Times New Roman" w:hint="cs"/>
          <w:sz w:val="24"/>
          <w:szCs w:val="24"/>
          <w:u w:val="single"/>
          <w:rtl/>
        </w:rPr>
        <w:t>لأ</w:t>
      </w:r>
      <w:r w:rsidRPr="000E4ABE">
        <w:rPr>
          <w:rFonts w:ascii="Droid-Arabic-Naskh" w:eastAsia="Times New Roman" w:hAnsi="Droid-Arabic-Naskh" w:cs="Times New Roman"/>
          <w:sz w:val="24"/>
          <w:szCs w:val="24"/>
          <w:u w:val="single"/>
          <w:rtl/>
        </w:rPr>
        <w:t>مريكية :</w:t>
      </w:r>
      <w:r w:rsidRPr="000E4ABE">
        <w:rPr>
          <w:rFonts w:ascii="Droid-Arabic-Naskh" w:eastAsia="Times New Roman" w:hAnsi="Droid-Arabic-Naskh" w:cs="Times New Roman" w:hint="cs"/>
          <w:sz w:val="24"/>
          <w:szCs w:val="24"/>
          <w:rtl/>
        </w:rPr>
        <w:t xml:space="preserve"> </w:t>
      </w:r>
      <w:r w:rsidRPr="000E4ABE">
        <w:rPr>
          <w:rFonts w:ascii="Droid-Arabic-Naskh" w:eastAsia="Times New Roman" w:hAnsi="Droid-Arabic-Naskh" w:cs="Times New Roman"/>
          <w:sz w:val="24"/>
          <w:szCs w:val="24"/>
          <w:rtl/>
        </w:rPr>
        <w:t> </w:t>
      </w:r>
      <w:r w:rsidRPr="000E4ABE">
        <w:rPr>
          <w:rFonts w:ascii="Simplified Arabic" w:hAnsi="Simplified Arabic" w:cs="Simplified Arabic"/>
          <w:sz w:val="24"/>
          <w:szCs w:val="24"/>
          <w:rtl/>
        </w:rPr>
        <w:t>في ديسمبر 2013 ، كانت شركة</w:t>
      </w:r>
      <w:r w:rsidRPr="000E4ABE">
        <w:rPr>
          <w:rFonts w:ascii="Simplified Arabic" w:hAnsi="Simplified Arabic" w:cs="Simplified Arabic"/>
          <w:sz w:val="24"/>
          <w:szCs w:val="24"/>
        </w:rPr>
        <w:t> Target </w:t>
      </w:r>
      <w:r w:rsidRPr="000E4ABE">
        <w:rPr>
          <w:rFonts w:ascii="Simplified Arabic" w:hAnsi="Simplified Arabic" w:cs="Simplified Arabic"/>
          <w:sz w:val="24"/>
          <w:szCs w:val="24"/>
          <w:rtl/>
        </w:rPr>
        <w:t>، وهي ثالث أكبر سلسلة متاجر أمريكية للبيع بالتجزئة ضحية لهجوم حاد من قراصنة ال</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 xml:space="preserve">نترنت ، حيث تعرض 70 مليون عميل إلى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 xml:space="preserve">ختراق لمعلوماتهم الشخصية ، بما في ذلك تفاصيل حساباتهم المصرفية. كلف هذا الهجوم الإلكتروني حوالي مليار دولار أمريكي (خاصة للبطاقات المصرفية التي أعيد إصدارها). وقد خفض هذا الحدث أرباح المجموعة في الربع الرابع من عام 2013 بمقدار 440 مليون دولار أمريكي.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 xml:space="preserve">ستقال الرئيس التنفيذي بعد بضعة أشهر على </w:t>
      </w:r>
      <w:r w:rsidRPr="000E4ABE">
        <w:rPr>
          <w:rFonts w:ascii="Simplified Arabic" w:hAnsi="Simplified Arabic" w:cs="Simplified Arabic" w:hint="cs"/>
          <w:sz w:val="24"/>
          <w:szCs w:val="24"/>
          <w:rtl/>
        </w:rPr>
        <w:t>أ</w:t>
      </w:r>
      <w:r w:rsidRPr="000E4ABE">
        <w:rPr>
          <w:rFonts w:ascii="Simplified Arabic" w:hAnsi="Simplified Arabic" w:cs="Simplified Arabic"/>
          <w:sz w:val="24"/>
          <w:szCs w:val="24"/>
          <w:rtl/>
        </w:rPr>
        <w:t>ثر هذه الحادثة</w:t>
      </w:r>
      <w:r w:rsidRPr="000E4ABE">
        <w:rPr>
          <w:rFonts w:ascii="Simplified Arabic" w:hAnsi="Simplified Arabic" w:cs="Simplified Arabic"/>
          <w:sz w:val="24"/>
          <w:szCs w:val="24"/>
        </w:rPr>
        <w:t xml:space="preserve"> . (RiskBased,2013)</w:t>
      </w:r>
      <w:r w:rsidRPr="000E4ABE">
        <w:rPr>
          <w:rFonts w:ascii="Simplified Arabic" w:hAnsi="Simplified Arabic" w:cs="Simplified Arabic" w:hint="cs"/>
          <w:sz w:val="24"/>
          <w:szCs w:val="24"/>
          <w:rtl/>
          <w:lang w:bidi="ar-EG"/>
        </w:rPr>
        <w:t>.</w:t>
      </w:r>
    </w:p>
    <w:p w:rsidR="00FA1F7B" w:rsidRPr="000E4ABE" w:rsidRDefault="00FA1F7B" w:rsidP="00FA1F7B">
      <w:pPr>
        <w:shd w:val="clear" w:color="auto" w:fill="FFFFFF"/>
        <w:spacing w:after="0" w:line="240" w:lineRule="auto"/>
        <w:ind w:left="-57"/>
        <w:jc w:val="both"/>
        <w:rPr>
          <w:rFonts w:ascii="Droid-Arabic-Naskh" w:eastAsia="Times New Roman" w:hAnsi="Droid-Arabic-Naskh" w:cs="Times New Roman"/>
          <w:sz w:val="24"/>
          <w:szCs w:val="24"/>
          <w:rtl/>
          <w:lang w:bidi="ar-EG"/>
        </w:rPr>
      </w:pPr>
      <w:r w:rsidRPr="000E4ABE">
        <w:rPr>
          <w:rFonts w:ascii="Droid-Arabic-Naskh" w:eastAsia="Times New Roman" w:hAnsi="Droid-Arabic-Naskh" w:cs="Times New Roman"/>
          <w:b/>
          <w:bCs/>
          <w:sz w:val="24"/>
          <w:szCs w:val="24"/>
          <w:u w:val="single"/>
          <w:rtl/>
        </w:rPr>
        <w:t> شركة </w:t>
      </w:r>
      <w:r w:rsidRPr="000E4ABE">
        <w:rPr>
          <w:rFonts w:ascii="Droid-Arabic-Naskh" w:eastAsia="Times New Roman" w:hAnsi="Droid-Arabic-Naskh" w:cs="Times New Roman"/>
          <w:b/>
          <w:bCs/>
          <w:sz w:val="24"/>
          <w:szCs w:val="24"/>
          <w:u w:val="single"/>
        </w:rPr>
        <w:t>Orange</w:t>
      </w:r>
      <w:r w:rsidRPr="000E4ABE">
        <w:rPr>
          <w:rFonts w:ascii="Droid-Arabic-Naskh" w:eastAsia="Times New Roman" w:hAnsi="Droid-Arabic-Naskh" w:cs="Times New Roman"/>
          <w:b/>
          <w:bCs/>
          <w:sz w:val="24"/>
          <w:szCs w:val="24"/>
          <w:u w:val="single"/>
          <w:rtl/>
        </w:rPr>
        <w:t> :</w:t>
      </w:r>
      <w:r w:rsidRPr="000E4ABE">
        <w:rPr>
          <w:rFonts w:ascii="Droid-Arabic-Naskh" w:eastAsia="Times New Roman" w:hAnsi="Droid-Arabic-Naskh" w:cs="Times New Roman"/>
          <w:sz w:val="24"/>
          <w:szCs w:val="24"/>
          <w:rtl/>
        </w:rPr>
        <w:t> </w:t>
      </w:r>
      <w:r w:rsidRPr="000E4ABE">
        <w:rPr>
          <w:rFonts w:ascii="Simplified Arabic" w:hAnsi="Simplified Arabic" w:cs="Simplified Arabic"/>
          <w:sz w:val="24"/>
          <w:szCs w:val="24"/>
          <w:rtl/>
        </w:rPr>
        <w:t>تعرضت شركة المحمول الفرنسية </w:t>
      </w:r>
      <w:r w:rsidRPr="000E4ABE">
        <w:rPr>
          <w:rFonts w:ascii="Simplified Arabic" w:hAnsi="Simplified Arabic" w:cs="Simplified Arabic"/>
          <w:sz w:val="24"/>
          <w:szCs w:val="24"/>
        </w:rPr>
        <w:t>Orange</w:t>
      </w:r>
      <w:r w:rsidRPr="000E4ABE">
        <w:rPr>
          <w:rFonts w:ascii="Simplified Arabic" w:hAnsi="Simplified Arabic" w:cs="Simplified Arabic"/>
          <w:sz w:val="24"/>
          <w:szCs w:val="24"/>
          <w:rtl/>
        </w:rPr>
        <w:t xml:space="preserve">  لهجومين عبر الإنترنت في غضون بضعة أشهر في يناير وأبريل 2014 ، حيث تمت سرقة ملايين البيانات الشخصية للعملاء وبلغت تكلفة هذه الحوادث </w:t>
      </w:r>
      <w:r w:rsidRPr="000E4ABE">
        <w:rPr>
          <w:rFonts w:ascii="Simplified Arabic" w:hAnsi="Simplified Arabic" w:cs="Simplified Arabic"/>
          <w:sz w:val="24"/>
          <w:szCs w:val="24"/>
          <w:rtl/>
        </w:rPr>
        <w:lastRenderedPageBreak/>
        <w:t>التي تكبدتها شركة </w:t>
      </w:r>
      <w:r w:rsidRPr="000E4ABE">
        <w:rPr>
          <w:rFonts w:ascii="Simplified Arabic" w:hAnsi="Simplified Arabic" w:cs="Simplified Arabic"/>
          <w:sz w:val="24"/>
          <w:szCs w:val="24"/>
        </w:rPr>
        <w:t>Orange</w:t>
      </w:r>
      <w:r w:rsidRPr="000E4ABE">
        <w:rPr>
          <w:rFonts w:ascii="Simplified Arabic" w:hAnsi="Simplified Arabic" w:cs="Simplified Arabic"/>
          <w:sz w:val="24"/>
          <w:szCs w:val="24"/>
          <w:rtl/>
        </w:rPr>
        <w:t> أكثر من 24 مليون يورو (29 مليون دولار أمريكي).</w:t>
      </w:r>
      <w:r w:rsidRPr="000E4ABE">
        <w:rPr>
          <w:sz w:val="24"/>
          <w:szCs w:val="24"/>
        </w:rPr>
        <w:t xml:space="preserve"> (</w:t>
      </w:r>
      <w:r w:rsidRPr="000E4ABE">
        <w:rPr>
          <w:rFonts w:ascii="Simplified Arabic" w:hAnsi="Simplified Arabic" w:cs="Simplified Arabic"/>
          <w:sz w:val="24"/>
          <w:szCs w:val="24"/>
        </w:rPr>
        <w:t>University of Maryland,2014</w:t>
      </w:r>
      <w:r w:rsidRPr="000E4ABE">
        <w:rPr>
          <w:rFonts w:ascii="Droid-Arabic-Naskh" w:eastAsia="Times New Roman" w:hAnsi="Droid-Arabic-Naskh" w:cs="Times New Roman" w:hint="cs"/>
          <w:sz w:val="24"/>
          <w:szCs w:val="24"/>
          <w:rtl/>
          <w:lang w:bidi="ar-EG"/>
        </w:rPr>
        <w:t>).</w:t>
      </w:r>
    </w:p>
    <w:p w:rsidR="00FA1F7B" w:rsidRPr="000E4ABE" w:rsidRDefault="00FA1F7B" w:rsidP="00FA1F7B">
      <w:pPr>
        <w:shd w:val="clear" w:color="auto" w:fill="FFFFFF"/>
        <w:spacing w:after="0" w:line="240" w:lineRule="auto"/>
        <w:ind w:left="-57"/>
        <w:jc w:val="both"/>
        <w:rPr>
          <w:rFonts w:ascii="Droid-Arabic-Naskh" w:eastAsia="Times New Roman" w:hAnsi="Droid-Arabic-Naskh" w:cs="Times New Roman"/>
          <w:sz w:val="24"/>
          <w:szCs w:val="24"/>
          <w:rtl/>
          <w:lang w:bidi="ar-EG"/>
        </w:rPr>
      </w:pPr>
      <w:r w:rsidRPr="000E4ABE">
        <w:rPr>
          <w:rFonts w:ascii="Droid-Arabic-Naskh" w:eastAsia="Times New Roman" w:hAnsi="Droid-Arabic-Naskh" w:cs="Times New Roman"/>
          <w:sz w:val="24"/>
          <w:szCs w:val="24"/>
          <w:rtl/>
        </w:rPr>
        <w:t> </w:t>
      </w:r>
      <w:r w:rsidRPr="000E4ABE">
        <w:rPr>
          <w:rFonts w:ascii="Droid-Arabic-Naskh" w:eastAsia="Times New Roman" w:hAnsi="Droid-Arabic-Naskh" w:cs="Times New Roman"/>
          <w:b/>
          <w:bCs/>
          <w:sz w:val="24"/>
          <w:szCs w:val="24"/>
          <w:u w:val="single"/>
          <w:rtl/>
        </w:rPr>
        <w:t>شركة </w:t>
      </w:r>
      <w:r w:rsidRPr="000E4ABE">
        <w:rPr>
          <w:rFonts w:ascii="Droid-Arabic-Naskh" w:eastAsia="Times New Roman" w:hAnsi="Droid-Arabic-Naskh" w:cs="Times New Roman"/>
          <w:b/>
          <w:bCs/>
          <w:sz w:val="24"/>
          <w:szCs w:val="24"/>
          <w:u w:val="single"/>
        </w:rPr>
        <w:t>AiranerRyanair</w:t>
      </w:r>
      <w:r w:rsidRPr="000E4ABE">
        <w:rPr>
          <w:rFonts w:ascii="Droid-Arabic-Naskh" w:eastAsia="Times New Roman" w:hAnsi="Droid-Arabic-Naskh" w:cs="Times New Roman"/>
          <w:b/>
          <w:bCs/>
          <w:sz w:val="24"/>
          <w:szCs w:val="24"/>
          <w:u w:val="single"/>
          <w:rtl/>
        </w:rPr>
        <w:t> :</w:t>
      </w:r>
      <w:r w:rsidRPr="000E4ABE">
        <w:rPr>
          <w:rFonts w:ascii="Droid-Arabic-Naskh" w:eastAsia="Times New Roman" w:hAnsi="Droid-Arabic-Naskh" w:cs="Times New Roman"/>
          <w:sz w:val="24"/>
          <w:szCs w:val="24"/>
          <w:rtl/>
        </w:rPr>
        <w:t> </w:t>
      </w:r>
      <w:r w:rsidRPr="000E4ABE">
        <w:rPr>
          <w:rFonts w:ascii="Simplified Arabic" w:hAnsi="Simplified Arabic" w:cs="Simplified Arabic"/>
          <w:sz w:val="24"/>
          <w:szCs w:val="24"/>
          <w:rtl/>
        </w:rPr>
        <w:t xml:space="preserve">أعلنت الشركة أن المتسللين قد سرقوا حوالي 5 مليون دولار أمريكي بعد نقل إلكتروني مزور عبر بنك صيني. ووفقاً للشركة ، كان ينبغي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ستخدام تلك الأموال لدفع فواتير الكيروسين </w:t>
      </w:r>
      <w:r w:rsidRPr="000E4ABE">
        <w:rPr>
          <w:rFonts w:ascii="Simplified Arabic" w:hAnsi="Simplified Arabic" w:cs="Simplified Arabic"/>
          <w:sz w:val="24"/>
          <w:szCs w:val="24"/>
        </w:rPr>
        <w:t>kerosene</w:t>
      </w:r>
      <w:r w:rsidRPr="000E4ABE">
        <w:rPr>
          <w:rFonts w:ascii="Simplified Arabic" w:hAnsi="Simplified Arabic" w:cs="Simplified Arabic"/>
          <w:sz w:val="24"/>
          <w:szCs w:val="24"/>
          <w:rtl/>
        </w:rPr>
        <w:t xml:space="preserve">. تم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كتشاف هذا ا</w:t>
      </w:r>
      <w:r w:rsidRPr="000E4ABE">
        <w:rPr>
          <w:rFonts w:ascii="Simplified Arabic" w:hAnsi="Simplified Arabic" w:cs="Simplified Arabic" w:hint="cs"/>
          <w:sz w:val="24"/>
          <w:szCs w:val="24"/>
          <w:rtl/>
        </w:rPr>
        <w:t>لإ</w:t>
      </w:r>
      <w:r w:rsidRPr="000E4ABE">
        <w:rPr>
          <w:rFonts w:ascii="Simplified Arabic" w:hAnsi="Simplified Arabic" w:cs="Simplified Arabic"/>
          <w:sz w:val="24"/>
          <w:szCs w:val="24"/>
          <w:rtl/>
        </w:rPr>
        <w:t>حتيال في 24 أبريل 2015.</w:t>
      </w:r>
      <w:r w:rsidRPr="000E4ABE">
        <w:rPr>
          <w:rFonts w:ascii="Simplified Arabic" w:hAnsi="Simplified Arabic" w:cs="Simplified Arabic"/>
          <w:sz w:val="24"/>
          <w:szCs w:val="24"/>
        </w:rPr>
        <w:t xml:space="preserve"> (Symantec,2015</w:t>
      </w:r>
      <w:r w:rsidRPr="000E4ABE">
        <w:rPr>
          <w:sz w:val="24"/>
          <w:szCs w:val="24"/>
        </w:rPr>
        <w:t>)</w:t>
      </w:r>
      <w:r w:rsidRPr="000E4ABE">
        <w:rPr>
          <w:rFonts w:ascii="Droid-Arabic-Naskh" w:eastAsia="Times New Roman" w:hAnsi="Droid-Arabic-Naskh" w:cs="Times New Roman" w:hint="cs"/>
          <w:sz w:val="24"/>
          <w:szCs w:val="24"/>
          <w:rtl/>
          <w:lang w:bidi="ar-EG"/>
        </w:rPr>
        <w:t>.</w:t>
      </w:r>
    </w:p>
    <w:p w:rsidR="00FA1F7B" w:rsidRPr="000E4ABE" w:rsidRDefault="00FA1F7B" w:rsidP="00FA1F7B">
      <w:pPr>
        <w:shd w:val="clear" w:color="auto" w:fill="FFFFFF"/>
        <w:spacing w:after="0" w:line="240" w:lineRule="auto"/>
        <w:ind w:left="-57"/>
        <w:jc w:val="both"/>
        <w:rPr>
          <w:rFonts w:ascii="Simplified Arabic" w:hAnsi="Simplified Arabic" w:cs="Simplified Arabic"/>
          <w:sz w:val="24"/>
          <w:szCs w:val="24"/>
          <w:rtl/>
        </w:rPr>
      </w:pPr>
      <w:r w:rsidRPr="000E4ABE">
        <w:rPr>
          <w:rFonts w:ascii="Droid-Arabic-Naskh" w:eastAsia="Times New Roman" w:hAnsi="Droid-Arabic-Naskh" w:cs="Times New Roman"/>
          <w:b/>
          <w:bCs/>
          <w:sz w:val="24"/>
          <w:szCs w:val="24"/>
          <w:u w:val="single"/>
          <w:rtl/>
        </w:rPr>
        <w:t>عام 2018 هو عام الاختراقات الامنية</w:t>
      </w:r>
      <w:r w:rsidRPr="000E4ABE">
        <w:rPr>
          <w:rFonts w:ascii="Droid-Arabic-Naskh" w:eastAsia="Times New Roman" w:hAnsi="Droid-Arabic-Naskh" w:cs="Times New Roman" w:hint="cs"/>
          <w:b/>
          <w:bCs/>
          <w:sz w:val="24"/>
          <w:szCs w:val="24"/>
          <w:u w:val="single"/>
          <w:rtl/>
        </w:rPr>
        <w:t>:</w:t>
      </w:r>
      <w:r w:rsidRPr="000E4ABE">
        <w:rPr>
          <w:rFonts w:ascii="Simplified Arabic" w:hAnsi="Simplified Arabic" w:cs="Simplified Arabic"/>
          <w:sz w:val="24"/>
          <w:szCs w:val="24"/>
          <w:rtl/>
        </w:rPr>
        <w:t xml:space="preserve"> حيث شهد العالم كله خلال عام 2018 ارتفاعاً كبيراً في عمليات </w:t>
      </w:r>
      <w:r w:rsidRPr="000E4ABE">
        <w:rPr>
          <w:rFonts w:ascii="Simplified Arabic" w:hAnsi="Simplified Arabic" w:cs="Simplified Arabic" w:hint="cs"/>
          <w:sz w:val="24"/>
          <w:szCs w:val="24"/>
          <w:rtl/>
        </w:rPr>
        <w:t>إ</w:t>
      </w:r>
      <w:r w:rsidRPr="000E4ABE">
        <w:rPr>
          <w:rFonts w:ascii="Simplified Arabic" w:hAnsi="Simplified Arabic" w:cs="Simplified Arabic"/>
          <w:sz w:val="24"/>
          <w:szCs w:val="24"/>
          <w:rtl/>
        </w:rPr>
        <w:t>ختراق أنظمة الأمنالإلكتروني وبالتالي تسريب بيانات الملايين من المستخدمين</w:t>
      </w:r>
      <w:r w:rsidRPr="000E4ABE">
        <w:rPr>
          <w:rFonts w:ascii="Simplified Arabic" w:hAnsi="Simplified Arabic" w:cs="Simplified Arabic" w:hint="cs"/>
          <w:sz w:val="24"/>
          <w:szCs w:val="24"/>
          <w:rtl/>
        </w:rPr>
        <w:t xml:space="preserve"> مثل:</w:t>
      </w:r>
    </w:p>
    <w:p w:rsidR="00FA1F7B" w:rsidRPr="000E4ABE" w:rsidRDefault="00FA1F7B" w:rsidP="00FA1F7B">
      <w:pPr>
        <w:pStyle w:val="ListParagraph"/>
        <w:numPr>
          <w:ilvl w:val="0"/>
          <w:numId w:val="4"/>
        </w:numPr>
        <w:shd w:val="clear" w:color="auto" w:fill="FFFFFF"/>
        <w:bidi/>
        <w:ind w:left="368" w:hanging="284"/>
        <w:jc w:val="both"/>
        <w:rPr>
          <w:rFonts w:ascii="Simplified Arabic" w:hAnsi="Simplified Arabic" w:cs="Simplified Arabic"/>
          <w:rtl/>
        </w:rPr>
      </w:pPr>
      <w:r w:rsidRPr="000E4ABE">
        <w:rPr>
          <w:rFonts w:ascii="Simplified Arabic" w:hAnsi="Simplified Arabic" w:cs="Simplified Arabic" w:hint="cs"/>
          <w:rtl/>
        </w:rPr>
        <w:t>إ</w:t>
      </w:r>
      <w:r w:rsidRPr="000E4ABE">
        <w:rPr>
          <w:rFonts w:ascii="Simplified Arabic" w:hAnsi="Simplified Arabic" w:cs="Simplified Arabic"/>
          <w:rtl/>
        </w:rPr>
        <w:t>ختراق أدهار</w:t>
      </w:r>
      <w:r w:rsidRPr="000E4ABE">
        <w:rPr>
          <w:rFonts w:ascii="Simplified Arabic" w:hAnsi="Simplified Arabic" w:cs="Simplified Arabic"/>
        </w:rPr>
        <w:t>Aadhaar</w:t>
      </w:r>
      <w:r w:rsidRPr="000E4ABE">
        <w:rPr>
          <w:rFonts w:ascii="Simplified Arabic" w:hAnsi="Simplified Arabic" w:cs="Simplified Arabic"/>
          <w:rtl/>
        </w:rPr>
        <w:t> وتسريب بيانات 1.1 مليار مواطن هندي</w:t>
      </w:r>
      <w:r w:rsidRPr="000E4ABE">
        <w:rPr>
          <w:rFonts w:ascii="Simplified Arabic" w:hAnsi="Simplified Arabic" w:cs="Simplified Arabic" w:hint="cs"/>
          <w:rtl/>
        </w:rPr>
        <w:t xml:space="preserve"> (مارس 2018</w:t>
      </w:r>
      <w:r w:rsidRPr="000E4ABE">
        <w:rPr>
          <w:rFonts w:ascii="Simplified Arabic" w:hAnsi="Simplified Arabic" w:cs="Simplified Arabic"/>
          <w:rtl/>
        </w:rPr>
        <w:t>  </w:t>
      </w:r>
      <w:r w:rsidRPr="000E4ABE">
        <w:rPr>
          <w:rFonts w:ascii="Simplified Arabic" w:hAnsi="Simplified Arabic" w:cs="Simplified Arabic" w:hint="cs"/>
          <w:rtl/>
        </w:rPr>
        <w:t>)</w:t>
      </w:r>
      <w:r w:rsidRPr="000E4ABE">
        <w:rPr>
          <w:rFonts w:ascii="Simplified Arabic" w:hAnsi="Simplified Arabic" w:cs="Simplified Arabic"/>
          <w:rtl/>
        </w:rPr>
        <w:t>.</w:t>
      </w:r>
    </w:p>
    <w:p w:rsidR="00FA1F7B" w:rsidRPr="000E4ABE" w:rsidRDefault="00FA1F7B" w:rsidP="00FA1F7B">
      <w:pPr>
        <w:pStyle w:val="ListParagraph"/>
        <w:numPr>
          <w:ilvl w:val="0"/>
          <w:numId w:val="4"/>
        </w:numPr>
        <w:shd w:val="clear" w:color="auto" w:fill="FFFFFF"/>
        <w:bidi/>
        <w:ind w:left="368" w:hanging="284"/>
        <w:jc w:val="both"/>
        <w:rPr>
          <w:rFonts w:ascii="Simplified Arabic" w:hAnsi="Simplified Arabic" w:cs="Simplified Arabic"/>
          <w:rtl/>
        </w:rPr>
      </w:pPr>
      <w:r w:rsidRPr="000E4ABE">
        <w:rPr>
          <w:rFonts w:ascii="Simplified Arabic" w:hAnsi="Simplified Arabic" w:cs="Simplified Arabic" w:hint="cs"/>
          <w:rtl/>
        </w:rPr>
        <w:t>إ</w:t>
      </w:r>
      <w:r w:rsidRPr="000E4ABE">
        <w:rPr>
          <w:rFonts w:ascii="Simplified Arabic" w:hAnsi="Simplified Arabic" w:cs="Simplified Arabic"/>
          <w:rtl/>
        </w:rPr>
        <w:t>ختراق سلسلة فنادق ماريوت وتسريب بيانات 500 مليون عميل</w:t>
      </w:r>
      <w:r w:rsidRPr="000E4ABE">
        <w:rPr>
          <w:rFonts w:ascii="Simplified Arabic" w:hAnsi="Simplified Arabic" w:cs="Simplified Arabic" w:hint="cs"/>
          <w:rtl/>
        </w:rPr>
        <w:t>(سبتمبر 2018)</w:t>
      </w:r>
      <w:r w:rsidRPr="000E4ABE">
        <w:rPr>
          <w:rFonts w:ascii="Simplified Arabic" w:hAnsi="Simplified Arabic" w:cs="Simplified Arabic"/>
          <w:rtl/>
        </w:rPr>
        <w:t>.</w:t>
      </w:r>
    </w:p>
    <w:p w:rsidR="00FA1F7B" w:rsidRPr="000E4ABE" w:rsidRDefault="00FA1F7B" w:rsidP="00FA1F7B">
      <w:pPr>
        <w:pStyle w:val="ListParagraph"/>
        <w:numPr>
          <w:ilvl w:val="0"/>
          <w:numId w:val="4"/>
        </w:numPr>
        <w:shd w:val="clear" w:color="auto" w:fill="FFFFFF"/>
        <w:bidi/>
        <w:ind w:left="368" w:hanging="284"/>
        <w:jc w:val="both"/>
        <w:rPr>
          <w:rFonts w:ascii="Simplified Arabic" w:hAnsi="Simplified Arabic" w:cs="Simplified Arabic"/>
          <w:rtl/>
        </w:rPr>
      </w:pPr>
      <w:r w:rsidRPr="000E4ABE">
        <w:rPr>
          <w:rFonts w:ascii="Simplified Arabic" w:hAnsi="Simplified Arabic" w:cs="Simplified Arabic" w:hint="cs"/>
          <w:rtl/>
        </w:rPr>
        <w:t>إ</w:t>
      </w:r>
      <w:r w:rsidRPr="000E4ABE">
        <w:rPr>
          <w:rFonts w:ascii="Simplified Arabic" w:hAnsi="Simplified Arabic" w:cs="Simplified Arabic"/>
          <w:rtl/>
        </w:rPr>
        <w:t>ختراق موقع </w:t>
      </w:r>
      <w:r w:rsidRPr="000E4ABE">
        <w:rPr>
          <w:rFonts w:ascii="Simplified Arabic" w:hAnsi="Simplified Arabic" w:cs="Simplified Arabic"/>
        </w:rPr>
        <w:t>Quora</w:t>
      </w:r>
      <w:r w:rsidRPr="000E4ABE">
        <w:rPr>
          <w:rFonts w:ascii="Simplified Arabic" w:hAnsi="Simplified Arabic" w:cs="Simplified Arabic"/>
          <w:rtl/>
        </w:rPr>
        <w:t> وتسريب بيانات 100 مليون مستخدم</w:t>
      </w:r>
      <w:r w:rsidRPr="000E4ABE">
        <w:rPr>
          <w:rFonts w:ascii="Simplified Arabic" w:hAnsi="Simplified Arabic" w:cs="Simplified Arabic" w:hint="cs"/>
          <w:rtl/>
        </w:rPr>
        <w:t>(نوفمبر 2018)</w:t>
      </w:r>
      <w:r w:rsidRPr="000E4ABE">
        <w:rPr>
          <w:rFonts w:ascii="Simplified Arabic" w:hAnsi="Simplified Arabic" w:cs="Simplified Arabic"/>
          <w:rtl/>
        </w:rPr>
        <w:t>.</w:t>
      </w:r>
    </w:p>
    <w:p w:rsidR="00FA1F7B" w:rsidRPr="000E4ABE" w:rsidRDefault="00FA1F7B" w:rsidP="00FA1F7B">
      <w:pPr>
        <w:pStyle w:val="ListParagraph"/>
        <w:numPr>
          <w:ilvl w:val="0"/>
          <w:numId w:val="4"/>
        </w:numPr>
        <w:shd w:val="clear" w:color="auto" w:fill="FFFFFF"/>
        <w:bidi/>
        <w:ind w:left="368" w:hanging="284"/>
        <w:jc w:val="both"/>
        <w:rPr>
          <w:rFonts w:ascii="Simplified Arabic" w:hAnsi="Simplified Arabic" w:cs="Simplified Arabic"/>
        </w:rPr>
      </w:pPr>
      <w:r w:rsidRPr="000E4ABE">
        <w:rPr>
          <w:rFonts w:ascii="Simplified Arabic" w:hAnsi="Simplified Arabic" w:cs="Simplified Arabic" w:hint="cs"/>
          <w:rtl/>
        </w:rPr>
        <w:t>إ</w:t>
      </w:r>
      <w:r w:rsidRPr="000E4ABE">
        <w:rPr>
          <w:rFonts w:ascii="Simplified Arabic" w:hAnsi="Simplified Arabic" w:cs="Simplified Arabic"/>
          <w:rtl/>
        </w:rPr>
        <w:t xml:space="preserve">ختراق </w:t>
      </w:r>
      <w:r w:rsidRPr="000E4ABE">
        <w:rPr>
          <w:rFonts w:ascii="Simplified Arabic" w:hAnsi="Simplified Arabic" w:cs="Simplified Arabic"/>
        </w:rPr>
        <w:t>Apollo</w:t>
      </w:r>
      <w:r w:rsidRPr="000E4ABE">
        <w:rPr>
          <w:rFonts w:ascii="Simplified Arabic" w:hAnsi="Simplified Arabic" w:cs="Simplified Arabic"/>
          <w:rtl/>
        </w:rPr>
        <w:t xml:space="preserve"> وتسريب بيانات </w:t>
      </w:r>
      <w:r w:rsidRPr="000E4ABE">
        <w:rPr>
          <w:rFonts w:ascii="Simplified Arabic" w:hAnsi="Simplified Arabic" w:cs="Simplified Arabic" w:hint="cs"/>
          <w:rtl/>
        </w:rPr>
        <w:t>أسماء المستخدمين ورسائل البريد الإلكتروني لـ 150 مليون مستخدم  (فبراير 2018)</w:t>
      </w:r>
      <w:r w:rsidRPr="000E4ABE">
        <w:rPr>
          <w:rFonts w:ascii="Simplified Arabic" w:hAnsi="Simplified Arabic" w:cs="Simplified Arabic"/>
          <w:rtl/>
        </w:rPr>
        <w:t>.</w:t>
      </w:r>
    </w:p>
    <w:p w:rsidR="00FA1F7B" w:rsidRPr="000E4ABE" w:rsidRDefault="00FA1F7B" w:rsidP="00FA1F7B">
      <w:pPr>
        <w:pStyle w:val="ListParagraph"/>
        <w:numPr>
          <w:ilvl w:val="0"/>
          <w:numId w:val="4"/>
        </w:numPr>
        <w:shd w:val="clear" w:color="auto" w:fill="FFFFFF"/>
        <w:bidi/>
        <w:ind w:left="368" w:hanging="284"/>
        <w:jc w:val="both"/>
        <w:rPr>
          <w:rFonts w:ascii="Simplified Arabic" w:hAnsi="Simplified Arabic" w:cs="Simplified Arabic"/>
        </w:rPr>
      </w:pPr>
      <w:r w:rsidRPr="000E4ABE">
        <w:rPr>
          <w:rFonts w:ascii="Simplified Arabic" w:hAnsi="Simplified Arabic" w:cs="Simplified Arabic" w:hint="cs"/>
          <w:rtl/>
        </w:rPr>
        <w:t>إ</w:t>
      </w:r>
      <w:r w:rsidRPr="000E4ABE">
        <w:rPr>
          <w:rFonts w:ascii="Simplified Arabic" w:hAnsi="Simplified Arabic" w:cs="Simplified Arabic"/>
          <w:rtl/>
        </w:rPr>
        <w:t>ختراق جوجل بلس </w:t>
      </w:r>
      <w:r w:rsidRPr="000E4ABE">
        <w:rPr>
          <w:rFonts w:ascii="Simplified Arabic" w:hAnsi="Simplified Arabic" w:cs="Simplified Arabic"/>
        </w:rPr>
        <w:t>Google +</w:t>
      </w:r>
      <w:r w:rsidRPr="000E4ABE">
        <w:rPr>
          <w:rFonts w:ascii="Simplified Arabic" w:hAnsi="Simplified Arabic" w:cs="Simplified Arabic"/>
          <w:rtl/>
        </w:rPr>
        <w:t> وتسريب بيانات 52.5 مليون مستخدم</w:t>
      </w:r>
      <w:r w:rsidRPr="000E4ABE">
        <w:rPr>
          <w:rFonts w:ascii="Simplified Arabic" w:hAnsi="Simplified Arabic" w:cs="Simplified Arabic" w:hint="cs"/>
          <w:rtl/>
        </w:rPr>
        <w:t>(2015-2018 ، من 7 إلى 13 نوفمبر 2018)</w:t>
      </w:r>
      <w:r w:rsidRPr="000E4ABE">
        <w:rPr>
          <w:rFonts w:ascii="Simplified Arabic" w:hAnsi="Simplified Arabic" w:cs="Simplified Arabic"/>
          <w:rtl/>
        </w:rPr>
        <w:t>.</w:t>
      </w:r>
    </w:p>
    <w:p w:rsidR="00FA1F7B" w:rsidRPr="000E4ABE" w:rsidRDefault="00FA1F7B" w:rsidP="00FA1F7B">
      <w:pPr>
        <w:pStyle w:val="ListParagraph"/>
        <w:numPr>
          <w:ilvl w:val="0"/>
          <w:numId w:val="4"/>
        </w:numPr>
        <w:shd w:val="clear" w:color="auto" w:fill="FFFFFF"/>
        <w:bidi/>
        <w:ind w:left="368" w:hanging="284"/>
        <w:jc w:val="both"/>
        <w:rPr>
          <w:rFonts w:ascii="Simplified Arabic" w:hAnsi="Simplified Arabic" w:cs="Simplified Arabic"/>
          <w:rtl/>
        </w:rPr>
      </w:pPr>
      <w:r w:rsidRPr="000E4ABE">
        <w:rPr>
          <w:rFonts w:ascii="Simplified Arabic" w:hAnsi="Simplified Arabic" w:cs="Simplified Arabic" w:hint="cs"/>
          <w:rtl/>
        </w:rPr>
        <w:t>إ</w:t>
      </w:r>
      <w:r w:rsidRPr="000E4ABE">
        <w:rPr>
          <w:rFonts w:ascii="Simplified Arabic" w:hAnsi="Simplified Arabic" w:cs="Simplified Arabic"/>
          <w:rtl/>
        </w:rPr>
        <w:t>ختراق موقع </w:t>
      </w:r>
      <w:r w:rsidRPr="000E4ABE">
        <w:rPr>
          <w:rFonts w:ascii="Simplified Arabic" w:hAnsi="Simplified Arabic" w:cs="Simplified Arabic"/>
        </w:rPr>
        <w:t>Chegg</w:t>
      </w:r>
      <w:r w:rsidRPr="000E4ABE">
        <w:rPr>
          <w:rFonts w:ascii="Simplified Arabic" w:hAnsi="Simplified Arabic" w:cs="Simplified Arabic"/>
          <w:rtl/>
        </w:rPr>
        <w:t> وتسريب بيانات 40 مليون عميل</w:t>
      </w:r>
      <w:r w:rsidRPr="000E4ABE">
        <w:rPr>
          <w:rFonts w:ascii="Simplified Arabic" w:hAnsi="Simplified Arabic" w:cs="Simplified Arabic" w:hint="cs"/>
          <w:rtl/>
        </w:rPr>
        <w:t xml:space="preserve"> (29 أبريل - 19 سبتمبر 2018</w:t>
      </w:r>
      <w:r w:rsidRPr="000E4ABE">
        <w:rPr>
          <w:rFonts w:ascii="Simplified Arabic" w:hAnsi="Simplified Arabic" w:cs="Simplified Arabic"/>
          <w:rtl/>
        </w:rPr>
        <w:t> </w:t>
      </w:r>
      <w:r w:rsidRPr="000E4ABE">
        <w:rPr>
          <w:rFonts w:ascii="Simplified Arabic" w:hAnsi="Simplified Arabic" w:cs="Simplified Arabic" w:hint="cs"/>
          <w:rtl/>
        </w:rPr>
        <w:t>)</w:t>
      </w:r>
      <w:r w:rsidRPr="000E4ABE">
        <w:rPr>
          <w:rFonts w:ascii="Simplified Arabic" w:hAnsi="Simplified Arabic" w:cs="Simplified Arabic"/>
          <w:rtl/>
        </w:rPr>
        <w:t>.</w:t>
      </w:r>
    </w:p>
    <w:p w:rsidR="00FA1F7B" w:rsidRPr="000E4ABE" w:rsidRDefault="00FA1F7B" w:rsidP="00FA1F7B">
      <w:pPr>
        <w:pStyle w:val="ListParagraph"/>
        <w:numPr>
          <w:ilvl w:val="0"/>
          <w:numId w:val="4"/>
        </w:numPr>
        <w:shd w:val="clear" w:color="auto" w:fill="FFFFFF"/>
        <w:bidi/>
        <w:ind w:left="368" w:hanging="284"/>
        <w:jc w:val="both"/>
        <w:rPr>
          <w:rFonts w:ascii="Simplified Arabic" w:hAnsi="Simplified Arabic" w:cs="Simplified Arabic"/>
          <w:rtl/>
        </w:rPr>
      </w:pPr>
      <w:r w:rsidRPr="000E4ABE">
        <w:rPr>
          <w:rFonts w:ascii="Simplified Arabic" w:hAnsi="Simplified Arabic" w:cs="Simplified Arabic" w:hint="cs"/>
          <w:rtl/>
        </w:rPr>
        <w:t>إ</w:t>
      </w:r>
      <w:r w:rsidRPr="000E4ABE">
        <w:rPr>
          <w:rFonts w:ascii="Simplified Arabic" w:hAnsi="Simplified Arabic" w:cs="Simplified Arabic"/>
          <w:rtl/>
        </w:rPr>
        <w:t>ختراق موقع فيسبوك وتسريب بيانات 29 مليون مستخدم</w:t>
      </w:r>
      <w:r w:rsidRPr="000E4ABE">
        <w:rPr>
          <w:rFonts w:ascii="Simplified Arabic" w:hAnsi="Simplified Arabic" w:cs="Simplified Arabic" w:hint="cs"/>
          <w:rtl/>
        </w:rPr>
        <w:t>( يوليو 2017 - 2018 )</w:t>
      </w:r>
      <w:r w:rsidRPr="000E4ABE">
        <w:rPr>
          <w:rFonts w:ascii="Simplified Arabic" w:hAnsi="Simplified Arabic" w:cs="Simplified Arabic"/>
          <w:rtl/>
        </w:rPr>
        <w:t>.</w:t>
      </w:r>
    </w:p>
    <w:p w:rsidR="00FA1F7B" w:rsidRPr="000E4ABE" w:rsidRDefault="00FA1F7B" w:rsidP="00FA1F7B">
      <w:pPr>
        <w:shd w:val="clear" w:color="auto" w:fill="FFFFFF"/>
        <w:spacing w:after="0" w:line="240" w:lineRule="auto"/>
        <w:ind w:left="-57"/>
        <w:jc w:val="both"/>
        <w:rPr>
          <w:rFonts w:ascii="Simplified Arabic" w:hAnsi="Simplified Arabic" w:cs="Simplified Arabic"/>
          <w:sz w:val="24"/>
          <w:szCs w:val="24"/>
          <w:rtl/>
        </w:rPr>
      </w:pPr>
      <w:r w:rsidRPr="000E4ABE">
        <w:rPr>
          <w:rFonts w:ascii="Simplified Arabic" w:hAnsi="Simplified Arabic" w:cs="Simplified Arabic"/>
          <w:sz w:val="24"/>
          <w:szCs w:val="24"/>
        </w:rPr>
        <w:t>(Cybint Solutions,2018) (Cybersecurity Ventures,2018) (Global Market Insights,2018)</w:t>
      </w:r>
    </w:p>
    <w:p w:rsidR="00FA1F7B" w:rsidRPr="000E4ABE" w:rsidRDefault="00FA1F7B" w:rsidP="00FA1F7B">
      <w:pPr>
        <w:shd w:val="clear" w:color="auto" w:fill="FFFFFF"/>
        <w:spacing w:after="0" w:line="240" w:lineRule="auto"/>
        <w:ind w:left="-57"/>
        <w:jc w:val="both"/>
        <w:rPr>
          <w:rFonts w:ascii="Simplified Arabic" w:hAnsi="Simplified Arabic" w:cs="Simplified Arabic"/>
          <w:sz w:val="24"/>
          <w:szCs w:val="24"/>
          <w:rtl/>
        </w:rPr>
      </w:pPr>
    </w:p>
    <w:p w:rsidR="00FA1F7B" w:rsidRPr="000E4ABE" w:rsidRDefault="00FA1F7B" w:rsidP="00FA1F7B">
      <w:pPr>
        <w:shd w:val="clear" w:color="auto" w:fill="FFFFFF"/>
        <w:spacing w:after="0" w:line="240" w:lineRule="auto"/>
        <w:ind w:left="-57"/>
        <w:jc w:val="both"/>
        <w:rPr>
          <w:rFonts w:ascii="Simplified Arabic" w:hAnsi="Simplified Arabic" w:cs="Simplified Arabic"/>
          <w:sz w:val="24"/>
          <w:szCs w:val="24"/>
          <w:rtl/>
        </w:rPr>
      </w:pPr>
      <w:r w:rsidRPr="000E4ABE">
        <w:rPr>
          <w:rFonts w:ascii="Droid-Arabic-Naskh" w:eastAsia="Times New Roman" w:hAnsi="Droid-Arabic-Naskh" w:cs="Times New Roman"/>
          <w:b/>
          <w:bCs/>
          <w:sz w:val="24"/>
          <w:szCs w:val="24"/>
          <w:u w:val="single"/>
          <w:rtl/>
        </w:rPr>
        <w:t>رصد تقرير صادر عن شركة</w:t>
      </w:r>
      <w:r w:rsidRPr="000E4ABE">
        <w:rPr>
          <w:rFonts w:ascii="Droid-Arabic-Naskh" w:eastAsia="Times New Roman" w:hAnsi="Droid-Arabic-Naskh" w:cs="Times New Roman" w:hint="cs"/>
          <w:b/>
          <w:bCs/>
          <w:sz w:val="24"/>
          <w:szCs w:val="24"/>
          <w:u w:val="single"/>
          <w:rtl/>
        </w:rPr>
        <w:t xml:space="preserve"> </w:t>
      </w:r>
      <w:r w:rsidRPr="000E4ABE">
        <w:rPr>
          <w:rFonts w:ascii="Droid-Arabic-Naskh" w:eastAsia="Times New Roman" w:hAnsi="Droid-Arabic-Naskh" w:cs="Times New Roman"/>
          <w:b/>
          <w:bCs/>
          <w:sz w:val="24"/>
          <w:szCs w:val="24"/>
          <w:u w:val="single"/>
        </w:rPr>
        <w:t xml:space="preserve"> :Cynet</w:t>
      </w:r>
      <w:r w:rsidRPr="000E4ABE">
        <w:rPr>
          <w:rFonts w:ascii="Simplified Arabic" w:hAnsi="Simplified Arabic" w:cs="Simplified Arabic" w:hint="cs"/>
          <w:sz w:val="24"/>
          <w:szCs w:val="24"/>
          <w:rtl/>
        </w:rPr>
        <w:t xml:space="preserve">أعلنت </w:t>
      </w:r>
      <w:r w:rsidRPr="000E4ABE">
        <w:rPr>
          <w:rFonts w:ascii="Simplified Arabic" w:hAnsi="Simplified Arabic" w:cs="Simplified Arabic"/>
          <w:sz w:val="24"/>
          <w:szCs w:val="24"/>
          <w:rtl/>
        </w:rPr>
        <w:t>زيادة كبيرة في هجمات التصيد الإلكتروني</w:t>
      </w:r>
      <w:r w:rsidRPr="000E4ABE">
        <w:rPr>
          <w:rFonts w:ascii="Simplified Arabic" w:hAnsi="Simplified Arabic" w:cs="Simplified Arabic"/>
          <w:sz w:val="24"/>
          <w:szCs w:val="24"/>
        </w:rPr>
        <w:t xml:space="preserve"> Phishing</w:t>
      </w:r>
      <w:r w:rsidRPr="000E4ABE">
        <w:rPr>
          <w:rFonts w:ascii="Simplified Arabic" w:hAnsi="Simplified Arabic" w:cs="Simplified Arabic"/>
          <w:sz w:val="24"/>
          <w:szCs w:val="24"/>
          <w:rtl/>
        </w:rPr>
        <w:t>، وتحديدًا في إيطاليا، خلال الفترة من 15 إلى 20 مارس 2020 مقارنة بالفترة نفسها من عام 2019. كما حذرت منظمة الصحة العالمية من إيميلات تستهدف الإيطاليين، بها ملفات يزعم الهاكرز أن بها أدوية تستخدم لعلاج كورونا، لكن هذه الملفات تحتوي على برمجيات ضارة، بمجرد تحميلها على جهاز الكمبيوتر يتم اختراق الجهاز من قبل القراصنة</w:t>
      </w:r>
      <w:r w:rsidRPr="000E4ABE">
        <w:rPr>
          <w:rFonts w:ascii="Simplified Arabic" w:hAnsi="Simplified Arabic" w:cs="Simplified Arabic"/>
          <w:sz w:val="24"/>
          <w:szCs w:val="24"/>
        </w:rPr>
        <w:t>.</w:t>
      </w:r>
    </w:p>
    <w:p w:rsidR="00FA1F7B" w:rsidRPr="000E4ABE" w:rsidRDefault="00FA1F7B" w:rsidP="00FA1F7B">
      <w:pPr>
        <w:shd w:val="clear" w:color="auto" w:fill="FFFFFF"/>
        <w:spacing w:after="0" w:line="240" w:lineRule="auto"/>
        <w:ind w:left="-57"/>
        <w:jc w:val="both"/>
        <w:rPr>
          <w:rFonts w:ascii="Simplified Arabic" w:hAnsi="Simplified Arabic" w:cs="Simplified Arabic"/>
          <w:sz w:val="24"/>
          <w:szCs w:val="24"/>
          <w:rtl/>
        </w:rPr>
      </w:pPr>
      <w:r w:rsidRPr="000E4ABE">
        <w:rPr>
          <w:rFonts w:ascii="Simplified Arabic" w:hAnsi="Simplified Arabic" w:cs="Simplified Arabic"/>
          <w:sz w:val="24"/>
          <w:szCs w:val="24"/>
          <w:rtl/>
        </w:rPr>
        <w:t xml:space="preserve">ويوضح الشكل </w:t>
      </w:r>
      <w:r w:rsidRPr="000E4ABE">
        <w:rPr>
          <w:rFonts w:ascii="Simplified Arabic" w:hAnsi="Simplified Arabic" w:cs="Simplified Arabic" w:hint="cs"/>
          <w:sz w:val="24"/>
          <w:szCs w:val="24"/>
          <w:rtl/>
        </w:rPr>
        <w:t>رقم (1)</w:t>
      </w:r>
      <w:r w:rsidRPr="000E4ABE">
        <w:rPr>
          <w:rFonts w:ascii="Simplified Arabic" w:hAnsi="Simplified Arabic" w:cs="Simplified Arabic"/>
          <w:sz w:val="24"/>
          <w:szCs w:val="24"/>
          <w:rtl/>
        </w:rPr>
        <w:t xml:space="preserve"> تطور هجمات التصيد الإلكتروني على إيطاليا خلال الفترة من 20 فبراير حتى 20 مارس 2020، ويرجع ذلك إلى خضوع إيطاليا لحجر طبي كامل، وتوجه كافة الموظفين إلى العمل من المنزل عبر الإنترنت، فأصبحت من أكثر البيئات جذبًا لعمليات قراصنة المعلومات</w:t>
      </w:r>
      <w:r w:rsidRPr="000E4ABE">
        <w:rPr>
          <w:rFonts w:ascii="Simplified Arabic" w:hAnsi="Simplified Arabic" w:cs="Simplified Arabic"/>
          <w:sz w:val="24"/>
          <w:szCs w:val="24"/>
        </w:rPr>
        <w:t>.</w:t>
      </w:r>
    </w:p>
    <w:p w:rsidR="00FA1F7B" w:rsidRPr="000E7E5C" w:rsidRDefault="00FA1F7B" w:rsidP="00FA1F7B">
      <w:pPr>
        <w:shd w:val="clear" w:color="auto" w:fill="FFFFFF"/>
        <w:spacing w:after="0" w:line="240" w:lineRule="auto"/>
        <w:ind w:left="-57"/>
        <w:jc w:val="both"/>
        <w:rPr>
          <w:rFonts w:ascii="Droid-Arabic-Naskh" w:hAnsi="Droid-Arabic-Naskh"/>
          <w:b/>
          <w:bCs/>
          <w:color w:val="00B050"/>
          <w:sz w:val="28"/>
          <w:szCs w:val="28"/>
          <w:shd w:val="clear" w:color="auto" w:fill="FFFFFF"/>
          <w:rtl/>
          <w:lang w:bidi="ar-EG"/>
        </w:rPr>
      </w:pPr>
      <w:r w:rsidRPr="000E7E5C">
        <w:rPr>
          <w:rFonts w:ascii="Droid-Arabic-Naskh" w:hAnsi="Droid-Arabic-Naskh"/>
          <w:b/>
          <w:bCs/>
          <w:noProof/>
          <w:color w:val="00B050"/>
          <w:sz w:val="28"/>
          <w:szCs w:val="28"/>
          <w:rtl/>
        </w:rPr>
        <w:drawing>
          <wp:anchor distT="0" distB="0" distL="114300" distR="114300" simplePos="0" relativeHeight="251660288" behindDoc="0" locked="0" layoutInCell="1" allowOverlap="1">
            <wp:simplePos x="0" y="0"/>
            <wp:positionH relativeFrom="column">
              <wp:posOffset>-17780</wp:posOffset>
            </wp:positionH>
            <wp:positionV relativeFrom="paragraph">
              <wp:posOffset>213995</wp:posOffset>
            </wp:positionV>
            <wp:extent cx="5265420" cy="2562225"/>
            <wp:effectExtent l="19050" t="0" r="0" b="0"/>
            <wp:wrapSquare wrapText="bothSides"/>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5265420" cy="2562225"/>
                    </a:xfrm>
                    <a:prstGeom prst="rect">
                      <a:avLst/>
                    </a:prstGeom>
                    <a:noFill/>
                    <a:ln w="9525">
                      <a:noFill/>
                      <a:miter lim="800000"/>
                      <a:headEnd/>
                      <a:tailEnd/>
                    </a:ln>
                  </pic:spPr>
                </pic:pic>
              </a:graphicData>
            </a:graphic>
          </wp:anchor>
        </w:drawing>
      </w:r>
    </w:p>
    <w:p w:rsidR="00FA1F7B" w:rsidRPr="000E4ABE" w:rsidRDefault="00FA1F7B" w:rsidP="00FA1F7B">
      <w:pPr>
        <w:pStyle w:val="NormalWeb"/>
        <w:shd w:val="clear" w:color="auto" w:fill="FFFFFF"/>
        <w:bidi/>
        <w:rPr>
          <w:rFonts w:ascii="Simplified Arabic" w:eastAsiaTheme="minorEastAsia" w:hAnsi="Simplified Arabic" w:cs="Simplified Arabic"/>
          <w:rtl/>
        </w:rPr>
      </w:pPr>
      <w:r w:rsidRPr="000E4ABE">
        <w:rPr>
          <w:rFonts w:ascii="Simplified Arabic" w:eastAsiaTheme="minorEastAsia" w:hAnsi="Simplified Arabic" w:cs="Simplified Arabic" w:hint="cs"/>
          <w:rtl/>
        </w:rPr>
        <w:lastRenderedPageBreak/>
        <w:t>كما يوضح الشكل رقم (</w:t>
      </w:r>
      <w:r w:rsidR="000E4ABE">
        <w:rPr>
          <w:rFonts w:ascii="Simplified Arabic" w:eastAsiaTheme="minorEastAsia" w:hAnsi="Simplified Arabic" w:cs="Simplified Arabic" w:hint="cs"/>
          <w:rtl/>
        </w:rPr>
        <w:t xml:space="preserve"> </w:t>
      </w:r>
      <w:r w:rsidRPr="000E4ABE">
        <w:rPr>
          <w:rFonts w:ascii="Simplified Arabic" w:eastAsiaTheme="minorEastAsia" w:hAnsi="Simplified Arabic" w:cs="Simplified Arabic" w:hint="cs"/>
          <w:rtl/>
        </w:rPr>
        <w:t xml:space="preserve">2) متوسط ​​التكلفة السنوية للجرائم الإلكترونية حسب نوع الهجوم إجمالي (13.0 مليون دولار أمريكي) عام 2018 </w:t>
      </w:r>
    </w:p>
    <w:p w:rsidR="00FA1F7B" w:rsidRDefault="00FA1F7B" w:rsidP="00FA1F7B">
      <w:pPr>
        <w:pStyle w:val="NormalWeb"/>
        <w:shd w:val="clear" w:color="auto" w:fill="FFFFFF"/>
        <w:bidi/>
        <w:jc w:val="both"/>
        <w:rPr>
          <w:rFonts w:ascii="Droid-Arabic-Naskh" w:hAnsi="Droid-Arabic-Naskh"/>
          <w:color w:val="212529"/>
          <w:sz w:val="26"/>
          <w:szCs w:val="26"/>
          <w:rtl/>
        </w:rPr>
      </w:pPr>
      <w:r>
        <w:rPr>
          <w:rFonts w:ascii="Droid-Arabic-Naskh" w:hAnsi="Droid-Arabic-Naskh"/>
          <w:noProof/>
          <w:color w:val="212529"/>
          <w:sz w:val="26"/>
          <w:szCs w:val="26"/>
        </w:rPr>
        <w:drawing>
          <wp:inline distT="0" distB="0" distL="0" distR="0">
            <wp:extent cx="5478235" cy="3004457"/>
            <wp:effectExtent l="19050" t="0" r="8165"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5478093" cy="3004379"/>
                    </a:xfrm>
                    <a:prstGeom prst="rect">
                      <a:avLst/>
                    </a:prstGeom>
                    <a:noFill/>
                    <a:ln w="9525">
                      <a:noFill/>
                      <a:miter lim="800000"/>
                      <a:headEnd/>
                      <a:tailEnd/>
                    </a:ln>
                  </pic:spPr>
                </pic:pic>
              </a:graphicData>
            </a:graphic>
          </wp:inline>
        </w:drawing>
      </w:r>
    </w:p>
    <w:p w:rsidR="00FA1F7B" w:rsidRPr="000E4ABE" w:rsidRDefault="00FA1F7B" w:rsidP="00FA1F7B">
      <w:pPr>
        <w:pStyle w:val="NormalWeb"/>
        <w:shd w:val="clear" w:color="auto" w:fill="FFFFFF"/>
        <w:bidi/>
        <w:jc w:val="both"/>
        <w:rPr>
          <w:rFonts w:ascii="Droid-Arabic-Naskh" w:hAnsi="Droid-Arabic-Naskh"/>
          <w:rtl/>
        </w:rPr>
      </w:pPr>
      <w:r w:rsidRPr="000E4ABE">
        <w:rPr>
          <w:rFonts w:ascii="Simplified Arabic" w:eastAsiaTheme="minorEastAsia" w:hAnsi="Simplified Arabic" w:cs="Simplified Arabic" w:hint="cs"/>
          <w:rtl/>
        </w:rPr>
        <w:t xml:space="preserve">ويوضح الشكل رقم (3)  متوسط تقسيم تكاليف الجرائم الإلكترونية من الهجمات: تعطيل الأعمال وفقدان المعلومات وفقدان الإيرادات وتلف المعدات.حيث توضح الأشرطة الملونة </w:t>
      </w:r>
      <w:r w:rsidRPr="000E4ABE">
        <w:rPr>
          <w:rFonts w:ascii="Simplified Arabic" w:eastAsiaTheme="minorEastAsia" w:hAnsi="Simplified Arabic" w:cs="Simplified Arabic" w:hint="cs"/>
          <w:rtl/>
          <w:lang w:bidi="ar-EG"/>
        </w:rPr>
        <w:t>إ</w:t>
      </w:r>
      <w:r w:rsidRPr="000E4ABE">
        <w:rPr>
          <w:rFonts w:ascii="Simplified Arabic" w:eastAsiaTheme="minorEastAsia" w:hAnsi="Simplified Arabic" w:cs="Simplified Arabic" w:hint="cs"/>
          <w:rtl/>
        </w:rPr>
        <w:t>تجاه كل نتيجة منذ عام 2015 إلى 2018. ففقدان المعلومات (السرقة) ، على سبيل المثال ، يرتفع بشكل أسرع وهي الآن أعلى تكلفة عند 5.9 مليون دولار أمريكي. جمع التكلفة الفردية معًا لكل نتيجة هجوم في 2018 يعطينا التكلفة الإجمالية للجرائم الإلكترونية إلى المنظمة في تلك السنة (13.0 مليون دولار أمريكي).</w:t>
      </w:r>
    </w:p>
    <w:p w:rsidR="00FA1F7B" w:rsidRDefault="00FA1F7B" w:rsidP="00FA1F7B">
      <w:pPr>
        <w:pStyle w:val="NormalWeb"/>
        <w:shd w:val="clear" w:color="auto" w:fill="FFFFFF"/>
        <w:jc w:val="right"/>
        <w:rPr>
          <w:rFonts w:ascii="Droid-Arabic-Naskh" w:hAnsi="Droid-Arabic-Naskh"/>
          <w:color w:val="212529"/>
          <w:sz w:val="26"/>
          <w:szCs w:val="26"/>
        </w:rPr>
      </w:pPr>
      <w:r>
        <w:rPr>
          <w:rFonts w:ascii="Droid-Arabic-Naskh" w:hAnsi="Droid-Arabic-Naskh" w:hint="cs"/>
          <w:noProof/>
          <w:color w:val="212529"/>
          <w:sz w:val="26"/>
          <w:szCs w:val="26"/>
        </w:rPr>
        <w:drawing>
          <wp:inline distT="0" distB="0" distL="0" distR="0">
            <wp:extent cx="5268595" cy="3483610"/>
            <wp:effectExtent l="19050" t="0" r="8255"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5268595" cy="3483610"/>
                    </a:xfrm>
                    <a:prstGeom prst="rect">
                      <a:avLst/>
                    </a:prstGeom>
                    <a:noFill/>
                    <a:ln w="9525">
                      <a:noFill/>
                      <a:miter lim="800000"/>
                      <a:headEnd/>
                      <a:tailEnd/>
                    </a:ln>
                  </pic:spPr>
                </pic:pic>
              </a:graphicData>
            </a:graphic>
          </wp:inline>
        </w:drawing>
      </w:r>
    </w:p>
    <w:p w:rsidR="00FA1F7B" w:rsidRPr="000E4ABE" w:rsidRDefault="00FA1F7B" w:rsidP="00FA1F7B">
      <w:pPr>
        <w:shd w:val="clear" w:color="auto" w:fill="FFFFFF"/>
        <w:jc w:val="both"/>
        <w:rPr>
          <w:rFonts w:ascii="Simplified Arabic" w:hAnsi="Simplified Arabic" w:cs="Simplified Arabic"/>
          <w:b/>
          <w:bCs/>
          <w:sz w:val="28"/>
          <w:szCs w:val="28"/>
          <w:u w:val="single"/>
          <w:lang w:bidi="ar-EG"/>
        </w:rPr>
      </w:pPr>
      <w:r w:rsidRPr="000E4ABE">
        <w:rPr>
          <w:rFonts w:ascii="Simplified Arabic" w:hAnsi="Simplified Arabic" w:cs="Simplified Arabic" w:hint="cs"/>
          <w:b/>
          <w:bCs/>
          <w:sz w:val="28"/>
          <w:szCs w:val="28"/>
          <w:u w:val="single"/>
          <w:rtl/>
          <w:lang w:bidi="ar-EG"/>
        </w:rPr>
        <w:lastRenderedPageBreak/>
        <w:t>3. خبرات الأمن السيبرانى إقليمياً وعالمياً ً، والتجربة المصرية :</w:t>
      </w:r>
    </w:p>
    <w:p w:rsidR="00FA1F7B" w:rsidRPr="000E4ABE" w:rsidRDefault="00FA1F7B" w:rsidP="00FA1F7B">
      <w:pPr>
        <w:pStyle w:val="ListParagraph"/>
        <w:shd w:val="clear" w:color="auto" w:fill="FFFFFF"/>
        <w:bidi/>
        <w:ind w:left="84"/>
        <w:jc w:val="both"/>
        <w:rPr>
          <w:rFonts w:ascii="Simplified Arabic" w:hAnsi="Simplified Arabic" w:cs="Simplified Arabic"/>
          <w:sz w:val="22"/>
          <w:szCs w:val="22"/>
          <w:lang w:bidi="ar-EG"/>
        </w:rPr>
      </w:pPr>
      <w:r w:rsidRPr="000E4ABE">
        <w:rPr>
          <w:rFonts w:ascii="Simplified Arabic" w:hAnsi="Simplified Arabic" w:cs="Simplified Arabic" w:hint="cs"/>
          <w:rtl/>
          <w:lang w:bidi="ar-EG"/>
        </w:rPr>
        <w:t xml:space="preserve">نعرض فيما يلى الإهتمام العربى بالقضية وعرض تجربة عربية هامة للمملكة العربية السعودية ، كما نعرض لدور الإتحاد الدولى للإتصالات ، والمواصفات الدولية ذات العلاقة </w:t>
      </w:r>
      <w:r w:rsidRPr="000E4ABE">
        <w:rPr>
          <w:rFonts w:ascii="Simplified Arabic" w:hAnsi="Simplified Arabic" w:cs="Simplified Arabic"/>
          <w:rtl/>
          <w:lang w:bidi="ar-EG"/>
        </w:rPr>
        <w:t>–</w:t>
      </w:r>
      <w:r w:rsidRPr="000E4ABE">
        <w:rPr>
          <w:rFonts w:ascii="Simplified Arabic" w:hAnsi="Simplified Arabic" w:cs="Simplified Arabic" w:hint="cs"/>
          <w:rtl/>
          <w:lang w:bidi="ar-EG"/>
        </w:rPr>
        <w:t xml:space="preserve"> الأيزو ، ثم ملامح التجربة المصرية ، وكذلك تجربة وزارة الإنتاج الحربي . </w:t>
      </w:r>
    </w:p>
    <w:p w:rsidR="00FA1F7B" w:rsidRPr="000E4ABE" w:rsidRDefault="00FA1F7B" w:rsidP="00FA1F7B">
      <w:pPr>
        <w:pStyle w:val="NormalWeb"/>
        <w:shd w:val="clear" w:color="auto" w:fill="FFFFFF"/>
        <w:ind w:left="-57"/>
        <w:jc w:val="right"/>
        <w:rPr>
          <w:rFonts w:ascii="Simplified Arabic" w:hAnsi="Simplified Arabic" w:cs="Simplified Arabic"/>
          <w:b/>
          <w:bCs/>
          <w:sz w:val="28"/>
          <w:szCs w:val="28"/>
          <w:u w:val="single"/>
          <w:rtl/>
        </w:rPr>
      </w:pPr>
      <w:r w:rsidRPr="000E4ABE">
        <w:rPr>
          <w:rFonts w:ascii="Simplified Arabic" w:hAnsi="Simplified Arabic" w:cs="Simplified Arabic" w:hint="cs"/>
          <w:b/>
          <w:bCs/>
          <w:sz w:val="28"/>
          <w:szCs w:val="28"/>
          <w:u w:val="single"/>
          <w:rtl/>
        </w:rPr>
        <w:t>3-</w:t>
      </w:r>
      <w:r w:rsidRPr="000E4ABE">
        <w:rPr>
          <w:rFonts w:ascii="Simplified Arabic" w:hAnsi="Simplified Arabic" w:cs="Simplified Arabic"/>
          <w:b/>
          <w:bCs/>
          <w:sz w:val="28"/>
          <w:szCs w:val="28"/>
          <w:u w:val="single"/>
          <w:rtl/>
        </w:rPr>
        <w:t>1. خبرات على الصعيد العربي</w:t>
      </w:r>
    </w:p>
    <w:p w:rsidR="00FA1F7B" w:rsidRPr="000E4ABE" w:rsidRDefault="00FA1F7B" w:rsidP="00FA1F7B">
      <w:pPr>
        <w:pStyle w:val="NormalWeb"/>
        <w:shd w:val="clear" w:color="auto" w:fill="FFFFFF"/>
        <w:bidi/>
        <w:ind w:left="-57"/>
        <w:jc w:val="both"/>
        <w:rPr>
          <w:rFonts w:ascii="Simplified Arabic" w:hAnsi="Simplified Arabic" w:cs="Simplified Arabic"/>
          <w:lang w:bidi="ar-EG"/>
        </w:rPr>
      </w:pPr>
      <w:r w:rsidRPr="000E4ABE">
        <w:rPr>
          <w:rFonts w:ascii="Simplified Arabic" w:hAnsi="Simplified Arabic" w:cs="Simplified Arabic"/>
          <w:rtl/>
        </w:rPr>
        <w:t>تستثمر الكثير من الدول في الأنظمة والتشريعات والتقنيات والجاهزية للحروب الإلكترونية لما تشكله من خطر عليها، وتضع الكثير من الدول الكبرى الأمن  السيبرانى ضمن أولوياتها للحد من الحروب الإلكترونية ولتأمين الخدمات والتطبيقات بمختلف القطاعات؛ وتعتبر التجربة العربية جديدة في هذا المجال، و</w:t>
      </w:r>
      <w:r w:rsidRPr="000E4ABE">
        <w:rPr>
          <w:rFonts w:ascii="Simplified Arabic" w:hAnsi="Simplified Arabic" w:cs="Simplified Arabic" w:hint="cs"/>
          <w:rtl/>
        </w:rPr>
        <w:t>إ</w:t>
      </w:r>
      <w:r w:rsidRPr="000E4ABE">
        <w:rPr>
          <w:rFonts w:ascii="Simplified Arabic" w:hAnsi="Simplified Arabic" w:cs="Simplified Arabic"/>
          <w:rtl/>
        </w:rPr>
        <w:t xml:space="preserve">زدادت قدرات كل من عمان وقطر والسعودية، والتي </w:t>
      </w:r>
      <w:r w:rsidRPr="000E4ABE">
        <w:rPr>
          <w:rFonts w:ascii="Simplified Arabic" w:hAnsi="Simplified Arabic" w:cs="Simplified Arabic" w:hint="cs"/>
          <w:rtl/>
        </w:rPr>
        <w:t>إ</w:t>
      </w:r>
      <w:r w:rsidRPr="000E4ABE">
        <w:rPr>
          <w:rFonts w:ascii="Simplified Arabic" w:hAnsi="Simplified Arabic" w:cs="Simplified Arabic"/>
          <w:rtl/>
        </w:rPr>
        <w:t>زدادت قدرتها مؤخرًا في هذا المجال بشكل مطرد حيث أنشأت السعودية الهيئة الوطنية للأمن السيبراني، كما أنشأت أيضًا</w:t>
      </w:r>
      <w:r w:rsidRPr="000E4ABE">
        <w:rPr>
          <w:rFonts w:ascii="Simplified Arabic" w:hAnsi="Simplified Arabic" w:cs="Simplified Arabic" w:hint="cs"/>
          <w:rtl/>
        </w:rPr>
        <w:t xml:space="preserve"> </w:t>
      </w:r>
      <w:r w:rsidRPr="000E4ABE">
        <w:rPr>
          <w:rFonts w:ascii="Simplified Arabic" w:hAnsi="Simplified Arabic" w:cs="Simplified Arabic"/>
          <w:rtl/>
        </w:rPr>
        <w:t>الإتحاد</w:t>
      </w:r>
      <w:r w:rsidRPr="000E4ABE">
        <w:rPr>
          <w:rFonts w:ascii="Simplified Arabic" w:hAnsi="Simplified Arabic" w:cs="Simplified Arabic" w:hint="cs"/>
          <w:rtl/>
        </w:rPr>
        <w:t xml:space="preserve"> </w:t>
      </w:r>
      <w:r w:rsidRPr="000E4ABE">
        <w:rPr>
          <w:rFonts w:ascii="Simplified Arabic" w:hAnsi="Simplified Arabic" w:cs="Simplified Arabic"/>
          <w:rtl/>
        </w:rPr>
        <w:t xml:space="preserve">المحلي للأمن السيبراني، وتأتي هذه القرارات ضمن خطة </w:t>
      </w:r>
      <w:r w:rsidRPr="000E4ABE">
        <w:rPr>
          <w:rFonts w:ascii="Simplified Arabic" w:hAnsi="Simplified Arabic" w:cs="Simplified Arabic" w:hint="cs"/>
          <w:rtl/>
        </w:rPr>
        <w:t>إ</w:t>
      </w:r>
      <w:r w:rsidRPr="000E4ABE">
        <w:rPr>
          <w:rFonts w:ascii="Simplified Arabic" w:hAnsi="Simplified Arabic" w:cs="Simplified Arabic"/>
          <w:rtl/>
        </w:rPr>
        <w:t>ستراتيجية لبناء ترسانة قوية للأمن السيبراني مما يمكنها من حماية حدودها الإلكترونية بشكل جيد وصارم </w:t>
      </w:r>
      <w:r w:rsidRPr="000E4ABE">
        <w:rPr>
          <w:rFonts w:ascii="Simplified Arabic" w:hAnsi="Simplified Arabic" w:cs="Simplified Arabic" w:hint="cs"/>
          <w:rtl/>
          <w:lang w:bidi="ar-EG"/>
        </w:rPr>
        <w:t>.</w:t>
      </w:r>
    </w:p>
    <w:p w:rsidR="00FA1F7B" w:rsidRPr="000E4ABE" w:rsidRDefault="00FA1F7B" w:rsidP="00FA1F7B">
      <w:pPr>
        <w:pStyle w:val="NormalWeb"/>
        <w:shd w:val="clear" w:color="auto" w:fill="FFFFFF"/>
        <w:bidi/>
        <w:ind w:left="-57"/>
        <w:jc w:val="both"/>
        <w:rPr>
          <w:rFonts w:ascii="Simplified Arabic" w:hAnsi="Simplified Arabic" w:cs="Simplified Arabic"/>
          <w:rtl/>
          <w:lang w:bidi="ar-EG"/>
        </w:rPr>
      </w:pPr>
      <w:r w:rsidRPr="000E4ABE">
        <w:rPr>
          <w:rFonts w:ascii="Simplified Arabic" w:hAnsi="Simplified Arabic" w:cs="Simplified Arabic"/>
          <w:rtl/>
        </w:rPr>
        <w:t>وتبذل الدول العربية كل مافي وسعها للحاق بالركب العالمي في مجال تطوير الأمن  السيبرانى، وفي هذا الصدد عقدت المنظمة العربية للتنمية الإدارية التابعة لجامعة الدول العربية، والمكتب الإقليمي العربي للاتحاد الدولي للاتصالات في شهر نوفمبر 2017، فعالية (الأمن  السيبرانى في المنطقة العربية)، والتي تتضمن اللقاء الثاني للتجارب الإدارية الناجحة في مجال أمن المعلومات، والمنتدي الإقليمي حول الأمن  السيبرانى في عصر التكنولوجيا الناشئة، وهدفت هذه الفعالية إلي التعريف بالتجارب الإدارية الناجحة في مجال أمن المعلومات من أجل تعميمها ونشرها والاستفادة منها في الدول العربية مع إقامة حوار مفتوح في الدول العربية لمناقشة تحديات الأمن  السيبرانى المتعلقة بالتكنولوجيات الناشئة وتطوير آليات دفاعية مبتكرة وفعّالة من منطلق المنظور الوطني، وقد شاركت في الفعالية دول مصر والسعودية وسلطنة عمان والأردن ولبنان وفلسطين والمغرب وسوريا واليمن وجزر القمر وموريتانيا بحضور ممثل عن الأمم المتحدة</w:t>
      </w:r>
      <w:r w:rsidRPr="000E4ABE">
        <w:rPr>
          <w:rFonts w:ascii="Simplified Arabic" w:hAnsi="Simplified Arabic" w:cs="Simplified Arabic"/>
          <w:b/>
          <w:bCs/>
          <w:rtl/>
          <w:lang w:bidi="ar-EG"/>
        </w:rPr>
        <w:t>.</w:t>
      </w:r>
      <w:r w:rsidRPr="000E4ABE">
        <w:rPr>
          <w:rFonts w:ascii="Simplified Arabic" w:hAnsi="Simplified Arabic" w:cs="Simplified Arabic"/>
          <w:rtl/>
          <w:lang w:bidi="ar-EG"/>
        </w:rPr>
        <w:t xml:space="preserve"> (الهيئة الوطنية للأمن السيرانى</w:t>
      </w:r>
      <w:r w:rsidRPr="000E4ABE">
        <w:rPr>
          <w:rFonts w:ascii="Simplified Arabic" w:hAnsi="Simplified Arabic" w:cs="Simplified Arabic"/>
          <w:lang w:bidi="ar-EG"/>
        </w:rPr>
        <w:t>,</w:t>
      </w:r>
      <w:r w:rsidRPr="000E4ABE">
        <w:rPr>
          <w:rFonts w:ascii="Simplified Arabic" w:hAnsi="Simplified Arabic" w:cs="Simplified Arabic"/>
          <w:rtl/>
          <w:lang w:bidi="ar-EG"/>
        </w:rPr>
        <w:t xml:space="preserve">السعودية </w:t>
      </w:r>
      <w:r w:rsidRPr="000E4ABE">
        <w:rPr>
          <w:rFonts w:ascii="Simplified Arabic" w:hAnsi="Simplified Arabic" w:cs="Simplified Arabic"/>
          <w:lang w:bidi="ar-EG"/>
        </w:rPr>
        <w:t>,</w:t>
      </w:r>
      <w:r w:rsidRPr="000E4ABE">
        <w:rPr>
          <w:rFonts w:ascii="Simplified Arabic" w:hAnsi="Simplified Arabic" w:cs="Simplified Arabic"/>
          <w:rtl/>
          <w:lang w:bidi="ar-EG"/>
        </w:rPr>
        <w:t>2018)</w:t>
      </w:r>
    </w:p>
    <w:p w:rsidR="00FA1F7B" w:rsidRPr="000E4ABE" w:rsidRDefault="00FA1F7B" w:rsidP="00FA1F7B">
      <w:pPr>
        <w:pStyle w:val="NormalWeb"/>
        <w:shd w:val="clear" w:color="auto" w:fill="FFFFFF"/>
        <w:ind w:left="-57"/>
        <w:jc w:val="right"/>
        <w:rPr>
          <w:rFonts w:ascii="Simplified Arabic" w:hAnsi="Simplified Arabic" w:cs="Simplified Arabic"/>
          <w:b/>
          <w:bCs/>
          <w:sz w:val="28"/>
          <w:szCs w:val="28"/>
          <w:u w:val="single"/>
          <w:rtl/>
          <w:lang w:bidi="ar-EG"/>
        </w:rPr>
      </w:pPr>
      <w:r w:rsidRPr="000E4ABE">
        <w:rPr>
          <w:rFonts w:ascii="Simplified Arabic" w:hAnsi="Simplified Arabic" w:cs="Simplified Arabic" w:hint="cs"/>
          <w:b/>
          <w:bCs/>
          <w:sz w:val="28"/>
          <w:szCs w:val="28"/>
          <w:u w:val="single"/>
          <w:rtl/>
          <w:lang w:bidi="ar-EG"/>
        </w:rPr>
        <w:t>3</w:t>
      </w:r>
      <w:r w:rsidRPr="000E4ABE">
        <w:rPr>
          <w:rFonts w:ascii="Simplified Arabic" w:hAnsi="Simplified Arabic" w:cs="Simplified Arabic"/>
          <w:b/>
          <w:bCs/>
          <w:sz w:val="28"/>
          <w:szCs w:val="28"/>
          <w:u w:val="single"/>
          <w:rtl/>
          <w:lang w:bidi="ar-EG"/>
        </w:rPr>
        <w:t>-</w:t>
      </w:r>
      <w:r w:rsidRPr="000E4ABE">
        <w:rPr>
          <w:rFonts w:ascii="Simplified Arabic" w:hAnsi="Simplified Arabic" w:cs="Simplified Arabic" w:hint="cs"/>
          <w:b/>
          <w:bCs/>
          <w:sz w:val="28"/>
          <w:szCs w:val="28"/>
          <w:u w:val="single"/>
          <w:rtl/>
          <w:lang w:bidi="ar-EG"/>
        </w:rPr>
        <w:t>2</w:t>
      </w:r>
      <w:r w:rsidRPr="000E4ABE">
        <w:rPr>
          <w:rFonts w:ascii="Simplified Arabic" w:hAnsi="Simplified Arabic" w:cs="Simplified Arabic"/>
          <w:b/>
          <w:bCs/>
          <w:sz w:val="28"/>
          <w:szCs w:val="28"/>
          <w:u w:val="single"/>
          <w:rtl/>
          <w:lang w:bidi="ar-EG"/>
        </w:rPr>
        <w:t>. رؤية المملكة العربية السعودية</w:t>
      </w:r>
      <w:r w:rsidRPr="000E4ABE">
        <w:rPr>
          <w:rFonts w:ascii="Simplified Arabic" w:hAnsi="Simplified Arabic" w:cs="Simplified Arabic" w:hint="cs"/>
          <w:b/>
          <w:bCs/>
          <w:sz w:val="28"/>
          <w:szCs w:val="28"/>
          <w:u w:val="single"/>
          <w:rtl/>
          <w:lang w:bidi="ar-EG"/>
        </w:rPr>
        <w:t xml:space="preserve"> 2030  والأمن السيبرانى فى المملكة  </w:t>
      </w:r>
    </w:p>
    <w:p w:rsidR="00FA1F7B" w:rsidRPr="000E4ABE" w:rsidRDefault="00FA1F7B" w:rsidP="00FA1F7B">
      <w:pPr>
        <w:pStyle w:val="NormalWeb"/>
        <w:shd w:val="clear" w:color="auto" w:fill="FFFFFF"/>
        <w:bidi/>
        <w:ind w:left="-57"/>
        <w:jc w:val="both"/>
        <w:rPr>
          <w:rFonts w:ascii="Simplified Arabic" w:hAnsi="Simplified Arabic" w:cs="Simplified Arabic"/>
          <w:rtl/>
        </w:rPr>
      </w:pPr>
      <w:r w:rsidRPr="000E4ABE">
        <w:rPr>
          <w:rFonts w:ascii="Simplified Arabic" w:hAnsi="Simplified Arabic" w:cs="Simplified Arabic"/>
          <w:rtl/>
        </w:rPr>
        <w:t>عندما ننظر إلي رؤية المملكة العربية السعودية 2030 وبرنامج التحول الوطني 2020، والتي يؤكد من خلالها علي أهمية التوسع في ال</w:t>
      </w:r>
      <w:r w:rsidRPr="000E4ABE">
        <w:rPr>
          <w:rFonts w:ascii="Simplified Arabic" w:hAnsi="Simplified Arabic" w:cs="Simplified Arabic" w:hint="cs"/>
          <w:rtl/>
        </w:rPr>
        <w:t>إ</w:t>
      </w:r>
      <w:r w:rsidRPr="000E4ABE">
        <w:rPr>
          <w:rFonts w:ascii="Simplified Arabic" w:hAnsi="Simplified Arabic" w:cs="Simplified Arabic"/>
          <w:rtl/>
        </w:rPr>
        <w:t>ستخدام الإلكتروني في الأعمال الحكومية والعلمية والتجارية، والذي فيه تأكيد أيضًا علي أهمية الأمن  السيبرانى والذي ترجمته المملكة بتأسيس هيئة الأمن  السيبرانى والتي ترتبط بأعلى سلطة في الحكومة وهو خادم الحرمين الشريفين، ولم يأت هذا القرار من فراغ، فقد أشارت كثير من التقارير العالمية والمحلية إلي تعرّض المملكة إلي كثير من الهجمات السيبرانية، ومنها : تقرير شركة نور تون الأمريكية، والتي تقدم أمن برامج الإنترنت  في المملكة والذي صدر في أغسطس 2016 إلي أن هناك 6538262 فرد في المملكة كانو ضحية هجمات سيبرانية أو تأثروا بها، كما ذكر التقرير أن نسبة 85% من سكان المملكة تعرضوا لهجمات سيبرانية، وهذه النسبة تعتبر أعلي من النسبة العالمية بما يعادل 10%.</w:t>
      </w:r>
    </w:p>
    <w:p w:rsidR="00FA1F7B" w:rsidRPr="000E4ABE" w:rsidRDefault="00FA1F7B" w:rsidP="00FA1F7B">
      <w:pPr>
        <w:pStyle w:val="NormalWeb"/>
        <w:shd w:val="clear" w:color="auto" w:fill="FFFFFF"/>
        <w:bidi/>
        <w:ind w:left="-57"/>
        <w:jc w:val="both"/>
        <w:rPr>
          <w:rFonts w:ascii="Simplified Arabic" w:hAnsi="Simplified Arabic" w:cs="Simplified Arabic"/>
          <w:rtl/>
        </w:rPr>
      </w:pPr>
      <w:r w:rsidRPr="000E4ABE">
        <w:rPr>
          <w:rFonts w:ascii="Simplified Arabic" w:hAnsi="Simplified Arabic" w:cs="Simplified Arabic"/>
          <w:rtl/>
        </w:rPr>
        <w:lastRenderedPageBreak/>
        <w:t>وإدراكًا من جامعة نايف العربية للعلوم الأمنية بالسعودية بأهمية الأمن  السيبرانى كمنظمة عربية متخصصة في الأمن، فقد بادرت الجامعة بإحداث برنامج متخصص في الأمن  السيبرانى يعني بالتدريب المتخصص والتوعوي وتقديم الاستشارات والبحوث العلمية التطبيقية المتخصصة لتلبية الاحتياجات العربية في مجال الأمن  السيبرانى.</w:t>
      </w:r>
    </w:p>
    <w:p w:rsidR="00FA1F7B" w:rsidRPr="000E4ABE" w:rsidRDefault="00FA1F7B" w:rsidP="00FA1F7B">
      <w:pPr>
        <w:pStyle w:val="NormalWeb"/>
        <w:shd w:val="clear" w:color="auto" w:fill="FFFFFF"/>
        <w:bidi/>
        <w:ind w:left="-57"/>
        <w:jc w:val="both"/>
        <w:rPr>
          <w:rFonts w:ascii="Simplified Arabic" w:hAnsi="Simplified Arabic" w:cs="Simplified Arabic"/>
          <w:rtl/>
        </w:rPr>
      </w:pPr>
      <w:r w:rsidRPr="000E4ABE">
        <w:rPr>
          <w:rFonts w:ascii="Simplified Arabic" w:hAnsi="Simplified Arabic" w:cs="Simplified Arabic"/>
          <w:rtl/>
        </w:rPr>
        <w:t>أما بالنسبة للتشريعات القانونية، فإن المملكة العربية السعودية لديها أيضًا قانون للجرائم الإلكترونية صادر بموجب مرسوم ملكي في عام 2007. وهو يهدف إلى مكافحة الجرائم الإلكترونية عن طريق تحديد الجرائم وتحديد العقوبات لحماية "أمن المعلومات ، وحماية الحقوق المتعلقة بالاستخدام المشروع لأجهزة الكمبيوتر وشبكات المعلومات ، وحماية المصلحة العامة  بالإضافة إلى ذلك، يمكن لوزارة الداخلية السعودية ولجنة تكنولوجيا المعلومات معاقبة مرتكبي الجرائم الإلكترونية بشدة مثل سرقة الهوية والتشهير والقرصنة الإلكترونية وسرقة البريد الإلكتروني وغير ذلك من الأعمال غير القانونية</w:t>
      </w:r>
      <w:r w:rsidRPr="000E4ABE">
        <w:rPr>
          <w:rFonts w:ascii="Simplified Arabic" w:hAnsi="Simplified Arabic" w:cs="Simplified Arabic"/>
        </w:rPr>
        <w:t>.</w:t>
      </w:r>
    </w:p>
    <w:p w:rsidR="00FA1F7B" w:rsidRPr="000E4ABE" w:rsidRDefault="00FA1F7B" w:rsidP="00FA1F7B">
      <w:pPr>
        <w:pStyle w:val="NormalWeb"/>
        <w:shd w:val="clear" w:color="auto" w:fill="FFFFFF"/>
        <w:bidi/>
        <w:ind w:left="-57"/>
        <w:jc w:val="both"/>
        <w:rPr>
          <w:rFonts w:ascii="inherit" w:hAnsi="inherit"/>
          <w:color w:val="222222"/>
          <w:rtl/>
        </w:rPr>
      </w:pPr>
      <w:r w:rsidRPr="000E4ABE">
        <w:rPr>
          <w:rFonts w:ascii="Simplified Arabic" w:hAnsi="Simplified Arabic" w:cs="Simplified Arabic"/>
          <w:rtl/>
        </w:rPr>
        <w:t>وقال ترولز</w:t>
      </w:r>
      <w:r w:rsidRPr="000E4ABE">
        <w:rPr>
          <w:rFonts w:ascii="Simplified Arabic" w:hAnsi="Simplified Arabic" w:cs="Simplified Arabic" w:hint="cs"/>
          <w:rtl/>
        </w:rPr>
        <w:t xml:space="preserve"> </w:t>
      </w:r>
      <w:r w:rsidRPr="000E4ABE">
        <w:rPr>
          <w:rFonts w:ascii="Simplified Arabic" w:hAnsi="Simplified Arabic" w:cs="Simplified Arabic"/>
          <w:rtl/>
        </w:rPr>
        <w:t>أورتينغي</w:t>
      </w:r>
      <w:r w:rsidRPr="000E4ABE">
        <w:rPr>
          <w:rFonts w:ascii="Simplified Arabic" w:hAnsi="Simplified Arabic" w:cs="Simplified Arabic" w:hint="cs"/>
          <w:rtl/>
          <w:lang w:bidi="ar-EG"/>
        </w:rPr>
        <w:t xml:space="preserve"> أ</w:t>
      </w:r>
      <w:r w:rsidRPr="000E4ABE">
        <w:rPr>
          <w:rFonts w:ascii="Simplified Arabic" w:hAnsi="Simplified Arabic" w:cs="Simplified Arabic"/>
          <w:rtl/>
        </w:rPr>
        <w:t>ورغنسن</w:t>
      </w:r>
      <w:r w:rsidRPr="000E4ABE">
        <w:rPr>
          <w:rFonts w:ascii="Simplified Arabic" w:hAnsi="Simplified Arabic" w:cs="Simplified Arabic" w:hint="cs"/>
          <w:rtl/>
        </w:rPr>
        <w:t xml:space="preserve"> (</w:t>
      </w:r>
      <w:r w:rsidRPr="000E4ABE">
        <w:rPr>
          <w:rFonts w:ascii="Simplified Arabic" w:hAnsi="Simplified Arabic" w:cs="Simplified Arabic"/>
        </w:rPr>
        <w:t>Trolls Ortengy orgensen</w:t>
      </w:r>
      <w:r w:rsidRPr="000E4ABE">
        <w:rPr>
          <w:rFonts w:ascii="Simplified Arabic" w:hAnsi="Simplified Arabic" w:cs="Simplified Arabic" w:hint="cs"/>
          <w:rtl/>
        </w:rPr>
        <w:t>)</w:t>
      </w:r>
      <w:r w:rsidRPr="000E4ABE">
        <w:rPr>
          <w:rFonts w:ascii="Simplified Arabic" w:hAnsi="Simplified Arabic" w:cs="Simplified Arabic"/>
          <w:rtl/>
        </w:rPr>
        <w:t>، رئيس مركز الأمن  السيبرانى في المنتدى ال</w:t>
      </w:r>
      <w:r w:rsidRPr="000E4ABE">
        <w:rPr>
          <w:rFonts w:ascii="Simplified Arabic" w:hAnsi="Simplified Arabic" w:cs="Simplified Arabic" w:hint="cs"/>
          <w:rtl/>
        </w:rPr>
        <w:t>إ</w:t>
      </w:r>
      <w:r w:rsidRPr="000E4ABE">
        <w:rPr>
          <w:rFonts w:ascii="Simplified Arabic" w:hAnsi="Simplified Arabic" w:cs="Simplified Arabic"/>
          <w:rtl/>
        </w:rPr>
        <w:t>قتصادي العالمي، إن السعودية تتحول من مستهلك للمعرفة إلى مُصدّر لها، مشيرا إلى أن المركز الذي يرأسه يعمل مع جهات حكومية ومن القطاع الخاص في المملكة على مواجهة التهديدات السيبرانية.</w:t>
      </w:r>
    </w:p>
    <w:p w:rsidR="00FA1F7B" w:rsidRPr="000E4ABE" w:rsidRDefault="00FA1F7B" w:rsidP="00FA1F7B">
      <w:pPr>
        <w:pStyle w:val="NormalWeb"/>
        <w:shd w:val="clear" w:color="auto" w:fill="FFFFFF"/>
        <w:bidi/>
        <w:ind w:left="-57"/>
        <w:jc w:val="both"/>
        <w:rPr>
          <w:rFonts w:ascii="Simplified Arabic" w:hAnsi="Simplified Arabic" w:cs="Simplified Arabic"/>
          <w:rtl/>
          <w:lang w:bidi="ar-EG"/>
        </w:rPr>
      </w:pPr>
      <w:r w:rsidRPr="000E4ABE">
        <w:rPr>
          <w:rFonts w:ascii="Simplified Arabic" w:hAnsi="Simplified Arabic" w:cs="Simplified Arabic"/>
          <w:rtl/>
        </w:rPr>
        <w:t>كما قامت الهيئة الوطنية للأمن السيبراني بالمملكة العربية السعودية، بتطوير الضوابط الأساسية للأمن السيبراني، بعد دراسة عدة معايير وأطر وضوابط للأمن السيبراني قامت بإعدادها سابقاً عـدة جهات ومنظمات محلية ودولـيـة، ودراسـة متطلبات التشريعات والتنظيمات والقرارات الوطنية ذات العلاقة، وبعد التطلع على أفضل الممارسات والتجارب في مجال الأمن  السيبرانى وال</w:t>
      </w:r>
      <w:r w:rsidRPr="000E4ABE">
        <w:rPr>
          <w:rFonts w:ascii="Simplified Arabic" w:hAnsi="Simplified Arabic" w:cs="Simplified Arabic" w:hint="cs"/>
          <w:rtl/>
        </w:rPr>
        <w:t>إ</w:t>
      </w:r>
      <w:r w:rsidRPr="000E4ABE">
        <w:rPr>
          <w:rFonts w:ascii="Simplified Arabic" w:hAnsi="Simplified Arabic" w:cs="Simplified Arabic"/>
          <w:rtl/>
        </w:rPr>
        <w:t>ستفادة منها، وتحليل ما تم رصده من حوادث وهجمات سيبرانية على مستوى الجهات الحكومية وغيرها من الجهات الحساسة؛ وتُطبق هذه الضوابط على الجهات الحكومية في المملكة العربية السعودية وتشمل الــوزارات والهيئات والمؤسسات وغيرها والجهات والشركات التابعة لها، وجهات القطاع الخاص ، أو تقوم بتشغيلها أو استضافتها، كما تُشجع الهيئة الجهات الأخرى في المملكة وبشدة على ا</w:t>
      </w:r>
      <w:r w:rsidRPr="000E4ABE">
        <w:rPr>
          <w:rFonts w:ascii="Simplified Arabic" w:hAnsi="Simplified Arabic" w:cs="Simplified Arabic" w:hint="cs"/>
          <w:rtl/>
        </w:rPr>
        <w:t>لإ</w:t>
      </w:r>
      <w:r w:rsidRPr="000E4ABE">
        <w:rPr>
          <w:rFonts w:ascii="Simplified Arabic" w:hAnsi="Simplified Arabic" w:cs="Simplified Arabic"/>
          <w:rtl/>
        </w:rPr>
        <w:t>ستفادة من هذه الضوابط لتطبيق أفضل للممارسات فيما يتعلق بتحسين الأمن  السيبرانى وتطويره داخل الجهة.</w:t>
      </w:r>
      <w:r w:rsidRPr="000E4ABE">
        <w:rPr>
          <w:rFonts w:ascii="Simplified Arabic" w:hAnsi="Simplified Arabic" w:cs="Simplified Arabic" w:hint="cs"/>
          <w:rtl/>
        </w:rPr>
        <w:t xml:space="preserve"> </w:t>
      </w:r>
      <w:r w:rsidRPr="000E4ABE">
        <w:rPr>
          <w:rFonts w:ascii="Simplified Arabic" w:hAnsi="Simplified Arabic" w:cs="Simplified Arabic"/>
          <w:rtl/>
          <w:lang w:bidi="ar-EG"/>
        </w:rPr>
        <w:t>وتتضمن الضوابط، وأهدافها، ونطاق العمل وقابلية التطبيق، وآلية الإلتزام ومتابعته.</w:t>
      </w:r>
    </w:p>
    <w:p w:rsidR="00FA1F7B" w:rsidRPr="000E4ABE" w:rsidRDefault="00FA1F7B" w:rsidP="00FA1F7B">
      <w:pPr>
        <w:pStyle w:val="NormalWeb"/>
        <w:shd w:val="clear" w:color="auto" w:fill="FFFFFF"/>
        <w:bidi/>
        <w:ind w:left="-57"/>
        <w:jc w:val="both"/>
        <w:rPr>
          <w:rFonts w:ascii="Droid-Arabic-Naskh" w:hAnsi="Droid-Arabic-Naskh"/>
          <w:rtl/>
          <w:lang w:bidi="ar-EG"/>
        </w:rPr>
      </w:pPr>
      <w:r w:rsidRPr="000E4ABE">
        <w:rPr>
          <w:rFonts w:ascii="Simplified Arabic" w:hAnsi="Simplified Arabic" w:cs="Simplified Arabic"/>
          <w:rtl/>
          <w:lang w:bidi="ar-EG"/>
        </w:rPr>
        <w:t>وتهدف هذه الضوابط إلى توفير الحد الأدنى من المتطلبات الأساسية ل</w:t>
      </w:r>
      <w:r w:rsidRPr="000E4ABE">
        <w:rPr>
          <w:rFonts w:ascii="Simplified Arabic" w:hAnsi="Simplified Arabic" w:cs="Simplified Arabic" w:hint="cs"/>
          <w:rtl/>
          <w:lang w:bidi="ar-EG"/>
        </w:rPr>
        <w:t>لأ</w:t>
      </w:r>
      <w:r w:rsidRPr="000E4ABE">
        <w:rPr>
          <w:rFonts w:ascii="Simplified Arabic" w:hAnsi="Simplified Arabic" w:cs="Simplified Arabic"/>
          <w:rtl/>
          <w:lang w:bidi="ar-EG"/>
        </w:rPr>
        <w:t>من</w:t>
      </w:r>
      <w:r w:rsidRPr="000E4ABE">
        <w:rPr>
          <w:rFonts w:ascii="Simplified Arabic" w:hAnsi="Simplified Arabic" w:cs="Simplified Arabic" w:hint="cs"/>
          <w:rtl/>
          <w:lang w:bidi="ar-EG"/>
        </w:rPr>
        <w:t xml:space="preserve"> </w:t>
      </w:r>
      <w:r w:rsidRPr="000E4ABE">
        <w:rPr>
          <w:rFonts w:ascii="Simplified Arabic" w:hAnsi="Simplified Arabic" w:cs="Simplified Arabic"/>
          <w:rtl/>
          <w:lang w:bidi="ar-EG"/>
        </w:rPr>
        <w:t>السيبراني المبنية على أفضل الممارسات والمعايير لتقليل المخاطر السيبرانية على الأصول المعلوماتية والتقنية للجهات من التهديدات (</w:t>
      </w:r>
      <w:r w:rsidRPr="000E4ABE">
        <w:rPr>
          <w:rFonts w:ascii="Simplified Arabic" w:hAnsi="Simplified Arabic" w:cs="Simplified Arabic"/>
        </w:rPr>
        <w:t>Threats</w:t>
      </w:r>
      <w:r w:rsidRPr="000E4ABE">
        <w:rPr>
          <w:rFonts w:ascii="Simplified Arabic" w:hAnsi="Simplified Arabic" w:cs="Simplified Arabic"/>
          <w:rtl/>
          <w:lang w:bidi="ar-EG"/>
        </w:rPr>
        <w:t>) الداخلية والخارجية. وتتطلب حماية الأصــول المعلوماتية والتقنية للجهة والتركيز على ا</w:t>
      </w:r>
      <w:r w:rsidRPr="000E4ABE">
        <w:rPr>
          <w:rFonts w:ascii="Simplified Arabic" w:hAnsi="Simplified Arabic" w:cs="Simplified Arabic" w:hint="cs"/>
          <w:rtl/>
          <w:lang w:bidi="ar-EG"/>
        </w:rPr>
        <w:t>لأ</w:t>
      </w:r>
      <w:r w:rsidRPr="000E4ABE">
        <w:rPr>
          <w:rFonts w:ascii="Simplified Arabic" w:hAnsi="Simplified Arabic" w:cs="Simplified Arabic"/>
          <w:rtl/>
          <w:lang w:bidi="ar-EG"/>
        </w:rPr>
        <w:t xml:space="preserve">هداف </w:t>
      </w:r>
      <w:r w:rsidRPr="000E4ABE">
        <w:rPr>
          <w:rFonts w:ascii="Simplified Arabic" w:hAnsi="Simplified Arabic" w:cs="Simplified Arabic" w:hint="cs"/>
          <w:rtl/>
          <w:lang w:bidi="ar-EG"/>
        </w:rPr>
        <w:t>الأ</w:t>
      </w:r>
      <w:r w:rsidRPr="000E4ABE">
        <w:rPr>
          <w:rFonts w:ascii="Simplified Arabic" w:hAnsi="Simplified Arabic" w:cs="Simplified Arabic"/>
          <w:rtl/>
          <w:lang w:bidi="ar-EG"/>
        </w:rPr>
        <w:t>ساسية للحماية وهي</w:t>
      </w:r>
      <w:r w:rsidRPr="000E4ABE">
        <w:rPr>
          <w:rFonts w:ascii="Droid-Arabic-Naskh" w:hAnsi="Droid-Arabic-Naskh"/>
          <w:rtl/>
          <w:lang w:bidi="ar-EG"/>
        </w:rPr>
        <w:t>:</w:t>
      </w:r>
    </w:p>
    <w:p w:rsidR="00FA1F7B" w:rsidRPr="00CA07A9" w:rsidRDefault="00FA1F7B" w:rsidP="00FA1F7B">
      <w:pPr>
        <w:pStyle w:val="NormalWeb"/>
        <w:shd w:val="clear" w:color="auto" w:fill="FFFFFF"/>
        <w:ind w:left="-57"/>
        <w:rPr>
          <w:rFonts w:ascii="Droid-Arabic-Naskh" w:hAnsi="Droid-Arabic-Naskh"/>
          <w:b/>
          <w:bCs/>
          <w:sz w:val="26"/>
          <w:szCs w:val="26"/>
          <w:rtl/>
          <w:lang w:bidi="ar-EG"/>
        </w:rPr>
      </w:pPr>
      <w:r w:rsidRPr="00CA07A9">
        <w:rPr>
          <w:rFonts w:ascii="Droid-Arabic-Naskh" w:hAnsi="Droid-Arabic-Naskh"/>
          <w:b/>
          <w:bCs/>
          <w:noProof/>
          <w:sz w:val="26"/>
          <w:szCs w:val="26"/>
        </w:rPr>
        <w:drawing>
          <wp:inline distT="0" distB="0" distL="0" distR="0">
            <wp:extent cx="5306786" cy="623116"/>
            <wp:effectExtent l="38100" t="0" r="8164" b="5534"/>
            <wp:docPr id="2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FA1F7B" w:rsidRPr="000E4ABE" w:rsidRDefault="00FA1F7B" w:rsidP="00FA1F7B">
      <w:pPr>
        <w:pStyle w:val="NormalWeb"/>
        <w:shd w:val="clear" w:color="auto" w:fill="FFFFFF"/>
        <w:bidi/>
        <w:spacing w:before="0" w:beforeAutospacing="0" w:after="0" w:afterAutospacing="0"/>
        <w:ind w:left="-57"/>
        <w:jc w:val="both"/>
        <w:rPr>
          <w:rFonts w:ascii="Simplified Arabic" w:hAnsi="Simplified Arabic" w:cs="Simplified Arabic"/>
          <w:rtl/>
        </w:rPr>
      </w:pPr>
      <w:r w:rsidRPr="000E4ABE">
        <w:rPr>
          <w:rFonts w:ascii="Simplified Arabic" w:hAnsi="Simplified Arabic" w:cs="Simplified Arabic"/>
          <w:rtl/>
        </w:rPr>
        <w:t>وأطلقت الهيئة الوطنية للأمن السيبراني عدة مبادرات لمواجهة النقص في الكوادر الوطنية في هذا المجال، إذ أطلقت مؤخراً مبادرة ال</w:t>
      </w:r>
      <w:r w:rsidRPr="000E4ABE">
        <w:rPr>
          <w:rFonts w:ascii="Simplified Arabic" w:hAnsi="Simplified Arabic" w:cs="Simplified Arabic" w:hint="cs"/>
          <w:rtl/>
        </w:rPr>
        <w:t>إ</w:t>
      </w:r>
      <w:r w:rsidRPr="000E4ABE">
        <w:rPr>
          <w:rFonts w:ascii="Simplified Arabic" w:hAnsi="Simplified Arabic" w:cs="Simplified Arabic"/>
          <w:rtl/>
        </w:rPr>
        <w:t>بتعاث في الأمن السيبرانى بالشراكة مع وزارة التعليم من خلال برنامج خادم الحرمين الشريفين لل</w:t>
      </w:r>
      <w:r w:rsidRPr="000E4ABE">
        <w:rPr>
          <w:rFonts w:ascii="Simplified Arabic" w:hAnsi="Simplified Arabic" w:cs="Simplified Arabic" w:hint="cs"/>
          <w:rtl/>
        </w:rPr>
        <w:t>إ</w:t>
      </w:r>
      <w:r w:rsidRPr="000E4ABE">
        <w:rPr>
          <w:rFonts w:ascii="Simplified Arabic" w:hAnsi="Simplified Arabic" w:cs="Simplified Arabic"/>
          <w:rtl/>
        </w:rPr>
        <w:t>بتعاث الخارجي، حيث تم ال</w:t>
      </w:r>
      <w:r w:rsidRPr="000E4ABE">
        <w:rPr>
          <w:rFonts w:ascii="Simplified Arabic" w:hAnsi="Simplified Arabic" w:cs="Simplified Arabic" w:hint="cs"/>
          <w:rtl/>
        </w:rPr>
        <w:t>إ</w:t>
      </w:r>
      <w:r w:rsidRPr="000E4ABE">
        <w:rPr>
          <w:rFonts w:ascii="Simplified Arabic" w:hAnsi="Simplified Arabic" w:cs="Simplified Arabic"/>
          <w:rtl/>
        </w:rPr>
        <w:t>تفاق على زيادة أعداد مقاعد ال</w:t>
      </w:r>
      <w:r w:rsidRPr="000E4ABE">
        <w:rPr>
          <w:rFonts w:ascii="Simplified Arabic" w:hAnsi="Simplified Arabic" w:cs="Simplified Arabic" w:hint="cs"/>
          <w:rtl/>
        </w:rPr>
        <w:t>إ</w:t>
      </w:r>
      <w:r w:rsidRPr="000E4ABE">
        <w:rPr>
          <w:rFonts w:ascii="Simplified Arabic" w:hAnsi="Simplified Arabic" w:cs="Simplified Arabic"/>
          <w:rtl/>
        </w:rPr>
        <w:t xml:space="preserve">بتعاث للعام الأول من 200 إلى 540 </w:t>
      </w:r>
      <w:r w:rsidRPr="000E4ABE">
        <w:rPr>
          <w:rFonts w:ascii="Simplified Arabic" w:hAnsi="Simplified Arabic" w:cs="Simplified Arabic"/>
          <w:rtl/>
        </w:rPr>
        <w:lastRenderedPageBreak/>
        <w:t>مقعداً، لتلبية حاجة بناء القدرات الوطنية في مجال الأمن  السيبرانى ولسد ال</w:t>
      </w:r>
      <w:r w:rsidRPr="000E4ABE">
        <w:rPr>
          <w:rFonts w:ascii="Simplified Arabic" w:hAnsi="Simplified Arabic" w:cs="Simplified Arabic" w:hint="cs"/>
          <w:rtl/>
        </w:rPr>
        <w:t>إ</w:t>
      </w:r>
      <w:r w:rsidRPr="000E4ABE">
        <w:rPr>
          <w:rFonts w:ascii="Simplified Arabic" w:hAnsi="Simplified Arabic" w:cs="Simplified Arabic"/>
          <w:rtl/>
        </w:rPr>
        <w:t xml:space="preserve">حتياج الذي يتطلبه سوق العمل الحكومي والخاص بهدف حماية الشبكات وأنظمة تقنية المعلومات وأنظمة التقنيات التشغيلية، لحماية الفضاء السيبراني للمملكة؛ وتأتي هذه المبادرة تنفيذًا لما ورد في تنظيم الهيئة الوطنية للأمن السيبراني المتضمن </w:t>
      </w:r>
      <w:r w:rsidRPr="000E4ABE">
        <w:rPr>
          <w:rFonts w:ascii="Simplified Arabic" w:hAnsi="Simplified Arabic" w:cs="Simplified Arabic" w:hint="cs"/>
          <w:rtl/>
        </w:rPr>
        <w:t>إ</w:t>
      </w:r>
      <w:r w:rsidRPr="000E4ABE">
        <w:rPr>
          <w:rFonts w:ascii="Simplified Arabic" w:hAnsi="Simplified Arabic" w:cs="Simplified Arabic"/>
          <w:rtl/>
        </w:rPr>
        <w:t>ختصاصها ببناء القدرات الوطنية المتخصصة في مجالات الأمن  السيبرانى، والمشاركة في إعداد البرامج التعليمية والتدريبية الخاصة بها.</w:t>
      </w:r>
    </w:p>
    <w:p w:rsidR="00FA1F7B" w:rsidRPr="000E4ABE" w:rsidRDefault="00FA1F7B" w:rsidP="00FA1F7B">
      <w:pPr>
        <w:pStyle w:val="NormalWeb"/>
        <w:shd w:val="clear" w:color="auto" w:fill="FFFFFF"/>
        <w:bidi/>
        <w:spacing w:before="0" w:beforeAutospacing="0" w:after="0" w:afterAutospacing="0"/>
        <w:ind w:left="-57"/>
        <w:jc w:val="both"/>
        <w:rPr>
          <w:rFonts w:ascii="Simplified Arabic" w:hAnsi="Simplified Arabic" w:cs="Simplified Arabic"/>
          <w:rtl/>
        </w:rPr>
      </w:pPr>
      <w:r w:rsidRPr="000E4ABE">
        <w:rPr>
          <w:rFonts w:ascii="Simplified Arabic" w:hAnsi="Simplified Arabic" w:cs="Simplified Arabic"/>
          <w:rtl/>
        </w:rPr>
        <w:t>وفي ديسمبر 2017 تم إنشاء</w:t>
      </w:r>
      <w:r w:rsidRPr="000E4ABE">
        <w:rPr>
          <w:rFonts w:ascii="Simplified Arabic" w:hAnsi="Simplified Arabic" w:cs="Simplified Arabic" w:hint="cs"/>
          <w:rtl/>
        </w:rPr>
        <w:t xml:space="preserve"> </w:t>
      </w:r>
      <w:r w:rsidRPr="000E4ABE">
        <w:rPr>
          <w:rFonts w:ascii="Simplified Arabic" w:hAnsi="Simplified Arabic" w:cs="Simplified Arabic"/>
          <w:rtl/>
        </w:rPr>
        <w:t>الإتحاد</w:t>
      </w:r>
      <w:r w:rsidRPr="000E4ABE">
        <w:rPr>
          <w:rFonts w:ascii="Simplified Arabic" w:hAnsi="Simplified Arabic" w:cs="Simplified Arabic" w:hint="cs"/>
          <w:rtl/>
        </w:rPr>
        <w:t xml:space="preserve"> </w:t>
      </w:r>
      <w:r w:rsidRPr="000E4ABE">
        <w:rPr>
          <w:rFonts w:ascii="Simplified Arabic" w:hAnsi="Simplified Arabic" w:cs="Simplified Arabic"/>
          <w:rtl/>
        </w:rPr>
        <w:t>السعودي للأمن السيبراني والبرمجة والدرونز هو مؤسسة وطنية تحت مظلة اللجنة الأولمبية السعودية. يسعى لبناء قدرات محلية و</w:t>
      </w:r>
      <w:r w:rsidRPr="000E4ABE">
        <w:rPr>
          <w:rFonts w:ascii="Simplified Arabic" w:hAnsi="Simplified Arabic" w:cs="Simplified Arabic" w:hint="cs"/>
          <w:rtl/>
        </w:rPr>
        <w:t>إ</w:t>
      </w:r>
      <w:r w:rsidRPr="000E4ABE">
        <w:rPr>
          <w:rFonts w:ascii="Simplified Arabic" w:hAnsi="Simplified Arabic" w:cs="Simplified Arabic"/>
          <w:rtl/>
        </w:rPr>
        <w:t>حترافية في مجال الأمن  السيبرانى وتطوير البرمجيات والدرونز بناءً على أفضل الممارسات والمعايير العالمية، للوصول بالمملكة العربية السعودية إلى مصاف الدول المتقدمة في صناعة المعرفة التقنية ، وبالتالي تحقيق الريادة في مجال الأمن  السيبرانى والبرمجة والدرونز عالميًا.</w:t>
      </w:r>
    </w:p>
    <w:p w:rsidR="00FA1F7B" w:rsidRPr="000E4ABE" w:rsidRDefault="00FA1F7B" w:rsidP="00FA1F7B">
      <w:pPr>
        <w:pStyle w:val="NormalWeb"/>
        <w:bidi/>
        <w:spacing w:before="0" w:beforeAutospacing="0" w:after="0" w:afterAutospacing="0"/>
        <w:jc w:val="both"/>
        <w:rPr>
          <w:rFonts w:ascii="Simplified Arabic" w:hAnsi="Simplified Arabic" w:cs="Simplified Arabic"/>
          <w:rtl/>
        </w:rPr>
      </w:pPr>
      <w:r w:rsidRPr="000E4ABE">
        <w:rPr>
          <w:rFonts w:ascii="Simplified Arabic" w:hAnsi="Simplified Arabic" w:cs="Simplified Arabic" w:hint="cs"/>
          <w:rtl/>
        </w:rPr>
        <w:t xml:space="preserve">كما </w:t>
      </w:r>
      <w:r w:rsidRPr="000E4ABE">
        <w:rPr>
          <w:rFonts w:ascii="Simplified Arabic" w:hAnsi="Simplified Arabic" w:cs="Simplified Arabic"/>
          <w:rtl/>
        </w:rPr>
        <w:t>أصدرت الهيئة الوطنية للأمن السيبراني وثيقة الضوابط الأساسية للأمن السيبراني، التي تم إعدادها بهدف وضع حد أدنى من المعايير الواجب ال</w:t>
      </w:r>
      <w:r w:rsidRPr="000E4ABE">
        <w:rPr>
          <w:rFonts w:ascii="Simplified Arabic" w:hAnsi="Simplified Arabic" w:cs="Simplified Arabic" w:hint="cs"/>
          <w:rtl/>
        </w:rPr>
        <w:t>إ</w:t>
      </w:r>
      <w:r w:rsidRPr="000E4ABE">
        <w:rPr>
          <w:rFonts w:ascii="Simplified Arabic" w:hAnsi="Simplified Arabic" w:cs="Simplified Arabic"/>
          <w:rtl/>
        </w:rPr>
        <w:t>لتزام بتطبيقها في مختلف الجهات الوطنية، وذلك لتقليل مخاطر التهديدات السيبرانية على بنيتها التحتية، وشبكاتها، وأنظمتها، مما يسهم في تعزيز أمن المملكة السيبراني، وأمن مصالحها الحيوية وال</w:t>
      </w:r>
      <w:r w:rsidRPr="000E4ABE">
        <w:rPr>
          <w:rFonts w:ascii="Simplified Arabic" w:hAnsi="Simplified Arabic" w:cs="Simplified Arabic" w:hint="cs"/>
          <w:rtl/>
        </w:rPr>
        <w:t>إ</w:t>
      </w:r>
      <w:r w:rsidRPr="000E4ABE">
        <w:rPr>
          <w:rFonts w:ascii="Simplified Arabic" w:hAnsi="Simplified Arabic" w:cs="Simplified Arabic"/>
          <w:rtl/>
        </w:rPr>
        <w:t>قتصادية ومقدراتها الوطنية</w:t>
      </w:r>
      <w:r w:rsidRPr="000E4ABE">
        <w:rPr>
          <w:rFonts w:ascii="Simplified Arabic" w:hAnsi="Simplified Arabic" w:cs="Simplified Arabic"/>
        </w:rPr>
        <w:t>.</w:t>
      </w:r>
    </w:p>
    <w:p w:rsidR="00FA1F7B" w:rsidRPr="000E4ABE" w:rsidRDefault="00FA1F7B" w:rsidP="00FA1F7B">
      <w:pPr>
        <w:pStyle w:val="NormalWeb"/>
        <w:bidi/>
        <w:spacing w:before="0" w:beforeAutospacing="0" w:after="0" w:afterAutospacing="0"/>
        <w:jc w:val="both"/>
        <w:rPr>
          <w:rFonts w:ascii="Droid-Arabic-Naskh" w:hAnsi="Droid-Arabic-Naskh"/>
          <w:rtl/>
        </w:rPr>
      </w:pPr>
    </w:p>
    <w:p w:rsidR="00FA1F7B" w:rsidRPr="000E4ABE" w:rsidRDefault="00FA1F7B" w:rsidP="00FA1F7B">
      <w:pPr>
        <w:pStyle w:val="NormalWeb"/>
        <w:bidi/>
        <w:spacing w:before="0" w:beforeAutospacing="0" w:after="0" w:afterAutospacing="0"/>
        <w:rPr>
          <w:rFonts w:ascii="Simplified Arabic" w:hAnsi="Simplified Arabic" w:cs="Simplified Arabic"/>
          <w:rtl/>
          <w:lang w:bidi="ar-EG"/>
        </w:rPr>
      </w:pPr>
      <w:r w:rsidRPr="000E4ABE">
        <w:rPr>
          <w:rFonts w:ascii="Droid-Arabic-Naskh" w:hAnsi="Droid-Arabic-Naskh" w:hint="cs"/>
          <w:noProof/>
          <w:rtl/>
        </w:rPr>
        <w:drawing>
          <wp:anchor distT="0" distB="0" distL="114300" distR="114300" simplePos="0" relativeHeight="251661312" behindDoc="0" locked="0" layoutInCell="1" allowOverlap="1">
            <wp:simplePos x="0" y="0"/>
            <wp:positionH relativeFrom="column">
              <wp:posOffset>-419100</wp:posOffset>
            </wp:positionH>
            <wp:positionV relativeFrom="paragraph">
              <wp:posOffset>584200</wp:posOffset>
            </wp:positionV>
            <wp:extent cx="5852795" cy="3833495"/>
            <wp:effectExtent l="19050" t="0" r="0" b="0"/>
            <wp:wrapTopAndBottom/>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5852795" cy="3833495"/>
                    </a:xfrm>
                    <a:prstGeom prst="rect">
                      <a:avLst/>
                    </a:prstGeom>
                    <a:noFill/>
                    <a:ln w="9525">
                      <a:noFill/>
                      <a:miter lim="800000"/>
                      <a:headEnd/>
                      <a:tailEnd/>
                    </a:ln>
                  </pic:spPr>
                </pic:pic>
              </a:graphicData>
            </a:graphic>
          </wp:anchor>
        </w:drawing>
      </w:r>
      <w:r w:rsidRPr="000E4ABE">
        <w:rPr>
          <w:rFonts w:ascii="Droid-Arabic-Naskh" w:hAnsi="Droid-Arabic-Naskh" w:hint="cs"/>
          <w:rtl/>
        </w:rPr>
        <w:t>و</w:t>
      </w:r>
      <w:r w:rsidRPr="000E4ABE">
        <w:rPr>
          <w:rFonts w:ascii="Droid-Arabic-Naskh" w:hAnsi="Droid-Arabic-Naskh"/>
          <w:rtl/>
        </w:rPr>
        <w:t>يوضح الشكل</w:t>
      </w:r>
      <w:r w:rsidRPr="000E4ABE">
        <w:rPr>
          <w:rFonts w:ascii="Droid-Arabic-Naskh" w:hAnsi="Droid-Arabic-Naskh" w:hint="cs"/>
          <w:rtl/>
        </w:rPr>
        <w:t xml:space="preserve"> (4)</w:t>
      </w:r>
      <w:r w:rsidRPr="000E4ABE">
        <w:rPr>
          <w:rFonts w:ascii="Droid-Arabic-Naskh" w:hAnsi="Droid-Arabic-Naskh" w:hint="cs"/>
          <w:rtl/>
          <w:lang w:bidi="ar-EG"/>
        </w:rPr>
        <w:t xml:space="preserve"> المكونات</w:t>
      </w:r>
      <w:r w:rsidRPr="000E4ABE">
        <w:rPr>
          <w:rFonts w:ascii="Droid-Arabic-Naskh" w:hAnsi="Droid-Arabic-Naskh"/>
          <w:rtl/>
          <w:lang w:bidi="ar-EG"/>
        </w:rPr>
        <w:t xml:space="preserve"> الأساسية </w:t>
      </w:r>
      <w:r w:rsidRPr="000E4ABE">
        <w:rPr>
          <w:rFonts w:ascii="Droid-Arabic-Naskh" w:hAnsi="Droid-Arabic-Naskh" w:hint="cs"/>
          <w:rtl/>
          <w:lang w:bidi="ar-EG"/>
        </w:rPr>
        <w:t>لضوابط الأمن السيبرانى</w:t>
      </w:r>
      <w:r w:rsidRPr="000E4ABE">
        <w:rPr>
          <w:rFonts w:ascii="Simplified Arabic" w:hAnsi="Simplified Arabic" w:cs="Simplified Arabic" w:hint="cs"/>
          <w:rtl/>
          <w:lang w:bidi="ar-EG"/>
        </w:rPr>
        <w:t>.</w:t>
      </w:r>
    </w:p>
    <w:p w:rsidR="00FA1F7B" w:rsidRPr="000E4ABE" w:rsidRDefault="00FA1F7B" w:rsidP="000E4ABE">
      <w:pPr>
        <w:pStyle w:val="NormalWeb"/>
        <w:bidi/>
        <w:ind w:left="360"/>
        <w:jc w:val="center"/>
        <w:rPr>
          <w:rFonts w:ascii="Droid-Arabic-Naskh" w:hAnsi="Droid-Arabic-Naskh"/>
          <w:rtl/>
        </w:rPr>
      </w:pPr>
      <w:r w:rsidRPr="000E4ABE">
        <w:rPr>
          <w:rFonts w:ascii="Droid-Arabic-Naskh" w:hAnsi="Droid-Arabic-Naskh" w:hint="cs"/>
          <w:sz w:val="26"/>
          <w:rtl/>
          <w:lang w:bidi="ar-EG"/>
        </w:rPr>
        <w:t>*المصدر</w:t>
      </w:r>
      <w:r w:rsidRPr="000E4ABE">
        <w:rPr>
          <w:rFonts w:ascii="Simplified Arabic" w:hAnsi="Simplified Arabic" w:cs="Simplified Arabic" w:hint="cs"/>
          <w:color w:val="000000"/>
          <w:rtl/>
          <w:lang w:bidi="ar-EG"/>
        </w:rPr>
        <w:t>:</w:t>
      </w:r>
      <w:r w:rsidRPr="000E4ABE">
        <w:rPr>
          <w:rFonts w:ascii="Simplified Arabic" w:hAnsi="Simplified Arabic" w:cs="Simplified Arabic"/>
          <w:color w:val="000000"/>
          <w:rtl/>
          <w:lang w:bidi="ar-EG"/>
        </w:rPr>
        <w:t xml:space="preserve"> (الهيئة الوطنية للأمن السيرانى</w:t>
      </w:r>
      <w:r w:rsidRPr="000E4ABE">
        <w:rPr>
          <w:rFonts w:ascii="Simplified Arabic" w:hAnsi="Simplified Arabic" w:cs="Simplified Arabic"/>
          <w:color w:val="000000"/>
          <w:lang w:bidi="ar-EG"/>
        </w:rPr>
        <w:t>,</w:t>
      </w:r>
      <w:r w:rsidRPr="000E4ABE">
        <w:rPr>
          <w:rFonts w:ascii="Simplified Arabic" w:hAnsi="Simplified Arabic" w:cs="Simplified Arabic"/>
          <w:color w:val="000000"/>
          <w:rtl/>
          <w:lang w:bidi="ar-EG"/>
        </w:rPr>
        <w:t xml:space="preserve">السعودية </w:t>
      </w:r>
      <w:r w:rsidRPr="000E4ABE">
        <w:rPr>
          <w:rFonts w:ascii="Simplified Arabic" w:hAnsi="Simplified Arabic" w:cs="Simplified Arabic"/>
          <w:color w:val="000000"/>
          <w:lang w:bidi="ar-EG"/>
        </w:rPr>
        <w:t>,</w:t>
      </w:r>
      <w:r w:rsidRPr="000E4ABE">
        <w:rPr>
          <w:rFonts w:ascii="Simplified Arabic" w:hAnsi="Simplified Arabic" w:cs="Simplified Arabic"/>
          <w:color w:val="000000"/>
          <w:rtl/>
          <w:lang w:bidi="ar-EG"/>
        </w:rPr>
        <w:t>2018)</w:t>
      </w:r>
    </w:p>
    <w:p w:rsidR="00FA1F7B" w:rsidRPr="000E4ABE" w:rsidRDefault="00FA1F7B" w:rsidP="00FA1F7B">
      <w:pPr>
        <w:pStyle w:val="NormalWeb"/>
        <w:bidi/>
        <w:ind w:left="360"/>
        <w:rPr>
          <w:rFonts w:ascii="Droid-Arabic-Naskh" w:hAnsi="Droid-Arabic-Naskh"/>
          <w:rtl/>
          <w:lang w:bidi="ar-EG"/>
        </w:rPr>
      </w:pPr>
      <w:r w:rsidRPr="000E4ABE">
        <w:rPr>
          <w:rFonts w:ascii="Droid-Arabic-Naskh" w:hAnsi="Droid-Arabic-Naskh" w:hint="cs"/>
          <w:rtl/>
        </w:rPr>
        <w:lastRenderedPageBreak/>
        <w:t xml:space="preserve">كما </w:t>
      </w:r>
      <w:r w:rsidRPr="000E4ABE">
        <w:rPr>
          <w:rFonts w:ascii="Droid-Arabic-Naskh" w:hAnsi="Droid-Arabic-Naskh"/>
          <w:rtl/>
        </w:rPr>
        <w:t>يوضح الشكل</w:t>
      </w:r>
      <w:r w:rsidRPr="000E4ABE">
        <w:rPr>
          <w:rFonts w:ascii="Droid-Arabic-Naskh" w:hAnsi="Droid-Arabic-Naskh" w:hint="cs"/>
          <w:rtl/>
        </w:rPr>
        <w:t xml:space="preserve"> (</w:t>
      </w:r>
      <w:r w:rsidRPr="000E4ABE">
        <w:rPr>
          <w:rFonts w:ascii="Droid-Arabic-Naskh" w:hAnsi="Droid-Arabic-Naskh" w:hint="cs"/>
          <w:rtl/>
          <w:lang w:bidi="ar-EG"/>
        </w:rPr>
        <w:t>5</w:t>
      </w:r>
      <w:r w:rsidRPr="000E4ABE">
        <w:rPr>
          <w:rFonts w:ascii="Droid-Arabic-Naskh" w:hAnsi="Droid-Arabic-Naskh" w:hint="cs"/>
          <w:rtl/>
        </w:rPr>
        <w:t>)</w:t>
      </w:r>
      <w:r w:rsidRPr="000E4ABE">
        <w:rPr>
          <w:rFonts w:ascii="Droid-Arabic-Naskh" w:hAnsi="Droid-Arabic-Naskh" w:hint="cs"/>
          <w:rtl/>
          <w:lang w:bidi="ar-EG"/>
        </w:rPr>
        <w:t xml:space="preserve"> المكونات الفرعية لضوابط الأمن السيبرانى</w:t>
      </w:r>
    </w:p>
    <w:p w:rsidR="00FA1F7B" w:rsidRPr="000E4ABE" w:rsidRDefault="00FA1F7B" w:rsidP="00FA1F7B">
      <w:pPr>
        <w:pStyle w:val="NormalWeb"/>
        <w:bidi/>
        <w:jc w:val="center"/>
        <w:rPr>
          <w:rFonts w:ascii="Simplified Arabic" w:hAnsi="Simplified Arabic" w:cs="Simplified Arabic"/>
          <w:rtl/>
          <w:lang w:bidi="ar-EG"/>
        </w:rPr>
      </w:pPr>
      <w:r w:rsidRPr="000E4ABE">
        <w:rPr>
          <w:rFonts w:ascii="Simplified Arabic" w:hAnsi="Simplified Arabic" w:cs="Simplified Arabic"/>
          <w:rtl/>
          <w:lang w:bidi="ar-EG"/>
        </w:rPr>
        <w:t>شكل رقم 5 " المكونات الفرعية لضوابط الأمن السيبرانى</w:t>
      </w:r>
      <w:r w:rsidRPr="000E4ABE">
        <w:rPr>
          <w:rFonts w:ascii="Simplified Arabic" w:hAnsi="Simplified Arabic" w:cs="Simplified Arabic" w:hint="cs"/>
          <w:rtl/>
          <w:lang w:bidi="ar-EG"/>
        </w:rPr>
        <w:t xml:space="preserve"> فى المملكة العربية السعودية</w:t>
      </w:r>
      <w:r w:rsidRPr="000E4ABE">
        <w:rPr>
          <w:rFonts w:ascii="Simplified Arabic" w:hAnsi="Simplified Arabic" w:cs="Simplified Arabic"/>
          <w:rtl/>
          <w:lang w:bidi="ar-EG"/>
        </w:rPr>
        <w:t>"</w:t>
      </w:r>
    </w:p>
    <w:tbl>
      <w:tblPr>
        <w:tblStyle w:val="TableGrid"/>
        <w:tblpPr w:leftFromText="180" w:rightFromText="180" w:vertAnchor="text" w:horzAnchor="margin" w:tblpXSpec="center" w:tblpY="256"/>
        <w:bidiVisual/>
        <w:tblW w:w="9923" w:type="dxa"/>
        <w:tblLook w:val="04A0"/>
      </w:tblPr>
      <w:tblGrid>
        <w:gridCol w:w="3119"/>
        <w:gridCol w:w="1020"/>
        <w:gridCol w:w="2288"/>
        <w:gridCol w:w="1114"/>
        <w:gridCol w:w="2382"/>
      </w:tblGrid>
      <w:tr w:rsidR="00FA1F7B" w:rsidRPr="00694D51" w:rsidTr="00694D51">
        <w:trPr>
          <w:trHeight w:val="256"/>
        </w:trPr>
        <w:tc>
          <w:tcPr>
            <w:tcW w:w="3119" w:type="dxa"/>
            <w:vMerge w:val="restart"/>
            <w:shd w:val="clear" w:color="auto" w:fill="C2D69B" w:themeFill="accent3" w:themeFillTint="99"/>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p>
          <w:p w:rsidR="00FA1F7B" w:rsidRPr="00694D51" w:rsidRDefault="00FA1F7B" w:rsidP="00694D51">
            <w:pPr>
              <w:pStyle w:val="NormalWeb"/>
              <w:bidi/>
              <w:ind w:left="360"/>
              <w:jc w:val="center"/>
              <w:rPr>
                <w:rFonts w:ascii="Simplified Arabic" w:hAnsi="Simplified Arabic" w:cs="Simplified Arabic"/>
                <w:sz w:val="26"/>
                <w:rtl/>
                <w:lang w:bidi="ar-EG"/>
              </w:rPr>
            </w:pPr>
          </w:p>
          <w:p w:rsidR="00FA1F7B" w:rsidRPr="00694D51" w:rsidRDefault="00FA1F7B" w:rsidP="00694D51">
            <w:pPr>
              <w:pStyle w:val="NormalWeb"/>
              <w:bidi/>
              <w:ind w:left="360"/>
              <w:jc w:val="center"/>
              <w:rPr>
                <w:rFonts w:ascii="Simplified Arabic" w:hAnsi="Simplified Arabic" w:cs="Simplified Arabic"/>
                <w:sz w:val="26"/>
                <w:rtl/>
                <w:lang w:bidi="ar-EG"/>
              </w:rPr>
            </w:pPr>
            <w:r w:rsidRPr="00694D51">
              <w:rPr>
                <w:rFonts w:ascii="Simplified Arabic" w:hAnsi="Simplified Arabic" w:cs="Simplified Arabic"/>
                <w:sz w:val="26"/>
                <w:rtl/>
                <w:lang w:bidi="ar-EG"/>
              </w:rPr>
              <w:t>1- حوكمة الامن السيبرانى</w:t>
            </w:r>
            <w:r w:rsidRPr="00694D51">
              <w:rPr>
                <w:rFonts w:ascii="Simplified Arabic" w:hAnsi="Simplified Arabic" w:cs="Simplified Arabic"/>
                <w:sz w:val="26"/>
                <w:lang w:bidi="ar-EG"/>
              </w:rPr>
              <w:t>Cyber Security Governance</w:t>
            </w:r>
          </w:p>
        </w:tc>
        <w:tc>
          <w:tcPr>
            <w:tcW w:w="1020" w:type="dxa"/>
            <w:vAlign w:val="center"/>
          </w:tcPr>
          <w:p w:rsidR="00FA1F7B" w:rsidRPr="00694D51" w:rsidRDefault="00FA1F7B" w:rsidP="00694D51">
            <w:pPr>
              <w:pStyle w:val="NormalWeb"/>
              <w:bidi/>
              <w:ind w:left="360"/>
              <w:rPr>
                <w:rFonts w:ascii="Simplified Arabic" w:hAnsi="Simplified Arabic" w:cs="Simplified Arabic"/>
                <w:sz w:val="26"/>
                <w:rtl/>
                <w:lang w:bidi="ar-EG"/>
              </w:rPr>
            </w:pPr>
            <w:r w:rsidRPr="00694D51">
              <w:rPr>
                <w:rFonts w:ascii="Simplified Arabic" w:hAnsi="Simplified Arabic" w:cs="Simplified Arabic"/>
                <w:sz w:val="26"/>
                <w:rtl/>
                <w:lang w:bidi="ar-EG"/>
              </w:rPr>
              <w:t>1-1</w:t>
            </w:r>
          </w:p>
        </w:tc>
        <w:tc>
          <w:tcPr>
            <w:tcW w:w="2288" w:type="dxa"/>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r w:rsidRPr="00694D51">
              <w:rPr>
                <w:rFonts w:ascii="Simplified Arabic" w:hAnsi="Simplified Arabic" w:cs="Simplified Arabic"/>
                <w:sz w:val="26"/>
                <w:rtl/>
                <w:lang w:bidi="ar-EG"/>
              </w:rPr>
              <w:t>إستراتيجية الأمن  السيبرانى</w:t>
            </w:r>
            <w:r w:rsidRPr="00694D51">
              <w:rPr>
                <w:rFonts w:ascii="Simplified Arabic" w:hAnsi="Simplified Arabic" w:cs="Simplified Arabic"/>
                <w:sz w:val="26"/>
                <w:lang w:bidi="ar-EG"/>
              </w:rPr>
              <w:t>Cyber security Strategy</w:t>
            </w:r>
          </w:p>
        </w:tc>
        <w:tc>
          <w:tcPr>
            <w:tcW w:w="1114"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1-2</w:t>
            </w:r>
          </w:p>
        </w:tc>
        <w:tc>
          <w:tcPr>
            <w:tcW w:w="2382"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 xml:space="preserve">إدارة الأمن السيبرانى </w:t>
            </w:r>
            <w:r w:rsidRPr="00694D51">
              <w:rPr>
                <w:rFonts w:ascii="Simplified Arabic" w:hAnsi="Simplified Arabic" w:cs="Simplified Arabic"/>
              </w:rPr>
              <w:t>Cyber security Management</w:t>
            </w:r>
          </w:p>
        </w:tc>
      </w:tr>
      <w:tr w:rsidR="00FA1F7B" w:rsidRPr="00694D51" w:rsidTr="00694D51">
        <w:trPr>
          <w:trHeight w:val="215"/>
        </w:trPr>
        <w:tc>
          <w:tcPr>
            <w:tcW w:w="3119" w:type="dxa"/>
            <w:vMerge/>
            <w:shd w:val="clear" w:color="auto" w:fill="C2D69B" w:themeFill="accent3" w:themeFillTint="99"/>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p>
        </w:tc>
        <w:tc>
          <w:tcPr>
            <w:tcW w:w="1020" w:type="dxa"/>
            <w:vAlign w:val="center"/>
          </w:tcPr>
          <w:p w:rsidR="00FA1F7B" w:rsidRPr="00694D51" w:rsidRDefault="00FA1F7B" w:rsidP="00694D51">
            <w:pPr>
              <w:pStyle w:val="NormalWeb"/>
              <w:bidi/>
              <w:ind w:left="360"/>
              <w:rPr>
                <w:rFonts w:ascii="Simplified Arabic" w:hAnsi="Simplified Arabic" w:cs="Simplified Arabic"/>
                <w:sz w:val="26"/>
                <w:rtl/>
                <w:lang w:bidi="ar-EG"/>
              </w:rPr>
            </w:pPr>
            <w:r w:rsidRPr="00694D51">
              <w:rPr>
                <w:rFonts w:ascii="Simplified Arabic" w:hAnsi="Simplified Arabic" w:cs="Simplified Arabic"/>
                <w:sz w:val="26"/>
                <w:rtl/>
                <w:lang w:bidi="ar-EG"/>
              </w:rPr>
              <w:t>1-3</w:t>
            </w:r>
          </w:p>
        </w:tc>
        <w:tc>
          <w:tcPr>
            <w:tcW w:w="2288" w:type="dxa"/>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r w:rsidRPr="00694D51">
              <w:rPr>
                <w:rFonts w:ascii="Simplified Arabic" w:hAnsi="Simplified Arabic" w:cs="Simplified Arabic"/>
                <w:sz w:val="26"/>
                <w:rtl/>
                <w:lang w:bidi="ar-EG"/>
              </w:rPr>
              <w:t>سياسات وإجراءات  الأمن  السيبرانى</w:t>
            </w:r>
            <w:r w:rsidRPr="00694D51">
              <w:rPr>
                <w:rFonts w:ascii="Simplified Arabic" w:hAnsi="Simplified Arabic" w:cs="Simplified Arabic"/>
                <w:sz w:val="26"/>
                <w:lang w:bidi="ar-EG"/>
              </w:rPr>
              <w:t>Cyber security Policies and Procedures</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1-4</w:t>
            </w:r>
          </w:p>
        </w:tc>
        <w:tc>
          <w:tcPr>
            <w:tcW w:w="2382"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 xml:space="preserve">أدوار ومسؤليات </w:t>
            </w:r>
            <w:r w:rsidRPr="00694D51">
              <w:rPr>
                <w:rFonts w:ascii="Simplified Arabic" w:eastAsiaTheme="minorEastAsia" w:hAnsi="Simplified Arabic" w:cs="Simplified Arabic"/>
                <w:rtl/>
              </w:rPr>
              <w:t xml:space="preserve"> </w:t>
            </w:r>
            <w:r w:rsidRPr="00694D51">
              <w:rPr>
                <w:rFonts w:ascii="Simplified Arabic" w:hAnsi="Simplified Arabic" w:cs="Simplified Arabic"/>
                <w:rtl/>
              </w:rPr>
              <w:t>الأمن السيبران</w:t>
            </w:r>
            <w:r w:rsidR="000E4ABE" w:rsidRPr="00694D51">
              <w:rPr>
                <w:rFonts w:ascii="Simplified Arabic" w:hAnsi="Simplified Arabic" w:cs="Simplified Arabic"/>
                <w:rtl/>
              </w:rPr>
              <w:t>ى</w:t>
            </w:r>
            <w:r w:rsidRPr="00694D51">
              <w:rPr>
                <w:rFonts w:ascii="Simplified Arabic" w:hAnsi="Simplified Arabic" w:cs="Simplified Arabic"/>
              </w:rPr>
              <w:t>Cyber security Roles and Responsibilities</w:t>
            </w:r>
          </w:p>
        </w:tc>
      </w:tr>
      <w:tr w:rsidR="00FA1F7B" w:rsidRPr="00694D51" w:rsidTr="00694D51">
        <w:trPr>
          <w:trHeight w:val="281"/>
        </w:trPr>
        <w:tc>
          <w:tcPr>
            <w:tcW w:w="3119" w:type="dxa"/>
            <w:vMerge/>
            <w:shd w:val="clear" w:color="auto" w:fill="C2D69B" w:themeFill="accent3" w:themeFillTint="99"/>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p>
        </w:tc>
        <w:tc>
          <w:tcPr>
            <w:tcW w:w="1020" w:type="dxa"/>
            <w:vAlign w:val="center"/>
          </w:tcPr>
          <w:p w:rsidR="00FA1F7B" w:rsidRPr="00694D51" w:rsidRDefault="00FA1F7B" w:rsidP="00694D51">
            <w:pPr>
              <w:pStyle w:val="NormalWeb"/>
              <w:bidi/>
              <w:ind w:left="360"/>
              <w:rPr>
                <w:rFonts w:ascii="Simplified Arabic" w:hAnsi="Simplified Arabic" w:cs="Simplified Arabic"/>
                <w:sz w:val="26"/>
                <w:rtl/>
                <w:lang w:bidi="ar-EG"/>
              </w:rPr>
            </w:pPr>
            <w:r w:rsidRPr="00694D51">
              <w:rPr>
                <w:rFonts w:ascii="Simplified Arabic" w:hAnsi="Simplified Arabic" w:cs="Simplified Arabic"/>
                <w:sz w:val="26"/>
                <w:rtl/>
                <w:lang w:bidi="ar-EG"/>
              </w:rPr>
              <w:t>1-5</w:t>
            </w:r>
          </w:p>
        </w:tc>
        <w:tc>
          <w:tcPr>
            <w:tcW w:w="2288" w:type="dxa"/>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r w:rsidRPr="00694D51">
              <w:rPr>
                <w:rFonts w:ascii="Simplified Arabic" w:hAnsi="Simplified Arabic" w:cs="Simplified Arabic"/>
                <w:sz w:val="26"/>
                <w:rtl/>
                <w:lang w:bidi="ar-EG"/>
              </w:rPr>
              <w:t>إدارة مخاطر الأمن  السيبرانى</w:t>
            </w:r>
            <w:r w:rsidRPr="00694D51">
              <w:rPr>
                <w:rFonts w:ascii="Simplified Arabic" w:hAnsi="Simplified Arabic" w:cs="Simplified Arabic"/>
                <w:sz w:val="26"/>
                <w:lang w:bidi="ar-EG"/>
              </w:rPr>
              <w:t>Cyber security Risk Management</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1-6</w:t>
            </w:r>
          </w:p>
        </w:tc>
        <w:tc>
          <w:tcPr>
            <w:tcW w:w="2382"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 xml:space="preserve">الأمن  السيبرانى ضمن إدارة المشاريع المعلوماتية والتقنية </w:t>
            </w:r>
            <w:r w:rsidRPr="00694D51">
              <w:rPr>
                <w:rFonts w:ascii="Simplified Arabic" w:hAnsi="Simplified Arabic" w:cs="Simplified Arabic"/>
              </w:rPr>
              <w:t>Cyber security in Information Technology Projects</w:t>
            </w:r>
          </w:p>
        </w:tc>
      </w:tr>
      <w:tr w:rsidR="00FA1F7B" w:rsidRPr="00694D51" w:rsidTr="00694D51">
        <w:trPr>
          <w:trHeight w:val="264"/>
        </w:trPr>
        <w:tc>
          <w:tcPr>
            <w:tcW w:w="3119" w:type="dxa"/>
            <w:vMerge/>
            <w:shd w:val="clear" w:color="auto" w:fill="C2D69B" w:themeFill="accent3" w:themeFillTint="99"/>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p>
        </w:tc>
        <w:tc>
          <w:tcPr>
            <w:tcW w:w="1020" w:type="dxa"/>
            <w:vAlign w:val="center"/>
          </w:tcPr>
          <w:p w:rsidR="00FA1F7B" w:rsidRPr="00694D51" w:rsidRDefault="00FA1F7B" w:rsidP="00694D51">
            <w:pPr>
              <w:pStyle w:val="NormalWeb"/>
              <w:bidi/>
              <w:ind w:left="360"/>
              <w:rPr>
                <w:rFonts w:ascii="Simplified Arabic" w:hAnsi="Simplified Arabic" w:cs="Simplified Arabic"/>
                <w:sz w:val="26"/>
                <w:rtl/>
                <w:lang w:bidi="ar-EG"/>
              </w:rPr>
            </w:pPr>
            <w:r w:rsidRPr="00694D51">
              <w:rPr>
                <w:rFonts w:ascii="Simplified Arabic" w:hAnsi="Simplified Arabic" w:cs="Simplified Arabic"/>
                <w:sz w:val="26"/>
                <w:rtl/>
                <w:lang w:bidi="ar-EG"/>
              </w:rPr>
              <w:t>1-7</w:t>
            </w:r>
          </w:p>
        </w:tc>
        <w:tc>
          <w:tcPr>
            <w:tcW w:w="2288" w:type="dxa"/>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r w:rsidRPr="00694D51">
              <w:rPr>
                <w:rFonts w:ascii="Simplified Arabic" w:hAnsi="Simplified Arabic" w:cs="Simplified Arabic"/>
                <w:sz w:val="26"/>
                <w:rtl/>
                <w:lang w:bidi="ar-EG"/>
              </w:rPr>
              <w:t>الالتزام بتشريعات وتنظيمات ومعايير الأمن  السيبرانى</w:t>
            </w:r>
            <w:r w:rsidRPr="00694D51">
              <w:rPr>
                <w:rFonts w:ascii="Simplified Arabic" w:hAnsi="Simplified Arabic" w:cs="Simplified Arabic"/>
                <w:sz w:val="26"/>
                <w:lang w:bidi="ar-EG"/>
              </w:rPr>
              <w:t>Cyber security Regulatory Compliance</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1-8</w:t>
            </w:r>
          </w:p>
        </w:tc>
        <w:tc>
          <w:tcPr>
            <w:tcW w:w="2382"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المراجعة والتدقيق الدوري للأمن  السيبرانى</w:t>
            </w:r>
            <w:r w:rsidRPr="00694D51">
              <w:rPr>
                <w:rFonts w:ascii="Simplified Arabic" w:hAnsi="Simplified Arabic" w:cs="Simplified Arabic"/>
              </w:rPr>
              <w:t>Cyber security Periodical Assessment and Audit</w:t>
            </w:r>
          </w:p>
        </w:tc>
      </w:tr>
      <w:tr w:rsidR="00FA1F7B" w:rsidRPr="00694D51" w:rsidTr="00694D51">
        <w:trPr>
          <w:trHeight w:val="133"/>
        </w:trPr>
        <w:tc>
          <w:tcPr>
            <w:tcW w:w="3119" w:type="dxa"/>
            <w:vMerge/>
            <w:tcBorders>
              <w:bottom w:val="single" w:sz="4" w:space="0" w:color="auto"/>
            </w:tcBorders>
            <w:shd w:val="clear" w:color="auto" w:fill="C2D69B" w:themeFill="accent3" w:themeFillTint="99"/>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p>
        </w:tc>
        <w:tc>
          <w:tcPr>
            <w:tcW w:w="1020" w:type="dxa"/>
            <w:vAlign w:val="center"/>
          </w:tcPr>
          <w:p w:rsidR="00FA1F7B" w:rsidRPr="00694D51" w:rsidRDefault="00FA1F7B" w:rsidP="00694D51">
            <w:pPr>
              <w:pStyle w:val="NormalWeb"/>
              <w:bidi/>
              <w:ind w:left="360"/>
              <w:rPr>
                <w:rFonts w:ascii="Simplified Arabic" w:hAnsi="Simplified Arabic" w:cs="Simplified Arabic"/>
                <w:sz w:val="26"/>
                <w:rtl/>
                <w:lang w:bidi="ar-EG"/>
              </w:rPr>
            </w:pPr>
            <w:r w:rsidRPr="00694D51">
              <w:rPr>
                <w:rFonts w:ascii="Simplified Arabic" w:hAnsi="Simplified Arabic" w:cs="Simplified Arabic"/>
                <w:sz w:val="26"/>
                <w:rtl/>
                <w:lang w:bidi="ar-EG"/>
              </w:rPr>
              <w:t>1-9</w:t>
            </w:r>
          </w:p>
        </w:tc>
        <w:tc>
          <w:tcPr>
            <w:tcW w:w="2288" w:type="dxa"/>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r w:rsidRPr="00694D51">
              <w:rPr>
                <w:rFonts w:ascii="Simplified Arabic" w:hAnsi="Simplified Arabic" w:cs="Simplified Arabic"/>
                <w:sz w:val="26"/>
                <w:rtl/>
                <w:lang w:bidi="ar-EG"/>
              </w:rPr>
              <w:t xml:space="preserve">الأمن  السيبرانى المتعلق بالموارد البشرية </w:t>
            </w:r>
            <w:r w:rsidRPr="00694D51">
              <w:rPr>
                <w:rFonts w:ascii="Simplified Arabic" w:hAnsi="Simplified Arabic" w:cs="Simplified Arabic"/>
                <w:sz w:val="26"/>
                <w:lang w:bidi="ar-EG"/>
              </w:rPr>
              <w:t>Cyber security in Human Resources</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1-10</w:t>
            </w:r>
          </w:p>
        </w:tc>
        <w:tc>
          <w:tcPr>
            <w:tcW w:w="2382"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برنامج التوعية والتدريب بالأمن  السيبرانى</w:t>
            </w:r>
            <w:r w:rsidRPr="00694D51">
              <w:rPr>
                <w:rFonts w:ascii="Simplified Arabic" w:hAnsi="Simplified Arabic" w:cs="Simplified Arabic"/>
              </w:rPr>
              <w:t>Cyber security Awareness and Training Program</w:t>
            </w:r>
          </w:p>
        </w:tc>
      </w:tr>
      <w:tr w:rsidR="00FA1F7B" w:rsidRPr="00694D51" w:rsidTr="00694D51">
        <w:trPr>
          <w:trHeight w:val="204"/>
        </w:trPr>
        <w:tc>
          <w:tcPr>
            <w:tcW w:w="3119" w:type="dxa"/>
            <w:vMerge w:val="restart"/>
            <w:tcBorders>
              <w:bottom w:val="nil"/>
            </w:tcBorders>
            <w:shd w:val="clear" w:color="auto" w:fill="EAF1DD" w:themeFill="accent3" w:themeFillTint="33"/>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r w:rsidRPr="00694D51">
              <w:rPr>
                <w:rFonts w:ascii="Simplified Arabic" w:hAnsi="Simplified Arabic" w:cs="Simplified Arabic"/>
                <w:sz w:val="26"/>
                <w:rtl/>
                <w:lang w:bidi="ar-EG"/>
              </w:rPr>
              <w:t xml:space="preserve">2- تعزيز الأمن السيبرانى </w:t>
            </w:r>
            <w:r w:rsidRPr="00694D51">
              <w:rPr>
                <w:rFonts w:ascii="Simplified Arabic" w:hAnsi="Simplified Arabic" w:cs="Simplified Arabic"/>
                <w:sz w:val="26"/>
                <w:lang w:bidi="ar-EG"/>
              </w:rPr>
              <w:t>Cyber Security Defense</w:t>
            </w:r>
          </w:p>
        </w:tc>
        <w:tc>
          <w:tcPr>
            <w:tcW w:w="1020" w:type="dxa"/>
            <w:vAlign w:val="center"/>
          </w:tcPr>
          <w:p w:rsidR="00FA1F7B" w:rsidRPr="00694D51" w:rsidRDefault="00FA1F7B" w:rsidP="00694D51">
            <w:pPr>
              <w:pStyle w:val="NormalWeb"/>
              <w:bidi/>
              <w:ind w:left="360"/>
              <w:rPr>
                <w:rFonts w:ascii="Simplified Arabic" w:hAnsi="Simplified Arabic" w:cs="Simplified Arabic"/>
                <w:sz w:val="26"/>
                <w:rtl/>
                <w:lang w:bidi="ar-EG"/>
              </w:rPr>
            </w:pPr>
            <w:r w:rsidRPr="00694D51">
              <w:rPr>
                <w:rFonts w:ascii="Simplified Arabic" w:hAnsi="Simplified Arabic" w:cs="Simplified Arabic"/>
                <w:sz w:val="26"/>
                <w:rtl/>
                <w:lang w:bidi="ar-EG"/>
              </w:rPr>
              <w:t>2-1</w:t>
            </w:r>
          </w:p>
        </w:tc>
        <w:tc>
          <w:tcPr>
            <w:tcW w:w="2288" w:type="dxa"/>
            <w:vAlign w:val="center"/>
          </w:tcPr>
          <w:p w:rsidR="00FA1F7B" w:rsidRPr="00694D51" w:rsidRDefault="00FA1F7B" w:rsidP="00694D51">
            <w:pPr>
              <w:pStyle w:val="NormalWeb"/>
              <w:bidi/>
              <w:ind w:left="360"/>
              <w:jc w:val="center"/>
              <w:rPr>
                <w:rFonts w:ascii="Simplified Arabic" w:hAnsi="Simplified Arabic" w:cs="Simplified Arabic"/>
                <w:sz w:val="26"/>
                <w:rtl/>
                <w:lang w:bidi="ar-EG"/>
              </w:rPr>
            </w:pPr>
            <w:r w:rsidRPr="00694D51">
              <w:rPr>
                <w:rFonts w:ascii="Simplified Arabic" w:hAnsi="Simplified Arabic" w:cs="Simplified Arabic"/>
                <w:sz w:val="26"/>
                <w:rtl/>
                <w:lang w:bidi="ar-EG"/>
              </w:rPr>
              <w:t xml:space="preserve">إدارة الاصول </w:t>
            </w:r>
            <w:r w:rsidRPr="00694D51">
              <w:rPr>
                <w:rFonts w:ascii="Simplified Arabic" w:hAnsi="Simplified Arabic" w:cs="Simplified Arabic"/>
                <w:sz w:val="26"/>
                <w:lang w:bidi="ar-EG"/>
              </w:rPr>
              <w:t xml:space="preserve"> Management </w:t>
            </w:r>
            <w:r w:rsidRPr="00694D51">
              <w:rPr>
                <w:rFonts w:ascii="Simplified Arabic" w:hAnsi="Simplified Arabic" w:cs="Simplified Arabic"/>
                <w:sz w:val="26"/>
                <w:lang w:bidi="ar-EG"/>
              </w:rPr>
              <w:lastRenderedPageBreak/>
              <w:t>Asset</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lastRenderedPageBreak/>
              <w:t>2-2</w:t>
            </w:r>
          </w:p>
        </w:tc>
        <w:tc>
          <w:tcPr>
            <w:tcW w:w="2382"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 xml:space="preserve">إدارة هويات الدخول والصلاحيات </w:t>
            </w:r>
            <w:r w:rsidRPr="00694D51">
              <w:rPr>
                <w:rFonts w:ascii="Simplified Arabic" w:hAnsi="Simplified Arabic" w:cs="Simplified Arabic"/>
              </w:rPr>
              <w:t xml:space="preserve">Identity and </w:t>
            </w:r>
            <w:r w:rsidRPr="00694D51">
              <w:rPr>
                <w:rFonts w:ascii="Simplified Arabic" w:hAnsi="Simplified Arabic" w:cs="Simplified Arabic"/>
              </w:rPr>
              <w:lastRenderedPageBreak/>
              <w:t>Access Management</w:t>
            </w:r>
          </w:p>
        </w:tc>
      </w:tr>
      <w:tr w:rsidR="00FA1F7B" w:rsidRPr="00694D51" w:rsidTr="00694D51">
        <w:trPr>
          <w:trHeight w:val="248"/>
        </w:trPr>
        <w:tc>
          <w:tcPr>
            <w:tcW w:w="3119" w:type="dxa"/>
            <w:vMerge/>
            <w:tcBorders>
              <w:bottom w:val="nil"/>
            </w:tcBorders>
            <w:shd w:val="clear" w:color="auto" w:fill="EAF1DD" w:themeFill="accent3" w:themeFillTint="33"/>
            <w:vAlign w:val="center"/>
          </w:tcPr>
          <w:p w:rsidR="00FA1F7B" w:rsidRPr="00694D51" w:rsidRDefault="00FA1F7B" w:rsidP="0029219D">
            <w:pPr>
              <w:pStyle w:val="NormalWeb"/>
              <w:bidi/>
              <w:jc w:val="center"/>
              <w:rPr>
                <w:rFonts w:ascii="Simplified Arabic" w:hAnsi="Simplified Arabic" w:cs="Simplified Arabic"/>
                <w:rtl/>
                <w:lang w:bidi="ar-EG"/>
              </w:rPr>
            </w:pPr>
          </w:p>
        </w:tc>
        <w:tc>
          <w:tcPr>
            <w:tcW w:w="1020" w:type="dxa"/>
            <w:vAlign w:val="center"/>
          </w:tcPr>
          <w:p w:rsidR="00FA1F7B" w:rsidRPr="00694D51" w:rsidRDefault="00FA1F7B" w:rsidP="00694D51">
            <w:pPr>
              <w:pStyle w:val="NormalWeb"/>
              <w:bidi/>
              <w:rPr>
                <w:rFonts w:ascii="Simplified Arabic" w:hAnsi="Simplified Arabic" w:cs="Simplified Arabic"/>
                <w:rtl/>
                <w:lang w:bidi="ar-EG"/>
              </w:rPr>
            </w:pPr>
            <w:r w:rsidRPr="00694D51">
              <w:rPr>
                <w:rFonts w:ascii="Simplified Arabic" w:hAnsi="Simplified Arabic" w:cs="Simplified Arabic"/>
                <w:rtl/>
                <w:lang w:bidi="ar-EG"/>
              </w:rPr>
              <w:t>2-3</w:t>
            </w:r>
          </w:p>
        </w:tc>
        <w:tc>
          <w:tcPr>
            <w:tcW w:w="2288"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 xml:space="preserve">حماية الأنظمة وأجهزة معالجة المعلومات </w:t>
            </w:r>
            <w:r w:rsidRPr="00694D51">
              <w:rPr>
                <w:rFonts w:ascii="Simplified Arabic" w:hAnsi="Simplified Arabic" w:cs="Simplified Arabic"/>
              </w:rPr>
              <w:t>Information System and Processing Facilities Protection</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2-4</w:t>
            </w:r>
          </w:p>
        </w:tc>
        <w:tc>
          <w:tcPr>
            <w:tcW w:w="2382"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 xml:space="preserve">حماية البريد الإلكترونى </w:t>
            </w:r>
            <w:r w:rsidRPr="00694D51">
              <w:rPr>
                <w:rFonts w:ascii="Simplified Arabic" w:hAnsi="Simplified Arabic" w:cs="Simplified Arabic"/>
              </w:rPr>
              <w:t>Email Protection</w:t>
            </w:r>
          </w:p>
        </w:tc>
      </w:tr>
      <w:tr w:rsidR="00FA1F7B" w:rsidRPr="00694D51" w:rsidTr="00694D51">
        <w:trPr>
          <w:trHeight w:val="149"/>
        </w:trPr>
        <w:tc>
          <w:tcPr>
            <w:tcW w:w="3119" w:type="dxa"/>
            <w:vMerge/>
            <w:tcBorders>
              <w:bottom w:val="nil"/>
            </w:tcBorders>
            <w:shd w:val="clear" w:color="auto" w:fill="EAF1DD" w:themeFill="accent3" w:themeFillTint="33"/>
            <w:vAlign w:val="center"/>
          </w:tcPr>
          <w:p w:rsidR="00FA1F7B" w:rsidRPr="00694D51" w:rsidRDefault="00FA1F7B" w:rsidP="0029219D">
            <w:pPr>
              <w:pStyle w:val="NormalWeb"/>
              <w:bidi/>
              <w:jc w:val="center"/>
              <w:rPr>
                <w:rFonts w:ascii="Simplified Arabic" w:hAnsi="Simplified Arabic" w:cs="Simplified Arabic"/>
                <w:rtl/>
                <w:lang w:bidi="ar-EG"/>
              </w:rPr>
            </w:pPr>
          </w:p>
        </w:tc>
        <w:tc>
          <w:tcPr>
            <w:tcW w:w="1020" w:type="dxa"/>
            <w:vAlign w:val="center"/>
          </w:tcPr>
          <w:p w:rsidR="00FA1F7B" w:rsidRPr="00694D51" w:rsidRDefault="00FA1F7B" w:rsidP="00694D51">
            <w:pPr>
              <w:pStyle w:val="NormalWeb"/>
              <w:bidi/>
              <w:rPr>
                <w:rFonts w:ascii="Simplified Arabic" w:hAnsi="Simplified Arabic" w:cs="Simplified Arabic"/>
                <w:rtl/>
                <w:lang w:bidi="ar-EG"/>
              </w:rPr>
            </w:pPr>
            <w:r w:rsidRPr="00694D51">
              <w:rPr>
                <w:rFonts w:ascii="Simplified Arabic" w:hAnsi="Simplified Arabic" w:cs="Simplified Arabic"/>
                <w:rtl/>
                <w:lang w:bidi="ar-EG"/>
              </w:rPr>
              <w:t>2-5</w:t>
            </w:r>
          </w:p>
        </w:tc>
        <w:tc>
          <w:tcPr>
            <w:tcW w:w="2288"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 xml:space="preserve">إدارة أمن الشبكات  </w:t>
            </w:r>
            <w:r w:rsidRPr="00694D51">
              <w:rPr>
                <w:rFonts w:ascii="Simplified Arabic" w:hAnsi="Simplified Arabic" w:cs="Simplified Arabic"/>
              </w:rPr>
              <w:t>Networks Security Management</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2-6</w:t>
            </w:r>
          </w:p>
        </w:tc>
        <w:tc>
          <w:tcPr>
            <w:tcW w:w="2382"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 xml:space="preserve">أمن الأجهزة المحمولة </w:t>
            </w:r>
            <w:r w:rsidRPr="00694D51">
              <w:rPr>
                <w:rFonts w:ascii="Simplified Arabic" w:hAnsi="Simplified Arabic" w:cs="Simplified Arabic"/>
              </w:rPr>
              <w:t>Mobile Devices Security</w:t>
            </w:r>
          </w:p>
        </w:tc>
      </w:tr>
      <w:tr w:rsidR="00FA1F7B" w:rsidRPr="00694D51" w:rsidTr="00694D51">
        <w:trPr>
          <w:trHeight w:val="215"/>
        </w:trPr>
        <w:tc>
          <w:tcPr>
            <w:tcW w:w="3119" w:type="dxa"/>
            <w:vMerge/>
            <w:tcBorders>
              <w:bottom w:val="nil"/>
            </w:tcBorders>
            <w:shd w:val="clear" w:color="auto" w:fill="EAF1DD" w:themeFill="accent3" w:themeFillTint="33"/>
            <w:vAlign w:val="center"/>
          </w:tcPr>
          <w:p w:rsidR="00FA1F7B" w:rsidRPr="00694D51" w:rsidRDefault="00FA1F7B" w:rsidP="0029219D">
            <w:pPr>
              <w:pStyle w:val="NormalWeb"/>
              <w:bidi/>
              <w:jc w:val="center"/>
              <w:rPr>
                <w:rFonts w:ascii="Simplified Arabic" w:hAnsi="Simplified Arabic" w:cs="Simplified Arabic"/>
                <w:rtl/>
                <w:lang w:bidi="ar-EG"/>
              </w:rPr>
            </w:pPr>
          </w:p>
        </w:tc>
        <w:tc>
          <w:tcPr>
            <w:tcW w:w="1020" w:type="dxa"/>
            <w:vAlign w:val="center"/>
          </w:tcPr>
          <w:p w:rsidR="00FA1F7B" w:rsidRPr="00694D51" w:rsidRDefault="00FA1F7B" w:rsidP="00694D51">
            <w:pPr>
              <w:pStyle w:val="NormalWeb"/>
              <w:bidi/>
              <w:rPr>
                <w:rFonts w:ascii="Simplified Arabic" w:hAnsi="Simplified Arabic" w:cs="Simplified Arabic"/>
                <w:rtl/>
                <w:lang w:bidi="ar-EG"/>
              </w:rPr>
            </w:pPr>
            <w:r w:rsidRPr="00694D51">
              <w:rPr>
                <w:rFonts w:ascii="Simplified Arabic" w:hAnsi="Simplified Arabic" w:cs="Simplified Arabic"/>
                <w:rtl/>
                <w:lang w:bidi="ar-EG"/>
              </w:rPr>
              <w:t>2-7</w:t>
            </w:r>
          </w:p>
        </w:tc>
        <w:tc>
          <w:tcPr>
            <w:tcW w:w="2288"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 xml:space="preserve">حماية البيانات والمعلومات </w:t>
            </w:r>
            <w:r w:rsidRPr="00694D51">
              <w:rPr>
                <w:rFonts w:ascii="Simplified Arabic" w:hAnsi="Simplified Arabic" w:cs="Simplified Arabic"/>
              </w:rPr>
              <w:t>Data and Information Protection</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2-8</w:t>
            </w:r>
          </w:p>
        </w:tc>
        <w:tc>
          <w:tcPr>
            <w:tcW w:w="2382"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 xml:space="preserve">التشفير </w:t>
            </w:r>
            <w:r w:rsidRPr="00694D51">
              <w:rPr>
                <w:rFonts w:ascii="Simplified Arabic" w:hAnsi="Simplified Arabic" w:cs="Simplified Arabic"/>
              </w:rPr>
              <w:t>Cryptography</w:t>
            </w:r>
          </w:p>
        </w:tc>
      </w:tr>
      <w:tr w:rsidR="00FA1F7B" w:rsidRPr="00694D51" w:rsidTr="00694D51">
        <w:trPr>
          <w:trHeight w:val="198"/>
        </w:trPr>
        <w:tc>
          <w:tcPr>
            <w:tcW w:w="3119" w:type="dxa"/>
            <w:vMerge/>
            <w:tcBorders>
              <w:bottom w:val="nil"/>
            </w:tcBorders>
            <w:shd w:val="clear" w:color="auto" w:fill="EAF1DD" w:themeFill="accent3" w:themeFillTint="33"/>
            <w:vAlign w:val="center"/>
          </w:tcPr>
          <w:p w:rsidR="00FA1F7B" w:rsidRPr="00694D51" w:rsidRDefault="00FA1F7B" w:rsidP="0029219D">
            <w:pPr>
              <w:pStyle w:val="NormalWeb"/>
              <w:bidi/>
              <w:jc w:val="center"/>
              <w:rPr>
                <w:rFonts w:ascii="Simplified Arabic" w:hAnsi="Simplified Arabic" w:cs="Simplified Arabic"/>
                <w:rtl/>
                <w:lang w:bidi="ar-EG"/>
              </w:rPr>
            </w:pPr>
          </w:p>
        </w:tc>
        <w:tc>
          <w:tcPr>
            <w:tcW w:w="1020" w:type="dxa"/>
            <w:vAlign w:val="center"/>
          </w:tcPr>
          <w:p w:rsidR="00FA1F7B" w:rsidRPr="00694D51" w:rsidRDefault="00FA1F7B" w:rsidP="00694D51">
            <w:pPr>
              <w:pStyle w:val="NormalWeb"/>
              <w:bidi/>
              <w:rPr>
                <w:rFonts w:ascii="Simplified Arabic" w:hAnsi="Simplified Arabic" w:cs="Simplified Arabic"/>
                <w:rtl/>
                <w:lang w:bidi="ar-EG"/>
              </w:rPr>
            </w:pPr>
            <w:r w:rsidRPr="00694D51">
              <w:rPr>
                <w:rFonts w:ascii="Simplified Arabic" w:hAnsi="Simplified Arabic" w:cs="Simplified Arabic"/>
                <w:rtl/>
                <w:lang w:bidi="ar-EG"/>
              </w:rPr>
              <w:t>2-9</w:t>
            </w:r>
          </w:p>
        </w:tc>
        <w:tc>
          <w:tcPr>
            <w:tcW w:w="2288"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إدارة النسخ الإحتياطية</w:t>
            </w:r>
            <w:r w:rsidRPr="00694D51">
              <w:rPr>
                <w:rFonts w:ascii="Simplified Arabic" w:hAnsi="Simplified Arabic" w:cs="Simplified Arabic"/>
              </w:rPr>
              <w:t>Backup and Recovery Management</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2-10</w:t>
            </w:r>
          </w:p>
        </w:tc>
        <w:tc>
          <w:tcPr>
            <w:tcW w:w="2382"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rPr>
              <w:t>إدارة الثغرات</w:t>
            </w:r>
          </w:p>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Pr>
              <w:t>Vulnerabilities Management</w:t>
            </w:r>
          </w:p>
        </w:tc>
      </w:tr>
      <w:tr w:rsidR="00FA1F7B" w:rsidRPr="00694D51" w:rsidTr="00694D51">
        <w:trPr>
          <w:trHeight w:val="199"/>
        </w:trPr>
        <w:tc>
          <w:tcPr>
            <w:tcW w:w="3119" w:type="dxa"/>
            <w:vMerge/>
            <w:tcBorders>
              <w:bottom w:val="nil"/>
            </w:tcBorders>
            <w:shd w:val="clear" w:color="auto" w:fill="EAF1DD" w:themeFill="accent3" w:themeFillTint="33"/>
            <w:vAlign w:val="center"/>
          </w:tcPr>
          <w:p w:rsidR="00FA1F7B" w:rsidRPr="00694D51" w:rsidRDefault="00FA1F7B" w:rsidP="0029219D">
            <w:pPr>
              <w:pStyle w:val="NormalWeb"/>
              <w:bidi/>
              <w:jc w:val="center"/>
              <w:rPr>
                <w:rFonts w:ascii="Simplified Arabic" w:hAnsi="Simplified Arabic" w:cs="Simplified Arabic"/>
                <w:rtl/>
                <w:lang w:bidi="ar-EG"/>
              </w:rPr>
            </w:pPr>
          </w:p>
        </w:tc>
        <w:tc>
          <w:tcPr>
            <w:tcW w:w="1020" w:type="dxa"/>
            <w:vAlign w:val="center"/>
          </w:tcPr>
          <w:p w:rsidR="00FA1F7B" w:rsidRPr="00694D51" w:rsidRDefault="00FA1F7B" w:rsidP="00694D51">
            <w:pPr>
              <w:pStyle w:val="NormalWeb"/>
              <w:bidi/>
              <w:rPr>
                <w:rFonts w:ascii="Simplified Arabic" w:hAnsi="Simplified Arabic" w:cs="Simplified Arabic"/>
                <w:rtl/>
                <w:lang w:bidi="ar-EG"/>
              </w:rPr>
            </w:pPr>
            <w:r w:rsidRPr="00694D51">
              <w:rPr>
                <w:rFonts w:ascii="Simplified Arabic" w:hAnsi="Simplified Arabic" w:cs="Simplified Arabic"/>
                <w:rtl/>
                <w:lang w:bidi="ar-EG"/>
              </w:rPr>
              <w:t>2-11</w:t>
            </w:r>
          </w:p>
        </w:tc>
        <w:tc>
          <w:tcPr>
            <w:tcW w:w="2288"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rPr>
              <w:t xml:space="preserve">إختبار الاختراق </w:t>
            </w:r>
            <w:r w:rsidRPr="00694D51">
              <w:rPr>
                <w:rFonts w:ascii="Simplified Arabic" w:hAnsi="Simplified Arabic" w:cs="Simplified Arabic"/>
              </w:rPr>
              <w:t>Penetration Testing</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2-12</w:t>
            </w:r>
          </w:p>
        </w:tc>
        <w:tc>
          <w:tcPr>
            <w:tcW w:w="2382"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rPr>
              <w:t>إدارة سجلات الأحداث ومراقبة الأمن  السيبرانى</w:t>
            </w:r>
            <w:r w:rsidRPr="00694D51">
              <w:rPr>
                <w:rFonts w:ascii="Simplified Arabic" w:hAnsi="Simplified Arabic" w:cs="Simplified Arabic"/>
              </w:rPr>
              <w:t>Cyber security Event Logs and Monitoring Management</w:t>
            </w:r>
          </w:p>
        </w:tc>
      </w:tr>
      <w:tr w:rsidR="00FA1F7B" w:rsidRPr="00694D51" w:rsidTr="00694D51">
        <w:trPr>
          <w:trHeight w:val="215"/>
        </w:trPr>
        <w:tc>
          <w:tcPr>
            <w:tcW w:w="3119" w:type="dxa"/>
            <w:vMerge/>
            <w:tcBorders>
              <w:bottom w:val="nil"/>
            </w:tcBorders>
            <w:shd w:val="clear" w:color="auto" w:fill="EAF1DD" w:themeFill="accent3" w:themeFillTint="33"/>
            <w:vAlign w:val="center"/>
          </w:tcPr>
          <w:p w:rsidR="00FA1F7B" w:rsidRPr="00694D51" w:rsidRDefault="00FA1F7B" w:rsidP="0029219D">
            <w:pPr>
              <w:pStyle w:val="NormalWeb"/>
              <w:bidi/>
              <w:jc w:val="center"/>
              <w:rPr>
                <w:rFonts w:ascii="Simplified Arabic" w:hAnsi="Simplified Arabic" w:cs="Simplified Arabic"/>
                <w:rtl/>
                <w:lang w:bidi="ar-EG"/>
              </w:rPr>
            </w:pPr>
          </w:p>
        </w:tc>
        <w:tc>
          <w:tcPr>
            <w:tcW w:w="1020" w:type="dxa"/>
            <w:vAlign w:val="center"/>
          </w:tcPr>
          <w:p w:rsidR="00FA1F7B" w:rsidRPr="00694D51" w:rsidRDefault="00FA1F7B" w:rsidP="00694D51">
            <w:pPr>
              <w:pStyle w:val="NormalWeb"/>
              <w:bidi/>
              <w:rPr>
                <w:rFonts w:ascii="Simplified Arabic" w:hAnsi="Simplified Arabic" w:cs="Simplified Arabic"/>
                <w:rtl/>
                <w:lang w:bidi="ar-EG"/>
              </w:rPr>
            </w:pPr>
            <w:r w:rsidRPr="00694D51">
              <w:rPr>
                <w:rFonts w:ascii="Simplified Arabic" w:hAnsi="Simplified Arabic" w:cs="Simplified Arabic"/>
                <w:rtl/>
                <w:lang w:bidi="ar-EG"/>
              </w:rPr>
              <w:t>2-13</w:t>
            </w:r>
          </w:p>
        </w:tc>
        <w:tc>
          <w:tcPr>
            <w:tcW w:w="2288"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إدارة حوادث وتهديدات الأمن  السيبرانى</w:t>
            </w:r>
            <w:r w:rsidRPr="00694D51">
              <w:rPr>
                <w:rFonts w:ascii="Simplified Arabic" w:hAnsi="Simplified Arabic" w:cs="Simplified Arabic"/>
              </w:rPr>
              <w:t>Cyber security Incident and Threat Management</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2-14</w:t>
            </w:r>
          </w:p>
        </w:tc>
        <w:tc>
          <w:tcPr>
            <w:tcW w:w="2382"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rPr>
              <w:t xml:space="preserve">الأمن المادي  </w:t>
            </w:r>
            <w:r w:rsidRPr="00694D51">
              <w:rPr>
                <w:rFonts w:ascii="Simplified Arabic" w:hAnsi="Simplified Arabic" w:cs="Simplified Arabic"/>
              </w:rPr>
              <w:t>Physical Security</w:t>
            </w:r>
          </w:p>
        </w:tc>
      </w:tr>
      <w:tr w:rsidR="00FA1F7B" w:rsidRPr="00694D51" w:rsidTr="00694D51">
        <w:trPr>
          <w:trHeight w:val="231"/>
        </w:trPr>
        <w:tc>
          <w:tcPr>
            <w:tcW w:w="3119" w:type="dxa"/>
            <w:vMerge/>
            <w:tcBorders>
              <w:bottom w:val="nil"/>
            </w:tcBorders>
            <w:shd w:val="clear" w:color="auto" w:fill="EAF1DD" w:themeFill="accent3" w:themeFillTint="33"/>
            <w:vAlign w:val="center"/>
          </w:tcPr>
          <w:p w:rsidR="00FA1F7B" w:rsidRPr="00694D51" w:rsidRDefault="00FA1F7B" w:rsidP="0029219D">
            <w:pPr>
              <w:pStyle w:val="NormalWeb"/>
              <w:bidi/>
              <w:jc w:val="center"/>
              <w:rPr>
                <w:rFonts w:ascii="Simplified Arabic" w:hAnsi="Simplified Arabic" w:cs="Simplified Arabic"/>
                <w:rtl/>
                <w:lang w:bidi="ar-EG"/>
              </w:rPr>
            </w:pPr>
          </w:p>
        </w:tc>
        <w:tc>
          <w:tcPr>
            <w:tcW w:w="1020" w:type="dxa"/>
            <w:vAlign w:val="center"/>
          </w:tcPr>
          <w:p w:rsidR="00FA1F7B" w:rsidRPr="00694D51" w:rsidRDefault="00FA1F7B" w:rsidP="00694D51">
            <w:pPr>
              <w:pStyle w:val="NormalWeb"/>
              <w:bidi/>
              <w:rPr>
                <w:rFonts w:ascii="Simplified Arabic" w:hAnsi="Simplified Arabic" w:cs="Simplified Arabic"/>
                <w:rtl/>
                <w:lang w:bidi="ar-EG"/>
              </w:rPr>
            </w:pPr>
            <w:r w:rsidRPr="00694D51">
              <w:rPr>
                <w:rFonts w:ascii="Simplified Arabic" w:hAnsi="Simplified Arabic" w:cs="Simplified Arabic"/>
                <w:rtl/>
                <w:lang w:bidi="ar-EG"/>
              </w:rPr>
              <w:t>2-15</w:t>
            </w:r>
          </w:p>
        </w:tc>
        <w:tc>
          <w:tcPr>
            <w:tcW w:w="5784" w:type="dxa"/>
            <w:gridSpan w:val="3"/>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rPr>
              <w:t xml:space="preserve">حماية تطبيقات الويب </w:t>
            </w:r>
            <w:r w:rsidRPr="00694D51">
              <w:rPr>
                <w:rFonts w:ascii="Simplified Arabic" w:hAnsi="Simplified Arabic" w:cs="Simplified Arabic"/>
              </w:rPr>
              <w:t>Web Application Security</w:t>
            </w:r>
          </w:p>
        </w:tc>
      </w:tr>
      <w:tr w:rsidR="00FA1F7B" w:rsidRPr="00694D51" w:rsidTr="00694D51">
        <w:trPr>
          <w:trHeight w:val="398"/>
        </w:trPr>
        <w:tc>
          <w:tcPr>
            <w:tcW w:w="3119" w:type="dxa"/>
            <w:tcBorders>
              <w:top w:val="nil"/>
            </w:tcBorders>
            <w:shd w:val="clear" w:color="auto" w:fill="C2D69B" w:themeFill="accent3" w:themeFillTint="99"/>
            <w:vAlign w:val="center"/>
          </w:tcPr>
          <w:p w:rsidR="00FA1F7B" w:rsidRPr="00694D51" w:rsidRDefault="00FA1F7B" w:rsidP="0029219D">
            <w:pPr>
              <w:pStyle w:val="NormalWeb"/>
              <w:bidi/>
              <w:jc w:val="center"/>
              <w:rPr>
                <w:rFonts w:ascii="Simplified Arabic" w:hAnsi="Simplified Arabic" w:cs="Simplified Arabic"/>
              </w:rPr>
            </w:pPr>
            <w:r w:rsidRPr="00694D51">
              <w:rPr>
                <w:rFonts w:ascii="Simplified Arabic" w:hAnsi="Simplified Arabic" w:cs="Simplified Arabic"/>
                <w:rtl/>
                <w:lang w:bidi="ar-EG"/>
              </w:rPr>
              <w:t>3- صمود الأمن السيبرانى</w:t>
            </w:r>
          </w:p>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Pr>
              <w:t>Cyber Security Resilience</w:t>
            </w:r>
          </w:p>
        </w:tc>
        <w:tc>
          <w:tcPr>
            <w:tcW w:w="1020" w:type="dxa"/>
            <w:vAlign w:val="center"/>
          </w:tcPr>
          <w:p w:rsidR="00FA1F7B" w:rsidRPr="00694D51" w:rsidRDefault="00FA1F7B" w:rsidP="00694D51">
            <w:pPr>
              <w:pStyle w:val="NormalWeb"/>
              <w:bidi/>
              <w:rPr>
                <w:rFonts w:ascii="Simplified Arabic" w:hAnsi="Simplified Arabic" w:cs="Simplified Arabic"/>
                <w:rtl/>
                <w:lang w:bidi="ar-EG"/>
              </w:rPr>
            </w:pPr>
            <w:r w:rsidRPr="00694D51">
              <w:rPr>
                <w:rFonts w:ascii="Simplified Arabic" w:hAnsi="Simplified Arabic" w:cs="Simplified Arabic"/>
                <w:rtl/>
                <w:lang w:bidi="ar-EG"/>
              </w:rPr>
              <w:t>3-1</w:t>
            </w:r>
          </w:p>
        </w:tc>
        <w:tc>
          <w:tcPr>
            <w:tcW w:w="5784" w:type="dxa"/>
            <w:gridSpan w:val="3"/>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rPr>
              <w:t xml:space="preserve">جوانب صمود الأمن  السيبرانى في إدارة استمرارية الأعمال </w:t>
            </w:r>
            <w:r w:rsidRPr="00694D51">
              <w:rPr>
                <w:rFonts w:ascii="Simplified Arabic" w:hAnsi="Simplified Arabic" w:cs="Simplified Arabic"/>
              </w:rPr>
              <w:t>Cyber security Resilience aspects of Business Continuity Management )BCM(</w:t>
            </w:r>
          </w:p>
        </w:tc>
      </w:tr>
      <w:tr w:rsidR="00FA1F7B" w:rsidRPr="00694D51" w:rsidTr="00694D51">
        <w:trPr>
          <w:trHeight w:val="382"/>
        </w:trPr>
        <w:tc>
          <w:tcPr>
            <w:tcW w:w="3119" w:type="dxa"/>
            <w:shd w:val="clear" w:color="auto" w:fill="EAF1DD" w:themeFill="accent3" w:themeFillTint="33"/>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4- الأمن السيبرانى المتعلق بالاطراف الخارجية والحوسبة السحابية</w:t>
            </w:r>
          </w:p>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Pr>
              <w:t>Third Party and Cloud Computing Cyber Security</w:t>
            </w:r>
          </w:p>
        </w:tc>
        <w:tc>
          <w:tcPr>
            <w:tcW w:w="1020" w:type="dxa"/>
            <w:vAlign w:val="center"/>
          </w:tcPr>
          <w:p w:rsidR="00FA1F7B" w:rsidRPr="00694D51" w:rsidRDefault="00FA1F7B" w:rsidP="00694D51">
            <w:pPr>
              <w:pStyle w:val="NormalWeb"/>
              <w:bidi/>
              <w:rPr>
                <w:rFonts w:ascii="Simplified Arabic" w:hAnsi="Simplified Arabic" w:cs="Simplified Arabic"/>
                <w:rtl/>
                <w:lang w:bidi="ar-EG"/>
              </w:rPr>
            </w:pPr>
            <w:r w:rsidRPr="00694D51">
              <w:rPr>
                <w:rFonts w:ascii="Simplified Arabic" w:hAnsi="Simplified Arabic" w:cs="Simplified Arabic"/>
                <w:rtl/>
                <w:lang w:bidi="ar-EG"/>
              </w:rPr>
              <w:t>4-1</w:t>
            </w:r>
          </w:p>
        </w:tc>
        <w:tc>
          <w:tcPr>
            <w:tcW w:w="2288"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الأمن  السيبرانى المتعلق بالاطراف الخارجية</w:t>
            </w:r>
          </w:p>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Pr>
              <w:t>Third-Party Cyber security</w:t>
            </w:r>
          </w:p>
        </w:tc>
        <w:tc>
          <w:tcPr>
            <w:tcW w:w="1114" w:type="dxa"/>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t>4-2</w:t>
            </w:r>
          </w:p>
        </w:tc>
        <w:tc>
          <w:tcPr>
            <w:tcW w:w="2382" w:type="dxa"/>
            <w:vAlign w:val="center"/>
          </w:tcPr>
          <w:p w:rsidR="00FA1F7B" w:rsidRPr="00694D51" w:rsidRDefault="00FA1F7B" w:rsidP="0029219D">
            <w:pPr>
              <w:pStyle w:val="NormalWeb"/>
              <w:bidi/>
              <w:jc w:val="center"/>
              <w:rPr>
                <w:rFonts w:ascii="Simplified Arabic" w:hAnsi="Simplified Arabic" w:cs="Simplified Arabic"/>
                <w:rtl/>
              </w:rPr>
            </w:pPr>
            <w:r w:rsidRPr="00694D51">
              <w:rPr>
                <w:rFonts w:ascii="Simplified Arabic" w:hAnsi="Simplified Arabic" w:cs="Simplified Arabic"/>
                <w:rtl/>
              </w:rPr>
              <w:t xml:space="preserve">الأمن  السيبرانى المتعلق بالحوسبة السحابية والإستضافة </w:t>
            </w:r>
            <w:r w:rsidRPr="00694D51">
              <w:rPr>
                <w:rFonts w:ascii="Simplified Arabic" w:hAnsi="Simplified Arabic" w:cs="Simplified Arabic"/>
              </w:rPr>
              <w:t xml:space="preserve">Cloud Computing and </w:t>
            </w:r>
            <w:r w:rsidRPr="00694D51">
              <w:rPr>
                <w:rFonts w:ascii="Simplified Arabic" w:hAnsi="Simplified Arabic" w:cs="Simplified Arabic"/>
              </w:rPr>
              <w:lastRenderedPageBreak/>
              <w:t>Hosting Cyber security</w:t>
            </w:r>
          </w:p>
        </w:tc>
      </w:tr>
      <w:tr w:rsidR="00FA1F7B" w:rsidRPr="00694D51" w:rsidTr="00694D51">
        <w:trPr>
          <w:trHeight w:val="3074"/>
        </w:trPr>
        <w:tc>
          <w:tcPr>
            <w:tcW w:w="3119" w:type="dxa"/>
            <w:shd w:val="clear" w:color="auto" w:fill="D6E3BC" w:themeFill="accent3" w:themeFillTint="66"/>
            <w:vAlign w:val="center"/>
          </w:tcPr>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lang w:bidi="ar-EG"/>
              </w:rPr>
              <w:lastRenderedPageBreak/>
              <w:t>5- الأمن السيبرانى لأنظمة التحكم الصناعى</w:t>
            </w:r>
          </w:p>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Pr>
              <w:t>ICS Cyber Security</w:t>
            </w:r>
          </w:p>
        </w:tc>
        <w:tc>
          <w:tcPr>
            <w:tcW w:w="1020" w:type="dxa"/>
            <w:vAlign w:val="center"/>
          </w:tcPr>
          <w:p w:rsidR="00FA1F7B" w:rsidRPr="00694D51" w:rsidRDefault="00FA1F7B" w:rsidP="00694D51">
            <w:pPr>
              <w:pStyle w:val="NormalWeb"/>
              <w:bidi/>
              <w:rPr>
                <w:rFonts w:ascii="Simplified Arabic" w:hAnsi="Simplified Arabic" w:cs="Simplified Arabic"/>
                <w:rtl/>
                <w:lang w:bidi="ar-EG"/>
              </w:rPr>
            </w:pPr>
            <w:r w:rsidRPr="00694D51">
              <w:rPr>
                <w:rFonts w:ascii="Simplified Arabic" w:hAnsi="Simplified Arabic" w:cs="Simplified Arabic"/>
                <w:rtl/>
                <w:lang w:bidi="ar-EG"/>
              </w:rPr>
              <w:t>5-1</w:t>
            </w:r>
          </w:p>
        </w:tc>
        <w:tc>
          <w:tcPr>
            <w:tcW w:w="5784" w:type="dxa"/>
            <w:gridSpan w:val="3"/>
            <w:vAlign w:val="center"/>
          </w:tcPr>
          <w:p w:rsidR="00FA1F7B" w:rsidRPr="00694D51" w:rsidRDefault="00FA1F7B" w:rsidP="0029219D">
            <w:pPr>
              <w:pStyle w:val="NormalWeb"/>
              <w:bidi/>
              <w:jc w:val="center"/>
              <w:rPr>
                <w:rFonts w:ascii="Simplified Arabic" w:hAnsi="Simplified Arabic" w:cs="Simplified Arabic"/>
                <w:rtl/>
                <w:lang w:bidi="ar-EG"/>
              </w:rPr>
            </w:pPr>
          </w:p>
          <w:p w:rsidR="00FA1F7B" w:rsidRPr="00694D51" w:rsidRDefault="00FA1F7B" w:rsidP="0029219D">
            <w:pPr>
              <w:pStyle w:val="NormalWeb"/>
              <w:bidi/>
              <w:jc w:val="center"/>
              <w:rPr>
                <w:rFonts w:ascii="Simplified Arabic" w:hAnsi="Simplified Arabic" w:cs="Simplified Arabic"/>
                <w:rtl/>
                <w:lang w:bidi="ar-EG"/>
              </w:rPr>
            </w:pPr>
            <w:r w:rsidRPr="00694D51">
              <w:rPr>
                <w:rFonts w:ascii="Simplified Arabic" w:hAnsi="Simplified Arabic" w:cs="Simplified Arabic"/>
                <w:rtl/>
              </w:rPr>
              <w:t>حماية أجهزة وأنظمة التحكم الصناعي</w:t>
            </w:r>
          </w:p>
          <w:p w:rsidR="00FA1F7B" w:rsidRPr="00694D51" w:rsidRDefault="00FA1F7B" w:rsidP="0029219D">
            <w:pPr>
              <w:pStyle w:val="NormalWeb"/>
              <w:bidi/>
              <w:jc w:val="center"/>
              <w:rPr>
                <w:rFonts w:ascii="Simplified Arabic" w:hAnsi="Simplified Arabic" w:cs="Simplified Arabic"/>
              </w:rPr>
            </w:pPr>
            <w:r w:rsidRPr="00694D51">
              <w:rPr>
                <w:rFonts w:ascii="Simplified Arabic" w:hAnsi="Simplified Arabic" w:cs="Simplified Arabic"/>
              </w:rPr>
              <w:t>Industrial Control Systems ICS Protection</w:t>
            </w:r>
          </w:p>
        </w:tc>
      </w:tr>
    </w:tbl>
    <w:p w:rsidR="00FA1F7B" w:rsidRPr="00694D51" w:rsidRDefault="00FA1F7B" w:rsidP="00817172">
      <w:pPr>
        <w:pStyle w:val="NormalWeb"/>
        <w:bidi/>
        <w:jc w:val="center"/>
        <w:rPr>
          <w:rFonts w:ascii="Droid-Arabic-Naskh" w:hAnsi="Droid-Arabic-Naskh"/>
          <w:rtl/>
        </w:rPr>
      </w:pPr>
      <w:r w:rsidRPr="00694D51">
        <w:rPr>
          <w:rFonts w:ascii="Droid-Arabic-Naskh" w:hAnsi="Droid-Arabic-Naskh" w:hint="cs"/>
          <w:rtl/>
          <w:lang w:bidi="ar-EG"/>
        </w:rPr>
        <w:t>*المصدر:</w:t>
      </w:r>
      <w:r w:rsidRPr="00694D51">
        <w:rPr>
          <w:rFonts w:ascii="Droid-Arabic-Naskh" w:hAnsi="Droid-Arabic-Naskh"/>
          <w:rtl/>
          <w:lang w:bidi="ar-EG"/>
        </w:rPr>
        <w:t xml:space="preserve"> (الهيئة الوطنية للأمن السيرانى</w:t>
      </w:r>
      <w:r w:rsidRPr="00694D51">
        <w:rPr>
          <w:rFonts w:ascii="Droid-Arabic-Naskh" w:hAnsi="Droid-Arabic-Naskh" w:hint="cs"/>
          <w:rtl/>
          <w:lang w:bidi="ar-EG"/>
        </w:rPr>
        <w:t>,</w:t>
      </w:r>
      <w:r w:rsidRPr="00694D51">
        <w:rPr>
          <w:rFonts w:ascii="Droid-Arabic-Naskh" w:hAnsi="Droid-Arabic-Naskh"/>
          <w:rtl/>
          <w:lang w:bidi="ar-EG"/>
        </w:rPr>
        <w:t>السعودية</w:t>
      </w:r>
      <w:r w:rsidRPr="00694D51">
        <w:rPr>
          <w:rFonts w:ascii="Droid-Arabic-Naskh" w:hAnsi="Droid-Arabic-Naskh" w:hint="cs"/>
          <w:rtl/>
          <w:lang w:bidi="ar-EG"/>
        </w:rPr>
        <w:t>,</w:t>
      </w:r>
      <w:r w:rsidRPr="00694D51">
        <w:rPr>
          <w:rFonts w:ascii="Droid-Arabic-Naskh" w:hAnsi="Droid-Arabic-Naskh"/>
          <w:rtl/>
          <w:lang w:bidi="ar-EG"/>
        </w:rPr>
        <w:t xml:space="preserve"> 2018)</w:t>
      </w:r>
    </w:p>
    <w:p w:rsidR="00694D51" w:rsidRDefault="00FA1F7B" w:rsidP="00694D51">
      <w:pPr>
        <w:pStyle w:val="NormalWeb"/>
        <w:bidi/>
        <w:jc w:val="lowKashida"/>
        <w:rPr>
          <w:rFonts w:ascii="Simplified Arabic" w:hAnsi="Simplified Arabic" w:cs="Simplified Arabic"/>
          <w:b/>
          <w:bCs/>
          <w:color w:val="212529"/>
          <w:rtl/>
          <w:lang w:bidi="ar-EG"/>
        </w:rPr>
      </w:pPr>
      <w:r w:rsidRPr="00694D51">
        <w:rPr>
          <w:rFonts w:ascii="Simplified Arabic" w:hAnsi="Simplified Arabic" w:cs="Simplified Arabic" w:hint="cs"/>
          <w:rtl/>
        </w:rPr>
        <w:t xml:space="preserve">وقد </w:t>
      </w:r>
      <w:r w:rsidRPr="00694D51">
        <w:rPr>
          <w:rFonts w:ascii="Simplified Arabic" w:hAnsi="Simplified Arabic" w:cs="Simplified Arabic"/>
          <w:rtl/>
        </w:rPr>
        <w:t>دشنت الهيئة الوطنية للأمن السيبراني مبادرة أدوات الأمن  السيبرانى</w:t>
      </w:r>
      <w:r w:rsidRPr="00694D51">
        <w:rPr>
          <w:rFonts w:ascii="Simplified Arabic" w:hAnsi="Simplified Arabic" w:cs="Simplified Arabic"/>
        </w:rPr>
        <w:t xml:space="preserve"> Cybersecurity Toolkit </w:t>
      </w:r>
      <w:r w:rsidRPr="00694D51">
        <w:rPr>
          <w:rFonts w:ascii="Simplified Arabic" w:hAnsi="Simplified Arabic" w:cs="Simplified Arabic"/>
          <w:rtl/>
        </w:rPr>
        <w:t>وهي عبارة عن محتوى يشمل نماذج توضيحية غير إلزامية لسياسيات ومعايير ووثائق الأمن  السيبرانى يمكن استخدامها من قبل مختلف الجهات كمرجع لسياسات الأمن  السيبرانى ومعاييره، وذلك لتعزيز قدرات الجهات الوطنية وجاهزيتها في مجال الأمن  السيبرانى</w:t>
      </w:r>
      <w:r w:rsidRPr="00694D51">
        <w:rPr>
          <w:rFonts w:ascii="Simplified Arabic" w:hAnsi="Simplified Arabic" w:cs="Simplified Arabic"/>
        </w:rPr>
        <w:t>.</w:t>
      </w:r>
      <w:r w:rsidRPr="00694D51">
        <w:rPr>
          <w:rFonts w:ascii="Simplified Arabic" w:hAnsi="Simplified Arabic" w:cs="Simplified Arabic"/>
          <w:rtl/>
          <w:lang w:bidi="ar-EG"/>
        </w:rPr>
        <w:t xml:space="preserve"> (الهيئة الوطنية للأمن السيرانى</w:t>
      </w:r>
      <w:r w:rsidRPr="00694D51">
        <w:rPr>
          <w:rFonts w:ascii="Simplified Arabic" w:hAnsi="Simplified Arabic" w:cs="Simplified Arabic"/>
          <w:lang w:bidi="ar-EG"/>
        </w:rPr>
        <w:t>,</w:t>
      </w:r>
      <w:r w:rsidRPr="00694D51">
        <w:rPr>
          <w:rFonts w:ascii="Simplified Arabic" w:hAnsi="Simplified Arabic" w:cs="Simplified Arabic"/>
          <w:rtl/>
          <w:lang w:bidi="ar-EG"/>
        </w:rPr>
        <w:t xml:space="preserve">السعودية </w:t>
      </w:r>
      <w:r w:rsidRPr="00694D51">
        <w:rPr>
          <w:rFonts w:ascii="Simplified Arabic" w:hAnsi="Simplified Arabic" w:cs="Simplified Arabic"/>
          <w:lang w:bidi="ar-EG"/>
        </w:rPr>
        <w:t>,</w:t>
      </w:r>
      <w:r w:rsidRPr="00694D51">
        <w:rPr>
          <w:rFonts w:ascii="Simplified Arabic" w:hAnsi="Simplified Arabic" w:cs="Simplified Arabic"/>
          <w:rtl/>
          <w:lang w:bidi="ar-EG"/>
        </w:rPr>
        <w:t>2018)</w:t>
      </w:r>
    </w:p>
    <w:p w:rsidR="00FA1F7B" w:rsidRPr="00694D51" w:rsidRDefault="00FA1F7B" w:rsidP="00694D51">
      <w:pPr>
        <w:pStyle w:val="NormalWeb"/>
        <w:bidi/>
        <w:jc w:val="lowKashida"/>
        <w:rPr>
          <w:rFonts w:ascii="Simplified Arabic" w:hAnsi="Simplified Arabic" w:cs="Simplified Arabic"/>
          <w:b/>
          <w:bCs/>
          <w:color w:val="212529"/>
          <w:rtl/>
          <w:lang w:bidi="ar-EG"/>
        </w:rPr>
      </w:pPr>
      <w:r w:rsidRPr="00694D51">
        <w:rPr>
          <w:rFonts w:ascii="Simplified Arabic" w:hAnsi="Simplified Arabic" w:cs="Simplified Arabic"/>
          <w:b/>
          <w:bCs/>
          <w:color w:val="212529"/>
          <w:sz w:val="32"/>
          <w:szCs w:val="32"/>
          <w:lang w:bidi="ar-EG"/>
        </w:rPr>
        <w:br/>
      </w:r>
      <w:r w:rsidRPr="00694D51">
        <w:rPr>
          <w:rFonts w:ascii="Droid-Arabic-Naskh" w:hAnsi="Droid-Arabic-Naskh" w:hint="cs"/>
          <w:b/>
          <w:bCs/>
          <w:sz w:val="28"/>
          <w:szCs w:val="28"/>
          <w:u w:val="single"/>
          <w:rtl/>
          <w:lang w:bidi="ar-EG"/>
        </w:rPr>
        <w:t>2</w:t>
      </w:r>
      <w:r w:rsidRPr="00694D51">
        <w:rPr>
          <w:rFonts w:ascii="Droid-Arabic-Naskh" w:hAnsi="Droid-Arabic-Naskh" w:hint="cs"/>
          <w:b/>
          <w:bCs/>
          <w:strike/>
          <w:sz w:val="28"/>
          <w:szCs w:val="28"/>
          <w:u w:val="single"/>
          <w:rtl/>
          <w:lang w:bidi="ar-EG"/>
        </w:rPr>
        <w:t>-</w:t>
      </w:r>
      <w:r w:rsidRPr="00694D51">
        <w:rPr>
          <w:rFonts w:ascii="Droid-Arabic-Naskh" w:hAnsi="Droid-Arabic-Naskh" w:hint="cs"/>
          <w:b/>
          <w:bCs/>
          <w:sz w:val="28"/>
          <w:szCs w:val="28"/>
          <w:u w:val="single"/>
          <w:rtl/>
          <w:lang w:bidi="ar-EG"/>
        </w:rPr>
        <w:t xml:space="preserve"> جهود الإتحاد الدولى للإتصالات </w:t>
      </w:r>
      <w:r w:rsidRPr="00694D51">
        <w:rPr>
          <w:rFonts w:ascii="Droid-Arabic-Naskh" w:hAnsi="Droid-Arabic-Naskh"/>
          <w:b/>
          <w:bCs/>
          <w:sz w:val="28"/>
          <w:szCs w:val="28"/>
          <w:u w:val="single"/>
          <w:rtl/>
          <w:lang w:bidi="ar-EG"/>
        </w:rPr>
        <w:t>التابع للأمم المتحدة</w:t>
      </w:r>
    </w:p>
    <w:p w:rsidR="00FA1F7B" w:rsidRPr="00694D51" w:rsidRDefault="00FA1F7B" w:rsidP="00FA1F7B">
      <w:pPr>
        <w:pStyle w:val="NormalWeb"/>
        <w:bidi/>
        <w:jc w:val="both"/>
        <w:rPr>
          <w:rFonts w:ascii="Simplified Arabic" w:hAnsi="Simplified Arabic" w:cs="Simplified Arabic"/>
          <w:rtl/>
        </w:rPr>
      </w:pPr>
      <w:r w:rsidRPr="00694D51">
        <w:rPr>
          <w:rFonts w:ascii="Simplified Arabic" w:hAnsi="Simplified Arabic" w:cs="Simplified Arabic"/>
          <w:rtl/>
        </w:rPr>
        <w:t>قام</w:t>
      </w:r>
      <w:r w:rsidRPr="00694D51">
        <w:rPr>
          <w:rFonts w:ascii="Simplified Arabic" w:hAnsi="Simplified Arabic" w:cs="Simplified Arabic" w:hint="cs"/>
          <w:rtl/>
        </w:rPr>
        <w:t xml:space="preserve"> </w:t>
      </w:r>
      <w:r w:rsidRPr="00694D51">
        <w:rPr>
          <w:rFonts w:ascii="Simplified Arabic" w:hAnsi="Simplified Arabic" w:cs="Simplified Arabic"/>
          <w:rtl/>
        </w:rPr>
        <w:t>الإتحاد</w:t>
      </w:r>
      <w:r w:rsidRPr="00694D51">
        <w:rPr>
          <w:rFonts w:ascii="Simplified Arabic" w:hAnsi="Simplified Arabic" w:cs="Simplified Arabic" w:hint="cs"/>
          <w:rtl/>
        </w:rPr>
        <w:t xml:space="preserve"> </w:t>
      </w:r>
      <w:r w:rsidRPr="00694D51">
        <w:rPr>
          <w:rFonts w:ascii="Simplified Arabic" w:hAnsi="Simplified Arabic" w:cs="Simplified Arabic"/>
          <w:rtl/>
        </w:rPr>
        <w:t>ب</w:t>
      </w:r>
      <w:r w:rsidRPr="00694D51">
        <w:rPr>
          <w:rFonts w:ascii="Simplified Arabic" w:hAnsi="Simplified Arabic" w:cs="Simplified Arabic" w:hint="cs"/>
          <w:rtl/>
        </w:rPr>
        <w:t>إ</w:t>
      </w:r>
      <w:r w:rsidRPr="00694D51">
        <w:rPr>
          <w:rFonts w:ascii="Simplified Arabic" w:hAnsi="Simplified Arabic" w:cs="Simplified Arabic"/>
          <w:rtl/>
        </w:rPr>
        <w:t>ستحداث مؤشر عالمي للأمن السيبراني</w:t>
      </w:r>
      <w:r w:rsidRPr="00694D51">
        <w:rPr>
          <w:rFonts w:ascii="Simplified Arabic" w:hAnsi="Simplified Arabic" w:cs="Simplified Arabic"/>
        </w:rPr>
        <w:t> (GCI) </w:t>
      </w:r>
      <w:r w:rsidRPr="00694D51">
        <w:rPr>
          <w:rFonts w:ascii="Simplified Arabic" w:hAnsi="Simplified Arabic" w:cs="Simplified Arabic"/>
          <w:rtl/>
        </w:rPr>
        <w:t>، يتم قياسه بشكل دوري كل عامين بناء على خمس ركائز رئيسية؛ (القانونية والتعاونية والتقنية والتنظيمية وبناء القدرات) لتحديد مدى النضج في الدول الأعضاء في مجال الأمن السيبرانى وفقًا لمعايير محددة؛ ويهدف</w:t>
      </w:r>
      <w:r w:rsidRPr="00694D51">
        <w:rPr>
          <w:rFonts w:ascii="Simplified Arabic" w:hAnsi="Simplified Arabic" w:cs="Simplified Arabic" w:hint="cs"/>
          <w:rtl/>
        </w:rPr>
        <w:t xml:space="preserve"> </w:t>
      </w:r>
      <w:r w:rsidRPr="00694D51">
        <w:rPr>
          <w:rFonts w:ascii="Simplified Arabic" w:hAnsi="Simplified Arabic" w:cs="Simplified Arabic"/>
          <w:rtl/>
        </w:rPr>
        <w:t>الإتحاد</w:t>
      </w:r>
      <w:r w:rsidRPr="00694D51">
        <w:rPr>
          <w:rFonts w:ascii="Simplified Arabic" w:hAnsi="Simplified Arabic" w:cs="Simplified Arabic" w:hint="cs"/>
          <w:rtl/>
        </w:rPr>
        <w:t xml:space="preserve"> </w:t>
      </w:r>
      <w:r w:rsidRPr="00694D51">
        <w:rPr>
          <w:rFonts w:ascii="Simplified Arabic" w:hAnsi="Simplified Arabic" w:cs="Simplified Arabic"/>
          <w:rtl/>
        </w:rPr>
        <w:t>العالمي من وضع هذا المؤشر إلى رفع مستوى الأمن السيبرانى وتعزيز تبادل الخبرات ومشاركة التجارب فيما بين دول العالم.</w:t>
      </w:r>
    </w:p>
    <w:p w:rsidR="00FA1F7B" w:rsidRPr="00694D51" w:rsidRDefault="00FA1F7B" w:rsidP="00FA1F7B">
      <w:pPr>
        <w:pStyle w:val="NormalWeb"/>
        <w:bidi/>
        <w:jc w:val="both"/>
        <w:rPr>
          <w:rFonts w:ascii="Simplified Arabic" w:hAnsi="Simplified Arabic" w:cs="Simplified Arabic"/>
          <w:rtl/>
        </w:rPr>
      </w:pPr>
      <w:r w:rsidRPr="00694D51">
        <w:rPr>
          <w:rFonts w:ascii="Simplified Arabic" w:hAnsi="Simplified Arabic" w:cs="Simplified Arabic"/>
          <w:rtl/>
        </w:rPr>
        <w:t>و</w:t>
      </w:r>
      <w:r w:rsidRPr="00694D51">
        <w:rPr>
          <w:rFonts w:ascii="Simplified Arabic" w:hAnsi="Simplified Arabic" w:cs="Simplified Arabic" w:hint="cs"/>
          <w:rtl/>
        </w:rPr>
        <w:t>إ</w:t>
      </w:r>
      <w:r w:rsidRPr="00694D51">
        <w:rPr>
          <w:rFonts w:ascii="Simplified Arabic" w:hAnsi="Simplified Arabic" w:cs="Simplified Arabic"/>
          <w:rtl/>
        </w:rPr>
        <w:t xml:space="preserve">حتلت المملكة العربية السعودية المرتبة الأولى بين الدول العربية التي حصلت على أعلى الدرجات في عمود بناء القدرات. تُظهر المملكة العربية السعودية </w:t>
      </w:r>
      <w:r w:rsidRPr="00694D51">
        <w:rPr>
          <w:rFonts w:ascii="Simplified Arabic" w:hAnsi="Simplified Arabic" w:cs="Simplified Arabic" w:hint="cs"/>
          <w:rtl/>
        </w:rPr>
        <w:t>إ</w:t>
      </w:r>
      <w:r w:rsidRPr="00694D51">
        <w:rPr>
          <w:rFonts w:ascii="Simplified Arabic" w:hAnsi="Simplified Arabic" w:cs="Simplified Arabic"/>
          <w:rtl/>
        </w:rPr>
        <w:t>لتزامًا قويًا ببناء القدرات من خلال العديد من المبادرات ، بما في ذلك</w:t>
      </w:r>
      <w:r w:rsidRPr="00694D51">
        <w:rPr>
          <w:rFonts w:ascii="Simplified Arabic" w:hAnsi="Simplified Arabic" w:cs="Simplified Arabic"/>
        </w:rPr>
        <w:t> BADIR </w:t>
      </w:r>
      <w:r w:rsidRPr="00694D51">
        <w:rPr>
          <w:rFonts w:ascii="Simplified Arabic" w:hAnsi="Simplified Arabic" w:cs="Simplified Arabic"/>
          <w:rtl/>
        </w:rPr>
        <w:t>(برنامج حاضنة التكنولوجيا)، والشبكة العربية للبحوث وال</w:t>
      </w:r>
      <w:r w:rsidRPr="00694D51">
        <w:rPr>
          <w:rFonts w:ascii="Simplified Arabic" w:hAnsi="Simplified Arabic" w:cs="Simplified Arabic" w:hint="cs"/>
          <w:rtl/>
        </w:rPr>
        <w:t>إ</w:t>
      </w:r>
      <w:r w:rsidRPr="00694D51">
        <w:rPr>
          <w:rFonts w:ascii="Simplified Arabic" w:hAnsi="Simplified Arabic" w:cs="Simplified Arabic"/>
          <w:rtl/>
        </w:rPr>
        <w:t>بتكار</w:t>
      </w:r>
      <w:r w:rsidRPr="00694D51">
        <w:rPr>
          <w:rFonts w:ascii="Simplified Arabic" w:hAnsi="Simplified Arabic" w:cs="Simplified Arabic" w:hint="cs"/>
          <w:rtl/>
        </w:rPr>
        <w:t xml:space="preserve"> </w:t>
      </w:r>
      <w:r w:rsidRPr="00694D51">
        <w:rPr>
          <w:rFonts w:ascii="Simplified Arabic" w:hAnsi="Simplified Arabic" w:cs="Simplified Arabic"/>
          <w:rtl/>
        </w:rPr>
        <w:t>وا</w:t>
      </w:r>
      <w:r w:rsidRPr="00694D51">
        <w:rPr>
          <w:rFonts w:ascii="Simplified Arabic" w:hAnsi="Simplified Arabic" w:cs="Simplified Arabic" w:hint="cs"/>
          <w:rtl/>
        </w:rPr>
        <w:t>لإ</w:t>
      </w:r>
      <w:r w:rsidRPr="00694D51">
        <w:rPr>
          <w:rFonts w:ascii="Simplified Arabic" w:hAnsi="Simplified Arabic" w:cs="Simplified Arabic"/>
          <w:rtl/>
        </w:rPr>
        <w:t>تحاد السعودي للأمن الإلكتروني والبرمجة، كما طورت المملكة العربية السعودية دعامة تعاون قوية وبذلك تكون المملكة العربية السعودية قد أحرزت ترتيبًا متقدمًا في المؤشر العالمي للأمن السيبراني الصادر عن</w:t>
      </w:r>
      <w:r w:rsidRPr="00694D51">
        <w:rPr>
          <w:rFonts w:ascii="Simplified Arabic" w:hAnsi="Simplified Arabic" w:cs="Simplified Arabic" w:hint="cs"/>
          <w:rtl/>
        </w:rPr>
        <w:t xml:space="preserve"> </w:t>
      </w:r>
      <w:r w:rsidRPr="00694D51">
        <w:rPr>
          <w:rFonts w:ascii="Simplified Arabic" w:hAnsi="Simplified Arabic" w:cs="Simplified Arabic"/>
          <w:rtl/>
        </w:rPr>
        <w:t>الإتحاد</w:t>
      </w:r>
      <w:r w:rsidRPr="00694D51">
        <w:rPr>
          <w:rFonts w:ascii="Simplified Arabic" w:hAnsi="Simplified Arabic" w:cs="Simplified Arabic" w:hint="cs"/>
          <w:rtl/>
        </w:rPr>
        <w:t xml:space="preserve"> </w:t>
      </w:r>
      <w:r w:rsidRPr="00694D51">
        <w:rPr>
          <w:rFonts w:ascii="Simplified Arabic" w:hAnsi="Simplified Arabic" w:cs="Simplified Arabic"/>
          <w:rtl/>
        </w:rPr>
        <w:t>الدولي للاتصالات التابع للأمم المتحدة وجاءت الأولى عربيًا، فيما تبوأت المرتبة 13 بين 175 دولة.</w:t>
      </w:r>
    </w:p>
    <w:p w:rsidR="00FA1F7B" w:rsidRPr="00694D51" w:rsidRDefault="00FA1F7B" w:rsidP="00FA1F7B">
      <w:pPr>
        <w:pStyle w:val="NormalWeb"/>
        <w:bidi/>
        <w:jc w:val="both"/>
        <w:rPr>
          <w:rFonts w:ascii="Droid-Arabic-Naskh" w:hAnsi="Droid-Arabic-Naskh"/>
          <w:sz w:val="26"/>
          <w:rtl/>
        </w:rPr>
      </w:pPr>
      <w:r w:rsidRPr="00694D51">
        <w:rPr>
          <w:rFonts w:ascii="Simplified Arabic" w:hAnsi="Simplified Arabic" w:cs="Simplified Arabic"/>
          <w:rtl/>
        </w:rPr>
        <w:t>ووضع</w:t>
      </w:r>
      <w:r w:rsidRPr="00694D51">
        <w:rPr>
          <w:rFonts w:ascii="Simplified Arabic" w:hAnsi="Simplified Arabic" w:cs="Simplified Arabic" w:hint="cs"/>
          <w:rtl/>
        </w:rPr>
        <w:t xml:space="preserve"> </w:t>
      </w:r>
      <w:r w:rsidRPr="00694D51">
        <w:rPr>
          <w:rFonts w:ascii="Simplified Arabic" w:hAnsi="Simplified Arabic" w:cs="Simplified Arabic"/>
          <w:rtl/>
        </w:rPr>
        <w:t>الإتحاد</w:t>
      </w:r>
      <w:r w:rsidRPr="00694D51">
        <w:rPr>
          <w:rFonts w:ascii="Simplified Arabic" w:hAnsi="Simplified Arabic" w:cs="Simplified Arabic" w:hint="cs"/>
          <w:rtl/>
        </w:rPr>
        <w:t xml:space="preserve"> </w:t>
      </w:r>
      <w:r w:rsidRPr="00694D51">
        <w:rPr>
          <w:rFonts w:ascii="Simplified Arabic" w:hAnsi="Simplified Arabic" w:cs="Simplified Arabic"/>
          <w:rtl/>
        </w:rPr>
        <w:t>الدولي للاتصالات (</w:t>
      </w:r>
      <w:r w:rsidRPr="00694D51">
        <w:rPr>
          <w:rFonts w:ascii="Simplified Arabic" w:hAnsi="Simplified Arabic" w:cs="Simplified Arabic"/>
        </w:rPr>
        <w:t>ITU</w:t>
      </w:r>
      <w:r w:rsidRPr="00694D51">
        <w:rPr>
          <w:rFonts w:ascii="Simplified Arabic" w:hAnsi="Simplified Arabic" w:cs="Simplified Arabic"/>
          <w:rtl/>
        </w:rPr>
        <w:t xml:space="preserve">) نموذجاً لبناء الاستراتيجية الوطنية للأمن السيبراني، ويتضمن هذا النموذج خمسة محاور أساسية: الأول يرتبط بالتدابير التشريعية، والثاني يتعلق بالتدابير الفنية والتقنية، والمحور الثالث خاص بالهياكل التنظيمية كوجود منسق للأمن السيبراني في الدولة، ووجود وحدة متخصصة لحمايته، والمحور الرابع مرتبط ببناء القدرات في هذا المجال الذي يعاني ندرة المتخصصين، وأخيراً يتناول المحور </w:t>
      </w:r>
      <w:r w:rsidRPr="00694D51">
        <w:rPr>
          <w:rFonts w:ascii="Simplified Arabic" w:hAnsi="Simplified Arabic" w:cs="Simplified Arabic"/>
          <w:rtl/>
        </w:rPr>
        <w:lastRenderedPageBreak/>
        <w:t>الخامس التعاون الدولي وتبادل المعلومات بين الدول في مجال الأمن  السيبرانى، والذي قد يقلل من خطورة الهجمات الإلكترونية.</w:t>
      </w:r>
      <w:r w:rsidRPr="00694D51">
        <w:rPr>
          <w:rFonts w:ascii="Droid-Arabic-Naskh" w:hAnsi="Droid-Arabic-Naskh" w:hint="cs"/>
          <w:sz w:val="26"/>
          <w:rtl/>
        </w:rPr>
        <w:t xml:space="preserve"> (</w:t>
      </w:r>
      <w:r w:rsidRPr="00694D51">
        <w:rPr>
          <w:rFonts w:ascii="Droid-Arabic-Naskh" w:hAnsi="Droid-Arabic-Naskh"/>
          <w:sz w:val="26"/>
          <w:rtl/>
        </w:rPr>
        <w:t>التقرير</w:t>
      </w:r>
      <w:r w:rsidRPr="00694D51">
        <w:rPr>
          <w:rFonts w:ascii="Droid-Arabic-Naskh" w:hAnsi="Droid-Arabic-Naskh"/>
          <w:sz w:val="26"/>
        </w:rPr>
        <w:t> </w:t>
      </w:r>
      <w:r w:rsidRPr="00694D51">
        <w:rPr>
          <w:rFonts w:ascii="Droid-Arabic-Naskh" w:hAnsi="Droid-Arabic-Naskh"/>
          <w:sz w:val="26"/>
          <w:rtl/>
        </w:rPr>
        <w:t>العالمي</w:t>
      </w:r>
      <w:r w:rsidRPr="00694D51">
        <w:rPr>
          <w:rFonts w:ascii="Droid-Arabic-Naskh" w:hAnsi="Droid-Arabic-Naskh"/>
          <w:sz w:val="26"/>
        </w:rPr>
        <w:t> </w:t>
      </w:r>
      <w:r w:rsidRPr="00694D51">
        <w:rPr>
          <w:rFonts w:ascii="Droid-Arabic-Naskh" w:hAnsi="Droid-Arabic-Naskh"/>
          <w:sz w:val="26"/>
          <w:rtl/>
        </w:rPr>
        <w:t>للأمن السيبراني</w:t>
      </w:r>
      <w:r w:rsidRPr="00694D51">
        <w:rPr>
          <w:rFonts w:ascii="Droid-Arabic-Naskh" w:hAnsi="Droid-Arabic-Naskh"/>
          <w:sz w:val="26"/>
        </w:rPr>
        <w:t>,</w:t>
      </w:r>
      <w:r w:rsidRPr="00694D51">
        <w:rPr>
          <w:rFonts w:ascii="Droid-Arabic-Naskh" w:hAnsi="Droid-Arabic-Naskh" w:hint="cs"/>
          <w:sz w:val="26"/>
          <w:rtl/>
        </w:rPr>
        <w:t>2018).</w:t>
      </w:r>
    </w:p>
    <w:p w:rsidR="00FA1F7B" w:rsidRPr="00694D51" w:rsidRDefault="00FA1F7B" w:rsidP="00FA1F7B">
      <w:pPr>
        <w:pStyle w:val="NormalWeb"/>
        <w:bidi/>
        <w:rPr>
          <w:rFonts w:ascii="Droid-Arabic-Naskh" w:hAnsi="Droid-Arabic-Naskh"/>
          <w:b/>
          <w:bCs/>
          <w:rtl/>
        </w:rPr>
      </w:pPr>
      <w:r w:rsidRPr="00694D51">
        <w:rPr>
          <w:rFonts w:ascii="Droid-Arabic-Naskh" w:hAnsi="Droid-Arabic-Naskh" w:hint="cs"/>
          <w:b/>
          <w:bCs/>
          <w:u w:val="single"/>
          <w:rtl/>
          <w:lang w:bidi="ar-EG"/>
        </w:rPr>
        <w:t xml:space="preserve">3. جهود تطوير المواصفات الدولية ذات الصلة : </w:t>
      </w:r>
      <w:r w:rsidRPr="00694D51">
        <w:rPr>
          <w:rFonts w:ascii="Droid-Arabic-Naskh" w:hAnsi="Droid-Arabic-Naskh"/>
          <w:b/>
          <w:bCs/>
          <w:u w:val="single"/>
          <w:rtl/>
        </w:rPr>
        <w:t>الأيزو </w:t>
      </w:r>
      <w:r w:rsidRPr="00694D51">
        <w:rPr>
          <w:rFonts w:ascii="Droid-Arabic-Naskh" w:hAnsi="Droid-Arabic-Naskh"/>
          <w:b/>
          <w:bCs/>
          <w:u w:val="single"/>
        </w:rPr>
        <w:t>ISO</w:t>
      </w:r>
      <w:r w:rsidRPr="00694D51">
        <w:rPr>
          <w:rFonts w:ascii="Droid-Arabic-Naskh" w:hAnsi="Droid-Arabic-Naskh"/>
          <w:b/>
          <w:bCs/>
          <w:u w:val="single"/>
          <w:rtl/>
        </w:rPr>
        <w:t> </w:t>
      </w:r>
    </w:p>
    <w:p w:rsidR="00FA1F7B" w:rsidRPr="00694D51" w:rsidRDefault="00FA1F7B" w:rsidP="00FA1F7B">
      <w:pPr>
        <w:pStyle w:val="NormalWeb"/>
        <w:bidi/>
        <w:jc w:val="both"/>
        <w:rPr>
          <w:rFonts w:ascii="Simplified Arabic" w:hAnsi="Simplified Arabic" w:cs="Simplified Arabic"/>
          <w:rtl/>
        </w:rPr>
      </w:pPr>
      <w:r w:rsidRPr="00694D51">
        <w:rPr>
          <w:rFonts w:ascii="Simplified Arabic" w:hAnsi="Simplified Arabic" w:cs="Simplified Arabic"/>
          <w:rtl/>
        </w:rPr>
        <w:t>وضع المعهد الوطني للمعايير القياسية والتكنولوجيا في الولايات المتحدة (</w:t>
      </w:r>
      <w:r w:rsidRPr="00694D51">
        <w:rPr>
          <w:rFonts w:ascii="Simplified Arabic" w:hAnsi="Simplified Arabic" w:cs="Simplified Arabic"/>
        </w:rPr>
        <w:t>NIST</w:t>
      </w:r>
      <w:r w:rsidRPr="00694D51">
        <w:rPr>
          <w:rFonts w:ascii="Simplified Arabic" w:hAnsi="Simplified Arabic" w:cs="Simplified Arabic"/>
          <w:rtl/>
        </w:rPr>
        <w:t>) إطاراً لتحسين الأمن  السيبرانى من خلال خمسة محاور أساسية، وهي</w:t>
      </w:r>
      <w:r w:rsidRPr="00694D51">
        <w:rPr>
          <w:rFonts w:ascii="Simplified Arabic" w:hAnsi="Simplified Arabic" w:cs="Simplified Arabic"/>
        </w:rPr>
        <w:t>:</w:t>
      </w:r>
      <w:r w:rsidRPr="00694D51">
        <w:rPr>
          <w:rFonts w:ascii="Simplified Arabic" w:hAnsi="Simplified Arabic" w:cs="Simplified Arabic"/>
          <w:rtl/>
        </w:rPr>
        <w:t xml:space="preserve"> تحديد المخاطر الإلكترونية المحتملة</w:t>
      </w:r>
      <w:r w:rsidRPr="00694D51">
        <w:rPr>
          <w:rFonts w:ascii="Simplified Arabic" w:hAnsi="Simplified Arabic" w:cs="Simplified Arabic"/>
        </w:rPr>
        <w:t xml:space="preserve"> "Identify"</w:t>
      </w:r>
      <w:r w:rsidRPr="00694D51">
        <w:rPr>
          <w:rFonts w:ascii="Simplified Arabic" w:hAnsi="Simplified Arabic" w:cs="Simplified Arabic"/>
          <w:rtl/>
        </w:rPr>
        <w:t>و وضع أنظمة للحماية من المخاطر الإلكترونية المحتملة</w:t>
      </w:r>
      <w:r w:rsidRPr="00694D51">
        <w:rPr>
          <w:rFonts w:ascii="Simplified Arabic" w:hAnsi="Simplified Arabic" w:cs="Simplified Arabic"/>
        </w:rPr>
        <w:t xml:space="preserve"> "Protect</w:t>
      </w:r>
      <w:r w:rsidRPr="00694D51">
        <w:rPr>
          <w:rFonts w:ascii="Simplified Arabic" w:hAnsi="Simplified Arabic" w:cs="Simplified Arabic"/>
          <w:rtl/>
        </w:rPr>
        <w:t>و وضع أنظمة لاكتشاف الهجمات الإلكترونية</w:t>
      </w:r>
      <w:r w:rsidRPr="00694D51">
        <w:rPr>
          <w:rFonts w:ascii="Simplified Arabic" w:hAnsi="Simplified Arabic" w:cs="Simplified Arabic"/>
        </w:rPr>
        <w:t xml:space="preserve"> "Detect </w:t>
      </w:r>
      <w:r w:rsidRPr="00694D51">
        <w:rPr>
          <w:rFonts w:ascii="Simplified Arabic" w:hAnsi="Simplified Arabic" w:cs="Simplified Arabic"/>
          <w:rtl/>
        </w:rPr>
        <w:t xml:space="preserve">و </w:t>
      </w:r>
      <w:r w:rsidRPr="00694D51">
        <w:rPr>
          <w:rFonts w:ascii="Simplified Arabic" w:hAnsi="Simplified Arabic" w:cs="Simplified Arabic" w:hint="cs"/>
          <w:rtl/>
        </w:rPr>
        <w:t>الإستجابة</w:t>
      </w:r>
      <w:r w:rsidRPr="00694D51">
        <w:rPr>
          <w:rFonts w:ascii="Simplified Arabic" w:hAnsi="Simplified Arabic" w:cs="Simplified Arabic"/>
          <w:rtl/>
        </w:rPr>
        <w:t xml:space="preserve"> ومواجهة الهجمات الإلكترونية</w:t>
      </w:r>
      <w:r w:rsidRPr="00694D51">
        <w:rPr>
          <w:rFonts w:ascii="Simplified Arabic" w:hAnsi="Simplified Arabic" w:cs="Simplified Arabic"/>
        </w:rPr>
        <w:t xml:space="preserve"> "Respond </w:t>
      </w:r>
      <w:r w:rsidRPr="00694D51">
        <w:rPr>
          <w:rFonts w:ascii="Simplified Arabic" w:hAnsi="Simplified Arabic" w:cs="Simplified Arabic"/>
          <w:rtl/>
        </w:rPr>
        <w:t>و إصلاح منظومة الحماية الإلكترونية</w:t>
      </w:r>
      <w:r w:rsidRPr="00694D51">
        <w:rPr>
          <w:rFonts w:ascii="Simplified Arabic" w:hAnsi="Simplified Arabic" w:cs="Simplified Arabic"/>
        </w:rPr>
        <w:t xml:space="preserve"> "Recover </w:t>
      </w:r>
      <w:r w:rsidRPr="00694D51">
        <w:rPr>
          <w:rFonts w:ascii="Simplified Arabic" w:hAnsi="Simplified Arabic" w:cs="Simplified Arabic"/>
          <w:rtl/>
        </w:rPr>
        <w:t xml:space="preserve">(المعهد الوطني للمعايير القياسية والتكنولوجيا </w:t>
      </w:r>
      <w:r w:rsidRPr="00694D51">
        <w:rPr>
          <w:rFonts w:ascii="Simplified Arabic" w:hAnsi="Simplified Arabic" w:cs="Simplified Arabic" w:hint="cs"/>
          <w:rtl/>
        </w:rPr>
        <w:t>,2015</w:t>
      </w:r>
      <w:r w:rsidRPr="00694D51">
        <w:rPr>
          <w:rFonts w:ascii="Simplified Arabic" w:hAnsi="Simplified Arabic" w:cs="Simplified Arabic"/>
          <w:rtl/>
        </w:rPr>
        <w:t>)</w:t>
      </w:r>
      <w:r w:rsidRPr="00694D51">
        <w:rPr>
          <w:rFonts w:ascii="Simplified Arabic" w:hAnsi="Simplified Arabic" w:cs="Simplified Arabic" w:hint="cs"/>
          <w:rtl/>
        </w:rPr>
        <w:t>.</w:t>
      </w:r>
    </w:p>
    <w:p w:rsidR="00FA1F7B" w:rsidRPr="00694D51" w:rsidRDefault="00FA1F7B" w:rsidP="00FA1F7B">
      <w:pPr>
        <w:pStyle w:val="NormalWeb"/>
        <w:bidi/>
        <w:jc w:val="both"/>
        <w:rPr>
          <w:rFonts w:ascii="Simplified Arabic" w:hAnsi="Simplified Arabic" w:cs="Simplified Arabic"/>
          <w:rtl/>
        </w:rPr>
      </w:pPr>
      <w:r w:rsidRPr="00694D51">
        <w:rPr>
          <w:rFonts w:ascii="Simplified Arabic" w:hAnsi="Simplified Arabic" w:cs="Simplified Arabic"/>
          <w:rtl/>
        </w:rPr>
        <w:t>وتقدم المعايير القياسية لأمن المعلومات مثل</w:t>
      </w:r>
      <w:r w:rsidRPr="00694D51">
        <w:rPr>
          <w:rFonts w:ascii="Simplified Arabic" w:hAnsi="Simplified Arabic" w:cs="Simplified Arabic"/>
        </w:rPr>
        <w:t xml:space="preserve"> ISO/IEC 27001 </w:t>
      </w:r>
      <w:r w:rsidRPr="00694D51">
        <w:rPr>
          <w:rFonts w:ascii="Simplified Arabic" w:hAnsi="Simplified Arabic" w:cs="Simplified Arabic"/>
          <w:rtl/>
        </w:rPr>
        <w:t xml:space="preserve"> الإرشادات والممارسات الجيدة لأنظمة إدارة أمن المعلومات، وكذلك الإصدارات الحديثة الأخرى منها مثل</w:t>
      </w:r>
      <w:r w:rsidRPr="00694D51">
        <w:rPr>
          <w:rFonts w:ascii="Simplified Arabic" w:hAnsi="Simplified Arabic" w:cs="Simplified Arabic"/>
        </w:rPr>
        <w:t xml:space="preserve"> ISO/IEC 27032 </w:t>
      </w:r>
      <w:r w:rsidRPr="00694D51">
        <w:rPr>
          <w:rFonts w:ascii="Simplified Arabic" w:hAnsi="Simplified Arabic" w:cs="Simplified Arabic"/>
          <w:rtl/>
        </w:rPr>
        <w:t>الذي يهتم بالأمن  السيبرانى، خاصةً الأصول الرقمية.</w:t>
      </w:r>
    </w:p>
    <w:p w:rsidR="00FA1F7B" w:rsidRPr="00694D51" w:rsidRDefault="00FA1F7B" w:rsidP="00694D51">
      <w:pPr>
        <w:pStyle w:val="NormalWeb"/>
        <w:bidi/>
        <w:jc w:val="both"/>
        <w:rPr>
          <w:rFonts w:ascii="Simplified Arabic" w:hAnsi="Simplified Arabic" w:cs="Simplified Arabic"/>
          <w:rtl/>
          <w:lang w:bidi="ar-EG"/>
        </w:rPr>
      </w:pPr>
      <w:r w:rsidRPr="00694D51">
        <w:rPr>
          <w:rFonts w:ascii="Simplified Arabic" w:hAnsi="Simplified Arabic" w:cs="Simplified Arabic"/>
          <w:rtl/>
        </w:rPr>
        <w:t>ويهدف الأيزو الدولي </w:t>
      </w:r>
      <w:r w:rsidRPr="00694D51">
        <w:rPr>
          <w:rFonts w:ascii="Simplified Arabic" w:hAnsi="Simplified Arabic" w:cs="Simplified Arabic"/>
        </w:rPr>
        <w:t>ISO/IEC 27032</w:t>
      </w:r>
      <w:r w:rsidRPr="00694D51">
        <w:rPr>
          <w:rFonts w:ascii="Simplified Arabic" w:hAnsi="Simplified Arabic" w:cs="Simplified Arabic"/>
          <w:rtl/>
        </w:rPr>
        <w:t> إلى التأكيد على دور الضوابط الأمنية المختلفة في الفضاء السيبراني، فيما يتعلق بأمن المعلومات، وأمن الشبكات والإنترنت، وحماية البنية التحتية للمعلومات الحساسة (</w:t>
      </w:r>
      <w:r w:rsidRPr="00694D51">
        <w:rPr>
          <w:rFonts w:ascii="Simplified Arabic" w:hAnsi="Simplified Arabic" w:cs="Simplified Arabic"/>
        </w:rPr>
        <w:t>CIIP</w:t>
      </w:r>
      <w:r w:rsidRPr="00694D51">
        <w:rPr>
          <w:rFonts w:ascii="Simplified Arabic" w:hAnsi="Simplified Arabic" w:cs="Simplified Arabic"/>
          <w:rtl/>
        </w:rPr>
        <w:t>). يوفّر </w:t>
      </w:r>
      <w:r w:rsidRPr="00694D51">
        <w:rPr>
          <w:rFonts w:ascii="Simplified Arabic" w:hAnsi="Simplified Arabic" w:cs="Simplified Arabic"/>
        </w:rPr>
        <w:t>ISO/IEC 27032</w:t>
      </w:r>
      <w:r w:rsidRPr="00694D51">
        <w:rPr>
          <w:rFonts w:ascii="Simplified Arabic" w:hAnsi="Simplified Arabic" w:cs="Simplified Arabic"/>
          <w:rtl/>
        </w:rPr>
        <w:t> بصفته معيارًا دوليًا  إطارًا للسياسة العامة لمعالجة مسألة بناء الثقة والتعاون وتبادل المعلومات والإرشادات الفنية في سبيل تكامل الأنظمة بين أصحاب المصلحة في الفضاء السيبراني. ويسلّح الأفراد بالقدرة على تطوير إطار للسياسات يحدّد أكثر العمليات عرضةً للهجمات السيبرانية. (</w:t>
      </w:r>
      <w:r w:rsidRPr="00694D51">
        <w:rPr>
          <w:rFonts w:ascii="Simplified Arabic" w:hAnsi="Simplified Arabic" w:cs="Simplified Arabic"/>
        </w:rPr>
        <w:t>ISO,2013</w:t>
      </w:r>
      <w:r w:rsidRPr="00694D51">
        <w:rPr>
          <w:rFonts w:ascii="Simplified Arabic" w:hAnsi="Simplified Arabic" w:cs="Simplified Arabic"/>
          <w:rtl/>
        </w:rPr>
        <w:t>)</w:t>
      </w:r>
      <w:r w:rsidRPr="00694D51">
        <w:rPr>
          <w:rFonts w:ascii="Simplified Arabic" w:hAnsi="Simplified Arabic" w:cs="Simplified Arabic" w:hint="cs"/>
          <w:rtl/>
          <w:lang w:bidi="ar-EG"/>
        </w:rPr>
        <w:t xml:space="preserve"> .</w:t>
      </w:r>
    </w:p>
    <w:p w:rsidR="00FA1F7B" w:rsidRPr="00694D51" w:rsidRDefault="00FA1F7B" w:rsidP="00FA1F7B">
      <w:pPr>
        <w:pStyle w:val="NormalWeb"/>
        <w:bidi/>
        <w:jc w:val="lowKashida"/>
        <w:rPr>
          <w:rFonts w:ascii="Droid-Arabic-Naskh" w:hAnsi="Droid-Arabic-Naskh"/>
          <w:sz w:val="26"/>
          <w:rtl/>
          <w:lang w:bidi="ar-EG"/>
        </w:rPr>
      </w:pPr>
      <w:r w:rsidRPr="00694D51">
        <w:rPr>
          <w:rFonts w:ascii="Simplified Arabic" w:hAnsi="Simplified Arabic" w:cs="Simplified Arabic" w:hint="cs"/>
          <w:rtl/>
          <w:lang w:bidi="ar-EG"/>
        </w:rPr>
        <w:t xml:space="preserve"> </w:t>
      </w:r>
      <w:r w:rsidRPr="00694D51">
        <w:rPr>
          <w:rFonts w:ascii="Droid-Arabic-Naskh" w:hAnsi="Droid-Arabic-Naskh" w:hint="cs"/>
          <w:sz w:val="26"/>
          <w:rtl/>
        </w:rPr>
        <w:t xml:space="preserve">ويوضح الجدول رقم (6) إطار سياسة الأمن السيبرانى للمواصفة العالمية </w:t>
      </w:r>
      <w:r w:rsidRPr="00694D51">
        <w:rPr>
          <w:rFonts w:ascii="Droid-Arabic-Naskh" w:hAnsi="Droid-Arabic-Naskh"/>
          <w:sz w:val="26"/>
        </w:rPr>
        <w:t>2013</w:t>
      </w:r>
      <w:r w:rsidRPr="00694D51">
        <w:rPr>
          <w:rFonts w:ascii="Droid-Arabic-Naskh" w:hAnsi="Droid-Arabic-Naskh" w:hint="cs"/>
          <w:sz w:val="26"/>
          <w:rtl/>
          <w:lang w:bidi="ar-EG"/>
        </w:rPr>
        <w:t>:</w:t>
      </w:r>
      <w:r w:rsidRPr="00694D51">
        <w:rPr>
          <w:rFonts w:ascii="Droid-Arabic-Naskh" w:hAnsi="Droid-Arabic-Naskh"/>
          <w:sz w:val="26"/>
        </w:rPr>
        <w:t>ISO/IEC27032</w:t>
      </w:r>
      <w:r w:rsidRPr="00694D51">
        <w:rPr>
          <w:rFonts w:ascii="Droid-Arabic-Naskh" w:hAnsi="Droid-Arabic-Naskh" w:hint="cs"/>
          <w:sz w:val="26"/>
          <w:rtl/>
          <w:lang w:bidi="ar-EG"/>
        </w:rPr>
        <w:t>.</w:t>
      </w:r>
    </w:p>
    <w:p w:rsidR="00FA1F7B" w:rsidRPr="00694D51" w:rsidRDefault="00FA1F7B" w:rsidP="00FA1F7B">
      <w:pPr>
        <w:pStyle w:val="NormalWeb"/>
        <w:bidi/>
        <w:jc w:val="center"/>
        <w:rPr>
          <w:rFonts w:ascii="Simplified Arabic" w:hAnsi="Simplified Arabic" w:cs="Simplified Arabic"/>
          <w:rtl/>
          <w:lang w:bidi="ar-EG"/>
        </w:rPr>
      </w:pPr>
      <w:r w:rsidRPr="00694D51">
        <w:rPr>
          <w:rFonts w:ascii="Droid-Arabic-Naskh" w:hAnsi="Droid-Arabic-Naskh" w:hint="cs"/>
          <w:sz w:val="26"/>
          <w:rtl/>
          <w:lang w:bidi="ar-EG"/>
        </w:rPr>
        <w:t>جدول رقم (6)</w:t>
      </w:r>
      <w:r w:rsidRPr="00694D51">
        <w:rPr>
          <w:rFonts w:ascii="Droid-Arabic-Naskh" w:hAnsi="Droid-Arabic-Naskh" w:hint="cs"/>
          <w:sz w:val="26"/>
          <w:rtl/>
        </w:rPr>
        <w:t xml:space="preserve"> إطار سياسة الأمن السيبرانى للمواصفة العالمية </w:t>
      </w:r>
      <w:r w:rsidRPr="00694D51">
        <w:rPr>
          <w:rFonts w:ascii="Droid-Arabic-Naskh" w:hAnsi="Droid-Arabic-Naskh"/>
          <w:sz w:val="26"/>
          <w:lang w:bidi="ar-EG"/>
        </w:rPr>
        <w:t>2013</w:t>
      </w:r>
      <w:r w:rsidRPr="00694D51">
        <w:rPr>
          <w:rFonts w:ascii="Droid-Arabic-Naskh" w:hAnsi="Droid-Arabic-Naskh" w:hint="cs"/>
          <w:sz w:val="26"/>
          <w:rtl/>
          <w:lang w:bidi="ar-EG"/>
        </w:rPr>
        <w:t>:</w:t>
      </w:r>
      <w:r w:rsidRPr="00694D51">
        <w:rPr>
          <w:rFonts w:ascii="Droid-Arabic-Naskh" w:hAnsi="Droid-Arabic-Naskh"/>
          <w:sz w:val="26"/>
          <w:lang w:bidi="ar-EG"/>
        </w:rPr>
        <w:t>ISO/IEC27032</w:t>
      </w:r>
    </w:p>
    <w:tbl>
      <w:tblPr>
        <w:tblStyle w:val="TableGrid"/>
        <w:bidiVisual/>
        <w:tblW w:w="9923" w:type="dxa"/>
        <w:jc w:val="center"/>
        <w:tblInd w:w="-658" w:type="dxa"/>
        <w:tblLook w:val="04A0"/>
      </w:tblPr>
      <w:tblGrid>
        <w:gridCol w:w="425"/>
        <w:gridCol w:w="2233"/>
        <w:gridCol w:w="4996"/>
        <w:gridCol w:w="2269"/>
      </w:tblGrid>
      <w:tr w:rsidR="00FA1F7B" w:rsidRPr="00694D51" w:rsidTr="0029219D">
        <w:trPr>
          <w:trHeight w:val="328"/>
          <w:jc w:val="center"/>
        </w:trPr>
        <w:tc>
          <w:tcPr>
            <w:tcW w:w="425" w:type="dxa"/>
            <w:shd w:val="clear" w:color="auto" w:fill="F2F2F2" w:themeFill="background1" w:themeFillShade="F2"/>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م</w:t>
            </w:r>
          </w:p>
        </w:tc>
        <w:tc>
          <w:tcPr>
            <w:tcW w:w="2233" w:type="dxa"/>
            <w:shd w:val="clear" w:color="auto" w:fill="F2F2F2" w:themeFill="background1" w:themeFillShade="F2"/>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المجال</w:t>
            </w:r>
          </w:p>
        </w:tc>
        <w:tc>
          <w:tcPr>
            <w:tcW w:w="4996" w:type="dxa"/>
            <w:shd w:val="clear" w:color="auto" w:fill="F2F2F2" w:themeFill="background1" w:themeFillShade="F2"/>
          </w:tcPr>
          <w:p w:rsidR="00FA1F7B" w:rsidRPr="00694D51" w:rsidRDefault="00FA1F7B" w:rsidP="0029219D">
            <w:pPr>
              <w:pStyle w:val="NormalWeb"/>
              <w:bidi/>
              <w:jc w:val="center"/>
              <w:rPr>
                <w:rFonts w:ascii="Simplified Arabic" w:hAnsi="Simplified Arabic" w:cs="Simplified Arabic"/>
                <w:b/>
                <w:bCs/>
                <w:rtl/>
                <w:lang w:bidi="ar-EG"/>
              </w:rPr>
            </w:pPr>
            <w:r w:rsidRPr="00694D51">
              <w:rPr>
                <w:rFonts w:ascii="Simplified Arabic" w:hAnsi="Simplified Arabic" w:cs="Simplified Arabic"/>
                <w:b/>
                <w:bCs/>
                <w:rtl/>
                <w:lang w:bidi="ar-EG"/>
              </w:rPr>
              <w:t>البنود</w:t>
            </w:r>
          </w:p>
        </w:tc>
        <w:tc>
          <w:tcPr>
            <w:tcW w:w="2269" w:type="dxa"/>
            <w:shd w:val="clear" w:color="auto" w:fill="F2F2F2" w:themeFill="background1" w:themeFillShade="F2"/>
          </w:tcPr>
          <w:p w:rsidR="00FA1F7B" w:rsidRPr="00694D51" w:rsidRDefault="00FA1F7B" w:rsidP="0029219D">
            <w:pPr>
              <w:pStyle w:val="NormalWeb"/>
              <w:bidi/>
              <w:jc w:val="center"/>
              <w:rPr>
                <w:rFonts w:ascii="Simplified Arabic" w:hAnsi="Simplified Arabic" w:cs="Simplified Arabic"/>
                <w:b/>
                <w:bCs/>
                <w:rtl/>
                <w:lang w:bidi="ar-EG"/>
              </w:rPr>
            </w:pPr>
            <w:r w:rsidRPr="00694D51">
              <w:rPr>
                <w:rFonts w:ascii="Simplified Arabic" w:hAnsi="Simplified Arabic" w:cs="Simplified Arabic"/>
                <w:b/>
                <w:bCs/>
                <w:rtl/>
                <w:lang w:bidi="ar-EG"/>
              </w:rPr>
              <w:t>الأبعاد</w:t>
            </w:r>
          </w:p>
        </w:tc>
      </w:tr>
      <w:tr w:rsidR="00FA1F7B" w:rsidRPr="00694D51" w:rsidTr="0029219D">
        <w:trPr>
          <w:trHeight w:val="357"/>
          <w:jc w:val="center"/>
        </w:trPr>
        <w:tc>
          <w:tcPr>
            <w:tcW w:w="425"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1</w:t>
            </w:r>
          </w:p>
        </w:tc>
        <w:tc>
          <w:tcPr>
            <w:tcW w:w="2233"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الحوكمة وإدارة المخاطر والإمتثال</w:t>
            </w: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1-1       الأدوار والمساءلة والمسؤليات</w:t>
            </w:r>
          </w:p>
        </w:tc>
        <w:tc>
          <w:tcPr>
            <w:tcW w:w="2269" w:type="dxa"/>
            <w:vMerge w:val="restart"/>
          </w:tcPr>
          <w:p w:rsidR="00FA1F7B" w:rsidRPr="00694D51" w:rsidRDefault="00FA1F7B" w:rsidP="0029219D">
            <w:pPr>
              <w:pStyle w:val="NormalWeb"/>
              <w:bidi/>
              <w:jc w:val="center"/>
              <w:rPr>
                <w:rFonts w:ascii="Simplified Arabic" w:hAnsi="Simplified Arabic" w:cs="Simplified Arabic"/>
              </w:rPr>
            </w:pPr>
            <w:r w:rsidRPr="00694D51">
              <w:rPr>
                <w:rFonts w:ascii="Simplified Arabic" w:hAnsi="Simplified Arabic" w:cs="Simplified Arabic"/>
                <w:rtl/>
              </w:rPr>
              <w:t>البعد التنظيمى</w:t>
            </w:r>
            <w:r w:rsidRPr="00694D51">
              <w:rPr>
                <w:rFonts w:ascii="Simplified Arabic" w:hAnsi="Simplified Arabic" w:cs="Simplified Arabic"/>
                <w:rtl/>
                <w:lang w:bidi="ar-EG"/>
              </w:rPr>
              <w:t xml:space="preserve"> </w:t>
            </w:r>
            <w:r w:rsidRPr="00694D51">
              <w:rPr>
                <w:rFonts w:ascii="Simplified Arabic" w:hAnsi="Simplified Arabic" w:cs="Simplified Arabic"/>
              </w:rPr>
              <w:t>o</w:t>
            </w:r>
          </w:p>
          <w:p w:rsidR="00FA1F7B" w:rsidRPr="00694D51" w:rsidRDefault="00FA1F7B" w:rsidP="0029219D">
            <w:pPr>
              <w:pStyle w:val="NormalWeb"/>
              <w:bidi/>
              <w:jc w:val="center"/>
              <w:rPr>
                <w:rFonts w:ascii="Simplified Arabic" w:hAnsi="Simplified Arabic" w:cs="Simplified Arabic"/>
              </w:rPr>
            </w:pPr>
          </w:p>
        </w:tc>
      </w:tr>
      <w:tr w:rsidR="00FA1F7B" w:rsidRPr="00694D51" w:rsidTr="0029219D">
        <w:trPr>
          <w:trHeight w:val="355"/>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1-2             إدارة المخاطر</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355"/>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1-3          التدقيق والضمان</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355"/>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1- 4                الإمتثال</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386"/>
          <w:jc w:val="center"/>
        </w:trPr>
        <w:tc>
          <w:tcPr>
            <w:tcW w:w="425"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2</w:t>
            </w:r>
          </w:p>
        </w:tc>
        <w:tc>
          <w:tcPr>
            <w:tcW w:w="2233"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العلامات الوقائية وتوفير الموارد وضبط الأصول</w:t>
            </w: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2-1           نظام العلامات الوقائية</w:t>
            </w:r>
          </w:p>
        </w:tc>
        <w:tc>
          <w:tcPr>
            <w:tcW w:w="2269" w:type="dxa"/>
            <w:vMerge w:val="restart"/>
          </w:tcPr>
          <w:p w:rsidR="00FA1F7B" w:rsidRPr="00694D51" w:rsidRDefault="00FA1F7B" w:rsidP="0029219D">
            <w:pPr>
              <w:pStyle w:val="NormalWeb"/>
              <w:bidi/>
              <w:jc w:val="center"/>
              <w:rPr>
                <w:rFonts w:ascii="Simplified Arabic" w:hAnsi="Simplified Arabic" w:cs="Simplified Arabic"/>
              </w:rPr>
            </w:pPr>
            <w:r w:rsidRPr="00694D51">
              <w:rPr>
                <w:rFonts w:ascii="Simplified Arabic" w:hAnsi="Simplified Arabic" w:cs="Simplified Arabic"/>
                <w:rtl/>
              </w:rPr>
              <w:t>البعد الإدارى</w:t>
            </w:r>
            <w:r w:rsidRPr="00694D51">
              <w:rPr>
                <w:rFonts w:ascii="Simplified Arabic" w:hAnsi="Simplified Arabic" w:cs="Simplified Arabic"/>
              </w:rPr>
              <w:t xml:space="preserve">M </w:t>
            </w:r>
          </w:p>
          <w:p w:rsidR="00FA1F7B" w:rsidRPr="00694D51" w:rsidRDefault="00FA1F7B" w:rsidP="0029219D">
            <w:pPr>
              <w:pStyle w:val="NormalWeb"/>
              <w:bidi/>
              <w:jc w:val="center"/>
              <w:rPr>
                <w:rFonts w:ascii="Simplified Arabic" w:hAnsi="Simplified Arabic" w:cs="Simplified Arabic"/>
              </w:rPr>
            </w:pPr>
          </w:p>
        </w:tc>
      </w:tr>
      <w:tr w:rsidR="00FA1F7B" w:rsidRPr="00694D51" w:rsidTr="0029219D">
        <w:trPr>
          <w:trHeight w:val="240"/>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2-2           الحماية والإفصاح</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240"/>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2-3                إدارة الموارد</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356"/>
          <w:jc w:val="center"/>
        </w:trPr>
        <w:tc>
          <w:tcPr>
            <w:tcW w:w="425"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3</w:t>
            </w:r>
          </w:p>
        </w:tc>
        <w:tc>
          <w:tcPr>
            <w:tcW w:w="2233"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أمن الأفراد</w:t>
            </w: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3-1               أمن الأفراد</w:t>
            </w:r>
          </w:p>
        </w:tc>
        <w:tc>
          <w:tcPr>
            <w:tcW w:w="2269" w:type="dxa"/>
            <w:vMerge w:val="restart"/>
          </w:tcPr>
          <w:p w:rsidR="00FA1F7B" w:rsidRPr="00694D51" w:rsidRDefault="00FA1F7B" w:rsidP="0029219D">
            <w:pPr>
              <w:pStyle w:val="NormalWeb"/>
              <w:bidi/>
              <w:jc w:val="center"/>
              <w:rPr>
                <w:rFonts w:ascii="Simplified Arabic" w:hAnsi="Simplified Arabic" w:cs="Simplified Arabic"/>
              </w:rPr>
            </w:pPr>
            <w:r w:rsidRPr="00694D51">
              <w:rPr>
                <w:rFonts w:ascii="Simplified Arabic" w:hAnsi="Simplified Arabic" w:cs="Simplified Arabic"/>
                <w:rtl/>
              </w:rPr>
              <w:t xml:space="preserve">البعد البشرى </w:t>
            </w:r>
            <w:r w:rsidRPr="00694D51">
              <w:rPr>
                <w:rFonts w:ascii="Simplified Arabic" w:hAnsi="Simplified Arabic" w:cs="Simplified Arabic"/>
              </w:rPr>
              <w:t>H</w:t>
            </w:r>
          </w:p>
        </w:tc>
      </w:tr>
      <w:tr w:rsidR="00FA1F7B" w:rsidRPr="00694D51" w:rsidTr="0029219D">
        <w:trPr>
          <w:trHeight w:val="355"/>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3-2             التصريح الأمنى</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180"/>
          <w:jc w:val="center"/>
        </w:trPr>
        <w:tc>
          <w:tcPr>
            <w:tcW w:w="425"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4</w:t>
            </w:r>
          </w:p>
        </w:tc>
        <w:tc>
          <w:tcPr>
            <w:tcW w:w="2233"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أمن وضبط المعلومات</w:t>
            </w: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4-1            أمن المعلومات</w:t>
            </w:r>
          </w:p>
        </w:tc>
        <w:tc>
          <w:tcPr>
            <w:tcW w:w="2269" w:type="dxa"/>
            <w:vMerge w:val="restart"/>
          </w:tcPr>
          <w:p w:rsidR="00FA1F7B" w:rsidRPr="00694D51" w:rsidRDefault="00FA1F7B" w:rsidP="0029219D">
            <w:pPr>
              <w:pStyle w:val="NormalWeb"/>
              <w:bidi/>
              <w:jc w:val="center"/>
              <w:rPr>
                <w:rFonts w:ascii="Simplified Arabic" w:hAnsi="Simplified Arabic" w:cs="Simplified Arabic"/>
              </w:rPr>
            </w:pPr>
            <w:r w:rsidRPr="00694D51">
              <w:rPr>
                <w:rFonts w:ascii="Simplified Arabic" w:hAnsi="Simplified Arabic" w:cs="Simplified Arabic"/>
                <w:rtl/>
              </w:rPr>
              <w:t>البعد التقنى</w:t>
            </w:r>
            <w:r w:rsidRPr="00694D51">
              <w:rPr>
                <w:rFonts w:ascii="Simplified Arabic" w:hAnsi="Simplified Arabic" w:cs="Simplified Arabic"/>
                <w:rtl/>
                <w:lang w:bidi="ar-EG"/>
              </w:rPr>
              <w:t xml:space="preserve"> </w:t>
            </w:r>
            <w:r w:rsidRPr="00694D51">
              <w:rPr>
                <w:rFonts w:ascii="Simplified Arabic" w:hAnsi="Simplified Arabic" w:cs="Simplified Arabic"/>
              </w:rPr>
              <w:t>T</w:t>
            </w:r>
          </w:p>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177"/>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4-2            ضمان المعلومات</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177"/>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4-3            إدارة توليف الشبكات</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356"/>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4-5           الأجهزة المحمولة</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355"/>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4-6           المراقبة الوقائية</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237"/>
          <w:jc w:val="center"/>
        </w:trPr>
        <w:tc>
          <w:tcPr>
            <w:tcW w:w="425"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5</w:t>
            </w:r>
          </w:p>
        </w:tc>
        <w:tc>
          <w:tcPr>
            <w:tcW w:w="2233"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الأمن</w:t>
            </w:r>
            <w:r w:rsidRPr="00694D51">
              <w:rPr>
                <w:rFonts w:ascii="Simplified Arabic" w:hAnsi="Simplified Arabic" w:cs="Simplified Arabic"/>
                <w:b/>
                <w:bCs/>
                <w:rtl/>
                <w:lang w:bidi="ar-EG"/>
              </w:rPr>
              <w:t xml:space="preserve"> </w:t>
            </w:r>
            <w:r w:rsidRPr="00694D51">
              <w:rPr>
                <w:rFonts w:ascii="Simplified Arabic" w:hAnsi="Simplified Arabic" w:cs="Simplified Arabic"/>
                <w:b/>
                <w:bCs/>
                <w:rtl/>
              </w:rPr>
              <w:t>المادى</w:t>
            </w: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5-1       الوسائل التفاعلية المتعمقة</w:t>
            </w:r>
          </w:p>
        </w:tc>
        <w:tc>
          <w:tcPr>
            <w:tcW w:w="2269" w:type="dxa"/>
            <w:vMerge w:val="restart"/>
          </w:tcPr>
          <w:p w:rsidR="00FA1F7B" w:rsidRPr="00694D51" w:rsidRDefault="00FA1F7B" w:rsidP="0029219D">
            <w:pPr>
              <w:pStyle w:val="NormalWeb"/>
              <w:bidi/>
              <w:jc w:val="center"/>
              <w:rPr>
                <w:rFonts w:ascii="Simplified Arabic" w:hAnsi="Simplified Arabic" w:cs="Simplified Arabic"/>
              </w:rPr>
            </w:pPr>
            <w:r w:rsidRPr="00694D51">
              <w:rPr>
                <w:rFonts w:ascii="Simplified Arabic" w:hAnsi="Simplified Arabic" w:cs="Simplified Arabic"/>
                <w:rtl/>
              </w:rPr>
              <w:t>البعد المادىالبيئى</w:t>
            </w:r>
            <w:r w:rsidRPr="00694D51">
              <w:rPr>
                <w:rFonts w:ascii="Simplified Arabic" w:hAnsi="Simplified Arabic" w:cs="Simplified Arabic"/>
              </w:rPr>
              <w:t xml:space="preserve">H </w:t>
            </w:r>
          </w:p>
        </w:tc>
      </w:tr>
      <w:tr w:rsidR="00FA1F7B" w:rsidRPr="00694D51" w:rsidTr="0029219D">
        <w:trPr>
          <w:trHeight w:val="237"/>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5-2        الحاويات والتخزين</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237"/>
          <w:jc w:val="center"/>
        </w:trPr>
        <w:tc>
          <w:tcPr>
            <w:tcW w:w="425" w:type="dxa"/>
            <w:vMerge/>
          </w:tcPr>
          <w:p w:rsidR="00FA1F7B" w:rsidRPr="00694D51" w:rsidRDefault="00FA1F7B" w:rsidP="0029219D">
            <w:pPr>
              <w:pStyle w:val="NormalWeb"/>
              <w:bidi/>
              <w:jc w:val="center"/>
              <w:rPr>
                <w:rFonts w:ascii="Simplified Arabic" w:hAnsi="Simplified Arabic" w:cs="Simplified Arabic"/>
                <w:b/>
                <w:bCs/>
                <w:rtl/>
              </w:rPr>
            </w:pPr>
          </w:p>
        </w:tc>
        <w:tc>
          <w:tcPr>
            <w:tcW w:w="2233" w:type="dxa"/>
            <w:vMerge/>
          </w:tcPr>
          <w:p w:rsidR="00FA1F7B" w:rsidRPr="00694D51" w:rsidRDefault="00FA1F7B" w:rsidP="0029219D">
            <w:pPr>
              <w:pStyle w:val="NormalWeb"/>
              <w:bidi/>
              <w:jc w:val="center"/>
              <w:rPr>
                <w:rFonts w:ascii="Simplified Arabic" w:hAnsi="Simplified Arabic" w:cs="Simplified Arabic"/>
                <w:b/>
                <w:bCs/>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5-3         الدخول الى الموقع</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237"/>
          <w:jc w:val="center"/>
        </w:trPr>
        <w:tc>
          <w:tcPr>
            <w:tcW w:w="425"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6</w:t>
            </w:r>
          </w:p>
        </w:tc>
        <w:tc>
          <w:tcPr>
            <w:tcW w:w="2233" w:type="dxa"/>
            <w:vMerge w:val="restart"/>
          </w:tcPr>
          <w:p w:rsidR="00FA1F7B" w:rsidRPr="00694D51" w:rsidRDefault="00FA1F7B" w:rsidP="0029219D">
            <w:pPr>
              <w:pStyle w:val="NormalWeb"/>
              <w:bidi/>
              <w:jc w:val="center"/>
              <w:rPr>
                <w:rFonts w:ascii="Simplified Arabic" w:hAnsi="Simplified Arabic" w:cs="Simplified Arabic"/>
                <w:b/>
                <w:bCs/>
                <w:rtl/>
              </w:rPr>
            </w:pPr>
            <w:r w:rsidRPr="00694D51">
              <w:rPr>
                <w:rFonts w:ascii="Simplified Arabic" w:hAnsi="Simplified Arabic" w:cs="Simplified Arabic"/>
                <w:b/>
                <w:bCs/>
                <w:rtl/>
              </w:rPr>
              <w:t>إستمرارية العمل</w:t>
            </w: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6-1             إدارة التغيير</w:t>
            </w:r>
          </w:p>
        </w:tc>
        <w:tc>
          <w:tcPr>
            <w:tcW w:w="2269" w:type="dxa"/>
            <w:vMerge w:val="restart"/>
          </w:tcPr>
          <w:p w:rsidR="00FA1F7B" w:rsidRPr="00694D51" w:rsidRDefault="00FA1F7B" w:rsidP="0029219D">
            <w:pPr>
              <w:pStyle w:val="NormalWeb"/>
              <w:bidi/>
              <w:jc w:val="center"/>
              <w:rPr>
                <w:rFonts w:ascii="Simplified Arabic" w:hAnsi="Simplified Arabic" w:cs="Simplified Arabic"/>
              </w:rPr>
            </w:pPr>
            <w:r w:rsidRPr="00694D51">
              <w:rPr>
                <w:rFonts w:ascii="Simplified Arabic" w:hAnsi="Simplified Arabic" w:cs="Simplified Arabic"/>
                <w:rtl/>
              </w:rPr>
              <w:t>البعد التنظيمى</w:t>
            </w:r>
            <w:r w:rsidRPr="00694D51">
              <w:rPr>
                <w:rFonts w:ascii="Simplified Arabic" w:hAnsi="Simplified Arabic" w:cs="Simplified Arabic"/>
              </w:rPr>
              <w:t xml:space="preserve">O </w:t>
            </w:r>
          </w:p>
        </w:tc>
      </w:tr>
      <w:tr w:rsidR="00FA1F7B" w:rsidRPr="00694D51" w:rsidTr="0029219D">
        <w:trPr>
          <w:trHeight w:val="237"/>
          <w:jc w:val="center"/>
        </w:trPr>
        <w:tc>
          <w:tcPr>
            <w:tcW w:w="425" w:type="dxa"/>
            <w:vMerge/>
          </w:tcPr>
          <w:p w:rsidR="00FA1F7B" w:rsidRPr="00694D51" w:rsidRDefault="00FA1F7B" w:rsidP="0029219D">
            <w:pPr>
              <w:pStyle w:val="NormalWeb"/>
              <w:bidi/>
              <w:jc w:val="center"/>
              <w:rPr>
                <w:rFonts w:ascii="Simplified Arabic" w:hAnsi="Simplified Arabic" w:cs="Simplified Arabic"/>
                <w:rtl/>
              </w:rPr>
            </w:pPr>
          </w:p>
        </w:tc>
        <w:tc>
          <w:tcPr>
            <w:tcW w:w="2233" w:type="dxa"/>
            <w:vMerge/>
          </w:tcPr>
          <w:p w:rsidR="00FA1F7B" w:rsidRPr="00694D51" w:rsidRDefault="00FA1F7B" w:rsidP="0029219D">
            <w:pPr>
              <w:pStyle w:val="NormalWeb"/>
              <w:bidi/>
              <w:jc w:val="center"/>
              <w:rPr>
                <w:rFonts w:ascii="Simplified Arabic" w:hAnsi="Simplified Arabic" w:cs="Simplified Arabic"/>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6-2          الإستجابة لدى وقوع حادث</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r w:rsidR="00FA1F7B" w:rsidRPr="00694D51" w:rsidTr="0029219D">
        <w:trPr>
          <w:trHeight w:val="237"/>
          <w:jc w:val="center"/>
        </w:trPr>
        <w:tc>
          <w:tcPr>
            <w:tcW w:w="425" w:type="dxa"/>
            <w:vMerge/>
          </w:tcPr>
          <w:p w:rsidR="00FA1F7B" w:rsidRPr="00694D51" w:rsidRDefault="00FA1F7B" w:rsidP="0029219D">
            <w:pPr>
              <w:pStyle w:val="NormalWeb"/>
              <w:bidi/>
              <w:jc w:val="center"/>
              <w:rPr>
                <w:rFonts w:ascii="Simplified Arabic" w:hAnsi="Simplified Arabic" w:cs="Simplified Arabic"/>
                <w:rtl/>
              </w:rPr>
            </w:pPr>
          </w:p>
        </w:tc>
        <w:tc>
          <w:tcPr>
            <w:tcW w:w="2233" w:type="dxa"/>
            <w:vMerge/>
          </w:tcPr>
          <w:p w:rsidR="00FA1F7B" w:rsidRPr="00694D51" w:rsidRDefault="00FA1F7B" w:rsidP="0029219D">
            <w:pPr>
              <w:pStyle w:val="NormalWeb"/>
              <w:bidi/>
              <w:jc w:val="center"/>
              <w:rPr>
                <w:rFonts w:ascii="Simplified Arabic" w:hAnsi="Simplified Arabic" w:cs="Simplified Arabic"/>
                <w:rtl/>
              </w:rPr>
            </w:pPr>
          </w:p>
        </w:tc>
        <w:tc>
          <w:tcPr>
            <w:tcW w:w="4996" w:type="dxa"/>
          </w:tcPr>
          <w:p w:rsidR="00FA1F7B" w:rsidRPr="00694D51" w:rsidRDefault="00FA1F7B" w:rsidP="0029219D">
            <w:pPr>
              <w:pStyle w:val="NormalWeb"/>
              <w:bidi/>
              <w:rPr>
                <w:rFonts w:ascii="Simplified Arabic" w:hAnsi="Simplified Arabic" w:cs="Simplified Arabic"/>
                <w:rtl/>
              </w:rPr>
            </w:pPr>
            <w:r w:rsidRPr="00694D51">
              <w:rPr>
                <w:rFonts w:ascii="Simplified Arabic" w:hAnsi="Simplified Arabic" w:cs="Simplified Arabic"/>
                <w:rtl/>
              </w:rPr>
              <w:t>6-3            التحسين المستمر</w:t>
            </w:r>
          </w:p>
        </w:tc>
        <w:tc>
          <w:tcPr>
            <w:tcW w:w="2269" w:type="dxa"/>
            <w:vMerge/>
          </w:tcPr>
          <w:p w:rsidR="00FA1F7B" w:rsidRPr="00694D51" w:rsidRDefault="00FA1F7B" w:rsidP="0029219D">
            <w:pPr>
              <w:pStyle w:val="NormalWeb"/>
              <w:bidi/>
              <w:jc w:val="center"/>
              <w:rPr>
                <w:rFonts w:ascii="Simplified Arabic" w:hAnsi="Simplified Arabic" w:cs="Simplified Arabic"/>
                <w:rtl/>
              </w:rPr>
            </w:pPr>
          </w:p>
        </w:tc>
      </w:tr>
    </w:tbl>
    <w:p w:rsidR="00FA1F7B" w:rsidRPr="00694D51" w:rsidRDefault="00FA1F7B" w:rsidP="00FA1F7B">
      <w:pPr>
        <w:pStyle w:val="NormalWeb"/>
        <w:bidi/>
        <w:ind w:left="360"/>
        <w:jc w:val="center"/>
        <w:rPr>
          <w:rFonts w:ascii="Droid-Arabic-Naskh" w:hAnsi="Droid-Arabic-Naskh"/>
          <w:sz w:val="26"/>
          <w:rtl/>
          <w:lang w:bidi="ar-EG"/>
        </w:rPr>
      </w:pPr>
      <w:r w:rsidRPr="00694D51">
        <w:rPr>
          <w:rFonts w:ascii="Droid-Arabic-Naskh" w:hAnsi="Droid-Arabic-Naskh" w:hint="cs"/>
          <w:sz w:val="26"/>
          <w:rtl/>
          <w:lang w:bidi="ar-EG"/>
        </w:rPr>
        <w:t>المصدر</w:t>
      </w:r>
      <w:r w:rsidRPr="00694D51">
        <w:rPr>
          <w:rFonts w:ascii="Simplified Arabic" w:hAnsi="Simplified Arabic" w:cs="Simplified Arabic"/>
          <w:color w:val="000000"/>
          <w:rtl/>
          <w:lang w:bidi="ar-EG"/>
        </w:rPr>
        <w:t xml:space="preserve"> </w:t>
      </w:r>
      <w:r w:rsidRPr="00694D51">
        <w:rPr>
          <w:rFonts w:ascii="Simplified Arabic" w:hAnsi="Simplified Arabic" w:cs="Simplified Arabic" w:hint="cs"/>
          <w:color w:val="000000"/>
          <w:rtl/>
          <w:lang w:bidi="ar-EG"/>
        </w:rPr>
        <w:t xml:space="preserve">*: </w:t>
      </w:r>
      <w:r w:rsidRPr="00694D51">
        <w:rPr>
          <w:rFonts w:ascii="Droid-Arabic-Naskh" w:hAnsi="Droid-Arabic-Naskh" w:hint="cs"/>
          <w:sz w:val="26"/>
          <w:rtl/>
          <w:lang w:bidi="ar-EG"/>
        </w:rPr>
        <w:t>(</w:t>
      </w:r>
      <w:r w:rsidRPr="00694D51">
        <w:rPr>
          <w:rFonts w:ascii="Droid-Arabic-Naskh" w:hAnsi="Droid-Arabic-Naskh"/>
          <w:sz w:val="26"/>
          <w:rtl/>
          <w:lang w:bidi="ar-EG"/>
        </w:rPr>
        <w:t>الهيئة الوطنية للأمن السيبراني</w:t>
      </w:r>
      <w:r w:rsidRPr="00694D51">
        <w:rPr>
          <w:rFonts w:ascii="Droid-Arabic-Naskh" w:hAnsi="Droid-Arabic-Naskh" w:hint="cs"/>
          <w:sz w:val="26"/>
          <w:rtl/>
          <w:lang w:bidi="ar-EG"/>
        </w:rPr>
        <w:t xml:space="preserve"> , </w:t>
      </w:r>
      <w:r w:rsidRPr="00694D51">
        <w:rPr>
          <w:rFonts w:ascii="Droid-Arabic-Naskh" w:hAnsi="Droid-Arabic-Naskh"/>
          <w:sz w:val="26"/>
          <w:rtl/>
          <w:lang w:bidi="ar-EG"/>
        </w:rPr>
        <w:t xml:space="preserve"> 2018</w:t>
      </w:r>
      <w:r w:rsidRPr="00694D51">
        <w:rPr>
          <w:rFonts w:ascii="Droid-Arabic-Naskh" w:hAnsi="Droid-Arabic-Naskh" w:hint="cs"/>
          <w:sz w:val="26"/>
          <w:rtl/>
          <w:lang w:bidi="ar-EG"/>
        </w:rPr>
        <w:t>)</w:t>
      </w:r>
    </w:p>
    <w:p w:rsidR="00FA1F7B" w:rsidRPr="00694D51" w:rsidRDefault="00FA1F7B" w:rsidP="00FA1F7B">
      <w:pPr>
        <w:pStyle w:val="ListParagraph"/>
        <w:shd w:val="clear" w:color="auto" w:fill="FFFFFF"/>
        <w:bidi/>
        <w:ind w:left="-58"/>
        <w:jc w:val="both"/>
        <w:rPr>
          <w:rFonts w:ascii="Simplified Arabic" w:hAnsi="Simplified Arabic" w:cs="Simplified Arabic"/>
          <w:b/>
          <w:bCs/>
          <w:sz w:val="28"/>
          <w:szCs w:val="28"/>
          <w:rtl/>
          <w:lang w:bidi="ar-EG"/>
        </w:rPr>
      </w:pPr>
      <w:r w:rsidRPr="00694D51">
        <w:rPr>
          <w:rFonts w:ascii="Simplified Arabic" w:hAnsi="Simplified Arabic" w:cs="Simplified Arabic" w:hint="cs"/>
          <w:b/>
          <w:bCs/>
          <w:sz w:val="28"/>
          <w:szCs w:val="28"/>
          <w:rtl/>
          <w:lang w:bidi="ar-EG"/>
        </w:rPr>
        <w:t xml:space="preserve">4. </w:t>
      </w:r>
      <w:r w:rsidRPr="00694D51">
        <w:rPr>
          <w:rFonts w:ascii="Simplified Arabic" w:hAnsi="Simplified Arabic" w:cs="Simplified Arabic" w:hint="cs"/>
          <w:b/>
          <w:bCs/>
          <w:sz w:val="28"/>
          <w:szCs w:val="28"/>
          <w:u w:val="single"/>
          <w:rtl/>
          <w:lang w:bidi="ar-EG"/>
        </w:rPr>
        <w:t>خبرات الأمن السيبرانى فى مصر:</w:t>
      </w:r>
    </w:p>
    <w:p w:rsidR="00FA1F7B" w:rsidRPr="00694D51" w:rsidRDefault="00FA1F7B" w:rsidP="00FA1F7B">
      <w:pPr>
        <w:pStyle w:val="ListParagraph"/>
        <w:shd w:val="clear" w:color="auto" w:fill="FFFFFF"/>
        <w:bidi/>
        <w:ind w:left="-58"/>
        <w:jc w:val="both"/>
        <w:rPr>
          <w:rFonts w:ascii="Simplified Arabic" w:hAnsi="Simplified Arabic" w:cs="Simplified Arabic"/>
          <w:b/>
          <w:bCs/>
          <w:sz w:val="28"/>
          <w:szCs w:val="28"/>
          <w:rtl/>
          <w:lang w:bidi="ar-EG"/>
        </w:rPr>
      </w:pPr>
      <w:r w:rsidRPr="00694D51">
        <w:rPr>
          <w:rFonts w:ascii="Simplified Arabic" w:hAnsi="Simplified Arabic" w:cs="Simplified Arabic" w:hint="cs"/>
          <w:b/>
          <w:bCs/>
          <w:sz w:val="28"/>
          <w:szCs w:val="28"/>
          <w:rtl/>
          <w:lang w:bidi="ar-EG"/>
        </w:rPr>
        <w:t>هناك العديد من المحطات والملامح للتجربة المصرية فى هذا الخصوص ، من أبرزها :</w:t>
      </w:r>
      <w:r w:rsidRPr="00694D51">
        <w:rPr>
          <w:rFonts w:ascii="Simplified Arabic" w:hAnsi="Simplified Arabic" w:cs="Simplified Arabic"/>
          <w:sz w:val="28"/>
          <w:szCs w:val="28"/>
          <w:rtl/>
        </w:rPr>
        <w:t xml:space="preserve"> </w:t>
      </w:r>
    </w:p>
    <w:p w:rsidR="00FA1F7B" w:rsidRPr="00694D51" w:rsidRDefault="00FA1F7B" w:rsidP="00FA1F7B">
      <w:pPr>
        <w:pStyle w:val="NormalWeb"/>
        <w:bidi/>
        <w:jc w:val="both"/>
        <w:rPr>
          <w:rFonts w:ascii="Simplified Arabic" w:hAnsi="Simplified Arabic" w:cs="Simplified Arabic"/>
          <w:rtl/>
        </w:rPr>
      </w:pPr>
      <w:r>
        <w:rPr>
          <w:rFonts w:ascii="Simplified Arabic" w:hAnsi="Simplified Arabic" w:cs="Simplified Arabic" w:hint="cs"/>
          <w:b/>
          <w:bCs/>
          <w:rtl/>
        </w:rPr>
        <w:t>4</w:t>
      </w:r>
      <w:r w:rsidRPr="00694D51">
        <w:rPr>
          <w:rFonts w:ascii="Simplified Arabic" w:hAnsi="Simplified Arabic" w:cs="Simplified Arabic" w:hint="cs"/>
          <w:b/>
          <w:bCs/>
          <w:rtl/>
        </w:rPr>
        <w:t>-1.</w:t>
      </w:r>
      <w:r w:rsidRPr="00694D51">
        <w:rPr>
          <w:rFonts w:ascii="Simplified Arabic" w:hAnsi="Simplified Arabic" w:cs="Simplified Arabic"/>
          <w:b/>
          <w:bCs/>
          <w:rtl/>
        </w:rPr>
        <w:t xml:space="preserve"> تأسيس المركز المصري للاستجابة لطوارئ الإنترنت والحاسب  في أبريل عام 2009 </w:t>
      </w:r>
      <w:r w:rsidRPr="00694D51">
        <w:rPr>
          <w:rFonts w:ascii="Simplified Arabic" w:hAnsi="Simplified Arabic" w:cs="Simplified Arabic"/>
          <w:rtl/>
        </w:rPr>
        <w:t>بمبادرة من الجهاز القومي لتنظيم الإتصالات، الدعم على مدار 24 ساعة لحماية البنية المعلوماتية الهامة. ويعمل بالمركز فريق مؤلف من 40 متخصص بدوام كامل</w:t>
      </w:r>
      <w:r w:rsidRPr="00694D51">
        <w:rPr>
          <w:rFonts w:ascii="Simplified Arabic" w:hAnsi="Simplified Arabic" w:cs="Simplified Arabic"/>
        </w:rPr>
        <w:t>.</w:t>
      </w:r>
      <w:r w:rsidRPr="00694D51">
        <w:rPr>
          <w:rFonts w:ascii="Simplified Arabic" w:hAnsi="Simplified Arabic" w:cs="Simplified Arabic"/>
          <w:rtl/>
        </w:rPr>
        <w:t xml:space="preserve"> مسؤولاً عن ال</w:t>
      </w:r>
      <w:r w:rsidRPr="00694D51">
        <w:rPr>
          <w:rFonts w:ascii="Simplified Arabic" w:hAnsi="Simplified Arabic" w:cs="Simplified Arabic" w:hint="cs"/>
          <w:rtl/>
        </w:rPr>
        <w:t>إ</w:t>
      </w:r>
      <w:r w:rsidRPr="00694D51">
        <w:rPr>
          <w:rFonts w:ascii="Simplified Arabic" w:hAnsi="Simplified Arabic" w:cs="Simplified Arabic"/>
          <w:rtl/>
        </w:rPr>
        <w:t xml:space="preserve">ستجابة لحوادث أمن الكمبيوتر والمعلومات، وتوفير الدعم والدفاع والتحليل في مجال الهجمات السيبرانية والتعاون مع الهيئات الحكومية والمالية وأي قطاعات معنية بالبنية التحتية المعلوماتية الحرجة، كما يوفر المركز أيضاً الإنذار المبكر ضد </w:t>
      </w:r>
      <w:r w:rsidRPr="00694D51">
        <w:rPr>
          <w:rFonts w:ascii="Simplified Arabic" w:hAnsi="Simplified Arabic" w:cs="Simplified Arabic" w:hint="cs"/>
          <w:rtl/>
        </w:rPr>
        <w:t>إ</w:t>
      </w:r>
      <w:r w:rsidRPr="00694D51">
        <w:rPr>
          <w:rFonts w:ascii="Simplified Arabic" w:hAnsi="Simplified Arabic" w:cs="Simplified Arabic"/>
          <w:rtl/>
        </w:rPr>
        <w:t>نتشار البرمجيات الخبيثة والهجمات السيبرانية الضخمة ضد البنية التحتية للاتصالات في مصر</w:t>
      </w:r>
      <w:r w:rsidRPr="00694D51">
        <w:rPr>
          <w:rFonts w:ascii="Simplified Arabic" w:hAnsi="Simplified Arabic" w:cs="Simplified Arabic"/>
        </w:rPr>
        <w:t>.</w:t>
      </w:r>
    </w:p>
    <w:p w:rsidR="00FA1F7B" w:rsidRPr="00694D51" w:rsidRDefault="00FA1F7B" w:rsidP="0008701A">
      <w:pPr>
        <w:pStyle w:val="NormalWeb"/>
        <w:bidi/>
        <w:jc w:val="both"/>
        <w:rPr>
          <w:rFonts w:ascii="Simplified Arabic" w:hAnsi="Simplified Arabic" w:cs="Simplified Arabic"/>
          <w:rtl/>
        </w:rPr>
      </w:pPr>
      <w:r w:rsidRPr="00694D51">
        <w:rPr>
          <w:rFonts w:ascii="Simplified Arabic" w:hAnsi="Simplified Arabic" w:cs="Simplified Arabic"/>
          <w:rtl/>
        </w:rPr>
        <w:t>كما أن المركز المصري ل</w:t>
      </w:r>
      <w:r w:rsidRPr="00694D51">
        <w:rPr>
          <w:rFonts w:ascii="Simplified Arabic" w:hAnsi="Simplified Arabic" w:cs="Simplified Arabic" w:hint="cs"/>
          <w:rtl/>
        </w:rPr>
        <w:t>لإ</w:t>
      </w:r>
      <w:r w:rsidRPr="00694D51">
        <w:rPr>
          <w:rFonts w:ascii="Simplified Arabic" w:hAnsi="Simplified Arabic" w:cs="Simplified Arabic"/>
          <w:rtl/>
        </w:rPr>
        <w:t xml:space="preserve">ستجابة لطوارئ الإنترنت والحاسب لديه العديد من </w:t>
      </w:r>
      <w:r w:rsidRPr="00694D51">
        <w:rPr>
          <w:rFonts w:ascii="Simplified Arabic" w:hAnsi="Simplified Arabic" w:cs="Simplified Arabic" w:hint="cs"/>
          <w:rtl/>
        </w:rPr>
        <w:t>إ</w:t>
      </w:r>
      <w:r w:rsidRPr="00694D51">
        <w:rPr>
          <w:rFonts w:ascii="Simplified Arabic" w:hAnsi="Simplified Arabic" w:cs="Simplified Arabic"/>
          <w:rtl/>
        </w:rPr>
        <w:t>تفاقيات التعاون مع فريق الطوارئ للحاسوب بالولايات المتحدة</w:t>
      </w:r>
      <w:r w:rsidRPr="00694D51">
        <w:rPr>
          <w:rFonts w:ascii="Simplified Arabic" w:hAnsi="Simplified Arabic" w:cs="Simplified Arabic" w:hint="cs"/>
          <w:rtl/>
          <w:lang w:bidi="ar-EG"/>
        </w:rPr>
        <w:t xml:space="preserve"> </w:t>
      </w:r>
      <w:r w:rsidRPr="00694D51">
        <w:rPr>
          <w:rFonts w:ascii="Simplified Arabic" w:hAnsi="Simplified Arabic" w:cs="Simplified Arabic"/>
        </w:rPr>
        <w:t xml:space="preserve"> (US-CERT)</w:t>
      </w:r>
      <w:r w:rsidRPr="00694D51">
        <w:rPr>
          <w:rFonts w:ascii="Simplified Arabic" w:hAnsi="Simplified Arabic" w:cs="Simplified Arabic"/>
          <w:rtl/>
        </w:rPr>
        <w:t>، ووكالة أمن الإنترنت الكورية</w:t>
      </w:r>
      <w:r w:rsidRPr="00694D51">
        <w:rPr>
          <w:rFonts w:ascii="Simplified Arabic" w:hAnsi="Simplified Arabic" w:cs="Simplified Arabic"/>
        </w:rPr>
        <w:t xml:space="preserve"> (KISA) </w:t>
      </w:r>
      <w:r w:rsidR="0008701A" w:rsidRPr="00694D51">
        <w:rPr>
          <w:rFonts w:ascii="Simplified Arabic" w:hAnsi="Simplified Arabic" w:cs="Simplified Arabic" w:hint="cs"/>
          <w:rtl/>
        </w:rPr>
        <w:t xml:space="preserve"> فى</w:t>
      </w:r>
      <w:r w:rsidRPr="00694D51">
        <w:rPr>
          <w:rFonts w:ascii="Simplified Arabic" w:hAnsi="Simplified Arabic" w:cs="Simplified Arabic"/>
          <w:rtl/>
        </w:rPr>
        <w:t xml:space="preserve"> مدينة سيول، والهيئة الماليزية للأمن السيبراني. كما أن سيرت</w:t>
      </w:r>
      <w:r w:rsidRPr="00694D51">
        <w:rPr>
          <w:rFonts w:ascii="Simplified Arabic" w:hAnsi="Simplified Arabic" w:cs="Simplified Arabic" w:hint="cs"/>
          <w:rtl/>
          <w:lang w:bidi="ar-EG"/>
        </w:rPr>
        <w:t xml:space="preserve"> </w:t>
      </w:r>
      <w:r w:rsidRPr="00694D51">
        <w:rPr>
          <w:rFonts w:ascii="Simplified Arabic" w:hAnsi="Simplified Arabic" w:cs="Simplified Arabic"/>
        </w:rPr>
        <w:t>CERT)</w:t>
      </w:r>
      <w:r w:rsidRPr="00694D51">
        <w:rPr>
          <w:rFonts w:ascii="Simplified Arabic" w:hAnsi="Simplified Arabic" w:cs="Simplified Arabic" w:hint="cs"/>
          <w:rtl/>
          <w:lang w:bidi="ar-EG"/>
        </w:rPr>
        <w:t>)</w:t>
      </w:r>
      <w:r w:rsidRPr="00694D51">
        <w:rPr>
          <w:rFonts w:ascii="Simplified Arabic" w:hAnsi="Simplified Arabic" w:cs="Simplified Arabic"/>
          <w:rtl/>
        </w:rPr>
        <w:t>عضو في فريق ال</w:t>
      </w:r>
      <w:r w:rsidRPr="00694D51">
        <w:rPr>
          <w:rFonts w:ascii="Simplified Arabic" w:hAnsi="Simplified Arabic" w:cs="Simplified Arabic" w:hint="cs"/>
          <w:rtl/>
        </w:rPr>
        <w:t>إ</w:t>
      </w:r>
      <w:r w:rsidRPr="00694D51">
        <w:rPr>
          <w:rFonts w:ascii="Simplified Arabic" w:hAnsi="Simplified Arabic" w:cs="Simplified Arabic"/>
          <w:rtl/>
        </w:rPr>
        <w:t>ستجابة لطوارئ الحاسوب التابع لمنظمة المؤتمر الإسلامي</w:t>
      </w:r>
      <w:r w:rsidRPr="00694D51">
        <w:rPr>
          <w:rFonts w:ascii="Simplified Arabic" w:hAnsi="Simplified Arabic" w:cs="Simplified Arabic"/>
        </w:rPr>
        <w:t xml:space="preserve"> .</w:t>
      </w:r>
      <w:r w:rsidRPr="00694D51">
        <w:rPr>
          <w:rFonts w:ascii="Simplified Arabic" w:hAnsi="Simplified Arabic" w:cs="Simplified Arabic"/>
          <w:rtl/>
        </w:rPr>
        <w:t>وتنظيم البعثات الخاصة إلى فنلندا واستونيا ل</w:t>
      </w:r>
      <w:r w:rsidRPr="00694D51">
        <w:rPr>
          <w:rFonts w:ascii="Simplified Arabic" w:hAnsi="Simplified Arabic" w:cs="Simplified Arabic" w:hint="cs"/>
          <w:rtl/>
        </w:rPr>
        <w:t>إ</w:t>
      </w:r>
      <w:r w:rsidRPr="00694D51">
        <w:rPr>
          <w:rFonts w:ascii="Simplified Arabic" w:hAnsi="Simplified Arabic" w:cs="Simplified Arabic"/>
          <w:rtl/>
        </w:rPr>
        <w:t>ستكشاف فرص التعاون في مجال الأمن  السيبرانى من خلال فرق الاستجابة لطوارئ الحاسوب وكذلك في مجال التوقيع الإلكتروني</w:t>
      </w:r>
      <w:r w:rsidRPr="00694D51">
        <w:rPr>
          <w:rFonts w:ascii="Simplified Arabic" w:hAnsi="Simplified Arabic" w:cs="Simplified Arabic" w:hint="cs"/>
          <w:rtl/>
        </w:rPr>
        <w:t xml:space="preserve"> </w:t>
      </w:r>
      <w:r w:rsidRPr="00694D51">
        <w:rPr>
          <w:rFonts w:ascii="Simplified Arabic" w:hAnsi="Simplified Arabic" w:cs="Simplified Arabic"/>
          <w:rtl/>
        </w:rPr>
        <w:t>بالإضافة إلى مشاركة مصر في ورشة العمل الإقليمية العربية حول حماية الأطفال على ال</w:t>
      </w:r>
      <w:r w:rsidRPr="00694D51">
        <w:rPr>
          <w:rFonts w:ascii="Simplified Arabic" w:hAnsi="Simplified Arabic" w:cs="Simplified Arabic" w:hint="cs"/>
          <w:rtl/>
        </w:rPr>
        <w:t>إ</w:t>
      </w:r>
      <w:r w:rsidRPr="00694D51">
        <w:rPr>
          <w:rFonts w:ascii="Simplified Arabic" w:hAnsi="Simplified Arabic" w:cs="Simplified Arabic"/>
          <w:rtl/>
        </w:rPr>
        <w:t>نترنت بالاتحاد الدولي لل</w:t>
      </w:r>
      <w:r w:rsidRPr="00694D51">
        <w:rPr>
          <w:rFonts w:ascii="Simplified Arabic" w:hAnsi="Simplified Arabic" w:cs="Simplified Arabic" w:hint="cs"/>
          <w:rtl/>
        </w:rPr>
        <w:t>إ</w:t>
      </w:r>
      <w:r w:rsidRPr="00694D51">
        <w:rPr>
          <w:rFonts w:ascii="Simplified Arabic" w:hAnsi="Simplified Arabic" w:cs="Simplified Arabic"/>
          <w:rtl/>
        </w:rPr>
        <w:t>تصالات حول "الجوانب القانونية لحماية الأطفال على الإنترنت في المنطقة العربية" في يونيو 2012</w:t>
      </w:r>
      <w:r w:rsidRPr="00694D51">
        <w:rPr>
          <w:rFonts w:ascii="Simplified Arabic" w:hAnsi="Simplified Arabic" w:cs="Simplified Arabic"/>
        </w:rPr>
        <w:t> </w:t>
      </w:r>
      <w:r w:rsidRPr="00694D51">
        <w:rPr>
          <w:rFonts w:ascii="Simplified Arabic" w:hAnsi="Simplified Arabic" w:cs="Simplified Arabic"/>
          <w:rtl/>
        </w:rPr>
        <w:t xml:space="preserve">وفي ديسمبر 2012، بدء تشغيل خدمة </w:t>
      </w:r>
      <w:r w:rsidRPr="00694D51">
        <w:rPr>
          <w:rFonts w:ascii="Simplified Arabic" w:hAnsi="Simplified Arabic" w:cs="Simplified Arabic" w:hint="cs"/>
          <w:rtl/>
        </w:rPr>
        <w:t>إ</w:t>
      </w:r>
      <w:r w:rsidRPr="00694D51">
        <w:rPr>
          <w:rFonts w:ascii="Simplified Arabic" w:hAnsi="Simplified Arabic" w:cs="Simplified Arabic"/>
          <w:rtl/>
        </w:rPr>
        <w:t>ختبار الاختراق وفي سبتمبر 2009، بدأت خدمة رقمنه تحليل الطب الشرعي</w:t>
      </w:r>
      <w:r w:rsidRPr="00694D51">
        <w:rPr>
          <w:rFonts w:ascii="Simplified Arabic" w:hAnsi="Simplified Arabic" w:cs="Simplified Arabic" w:hint="cs"/>
          <w:rtl/>
        </w:rPr>
        <w:t xml:space="preserve"> </w:t>
      </w:r>
      <w:r w:rsidRPr="00694D51">
        <w:rPr>
          <w:rFonts w:ascii="Simplified Arabic" w:hAnsi="Simplified Arabic" w:cs="Simplified Arabic"/>
          <w:rtl/>
        </w:rPr>
        <w:t>وفي يوليو 2009، تم إتاحة خدمة الرصد وال</w:t>
      </w:r>
      <w:r w:rsidRPr="00694D51">
        <w:rPr>
          <w:rFonts w:ascii="Simplified Arabic" w:hAnsi="Simplified Arabic" w:cs="Simplified Arabic" w:hint="cs"/>
          <w:rtl/>
        </w:rPr>
        <w:t>إ</w:t>
      </w:r>
      <w:r w:rsidRPr="00694D51">
        <w:rPr>
          <w:rFonts w:ascii="Simplified Arabic" w:hAnsi="Simplified Arabic" w:cs="Simplified Arabic"/>
          <w:rtl/>
        </w:rPr>
        <w:t>ستجابة للحوادث على مدار 24 ساعة يوميا طوال الأسبوع.</w:t>
      </w:r>
    </w:p>
    <w:p w:rsidR="00FA1F7B" w:rsidRPr="00694D51" w:rsidRDefault="00FA1F7B" w:rsidP="00FA1F7B">
      <w:pPr>
        <w:pStyle w:val="NormalWeb"/>
        <w:bidi/>
        <w:jc w:val="both"/>
        <w:rPr>
          <w:rFonts w:ascii="Simplified Arabic" w:hAnsi="Simplified Arabic" w:cs="Simplified Arabic"/>
          <w:rtl/>
        </w:rPr>
      </w:pPr>
      <w:r w:rsidRPr="00694D51">
        <w:rPr>
          <w:rFonts w:ascii="Simplified Arabic" w:hAnsi="Simplified Arabic" w:cs="Simplified Arabic" w:hint="cs"/>
          <w:b/>
          <w:bCs/>
          <w:rtl/>
        </w:rPr>
        <w:t>4-2.</w:t>
      </w:r>
      <w:r w:rsidRPr="00694D51">
        <w:rPr>
          <w:rFonts w:ascii="Simplified Arabic" w:hAnsi="Simplified Arabic" w:cs="Simplified Arabic"/>
          <w:b/>
          <w:bCs/>
          <w:rtl/>
        </w:rPr>
        <w:t xml:space="preserve"> </w:t>
      </w:r>
      <w:r w:rsidRPr="00694D51">
        <w:rPr>
          <w:rFonts w:ascii="Simplified Arabic" w:hAnsi="Simplified Arabic" w:cs="Simplified Arabic" w:hint="cs"/>
          <w:b/>
          <w:bCs/>
          <w:rtl/>
        </w:rPr>
        <w:t>إ</w:t>
      </w:r>
      <w:r w:rsidRPr="00694D51">
        <w:rPr>
          <w:rFonts w:ascii="Simplified Arabic" w:hAnsi="Simplified Arabic" w:cs="Simplified Arabic"/>
          <w:b/>
          <w:bCs/>
          <w:rtl/>
        </w:rPr>
        <w:t>صدار قانون مكافحة جرائم تقنية المعلومات المعروف إعلامياً بـ"مكافحة جرائم الإنترنت</w:t>
      </w:r>
      <w:r w:rsidRPr="00694D51">
        <w:rPr>
          <w:rFonts w:ascii="Simplified Arabic" w:hAnsi="Simplified Arabic" w:cs="Simplified Arabic" w:hint="cs"/>
          <w:b/>
          <w:bCs/>
          <w:rtl/>
        </w:rPr>
        <w:t xml:space="preserve"> ، </w:t>
      </w:r>
      <w:r w:rsidRPr="00694D51">
        <w:rPr>
          <w:rFonts w:ascii="Simplified Arabic" w:hAnsi="Simplified Arabic" w:cs="Simplified Arabic"/>
          <w:b/>
          <w:bCs/>
          <w:rtl/>
        </w:rPr>
        <w:t> </w:t>
      </w:r>
      <w:r w:rsidRPr="00694D51">
        <w:rPr>
          <w:rFonts w:ascii="Simplified Arabic" w:hAnsi="Simplified Arabic" w:cs="Simplified Arabic"/>
          <w:rtl/>
        </w:rPr>
        <w:t>ويهدف القانون إلى مكافحة الجريمة ذات الصلة بنظم وشبكات المعلومات حفاظا على الأمن</w:t>
      </w:r>
      <w:r w:rsidRPr="00694D51">
        <w:rPr>
          <w:rFonts w:ascii="Simplified Arabic" w:hAnsi="Simplified Arabic" w:cs="Simplified Arabic" w:hint="cs"/>
          <w:rtl/>
        </w:rPr>
        <w:t xml:space="preserve"> </w:t>
      </w:r>
      <w:r w:rsidRPr="00694D51">
        <w:rPr>
          <w:rFonts w:ascii="Simplified Arabic" w:hAnsi="Simplified Arabic" w:cs="Simplified Arabic"/>
          <w:rtl/>
        </w:rPr>
        <w:t xml:space="preserve">القومي، وحماية لحقوق </w:t>
      </w:r>
      <w:r w:rsidRPr="00694D51">
        <w:rPr>
          <w:rFonts w:ascii="Simplified Arabic" w:hAnsi="Simplified Arabic" w:cs="Simplified Arabic"/>
          <w:rtl/>
        </w:rPr>
        <w:lastRenderedPageBreak/>
        <w:t>مستخدمي الحاسبات الآلية وشبكات المعلومات، وأيضا حماية الصالح العام وتضع مسودة القانون تعريفا للعديد من المصطلحات الواردة فيه، بما في ذلك أدوات التشغيل وأشكال الجريمة ، مثل القرصنة الإلكترونية والبرمجيات الخبيثة وال</w:t>
      </w:r>
      <w:r w:rsidRPr="00694D51">
        <w:rPr>
          <w:rFonts w:ascii="Simplified Arabic" w:hAnsi="Simplified Arabic" w:cs="Simplified Arabic" w:hint="cs"/>
          <w:rtl/>
        </w:rPr>
        <w:t>إ</w:t>
      </w:r>
      <w:r w:rsidRPr="00694D51">
        <w:rPr>
          <w:rFonts w:ascii="Simplified Arabic" w:hAnsi="Simplified Arabic" w:cs="Simplified Arabic"/>
          <w:rtl/>
        </w:rPr>
        <w:t>ختراق</w:t>
      </w:r>
      <w:r w:rsidRPr="00694D51">
        <w:rPr>
          <w:rFonts w:ascii="Simplified Arabic" w:hAnsi="Simplified Arabic" w:cs="Simplified Arabic"/>
        </w:rPr>
        <w:t xml:space="preserve">. </w:t>
      </w:r>
      <w:r w:rsidRPr="00694D51">
        <w:rPr>
          <w:rFonts w:ascii="Simplified Arabic" w:hAnsi="Simplified Arabic" w:cs="Simplified Arabic"/>
          <w:rtl/>
        </w:rPr>
        <w:t xml:space="preserve">كما يؤسس القانون الجهاز القومي لأمن المعلومات الذي من ضمن سلطاته صياغة </w:t>
      </w:r>
      <w:r w:rsidRPr="00694D51">
        <w:rPr>
          <w:rFonts w:ascii="Simplified Arabic" w:hAnsi="Simplified Arabic" w:cs="Simplified Arabic" w:hint="cs"/>
          <w:rtl/>
        </w:rPr>
        <w:t>إ</w:t>
      </w:r>
      <w:r w:rsidRPr="00694D51">
        <w:rPr>
          <w:rFonts w:ascii="Simplified Arabic" w:hAnsi="Simplified Arabic" w:cs="Simplified Arabic"/>
          <w:rtl/>
        </w:rPr>
        <w:t>ستراتيجية لأمن المعلومات، وتشجيع ثقافة أمن المعلومات والتسجيل ومنح التراخيص لمقدمي هذه الخدمة</w:t>
      </w:r>
      <w:r w:rsidRPr="00694D51">
        <w:rPr>
          <w:rFonts w:ascii="Simplified Arabic" w:hAnsi="Simplified Arabic" w:cs="Simplified Arabic"/>
        </w:rPr>
        <w:t>.</w:t>
      </w:r>
    </w:p>
    <w:p w:rsidR="00FA1F7B" w:rsidRPr="00694D51" w:rsidRDefault="00FA1F7B" w:rsidP="004F3F80">
      <w:pPr>
        <w:pStyle w:val="NormalWeb"/>
        <w:bidi/>
        <w:jc w:val="both"/>
        <w:rPr>
          <w:rFonts w:ascii="Simplified Arabic" w:hAnsi="Simplified Arabic" w:cs="Simplified Arabic"/>
          <w:rtl/>
        </w:rPr>
      </w:pPr>
      <w:r w:rsidRPr="00694D51">
        <w:rPr>
          <w:rFonts w:ascii="Simplified Arabic" w:hAnsi="Simplified Arabic" w:cs="Simplified Arabic"/>
          <w:rtl/>
        </w:rPr>
        <w:t>ويحدد القانون ال</w:t>
      </w:r>
      <w:r w:rsidRPr="00694D51">
        <w:rPr>
          <w:rFonts w:ascii="Simplified Arabic" w:hAnsi="Simplified Arabic" w:cs="Simplified Arabic" w:hint="cs"/>
          <w:rtl/>
        </w:rPr>
        <w:t>إ</w:t>
      </w:r>
      <w:r w:rsidRPr="00694D51">
        <w:rPr>
          <w:rFonts w:ascii="Simplified Arabic" w:hAnsi="Simplified Arabic" w:cs="Simplified Arabic"/>
          <w:rtl/>
        </w:rPr>
        <w:t>لتزامات التي يجب أن يتبعها المتحكم في المعلومات، ويضع نظاما لإدارة تشغيل موارد تكنولوجيا المعلومات، وكيفية تأمين المواقع والدخول على المعلومات والشبكات</w:t>
      </w:r>
      <w:r w:rsidRPr="00694D51">
        <w:rPr>
          <w:rFonts w:ascii="Simplified Arabic" w:hAnsi="Simplified Arabic" w:cs="Simplified Arabic"/>
        </w:rPr>
        <w:t xml:space="preserve">. </w:t>
      </w:r>
      <w:r w:rsidRPr="00694D51">
        <w:rPr>
          <w:rFonts w:ascii="Simplified Arabic" w:hAnsi="Simplified Arabic" w:cs="Simplified Arabic"/>
          <w:rtl/>
        </w:rPr>
        <w:t>كما ينص  القانون على عقوبات بالحبس مدة لاتقل عن ستة شهور أو غرامة تتراوح بين عشرين إلى خمسين ألف جنيه على مرتكبي جرائم المعلوما</w:t>
      </w:r>
      <w:r w:rsidRPr="00694D51">
        <w:rPr>
          <w:rFonts w:ascii="Simplified Arabic" w:hAnsi="Simplified Arabic" w:cs="Simplified Arabic" w:hint="cs"/>
          <w:rtl/>
          <w:lang w:bidi="ar-EG"/>
        </w:rPr>
        <w:t>ت.</w:t>
      </w:r>
      <w:r w:rsidRPr="00694D51">
        <w:rPr>
          <w:rFonts w:ascii="Simplified Arabic" w:hAnsi="Simplified Arabic" w:cs="Simplified Arabic"/>
        </w:rPr>
        <w:t xml:space="preserve"> </w:t>
      </w:r>
      <w:r w:rsidRPr="00694D51">
        <w:rPr>
          <w:rFonts w:ascii="Simplified Arabic" w:hAnsi="Simplified Arabic" w:cs="Simplified Arabic"/>
          <w:rtl/>
        </w:rPr>
        <w:t>ويقوم القانون أيضا بمضاعفة العقوبة سواء للحد الأدنى أو الحد الأقصى منها في حالات معينة، على سبيل المثال الجرائم التي تم ارتكابها بقصد الإضرار بالصالح العام، أو بغرض إصدار أو نسخ أو امتلاك مواد تخرج عن الآداب العامة بهدف توزيعها أو نشرها أو بيعها، خاصة إذا ما كانت هذه المواد تعُنى بالأطفال.  وفي حالة تكرار المخالفة، ينص القانون على عقوبة السجن والغرامة</w:t>
      </w:r>
      <w:r w:rsidRPr="00694D51">
        <w:rPr>
          <w:rFonts w:ascii="Simplified Arabic" w:hAnsi="Simplified Arabic" w:cs="Simplified Arabic"/>
        </w:rPr>
        <w:t>.</w:t>
      </w:r>
    </w:p>
    <w:p w:rsidR="00FA1F7B" w:rsidRPr="00694D51" w:rsidRDefault="00FA1F7B" w:rsidP="00FA1F7B">
      <w:pPr>
        <w:pStyle w:val="NormalWeb"/>
        <w:bidi/>
        <w:jc w:val="both"/>
        <w:rPr>
          <w:rFonts w:ascii="Simplified Arabic" w:hAnsi="Simplified Arabic" w:cs="Simplified Arabic"/>
          <w:rtl/>
        </w:rPr>
      </w:pPr>
      <w:r w:rsidRPr="00694D51">
        <w:rPr>
          <w:rFonts w:ascii="Simplified Arabic" w:hAnsi="Simplified Arabic" w:cs="Simplified Arabic" w:hint="cs"/>
          <w:b/>
          <w:bCs/>
          <w:rtl/>
        </w:rPr>
        <w:t>4-3.إ</w:t>
      </w:r>
      <w:r w:rsidRPr="00694D51">
        <w:rPr>
          <w:rFonts w:ascii="Simplified Arabic" w:hAnsi="Simplified Arabic" w:cs="Simplified Arabic"/>
          <w:b/>
          <w:bCs/>
          <w:rtl/>
        </w:rPr>
        <w:t>فتتاح مبنى المركز المصري للاستجابة لطوارئ الإنترنت والحاسب الجديد في ديسمبر عام</w:t>
      </w:r>
      <w:r w:rsidRPr="00694D51">
        <w:rPr>
          <w:rFonts w:ascii="Simplified Arabic" w:hAnsi="Simplified Arabic" w:cs="Simplified Arabic" w:hint="cs"/>
          <w:b/>
          <w:bCs/>
          <w:rtl/>
        </w:rPr>
        <w:t>2013</w:t>
      </w:r>
      <w:r w:rsidRPr="00694D51">
        <w:rPr>
          <w:rFonts w:ascii="Simplified Arabic" w:hAnsi="Simplified Arabic" w:cs="Simplified Arabic"/>
          <w:b/>
          <w:bCs/>
          <w:rtl/>
        </w:rPr>
        <w:t xml:space="preserve"> </w:t>
      </w:r>
      <w:r w:rsidRPr="00694D51">
        <w:rPr>
          <w:rFonts w:ascii="Simplified Arabic" w:hAnsi="Simplified Arabic" w:cs="Simplified Arabic" w:hint="cs"/>
          <w:rtl/>
        </w:rPr>
        <w:t>و</w:t>
      </w:r>
      <w:r w:rsidRPr="00694D51">
        <w:rPr>
          <w:rFonts w:ascii="Simplified Arabic" w:hAnsi="Simplified Arabic" w:cs="Simplified Arabic"/>
          <w:rtl/>
        </w:rPr>
        <w:t>حصول المركز على عضوية اللجنة التوجيهية لفريق ال</w:t>
      </w:r>
      <w:r w:rsidRPr="00694D51">
        <w:rPr>
          <w:rFonts w:ascii="Simplified Arabic" w:hAnsi="Simplified Arabic" w:cs="Simplified Arabic" w:hint="cs"/>
          <w:rtl/>
        </w:rPr>
        <w:t>إ</w:t>
      </w:r>
      <w:r w:rsidRPr="00694D51">
        <w:rPr>
          <w:rFonts w:ascii="Simplified Arabic" w:hAnsi="Simplified Arabic" w:cs="Simplified Arabic"/>
          <w:rtl/>
        </w:rPr>
        <w:t>ستجابة لطوارئ الحاسوب التابع لمنظمة المؤتمر الإ</w:t>
      </w:r>
      <w:r w:rsidRPr="00694D51">
        <w:rPr>
          <w:rFonts w:ascii="Simplified Arabic" w:hAnsi="Simplified Arabic" w:cs="Simplified Arabic" w:hint="cs"/>
          <w:rtl/>
        </w:rPr>
        <w:t>سلامى2013. و</w:t>
      </w:r>
      <w:r w:rsidRPr="00694D51">
        <w:rPr>
          <w:rFonts w:ascii="Simplified Arabic" w:hAnsi="Simplified Arabic" w:cs="Simplified Arabic"/>
          <w:rtl/>
        </w:rPr>
        <w:t>احتل</w:t>
      </w:r>
      <w:r w:rsidRPr="00694D51">
        <w:rPr>
          <w:rFonts w:ascii="Simplified Arabic" w:hAnsi="Simplified Arabic" w:cs="Simplified Arabic" w:hint="cs"/>
          <w:rtl/>
        </w:rPr>
        <w:t>ت</w:t>
      </w:r>
      <w:r w:rsidRPr="00694D51">
        <w:rPr>
          <w:rFonts w:ascii="Simplified Arabic" w:hAnsi="Simplified Arabic" w:cs="Simplified Arabic"/>
          <w:rtl/>
        </w:rPr>
        <w:t xml:space="preserve"> المركز المرتبة الثالثة حسب مؤشر الأمن السيبرانى العالمي للاتحاد الدولي للاتصالات في أكتوبر عام 2013.</w:t>
      </w:r>
      <w:r w:rsidRPr="00694D51">
        <w:rPr>
          <w:rFonts w:ascii="Simplified Arabic" w:hAnsi="Simplified Arabic" w:cs="Simplified Arabic" w:hint="cs"/>
          <w:rtl/>
        </w:rPr>
        <w:t>و</w:t>
      </w:r>
      <w:r w:rsidRPr="00694D51">
        <w:rPr>
          <w:rFonts w:ascii="Simplified Arabic" w:hAnsi="Simplified Arabic" w:cs="Simplified Arabic"/>
          <w:rtl/>
        </w:rPr>
        <w:t>تنظيم ورشة العمل الأولى للأمن السيبراني، وذلك في شهر مايو عام 2013 في القرية الذكية، تحت رعاية الجهاز القومي لتنظيم الإتصالات لمناقشة آخر الأبحاث والتطورات في مجال الأمن</w:t>
      </w:r>
      <w:r w:rsidRPr="00694D51">
        <w:rPr>
          <w:rFonts w:ascii="Simplified Arabic" w:hAnsi="Simplified Arabic" w:cs="Simplified Arabic" w:hint="cs"/>
          <w:rtl/>
        </w:rPr>
        <w:t xml:space="preserve"> </w:t>
      </w:r>
      <w:r w:rsidRPr="00694D51">
        <w:rPr>
          <w:rFonts w:ascii="Simplified Arabic" w:hAnsi="Simplified Arabic" w:cs="Simplified Arabic"/>
          <w:rtl/>
        </w:rPr>
        <w:t>السيبرانى، حيث قدمت أوراق البحث في مختلف المجالات.</w:t>
      </w:r>
    </w:p>
    <w:p w:rsidR="00FA1F7B" w:rsidRPr="00694D51" w:rsidRDefault="00FA1F7B" w:rsidP="00FA1F7B">
      <w:pPr>
        <w:tabs>
          <w:tab w:val="num" w:pos="720"/>
        </w:tabs>
        <w:jc w:val="both"/>
        <w:rPr>
          <w:rFonts w:ascii="Simplified Arabic" w:hAnsi="Simplified Arabic" w:cs="Simplified Arabic"/>
          <w:sz w:val="24"/>
          <w:szCs w:val="24"/>
          <w:rtl/>
        </w:rPr>
      </w:pPr>
      <w:r w:rsidRPr="00694D51">
        <w:rPr>
          <w:rFonts w:ascii="Simplified Arabic" w:hAnsi="Simplified Arabic" w:cs="Simplified Arabic" w:hint="cs"/>
          <w:b/>
          <w:bCs/>
          <w:sz w:val="24"/>
          <w:szCs w:val="24"/>
          <w:rtl/>
        </w:rPr>
        <w:t>4-4.</w:t>
      </w:r>
      <w:r w:rsidRPr="00694D51">
        <w:rPr>
          <w:rFonts w:ascii="Simplified Arabic" w:hAnsi="Simplified Arabic" w:cs="Simplified Arabic"/>
          <w:b/>
          <w:bCs/>
          <w:sz w:val="24"/>
          <w:szCs w:val="24"/>
          <w:rtl/>
        </w:rPr>
        <w:t>تشكيل اللجنة الوطنية لحماية الطفل على الإنترنت في مارس عام 2013</w:t>
      </w:r>
      <w:r w:rsidRPr="00694D51">
        <w:rPr>
          <w:rFonts w:ascii="Simplified Arabic" w:hAnsi="Simplified Arabic" w:cs="Simplified Arabic"/>
          <w:sz w:val="24"/>
          <w:szCs w:val="24"/>
        </w:rPr>
        <w:br/>
      </w:r>
      <w:r w:rsidRPr="00694D51">
        <w:rPr>
          <w:rFonts w:ascii="Simplified Arabic" w:hAnsi="Simplified Arabic" w:cs="Simplified Arabic"/>
          <w:sz w:val="24"/>
          <w:szCs w:val="24"/>
          <w:rtl/>
        </w:rPr>
        <w:t>حصول المركز على العضوية الكاملة في منتدى فرق الاستجابة لقضايا الأمن</w:t>
      </w:r>
      <w:r w:rsidRPr="00694D51">
        <w:rPr>
          <w:rFonts w:ascii="Simplified Arabic" w:hAnsi="Simplified Arabic" w:cs="Simplified Arabic"/>
          <w:sz w:val="24"/>
          <w:szCs w:val="24"/>
        </w:rPr>
        <w:t xml:space="preserve">(FIRST) </w:t>
      </w:r>
      <w:r w:rsidRPr="00694D51">
        <w:rPr>
          <w:rFonts w:ascii="Simplified Arabic" w:hAnsi="Simplified Arabic" w:cs="Simplified Arabic" w:hint="cs"/>
          <w:sz w:val="24"/>
          <w:szCs w:val="24"/>
          <w:rtl/>
        </w:rPr>
        <w:t xml:space="preserve"> </w:t>
      </w:r>
      <w:r w:rsidRPr="00694D51">
        <w:rPr>
          <w:rFonts w:ascii="Simplified Arabic" w:hAnsi="Simplified Arabic" w:cs="Simplified Arabic"/>
          <w:sz w:val="24"/>
          <w:szCs w:val="24"/>
          <w:rtl/>
        </w:rPr>
        <w:t>في عام 2012، وهو المنتدى الدولي الرئيسي لفرق سيرت</w:t>
      </w:r>
      <w:r w:rsidRPr="00694D51">
        <w:rPr>
          <w:rFonts w:ascii="Simplified Arabic" w:hAnsi="Simplified Arabic" w:cs="Simplified Arabic" w:hint="cs"/>
          <w:sz w:val="24"/>
          <w:szCs w:val="24"/>
          <w:rtl/>
        </w:rPr>
        <w:t xml:space="preserve"> </w:t>
      </w:r>
      <w:r w:rsidRPr="00694D51">
        <w:rPr>
          <w:rFonts w:ascii="Simplified Arabic" w:hAnsi="Simplified Arabic" w:cs="Simplified Arabic"/>
          <w:sz w:val="24"/>
          <w:szCs w:val="24"/>
          <w:rtl/>
        </w:rPr>
        <w:t>المشاركة في التدريبات السيبرانية العملية التي نظمها فريق الاستجابة لطوارئ الحاسوب بآسيا والمحيط الهادئ</w:t>
      </w:r>
      <w:r w:rsidRPr="00694D51">
        <w:rPr>
          <w:rFonts w:ascii="Simplified Arabic" w:hAnsi="Simplified Arabic" w:cs="Simplified Arabic"/>
          <w:sz w:val="24"/>
          <w:szCs w:val="24"/>
        </w:rPr>
        <w:t xml:space="preserve"> (APCERT)  </w:t>
      </w:r>
      <w:r w:rsidRPr="00694D51">
        <w:rPr>
          <w:rFonts w:ascii="Simplified Arabic" w:hAnsi="Simplified Arabic" w:cs="Simplified Arabic"/>
          <w:sz w:val="24"/>
          <w:szCs w:val="24"/>
          <w:rtl/>
        </w:rPr>
        <w:t>وفريق الاستجابة لطوارئ الحاسوب التابع لمنظمة المؤتمر الإسلامي</w:t>
      </w:r>
      <w:r w:rsidRPr="00694D51">
        <w:rPr>
          <w:rFonts w:ascii="Simplified Arabic" w:hAnsi="Simplified Arabic" w:cs="Simplified Arabic"/>
          <w:sz w:val="24"/>
          <w:szCs w:val="24"/>
        </w:rPr>
        <w:t xml:space="preserve"> (OICCERT) </w:t>
      </w:r>
      <w:r w:rsidRPr="00694D51">
        <w:rPr>
          <w:rFonts w:ascii="Simplified Arabic" w:hAnsi="Simplified Arabic" w:cs="Simplified Arabic"/>
          <w:sz w:val="24"/>
          <w:szCs w:val="24"/>
          <w:rtl/>
        </w:rPr>
        <w:t>والاتحاد الدولي للاتصالات والشراكة الدولية متعددة الأطراف لمكافحة الإرهاب السيبراني في عام 2012.</w:t>
      </w:r>
    </w:p>
    <w:p w:rsidR="004F3F80" w:rsidRPr="00694D51" w:rsidRDefault="00FA1F7B" w:rsidP="004F3F80">
      <w:pPr>
        <w:tabs>
          <w:tab w:val="num" w:pos="720"/>
        </w:tabs>
        <w:jc w:val="both"/>
        <w:rPr>
          <w:rFonts w:ascii="Simplified Arabic" w:hAnsi="Simplified Arabic" w:cs="Simplified Arabic"/>
          <w:sz w:val="24"/>
          <w:szCs w:val="24"/>
          <w:rtl/>
        </w:rPr>
      </w:pPr>
      <w:r w:rsidRPr="00694D51">
        <w:rPr>
          <w:rFonts w:ascii="Simplified Arabic" w:hAnsi="Simplified Arabic" w:cs="Simplified Arabic" w:hint="cs"/>
          <w:b/>
          <w:bCs/>
          <w:sz w:val="24"/>
          <w:szCs w:val="24"/>
          <w:rtl/>
        </w:rPr>
        <w:t xml:space="preserve">4-5. </w:t>
      </w:r>
      <w:r w:rsidRPr="00694D51">
        <w:rPr>
          <w:rFonts w:ascii="Simplified Arabic" w:hAnsi="Simplified Arabic" w:cs="Simplified Arabic"/>
          <w:b/>
          <w:bCs/>
          <w:sz w:val="24"/>
          <w:szCs w:val="24"/>
          <w:rtl/>
        </w:rPr>
        <w:t xml:space="preserve">تأسيس المجلس الأعلى للأمن </w:t>
      </w:r>
      <w:r w:rsidRPr="00694D51">
        <w:rPr>
          <w:rFonts w:ascii="Simplified Arabic" w:hAnsi="Simplified Arabic" w:cs="Simplified Arabic" w:hint="cs"/>
          <w:b/>
          <w:bCs/>
          <w:sz w:val="24"/>
          <w:szCs w:val="24"/>
          <w:rtl/>
        </w:rPr>
        <w:t>ا</w:t>
      </w:r>
      <w:r w:rsidRPr="00694D51">
        <w:rPr>
          <w:rFonts w:ascii="Simplified Arabic" w:hAnsi="Simplified Arabic" w:cs="Simplified Arabic"/>
          <w:b/>
          <w:bCs/>
          <w:sz w:val="24"/>
          <w:szCs w:val="24"/>
          <w:rtl/>
        </w:rPr>
        <w:t>السيبرانى</w:t>
      </w:r>
      <w:r w:rsidRPr="00694D51">
        <w:rPr>
          <w:rFonts w:ascii="Simplified Arabic" w:hAnsi="Simplified Arabic" w:cs="Simplified Arabic" w:hint="cs"/>
          <w:b/>
          <w:bCs/>
          <w:sz w:val="24"/>
          <w:szCs w:val="24"/>
          <w:rtl/>
        </w:rPr>
        <w:t xml:space="preserve"> </w:t>
      </w:r>
      <w:r w:rsidRPr="00694D51">
        <w:rPr>
          <w:rFonts w:ascii="Simplified Arabic" w:hAnsi="Simplified Arabic" w:cs="Simplified Arabic"/>
          <w:b/>
          <w:bCs/>
          <w:sz w:val="24"/>
          <w:szCs w:val="24"/>
          <w:rtl/>
        </w:rPr>
        <w:t>التابع لرئاسة مجلس الوزراء</w:t>
      </w:r>
      <w:r w:rsidRPr="00694D51">
        <w:rPr>
          <w:rFonts w:ascii="Simplified Arabic" w:hAnsi="Simplified Arabic" w:cs="Simplified Arabic"/>
          <w:sz w:val="24"/>
          <w:szCs w:val="24"/>
          <w:rtl/>
        </w:rPr>
        <w:t xml:space="preserve"> برئاسة وزير الإتصالات وتكنولوجيا المعلومات و يتولــى المجلــس وضــع </w:t>
      </w:r>
      <w:r w:rsidRPr="00694D51">
        <w:rPr>
          <w:rFonts w:ascii="Simplified Arabic" w:hAnsi="Simplified Arabic" w:cs="Simplified Arabic" w:hint="cs"/>
          <w:sz w:val="24"/>
          <w:szCs w:val="24"/>
          <w:rtl/>
        </w:rPr>
        <w:t>(إ</w:t>
      </w:r>
      <w:r w:rsidRPr="00694D51">
        <w:rPr>
          <w:rFonts w:ascii="Simplified Arabic" w:hAnsi="Simplified Arabic" w:cs="Simplified Arabic"/>
          <w:sz w:val="24"/>
          <w:szCs w:val="24"/>
          <w:rtl/>
        </w:rPr>
        <w:t>ســتراتيجية وطنيــة لل</w:t>
      </w:r>
      <w:r w:rsidRPr="00694D51">
        <w:rPr>
          <w:rFonts w:ascii="Simplified Arabic" w:hAnsi="Simplified Arabic" w:cs="Simplified Arabic" w:hint="cs"/>
          <w:sz w:val="24"/>
          <w:szCs w:val="24"/>
          <w:rtl/>
        </w:rPr>
        <w:t>أ</w:t>
      </w:r>
      <w:r w:rsidRPr="00694D51">
        <w:rPr>
          <w:rFonts w:ascii="Simplified Arabic" w:hAnsi="Simplified Arabic" w:cs="Simplified Arabic"/>
          <w:sz w:val="24"/>
          <w:szCs w:val="24"/>
          <w:rtl/>
        </w:rPr>
        <w:t>مــن</w:t>
      </w:r>
      <w:r w:rsidRPr="00694D51">
        <w:rPr>
          <w:rFonts w:ascii="Simplified Arabic" w:hAnsi="Simplified Arabic" w:cs="Simplified Arabic" w:hint="cs"/>
          <w:sz w:val="24"/>
          <w:szCs w:val="24"/>
          <w:rtl/>
        </w:rPr>
        <w:t xml:space="preserve"> </w:t>
      </w:r>
      <w:r w:rsidRPr="00694D51">
        <w:rPr>
          <w:rFonts w:ascii="Simplified Arabic" w:hAnsi="Simplified Arabic" w:cs="Simplified Arabic"/>
          <w:sz w:val="24"/>
          <w:szCs w:val="24"/>
          <w:rtl/>
        </w:rPr>
        <w:t>الســيبراني</w:t>
      </w:r>
      <w:r w:rsidRPr="00694D51">
        <w:rPr>
          <w:rFonts w:ascii="Simplified Arabic" w:hAnsi="Simplified Arabic" w:cs="Simplified Arabic" w:hint="cs"/>
          <w:sz w:val="24"/>
          <w:szCs w:val="24"/>
          <w:rtl/>
        </w:rPr>
        <w:t>)</w:t>
      </w:r>
      <w:r w:rsidRPr="00694D51">
        <w:rPr>
          <w:rFonts w:ascii="Simplified Arabic" w:hAnsi="Simplified Arabic" w:cs="Simplified Arabic"/>
          <w:sz w:val="24"/>
          <w:szCs w:val="24"/>
          <w:rtl/>
        </w:rPr>
        <w:t xml:space="preserve"> ومواجهــة الهجمات السيــبرانية (2017-2021)  كما يتولى ال</w:t>
      </w:r>
      <w:r w:rsidRPr="00694D51">
        <w:rPr>
          <w:rFonts w:ascii="Simplified Arabic" w:hAnsi="Simplified Arabic" w:cs="Simplified Arabic" w:hint="cs"/>
          <w:sz w:val="24"/>
          <w:szCs w:val="24"/>
          <w:rtl/>
        </w:rPr>
        <w:t>إ</w:t>
      </w:r>
      <w:r w:rsidRPr="00694D51">
        <w:rPr>
          <w:rFonts w:ascii="Simplified Arabic" w:hAnsi="Simplified Arabic" w:cs="Simplified Arabic"/>
          <w:sz w:val="24"/>
          <w:szCs w:val="24"/>
          <w:rtl/>
        </w:rPr>
        <w:t>شراف علـى تنفيـذ تلـك ال</w:t>
      </w:r>
      <w:r w:rsidRPr="00694D51">
        <w:rPr>
          <w:rFonts w:ascii="Simplified Arabic" w:hAnsi="Simplified Arabic" w:cs="Simplified Arabic" w:hint="cs"/>
          <w:sz w:val="24"/>
          <w:szCs w:val="24"/>
          <w:rtl/>
        </w:rPr>
        <w:t>إ</w:t>
      </w:r>
      <w:r w:rsidRPr="00694D51">
        <w:rPr>
          <w:rFonts w:ascii="Simplified Arabic" w:hAnsi="Simplified Arabic" w:cs="Simplified Arabic"/>
          <w:sz w:val="24"/>
          <w:szCs w:val="24"/>
          <w:rtl/>
        </w:rPr>
        <w:t>سـتراتيجية وتحديثهــا تمشــيا</w:t>
      </w:r>
      <w:r w:rsidRPr="00694D51">
        <w:rPr>
          <w:rFonts w:ascii="Simplified Arabic" w:hAnsi="Simplified Arabic" w:cs="Simplified Arabic" w:hint="cs"/>
          <w:sz w:val="24"/>
          <w:szCs w:val="24"/>
          <w:rtl/>
        </w:rPr>
        <w:t>ً</w:t>
      </w:r>
      <w:r w:rsidRPr="00694D51">
        <w:rPr>
          <w:rFonts w:ascii="Simplified Arabic" w:hAnsi="Simplified Arabic" w:cs="Simplified Arabic"/>
          <w:sz w:val="24"/>
          <w:szCs w:val="24"/>
          <w:rtl/>
        </w:rPr>
        <w:t xml:space="preserve"> مــع التطــورات التقنيــة المتلاحقــة وقــد بــدأ المجلــس عملــه التمهيــدي فــي ينايــر 2015 وقــام رئيــس مجلــس الــوزراء باعتمـاد تشـكيل المكتـب التنفيـذي للمجلـس ولجنتـه الفنيـة وتوصيـف مهامــه فــي يونيــو 2016.</w:t>
      </w:r>
      <w:r w:rsidRPr="00694D51">
        <w:rPr>
          <w:rFonts w:ascii="Simplified Arabic" w:hAnsi="Simplified Arabic" w:cs="Simplified Arabic"/>
          <w:sz w:val="24"/>
          <w:szCs w:val="24"/>
        </w:rPr>
        <w:t xml:space="preserve"> </w:t>
      </w:r>
    </w:p>
    <w:p w:rsidR="00FA1F7B" w:rsidRPr="00694D51" w:rsidRDefault="00FA1F7B" w:rsidP="004F3F80">
      <w:pPr>
        <w:tabs>
          <w:tab w:val="num" w:pos="720"/>
        </w:tabs>
        <w:jc w:val="both"/>
        <w:rPr>
          <w:rFonts w:ascii="Simplified Arabic" w:hAnsi="Simplified Arabic" w:cs="Simplified Arabic"/>
          <w:sz w:val="24"/>
          <w:szCs w:val="24"/>
          <w:rtl/>
        </w:rPr>
      </w:pPr>
      <w:r w:rsidRPr="00694D51">
        <w:rPr>
          <w:rFonts w:ascii="Simplified Arabic" w:hAnsi="Simplified Arabic" w:cs="Simplified Arabic"/>
          <w:sz w:val="24"/>
          <w:szCs w:val="24"/>
        </w:rPr>
        <w:br/>
      </w:r>
      <w:r w:rsidRPr="00694D51">
        <w:rPr>
          <w:rFonts w:ascii="Simplified Arabic" w:hAnsi="Simplified Arabic" w:cs="Simplified Arabic" w:hint="cs"/>
          <w:b/>
          <w:bCs/>
          <w:sz w:val="24"/>
          <w:szCs w:val="24"/>
          <w:rtl/>
        </w:rPr>
        <w:t>4-6. مساهامات ومشاركات هامة أخرى ،</w:t>
      </w:r>
      <w:r w:rsidRPr="00694D51">
        <w:rPr>
          <w:rFonts w:ascii="Simplified Arabic" w:hAnsi="Simplified Arabic" w:cs="Simplified Arabic" w:hint="cs"/>
          <w:sz w:val="24"/>
          <w:szCs w:val="24"/>
          <w:rtl/>
        </w:rPr>
        <w:t xml:space="preserve"> منها</w:t>
      </w:r>
      <w:r w:rsidRPr="00694D51">
        <w:rPr>
          <w:rFonts w:ascii="Simplified Arabic" w:hAnsi="Simplified Arabic" w:cs="Simplified Arabic"/>
          <w:sz w:val="24"/>
          <w:szCs w:val="24"/>
          <w:rtl/>
        </w:rPr>
        <w:t xml:space="preserve"> في نوفمبر 2017، شارك المركز في المنتدى الإقليمي للاتحاد </w:t>
      </w:r>
      <w:r w:rsidRPr="00694D51">
        <w:rPr>
          <w:rFonts w:ascii="Simplified Arabic" w:hAnsi="Simplified Arabic" w:cs="Simplified Arabic"/>
          <w:sz w:val="24"/>
          <w:szCs w:val="24"/>
          <w:rtl/>
        </w:rPr>
        <w:lastRenderedPageBreak/>
        <w:t>الدولي للاتصالات ومنظمة فرست، وورشة عمل لتقييم الجاهزية لل</w:t>
      </w:r>
      <w:r w:rsidRPr="00694D51">
        <w:rPr>
          <w:rFonts w:ascii="Simplified Arabic" w:hAnsi="Simplified Arabic" w:cs="Simplified Arabic" w:hint="cs"/>
          <w:sz w:val="24"/>
          <w:szCs w:val="24"/>
          <w:rtl/>
        </w:rPr>
        <w:t>إ</w:t>
      </w:r>
      <w:r w:rsidRPr="00694D51">
        <w:rPr>
          <w:rFonts w:ascii="Simplified Arabic" w:hAnsi="Simplified Arabic" w:cs="Simplified Arabic"/>
          <w:sz w:val="24"/>
          <w:szCs w:val="24"/>
          <w:rtl/>
        </w:rPr>
        <w:t>ستجابة للطوارئ المعلوماتية للمنطقة العربية والإفريقية.</w:t>
      </w:r>
      <w:r w:rsidRPr="00694D51">
        <w:rPr>
          <w:rFonts w:ascii="Simplified Arabic" w:hAnsi="Simplified Arabic" w:cs="Simplified Arabic" w:hint="cs"/>
          <w:sz w:val="24"/>
          <w:szCs w:val="24"/>
          <w:rtl/>
        </w:rPr>
        <w:t xml:space="preserve"> و</w:t>
      </w:r>
      <w:r w:rsidRPr="00694D51">
        <w:rPr>
          <w:rFonts w:ascii="Simplified Arabic" w:hAnsi="Simplified Arabic" w:cs="Simplified Arabic"/>
          <w:sz w:val="24"/>
          <w:szCs w:val="24"/>
          <w:rtl/>
        </w:rPr>
        <w:t xml:space="preserve">في يونيو 2017، </w:t>
      </w:r>
      <w:r w:rsidRPr="00694D51">
        <w:rPr>
          <w:rFonts w:ascii="Simplified Arabic" w:hAnsi="Simplified Arabic" w:cs="Simplified Arabic" w:hint="cs"/>
          <w:sz w:val="24"/>
          <w:szCs w:val="24"/>
          <w:rtl/>
        </w:rPr>
        <w:t>إ</w:t>
      </w:r>
      <w:r w:rsidRPr="00694D51">
        <w:rPr>
          <w:rFonts w:ascii="Simplified Arabic" w:hAnsi="Simplified Arabic" w:cs="Simplified Arabic"/>
          <w:sz w:val="24"/>
          <w:szCs w:val="24"/>
          <w:rtl/>
        </w:rPr>
        <w:t>حتلت مصر المركز الرابع عشر عالمياً في مؤشر قياس</w:t>
      </w:r>
      <w:r w:rsidRPr="00694D51">
        <w:rPr>
          <w:rFonts w:ascii="Simplified Arabic" w:hAnsi="Simplified Arabic" w:cs="Simplified Arabic" w:hint="cs"/>
          <w:sz w:val="24"/>
          <w:szCs w:val="24"/>
          <w:rtl/>
        </w:rPr>
        <w:t xml:space="preserve"> إ</w:t>
      </w:r>
      <w:r w:rsidRPr="00694D51">
        <w:rPr>
          <w:rFonts w:ascii="Simplified Arabic" w:hAnsi="Simplified Arabic" w:cs="Simplified Arabic"/>
          <w:sz w:val="24"/>
          <w:szCs w:val="24"/>
          <w:rtl/>
        </w:rPr>
        <w:t>ستعدادات الدول في مجال الأمن  السيبرانى الذي أصدرها</w:t>
      </w:r>
      <w:r w:rsidRPr="00694D51">
        <w:rPr>
          <w:rFonts w:ascii="Simplified Arabic" w:hAnsi="Simplified Arabic" w:cs="Simplified Arabic" w:hint="cs"/>
          <w:sz w:val="24"/>
          <w:szCs w:val="24"/>
          <w:rtl/>
        </w:rPr>
        <w:t xml:space="preserve"> </w:t>
      </w:r>
      <w:r w:rsidRPr="00694D51">
        <w:rPr>
          <w:rFonts w:ascii="Simplified Arabic" w:hAnsi="Simplified Arabic" w:cs="Simplified Arabic"/>
          <w:sz w:val="24"/>
          <w:szCs w:val="24"/>
          <w:rtl/>
        </w:rPr>
        <w:t>لإتحاد</w:t>
      </w:r>
      <w:r w:rsidRPr="00694D51">
        <w:rPr>
          <w:rFonts w:ascii="Simplified Arabic" w:hAnsi="Simplified Arabic" w:cs="Simplified Arabic" w:hint="cs"/>
          <w:sz w:val="24"/>
          <w:szCs w:val="24"/>
          <w:rtl/>
        </w:rPr>
        <w:t xml:space="preserve"> </w:t>
      </w:r>
      <w:r w:rsidRPr="00694D51">
        <w:rPr>
          <w:rFonts w:ascii="Simplified Arabic" w:hAnsi="Simplified Arabic" w:cs="Simplified Arabic"/>
          <w:sz w:val="24"/>
          <w:szCs w:val="24"/>
          <w:rtl/>
        </w:rPr>
        <w:t>الدولي للاتصالات، والمرتبة الثانية على مستوى المنطقة العربية والإفريقي</w:t>
      </w:r>
      <w:r w:rsidRPr="00694D51">
        <w:rPr>
          <w:rFonts w:ascii="Simplified Arabic" w:hAnsi="Simplified Arabic" w:cs="Simplified Arabic" w:hint="cs"/>
          <w:sz w:val="24"/>
          <w:szCs w:val="24"/>
          <w:rtl/>
        </w:rPr>
        <w:t xml:space="preserve"> ، وفى م</w:t>
      </w:r>
      <w:r w:rsidRPr="00694D51">
        <w:rPr>
          <w:rFonts w:ascii="Simplified Arabic" w:hAnsi="Simplified Arabic" w:cs="Simplified Arabic"/>
          <w:sz w:val="24"/>
          <w:szCs w:val="24"/>
          <w:rtl/>
        </w:rPr>
        <w:t xml:space="preserve">ارس 2017، أجرى المركز </w:t>
      </w:r>
      <w:r w:rsidRPr="00694D51">
        <w:rPr>
          <w:rFonts w:ascii="Simplified Arabic" w:hAnsi="Simplified Arabic" w:cs="Simplified Arabic" w:hint="cs"/>
          <w:sz w:val="24"/>
          <w:szCs w:val="24"/>
          <w:rtl/>
        </w:rPr>
        <w:t>إ</w:t>
      </w:r>
      <w:r w:rsidRPr="00694D51">
        <w:rPr>
          <w:rFonts w:ascii="Simplified Arabic" w:hAnsi="Simplified Arabic" w:cs="Simplified Arabic"/>
          <w:sz w:val="24"/>
          <w:szCs w:val="24"/>
          <w:rtl/>
        </w:rPr>
        <w:t>ختبارات التقييم الخاصة بحصول أوغندا على عضوية منتدى "فيرست</w:t>
      </w:r>
      <w:r w:rsidRPr="00694D51">
        <w:rPr>
          <w:rFonts w:ascii="Simplified Arabic" w:hAnsi="Simplified Arabic" w:cs="Simplified Arabic"/>
          <w:sz w:val="24"/>
          <w:szCs w:val="24"/>
        </w:rPr>
        <w:t>"</w:t>
      </w:r>
      <w:r w:rsidRPr="00694D51">
        <w:rPr>
          <w:rFonts w:ascii="Simplified Arabic" w:hAnsi="Simplified Arabic" w:cs="Simplified Arabic" w:hint="cs"/>
          <w:sz w:val="24"/>
          <w:szCs w:val="24"/>
          <w:rtl/>
        </w:rPr>
        <w:t xml:space="preserve"> . و</w:t>
      </w:r>
      <w:r w:rsidRPr="00694D51">
        <w:rPr>
          <w:rFonts w:ascii="Simplified Arabic" w:hAnsi="Simplified Arabic" w:cs="Simplified Arabic"/>
          <w:sz w:val="24"/>
          <w:szCs w:val="24"/>
          <w:rtl/>
        </w:rPr>
        <w:t>في نوفمبر 2016</w:t>
      </w:r>
      <w:r w:rsidRPr="00694D51">
        <w:rPr>
          <w:rFonts w:ascii="Simplified Arabic" w:hAnsi="Simplified Arabic" w:cs="Simplified Arabic" w:hint="cs"/>
          <w:sz w:val="24"/>
          <w:szCs w:val="24"/>
          <w:rtl/>
        </w:rPr>
        <w:t>إ</w:t>
      </w:r>
      <w:r w:rsidRPr="00694D51">
        <w:rPr>
          <w:rFonts w:ascii="Simplified Arabic" w:hAnsi="Simplified Arabic" w:cs="Simplified Arabic"/>
          <w:sz w:val="24"/>
          <w:szCs w:val="24"/>
          <w:rtl/>
        </w:rPr>
        <w:t>ستضاف المركز والجهاز القومي لتنظيم الإتصالات المؤتمر الإقليمي الخامس للأمن السيبراني</w:t>
      </w:r>
      <w:r w:rsidRPr="00694D51">
        <w:rPr>
          <w:rFonts w:ascii="Simplified Arabic" w:hAnsi="Simplified Arabic" w:cs="Simplified Arabic" w:hint="cs"/>
          <w:sz w:val="24"/>
          <w:szCs w:val="24"/>
          <w:rtl/>
        </w:rPr>
        <w:t xml:space="preserve"> </w:t>
      </w:r>
      <w:r w:rsidRPr="00694D51">
        <w:rPr>
          <w:rFonts w:ascii="Simplified Arabic" w:hAnsi="Simplified Arabic" w:cs="Simplified Arabic"/>
          <w:sz w:val="24"/>
          <w:szCs w:val="24"/>
          <w:rtl/>
        </w:rPr>
        <w:t>ومنتدى فرست الإقليمي للمنطقة العربية والإفريقية.</w:t>
      </w:r>
      <w:r w:rsidRPr="00694D51">
        <w:rPr>
          <w:rFonts w:ascii="Simplified Arabic" w:hAnsi="Simplified Arabic" w:cs="Simplified Arabic"/>
          <w:sz w:val="24"/>
          <w:szCs w:val="24"/>
        </w:rPr>
        <w:t xml:space="preserve"> </w:t>
      </w:r>
      <w:r w:rsidRPr="00694D51">
        <w:rPr>
          <w:rFonts w:ascii="Simplified Arabic" w:hAnsi="Simplified Arabic" w:cs="Simplified Arabic" w:hint="cs"/>
          <w:sz w:val="24"/>
          <w:szCs w:val="24"/>
          <w:rtl/>
        </w:rPr>
        <w:t xml:space="preserve">كما احتلت مصر </w:t>
      </w:r>
      <w:r w:rsidRPr="00694D51">
        <w:rPr>
          <w:rFonts w:ascii="Simplified Arabic" w:hAnsi="Simplified Arabic" w:cs="Simplified Arabic"/>
          <w:sz w:val="24"/>
          <w:szCs w:val="24"/>
          <w:rtl/>
        </w:rPr>
        <w:t xml:space="preserve">في ديسمبر 2014، مصر المركز 27 من بين 193دولة وفقاً لما جاء في مؤشر قياس </w:t>
      </w:r>
      <w:r w:rsidRPr="00694D51">
        <w:rPr>
          <w:rFonts w:ascii="Simplified Arabic" w:hAnsi="Simplified Arabic" w:cs="Simplified Arabic" w:hint="cs"/>
          <w:sz w:val="24"/>
          <w:szCs w:val="24"/>
          <w:rtl/>
        </w:rPr>
        <w:t>إ</w:t>
      </w:r>
      <w:r w:rsidRPr="00694D51">
        <w:rPr>
          <w:rFonts w:ascii="Simplified Arabic" w:hAnsi="Simplified Arabic" w:cs="Simplified Arabic"/>
          <w:sz w:val="24"/>
          <w:szCs w:val="24"/>
          <w:rtl/>
        </w:rPr>
        <w:t>ستعدادات الدول في مجال الأمن  السيبرانى الذي أصدرها</w:t>
      </w:r>
      <w:r w:rsidRPr="00694D51">
        <w:rPr>
          <w:rFonts w:ascii="Simplified Arabic" w:hAnsi="Simplified Arabic" w:cs="Simplified Arabic" w:hint="cs"/>
          <w:sz w:val="24"/>
          <w:szCs w:val="24"/>
          <w:rtl/>
        </w:rPr>
        <w:t xml:space="preserve"> ا</w:t>
      </w:r>
      <w:r w:rsidRPr="00694D51">
        <w:rPr>
          <w:rFonts w:ascii="Simplified Arabic" w:hAnsi="Simplified Arabic" w:cs="Simplified Arabic"/>
          <w:sz w:val="24"/>
          <w:szCs w:val="24"/>
          <w:rtl/>
        </w:rPr>
        <w:t>لإتحاد</w:t>
      </w:r>
      <w:r w:rsidRPr="00694D51">
        <w:rPr>
          <w:rFonts w:ascii="Simplified Arabic" w:hAnsi="Simplified Arabic" w:cs="Simplified Arabic" w:hint="cs"/>
          <w:sz w:val="24"/>
          <w:szCs w:val="24"/>
          <w:rtl/>
        </w:rPr>
        <w:t xml:space="preserve"> </w:t>
      </w:r>
      <w:r w:rsidRPr="00694D51">
        <w:rPr>
          <w:rFonts w:ascii="Simplified Arabic" w:hAnsi="Simplified Arabic" w:cs="Simplified Arabic"/>
          <w:sz w:val="24"/>
          <w:szCs w:val="24"/>
          <w:rtl/>
        </w:rPr>
        <w:t>الدولي للاتصالات وشركة</w:t>
      </w:r>
      <w:r w:rsidRPr="00694D51">
        <w:rPr>
          <w:rFonts w:ascii="Simplified Arabic" w:hAnsi="Simplified Arabic" w:cs="Simplified Arabic"/>
          <w:sz w:val="24"/>
          <w:szCs w:val="24"/>
        </w:rPr>
        <w:t xml:space="preserve"> API</w:t>
      </w:r>
      <w:r w:rsidRPr="00694D51">
        <w:rPr>
          <w:rFonts w:ascii="Simplified Arabic" w:hAnsi="Simplified Arabic" w:cs="Simplified Arabic"/>
          <w:sz w:val="24"/>
          <w:szCs w:val="24"/>
          <w:rtl/>
        </w:rPr>
        <w:t>.</w:t>
      </w:r>
      <w:r w:rsidRPr="00694D51">
        <w:rPr>
          <w:rFonts w:ascii="Simplified Arabic" w:hAnsi="Simplified Arabic" w:cs="Simplified Arabic" w:hint="cs"/>
          <w:sz w:val="24"/>
          <w:szCs w:val="24"/>
          <w:rtl/>
        </w:rPr>
        <w:t xml:space="preserve">كما </w:t>
      </w:r>
      <w:r w:rsidRPr="00694D51">
        <w:rPr>
          <w:rFonts w:ascii="Simplified Arabic" w:hAnsi="Simplified Arabic" w:cs="Simplified Arabic"/>
          <w:sz w:val="24"/>
          <w:szCs w:val="24"/>
          <w:rtl/>
        </w:rPr>
        <w:t>قدم</w:t>
      </w:r>
      <w:r w:rsidRPr="00694D51">
        <w:rPr>
          <w:rFonts w:ascii="Simplified Arabic" w:hAnsi="Simplified Arabic" w:cs="Simplified Arabic" w:hint="cs"/>
          <w:sz w:val="24"/>
          <w:szCs w:val="24"/>
          <w:rtl/>
        </w:rPr>
        <w:t xml:space="preserve"> </w:t>
      </w:r>
      <w:r w:rsidRPr="00694D51">
        <w:rPr>
          <w:rFonts w:ascii="Simplified Arabic" w:hAnsi="Simplified Arabic" w:cs="Simplified Arabic"/>
          <w:sz w:val="24"/>
          <w:szCs w:val="24"/>
          <w:rtl/>
        </w:rPr>
        <w:t>الإتحاد</w:t>
      </w:r>
      <w:r w:rsidRPr="00694D51">
        <w:rPr>
          <w:rFonts w:ascii="Simplified Arabic" w:hAnsi="Simplified Arabic" w:cs="Simplified Arabic" w:hint="cs"/>
          <w:sz w:val="24"/>
          <w:szCs w:val="24"/>
          <w:rtl/>
        </w:rPr>
        <w:t xml:space="preserve"> </w:t>
      </w:r>
      <w:r w:rsidRPr="00694D51">
        <w:rPr>
          <w:rFonts w:ascii="Simplified Arabic" w:hAnsi="Simplified Arabic" w:cs="Simplified Arabic"/>
          <w:sz w:val="24"/>
          <w:szCs w:val="24"/>
          <w:rtl/>
        </w:rPr>
        <w:t>المصري للتأمين ندوة عن "التأمين على الجرائم الإلكترونية" </w:t>
      </w:r>
      <w:r w:rsidRPr="00694D51">
        <w:rPr>
          <w:rFonts w:ascii="Simplified Arabic" w:hAnsi="Simplified Arabic" w:cs="Simplified Arabic"/>
          <w:sz w:val="24"/>
          <w:szCs w:val="24"/>
        </w:rPr>
        <w:t>cyber risks</w:t>
      </w:r>
      <w:r w:rsidRPr="00694D51">
        <w:rPr>
          <w:rFonts w:ascii="Simplified Arabic" w:hAnsi="Simplified Arabic" w:cs="Simplified Arabic"/>
          <w:sz w:val="24"/>
          <w:szCs w:val="24"/>
          <w:rtl/>
        </w:rPr>
        <w:t> والتي قدمتها اللجنة العامة لتأمينات الحوادث المتنوعة بالاستعانه ببعض الخبراء الدوليين خلال العام الماضي. وقام بنشر مجموعة من النشرات المميزة حول هذا الموضوع الهام.</w:t>
      </w:r>
    </w:p>
    <w:p w:rsidR="00FA1F7B" w:rsidRPr="00694D51" w:rsidRDefault="00FA1F7B" w:rsidP="00FA1F7B">
      <w:pPr>
        <w:pStyle w:val="NormalWeb"/>
        <w:bidi/>
        <w:rPr>
          <w:rFonts w:ascii="Simplified Arabic" w:hAnsi="Simplified Arabic" w:cs="Simplified Arabic"/>
          <w:rtl/>
          <w:lang w:bidi="ar-EG"/>
        </w:rPr>
      </w:pPr>
      <w:r w:rsidRPr="00694D51">
        <w:rPr>
          <w:rFonts w:ascii="Simplified Arabic" w:hAnsi="Simplified Arabic" w:cs="Simplified Arabic" w:hint="cs"/>
          <w:rtl/>
        </w:rPr>
        <w:t>و</w:t>
      </w:r>
      <w:r w:rsidRPr="00694D51">
        <w:rPr>
          <w:rFonts w:ascii="Simplified Arabic" w:hAnsi="Simplified Arabic" w:cs="Simplified Arabic"/>
          <w:rtl/>
        </w:rPr>
        <w:t xml:space="preserve">قدمت اللجنة العامة لتأمينات الحوادث المتنوعة بالاتحاد المصري للتأمين ورقة بحثية حول </w:t>
      </w:r>
      <w:r w:rsidRPr="00694D51">
        <w:rPr>
          <w:rFonts w:ascii="Simplified Arabic" w:hAnsi="Simplified Arabic" w:cs="Simplified Arabic" w:hint="cs"/>
          <w:rtl/>
        </w:rPr>
        <w:t>أ</w:t>
      </w:r>
      <w:r w:rsidRPr="00694D51">
        <w:rPr>
          <w:rFonts w:ascii="Simplified Arabic" w:hAnsi="Simplified Arabic" w:cs="Simplified Arabic"/>
          <w:rtl/>
        </w:rPr>
        <w:t xml:space="preserve">هم التغطيات التأمينية التي يمكن </w:t>
      </w:r>
      <w:r w:rsidRPr="00694D51">
        <w:rPr>
          <w:rFonts w:ascii="Simplified Arabic" w:hAnsi="Simplified Arabic" w:cs="Simplified Arabic" w:hint="cs"/>
          <w:rtl/>
        </w:rPr>
        <w:t>أن</w:t>
      </w:r>
      <w:r w:rsidRPr="00694D51">
        <w:rPr>
          <w:rFonts w:ascii="Simplified Arabic" w:hAnsi="Simplified Arabic" w:cs="Simplified Arabic"/>
          <w:rtl/>
        </w:rPr>
        <w:t xml:space="preserve"> يتم تقديمها لمنظومة الدفع الالكتروني التي تسعي الدولة الي </w:t>
      </w:r>
      <w:r w:rsidRPr="00694D51">
        <w:rPr>
          <w:rFonts w:ascii="Simplified Arabic" w:hAnsi="Simplified Arabic" w:cs="Simplified Arabic" w:hint="cs"/>
          <w:rtl/>
        </w:rPr>
        <w:t>الإنتقال</w:t>
      </w:r>
      <w:r w:rsidRPr="00694D51">
        <w:rPr>
          <w:rFonts w:ascii="Simplified Arabic" w:hAnsi="Simplified Arabic" w:cs="Simplified Arabic"/>
          <w:rtl/>
        </w:rPr>
        <w:t xml:space="preserve"> لها تدريجيا</w:t>
      </w:r>
      <w:r w:rsidRPr="00694D51">
        <w:rPr>
          <w:rFonts w:ascii="Simplified Arabic" w:hAnsi="Simplified Arabic" w:cs="Simplified Arabic" w:hint="cs"/>
          <w:rtl/>
        </w:rPr>
        <w:t>َ</w:t>
      </w:r>
      <w:r w:rsidRPr="00694D51">
        <w:rPr>
          <w:rFonts w:ascii="Simplified Arabic" w:hAnsi="Simplified Arabic" w:cs="Simplified Arabic"/>
          <w:rtl/>
        </w:rPr>
        <w:t xml:space="preserve"> خلال الفترة القادمة وذلك برعاية المجلس القومي للمدفوعات. كما دراسة التغطيات المختلفة لهذا النوع التأميني الهام باللجان الفنية لل</w:t>
      </w:r>
      <w:r w:rsidRPr="00694D51">
        <w:rPr>
          <w:rFonts w:ascii="Simplified Arabic" w:hAnsi="Simplified Arabic" w:cs="Simplified Arabic" w:hint="cs"/>
          <w:rtl/>
        </w:rPr>
        <w:t>إ</w:t>
      </w:r>
      <w:r w:rsidRPr="00694D51">
        <w:rPr>
          <w:rFonts w:ascii="Simplified Arabic" w:hAnsi="Simplified Arabic" w:cs="Simplified Arabic"/>
          <w:rtl/>
        </w:rPr>
        <w:t>تحاد المصري للتأمين بهدف تقديم نماذج لتغطية مخاطر هذا النوع من التأمين والتبادل المعرفي</w:t>
      </w:r>
      <w:r w:rsidRPr="00694D51">
        <w:rPr>
          <w:rFonts w:ascii="Simplified Arabic" w:hAnsi="Simplified Arabic" w:cs="Simplified Arabic" w:hint="cs"/>
          <w:rtl/>
        </w:rPr>
        <w:t xml:space="preserve"> </w:t>
      </w:r>
      <w:r w:rsidRPr="00694D51">
        <w:rPr>
          <w:rFonts w:ascii="Simplified Arabic" w:hAnsi="Simplified Arabic" w:cs="Simplified Arabic"/>
          <w:rtl/>
        </w:rPr>
        <w:t>ونشر ثقافة الوعي وتعزيزها في مجال التأمين</w:t>
      </w:r>
      <w:r w:rsidRPr="00694D51">
        <w:rPr>
          <w:rFonts w:ascii="Simplified Arabic" w:hAnsi="Simplified Arabic" w:cs="Simplified Arabic" w:hint="cs"/>
          <w:rtl/>
        </w:rPr>
        <w:t xml:space="preserve"> </w:t>
      </w:r>
      <w:r w:rsidRPr="00694D51">
        <w:rPr>
          <w:rFonts w:ascii="Simplified Arabic" w:hAnsi="Simplified Arabic" w:cs="Simplified Arabic"/>
          <w:rtl/>
        </w:rPr>
        <w:t>السيبراني</w:t>
      </w:r>
      <w:r w:rsidRPr="00694D51">
        <w:rPr>
          <w:rFonts w:ascii="Simplified Arabic" w:hAnsi="Simplified Arabic" w:cs="Simplified Arabic" w:hint="cs"/>
          <w:rtl/>
          <w:lang w:bidi="ar-EG"/>
        </w:rPr>
        <w:t xml:space="preserve"> </w:t>
      </w:r>
      <w:hyperlink r:id="rId31" w:history="1">
        <w:r w:rsidRPr="00694D51">
          <w:rPr>
            <w:rFonts w:ascii="Simplified Arabic" w:hAnsi="Simplified Arabic" w:cs="Simplified Arabic"/>
          </w:rPr>
          <w:t>http://www.mcit.gov.eg/Ar/TeleCommunications/Cyber_Security</w:t>
        </w:r>
      </w:hyperlink>
      <w:r w:rsidRPr="00694D51">
        <w:rPr>
          <w:rFonts w:ascii="Simplified Arabic" w:hAnsi="Simplified Arabic" w:cs="Simplified Arabic"/>
        </w:rPr>
        <w:t>)</w:t>
      </w:r>
      <w:r w:rsidRPr="00694D51">
        <w:rPr>
          <w:rFonts w:ascii="Simplified Arabic" w:hAnsi="Simplified Arabic" w:cs="Simplified Arabic"/>
          <w:rtl/>
        </w:rPr>
        <w:t>)</w:t>
      </w:r>
      <w:r w:rsidRPr="00694D51">
        <w:rPr>
          <w:rFonts w:ascii="Simplified Arabic" w:hAnsi="Simplified Arabic" w:cs="Simplified Arabic" w:hint="cs"/>
          <w:rtl/>
          <w:lang w:bidi="ar-EG"/>
        </w:rPr>
        <w:t>.</w:t>
      </w:r>
    </w:p>
    <w:p w:rsidR="00FA1F7B" w:rsidRPr="00694D51" w:rsidRDefault="00FA1F7B" w:rsidP="00FA1F7B">
      <w:pPr>
        <w:pStyle w:val="NormalWeb"/>
        <w:bidi/>
        <w:jc w:val="both"/>
        <w:rPr>
          <w:rFonts w:ascii="Simplified Arabic" w:hAnsi="Simplified Arabic" w:cs="Simplified Arabic"/>
          <w:rtl/>
        </w:rPr>
      </w:pPr>
      <w:r w:rsidRPr="00694D51">
        <w:rPr>
          <w:rFonts w:ascii="Simplified Arabic" w:hAnsi="Simplified Arabic" w:cs="Simplified Arabic" w:hint="cs"/>
          <w:b/>
          <w:bCs/>
          <w:rtl/>
          <w:lang w:bidi="ar-EG"/>
        </w:rPr>
        <w:t>4</w:t>
      </w:r>
      <w:r w:rsidRPr="00694D51">
        <w:rPr>
          <w:rFonts w:ascii="Simplified Arabic" w:hAnsi="Simplified Arabic" w:cs="Simplified Arabic"/>
          <w:b/>
          <w:bCs/>
          <w:rtl/>
          <w:lang w:bidi="ar-EG"/>
        </w:rPr>
        <w:t>-</w:t>
      </w:r>
      <w:r w:rsidRPr="00694D51">
        <w:rPr>
          <w:rFonts w:ascii="Simplified Arabic" w:hAnsi="Simplified Arabic" w:cs="Simplified Arabic" w:hint="cs"/>
          <w:b/>
          <w:bCs/>
          <w:rtl/>
          <w:lang w:bidi="ar-EG"/>
        </w:rPr>
        <w:t>7</w:t>
      </w:r>
      <w:r w:rsidRPr="00694D51">
        <w:rPr>
          <w:rFonts w:ascii="Simplified Arabic" w:hAnsi="Simplified Arabic" w:cs="Simplified Arabic"/>
          <w:b/>
          <w:bCs/>
          <w:rtl/>
          <w:lang w:bidi="ar-EG"/>
        </w:rPr>
        <w:t>.</w:t>
      </w:r>
      <w:r w:rsidRPr="00694D51">
        <w:rPr>
          <w:rFonts w:ascii="Simplified Arabic" w:hAnsi="Simplified Arabic" w:cs="Simplified Arabic" w:hint="cs"/>
          <w:b/>
          <w:bCs/>
          <w:rtl/>
        </w:rPr>
        <w:t xml:space="preserve"> </w:t>
      </w:r>
      <w:r w:rsidRPr="00694D51">
        <w:rPr>
          <w:rFonts w:ascii="Simplified Arabic" w:hAnsi="Simplified Arabic" w:cs="Simplified Arabic"/>
          <w:b/>
          <w:bCs/>
          <w:rtl/>
        </w:rPr>
        <w:t xml:space="preserve">عقد (المؤتمر الوطني الأول للأمن السيبرانى ) في ديسمبر عام 2019 </w:t>
      </w:r>
      <w:r w:rsidRPr="00694D51">
        <w:rPr>
          <w:rFonts w:ascii="Simplified Arabic" w:hAnsi="Simplified Arabic" w:cs="Simplified Arabic" w:hint="cs"/>
          <w:rtl/>
        </w:rPr>
        <w:t xml:space="preserve">، والذى ناقش كافة قضايا الأمن السيبرانى في مصر بمشاركة كافة الأطراف المعنية ، ومشاركة خبراء ومنظمات دولية متعددة </w:t>
      </w:r>
      <w:r w:rsidRPr="00694D51">
        <w:rPr>
          <w:rFonts w:ascii="Simplified Arabic" w:hAnsi="Simplified Arabic" w:cs="Simplified Arabic"/>
          <w:rtl/>
        </w:rPr>
        <w:t>.</w:t>
      </w:r>
    </w:p>
    <w:p w:rsidR="00FA1F7B" w:rsidRPr="00694D51" w:rsidRDefault="00FA1F7B" w:rsidP="00FA1F7B">
      <w:pPr>
        <w:shd w:val="clear" w:color="auto" w:fill="FFFFFF"/>
        <w:jc w:val="both"/>
        <w:rPr>
          <w:rFonts w:ascii="Simplified Arabic" w:hAnsi="Simplified Arabic" w:cs="Simplified Arabic"/>
          <w:b/>
          <w:bCs/>
          <w:sz w:val="24"/>
          <w:szCs w:val="24"/>
          <w:u w:val="single"/>
          <w:lang w:bidi="ar-EG"/>
        </w:rPr>
      </w:pPr>
      <w:r w:rsidRPr="00694D51">
        <w:rPr>
          <w:rFonts w:ascii="Simplified Arabic" w:hAnsi="Simplified Arabic" w:cs="Simplified Arabic" w:hint="cs"/>
          <w:b/>
          <w:bCs/>
          <w:sz w:val="24"/>
          <w:szCs w:val="24"/>
          <w:u w:val="single"/>
          <w:rtl/>
          <w:lang w:bidi="ar-EG"/>
        </w:rPr>
        <w:t xml:space="preserve">5. الأمن السيبرانى فى وزارة الإنتاج الحربى </w:t>
      </w:r>
      <w:r w:rsidRPr="00694D51">
        <w:rPr>
          <w:rFonts w:ascii="Simplified Arabic" w:hAnsi="Simplified Arabic" w:cs="Simplified Arabic"/>
          <w:b/>
          <w:bCs/>
          <w:sz w:val="24"/>
          <w:szCs w:val="24"/>
          <w:u w:val="single"/>
          <w:rtl/>
          <w:lang w:bidi="ar-EG"/>
        </w:rPr>
        <w:t>–</w:t>
      </w:r>
      <w:r w:rsidRPr="00694D51">
        <w:rPr>
          <w:rFonts w:ascii="Simplified Arabic" w:hAnsi="Simplified Arabic" w:cs="Simplified Arabic" w:hint="cs"/>
          <w:b/>
          <w:bCs/>
          <w:sz w:val="24"/>
          <w:szCs w:val="24"/>
          <w:u w:val="single"/>
          <w:rtl/>
          <w:lang w:bidi="ar-EG"/>
        </w:rPr>
        <w:t xml:space="preserve">  قطاع نظم المعلومات والحواسب: </w:t>
      </w:r>
    </w:p>
    <w:p w:rsidR="00FA1F7B" w:rsidRPr="00694D51" w:rsidRDefault="00FA1F7B" w:rsidP="00FA1F7B">
      <w:pPr>
        <w:pStyle w:val="ListParagraph"/>
        <w:shd w:val="clear" w:color="auto" w:fill="FFFFFF"/>
        <w:bidi/>
        <w:ind w:left="-58"/>
        <w:jc w:val="both"/>
        <w:rPr>
          <w:rFonts w:ascii="Simplified Arabic" w:hAnsi="Simplified Arabic" w:cs="Simplified Arabic"/>
          <w:rtl/>
        </w:rPr>
      </w:pPr>
      <w:r w:rsidRPr="00694D51">
        <w:rPr>
          <w:rFonts w:ascii="Simplified Arabic" w:hAnsi="Simplified Arabic" w:cs="Simplified Arabic"/>
          <w:rtl/>
        </w:rPr>
        <w:t>ويعد مركز نظم المعلومات والحواسب التابع لوزارة الإنتاج الحربى إحدى المؤسسات التى تلعب دورا كبيرا فى صناعة تكنولوجيا المعلومات والتحول الرقمى وحمايتها من خلال إستخدام أفضل وأحدث تكنولوجيا المعلومات وتحتوى على بيئة رقمية عالية المستويات حيث تقوم المؤسسة بتأمين جميع البيانات الخاصة بشركات وجهات الإنتاج الحربى بالإضافة إلى إستضافة بيانات الجهات الخارجية والتى تمثل أهمية كبرى فى الإقتصاد القومى وتأمينها يعد أمن قومى وتتم عملية التأمين من خلال فرق عمل مدربة بالإضافة إلى إستخدام أحدث الأجهزة ال</w:t>
      </w:r>
      <w:r w:rsidRPr="00694D51">
        <w:rPr>
          <w:rFonts w:ascii="Simplified Arabic" w:hAnsi="Simplified Arabic" w:cs="Simplified Arabic" w:hint="cs"/>
          <w:rtl/>
        </w:rPr>
        <w:t>أ</w:t>
      </w:r>
      <w:r w:rsidRPr="00694D51">
        <w:rPr>
          <w:rFonts w:ascii="Simplified Arabic" w:hAnsi="Simplified Arabic" w:cs="Simplified Arabic"/>
          <w:rtl/>
        </w:rPr>
        <w:t>منية المتخصصة فى كل مجال</w:t>
      </w:r>
      <w:r w:rsidRPr="00694D51">
        <w:rPr>
          <w:rFonts w:ascii="Simplified Arabic" w:hAnsi="Simplified Arabic" w:cs="Simplified Arabic" w:hint="cs"/>
          <w:rtl/>
        </w:rPr>
        <w:t>.</w:t>
      </w:r>
    </w:p>
    <w:p w:rsidR="00FA1F7B" w:rsidRPr="00694D51" w:rsidRDefault="00FA1F7B" w:rsidP="00FA1F7B">
      <w:pPr>
        <w:pStyle w:val="ListParagraph"/>
        <w:shd w:val="clear" w:color="auto" w:fill="FFFFFF"/>
        <w:bidi/>
        <w:ind w:left="-58"/>
        <w:jc w:val="both"/>
        <w:rPr>
          <w:rFonts w:ascii="Simplified Arabic" w:hAnsi="Simplified Arabic" w:cs="Simplified Arabic"/>
          <w:rtl/>
        </w:rPr>
      </w:pPr>
    </w:p>
    <w:p w:rsidR="00FA1F7B" w:rsidRPr="00694D51" w:rsidRDefault="00FA1F7B" w:rsidP="00FA1F7B">
      <w:pPr>
        <w:pStyle w:val="ListParagraph"/>
        <w:shd w:val="clear" w:color="auto" w:fill="FFFFFF"/>
        <w:bidi/>
        <w:ind w:left="-58"/>
        <w:jc w:val="both"/>
        <w:rPr>
          <w:rFonts w:ascii="Simplified Arabic" w:hAnsi="Simplified Arabic" w:cs="Simplified Arabic"/>
          <w:rtl/>
        </w:rPr>
      </w:pPr>
      <w:r w:rsidRPr="00694D51">
        <w:rPr>
          <w:rFonts w:ascii="Simplified Arabic" w:hAnsi="Simplified Arabic" w:cs="Simplified Arabic"/>
          <w:rtl/>
        </w:rPr>
        <w:t>وقد أخذت المؤسسة فى إعتبارها جميع التحديات المتعلقة بالأمن السيبرانى</w:t>
      </w:r>
      <w:r w:rsidRPr="00694D51">
        <w:rPr>
          <w:rFonts w:ascii="Simplified Arabic" w:hAnsi="Simplified Arabic" w:cs="Simplified Arabic" w:hint="cs"/>
          <w:rtl/>
        </w:rPr>
        <w:t xml:space="preserve"> </w:t>
      </w:r>
      <w:r w:rsidRPr="00694D51">
        <w:rPr>
          <w:rFonts w:ascii="Simplified Arabic" w:hAnsi="Simplified Arabic" w:cs="Simplified Arabic"/>
          <w:rtl/>
        </w:rPr>
        <w:t>من نشر الوعى والثقافة من خلال ورش عمل التوعية والتدريب المتعلقة بالأمن السيبرانى</w:t>
      </w:r>
      <w:r w:rsidRPr="00694D51">
        <w:rPr>
          <w:rFonts w:ascii="Simplified Arabic" w:hAnsi="Simplified Arabic" w:cs="Simplified Arabic" w:hint="cs"/>
          <w:rtl/>
        </w:rPr>
        <w:t xml:space="preserve"> </w:t>
      </w:r>
      <w:r w:rsidRPr="00694D51">
        <w:rPr>
          <w:rFonts w:ascii="Simplified Arabic" w:hAnsi="Simplified Arabic" w:cs="Simplified Arabic"/>
          <w:rtl/>
        </w:rPr>
        <w:t>ونشر هذه التوعية على جميع العاملين بالإنتاج الحربى وأخذت المؤسسة التدابير الأمنية فى وضع سياسات للأمن السيبرانى وتطبيق المعايير والأطر العالمية الخاصة بالأمن  السيبرانى</w:t>
      </w:r>
      <w:r w:rsidRPr="00694D51">
        <w:rPr>
          <w:rFonts w:ascii="Simplified Arabic" w:hAnsi="Simplified Arabic" w:cs="Simplified Arabic" w:hint="cs"/>
          <w:rtl/>
        </w:rPr>
        <w:t xml:space="preserve"> </w:t>
      </w:r>
      <w:r w:rsidRPr="00694D51">
        <w:rPr>
          <w:rFonts w:ascii="Simplified Arabic" w:hAnsi="Simplified Arabic" w:cs="Simplified Arabic"/>
          <w:rtl/>
        </w:rPr>
        <w:t xml:space="preserve">وإستخدام الأجهزة الأمنية التى تتوافق مع المواصفات العالمية بالإضافة إلى الإستعانة بالخبرات </w:t>
      </w:r>
      <w:r w:rsidRPr="00694D51">
        <w:rPr>
          <w:rFonts w:ascii="Simplified Arabic" w:hAnsi="Simplified Arabic" w:cs="Simplified Arabic"/>
          <w:rtl/>
        </w:rPr>
        <w:lastRenderedPageBreak/>
        <w:t>الخارجية لعمل الإختبارات لتحليل الفجوات وإختبار</w:t>
      </w:r>
      <w:r w:rsidRPr="00694D51">
        <w:rPr>
          <w:rFonts w:ascii="Simplified Arabic" w:hAnsi="Simplified Arabic" w:cs="Simplified Arabic" w:hint="cs"/>
          <w:rtl/>
        </w:rPr>
        <w:t xml:space="preserve"> </w:t>
      </w:r>
      <w:r w:rsidRPr="00694D51">
        <w:rPr>
          <w:rFonts w:ascii="Simplified Arabic" w:hAnsi="Simplified Arabic" w:cs="Simplified Arabic"/>
          <w:rtl/>
        </w:rPr>
        <w:t>الإختراقات</w:t>
      </w:r>
      <w:r w:rsidRPr="00694D51">
        <w:rPr>
          <w:rFonts w:ascii="Simplified Arabic" w:hAnsi="Simplified Arabic" w:cs="Simplified Arabic" w:hint="cs"/>
          <w:rtl/>
        </w:rPr>
        <w:t xml:space="preserve"> </w:t>
      </w:r>
      <w:r w:rsidRPr="00694D51">
        <w:rPr>
          <w:rFonts w:ascii="Simplified Arabic" w:hAnsi="Simplified Arabic" w:cs="Simplified Arabic"/>
          <w:rtl/>
        </w:rPr>
        <w:t>التى تحدث على البنية المعلوماتية الخاصة بالمركز ويسعى المركز حالياَ إلى تعزيز مفاهيم الحوكمة للأمن السيبرانى وتحديث الإستراتيجية الخاصة بالمركز لتتوافق مع إستراتيجية مصر 2030 فى الأمن السيبرانى</w:t>
      </w:r>
      <w:r w:rsidRPr="00694D51">
        <w:rPr>
          <w:rFonts w:ascii="Simplified Arabic" w:hAnsi="Simplified Arabic" w:cs="Simplified Arabic" w:hint="cs"/>
          <w:rtl/>
        </w:rPr>
        <w:t>.</w:t>
      </w:r>
    </w:p>
    <w:p w:rsidR="00FA1F7B" w:rsidRPr="00694D51" w:rsidRDefault="00FA1F7B" w:rsidP="00FA1F7B">
      <w:pPr>
        <w:pStyle w:val="ListParagraph"/>
        <w:shd w:val="clear" w:color="auto" w:fill="FFFFFF"/>
        <w:bidi/>
        <w:ind w:left="-58"/>
        <w:jc w:val="both"/>
        <w:rPr>
          <w:rFonts w:ascii="Simplified Arabic" w:hAnsi="Simplified Arabic" w:cs="Simplified Arabic"/>
          <w:rtl/>
        </w:rPr>
      </w:pPr>
    </w:p>
    <w:p w:rsidR="00FA1F7B" w:rsidRPr="00694D51" w:rsidRDefault="00FA1F7B" w:rsidP="00FA1F7B">
      <w:pPr>
        <w:pStyle w:val="ListParagraph"/>
        <w:shd w:val="clear" w:color="auto" w:fill="FFFFFF"/>
        <w:bidi/>
        <w:ind w:left="-58"/>
        <w:jc w:val="both"/>
        <w:rPr>
          <w:rFonts w:ascii="Simplified Arabic" w:hAnsi="Simplified Arabic" w:cs="Simplified Arabic"/>
          <w:rtl/>
        </w:rPr>
      </w:pPr>
      <w:r w:rsidRPr="00694D51">
        <w:rPr>
          <w:rFonts w:ascii="Simplified Arabic" w:hAnsi="Simplified Arabic" w:cs="Simplified Arabic"/>
          <w:rtl/>
        </w:rPr>
        <w:t xml:space="preserve"> بالإضافة إلى تعزيز مفاهيم الأمن السيبرانى</w:t>
      </w:r>
      <w:r w:rsidRPr="00694D51">
        <w:rPr>
          <w:rFonts w:ascii="Simplified Arabic" w:hAnsi="Simplified Arabic" w:cs="Simplified Arabic" w:hint="cs"/>
          <w:rtl/>
        </w:rPr>
        <w:t xml:space="preserve"> </w:t>
      </w:r>
      <w:r w:rsidRPr="00694D51">
        <w:rPr>
          <w:rFonts w:ascii="Simplified Arabic" w:hAnsi="Simplified Arabic" w:cs="Simplified Arabic"/>
          <w:rtl/>
        </w:rPr>
        <w:t>من خلال تطبيق المعايير والأطر الإدارية والفنية التى تتواكب مع التغيرات الحادثة فى ثورة البيانات ووضع هيكل تنظيمى مستحدث يتواكب مع التغيرات التكنولوجية الحادثة والتعاون مع الجهات الخارجية والإستفادة من الخبرات الفنية والإستعانة بفرق الإستجابة للطوارئ لمعرفة التهديدات والمخاطر التى تواجه المؤسسة وسد الفجوات والثغرات ومنع الهجمات السيبرانية من الإختراقات.كما تقوم المؤسسة بإرسال العديد من فرق العمل للتدريب خارج البلاد للإستفادة من الخبرات الخارجية والإطلاع على أحدث ما توصلت إليه التكنولوجيا العالمية ونقل هذه الخبرات داخل المؤسسة وتطبيقها والإهتمام بالبحث العلمى فى هذا الإتجاه</w:t>
      </w:r>
      <w:r w:rsidRPr="00694D51">
        <w:rPr>
          <w:rFonts w:ascii="Simplified Arabic" w:hAnsi="Simplified Arabic" w:cs="Simplified Arabic" w:hint="cs"/>
          <w:rtl/>
        </w:rPr>
        <w:t xml:space="preserve"> .</w:t>
      </w:r>
    </w:p>
    <w:p w:rsidR="00FA1F7B" w:rsidRPr="00694D51" w:rsidRDefault="00FA1F7B" w:rsidP="00FA1F7B">
      <w:pPr>
        <w:pStyle w:val="ListParagraph"/>
        <w:shd w:val="clear" w:color="auto" w:fill="FFFFFF"/>
        <w:bidi/>
        <w:ind w:left="-58"/>
        <w:jc w:val="both"/>
        <w:rPr>
          <w:rFonts w:ascii="Simplified Arabic" w:hAnsi="Simplified Arabic" w:cs="Simplified Arabic"/>
          <w:rtl/>
        </w:rPr>
      </w:pPr>
      <w:r w:rsidRPr="00694D51">
        <w:rPr>
          <w:rFonts w:ascii="Simplified Arabic" w:hAnsi="Simplified Arabic" w:cs="Simplified Arabic"/>
          <w:rtl/>
        </w:rPr>
        <w:t>كما يقوم المركز بتقديم الإستشارات الفنية والدعم لجميع الجهات الداخلية والخارجية وبناء البنى التحتية المعلوماتية للمؤسسات بشكل مؤمن طبقاَ للمعايير العالمية والممارسات وذلك من خلال الخبرات البشرية والتكنولوجية والفنية بشكل متكامل ويساعد هذا البحث فى تطبيق الأطر والمعايير العالمية الخاصة بالأمن السيبرانى</w:t>
      </w:r>
      <w:r w:rsidRPr="00694D51">
        <w:rPr>
          <w:rFonts w:ascii="Simplified Arabic" w:hAnsi="Simplified Arabic" w:cs="Simplified Arabic" w:hint="cs"/>
          <w:rtl/>
        </w:rPr>
        <w:t xml:space="preserve"> </w:t>
      </w:r>
      <w:r w:rsidRPr="00694D51">
        <w:rPr>
          <w:rFonts w:ascii="Simplified Arabic" w:hAnsi="Simplified Arabic" w:cs="Simplified Arabic"/>
          <w:rtl/>
        </w:rPr>
        <w:t>وإجراء المراجعة الدورية فى تطبيق هذه المعايير بالإضافة إلى حصول المؤسسة على الشهادة العالمية للأمن السيبرانى.</w:t>
      </w:r>
    </w:p>
    <w:p w:rsidR="00FA1F7B" w:rsidRPr="0004548B" w:rsidRDefault="00FA1F7B" w:rsidP="00FA1F7B">
      <w:pPr>
        <w:pStyle w:val="ListParagraph"/>
        <w:shd w:val="clear" w:color="auto" w:fill="FFFFFF"/>
        <w:bidi/>
        <w:ind w:left="303"/>
        <w:jc w:val="both"/>
        <w:rPr>
          <w:rFonts w:ascii="Droid-Arabic-Naskh" w:hAnsi="Droid-Arabic-Naskh"/>
          <w:sz w:val="28"/>
          <w:szCs w:val="28"/>
          <w:rtl/>
        </w:rPr>
      </w:pPr>
    </w:p>
    <w:p w:rsidR="00FA1F7B" w:rsidRPr="00694D51" w:rsidRDefault="00FA1F7B" w:rsidP="00FA1F7B">
      <w:pPr>
        <w:shd w:val="clear" w:color="auto" w:fill="FDE9D9" w:themeFill="accent6" w:themeFillTint="33"/>
        <w:jc w:val="lowKashida"/>
        <w:rPr>
          <w:rFonts w:ascii="Simplified Arabic" w:hAnsi="Simplified Arabic" w:cs="Simplified Arabic"/>
          <w:b/>
          <w:bCs/>
          <w:sz w:val="28"/>
          <w:szCs w:val="28"/>
          <w:rtl/>
          <w:lang w:bidi="ar-EG"/>
        </w:rPr>
      </w:pPr>
      <w:r w:rsidRPr="00694D51">
        <w:rPr>
          <w:rFonts w:ascii="Simplified Arabic" w:hAnsi="Simplified Arabic" w:cs="Simplified Arabic" w:hint="cs"/>
          <w:b/>
          <w:bCs/>
          <w:sz w:val="28"/>
          <w:szCs w:val="28"/>
          <w:rtl/>
          <w:lang w:bidi="ar-EG"/>
        </w:rPr>
        <w:t>ثالثاً : الدراسة الميدانية :</w:t>
      </w:r>
    </w:p>
    <w:p w:rsidR="00FA1F7B" w:rsidRPr="00694D51" w:rsidRDefault="00FA1F7B" w:rsidP="00FA1F7B">
      <w:pPr>
        <w:jc w:val="both"/>
        <w:rPr>
          <w:rFonts w:ascii="Simplified Arabic" w:hAnsi="Simplified Arabic" w:cs="Simplified Arabic"/>
          <w:sz w:val="24"/>
          <w:szCs w:val="24"/>
          <w:rtl/>
          <w:lang w:bidi="ar-EG"/>
        </w:rPr>
      </w:pPr>
      <w:r w:rsidRPr="0004548B">
        <w:rPr>
          <w:rFonts w:ascii="Simplified Arabic" w:hAnsi="Simplified Arabic" w:cs="Simplified Arabic" w:hint="cs"/>
          <w:b/>
          <w:bCs/>
          <w:sz w:val="28"/>
          <w:szCs w:val="28"/>
          <w:rtl/>
          <w:lang w:bidi="ar-EG"/>
        </w:rPr>
        <w:t xml:space="preserve">1. </w:t>
      </w:r>
      <w:r w:rsidRPr="00694D51">
        <w:rPr>
          <w:rFonts w:ascii="Simplified Arabic" w:hAnsi="Simplified Arabic" w:cs="Simplified Arabic" w:hint="cs"/>
          <w:b/>
          <w:bCs/>
          <w:sz w:val="24"/>
          <w:szCs w:val="24"/>
          <w:rtl/>
          <w:lang w:bidi="ar-EG"/>
        </w:rPr>
        <w:t>أساليب وطرق الدراسة الميدانية :</w:t>
      </w:r>
      <w:r w:rsidRPr="00694D51">
        <w:rPr>
          <w:rFonts w:ascii="Simplified Arabic" w:hAnsi="Simplified Arabic" w:cs="Simplified Arabic" w:hint="cs"/>
          <w:sz w:val="24"/>
          <w:szCs w:val="24"/>
          <w:rtl/>
          <w:lang w:bidi="ar-EG"/>
        </w:rPr>
        <w:t xml:space="preserve"> تم إستخدام خليط من أساليب البحث النوعى (المقابلات الشخصية شبه المهيكلة والملاحظة المباشرة وتفحص الوثائق) وأساليب البحث الكمى (قائمة الفحص) لتوفير المعلومات التى يحتاجها البحث للإجابة على أسئلة البحث وذلك على النحو التالى:</w:t>
      </w:r>
    </w:p>
    <w:p w:rsidR="004F3F80" w:rsidRPr="00694D51" w:rsidRDefault="00FA1F7B" w:rsidP="00FA1F7B">
      <w:pPr>
        <w:pStyle w:val="ListParagraph"/>
        <w:numPr>
          <w:ilvl w:val="0"/>
          <w:numId w:val="14"/>
        </w:numPr>
        <w:bidi/>
        <w:ind w:left="509" w:hanging="283"/>
        <w:jc w:val="both"/>
        <w:rPr>
          <w:rFonts w:ascii="Simplified Arabic" w:hAnsi="Simplified Arabic" w:cs="Simplified Arabic"/>
          <w:lang w:bidi="ar-EG"/>
        </w:rPr>
      </w:pPr>
      <w:r w:rsidRPr="00694D51">
        <w:rPr>
          <w:rFonts w:ascii="Simplified Arabic" w:hAnsi="Simplified Arabic" w:cs="Simplified Arabic" w:hint="cs"/>
          <w:b/>
          <w:bCs/>
          <w:rtl/>
          <w:lang w:bidi="ar-EG"/>
        </w:rPr>
        <w:t>المقابلة شبه المهيكلة:</w:t>
      </w:r>
      <w:r w:rsidRPr="00694D51">
        <w:rPr>
          <w:rFonts w:ascii="Simplified Arabic" w:hAnsi="Simplified Arabic" w:cs="Simplified Arabic" w:hint="cs"/>
          <w:rtl/>
          <w:lang w:bidi="ar-EG"/>
        </w:rPr>
        <w:t xml:space="preserve"> تم تصميم مجموعة من الاسئلة المفتوحة لغايات التعرف على واقع </w:t>
      </w:r>
    </w:p>
    <w:p w:rsidR="00FA1F7B" w:rsidRPr="00694D51" w:rsidRDefault="00FA1F7B" w:rsidP="004F3F80">
      <w:pPr>
        <w:pStyle w:val="ListParagraph"/>
        <w:bidi/>
        <w:ind w:left="509"/>
        <w:jc w:val="both"/>
        <w:rPr>
          <w:rFonts w:ascii="Simplified Arabic" w:hAnsi="Simplified Arabic" w:cs="Simplified Arabic"/>
          <w:rtl/>
          <w:lang w:bidi="ar-EG"/>
        </w:rPr>
      </w:pPr>
      <w:r w:rsidRPr="00694D51">
        <w:rPr>
          <w:rFonts w:ascii="Simplified Arabic" w:hAnsi="Simplified Arabic" w:cs="Simplified Arabic" w:hint="cs"/>
          <w:rtl/>
          <w:lang w:bidi="ar-EG"/>
        </w:rPr>
        <w:t>نظام الأمن السيبرانى المطبق بمركز نظم المعلومات والحواسب التابع لوزارة الإنتاج الحربى ثم إجراء المقابلات مع الأفراد المختصين بوحدة تأمين الشبكات فى الجهة للإجابة على هذه الأسئلة.</w:t>
      </w:r>
    </w:p>
    <w:p w:rsidR="00FA1F7B" w:rsidRPr="00694D51" w:rsidRDefault="00FA1F7B" w:rsidP="00FA1F7B">
      <w:pPr>
        <w:pStyle w:val="ListParagraph"/>
        <w:bidi/>
        <w:ind w:left="509"/>
        <w:jc w:val="both"/>
        <w:rPr>
          <w:rFonts w:ascii="Simplified Arabic" w:hAnsi="Simplified Arabic" w:cs="Simplified Arabic"/>
          <w:rtl/>
          <w:lang w:bidi="ar-EG"/>
        </w:rPr>
      </w:pPr>
      <w:r w:rsidRPr="00694D51">
        <w:rPr>
          <w:rFonts w:ascii="Simplified Arabic" w:hAnsi="Simplified Arabic" w:cs="Simplified Arabic" w:hint="cs"/>
          <w:rtl/>
          <w:lang w:bidi="ar-EG"/>
        </w:rPr>
        <w:t xml:space="preserve">وتشير نتائج المقابلات إلى أن الجهة تطبق نظاما محدداَ للأمن السيبرانى وتشرف على تطبيقه مركز نظم المعلومات والحواسب وقد تم الإستناد إلى المعايير العالمية </w:t>
      </w:r>
      <w:r w:rsidRPr="00694D51">
        <w:rPr>
          <w:rFonts w:ascii="Simplified Arabic" w:hAnsi="Simplified Arabic" w:cs="Simplified Arabic"/>
          <w:lang w:bidi="ar-EG"/>
        </w:rPr>
        <w:t>ISO/IEC 270032:2013</w:t>
      </w:r>
      <w:r w:rsidRPr="00694D51">
        <w:rPr>
          <w:rFonts w:ascii="Simplified Arabic" w:hAnsi="Simplified Arabic" w:cs="Simplified Arabic" w:hint="cs"/>
          <w:rtl/>
          <w:lang w:bidi="ar-EG"/>
        </w:rPr>
        <w:t xml:space="preserve"> كما أشارت نتائج المقابلات أن مستوى تقييم وحدة تأمين الشبكات فى الجهة لكفاءة النظام المطبق متوسط .</w:t>
      </w:r>
    </w:p>
    <w:p w:rsidR="00FA1F7B" w:rsidRPr="00694D51" w:rsidRDefault="00FA1F7B" w:rsidP="00FA1F7B">
      <w:pPr>
        <w:pStyle w:val="ListParagraph"/>
        <w:numPr>
          <w:ilvl w:val="0"/>
          <w:numId w:val="14"/>
        </w:numPr>
        <w:bidi/>
        <w:ind w:left="509" w:hanging="283"/>
        <w:jc w:val="both"/>
        <w:rPr>
          <w:rFonts w:ascii="Simplified Arabic" w:hAnsi="Simplified Arabic" w:cs="Simplified Arabic"/>
          <w:rtl/>
          <w:lang w:bidi="ar-EG"/>
        </w:rPr>
      </w:pPr>
      <w:r w:rsidRPr="00694D51">
        <w:rPr>
          <w:rFonts w:ascii="Simplified Arabic" w:hAnsi="Simplified Arabic" w:cs="Simplified Arabic" w:hint="cs"/>
          <w:b/>
          <w:bCs/>
          <w:rtl/>
          <w:lang w:bidi="ar-EG"/>
        </w:rPr>
        <w:t>قائمة الفحص</w:t>
      </w:r>
      <w:r w:rsidRPr="00694D51">
        <w:rPr>
          <w:rFonts w:ascii="Simplified Arabic" w:hAnsi="Simplified Arabic" w:cs="Simplified Arabic" w:hint="cs"/>
          <w:rtl/>
          <w:lang w:bidi="ar-EG"/>
        </w:rPr>
        <w:t xml:space="preserve">: تم تصميم قائمة فحص تتضمن مجموعة من الأسئلة تعكس ممارسات الأمن السيبرانىوتعنى بفحص وتقييم درجة تبنى مركز نظم المعلومات والحواسب للمواصفة العالمية </w:t>
      </w:r>
      <w:r w:rsidRPr="00694D51">
        <w:rPr>
          <w:rFonts w:ascii="Simplified Arabic" w:hAnsi="Simplified Arabic" w:cs="Simplified Arabic"/>
          <w:lang w:bidi="ar-EG"/>
        </w:rPr>
        <w:t>ISO/IEC 270032:2013</w:t>
      </w:r>
      <w:r w:rsidRPr="00694D51">
        <w:rPr>
          <w:rFonts w:ascii="Simplified Arabic" w:hAnsi="Simplified Arabic" w:cs="Simplified Arabic" w:hint="cs"/>
          <w:rtl/>
          <w:lang w:bidi="ar-EG"/>
        </w:rPr>
        <w:t xml:space="preserve"> فى نظام إدارة الأمن السيبرانى حيث ركز البحث على فحص مدى إمتثال الجهة للمواصفة العالمية والضوابط الأمنية وكل ضابط أمنى يتبعه عدد من الممارسات وكل ممارسة تم قياسها من خلال سؤال فى قائمة الفحص بناءاَ على ألية التقييم المعتمدة .</w:t>
      </w:r>
    </w:p>
    <w:p w:rsidR="00694D51" w:rsidRDefault="00FA1F7B" w:rsidP="00694D51">
      <w:pPr>
        <w:spacing w:line="216" w:lineRule="auto"/>
        <w:jc w:val="both"/>
        <w:rPr>
          <w:rFonts w:ascii="Simplified Arabic" w:hAnsi="Simplified Arabic" w:cs="Simplified Arabic"/>
          <w:sz w:val="24"/>
          <w:szCs w:val="24"/>
          <w:rtl/>
          <w:lang w:bidi="ar-EG"/>
        </w:rPr>
      </w:pPr>
      <w:r w:rsidRPr="00694D51">
        <w:rPr>
          <w:rFonts w:ascii="Simplified Arabic" w:hAnsi="Simplified Arabic" w:cs="Simplified Arabic" w:hint="cs"/>
          <w:b/>
          <w:bCs/>
          <w:sz w:val="24"/>
          <w:szCs w:val="24"/>
          <w:rtl/>
          <w:lang w:bidi="ar-EG"/>
        </w:rPr>
        <w:lastRenderedPageBreak/>
        <w:t>2. وصف عينة البحث :</w:t>
      </w:r>
      <w:r w:rsidRPr="00694D51">
        <w:rPr>
          <w:rFonts w:ascii="Simplified Arabic" w:hAnsi="Simplified Arabic" w:cs="Simplified Arabic" w:hint="cs"/>
          <w:sz w:val="24"/>
          <w:szCs w:val="24"/>
          <w:rtl/>
          <w:lang w:bidi="ar-EG"/>
        </w:rPr>
        <w:t xml:space="preserve"> ويوضحها الجدول التالى ( جدول رقم 7) ، وتشير نتائج البحث فى الجدول رقم (7) إلى ان معظم أفراد العينة من حملة درجة البكالوريوس بنسبة (100%) وأن ما نسبته 100% من أفراد العينة ذوى تخصصات علمية مرتبطة بتكنولوجيا المعلومات كما شكلت فئة الخبرة (5-10) سنوات الفئة الاكبر بين أفراد العينة بنسبة تقارب 67% .</w:t>
      </w:r>
    </w:p>
    <w:p w:rsidR="004F3F80" w:rsidRDefault="00694D51" w:rsidP="00694D51">
      <w:pPr>
        <w:spacing w:line="216" w:lineRule="auto"/>
        <w:jc w:val="center"/>
        <w:rPr>
          <w:rFonts w:ascii="Simplified Arabic" w:hAnsi="Simplified Arabic" w:cs="Simplified Arabic"/>
          <w:sz w:val="24"/>
          <w:szCs w:val="24"/>
          <w:rtl/>
          <w:lang w:bidi="ar-EG"/>
        </w:rPr>
      </w:pPr>
      <w:r w:rsidRPr="00694D51">
        <w:rPr>
          <w:rFonts w:ascii="Simplified Arabic" w:hAnsi="Simplified Arabic" w:cs="Simplified Arabic" w:hint="cs"/>
          <w:sz w:val="24"/>
          <w:szCs w:val="24"/>
          <w:rtl/>
          <w:lang w:bidi="ar-EG"/>
        </w:rPr>
        <w:t>جدول رقم (7) البيانات الوصفية لعينة البحث</w:t>
      </w:r>
    </w:p>
    <w:p w:rsidR="004F3F80" w:rsidRDefault="004F3F80" w:rsidP="00301983">
      <w:pPr>
        <w:spacing w:line="216" w:lineRule="auto"/>
        <w:rPr>
          <w:rFonts w:ascii="Simplified Arabic" w:hAnsi="Simplified Arabic" w:cs="Simplified Arabic"/>
          <w:sz w:val="24"/>
          <w:szCs w:val="24"/>
          <w:rtl/>
          <w:lang w:bidi="ar-EG"/>
        </w:rPr>
      </w:pPr>
    </w:p>
    <w:tbl>
      <w:tblPr>
        <w:tblStyle w:val="TableGrid"/>
        <w:tblpPr w:leftFromText="180" w:rightFromText="180" w:vertAnchor="page" w:horzAnchor="margin" w:tblpXSpec="center" w:tblpY="4408"/>
        <w:bidiVisual/>
        <w:tblW w:w="10339" w:type="dxa"/>
        <w:tblLayout w:type="fixed"/>
        <w:tblLook w:val="04A0"/>
      </w:tblPr>
      <w:tblGrid>
        <w:gridCol w:w="1489"/>
        <w:gridCol w:w="764"/>
        <w:gridCol w:w="740"/>
        <w:gridCol w:w="12"/>
        <w:gridCol w:w="659"/>
        <w:gridCol w:w="766"/>
        <w:gridCol w:w="531"/>
        <w:gridCol w:w="1061"/>
        <w:gridCol w:w="1318"/>
        <w:gridCol w:w="7"/>
        <w:gridCol w:w="695"/>
        <w:gridCol w:w="745"/>
        <w:gridCol w:w="745"/>
        <w:gridCol w:w="807"/>
      </w:tblGrid>
      <w:tr w:rsidR="00694D51" w:rsidRPr="00694D51" w:rsidTr="00694D51">
        <w:trPr>
          <w:trHeight w:val="216"/>
        </w:trPr>
        <w:tc>
          <w:tcPr>
            <w:tcW w:w="1489" w:type="dxa"/>
            <w:vMerge w:val="restart"/>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الأقسام الإدارية</w:t>
            </w:r>
          </w:p>
        </w:tc>
        <w:tc>
          <w:tcPr>
            <w:tcW w:w="764" w:type="dxa"/>
            <w:vMerge w:val="restart"/>
            <w:textDirection w:val="btLr"/>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عدد الأشخاص</w:t>
            </w:r>
          </w:p>
        </w:tc>
        <w:tc>
          <w:tcPr>
            <w:tcW w:w="2708" w:type="dxa"/>
            <w:gridSpan w:val="5"/>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المؤهل العلمى</w:t>
            </w:r>
          </w:p>
        </w:tc>
        <w:tc>
          <w:tcPr>
            <w:tcW w:w="2379"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التخصص</w:t>
            </w:r>
          </w:p>
        </w:tc>
        <w:tc>
          <w:tcPr>
            <w:tcW w:w="2999" w:type="dxa"/>
            <w:gridSpan w:val="5"/>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سنوات الخبرة</w:t>
            </w:r>
          </w:p>
        </w:tc>
      </w:tr>
      <w:tr w:rsidR="00694D51" w:rsidRPr="00694D51" w:rsidTr="00694D51">
        <w:trPr>
          <w:cantSplit/>
          <w:trHeight w:val="1172"/>
        </w:trPr>
        <w:tc>
          <w:tcPr>
            <w:tcW w:w="1489" w:type="dxa"/>
            <w:vMerge/>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p>
        </w:tc>
        <w:tc>
          <w:tcPr>
            <w:tcW w:w="764" w:type="dxa"/>
            <w:vMerge/>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p>
        </w:tc>
        <w:tc>
          <w:tcPr>
            <w:tcW w:w="740" w:type="dxa"/>
            <w:textDirection w:val="btLr"/>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ثانوية عامة فأقل</w:t>
            </w:r>
          </w:p>
        </w:tc>
        <w:tc>
          <w:tcPr>
            <w:tcW w:w="671" w:type="dxa"/>
            <w:gridSpan w:val="2"/>
            <w:textDirection w:val="btLr"/>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بكالوريوس</w:t>
            </w:r>
          </w:p>
        </w:tc>
        <w:tc>
          <w:tcPr>
            <w:tcW w:w="766" w:type="dxa"/>
            <w:textDirection w:val="btLr"/>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ماجستير</w:t>
            </w:r>
          </w:p>
        </w:tc>
        <w:tc>
          <w:tcPr>
            <w:tcW w:w="531" w:type="dxa"/>
            <w:textDirection w:val="btLr"/>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دكتوراه</w:t>
            </w:r>
          </w:p>
        </w:tc>
        <w:tc>
          <w:tcPr>
            <w:tcW w:w="1061" w:type="dxa"/>
            <w:textDirection w:val="btLr"/>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مرتبط بتكنولوجيا المعلومات</w:t>
            </w:r>
          </w:p>
        </w:tc>
        <w:tc>
          <w:tcPr>
            <w:tcW w:w="1318" w:type="dxa"/>
            <w:textDirection w:val="btLr"/>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غير مرتبط بتكنولوجيا المعلومات</w:t>
            </w:r>
          </w:p>
        </w:tc>
        <w:tc>
          <w:tcPr>
            <w:tcW w:w="702" w:type="dxa"/>
            <w:gridSpan w:val="2"/>
            <w:textDirection w:val="btLr"/>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أقل من 5 سنوات</w:t>
            </w:r>
          </w:p>
        </w:tc>
        <w:tc>
          <w:tcPr>
            <w:tcW w:w="745" w:type="dxa"/>
            <w:textDirection w:val="btLr"/>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5-10</w:t>
            </w:r>
          </w:p>
        </w:tc>
        <w:tc>
          <w:tcPr>
            <w:tcW w:w="745" w:type="dxa"/>
            <w:textDirection w:val="btLr"/>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11-15</w:t>
            </w:r>
          </w:p>
        </w:tc>
        <w:tc>
          <w:tcPr>
            <w:tcW w:w="807" w:type="dxa"/>
            <w:textDirection w:val="btLr"/>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16-20</w:t>
            </w:r>
          </w:p>
        </w:tc>
      </w:tr>
      <w:tr w:rsidR="00694D51" w:rsidRPr="00694D51" w:rsidTr="00694D51">
        <w:trPr>
          <w:trHeight w:val="360"/>
        </w:trPr>
        <w:tc>
          <w:tcPr>
            <w:tcW w:w="1489"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قسم تأمين الشبكات</w:t>
            </w:r>
          </w:p>
        </w:tc>
        <w:tc>
          <w:tcPr>
            <w:tcW w:w="764"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40"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671"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66"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53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106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1318"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702"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807"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r>
      <w:tr w:rsidR="00694D51" w:rsidRPr="00694D51" w:rsidTr="00694D51">
        <w:trPr>
          <w:trHeight w:val="360"/>
        </w:trPr>
        <w:tc>
          <w:tcPr>
            <w:tcW w:w="1489"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قسم الشبكات</w:t>
            </w:r>
          </w:p>
        </w:tc>
        <w:tc>
          <w:tcPr>
            <w:tcW w:w="764"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40"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671"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66"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53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106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1318"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702"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807"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r>
      <w:tr w:rsidR="00694D51" w:rsidRPr="00694D51" w:rsidTr="00694D51">
        <w:trPr>
          <w:trHeight w:val="360"/>
        </w:trPr>
        <w:tc>
          <w:tcPr>
            <w:tcW w:w="1489"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قسم الدعم الفنى</w:t>
            </w:r>
          </w:p>
        </w:tc>
        <w:tc>
          <w:tcPr>
            <w:tcW w:w="764"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15</w:t>
            </w:r>
          </w:p>
        </w:tc>
        <w:tc>
          <w:tcPr>
            <w:tcW w:w="740"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671"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15</w:t>
            </w:r>
          </w:p>
        </w:tc>
        <w:tc>
          <w:tcPr>
            <w:tcW w:w="766"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53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106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15</w:t>
            </w:r>
          </w:p>
        </w:tc>
        <w:tc>
          <w:tcPr>
            <w:tcW w:w="1318"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702"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3</w:t>
            </w:r>
          </w:p>
        </w:tc>
        <w:tc>
          <w:tcPr>
            <w:tcW w:w="807"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w:t>
            </w:r>
          </w:p>
        </w:tc>
      </w:tr>
      <w:tr w:rsidR="00694D51" w:rsidRPr="00694D51" w:rsidTr="00694D51">
        <w:trPr>
          <w:trHeight w:val="360"/>
        </w:trPr>
        <w:tc>
          <w:tcPr>
            <w:tcW w:w="1489"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قسم قواعد البيانات</w:t>
            </w:r>
          </w:p>
        </w:tc>
        <w:tc>
          <w:tcPr>
            <w:tcW w:w="764"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15</w:t>
            </w:r>
          </w:p>
        </w:tc>
        <w:tc>
          <w:tcPr>
            <w:tcW w:w="740"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671"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15</w:t>
            </w:r>
          </w:p>
        </w:tc>
        <w:tc>
          <w:tcPr>
            <w:tcW w:w="766"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53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106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15</w:t>
            </w:r>
          </w:p>
        </w:tc>
        <w:tc>
          <w:tcPr>
            <w:tcW w:w="1325"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69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3</w:t>
            </w:r>
          </w:p>
        </w:tc>
        <w:tc>
          <w:tcPr>
            <w:tcW w:w="807"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w:t>
            </w:r>
          </w:p>
        </w:tc>
      </w:tr>
      <w:tr w:rsidR="00694D51" w:rsidRPr="00694D51" w:rsidTr="00694D51">
        <w:trPr>
          <w:trHeight w:val="360"/>
        </w:trPr>
        <w:tc>
          <w:tcPr>
            <w:tcW w:w="1489"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قسم النشر الإلكترونى</w:t>
            </w:r>
          </w:p>
        </w:tc>
        <w:tc>
          <w:tcPr>
            <w:tcW w:w="764"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20</w:t>
            </w:r>
          </w:p>
        </w:tc>
        <w:tc>
          <w:tcPr>
            <w:tcW w:w="752"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659"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20</w:t>
            </w:r>
          </w:p>
        </w:tc>
        <w:tc>
          <w:tcPr>
            <w:tcW w:w="766"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w:t>
            </w:r>
          </w:p>
        </w:tc>
        <w:tc>
          <w:tcPr>
            <w:tcW w:w="53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106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20</w:t>
            </w:r>
          </w:p>
        </w:tc>
        <w:tc>
          <w:tcPr>
            <w:tcW w:w="1318"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702"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807"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r>
      <w:tr w:rsidR="00694D51" w:rsidRPr="00694D51" w:rsidTr="00694D51">
        <w:trPr>
          <w:trHeight w:val="360"/>
        </w:trPr>
        <w:tc>
          <w:tcPr>
            <w:tcW w:w="1489"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قسم البرامج</w:t>
            </w:r>
          </w:p>
        </w:tc>
        <w:tc>
          <w:tcPr>
            <w:tcW w:w="764"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15</w:t>
            </w:r>
          </w:p>
        </w:tc>
        <w:tc>
          <w:tcPr>
            <w:tcW w:w="752"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659"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15</w:t>
            </w:r>
          </w:p>
        </w:tc>
        <w:tc>
          <w:tcPr>
            <w:tcW w:w="766"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53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106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15</w:t>
            </w:r>
          </w:p>
        </w:tc>
        <w:tc>
          <w:tcPr>
            <w:tcW w:w="1318"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702"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5</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3</w:t>
            </w:r>
          </w:p>
        </w:tc>
        <w:tc>
          <w:tcPr>
            <w:tcW w:w="807"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w:t>
            </w:r>
          </w:p>
        </w:tc>
      </w:tr>
      <w:tr w:rsidR="00694D51" w:rsidRPr="00694D51" w:rsidTr="00694D51">
        <w:trPr>
          <w:trHeight w:val="360"/>
        </w:trPr>
        <w:tc>
          <w:tcPr>
            <w:tcW w:w="1489"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إدارة المشروعات</w:t>
            </w:r>
          </w:p>
        </w:tc>
        <w:tc>
          <w:tcPr>
            <w:tcW w:w="764"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10</w:t>
            </w:r>
          </w:p>
        </w:tc>
        <w:tc>
          <w:tcPr>
            <w:tcW w:w="752"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659"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10</w:t>
            </w:r>
          </w:p>
        </w:tc>
        <w:tc>
          <w:tcPr>
            <w:tcW w:w="766"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53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106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10</w:t>
            </w:r>
          </w:p>
        </w:tc>
        <w:tc>
          <w:tcPr>
            <w:tcW w:w="1318"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702"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3</w:t>
            </w:r>
          </w:p>
        </w:tc>
        <w:tc>
          <w:tcPr>
            <w:tcW w:w="807"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3</w:t>
            </w:r>
          </w:p>
        </w:tc>
      </w:tr>
      <w:tr w:rsidR="00694D51" w:rsidRPr="00694D51" w:rsidTr="00694D51">
        <w:trPr>
          <w:trHeight w:val="376"/>
        </w:trPr>
        <w:tc>
          <w:tcPr>
            <w:tcW w:w="1489"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المجموع</w:t>
            </w:r>
          </w:p>
        </w:tc>
        <w:tc>
          <w:tcPr>
            <w:tcW w:w="764"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85</w:t>
            </w:r>
          </w:p>
        </w:tc>
        <w:tc>
          <w:tcPr>
            <w:tcW w:w="752"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659"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85</w:t>
            </w:r>
          </w:p>
        </w:tc>
        <w:tc>
          <w:tcPr>
            <w:tcW w:w="766"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8</w:t>
            </w:r>
          </w:p>
        </w:tc>
        <w:tc>
          <w:tcPr>
            <w:tcW w:w="53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w:t>
            </w:r>
          </w:p>
        </w:tc>
        <w:tc>
          <w:tcPr>
            <w:tcW w:w="1061"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85</w:t>
            </w:r>
          </w:p>
        </w:tc>
        <w:tc>
          <w:tcPr>
            <w:tcW w:w="1318"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w:t>
            </w:r>
          </w:p>
        </w:tc>
        <w:tc>
          <w:tcPr>
            <w:tcW w:w="702" w:type="dxa"/>
            <w:gridSpan w:val="2"/>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7</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26</w:t>
            </w:r>
          </w:p>
        </w:tc>
        <w:tc>
          <w:tcPr>
            <w:tcW w:w="745"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18</w:t>
            </w:r>
          </w:p>
        </w:tc>
        <w:tc>
          <w:tcPr>
            <w:tcW w:w="807" w:type="dxa"/>
            <w:vAlign w:val="center"/>
          </w:tcPr>
          <w:p w:rsidR="00694D51" w:rsidRPr="00694D51" w:rsidRDefault="00694D51" w:rsidP="00694D51">
            <w:pPr>
              <w:spacing w:after="200" w:line="216" w:lineRule="auto"/>
              <w:jc w:val="both"/>
              <w:rPr>
                <w:rFonts w:ascii="Simplified Arabic" w:eastAsiaTheme="minorEastAsia" w:hAnsi="Simplified Arabic" w:cs="Simplified Arabic"/>
                <w:b/>
                <w:bCs/>
                <w:sz w:val="24"/>
                <w:szCs w:val="24"/>
                <w:rtl/>
                <w:lang w:bidi="ar-EG"/>
              </w:rPr>
            </w:pPr>
            <w:r w:rsidRPr="00694D51">
              <w:rPr>
                <w:rFonts w:ascii="Simplified Arabic" w:eastAsiaTheme="minorEastAsia" w:hAnsi="Simplified Arabic" w:cs="Simplified Arabic" w:hint="cs"/>
                <w:b/>
                <w:bCs/>
                <w:sz w:val="24"/>
                <w:szCs w:val="24"/>
                <w:rtl/>
                <w:lang w:bidi="ar-EG"/>
              </w:rPr>
              <w:t>16</w:t>
            </w:r>
          </w:p>
        </w:tc>
      </w:tr>
    </w:tbl>
    <w:p w:rsidR="00A81D91" w:rsidRDefault="00A81D91" w:rsidP="005477F9">
      <w:pPr>
        <w:spacing w:line="216" w:lineRule="auto"/>
        <w:jc w:val="both"/>
        <w:rPr>
          <w:rFonts w:ascii="Simplified Arabic" w:hAnsi="Simplified Arabic" w:cs="Simplified Arabic"/>
          <w:sz w:val="24"/>
          <w:szCs w:val="24"/>
          <w:rtl/>
          <w:lang w:bidi="ar-EG"/>
        </w:rPr>
      </w:pPr>
    </w:p>
    <w:p w:rsidR="004F3F80" w:rsidRPr="00694D51" w:rsidRDefault="004F3F80" w:rsidP="004F3F80">
      <w:pPr>
        <w:jc w:val="center"/>
        <w:rPr>
          <w:rFonts w:ascii="Simplified Arabic" w:hAnsi="Simplified Arabic" w:cs="Simplified Arabic"/>
          <w:b/>
          <w:bCs/>
          <w:sz w:val="24"/>
          <w:szCs w:val="24"/>
          <w:rtl/>
          <w:lang w:bidi="ar-EG"/>
        </w:rPr>
      </w:pPr>
      <w:r w:rsidRPr="00694D51">
        <w:rPr>
          <w:rFonts w:ascii="Simplified Arabic" w:hAnsi="Simplified Arabic" w:cs="Simplified Arabic" w:hint="cs"/>
          <w:b/>
          <w:bCs/>
          <w:sz w:val="24"/>
          <w:szCs w:val="24"/>
          <w:rtl/>
          <w:lang w:bidi="ar-EG"/>
        </w:rPr>
        <w:t>*المصدر : من إعداد الباحثة بناءاَ على الدراسة الميدانية.</w:t>
      </w:r>
    </w:p>
    <w:p w:rsidR="00941B72" w:rsidRPr="00694D51" w:rsidRDefault="00A81D91" w:rsidP="0012503E">
      <w:pPr>
        <w:jc w:val="both"/>
        <w:rPr>
          <w:rFonts w:ascii="Simplified Arabic" w:hAnsi="Simplified Arabic" w:cs="Simplified Arabic"/>
          <w:sz w:val="24"/>
          <w:szCs w:val="24"/>
          <w:rtl/>
          <w:lang w:bidi="ar-EG"/>
        </w:rPr>
      </w:pPr>
      <w:r w:rsidRPr="00694D51">
        <w:rPr>
          <w:rFonts w:ascii="Simplified Arabic" w:hAnsi="Simplified Arabic" w:cs="Simplified Arabic" w:hint="cs"/>
          <w:b/>
          <w:bCs/>
          <w:sz w:val="24"/>
          <w:szCs w:val="24"/>
          <w:rtl/>
          <w:lang w:bidi="ar-EG"/>
        </w:rPr>
        <w:t xml:space="preserve">تقييم مدى إمتثال المؤسسة لمعايير </w:t>
      </w:r>
      <w:r w:rsidR="00EE53DB" w:rsidRPr="00694D51">
        <w:rPr>
          <w:rFonts w:ascii="Simplified Arabic" w:hAnsi="Simplified Arabic" w:cs="Simplified Arabic" w:hint="cs"/>
          <w:b/>
          <w:bCs/>
          <w:sz w:val="24"/>
          <w:szCs w:val="24"/>
          <w:rtl/>
          <w:lang w:bidi="ar-EG"/>
        </w:rPr>
        <w:t>الأمن السيبرانى</w:t>
      </w:r>
      <w:r w:rsidRPr="00694D51">
        <w:rPr>
          <w:rFonts w:ascii="Simplified Arabic" w:hAnsi="Simplified Arabic" w:cs="Simplified Arabic" w:hint="cs"/>
          <w:sz w:val="24"/>
          <w:szCs w:val="24"/>
          <w:rtl/>
          <w:lang w:bidi="ar-EG"/>
        </w:rPr>
        <w:t xml:space="preserve">: حيث أن </w:t>
      </w:r>
      <w:r w:rsidR="005477F9" w:rsidRPr="00694D51">
        <w:rPr>
          <w:rFonts w:ascii="Simplified Arabic" w:hAnsi="Simplified Arabic" w:cs="Simplified Arabic" w:hint="cs"/>
          <w:sz w:val="24"/>
          <w:szCs w:val="24"/>
          <w:rtl/>
          <w:lang w:bidi="ar-EG"/>
        </w:rPr>
        <w:t xml:space="preserve">الجدول رقم </w:t>
      </w:r>
      <w:r w:rsidR="00941B72" w:rsidRPr="00694D51">
        <w:rPr>
          <w:rFonts w:ascii="Simplified Arabic" w:hAnsi="Simplified Arabic" w:cs="Simplified Arabic"/>
          <w:sz w:val="24"/>
          <w:szCs w:val="24"/>
          <w:rtl/>
          <w:lang w:bidi="ar-EG"/>
        </w:rPr>
        <w:t>(</w:t>
      </w:r>
      <w:r w:rsidR="00941B72" w:rsidRPr="00694D51">
        <w:rPr>
          <w:rFonts w:ascii="Simplified Arabic" w:hAnsi="Simplified Arabic" w:cs="Simplified Arabic" w:hint="cs"/>
          <w:sz w:val="24"/>
          <w:szCs w:val="24"/>
          <w:rtl/>
          <w:lang w:bidi="ar-EG"/>
        </w:rPr>
        <w:t xml:space="preserve"> 8 </w:t>
      </w:r>
      <w:r w:rsidR="00941B72" w:rsidRPr="00694D51">
        <w:rPr>
          <w:rFonts w:ascii="Simplified Arabic" w:hAnsi="Simplified Arabic" w:cs="Simplified Arabic"/>
          <w:sz w:val="24"/>
          <w:szCs w:val="24"/>
          <w:rtl/>
          <w:lang w:bidi="ar-EG"/>
        </w:rPr>
        <w:t xml:space="preserve">) </w:t>
      </w:r>
      <w:r w:rsidR="005477F9" w:rsidRPr="00694D51">
        <w:rPr>
          <w:rFonts w:ascii="Simplified Arabic" w:hAnsi="Simplified Arabic" w:cs="Simplified Arabic" w:hint="cs"/>
          <w:sz w:val="24"/>
          <w:szCs w:val="24"/>
          <w:rtl/>
          <w:lang w:bidi="ar-EG"/>
        </w:rPr>
        <w:t xml:space="preserve">يوضح العديد من </w:t>
      </w:r>
      <w:r w:rsidR="00941B72" w:rsidRPr="00694D51">
        <w:rPr>
          <w:rFonts w:ascii="Simplified Arabic" w:hAnsi="Simplified Arabic" w:cs="Simplified Arabic"/>
          <w:sz w:val="24"/>
          <w:szCs w:val="24"/>
          <w:rtl/>
          <w:lang w:bidi="ar-EG"/>
        </w:rPr>
        <w:t xml:space="preserve">نتائج تقييم مكون حوكمة </w:t>
      </w:r>
      <w:r w:rsidR="00EE53DB" w:rsidRPr="00694D51">
        <w:rPr>
          <w:rFonts w:ascii="Simplified Arabic" w:hAnsi="Simplified Arabic" w:cs="Simplified Arabic"/>
          <w:sz w:val="24"/>
          <w:szCs w:val="24"/>
          <w:rtl/>
          <w:lang w:bidi="ar-EG"/>
        </w:rPr>
        <w:t>الأمن السيبرانى</w:t>
      </w:r>
      <w:r w:rsidR="00FA2651" w:rsidRPr="00694D51">
        <w:rPr>
          <w:rFonts w:ascii="Simplified Arabic" w:hAnsi="Simplified Arabic" w:cs="Simplified Arabic" w:hint="cs"/>
          <w:sz w:val="24"/>
          <w:szCs w:val="24"/>
          <w:rtl/>
          <w:lang w:bidi="ar-EG"/>
        </w:rPr>
        <w:t xml:space="preserve"> </w:t>
      </w:r>
      <w:r w:rsidR="00941B72" w:rsidRPr="00694D51">
        <w:rPr>
          <w:rFonts w:ascii="Simplified Arabic" w:hAnsi="Simplified Arabic" w:cs="Simplified Arabic"/>
          <w:sz w:val="24"/>
          <w:szCs w:val="24"/>
          <w:rtl/>
          <w:lang w:bidi="ar-EG"/>
        </w:rPr>
        <w:t xml:space="preserve">وذلك وفقاً لالية التقييم المعتمدة </w:t>
      </w:r>
      <w:r w:rsidR="005477F9" w:rsidRPr="00694D51">
        <w:rPr>
          <w:rFonts w:ascii="Simplified Arabic" w:hAnsi="Simplified Arabic" w:cs="Simplified Arabic" w:hint="cs"/>
          <w:sz w:val="24"/>
          <w:szCs w:val="24"/>
          <w:rtl/>
          <w:lang w:bidi="ar-EG"/>
        </w:rPr>
        <w:t xml:space="preserve">، وقد أظهرت النتائج المستخلصة </w:t>
      </w:r>
      <w:r w:rsidR="00941B72" w:rsidRPr="00694D51">
        <w:rPr>
          <w:rFonts w:ascii="Simplified Arabic" w:hAnsi="Simplified Arabic" w:cs="Simplified Arabic"/>
          <w:sz w:val="24"/>
          <w:szCs w:val="24"/>
          <w:rtl/>
          <w:lang w:bidi="ar-EG"/>
        </w:rPr>
        <w:t>أن مركز نظم المعلومات والحواسب يمتثل بمستوى متوسط لهذا المكون وبنسبة (0.</w:t>
      </w:r>
      <w:r w:rsidR="0012503E" w:rsidRPr="00694D51">
        <w:rPr>
          <w:rFonts w:ascii="Simplified Arabic" w:hAnsi="Simplified Arabic" w:cs="Simplified Arabic" w:hint="cs"/>
          <w:sz w:val="24"/>
          <w:szCs w:val="24"/>
          <w:rtl/>
          <w:lang w:bidi="ar-EG"/>
        </w:rPr>
        <w:t>67</w:t>
      </w:r>
      <w:r w:rsidR="00941B72" w:rsidRPr="00694D51">
        <w:rPr>
          <w:rFonts w:ascii="Simplified Arabic" w:hAnsi="Simplified Arabic" w:cs="Simplified Arabic"/>
          <w:sz w:val="24"/>
          <w:szCs w:val="24"/>
          <w:rtl/>
          <w:lang w:bidi="ar-EG"/>
        </w:rPr>
        <w:t>%) كما يلى:</w:t>
      </w:r>
    </w:p>
    <w:p w:rsidR="00694D51" w:rsidRDefault="00694D51" w:rsidP="005477F9">
      <w:pPr>
        <w:spacing w:line="240" w:lineRule="auto"/>
        <w:jc w:val="center"/>
        <w:rPr>
          <w:rFonts w:ascii="Simplified Arabic" w:hAnsi="Simplified Arabic" w:cs="Simplified Arabic"/>
          <w:b/>
          <w:bCs/>
          <w:color w:val="00B050"/>
          <w:sz w:val="24"/>
          <w:szCs w:val="24"/>
          <w:rtl/>
          <w:lang w:bidi="ar-EG"/>
        </w:rPr>
      </w:pPr>
    </w:p>
    <w:p w:rsidR="00941B72" w:rsidRPr="00A81D91" w:rsidRDefault="00941B72" w:rsidP="005477F9">
      <w:pPr>
        <w:spacing w:line="240" w:lineRule="auto"/>
        <w:jc w:val="center"/>
        <w:rPr>
          <w:rFonts w:ascii="Simplified Arabic" w:hAnsi="Simplified Arabic" w:cs="Simplified Arabic"/>
          <w:sz w:val="24"/>
          <w:szCs w:val="24"/>
          <w:rtl/>
          <w:lang w:bidi="ar-EG"/>
        </w:rPr>
      </w:pPr>
      <w:r w:rsidRPr="00A81D91">
        <w:rPr>
          <w:rFonts w:ascii="Simplified Arabic" w:hAnsi="Simplified Arabic" w:cs="Simplified Arabic"/>
          <w:sz w:val="24"/>
          <w:szCs w:val="24"/>
          <w:rtl/>
          <w:lang w:bidi="ar-EG"/>
        </w:rPr>
        <w:lastRenderedPageBreak/>
        <w:t>جدول رقم(</w:t>
      </w:r>
      <w:r w:rsidRPr="00A81D91">
        <w:rPr>
          <w:rFonts w:ascii="Simplified Arabic" w:hAnsi="Simplified Arabic" w:cs="Simplified Arabic" w:hint="cs"/>
          <w:sz w:val="24"/>
          <w:szCs w:val="24"/>
          <w:rtl/>
          <w:lang w:bidi="ar-EG"/>
        </w:rPr>
        <w:t xml:space="preserve"> 8 </w:t>
      </w:r>
      <w:r w:rsidRPr="00A81D91">
        <w:rPr>
          <w:rFonts w:ascii="Simplified Arabic" w:hAnsi="Simplified Arabic" w:cs="Simplified Arabic"/>
          <w:sz w:val="24"/>
          <w:szCs w:val="24"/>
          <w:rtl/>
          <w:lang w:bidi="ar-EG"/>
        </w:rPr>
        <w:t>)</w:t>
      </w:r>
      <w:r w:rsidR="00FA2651">
        <w:rPr>
          <w:rFonts w:ascii="Simplified Arabic" w:hAnsi="Simplified Arabic" w:cs="Simplified Arabic" w:hint="cs"/>
          <w:sz w:val="24"/>
          <w:szCs w:val="24"/>
          <w:rtl/>
          <w:lang w:bidi="ar-EG"/>
        </w:rPr>
        <w:t xml:space="preserve"> </w:t>
      </w:r>
      <w:r w:rsidRPr="00A81D91">
        <w:rPr>
          <w:rFonts w:ascii="Simplified Arabic" w:hAnsi="Simplified Arabic" w:cs="Simplified Arabic"/>
          <w:sz w:val="24"/>
          <w:szCs w:val="24"/>
          <w:rtl/>
          <w:lang w:bidi="ar-EG"/>
        </w:rPr>
        <w:t xml:space="preserve">نتائج تحليل بيانات مدى إمتثال المؤسسة لمكونات وضوابط </w:t>
      </w:r>
      <w:r w:rsidR="00EE53DB">
        <w:rPr>
          <w:rFonts w:ascii="Simplified Arabic" w:hAnsi="Simplified Arabic" w:cs="Simplified Arabic"/>
          <w:sz w:val="24"/>
          <w:szCs w:val="24"/>
          <w:rtl/>
          <w:lang w:bidi="ar-EG"/>
        </w:rPr>
        <w:t>الأمن السيبرانى</w:t>
      </w:r>
      <w:r w:rsidR="00FA2651">
        <w:rPr>
          <w:rFonts w:ascii="Simplified Arabic" w:hAnsi="Simplified Arabic" w:cs="Simplified Arabic" w:hint="cs"/>
          <w:sz w:val="24"/>
          <w:szCs w:val="24"/>
          <w:rtl/>
          <w:lang w:bidi="ar-EG"/>
        </w:rPr>
        <w:t xml:space="preserve"> </w:t>
      </w:r>
      <w:r w:rsidRPr="00A81D91">
        <w:rPr>
          <w:rFonts w:ascii="Simplified Arabic" w:hAnsi="Simplified Arabic" w:cs="Simplified Arabic"/>
          <w:sz w:val="24"/>
          <w:szCs w:val="24"/>
          <w:rtl/>
          <w:lang w:bidi="ar-EG"/>
        </w:rPr>
        <w:t xml:space="preserve">المتعلقة بمكون حوكمة </w:t>
      </w:r>
      <w:r w:rsidR="002F26FF">
        <w:rPr>
          <w:rFonts w:ascii="Simplified Arabic" w:hAnsi="Simplified Arabic" w:cs="Simplified Arabic"/>
          <w:sz w:val="24"/>
          <w:szCs w:val="24"/>
          <w:rtl/>
          <w:lang w:bidi="ar-EG"/>
        </w:rPr>
        <w:t>الأمن السيبرانى</w:t>
      </w:r>
      <w:r w:rsidRPr="00A81D91">
        <w:rPr>
          <w:rFonts w:ascii="Simplified Arabic" w:hAnsi="Simplified Arabic" w:cs="Simplified Arabic"/>
          <w:sz w:val="24"/>
          <w:szCs w:val="24"/>
          <w:rtl/>
          <w:lang w:bidi="ar-EG"/>
        </w:rPr>
        <w:t>.</w:t>
      </w:r>
    </w:p>
    <w:tbl>
      <w:tblPr>
        <w:tblStyle w:val="TableGrid"/>
        <w:tblpPr w:leftFromText="180" w:rightFromText="180" w:vertAnchor="page" w:horzAnchor="margin" w:tblpXSpec="center" w:tblpY="3072"/>
        <w:bidiVisual/>
        <w:tblW w:w="9527" w:type="dxa"/>
        <w:tblLook w:val="04A0"/>
      </w:tblPr>
      <w:tblGrid>
        <w:gridCol w:w="356"/>
        <w:gridCol w:w="903"/>
        <w:gridCol w:w="987"/>
        <w:gridCol w:w="671"/>
        <w:gridCol w:w="1574"/>
        <w:gridCol w:w="3177"/>
        <w:gridCol w:w="499"/>
        <w:gridCol w:w="496"/>
        <w:gridCol w:w="864"/>
      </w:tblGrid>
      <w:tr w:rsidR="00FA2651" w:rsidRPr="00694D51" w:rsidTr="00FA2651">
        <w:tc>
          <w:tcPr>
            <w:tcW w:w="359" w:type="dxa"/>
          </w:tcPr>
          <w:p w:rsidR="00FA2651" w:rsidRPr="00694D51" w:rsidRDefault="00FA2651" w:rsidP="00FA26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w:t>
            </w:r>
          </w:p>
        </w:tc>
        <w:tc>
          <w:tcPr>
            <w:tcW w:w="906" w:type="dxa"/>
          </w:tcPr>
          <w:p w:rsidR="00FA2651" w:rsidRPr="00694D51" w:rsidRDefault="00FA2651" w:rsidP="00FA26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المجال</w:t>
            </w:r>
          </w:p>
        </w:tc>
        <w:tc>
          <w:tcPr>
            <w:tcW w:w="824"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الأبعاد</w:t>
            </w:r>
          </w:p>
        </w:tc>
        <w:tc>
          <w:tcPr>
            <w:tcW w:w="687"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رقم البند</w:t>
            </w:r>
          </w:p>
        </w:tc>
        <w:tc>
          <w:tcPr>
            <w:tcW w:w="1592" w:type="dxa"/>
          </w:tcPr>
          <w:p w:rsidR="00FA2651" w:rsidRPr="00694D51" w:rsidRDefault="00FA2651" w:rsidP="00FA2651">
            <w:pPr>
              <w:shd w:val="clear" w:color="auto" w:fill="FFFFFF"/>
              <w:spacing w:before="100" w:beforeAutospacing="1" w:after="100" w:afterAutospacing="1" w:line="276" w:lineRule="auto"/>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البنود</w:t>
            </w:r>
          </w:p>
        </w:tc>
        <w:tc>
          <w:tcPr>
            <w:tcW w:w="3347" w:type="dxa"/>
          </w:tcPr>
          <w:p w:rsidR="00FA2651" w:rsidRPr="00694D51" w:rsidRDefault="00FA2651" w:rsidP="00FA2651">
            <w:pPr>
              <w:shd w:val="clear" w:color="auto" w:fill="FFFFFF"/>
              <w:spacing w:before="100" w:beforeAutospacing="1" w:after="100" w:afterAutospacing="1" w:line="276" w:lineRule="auto"/>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الاسئلة</w:t>
            </w:r>
          </w:p>
        </w:tc>
        <w:tc>
          <w:tcPr>
            <w:tcW w:w="499"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نعم (1)</w:t>
            </w:r>
          </w:p>
        </w:tc>
        <w:tc>
          <w:tcPr>
            <w:tcW w:w="480"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لا (0)</w:t>
            </w:r>
          </w:p>
        </w:tc>
        <w:tc>
          <w:tcPr>
            <w:tcW w:w="833"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مستوى الإمتثال</w:t>
            </w:r>
          </w:p>
        </w:tc>
      </w:tr>
      <w:tr w:rsidR="00FA2651" w:rsidRPr="00694D51" w:rsidTr="00FA2651">
        <w:trPr>
          <w:trHeight w:val="357"/>
        </w:trPr>
        <w:tc>
          <w:tcPr>
            <w:tcW w:w="359" w:type="dxa"/>
            <w:vMerge w:val="restart"/>
          </w:tcPr>
          <w:p w:rsidR="00FA2651" w:rsidRPr="00694D51" w:rsidRDefault="00FA2651" w:rsidP="00FA26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906" w:type="dxa"/>
            <w:vMerge w:val="restart"/>
          </w:tcPr>
          <w:p w:rsidR="00FA2651" w:rsidRPr="00694D51" w:rsidRDefault="00FA2651" w:rsidP="00FA2651">
            <w:pPr>
              <w:bidi w:val="0"/>
              <w:jc w:val="right"/>
              <w:rPr>
                <w:rFonts w:ascii="Simplified Arabic" w:hAnsi="Simplified Arabic" w:cs="Simplified Arabic"/>
                <w:sz w:val="24"/>
                <w:szCs w:val="24"/>
                <w:lang w:bidi="ar-EG"/>
              </w:rPr>
            </w:pPr>
            <w:r w:rsidRPr="00694D51">
              <w:rPr>
                <w:rFonts w:ascii="Simplified Arabic" w:hAnsi="Simplified Arabic" w:cs="Simplified Arabic"/>
                <w:sz w:val="24"/>
                <w:szCs w:val="24"/>
                <w:rtl/>
                <w:lang w:bidi="ar-EG"/>
              </w:rPr>
              <w:t>حوكمة الأمن السيبرانى</w:t>
            </w:r>
          </w:p>
        </w:tc>
        <w:tc>
          <w:tcPr>
            <w:tcW w:w="824" w:type="dxa"/>
            <w:vMerge w:val="restart"/>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Pr>
            </w:pPr>
            <w:r w:rsidRPr="00694D51">
              <w:rPr>
                <w:rFonts w:ascii="Simplified Arabic" w:eastAsia="Times New Roman" w:hAnsi="Simplified Arabic" w:cs="Simplified Arabic" w:hint="cs"/>
                <w:sz w:val="24"/>
                <w:szCs w:val="24"/>
                <w:rtl/>
              </w:rPr>
              <w:t>البعد التنظيمى</w:t>
            </w:r>
            <w:r w:rsidRPr="00694D51">
              <w:rPr>
                <w:rFonts w:ascii="Simplified Arabic" w:eastAsia="Times New Roman" w:hAnsi="Simplified Arabic" w:cs="Simplified Arabic"/>
                <w:sz w:val="24"/>
                <w:szCs w:val="24"/>
              </w:rPr>
              <w:t>o</w:t>
            </w:r>
          </w:p>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87"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1-1</w:t>
            </w:r>
          </w:p>
        </w:tc>
        <w:tc>
          <w:tcPr>
            <w:tcW w:w="1592" w:type="dxa"/>
            <w:vAlign w:val="center"/>
          </w:tcPr>
          <w:p w:rsidR="00FA2651" w:rsidRPr="00694D51" w:rsidRDefault="00FA2651" w:rsidP="00FA2651">
            <w:pPr>
              <w:spacing w:line="0" w:lineRule="atLeast"/>
              <w:ind w:right="400"/>
              <w:jc w:val="center"/>
              <w:rPr>
                <w:rFonts w:ascii="Simplified Arabic" w:hAnsi="Simplified Arabic" w:cs="Simplified Arabic"/>
                <w:sz w:val="24"/>
                <w:szCs w:val="24"/>
                <w:rtl/>
                <w:lang w:bidi="ar-EG"/>
              </w:rPr>
            </w:pPr>
            <w:r w:rsidRPr="00694D51">
              <w:rPr>
                <w:rFonts w:ascii="Simplified Arabic" w:hAnsi="Simplified Arabic" w:cs="Simplified Arabic"/>
                <w:sz w:val="24"/>
                <w:szCs w:val="24"/>
                <w:rtl/>
              </w:rPr>
              <w:t>إستراتيجية الأمن  السيبرانى</w:t>
            </w:r>
          </w:p>
        </w:tc>
        <w:tc>
          <w:tcPr>
            <w:tcW w:w="3347" w:type="dxa"/>
          </w:tcPr>
          <w:p w:rsidR="00FA2651" w:rsidRPr="00694D51" w:rsidRDefault="00FA2651" w:rsidP="00FA2651">
            <w:pPr>
              <w:bidi w:val="0"/>
              <w:jc w:val="right"/>
              <w:rPr>
                <w:rFonts w:ascii="Simplified Arabic" w:eastAsia="Times New Roman" w:hAnsi="Simplified Arabic" w:cs="Simplified Arabic"/>
                <w:sz w:val="24"/>
                <w:szCs w:val="24"/>
                <w:rtl/>
              </w:rPr>
            </w:pPr>
            <w:r w:rsidRPr="00694D51">
              <w:rPr>
                <w:rFonts w:ascii="Simplified Arabic" w:eastAsia="Times New Roman" w:hAnsi="Simplified Arabic" w:cs="Simplified Arabic"/>
                <w:sz w:val="24"/>
                <w:szCs w:val="24"/>
                <w:rtl/>
              </w:rPr>
              <w:t>هل هناك وثيقة معتمدة  للامن</w:t>
            </w:r>
            <w:r w:rsidR="00EA3A24" w:rsidRPr="00694D51">
              <w:rPr>
                <w:rFonts w:ascii="Simplified Arabic" w:eastAsia="Times New Roman" w:hAnsi="Simplified Arabic" w:cs="Simplified Arabic" w:hint="cs"/>
                <w:sz w:val="24"/>
                <w:szCs w:val="24"/>
                <w:rtl/>
              </w:rPr>
              <w:t xml:space="preserve"> </w:t>
            </w:r>
            <w:r w:rsidRPr="00694D51">
              <w:rPr>
                <w:rFonts w:ascii="Simplified Arabic" w:eastAsia="Times New Roman" w:hAnsi="Simplified Arabic" w:cs="Simplified Arabic"/>
                <w:sz w:val="24"/>
                <w:szCs w:val="24"/>
                <w:rtl/>
              </w:rPr>
              <w:t>السيبراني للمؤسسة ودعمها</w:t>
            </w:r>
            <w:r w:rsidRPr="00694D51">
              <w:rPr>
                <w:rFonts w:ascii="Simplified Arabic" w:eastAsia="Times New Roman" w:hAnsi="Simplified Arabic" w:cs="Simplified Arabic" w:hint="cs"/>
                <w:sz w:val="24"/>
                <w:szCs w:val="24"/>
                <w:rtl/>
                <w:lang w:bidi="ar-EG"/>
              </w:rPr>
              <w:t xml:space="preserve"> و</w:t>
            </w:r>
            <w:r w:rsidRPr="00694D51">
              <w:rPr>
                <w:rFonts w:ascii="Simplified Arabic" w:eastAsia="Times New Roman" w:hAnsi="Simplified Arabic" w:cs="Simplified Arabic"/>
                <w:sz w:val="24"/>
                <w:szCs w:val="24"/>
                <w:rtl/>
              </w:rPr>
              <w:t>خطة عمل لتطبيق إستراتيجية الأمن  السيبرانى من قبل رئيس الجهة</w:t>
            </w:r>
            <w:r w:rsidR="00EA3A24" w:rsidRPr="00694D51">
              <w:rPr>
                <w:rFonts w:ascii="Simplified Arabic" w:eastAsia="Times New Roman" w:hAnsi="Simplified Arabic" w:cs="Simplified Arabic" w:hint="cs"/>
                <w:sz w:val="24"/>
                <w:szCs w:val="24"/>
                <w:rtl/>
              </w:rPr>
              <w:t>.</w:t>
            </w:r>
          </w:p>
          <w:p w:rsidR="00FA2651" w:rsidRPr="00694D51" w:rsidRDefault="00FA2651" w:rsidP="00FA2651">
            <w:pPr>
              <w:bidi w:val="0"/>
              <w:jc w:val="right"/>
              <w:rPr>
                <w:rFonts w:ascii="Simplified Arabic" w:eastAsia="Times New Roman" w:hAnsi="Simplified Arabic" w:cs="Simplified Arabic"/>
                <w:sz w:val="24"/>
                <w:szCs w:val="24"/>
              </w:rPr>
            </w:pPr>
          </w:p>
        </w:tc>
        <w:tc>
          <w:tcPr>
            <w:tcW w:w="499"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Pr>
            </w:pPr>
            <w:r w:rsidRPr="00694D51">
              <w:rPr>
                <w:rFonts w:ascii="Simplified Arabic" w:eastAsia="Times New Roman" w:hAnsi="Simplified Arabic" w:cs="Simplified Arabic" w:hint="cs"/>
                <w:sz w:val="24"/>
                <w:szCs w:val="24"/>
                <w:rtl/>
              </w:rPr>
              <w:t>1</w:t>
            </w:r>
          </w:p>
        </w:tc>
        <w:tc>
          <w:tcPr>
            <w:tcW w:w="480"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Pr>
            </w:pPr>
            <w:r w:rsidRPr="00694D51">
              <w:rPr>
                <w:rFonts w:ascii="Simplified Arabic" w:eastAsia="Times New Roman" w:hAnsi="Simplified Arabic" w:cs="Simplified Arabic" w:hint="cs"/>
                <w:sz w:val="24"/>
                <w:szCs w:val="24"/>
                <w:rtl/>
              </w:rPr>
              <w:t>0</w:t>
            </w:r>
          </w:p>
        </w:tc>
        <w:tc>
          <w:tcPr>
            <w:tcW w:w="833"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Pr>
            </w:pPr>
            <w:r w:rsidRPr="00694D51">
              <w:rPr>
                <w:rFonts w:ascii="Simplified Arabic" w:eastAsia="Times New Roman" w:hAnsi="Simplified Arabic" w:cs="Simplified Arabic" w:hint="cs"/>
                <w:sz w:val="24"/>
                <w:szCs w:val="24"/>
                <w:rtl/>
              </w:rPr>
              <w:t>تام</w:t>
            </w:r>
          </w:p>
        </w:tc>
      </w:tr>
      <w:tr w:rsidR="00FA2651" w:rsidRPr="00694D51" w:rsidTr="00FA2651">
        <w:trPr>
          <w:trHeight w:val="355"/>
        </w:trPr>
        <w:tc>
          <w:tcPr>
            <w:tcW w:w="359" w:type="dxa"/>
            <w:vMerge/>
          </w:tcPr>
          <w:p w:rsidR="00FA2651" w:rsidRPr="00694D51" w:rsidRDefault="00FA2651" w:rsidP="00FA26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p>
        </w:tc>
        <w:tc>
          <w:tcPr>
            <w:tcW w:w="906" w:type="dxa"/>
            <w:vMerge/>
          </w:tcPr>
          <w:p w:rsidR="00FA2651" w:rsidRPr="00694D51" w:rsidRDefault="00FA2651" w:rsidP="00FA26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p>
        </w:tc>
        <w:tc>
          <w:tcPr>
            <w:tcW w:w="824"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87"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1-2</w:t>
            </w:r>
          </w:p>
        </w:tc>
        <w:tc>
          <w:tcPr>
            <w:tcW w:w="1592" w:type="dxa"/>
            <w:vAlign w:val="center"/>
          </w:tcPr>
          <w:p w:rsidR="00FA2651" w:rsidRPr="00694D51" w:rsidRDefault="00FA2651" w:rsidP="00FA2651">
            <w:pPr>
              <w:spacing w:line="0" w:lineRule="atLeast"/>
              <w:ind w:right="400"/>
              <w:jc w:val="center"/>
              <w:rPr>
                <w:rFonts w:ascii="Simplified Arabic" w:hAnsi="Simplified Arabic" w:cs="Simplified Arabic"/>
                <w:sz w:val="24"/>
                <w:szCs w:val="24"/>
                <w:rtl/>
                <w:lang w:bidi="ar-EG"/>
              </w:rPr>
            </w:pPr>
            <w:r w:rsidRPr="00694D51">
              <w:rPr>
                <w:rFonts w:ascii="Simplified Arabic" w:hAnsi="Simplified Arabic" w:cs="Simplified Arabic"/>
                <w:sz w:val="24"/>
                <w:szCs w:val="24"/>
                <w:rtl/>
              </w:rPr>
              <w:t>إدارة الأمن السيبرانى</w:t>
            </w:r>
          </w:p>
        </w:tc>
        <w:tc>
          <w:tcPr>
            <w:tcW w:w="3347" w:type="dxa"/>
          </w:tcPr>
          <w:p w:rsidR="00FA2651" w:rsidRPr="00694D51" w:rsidRDefault="00FA2651" w:rsidP="00FA2651">
            <w:pPr>
              <w:bidi w:val="0"/>
              <w:jc w:val="right"/>
              <w:rPr>
                <w:rFonts w:ascii="Simplified Arabic" w:eastAsia="Times New Roman" w:hAnsi="Simplified Arabic" w:cs="Simplified Arabic"/>
                <w:sz w:val="24"/>
                <w:szCs w:val="24"/>
              </w:rPr>
            </w:pPr>
            <w:r w:rsidRPr="00694D51">
              <w:rPr>
                <w:rFonts w:ascii="Simplified Arabic" w:eastAsia="Times New Roman" w:hAnsi="Simplified Arabic" w:cs="Simplified Arabic"/>
                <w:sz w:val="24"/>
                <w:szCs w:val="24"/>
                <w:rtl/>
              </w:rPr>
              <w:t>هل هناك إدارة معنية بالأمن  السيبرانى في الجهة مستقلة عن إدارة تقنية المعلومات والإتصالات</w:t>
            </w:r>
            <w:r w:rsidR="00046E95" w:rsidRPr="00694D51">
              <w:rPr>
                <w:rFonts w:ascii="Simplified Arabic" w:eastAsia="Times New Roman" w:hAnsi="Simplified Arabic" w:cs="Simplified Arabic" w:hint="cs"/>
                <w:sz w:val="24"/>
                <w:szCs w:val="24"/>
                <w:rtl/>
              </w:rPr>
              <w:t>.</w:t>
            </w:r>
          </w:p>
        </w:tc>
        <w:tc>
          <w:tcPr>
            <w:tcW w:w="499"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480"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833"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منعدم</w:t>
            </w:r>
          </w:p>
        </w:tc>
      </w:tr>
      <w:tr w:rsidR="00FA2651" w:rsidRPr="00694D51" w:rsidTr="00FA2651">
        <w:trPr>
          <w:trHeight w:val="355"/>
        </w:trPr>
        <w:tc>
          <w:tcPr>
            <w:tcW w:w="359" w:type="dxa"/>
            <w:vMerge/>
          </w:tcPr>
          <w:p w:rsidR="00FA2651" w:rsidRPr="00694D51" w:rsidRDefault="00FA2651" w:rsidP="00FA26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p>
        </w:tc>
        <w:tc>
          <w:tcPr>
            <w:tcW w:w="906" w:type="dxa"/>
            <w:vMerge/>
          </w:tcPr>
          <w:p w:rsidR="00FA2651" w:rsidRPr="00694D51" w:rsidRDefault="00FA2651" w:rsidP="00FA26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p>
        </w:tc>
        <w:tc>
          <w:tcPr>
            <w:tcW w:w="824"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87"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1-3</w:t>
            </w:r>
          </w:p>
        </w:tc>
        <w:tc>
          <w:tcPr>
            <w:tcW w:w="1592" w:type="dxa"/>
            <w:vAlign w:val="center"/>
          </w:tcPr>
          <w:p w:rsidR="00FA2651" w:rsidRPr="00694D51" w:rsidRDefault="00FA2651" w:rsidP="00FA2651">
            <w:pPr>
              <w:spacing w:line="0" w:lineRule="atLeast"/>
              <w:ind w:right="400"/>
              <w:jc w:val="center"/>
              <w:rPr>
                <w:rFonts w:ascii="Simplified Arabic" w:hAnsi="Simplified Arabic" w:cs="Simplified Arabic"/>
                <w:sz w:val="24"/>
                <w:szCs w:val="24"/>
                <w:rtl/>
                <w:lang w:bidi="ar-EG"/>
              </w:rPr>
            </w:pPr>
            <w:r w:rsidRPr="00694D51">
              <w:rPr>
                <w:rFonts w:ascii="Simplified Arabic" w:hAnsi="Simplified Arabic" w:cs="Simplified Arabic"/>
                <w:sz w:val="24"/>
                <w:szCs w:val="24"/>
                <w:rtl/>
              </w:rPr>
              <w:t>سياسات وإجراءات الأمن  السيبرانى</w:t>
            </w:r>
          </w:p>
        </w:tc>
        <w:tc>
          <w:tcPr>
            <w:tcW w:w="3347" w:type="dxa"/>
          </w:tcPr>
          <w:p w:rsidR="00FA2651" w:rsidRPr="00694D51" w:rsidRDefault="00FA2651" w:rsidP="00FA2651">
            <w:pPr>
              <w:rPr>
                <w:rFonts w:ascii="Simplified Arabic" w:hAnsi="Simplified Arabic" w:cs="Simplified Arabic"/>
                <w:sz w:val="24"/>
                <w:szCs w:val="24"/>
                <w:rtl/>
                <w:lang w:bidi="ar-EG"/>
              </w:rPr>
            </w:pPr>
            <w:r w:rsidRPr="00694D51">
              <w:rPr>
                <w:rFonts w:ascii="Simplified Arabic" w:eastAsia="Times New Roman" w:hAnsi="Simplified Arabic" w:cs="Simplified Arabic"/>
                <w:sz w:val="24"/>
                <w:szCs w:val="24"/>
                <w:rtl/>
              </w:rPr>
              <w:t>هل يوجد سياسات معتمدة من قبل رئيس الجهة وإجـراءات للامن</w:t>
            </w:r>
            <w:r w:rsidR="00EA3A24" w:rsidRPr="00694D51">
              <w:rPr>
                <w:rFonts w:ascii="Simplified Arabic" w:eastAsia="Times New Roman" w:hAnsi="Simplified Arabic" w:cs="Simplified Arabic" w:hint="cs"/>
                <w:sz w:val="24"/>
                <w:szCs w:val="24"/>
                <w:rtl/>
              </w:rPr>
              <w:t xml:space="preserve"> </w:t>
            </w:r>
            <w:r w:rsidRPr="00694D51">
              <w:rPr>
                <w:rFonts w:ascii="Simplified Arabic" w:eastAsia="Times New Roman" w:hAnsi="Simplified Arabic" w:cs="Simplified Arabic"/>
                <w:sz w:val="24"/>
                <w:szCs w:val="24"/>
                <w:rtl/>
              </w:rPr>
              <w:t>السيبراني</w:t>
            </w:r>
            <w:r w:rsidR="00EA3A24" w:rsidRPr="00694D51">
              <w:rPr>
                <w:rFonts w:ascii="Simplified Arabic" w:hAnsi="Simplified Arabic" w:cs="Simplified Arabic" w:hint="cs"/>
                <w:sz w:val="24"/>
                <w:szCs w:val="24"/>
                <w:rtl/>
                <w:lang w:bidi="ar-EG"/>
              </w:rPr>
              <w:t>.</w:t>
            </w:r>
          </w:p>
        </w:tc>
        <w:tc>
          <w:tcPr>
            <w:tcW w:w="499"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480"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833"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منعدم</w:t>
            </w:r>
          </w:p>
        </w:tc>
      </w:tr>
      <w:tr w:rsidR="00FA2651" w:rsidRPr="00694D51" w:rsidTr="00FA2651">
        <w:trPr>
          <w:trHeight w:val="355"/>
        </w:trPr>
        <w:tc>
          <w:tcPr>
            <w:tcW w:w="359"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906"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824"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87"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sz w:val="24"/>
                <w:szCs w:val="24"/>
                <w:rtl/>
              </w:rPr>
              <w:t>1-4</w:t>
            </w:r>
          </w:p>
        </w:tc>
        <w:tc>
          <w:tcPr>
            <w:tcW w:w="1592" w:type="dxa"/>
            <w:vAlign w:val="center"/>
          </w:tcPr>
          <w:p w:rsidR="00FA2651" w:rsidRPr="00694D51" w:rsidRDefault="00FA2651" w:rsidP="00FA26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أدوار ومسؤليات الأمن السيبرانى</w:t>
            </w:r>
          </w:p>
        </w:tc>
        <w:tc>
          <w:tcPr>
            <w:tcW w:w="3347" w:type="dxa"/>
          </w:tcPr>
          <w:p w:rsidR="00FA2651" w:rsidRPr="00694D51" w:rsidRDefault="00FA2651" w:rsidP="00FA2651">
            <w:pPr>
              <w:bidi w:val="0"/>
              <w:jc w:val="right"/>
              <w:rPr>
                <w:rFonts w:ascii="Simplified Arabic" w:hAnsi="Simplified Arabic" w:cs="Simplified Arabic"/>
                <w:sz w:val="24"/>
                <w:szCs w:val="24"/>
                <w:lang w:bidi="ar-EG"/>
              </w:rPr>
            </w:pPr>
            <w:r w:rsidRPr="00694D51">
              <w:rPr>
                <w:rFonts w:ascii="Simplified Arabic" w:hAnsi="Simplified Arabic" w:cs="Simplified Arabic"/>
                <w:sz w:val="24"/>
                <w:szCs w:val="24"/>
                <w:rtl/>
              </w:rPr>
              <w:t>هل تم توثيق واعتماد الهيكل التنظيمي للحوكمة والأ</w:t>
            </w:r>
            <w:r w:rsidR="004F3F80" w:rsidRPr="00694D51">
              <w:rPr>
                <w:rFonts w:ascii="Simplified Arabic" w:hAnsi="Simplified Arabic" w:cs="Simplified Arabic"/>
                <w:sz w:val="24"/>
                <w:szCs w:val="24"/>
                <w:rtl/>
              </w:rPr>
              <w:t xml:space="preserve">دوار والمسؤوليات الخاصة بالأمن </w:t>
            </w:r>
            <w:r w:rsidRPr="00694D51">
              <w:rPr>
                <w:rFonts w:ascii="Simplified Arabic" w:hAnsi="Simplified Arabic" w:cs="Simplified Arabic"/>
                <w:sz w:val="24"/>
                <w:szCs w:val="24"/>
                <w:rtl/>
              </w:rPr>
              <w:t>السيبرانى للجهة</w:t>
            </w:r>
          </w:p>
        </w:tc>
        <w:tc>
          <w:tcPr>
            <w:tcW w:w="499"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w:t>
            </w:r>
          </w:p>
        </w:tc>
        <w:tc>
          <w:tcPr>
            <w:tcW w:w="833"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FA2651" w:rsidRPr="00694D51" w:rsidTr="00FA2651">
        <w:trPr>
          <w:trHeight w:val="355"/>
        </w:trPr>
        <w:tc>
          <w:tcPr>
            <w:tcW w:w="359"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906"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824"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87"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sz w:val="24"/>
                <w:szCs w:val="24"/>
                <w:rtl/>
              </w:rPr>
              <w:t>1-5</w:t>
            </w:r>
          </w:p>
        </w:tc>
        <w:tc>
          <w:tcPr>
            <w:tcW w:w="1592" w:type="dxa"/>
            <w:vAlign w:val="center"/>
          </w:tcPr>
          <w:p w:rsidR="00FA2651" w:rsidRPr="00694D51" w:rsidRDefault="00FA2651" w:rsidP="00FA2651">
            <w:pPr>
              <w:spacing w:line="0" w:lineRule="atLeast"/>
              <w:ind w:right="400"/>
              <w:jc w:val="center"/>
              <w:rPr>
                <w:rFonts w:ascii="Simplified Arabic" w:hAnsi="Simplified Arabic" w:cs="Simplified Arabic"/>
                <w:sz w:val="24"/>
                <w:szCs w:val="24"/>
                <w:rtl/>
                <w:lang w:bidi="ar-EG"/>
              </w:rPr>
            </w:pPr>
            <w:r w:rsidRPr="00694D51">
              <w:rPr>
                <w:rFonts w:ascii="Simplified Arabic" w:hAnsi="Simplified Arabic" w:cs="Simplified Arabic"/>
                <w:sz w:val="24"/>
                <w:szCs w:val="24"/>
                <w:rtl/>
              </w:rPr>
              <w:t>إدارة مخاطر الأمن  السيبرانى</w:t>
            </w:r>
          </w:p>
        </w:tc>
        <w:tc>
          <w:tcPr>
            <w:tcW w:w="3347" w:type="dxa"/>
          </w:tcPr>
          <w:p w:rsidR="00FA2651" w:rsidRPr="00694D51" w:rsidRDefault="00FA2651" w:rsidP="00FA2651">
            <w:pPr>
              <w:spacing w:line="0" w:lineRule="atLeast"/>
              <w:ind w:right="400"/>
              <w:rPr>
                <w:rFonts w:ascii="Simplified Arabic" w:hAnsi="Simplified Arabic" w:cs="Simplified Arabic"/>
                <w:sz w:val="24"/>
                <w:szCs w:val="24"/>
              </w:rPr>
            </w:pPr>
            <w:r w:rsidRPr="00694D51">
              <w:rPr>
                <w:rFonts w:ascii="Simplified Arabic" w:hAnsi="Simplified Arabic" w:cs="Simplified Arabic"/>
                <w:sz w:val="24"/>
                <w:szCs w:val="24"/>
                <w:rtl/>
              </w:rPr>
              <w:t>هل تم توثيق وإعتماد منهجية وإجـراءات إدارة مخاطر الأمن السيبرانى</w:t>
            </w:r>
            <w:r w:rsidR="0012503E" w:rsidRPr="00694D51">
              <w:rPr>
                <w:rFonts w:ascii="Simplified Arabic" w:hAnsi="Simplified Arabic" w:cs="Simplified Arabic" w:hint="cs"/>
                <w:sz w:val="24"/>
                <w:szCs w:val="24"/>
                <w:rtl/>
              </w:rPr>
              <w:t xml:space="preserve"> </w:t>
            </w:r>
            <w:r w:rsidRPr="00694D51">
              <w:rPr>
                <w:rFonts w:ascii="Simplified Arabic" w:hAnsi="Simplified Arabic" w:cs="Simplified Arabic"/>
                <w:sz w:val="24"/>
                <w:szCs w:val="24"/>
                <w:rtl/>
              </w:rPr>
              <w:t>فى الجهة</w:t>
            </w:r>
            <w:r w:rsidR="00EA3A24" w:rsidRPr="00694D51">
              <w:rPr>
                <w:rFonts w:ascii="Simplified Arabic" w:hAnsi="Simplified Arabic" w:cs="Simplified Arabic" w:hint="cs"/>
                <w:sz w:val="24"/>
                <w:szCs w:val="24"/>
                <w:rtl/>
              </w:rPr>
              <w:t>.</w:t>
            </w:r>
          </w:p>
        </w:tc>
        <w:tc>
          <w:tcPr>
            <w:tcW w:w="499"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833"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FA2651" w:rsidRPr="00694D51" w:rsidTr="00FA2651">
        <w:trPr>
          <w:trHeight w:val="355"/>
        </w:trPr>
        <w:tc>
          <w:tcPr>
            <w:tcW w:w="359"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906"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824"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87"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sz w:val="24"/>
                <w:szCs w:val="24"/>
                <w:rtl/>
              </w:rPr>
              <w:t>1-6</w:t>
            </w:r>
          </w:p>
        </w:tc>
        <w:tc>
          <w:tcPr>
            <w:tcW w:w="1592" w:type="dxa"/>
            <w:vAlign w:val="center"/>
          </w:tcPr>
          <w:p w:rsidR="00FA2651" w:rsidRPr="00694D51" w:rsidRDefault="00FA2651" w:rsidP="00FA26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 xml:space="preserve">الأمن  السيبرانى ضمن إدارة المشاريع المعلوماتية والتقنية </w:t>
            </w:r>
          </w:p>
        </w:tc>
        <w:tc>
          <w:tcPr>
            <w:tcW w:w="3347" w:type="dxa"/>
          </w:tcPr>
          <w:p w:rsidR="00FA2651" w:rsidRPr="00694D51" w:rsidRDefault="00FA2651" w:rsidP="00FA2651">
            <w:pPr>
              <w:spacing w:line="0" w:lineRule="atLeast"/>
              <w:ind w:right="400"/>
              <w:rPr>
                <w:rFonts w:ascii="Simplified Arabic" w:hAnsi="Simplified Arabic" w:cs="Simplified Arabic"/>
                <w:sz w:val="24"/>
                <w:szCs w:val="24"/>
              </w:rPr>
            </w:pPr>
            <w:r w:rsidRPr="00694D51">
              <w:rPr>
                <w:rFonts w:ascii="Simplified Arabic" w:hAnsi="Simplified Arabic" w:cs="Simplified Arabic"/>
                <w:sz w:val="24"/>
                <w:szCs w:val="24"/>
                <w:rtl/>
              </w:rPr>
              <w:t>هل يتم تضمين متطلبات الأمن  السيبرانى في منهجية وإجــراءات إدارة المشاريع وفي إدارة التغيير على الأصول المعلوماتية والتقنية في الجهة لضمان تحديد مخاطر</w:t>
            </w:r>
            <w:r w:rsidR="0012503E" w:rsidRPr="00694D51">
              <w:rPr>
                <w:rFonts w:ascii="Simplified Arabic" w:hAnsi="Simplified Arabic" w:cs="Simplified Arabic" w:hint="cs"/>
                <w:sz w:val="24"/>
                <w:szCs w:val="24"/>
                <w:rtl/>
              </w:rPr>
              <w:t xml:space="preserve"> </w:t>
            </w:r>
            <w:r w:rsidRPr="00694D51">
              <w:rPr>
                <w:rFonts w:ascii="Simplified Arabic" w:hAnsi="Simplified Arabic" w:cs="Simplified Arabic"/>
                <w:sz w:val="24"/>
                <w:szCs w:val="24"/>
                <w:rtl/>
              </w:rPr>
              <w:t>الأمن  السيبرانى ومعالجتها كجزء من دورة حياة المشروع التقني</w:t>
            </w:r>
            <w:r w:rsidR="00EA3A24" w:rsidRPr="00694D51">
              <w:rPr>
                <w:rFonts w:ascii="Simplified Arabic" w:hAnsi="Simplified Arabic" w:cs="Simplified Arabic" w:hint="cs"/>
                <w:sz w:val="24"/>
                <w:szCs w:val="24"/>
                <w:rtl/>
              </w:rPr>
              <w:t>.</w:t>
            </w:r>
          </w:p>
        </w:tc>
        <w:tc>
          <w:tcPr>
            <w:tcW w:w="499"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w:t>
            </w:r>
          </w:p>
        </w:tc>
        <w:tc>
          <w:tcPr>
            <w:tcW w:w="833"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FA2651" w:rsidRPr="00694D51" w:rsidTr="00FA2651">
        <w:trPr>
          <w:trHeight w:val="355"/>
        </w:trPr>
        <w:tc>
          <w:tcPr>
            <w:tcW w:w="359"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906"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824"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87"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sz w:val="24"/>
                <w:szCs w:val="24"/>
                <w:rtl/>
              </w:rPr>
              <w:t>1-7</w:t>
            </w:r>
          </w:p>
        </w:tc>
        <w:tc>
          <w:tcPr>
            <w:tcW w:w="1592" w:type="dxa"/>
            <w:vAlign w:val="center"/>
          </w:tcPr>
          <w:p w:rsidR="00FA2651" w:rsidRPr="00694D51" w:rsidRDefault="00FA2651" w:rsidP="00FA2651">
            <w:pPr>
              <w:spacing w:line="0" w:lineRule="atLeast"/>
              <w:ind w:right="400"/>
              <w:jc w:val="center"/>
              <w:rPr>
                <w:rFonts w:ascii="Simplified Arabic" w:hAnsi="Simplified Arabic" w:cs="Simplified Arabic"/>
                <w:sz w:val="24"/>
                <w:szCs w:val="24"/>
                <w:rtl/>
                <w:lang w:bidi="ar-EG"/>
              </w:rPr>
            </w:pPr>
            <w:r w:rsidRPr="00694D51">
              <w:rPr>
                <w:rFonts w:ascii="Simplified Arabic" w:hAnsi="Simplified Arabic" w:cs="Simplified Arabic"/>
                <w:sz w:val="24"/>
                <w:szCs w:val="24"/>
                <w:rtl/>
              </w:rPr>
              <w:t xml:space="preserve">الالتزام بتشريعات وتنظيمات ومعايير </w:t>
            </w:r>
            <w:r w:rsidRPr="00694D51">
              <w:rPr>
                <w:rFonts w:ascii="Simplified Arabic" w:hAnsi="Simplified Arabic" w:cs="Simplified Arabic"/>
                <w:sz w:val="24"/>
                <w:szCs w:val="24"/>
                <w:rtl/>
              </w:rPr>
              <w:lastRenderedPageBreak/>
              <w:t>الأمن  السيبرانى</w:t>
            </w:r>
          </w:p>
        </w:tc>
        <w:tc>
          <w:tcPr>
            <w:tcW w:w="3347" w:type="dxa"/>
          </w:tcPr>
          <w:p w:rsidR="00FA2651" w:rsidRPr="00694D51" w:rsidRDefault="00FA2651" w:rsidP="00FA2651">
            <w:pPr>
              <w:spacing w:line="0" w:lineRule="atLeast"/>
              <w:ind w:right="400"/>
              <w:rPr>
                <w:rFonts w:ascii="Simplified Arabic" w:hAnsi="Simplified Arabic" w:cs="Simplified Arabic"/>
                <w:sz w:val="24"/>
                <w:szCs w:val="24"/>
              </w:rPr>
            </w:pPr>
            <w:r w:rsidRPr="00694D51">
              <w:rPr>
                <w:rFonts w:ascii="Simplified Arabic" w:hAnsi="Simplified Arabic" w:cs="Simplified Arabic"/>
                <w:sz w:val="24"/>
                <w:szCs w:val="24"/>
                <w:rtl/>
              </w:rPr>
              <w:lastRenderedPageBreak/>
              <w:t xml:space="preserve">هل تلتزم الجهة بالمتطلبات التشريعية والتنظيمية الوطنية المتعلقة </w:t>
            </w:r>
            <w:r w:rsidRPr="00694D51">
              <w:rPr>
                <w:rFonts w:ascii="Simplified Arabic" w:hAnsi="Simplified Arabic" w:cs="Simplified Arabic" w:hint="cs"/>
                <w:sz w:val="24"/>
                <w:szCs w:val="24"/>
                <w:rtl/>
              </w:rPr>
              <w:t>بالأمن  السيبرانى</w:t>
            </w:r>
          </w:p>
        </w:tc>
        <w:tc>
          <w:tcPr>
            <w:tcW w:w="499"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480"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833"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منعدم</w:t>
            </w:r>
          </w:p>
        </w:tc>
      </w:tr>
      <w:tr w:rsidR="00FA2651" w:rsidRPr="00694D51" w:rsidTr="00FA2651">
        <w:trPr>
          <w:trHeight w:val="355"/>
        </w:trPr>
        <w:tc>
          <w:tcPr>
            <w:tcW w:w="359"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906"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824"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87"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sz w:val="24"/>
                <w:szCs w:val="24"/>
                <w:rtl/>
              </w:rPr>
              <w:t>1-8</w:t>
            </w:r>
          </w:p>
        </w:tc>
        <w:tc>
          <w:tcPr>
            <w:tcW w:w="1592" w:type="dxa"/>
            <w:vAlign w:val="center"/>
          </w:tcPr>
          <w:p w:rsidR="00FA2651" w:rsidRPr="00694D51" w:rsidRDefault="00FA2651" w:rsidP="00FA26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المراجعة والتدقيق الدوري الأمن  السيبرانى</w:t>
            </w:r>
          </w:p>
        </w:tc>
        <w:tc>
          <w:tcPr>
            <w:tcW w:w="3347" w:type="dxa"/>
          </w:tcPr>
          <w:p w:rsidR="00FA2651" w:rsidRPr="00694D51" w:rsidRDefault="00FA2651" w:rsidP="00FA2651">
            <w:pPr>
              <w:spacing w:line="0" w:lineRule="atLeast"/>
              <w:ind w:right="400"/>
              <w:rPr>
                <w:rFonts w:ascii="Simplified Arabic" w:hAnsi="Simplified Arabic" w:cs="Simplified Arabic"/>
                <w:sz w:val="24"/>
                <w:szCs w:val="24"/>
              </w:rPr>
            </w:pPr>
            <w:r w:rsidRPr="00694D51">
              <w:rPr>
                <w:rFonts w:ascii="Simplified Arabic" w:hAnsi="Simplified Arabic" w:cs="Simplified Arabic"/>
                <w:sz w:val="24"/>
                <w:szCs w:val="24"/>
                <w:rtl/>
              </w:rPr>
              <w:t>هل تتم مراجعة تطبيق ضوابط الأمن  السيبرانى من قبل الإدارة المعنية بالأمن السيبرانىدورياً</w:t>
            </w:r>
          </w:p>
        </w:tc>
        <w:tc>
          <w:tcPr>
            <w:tcW w:w="499"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480"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833"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منعدم</w:t>
            </w:r>
          </w:p>
        </w:tc>
      </w:tr>
      <w:tr w:rsidR="00FA2651" w:rsidRPr="00694D51" w:rsidTr="00FA2651">
        <w:trPr>
          <w:trHeight w:val="355"/>
        </w:trPr>
        <w:tc>
          <w:tcPr>
            <w:tcW w:w="359"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906"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824"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87" w:type="dxa"/>
          </w:tcPr>
          <w:p w:rsidR="00FA2651" w:rsidRPr="00694D51" w:rsidRDefault="00FA2651" w:rsidP="00FA2651">
            <w:pPr>
              <w:rPr>
                <w:rFonts w:ascii="Simplified Arabic" w:hAnsi="Simplified Arabic" w:cs="Simplified Arabic"/>
                <w:sz w:val="24"/>
                <w:szCs w:val="24"/>
                <w:rtl/>
                <w:lang w:bidi="ar-EG"/>
              </w:rPr>
            </w:pPr>
            <w:r w:rsidRPr="00694D51">
              <w:rPr>
                <w:rFonts w:ascii="Simplified Arabic" w:hAnsi="Simplified Arabic" w:cs="Simplified Arabic"/>
                <w:sz w:val="24"/>
                <w:szCs w:val="24"/>
                <w:rtl/>
                <w:lang w:bidi="ar-EG"/>
              </w:rPr>
              <w:t>1-9</w:t>
            </w:r>
          </w:p>
        </w:tc>
        <w:tc>
          <w:tcPr>
            <w:tcW w:w="1592" w:type="dxa"/>
            <w:vAlign w:val="center"/>
          </w:tcPr>
          <w:p w:rsidR="00FA2651" w:rsidRPr="00694D51" w:rsidRDefault="00FA2651" w:rsidP="00FA26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 xml:space="preserve">الأمن  السيبرانى المتعلق بالموارد البشرية </w:t>
            </w:r>
          </w:p>
        </w:tc>
        <w:tc>
          <w:tcPr>
            <w:tcW w:w="3347" w:type="dxa"/>
          </w:tcPr>
          <w:p w:rsidR="00FA2651" w:rsidRPr="00694D51" w:rsidRDefault="00FA2651" w:rsidP="00FA2651">
            <w:pPr>
              <w:spacing w:line="0" w:lineRule="atLeast"/>
              <w:ind w:right="400"/>
              <w:rPr>
                <w:rFonts w:ascii="Simplified Arabic" w:hAnsi="Simplified Arabic" w:cs="Simplified Arabic"/>
                <w:sz w:val="24"/>
                <w:szCs w:val="24"/>
              </w:rPr>
            </w:pPr>
            <w:r w:rsidRPr="00694D51">
              <w:rPr>
                <w:rFonts w:ascii="Simplified Arabic" w:hAnsi="Simplified Arabic" w:cs="Simplified Arabic"/>
                <w:sz w:val="24"/>
                <w:szCs w:val="24"/>
                <w:rtl/>
              </w:rPr>
              <w:t>هل يتم تحديد وتوثيق واعتماد متطلبات الأمن  السيبرانى المتعلقة بالعاملين قبل توظيفهم وأثناء عملهم وعند انتهاء/إنهاء عملهم فى الجهة.</w:t>
            </w:r>
          </w:p>
        </w:tc>
        <w:tc>
          <w:tcPr>
            <w:tcW w:w="499"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w:t>
            </w:r>
          </w:p>
        </w:tc>
        <w:tc>
          <w:tcPr>
            <w:tcW w:w="833"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FA2651" w:rsidRPr="00694D51" w:rsidTr="00FA2651">
        <w:trPr>
          <w:trHeight w:val="355"/>
        </w:trPr>
        <w:tc>
          <w:tcPr>
            <w:tcW w:w="359"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906"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824" w:type="dxa"/>
            <w:vMerge/>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87" w:type="dxa"/>
          </w:tcPr>
          <w:p w:rsidR="00FA2651" w:rsidRPr="00694D51" w:rsidRDefault="00FA2651" w:rsidP="00FA2651">
            <w:pPr>
              <w:rPr>
                <w:rFonts w:ascii="Simplified Arabic" w:hAnsi="Simplified Arabic" w:cs="Simplified Arabic"/>
                <w:sz w:val="24"/>
                <w:szCs w:val="24"/>
                <w:rtl/>
                <w:lang w:bidi="ar-EG"/>
              </w:rPr>
            </w:pPr>
            <w:r w:rsidRPr="00694D51">
              <w:rPr>
                <w:rFonts w:ascii="Simplified Arabic" w:hAnsi="Simplified Arabic" w:cs="Simplified Arabic"/>
                <w:sz w:val="24"/>
                <w:szCs w:val="24"/>
                <w:rtl/>
                <w:lang w:bidi="ar-EG"/>
              </w:rPr>
              <w:t>1-10</w:t>
            </w:r>
          </w:p>
        </w:tc>
        <w:tc>
          <w:tcPr>
            <w:tcW w:w="1592" w:type="dxa"/>
            <w:vAlign w:val="center"/>
          </w:tcPr>
          <w:p w:rsidR="00FA2651" w:rsidRPr="00694D51" w:rsidRDefault="00FA2651" w:rsidP="00FA26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برنامج التوعية والتدريب بالأمن  السيبرانى</w:t>
            </w:r>
          </w:p>
        </w:tc>
        <w:tc>
          <w:tcPr>
            <w:tcW w:w="3347" w:type="dxa"/>
          </w:tcPr>
          <w:p w:rsidR="00FA2651" w:rsidRPr="00694D51" w:rsidRDefault="00FA2651" w:rsidP="00FA2651">
            <w:pPr>
              <w:spacing w:line="0" w:lineRule="atLeast"/>
              <w:ind w:right="400"/>
              <w:rPr>
                <w:rFonts w:ascii="Simplified Arabic" w:hAnsi="Simplified Arabic" w:cs="Simplified Arabic"/>
                <w:sz w:val="24"/>
                <w:szCs w:val="24"/>
              </w:rPr>
            </w:pPr>
            <w:r w:rsidRPr="00694D51">
              <w:rPr>
                <w:rFonts w:ascii="Simplified Arabic" w:hAnsi="Simplified Arabic" w:cs="Simplified Arabic"/>
                <w:sz w:val="24"/>
                <w:szCs w:val="24"/>
                <w:rtl/>
              </w:rPr>
              <w:t>هل يتم  تطوير واعتماد برنامج للتوعية بالأمن  السيبرانى في الجهة</w:t>
            </w:r>
          </w:p>
        </w:tc>
        <w:tc>
          <w:tcPr>
            <w:tcW w:w="499"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833" w:type="dxa"/>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FA2651" w:rsidRPr="00694D51" w:rsidTr="00FA2651">
        <w:trPr>
          <w:trHeight w:val="355"/>
        </w:trPr>
        <w:tc>
          <w:tcPr>
            <w:tcW w:w="8694" w:type="dxa"/>
            <w:gridSpan w:val="8"/>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تقييم البند</w:t>
            </w:r>
          </w:p>
        </w:tc>
        <w:tc>
          <w:tcPr>
            <w:tcW w:w="833" w:type="dxa"/>
          </w:tcPr>
          <w:p w:rsidR="00FA2651" w:rsidRPr="00694D51" w:rsidRDefault="00FA2651" w:rsidP="00FA2651">
            <w:pPr>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متوسط</w:t>
            </w:r>
          </w:p>
        </w:tc>
      </w:tr>
      <w:tr w:rsidR="00FA2651" w:rsidRPr="00694D51" w:rsidTr="00FA2651">
        <w:trPr>
          <w:trHeight w:val="355"/>
        </w:trPr>
        <w:tc>
          <w:tcPr>
            <w:tcW w:w="8694" w:type="dxa"/>
            <w:gridSpan w:val="8"/>
          </w:tcPr>
          <w:p w:rsidR="00FA2651" w:rsidRPr="00694D51" w:rsidRDefault="00FA2651" w:rsidP="00FA26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نسبة الإمتثال</w:t>
            </w:r>
          </w:p>
        </w:tc>
        <w:tc>
          <w:tcPr>
            <w:tcW w:w="833" w:type="dxa"/>
          </w:tcPr>
          <w:p w:rsidR="00FA2651" w:rsidRPr="00694D51" w:rsidRDefault="00FA2651" w:rsidP="0012503E">
            <w:pPr>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r w:rsidR="0012503E" w:rsidRPr="00694D51">
              <w:rPr>
                <w:rFonts w:ascii="Simplified Arabic" w:eastAsia="Times New Roman" w:hAnsi="Simplified Arabic" w:cs="Simplified Arabic" w:hint="cs"/>
                <w:sz w:val="24"/>
                <w:szCs w:val="24"/>
                <w:rtl/>
              </w:rPr>
              <w:t>67</w:t>
            </w:r>
            <w:r w:rsidRPr="00694D51">
              <w:rPr>
                <w:rFonts w:ascii="Simplified Arabic" w:eastAsia="Times New Roman" w:hAnsi="Simplified Arabic" w:cs="Simplified Arabic" w:hint="cs"/>
                <w:sz w:val="24"/>
                <w:szCs w:val="24"/>
                <w:rtl/>
              </w:rPr>
              <w:t>%</w:t>
            </w:r>
          </w:p>
        </w:tc>
      </w:tr>
    </w:tbl>
    <w:p w:rsidR="00A81D91" w:rsidRPr="006B4453" w:rsidRDefault="00A81D91" w:rsidP="00941B72">
      <w:pPr>
        <w:spacing w:line="240" w:lineRule="auto"/>
        <w:jc w:val="both"/>
        <w:rPr>
          <w:rFonts w:ascii="Simplified Arabic" w:hAnsi="Simplified Arabic" w:cs="Simplified Arabic"/>
          <w:b/>
          <w:bCs/>
          <w:sz w:val="24"/>
          <w:szCs w:val="24"/>
          <w:rtl/>
          <w:lang w:bidi="ar-EG"/>
        </w:rPr>
      </w:pPr>
    </w:p>
    <w:p w:rsidR="00694D51" w:rsidRDefault="00FA2651" w:rsidP="00694D51">
      <w:pPr>
        <w:spacing w:line="240" w:lineRule="auto"/>
        <w:jc w:val="center"/>
        <w:rPr>
          <w:rFonts w:ascii="Simplified Arabic" w:hAnsi="Simplified Arabic" w:cs="Simplified Arabic"/>
          <w:b/>
          <w:bCs/>
          <w:sz w:val="24"/>
          <w:szCs w:val="24"/>
          <w:rtl/>
          <w:lang w:bidi="ar-EG"/>
        </w:rPr>
      </w:pPr>
      <w:r w:rsidRPr="00FA2651">
        <w:rPr>
          <w:rFonts w:ascii="Simplified Arabic" w:hAnsi="Simplified Arabic" w:cs="Simplified Arabic" w:hint="cs"/>
          <w:b/>
          <w:bCs/>
          <w:sz w:val="24"/>
          <w:szCs w:val="24"/>
          <w:rtl/>
          <w:lang w:bidi="ar-EG"/>
        </w:rPr>
        <w:t>*المصدر : من إعداد الباحثة بناءاَ على الدراسة الميدانية.</w:t>
      </w:r>
    </w:p>
    <w:p w:rsidR="00694D51" w:rsidRDefault="00694D51" w:rsidP="00694D51">
      <w:pPr>
        <w:spacing w:line="240" w:lineRule="auto"/>
        <w:jc w:val="center"/>
        <w:rPr>
          <w:rFonts w:ascii="Simplified Arabic" w:hAnsi="Simplified Arabic" w:cs="Simplified Arabic"/>
          <w:b/>
          <w:bCs/>
          <w:sz w:val="24"/>
          <w:szCs w:val="24"/>
          <w:rtl/>
          <w:lang w:bidi="ar-EG"/>
        </w:rPr>
      </w:pPr>
    </w:p>
    <w:p w:rsidR="00573FF3" w:rsidRDefault="006B4453" w:rsidP="0012503E">
      <w:pPr>
        <w:spacing w:line="240" w:lineRule="auto"/>
        <w:jc w:val="both"/>
        <w:rPr>
          <w:rFonts w:ascii="Simplified Arabic" w:hAnsi="Simplified Arabic" w:cs="Simplified Arabic"/>
          <w:sz w:val="24"/>
          <w:szCs w:val="24"/>
          <w:rtl/>
          <w:lang w:bidi="ar-EG"/>
        </w:rPr>
      </w:pPr>
      <w:r w:rsidRPr="006B4453">
        <w:rPr>
          <w:rFonts w:ascii="Simplified Arabic" w:hAnsi="Simplified Arabic" w:cs="Simplified Arabic" w:hint="cs"/>
          <w:sz w:val="24"/>
          <w:szCs w:val="24"/>
          <w:rtl/>
          <w:lang w:bidi="ar-EG"/>
        </w:rPr>
        <w:t xml:space="preserve">وبخصوص محور ( تعزيز </w:t>
      </w:r>
      <w:r w:rsidR="002F26FF">
        <w:rPr>
          <w:rFonts w:ascii="Simplified Arabic" w:hAnsi="Simplified Arabic" w:cs="Simplified Arabic" w:hint="cs"/>
          <w:sz w:val="24"/>
          <w:szCs w:val="24"/>
          <w:rtl/>
          <w:lang w:bidi="ar-EG"/>
        </w:rPr>
        <w:t>الأمن السيبرانى</w:t>
      </w:r>
      <w:r w:rsidRPr="006B4453">
        <w:rPr>
          <w:rFonts w:ascii="Simplified Arabic" w:hAnsi="Simplified Arabic" w:cs="Simplified Arabic" w:hint="cs"/>
          <w:sz w:val="24"/>
          <w:szCs w:val="24"/>
          <w:rtl/>
          <w:lang w:bidi="ar-EG"/>
        </w:rPr>
        <w:t>)  فإن الجدول التالى رقم</w:t>
      </w:r>
      <w:r w:rsidR="00B67F43">
        <w:rPr>
          <w:rFonts w:ascii="Simplified Arabic" w:hAnsi="Simplified Arabic" w:cs="Simplified Arabic" w:hint="cs"/>
          <w:sz w:val="24"/>
          <w:szCs w:val="24"/>
          <w:rtl/>
          <w:lang w:bidi="ar-EG"/>
        </w:rPr>
        <w:t xml:space="preserve"> ( 9 </w:t>
      </w:r>
      <w:r w:rsidR="0012503E">
        <w:rPr>
          <w:rFonts w:ascii="Simplified Arabic" w:hAnsi="Simplified Arabic" w:cs="Simplified Arabic" w:hint="cs"/>
          <w:sz w:val="24"/>
          <w:szCs w:val="24"/>
          <w:rtl/>
          <w:lang w:bidi="ar-EG"/>
        </w:rPr>
        <w:t xml:space="preserve">) </w:t>
      </w:r>
      <w:r w:rsidRPr="006B4453">
        <w:rPr>
          <w:rFonts w:ascii="Simplified Arabic" w:hAnsi="Simplified Arabic" w:cs="Simplified Arabic" w:hint="cs"/>
          <w:sz w:val="24"/>
          <w:szCs w:val="24"/>
          <w:rtl/>
          <w:lang w:bidi="ar-EG"/>
        </w:rPr>
        <w:t xml:space="preserve">يوضح </w:t>
      </w:r>
      <w:r w:rsidR="00573FF3" w:rsidRPr="006B4453">
        <w:rPr>
          <w:rFonts w:ascii="Simplified Arabic" w:hAnsi="Simplified Arabic" w:cs="Simplified Arabic"/>
          <w:sz w:val="24"/>
          <w:szCs w:val="24"/>
          <w:rtl/>
          <w:lang w:bidi="ar-EG"/>
        </w:rPr>
        <w:t xml:space="preserve"> أن </w:t>
      </w:r>
      <w:r w:rsidRPr="006B4453">
        <w:rPr>
          <w:rFonts w:ascii="Simplified Arabic" w:hAnsi="Simplified Arabic" w:cs="Simplified Arabic" w:hint="cs"/>
          <w:sz w:val="24"/>
          <w:szCs w:val="24"/>
          <w:rtl/>
          <w:lang w:bidi="ar-EG"/>
        </w:rPr>
        <w:t>(</w:t>
      </w:r>
      <w:r w:rsidR="00B67F43">
        <w:rPr>
          <w:rFonts w:ascii="Simplified Arabic" w:hAnsi="Simplified Arabic" w:cs="Simplified Arabic" w:hint="cs"/>
          <w:sz w:val="24"/>
          <w:szCs w:val="24"/>
          <w:rtl/>
          <w:lang w:bidi="ar-EG"/>
        </w:rPr>
        <w:t xml:space="preserve"> </w:t>
      </w:r>
      <w:r w:rsidR="00573FF3" w:rsidRPr="006B4453">
        <w:rPr>
          <w:rFonts w:ascii="Simplified Arabic" w:hAnsi="Simplified Arabic" w:cs="Simplified Arabic"/>
          <w:sz w:val="24"/>
          <w:szCs w:val="24"/>
          <w:rtl/>
          <w:lang w:bidi="ar-EG"/>
        </w:rPr>
        <w:t>مركز نظم المعلومات والحواسب</w:t>
      </w:r>
      <w:r w:rsidRPr="006B4453">
        <w:rPr>
          <w:rFonts w:ascii="Simplified Arabic" w:hAnsi="Simplified Arabic" w:cs="Simplified Arabic" w:hint="cs"/>
          <w:sz w:val="24"/>
          <w:szCs w:val="24"/>
          <w:rtl/>
          <w:lang w:bidi="ar-EG"/>
        </w:rPr>
        <w:t>)</w:t>
      </w:r>
      <w:r w:rsidR="00573FF3" w:rsidRPr="006B4453">
        <w:rPr>
          <w:rFonts w:ascii="Simplified Arabic" w:hAnsi="Simplified Arabic" w:cs="Simplified Arabic"/>
          <w:sz w:val="24"/>
          <w:szCs w:val="24"/>
          <w:rtl/>
          <w:lang w:bidi="ar-EG"/>
        </w:rPr>
        <w:t xml:space="preserve"> يمتثل بمستوى متوسط لهذا المكون وبنسبة (0.</w:t>
      </w:r>
      <w:r w:rsidR="0012503E">
        <w:rPr>
          <w:rFonts w:ascii="Simplified Arabic" w:hAnsi="Simplified Arabic" w:cs="Simplified Arabic" w:hint="cs"/>
          <w:sz w:val="24"/>
          <w:szCs w:val="24"/>
          <w:rtl/>
          <w:lang w:bidi="ar-EG"/>
        </w:rPr>
        <w:t>67</w:t>
      </w:r>
      <w:r w:rsidR="00573FF3" w:rsidRPr="006B4453">
        <w:rPr>
          <w:rFonts w:ascii="Simplified Arabic" w:hAnsi="Simplified Arabic" w:cs="Simplified Arabic"/>
          <w:sz w:val="24"/>
          <w:szCs w:val="24"/>
          <w:rtl/>
          <w:lang w:bidi="ar-EG"/>
        </w:rPr>
        <w:t>%) كما يلى:</w:t>
      </w:r>
    </w:p>
    <w:p w:rsidR="00694D51" w:rsidRDefault="00694D51" w:rsidP="0012503E">
      <w:pPr>
        <w:spacing w:line="240" w:lineRule="auto"/>
        <w:jc w:val="both"/>
        <w:rPr>
          <w:rFonts w:ascii="Simplified Arabic" w:hAnsi="Simplified Arabic" w:cs="Simplified Arabic"/>
          <w:sz w:val="24"/>
          <w:szCs w:val="24"/>
          <w:rtl/>
          <w:lang w:bidi="ar-EG"/>
        </w:rPr>
      </w:pPr>
    </w:p>
    <w:p w:rsidR="00694D51" w:rsidRDefault="00694D51" w:rsidP="0012503E">
      <w:pPr>
        <w:spacing w:line="240" w:lineRule="auto"/>
        <w:jc w:val="both"/>
        <w:rPr>
          <w:rFonts w:ascii="Simplified Arabic" w:hAnsi="Simplified Arabic" w:cs="Simplified Arabic"/>
          <w:sz w:val="24"/>
          <w:szCs w:val="24"/>
          <w:rtl/>
          <w:lang w:bidi="ar-EG"/>
        </w:rPr>
      </w:pPr>
    </w:p>
    <w:p w:rsidR="00694D51" w:rsidRDefault="00694D51" w:rsidP="0012503E">
      <w:pPr>
        <w:spacing w:line="240" w:lineRule="auto"/>
        <w:jc w:val="both"/>
        <w:rPr>
          <w:rFonts w:ascii="Simplified Arabic" w:hAnsi="Simplified Arabic" w:cs="Simplified Arabic"/>
          <w:sz w:val="24"/>
          <w:szCs w:val="24"/>
          <w:rtl/>
          <w:lang w:bidi="ar-EG"/>
        </w:rPr>
      </w:pPr>
    </w:p>
    <w:p w:rsidR="00694D51" w:rsidRDefault="00694D51" w:rsidP="0012503E">
      <w:pPr>
        <w:spacing w:line="240" w:lineRule="auto"/>
        <w:jc w:val="both"/>
        <w:rPr>
          <w:rFonts w:ascii="Simplified Arabic" w:hAnsi="Simplified Arabic" w:cs="Simplified Arabic"/>
          <w:sz w:val="24"/>
          <w:szCs w:val="24"/>
          <w:rtl/>
          <w:lang w:bidi="ar-EG"/>
        </w:rPr>
      </w:pPr>
    </w:p>
    <w:p w:rsidR="00694D51" w:rsidRDefault="00694D51" w:rsidP="0012503E">
      <w:pPr>
        <w:spacing w:line="240" w:lineRule="auto"/>
        <w:jc w:val="both"/>
        <w:rPr>
          <w:rFonts w:ascii="Simplified Arabic" w:hAnsi="Simplified Arabic" w:cs="Simplified Arabic"/>
          <w:sz w:val="24"/>
          <w:szCs w:val="24"/>
          <w:rtl/>
          <w:lang w:bidi="ar-EG"/>
        </w:rPr>
      </w:pPr>
    </w:p>
    <w:p w:rsidR="00694D51" w:rsidRPr="006B4453" w:rsidRDefault="00694D51" w:rsidP="0012503E">
      <w:pPr>
        <w:spacing w:line="240" w:lineRule="auto"/>
        <w:jc w:val="both"/>
        <w:rPr>
          <w:rFonts w:ascii="Simplified Arabic" w:hAnsi="Simplified Arabic" w:cs="Simplified Arabic"/>
          <w:sz w:val="24"/>
          <w:szCs w:val="24"/>
          <w:rtl/>
          <w:lang w:bidi="ar-EG"/>
        </w:rPr>
      </w:pPr>
    </w:p>
    <w:p w:rsidR="00694D51" w:rsidRDefault="00573FF3" w:rsidP="006B4453">
      <w:pPr>
        <w:spacing w:line="240" w:lineRule="auto"/>
        <w:jc w:val="center"/>
        <w:rPr>
          <w:rFonts w:ascii="Simplified Arabic" w:hAnsi="Simplified Arabic" w:cs="Simplified Arabic"/>
          <w:sz w:val="24"/>
          <w:szCs w:val="24"/>
          <w:rtl/>
          <w:lang w:bidi="ar-EG"/>
        </w:rPr>
      </w:pPr>
      <w:r w:rsidRPr="006B4453">
        <w:rPr>
          <w:rFonts w:ascii="Simplified Arabic" w:hAnsi="Simplified Arabic" w:cs="Simplified Arabic"/>
          <w:sz w:val="24"/>
          <w:szCs w:val="24"/>
          <w:rtl/>
          <w:lang w:bidi="ar-EG"/>
        </w:rPr>
        <w:lastRenderedPageBreak/>
        <w:t>جدول رقم</w:t>
      </w:r>
      <w:r w:rsidR="0012503E">
        <w:rPr>
          <w:rFonts w:ascii="Simplified Arabic" w:hAnsi="Simplified Arabic" w:cs="Simplified Arabic" w:hint="cs"/>
          <w:sz w:val="24"/>
          <w:szCs w:val="24"/>
          <w:rtl/>
          <w:lang w:bidi="ar-EG"/>
        </w:rPr>
        <w:t xml:space="preserve"> </w:t>
      </w:r>
      <w:r w:rsidRPr="006B4453">
        <w:rPr>
          <w:rFonts w:ascii="Simplified Arabic" w:hAnsi="Simplified Arabic" w:cs="Simplified Arabic"/>
          <w:sz w:val="24"/>
          <w:szCs w:val="24"/>
          <w:rtl/>
          <w:lang w:bidi="ar-EG"/>
        </w:rPr>
        <w:t>(</w:t>
      </w:r>
      <w:r w:rsidRPr="006B4453">
        <w:rPr>
          <w:rFonts w:ascii="Simplified Arabic" w:hAnsi="Simplified Arabic" w:cs="Simplified Arabic" w:hint="cs"/>
          <w:sz w:val="24"/>
          <w:szCs w:val="24"/>
          <w:rtl/>
          <w:lang w:bidi="ar-EG"/>
        </w:rPr>
        <w:t xml:space="preserve"> 9 </w:t>
      </w:r>
      <w:r w:rsidRPr="006B4453">
        <w:rPr>
          <w:rFonts w:ascii="Simplified Arabic" w:hAnsi="Simplified Arabic" w:cs="Simplified Arabic"/>
          <w:sz w:val="24"/>
          <w:szCs w:val="24"/>
          <w:rtl/>
          <w:lang w:bidi="ar-EG"/>
        </w:rPr>
        <w:t>)</w:t>
      </w:r>
      <w:r w:rsidR="0012503E">
        <w:rPr>
          <w:rFonts w:ascii="Simplified Arabic" w:hAnsi="Simplified Arabic" w:cs="Simplified Arabic" w:hint="cs"/>
          <w:sz w:val="24"/>
          <w:szCs w:val="24"/>
          <w:rtl/>
          <w:lang w:bidi="ar-EG"/>
        </w:rPr>
        <w:t xml:space="preserve"> </w:t>
      </w:r>
    </w:p>
    <w:p w:rsidR="00573FF3" w:rsidRPr="006B4453" w:rsidRDefault="00573FF3" w:rsidP="006B4453">
      <w:pPr>
        <w:spacing w:line="240" w:lineRule="auto"/>
        <w:jc w:val="center"/>
        <w:rPr>
          <w:rFonts w:ascii="Simplified Arabic" w:hAnsi="Simplified Arabic" w:cs="Simplified Arabic"/>
          <w:sz w:val="24"/>
          <w:szCs w:val="24"/>
          <w:rtl/>
          <w:lang w:bidi="ar-EG"/>
        </w:rPr>
      </w:pPr>
      <w:r w:rsidRPr="006B4453">
        <w:rPr>
          <w:rFonts w:ascii="Simplified Arabic" w:hAnsi="Simplified Arabic" w:cs="Simplified Arabic"/>
          <w:sz w:val="24"/>
          <w:szCs w:val="24"/>
          <w:rtl/>
          <w:lang w:bidi="ar-EG"/>
        </w:rPr>
        <w:t xml:space="preserve">نتائج تحليل بيانات مدى إمتثال المؤسسة لمكونات وضوابط </w:t>
      </w:r>
      <w:r w:rsidR="00EE53DB">
        <w:rPr>
          <w:rFonts w:ascii="Simplified Arabic" w:hAnsi="Simplified Arabic" w:cs="Simplified Arabic"/>
          <w:sz w:val="24"/>
          <w:szCs w:val="24"/>
          <w:rtl/>
          <w:lang w:bidi="ar-EG"/>
        </w:rPr>
        <w:t>الأمن السيبرانى</w:t>
      </w:r>
      <w:r w:rsidR="0012503E">
        <w:rPr>
          <w:rFonts w:ascii="Simplified Arabic" w:hAnsi="Simplified Arabic" w:cs="Simplified Arabic" w:hint="cs"/>
          <w:sz w:val="24"/>
          <w:szCs w:val="24"/>
          <w:rtl/>
          <w:lang w:bidi="ar-EG"/>
        </w:rPr>
        <w:t xml:space="preserve"> </w:t>
      </w:r>
      <w:r w:rsidRPr="006B4453">
        <w:rPr>
          <w:rFonts w:ascii="Simplified Arabic" w:hAnsi="Simplified Arabic" w:cs="Simplified Arabic"/>
          <w:sz w:val="24"/>
          <w:szCs w:val="24"/>
          <w:rtl/>
          <w:lang w:bidi="ar-EG"/>
        </w:rPr>
        <w:t xml:space="preserve">المتعلقة بمكون تعزيز </w:t>
      </w:r>
      <w:r w:rsidR="002F26FF">
        <w:rPr>
          <w:rFonts w:ascii="Simplified Arabic" w:hAnsi="Simplified Arabic" w:cs="Simplified Arabic"/>
          <w:sz w:val="24"/>
          <w:szCs w:val="24"/>
          <w:rtl/>
          <w:lang w:bidi="ar-EG"/>
        </w:rPr>
        <w:t>الأمن السيبرانى</w:t>
      </w:r>
      <w:r w:rsidRPr="006B4453">
        <w:rPr>
          <w:rFonts w:ascii="Simplified Arabic" w:hAnsi="Simplified Arabic" w:cs="Simplified Arabic"/>
          <w:sz w:val="24"/>
          <w:szCs w:val="24"/>
          <w:rtl/>
          <w:lang w:bidi="ar-EG"/>
        </w:rPr>
        <w:t>.</w:t>
      </w:r>
    </w:p>
    <w:tbl>
      <w:tblPr>
        <w:tblStyle w:val="TableGrid"/>
        <w:tblpPr w:leftFromText="180" w:rightFromText="180" w:vertAnchor="page" w:horzAnchor="margin" w:tblpXSpec="center" w:tblpY="3350"/>
        <w:bidiVisual/>
        <w:tblW w:w="9989" w:type="dxa"/>
        <w:tblLook w:val="04A0"/>
      </w:tblPr>
      <w:tblGrid>
        <w:gridCol w:w="34"/>
        <w:gridCol w:w="309"/>
        <w:gridCol w:w="1598"/>
        <w:gridCol w:w="769"/>
        <w:gridCol w:w="555"/>
        <w:gridCol w:w="2095"/>
        <w:gridCol w:w="2732"/>
        <w:gridCol w:w="498"/>
        <w:gridCol w:w="496"/>
        <w:gridCol w:w="31"/>
        <w:gridCol w:w="844"/>
        <w:gridCol w:w="28"/>
      </w:tblGrid>
      <w:tr w:rsidR="00694D51" w:rsidRPr="00694D51" w:rsidTr="00694D51">
        <w:trPr>
          <w:gridAfter w:val="1"/>
          <w:wAfter w:w="31" w:type="dxa"/>
          <w:trHeight w:val="539"/>
        </w:trPr>
        <w:tc>
          <w:tcPr>
            <w:tcW w:w="323" w:type="dxa"/>
            <w:gridSpan w:val="2"/>
          </w:tcPr>
          <w:p w:rsidR="00694D51" w:rsidRPr="00694D51" w:rsidRDefault="00694D51" w:rsidP="00694D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w:t>
            </w:r>
          </w:p>
        </w:tc>
        <w:tc>
          <w:tcPr>
            <w:tcW w:w="1141" w:type="dxa"/>
          </w:tcPr>
          <w:p w:rsidR="00694D51" w:rsidRPr="00694D51" w:rsidRDefault="00694D51" w:rsidP="00694D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المجال</w:t>
            </w:r>
          </w:p>
        </w:tc>
        <w:tc>
          <w:tcPr>
            <w:tcW w:w="671"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الأبعاد</w:t>
            </w:r>
          </w:p>
        </w:tc>
        <w:tc>
          <w:tcPr>
            <w:tcW w:w="569"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رقم البند</w:t>
            </w:r>
          </w:p>
        </w:tc>
        <w:tc>
          <w:tcPr>
            <w:tcW w:w="2275" w:type="dxa"/>
          </w:tcPr>
          <w:p w:rsidR="00694D51" w:rsidRPr="00694D51" w:rsidRDefault="00694D51" w:rsidP="00694D51">
            <w:pPr>
              <w:shd w:val="clear" w:color="auto" w:fill="FFFFFF"/>
              <w:spacing w:before="100" w:beforeAutospacing="1" w:after="100" w:afterAutospacing="1" w:line="276" w:lineRule="auto"/>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البنود</w:t>
            </w:r>
          </w:p>
        </w:tc>
        <w:tc>
          <w:tcPr>
            <w:tcW w:w="3169" w:type="dxa"/>
          </w:tcPr>
          <w:p w:rsidR="00694D51" w:rsidRPr="00694D51" w:rsidRDefault="00694D51" w:rsidP="00694D51">
            <w:pPr>
              <w:shd w:val="clear" w:color="auto" w:fill="FFFFFF"/>
              <w:spacing w:before="100" w:beforeAutospacing="1" w:after="100" w:afterAutospacing="1" w:line="276" w:lineRule="auto"/>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الاسئلة</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نعم (1)</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لا (0)</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lang w:bidi="ar-EG"/>
              </w:rPr>
              <w:t>مستوى الإمتثال</w:t>
            </w:r>
          </w:p>
        </w:tc>
      </w:tr>
      <w:tr w:rsidR="00694D51" w:rsidRPr="00694D51" w:rsidTr="00694D51">
        <w:trPr>
          <w:gridAfter w:val="1"/>
          <w:wAfter w:w="31" w:type="dxa"/>
          <w:trHeight w:val="370"/>
        </w:trPr>
        <w:tc>
          <w:tcPr>
            <w:tcW w:w="323" w:type="dxa"/>
            <w:gridSpan w:val="2"/>
            <w:vMerge w:val="restart"/>
          </w:tcPr>
          <w:p w:rsidR="00694D51" w:rsidRPr="00694D51" w:rsidRDefault="00694D51" w:rsidP="00694D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2</w:t>
            </w:r>
          </w:p>
        </w:tc>
        <w:tc>
          <w:tcPr>
            <w:tcW w:w="1141" w:type="dxa"/>
            <w:vMerge w:val="restart"/>
          </w:tcPr>
          <w:p w:rsidR="00694D51" w:rsidRPr="00694D51" w:rsidRDefault="00694D51" w:rsidP="00694D51">
            <w:pPr>
              <w:spacing w:after="200" w:line="276" w:lineRule="auto"/>
              <w:rPr>
                <w:rFonts w:ascii="Simplified Arabic" w:eastAsiaTheme="minorEastAsia" w:hAnsi="Simplified Arabic" w:cs="Simplified Arabic"/>
                <w:sz w:val="24"/>
                <w:szCs w:val="24"/>
                <w:rtl/>
                <w:lang w:bidi="ar-EG"/>
              </w:rPr>
            </w:pPr>
            <w:r w:rsidRPr="00694D51">
              <w:rPr>
                <w:rFonts w:ascii="Simplified Arabic" w:hAnsi="Simplified Arabic" w:cs="Simplified Arabic"/>
                <w:sz w:val="24"/>
                <w:szCs w:val="24"/>
                <w:rtl/>
              </w:rPr>
              <w:t>تعزيز الأمن السيبرانى(</w:t>
            </w:r>
            <w:r w:rsidRPr="00694D51">
              <w:rPr>
                <w:rFonts w:ascii="Simplified Arabic" w:hAnsi="Simplified Arabic" w:cs="Simplified Arabic"/>
                <w:sz w:val="24"/>
                <w:szCs w:val="24"/>
              </w:rPr>
              <w:t>Cyber Defence</w:t>
            </w:r>
            <w:r w:rsidRPr="00694D51">
              <w:rPr>
                <w:rFonts w:ascii="Simplified Arabic" w:hAnsi="Simplified Arabic" w:cs="Simplified Arabic"/>
                <w:sz w:val="24"/>
                <w:szCs w:val="24"/>
                <w:rtl/>
              </w:rPr>
              <w:t>)</w:t>
            </w:r>
          </w:p>
        </w:tc>
        <w:tc>
          <w:tcPr>
            <w:tcW w:w="671" w:type="dxa"/>
            <w:vMerge w:val="restart"/>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Pr>
            </w:pPr>
            <w:r w:rsidRPr="00694D51">
              <w:rPr>
                <w:rFonts w:ascii="Simplified Arabic" w:eastAsia="Times New Roman" w:hAnsi="Simplified Arabic" w:cs="Simplified Arabic" w:hint="cs"/>
                <w:sz w:val="24"/>
                <w:szCs w:val="24"/>
                <w:rtl/>
              </w:rPr>
              <w:t>البعد التقنى</w:t>
            </w:r>
            <w:r w:rsidRPr="00694D51">
              <w:rPr>
                <w:rFonts w:ascii="Simplified Arabic" w:eastAsia="Times New Roman" w:hAnsi="Simplified Arabic" w:cs="Simplified Arabic"/>
                <w:sz w:val="24"/>
                <w:szCs w:val="24"/>
              </w:rPr>
              <w:t>T</w:t>
            </w:r>
          </w:p>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2-2</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 xml:space="preserve">إدارة هويات الدخول والصلاحيات </w:t>
            </w:r>
          </w:p>
        </w:tc>
        <w:tc>
          <w:tcPr>
            <w:tcW w:w="3169" w:type="dxa"/>
          </w:tcPr>
          <w:p w:rsidR="00694D51" w:rsidRPr="00694D51" w:rsidRDefault="00694D51" w:rsidP="00694D51">
            <w:pPr>
              <w:rPr>
                <w:rFonts w:ascii="Simplified Arabic" w:hAnsi="Simplified Arabic" w:cs="Simplified Arabic"/>
                <w:sz w:val="24"/>
                <w:szCs w:val="24"/>
                <w:rtl/>
                <w:lang w:bidi="ar-EG"/>
              </w:rPr>
            </w:pPr>
            <w:r w:rsidRPr="00694D51">
              <w:rPr>
                <w:rFonts w:ascii="Simplified Arabic" w:hAnsi="Simplified Arabic" w:cs="Simplified Arabic" w:hint="cs"/>
                <w:sz w:val="24"/>
                <w:szCs w:val="24"/>
                <w:rtl/>
              </w:rPr>
              <w:t>هل يتم</w:t>
            </w:r>
            <w:r w:rsidRPr="00694D51">
              <w:rPr>
                <w:rFonts w:ascii="Simplified Arabic" w:hAnsi="Simplified Arabic" w:cs="Simplified Arabic"/>
                <w:sz w:val="24"/>
                <w:szCs w:val="24"/>
                <w:rtl/>
              </w:rPr>
              <w:t xml:space="preserve"> تحديد وتوثيق واعتماد متطلبات </w:t>
            </w:r>
            <w:r w:rsidRPr="00694D51">
              <w:rPr>
                <w:rFonts w:ascii="Simplified Arabic" w:hAnsi="Simplified Arabic" w:cs="Simplified Arabic" w:hint="cs"/>
                <w:sz w:val="24"/>
                <w:szCs w:val="24"/>
                <w:rtl/>
              </w:rPr>
              <w:t>الأمن  السيبرانىلإدارة</w:t>
            </w:r>
            <w:r w:rsidRPr="00694D51">
              <w:rPr>
                <w:rFonts w:ascii="Simplified Arabic" w:hAnsi="Simplified Arabic" w:cs="Simplified Arabic"/>
                <w:sz w:val="24"/>
                <w:szCs w:val="24"/>
                <w:rtl/>
              </w:rPr>
              <w:t xml:space="preserve"> هويات الدخول </w:t>
            </w:r>
            <w:r w:rsidRPr="00694D51">
              <w:rPr>
                <w:rFonts w:ascii="Simplified Arabic" w:hAnsi="Simplified Arabic" w:cs="Simplified Arabic" w:hint="cs"/>
                <w:sz w:val="24"/>
                <w:szCs w:val="24"/>
                <w:rtl/>
              </w:rPr>
              <w:t>والصلاحيات</w:t>
            </w:r>
            <w:r w:rsidRPr="00694D51">
              <w:rPr>
                <w:rFonts w:ascii="Simplified Arabic" w:hAnsi="Simplified Arabic" w:cs="Simplified Arabic"/>
                <w:sz w:val="24"/>
                <w:szCs w:val="24"/>
                <w:rtl/>
              </w:rPr>
              <w:t xml:space="preserve"> في </w:t>
            </w:r>
            <w:r w:rsidRPr="00694D51">
              <w:rPr>
                <w:rFonts w:ascii="Simplified Arabic" w:hAnsi="Simplified Arabic" w:cs="Simplified Arabic" w:hint="cs"/>
                <w:sz w:val="24"/>
                <w:szCs w:val="24"/>
                <w:rtl/>
                <w:lang w:bidi="ar-EG"/>
              </w:rPr>
              <w:t>الجهة.</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Pr>
            </w:pPr>
            <w:r w:rsidRPr="00694D51">
              <w:rPr>
                <w:rFonts w:ascii="Simplified Arabic" w:eastAsia="Times New Roman" w:hAnsi="Simplified Arabic" w:cs="Simplified Arabic" w:hint="cs"/>
                <w:sz w:val="24"/>
                <w:szCs w:val="24"/>
                <w:rtl/>
              </w:rPr>
              <w:t>1</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Pr>
            </w:pPr>
            <w:r w:rsidRPr="00694D51">
              <w:rPr>
                <w:rFonts w:ascii="Simplified Arabic" w:eastAsia="Times New Roman" w:hAnsi="Simplified Arabic" w:cs="Simplified Arabic" w:hint="cs"/>
                <w:sz w:val="24"/>
                <w:szCs w:val="24"/>
                <w:rtl/>
              </w:rPr>
              <w:t>0</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Pr>
            </w:pPr>
            <w:r w:rsidRPr="00694D51">
              <w:rPr>
                <w:rFonts w:ascii="Simplified Arabic" w:eastAsia="Times New Roman" w:hAnsi="Simplified Arabic" w:cs="Simplified Arabic" w:hint="cs"/>
                <w:sz w:val="24"/>
                <w:szCs w:val="24"/>
                <w:rtl/>
              </w:rPr>
              <w:t>تام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2-3</w:t>
            </w:r>
          </w:p>
        </w:tc>
        <w:tc>
          <w:tcPr>
            <w:tcW w:w="2275" w:type="dxa"/>
            <w:vAlign w:val="center"/>
          </w:tcPr>
          <w:p w:rsidR="00694D51" w:rsidRPr="00694D51" w:rsidRDefault="00694D51" w:rsidP="00694D51">
            <w:pPr>
              <w:spacing w:line="0" w:lineRule="atLeast"/>
              <w:ind w:right="400"/>
              <w:rPr>
                <w:rFonts w:ascii="Simplified Arabic" w:hAnsi="Simplified Arabic" w:cs="Simplified Arabic"/>
                <w:sz w:val="24"/>
                <w:szCs w:val="24"/>
                <w:rtl/>
              </w:rPr>
            </w:pPr>
            <w:r w:rsidRPr="00694D51">
              <w:rPr>
                <w:rFonts w:ascii="Simplified Arabic" w:hAnsi="Simplified Arabic" w:cs="Simplified Arabic"/>
                <w:sz w:val="24"/>
                <w:szCs w:val="24"/>
                <w:rtl/>
              </w:rPr>
              <w:t xml:space="preserve">حماية الانظمة وأجهزة معالجة المعلومات </w:t>
            </w:r>
          </w:p>
        </w:tc>
        <w:tc>
          <w:tcPr>
            <w:tcW w:w="3169" w:type="dxa"/>
          </w:tcPr>
          <w:p w:rsidR="00694D51" w:rsidRPr="00694D51" w:rsidRDefault="00694D51" w:rsidP="00694D51">
            <w:pPr>
              <w:rPr>
                <w:rFonts w:ascii="Simplified Arabic" w:hAnsi="Simplified Arabic" w:cs="Simplified Arabic"/>
                <w:sz w:val="24"/>
                <w:szCs w:val="24"/>
                <w:rtl/>
                <w:lang w:bidi="ar-EG"/>
              </w:rPr>
            </w:pPr>
            <w:r w:rsidRPr="00694D51">
              <w:rPr>
                <w:rFonts w:ascii="Simplified Arabic" w:eastAsia="Times New Roman" w:hAnsi="Simplified Arabic" w:cs="Simplified Arabic" w:hint="cs"/>
                <w:sz w:val="24"/>
                <w:szCs w:val="24"/>
                <w:rtl/>
              </w:rPr>
              <w:t>هل يتم</w:t>
            </w:r>
            <w:r w:rsidRPr="00694D51">
              <w:rPr>
                <w:rFonts w:ascii="Simplified Arabic" w:eastAsia="Times New Roman" w:hAnsi="Simplified Arabic" w:cs="Simplified Arabic"/>
                <w:sz w:val="24"/>
                <w:szCs w:val="24"/>
                <w:rtl/>
              </w:rPr>
              <w:t xml:space="preserve"> تحديد وتوثيق واعتماد متطلبات </w:t>
            </w:r>
            <w:r w:rsidRPr="00694D51">
              <w:rPr>
                <w:rFonts w:ascii="Simplified Arabic" w:eastAsia="Times New Roman" w:hAnsi="Simplified Arabic" w:cs="Simplified Arabic" w:hint="cs"/>
                <w:sz w:val="24"/>
                <w:szCs w:val="24"/>
                <w:rtl/>
              </w:rPr>
              <w:t>الأمن  السيبرانى</w:t>
            </w:r>
            <w:r w:rsidRPr="00694D51">
              <w:rPr>
                <w:rFonts w:ascii="Simplified Arabic" w:eastAsia="Times New Roman" w:hAnsi="Simplified Arabic" w:cs="Simplified Arabic"/>
                <w:sz w:val="24"/>
                <w:szCs w:val="24"/>
                <w:rtl/>
              </w:rPr>
              <w:t xml:space="preserve"> لحماية النظمة وأجهزة معالجة المعلومات للجهة</w:t>
            </w:r>
            <w:r w:rsidRPr="00694D51">
              <w:rPr>
                <w:rFonts w:ascii="Simplified Arabic" w:eastAsia="Times New Roman" w:hAnsi="Simplified Arabic" w:cs="Simplified Arabic"/>
                <w:sz w:val="24"/>
                <w:szCs w:val="24"/>
              </w:rPr>
              <w:t>.</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منعدم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2</w:t>
            </w:r>
            <w:r w:rsidRPr="00694D51">
              <w:rPr>
                <w:rFonts w:ascii="Simplified Arabic" w:eastAsia="Times New Roman" w:hAnsi="Simplified Arabic" w:cs="Simplified Arabic"/>
                <w:sz w:val="24"/>
                <w:szCs w:val="24"/>
                <w:rtl/>
              </w:rPr>
              <w:t>-4</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 xml:space="preserve">حماية البريد الالكتروني </w:t>
            </w:r>
          </w:p>
        </w:tc>
        <w:tc>
          <w:tcPr>
            <w:tcW w:w="3169" w:type="dxa"/>
          </w:tcPr>
          <w:p w:rsidR="00694D51" w:rsidRPr="00694D51" w:rsidRDefault="00694D51" w:rsidP="00694D51">
            <w:pPr>
              <w:bidi w:val="0"/>
              <w:jc w:val="right"/>
              <w:rPr>
                <w:rFonts w:ascii="Simplified Arabic" w:hAnsi="Simplified Arabic" w:cs="Simplified Arabic"/>
                <w:sz w:val="24"/>
                <w:szCs w:val="24"/>
                <w:lang w:bidi="ar-EG"/>
              </w:rPr>
            </w:pPr>
            <w:r w:rsidRPr="00694D51">
              <w:rPr>
                <w:rFonts w:ascii="Simplified Arabic" w:hAnsi="Simplified Arabic" w:cs="Simplified Arabic" w:hint="cs"/>
                <w:sz w:val="24"/>
                <w:szCs w:val="24"/>
                <w:rtl/>
              </w:rPr>
              <w:t>هل تتم</w:t>
            </w:r>
            <w:r w:rsidRPr="00694D51">
              <w:rPr>
                <w:rFonts w:ascii="Simplified Arabic" w:hAnsi="Simplified Arabic" w:cs="Simplified Arabic"/>
                <w:sz w:val="24"/>
                <w:szCs w:val="24"/>
                <w:rtl/>
              </w:rPr>
              <w:t xml:space="preserve"> حماية البريد الإلكترونى للجهة من المخاطر السيبرانية</w:t>
            </w:r>
            <w:r w:rsidRPr="00694D51">
              <w:rPr>
                <w:rFonts w:ascii="Simplified Arabic" w:hAnsi="Simplified Arabic" w:cs="Simplified Arabic" w:hint="cs"/>
                <w:sz w:val="24"/>
                <w:szCs w:val="24"/>
                <w:rtl/>
              </w:rPr>
              <w:t>.</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2</w:t>
            </w:r>
            <w:r w:rsidRPr="00694D51">
              <w:rPr>
                <w:rFonts w:ascii="Simplified Arabic" w:eastAsia="Times New Roman" w:hAnsi="Simplified Arabic" w:cs="Simplified Arabic"/>
                <w:sz w:val="24"/>
                <w:szCs w:val="24"/>
                <w:rtl/>
              </w:rPr>
              <w:t>-5</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 xml:space="preserve">إدارة أمن الشبكات  </w:t>
            </w:r>
          </w:p>
        </w:tc>
        <w:tc>
          <w:tcPr>
            <w:tcW w:w="3169" w:type="dxa"/>
          </w:tcPr>
          <w:p w:rsidR="00694D51" w:rsidRPr="00694D51" w:rsidRDefault="00694D51" w:rsidP="00694D51">
            <w:pPr>
              <w:rPr>
                <w:rFonts w:ascii="Simplified Arabic" w:hAnsi="Simplified Arabic" w:cs="Simplified Arabic"/>
                <w:sz w:val="24"/>
                <w:szCs w:val="24"/>
              </w:rPr>
            </w:pPr>
            <w:r w:rsidRPr="00694D51">
              <w:rPr>
                <w:rFonts w:ascii="Simplified Arabic" w:hAnsi="Simplified Arabic" w:cs="Simplified Arabic" w:hint="cs"/>
                <w:sz w:val="24"/>
                <w:szCs w:val="24"/>
                <w:rtl/>
              </w:rPr>
              <w:t>هل يتمتغطية</w:t>
            </w:r>
            <w:r w:rsidRPr="00694D51">
              <w:rPr>
                <w:rFonts w:ascii="Simplified Arabic" w:hAnsi="Simplified Arabic" w:cs="Simplified Arabic"/>
                <w:sz w:val="24"/>
                <w:szCs w:val="24"/>
                <w:rtl/>
              </w:rPr>
              <w:t xml:space="preserve"> متطلبات </w:t>
            </w:r>
            <w:r w:rsidRPr="00694D51">
              <w:rPr>
                <w:rFonts w:ascii="Simplified Arabic" w:hAnsi="Simplified Arabic" w:cs="Simplified Arabic" w:hint="cs"/>
                <w:sz w:val="24"/>
                <w:szCs w:val="24"/>
                <w:rtl/>
              </w:rPr>
              <w:t>الأمن  السيبرانىلإدارة</w:t>
            </w:r>
            <w:r w:rsidRPr="00694D51">
              <w:rPr>
                <w:rFonts w:ascii="Simplified Arabic" w:hAnsi="Simplified Arabic" w:cs="Simplified Arabic"/>
                <w:sz w:val="24"/>
                <w:szCs w:val="24"/>
                <w:rtl/>
              </w:rPr>
              <w:t xml:space="preserve"> أمن شبكات الجهة</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2</w:t>
            </w:r>
            <w:r w:rsidRPr="00694D51">
              <w:rPr>
                <w:rFonts w:ascii="Simplified Arabic" w:eastAsia="Times New Roman" w:hAnsi="Simplified Arabic" w:cs="Simplified Arabic"/>
                <w:sz w:val="24"/>
                <w:szCs w:val="24"/>
                <w:rtl/>
              </w:rPr>
              <w:t>-6</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 xml:space="preserve">أمن الأجهزة المحمولة </w:t>
            </w:r>
          </w:p>
        </w:tc>
        <w:tc>
          <w:tcPr>
            <w:tcW w:w="3169" w:type="dxa"/>
          </w:tcPr>
          <w:p w:rsidR="00694D51" w:rsidRPr="00694D51" w:rsidRDefault="00694D51" w:rsidP="00694D51">
            <w:pPr>
              <w:spacing w:line="0" w:lineRule="atLeast"/>
              <w:ind w:right="400"/>
              <w:rPr>
                <w:rFonts w:ascii="Simplified Arabic" w:hAnsi="Simplified Arabic" w:cs="Simplified Arabic"/>
                <w:sz w:val="24"/>
                <w:szCs w:val="24"/>
              </w:rPr>
            </w:pPr>
            <w:r w:rsidRPr="00694D51">
              <w:rPr>
                <w:rFonts w:ascii="Simplified Arabic" w:hAnsi="Simplified Arabic" w:cs="Simplified Arabic" w:hint="cs"/>
                <w:sz w:val="24"/>
                <w:szCs w:val="24"/>
                <w:rtl/>
              </w:rPr>
              <w:t>هل يتم</w:t>
            </w:r>
            <w:r w:rsidRPr="00694D51">
              <w:rPr>
                <w:rFonts w:ascii="Simplified Arabic" w:hAnsi="Simplified Arabic" w:cs="Simplified Arabic"/>
                <w:sz w:val="24"/>
                <w:szCs w:val="24"/>
                <w:rtl/>
              </w:rPr>
              <w:t xml:space="preserve"> تحديد وتوثيق واعتماد متطلبات </w:t>
            </w:r>
            <w:r w:rsidRPr="00694D51">
              <w:rPr>
                <w:rFonts w:ascii="Simplified Arabic" w:hAnsi="Simplified Arabic" w:cs="Simplified Arabic" w:hint="cs"/>
                <w:sz w:val="24"/>
                <w:szCs w:val="24"/>
                <w:rtl/>
              </w:rPr>
              <w:t>الأمن  السيبرانى</w:t>
            </w:r>
            <w:r w:rsidRPr="00694D51">
              <w:rPr>
                <w:rFonts w:ascii="Simplified Arabic" w:hAnsi="Simplified Arabic" w:cs="Simplified Arabic"/>
                <w:sz w:val="24"/>
                <w:szCs w:val="24"/>
                <w:rtl/>
              </w:rPr>
              <w:t xml:space="preserve"> الخاصة بأمن </w:t>
            </w:r>
            <w:r w:rsidRPr="00694D51">
              <w:rPr>
                <w:rFonts w:ascii="Simplified Arabic" w:hAnsi="Simplified Arabic" w:cs="Simplified Arabic" w:hint="cs"/>
                <w:sz w:val="24"/>
                <w:szCs w:val="24"/>
                <w:rtl/>
              </w:rPr>
              <w:t>الأجهزة</w:t>
            </w:r>
            <w:r w:rsidRPr="00694D51">
              <w:rPr>
                <w:rFonts w:ascii="Simplified Arabic" w:hAnsi="Simplified Arabic" w:cs="Simplified Arabic"/>
                <w:sz w:val="24"/>
                <w:szCs w:val="24"/>
                <w:rtl/>
              </w:rPr>
              <w:t xml:space="preserve"> المحمولة </w:t>
            </w:r>
            <w:r w:rsidRPr="00694D51">
              <w:rPr>
                <w:rFonts w:ascii="Simplified Arabic" w:hAnsi="Simplified Arabic" w:cs="Simplified Arabic" w:hint="cs"/>
                <w:sz w:val="24"/>
                <w:szCs w:val="24"/>
                <w:rtl/>
              </w:rPr>
              <w:t>والاجهزة</w:t>
            </w:r>
            <w:r w:rsidRPr="00694D51">
              <w:rPr>
                <w:rFonts w:ascii="Simplified Arabic" w:hAnsi="Simplified Arabic" w:cs="Simplified Arabic"/>
                <w:sz w:val="24"/>
                <w:szCs w:val="24"/>
                <w:rtl/>
              </w:rPr>
              <w:t xml:space="preserve"> الشخصية</w:t>
            </w:r>
            <w:r w:rsidRPr="00694D51">
              <w:rPr>
                <w:rFonts w:ascii="Simplified Arabic" w:hAnsi="Simplified Arabic" w:cs="Simplified Arabic" w:hint="cs"/>
                <w:sz w:val="24"/>
                <w:szCs w:val="24"/>
                <w:rtl/>
              </w:rPr>
              <w:t>.</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منعدم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2</w:t>
            </w:r>
            <w:r w:rsidRPr="00694D51">
              <w:rPr>
                <w:rFonts w:ascii="Simplified Arabic" w:eastAsia="Times New Roman" w:hAnsi="Simplified Arabic" w:cs="Simplified Arabic"/>
                <w:sz w:val="24"/>
                <w:szCs w:val="24"/>
                <w:rtl/>
              </w:rPr>
              <w:t>-7</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 xml:space="preserve">حماية البيانات والمعلومات </w:t>
            </w:r>
          </w:p>
        </w:tc>
        <w:tc>
          <w:tcPr>
            <w:tcW w:w="3169" w:type="dxa"/>
          </w:tcPr>
          <w:p w:rsidR="00694D51" w:rsidRPr="00694D51" w:rsidRDefault="00694D51" w:rsidP="00694D51">
            <w:pPr>
              <w:spacing w:line="0" w:lineRule="atLeast"/>
              <w:ind w:right="400"/>
              <w:rPr>
                <w:rFonts w:ascii="Simplified Arabic" w:hAnsi="Simplified Arabic" w:cs="Simplified Arabic"/>
                <w:sz w:val="24"/>
                <w:szCs w:val="24"/>
              </w:rPr>
            </w:pPr>
            <w:r w:rsidRPr="00694D51">
              <w:rPr>
                <w:rFonts w:ascii="Simplified Arabic" w:hAnsi="Simplified Arabic" w:cs="Simplified Arabic" w:hint="cs"/>
                <w:sz w:val="24"/>
                <w:szCs w:val="24"/>
                <w:rtl/>
              </w:rPr>
              <w:t>هل يتم</w:t>
            </w:r>
            <w:r w:rsidRPr="00694D51">
              <w:rPr>
                <w:rFonts w:ascii="Simplified Arabic" w:hAnsi="Simplified Arabic" w:cs="Simplified Arabic"/>
                <w:sz w:val="24"/>
                <w:szCs w:val="24"/>
                <w:rtl/>
              </w:rPr>
              <w:t xml:space="preserve"> تحديد وتوثيق واعتماد متطلبات </w:t>
            </w:r>
            <w:r w:rsidRPr="00694D51">
              <w:rPr>
                <w:rFonts w:ascii="Simplified Arabic" w:hAnsi="Simplified Arabic" w:cs="Simplified Arabic" w:hint="cs"/>
                <w:sz w:val="24"/>
                <w:szCs w:val="24"/>
                <w:rtl/>
              </w:rPr>
              <w:t>الأمن  السيبرانى</w:t>
            </w:r>
            <w:r w:rsidRPr="00694D51">
              <w:rPr>
                <w:rFonts w:ascii="Simplified Arabic" w:hAnsi="Simplified Arabic" w:cs="Simplified Arabic"/>
                <w:sz w:val="24"/>
                <w:szCs w:val="24"/>
                <w:rtl/>
              </w:rPr>
              <w:t xml:space="preserve"> لحماية بيانات ومعلومات الجهة،</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2</w:t>
            </w:r>
            <w:r w:rsidRPr="00694D51">
              <w:rPr>
                <w:rFonts w:ascii="Simplified Arabic" w:eastAsia="Times New Roman" w:hAnsi="Simplified Arabic" w:cs="Simplified Arabic"/>
                <w:sz w:val="24"/>
                <w:szCs w:val="24"/>
                <w:rtl/>
              </w:rPr>
              <w:t>-8</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 xml:space="preserve">التشفير </w:t>
            </w:r>
          </w:p>
        </w:tc>
        <w:tc>
          <w:tcPr>
            <w:tcW w:w="3169" w:type="dxa"/>
          </w:tcPr>
          <w:p w:rsidR="00694D51" w:rsidRPr="00694D51" w:rsidRDefault="00694D51" w:rsidP="00694D51">
            <w:pPr>
              <w:spacing w:line="0" w:lineRule="atLeast"/>
              <w:ind w:right="400"/>
              <w:rPr>
                <w:rFonts w:ascii="Simplified Arabic" w:hAnsi="Simplified Arabic" w:cs="Simplified Arabic"/>
                <w:sz w:val="24"/>
                <w:szCs w:val="24"/>
              </w:rPr>
            </w:pPr>
            <w:r w:rsidRPr="00694D51">
              <w:rPr>
                <w:rFonts w:ascii="Simplified Arabic" w:hAnsi="Simplified Arabic" w:cs="Simplified Arabic"/>
                <w:sz w:val="24"/>
                <w:szCs w:val="24"/>
                <w:rtl/>
              </w:rPr>
              <w:t>يجب تحديد وتوثيق واعتماد متطلبات المن السيبراني للتشفير في الجهة</w:t>
            </w:r>
            <w:r w:rsidRPr="00694D51">
              <w:rPr>
                <w:rFonts w:ascii="Simplified Arabic" w:hAnsi="Simplified Arabic" w:cs="Simplified Arabic" w:hint="cs"/>
                <w:sz w:val="24"/>
                <w:szCs w:val="24"/>
                <w:rtl/>
              </w:rPr>
              <w:t>.</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منعدم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rPr>
                <w:rFonts w:ascii="Simplified Arabic" w:hAnsi="Simplified Arabic" w:cs="Simplified Arabic"/>
                <w:sz w:val="24"/>
                <w:szCs w:val="24"/>
                <w:rtl/>
                <w:lang w:bidi="ar-EG"/>
              </w:rPr>
            </w:pPr>
            <w:r w:rsidRPr="00694D51">
              <w:rPr>
                <w:rFonts w:ascii="Simplified Arabic" w:hAnsi="Simplified Arabic" w:cs="Simplified Arabic" w:hint="cs"/>
                <w:sz w:val="24"/>
                <w:szCs w:val="24"/>
                <w:rtl/>
                <w:lang w:bidi="ar-EG"/>
              </w:rPr>
              <w:t>2</w:t>
            </w:r>
            <w:r w:rsidRPr="00694D51">
              <w:rPr>
                <w:rFonts w:ascii="Simplified Arabic" w:hAnsi="Simplified Arabic" w:cs="Simplified Arabic"/>
                <w:sz w:val="24"/>
                <w:szCs w:val="24"/>
                <w:rtl/>
                <w:lang w:bidi="ar-EG"/>
              </w:rPr>
              <w:t>-9</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إدارة النسخ ال</w:t>
            </w:r>
            <w:r w:rsidRPr="00694D51">
              <w:rPr>
                <w:rFonts w:ascii="Simplified Arabic" w:hAnsi="Simplified Arabic" w:cs="Simplified Arabic"/>
                <w:sz w:val="24"/>
                <w:szCs w:val="24"/>
                <w:rtl/>
                <w:lang w:bidi="ar-EG"/>
              </w:rPr>
              <w:t>إ</w:t>
            </w:r>
            <w:r w:rsidRPr="00694D51">
              <w:rPr>
                <w:rFonts w:ascii="Simplified Arabic" w:hAnsi="Simplified Arabic" w:cs="Simplified Arabic"/>
                <w:sz w:val="24"/>
                <w:szCs w:val="24"/>
                <w:rtl/>
              </w:rPr>
              <w:t>حتياطية</w:t>
            </w:r>
          </w:p>
        </w:tc>
        <w:tc>
          <w:tcPr>
            <w:tcW w:w="3169" w:type="dxa"/>
          </w:tcPr>
          <w:p w:rsidR="00694D51" w:rsidRPr="00694D51" w:rsidRDefault="00694D51" w:rsidP="00694D51">
            <w:pPr>
              <w:rPr>
                <w:rFonts w:ascii="Simplified Arabic" w:hAnsi="Simplified Arabic" w:cs="Simplified Arabic"/>
                <w:sz w:val="24"/>
                <w:szCs w:val="24"/>
                <w:lang w:bidi="ar-EG"/>
              </w:rPr>
            </w:pPr>
          </w:p>
          <w:p w:rsidR="00694D51" w:rsidRPr="00694D51" w:rsidRDefault="00694D51" w:rsidP="00694D51">
            <w:pPr>
              <w:rPr>
                <w:rFonts w:ascii="Simplified Arabic" w:hAnsi="Simplified Arabic" w:cs="Simplified Arabic"/>
                <w:sz w:val="24"/>
                <w:szCs w:val="24"/>
                <w:lang w:bidi="ar-EG"/>
              </w:rPr>
            </w:pPr>
            <w:r w:rsidRPr="00694D51">
              <w:rPr>
                <w:rFonts w:ascii="Simplified Arabic" w:hAnsi="Simplified Arabic" w:cs="Simplified Arabic"/>
                <w:sz w:val="24"/>
                <w:szCs w:val="24"/>
                <w:rtl/>
              </w:rPr>
              <w:t xml:space="preserve">يجب تحديد وتوثيق واعتماد متطلبات المن السيبراني لدارة النسخ </w:t>
            </w:r>
            <w:r w:rsidRPr="00694D51">
              <w:rPr>
                <w:rFonts w:ascii="Simplified Arabic" w:hAnsi="Simplified Arabic" w:cs="Simplified Arabic" w:hint="cs"/>
                <w:sz w:val="24"/>
                <w:szCs w:val="24"/>
                <w:rtl/>
              </w:rPr>
              <w:t>الإحتياطية</w:t>
            </w:r>
            <w:r w:rsidRPr="00694D51">
              <w:rPr>
                <w:rFonts w:ascii="Simplified Arabic" w:hAnsi="Simplified Arabic" w:cs="Simplified Arabic"/>
                <w:sz w:val="24"/>
                <w:szCs w:val="24"/>
                <w:rtl/>
              </w:rPr>
              <w:t xml:space="preserve"> للجهة</w:t>
            </w:r>
            <w:r w:rsidRPr="00694D51">
              <w:rPr>
                <w:rFonts w:ascii="Simplified Arabic" w:hAnsi="Simplified Arabic" w:cs="Simplified Arabic"/>
                <w:sz w:val="24"/>
                <w:szCs w:val="24"/>
              </w:rPr>
              <w:t>.</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rPr>
                <w:rFonts w:ascii="Simplified Arabic" w:hAnsi="Simplified Arabic" w:cs="Simplified Arabic"/>
                <w:sz w:val="24"/>
                <w:szCs w:val="24"/>
                <w:rtl/>
                <w:lang w:bidi="ar-EG"/>
              </w:rPr>
            </w:pPr>
            <w:r w:rsidRPr="00694D51">
              <w:rPr>
                <w:rFonts w:ascii="Simplified Arabic" w:hAnsi="Simplified Arabic" w:cs="Simplified Arabic" w:hint="cs"/>
                <w:sz w:val="24"/>
                <w:szCs w:val="24"/>
                <w:rtl/>
                <w:lang w:bidi="ar-EG"/>
              </w:rPr>
              <w:t>2</w:t>
            </w:r>
            <w:r w:rsidRPr="00694D51">
              <w:rPr>
                <w:rFonts w:ascii="Simplified Arabic" w:hAnsi="Simplified Arabic" w:cs="Simplified Arabic"/>
                <w:sz w:val="24"/>
                <w:szCs w:val="24"/>
                <w:rtl/>
                <w:lang w:bidi="ar-EG"/>
              </w:rPr>
              <w:t>-10</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lang w:bidi="ar-EG"/>
              </w:rPr>
            </w:pPr>
            <w:r w:rsidRPr="00694D51">
              <w:rPr>
                <w:rFonts w:ascii="Simplified Arabic" w:hAnsi="Simplified Arabic" w:cs="Simplified Arabic"/>
                <w:sz w:val="24"/>
                <w:szCs w:val="24"/>
                <w:rtl/>
              </w:rPr>
              <w:t>إدارة الثغرات</w:t>
            </w:r>
          </w:p>
          <w:p w:rsidR="00694D51" w:rsidRPr="00694D51" w:rsidRDefault="00694D51" w:rsidP="00694D51">
            <w:pPr>
              <w:spacing w:line="0" w:lineRule="atLeast"/>
              <w:ind w:right="400"/>
              <w:jc w:val="center"/>
              <w:rPr>
                <w:rFonts w:ascii="Simplified Arabic" w:hAnsi="Simplified Arabic" w:cs="Simplified Arabic"/>
                <w:sz w:val="24"/>
                <w:szCs w:val="24"/>
                <w:rtl/>
              </w:rPr>
            </w:pPr>
          </w:p>
        </w:tc>
        <w:tc>
          <w:tcPr>
            <w:tcW w:w="3169" w:type="dxa"/>
          </w:tcPr>
          <w:p w:rsidR="00694D51" w:rsidRPr="00694D51" w:rsidRDefault="00694D51" w:rsidP="00694D51">
            <w:pPr>
              <w:rPr>
                <w:rFonts w:ascii="Simplified Arabic" w:hAnsi="Simplified Arabic" w:cs="Simplified Arabic"/>
                <w:sz w:val="24"/>
                <w:szCs w:val="24"/>
                <w:lang w:bidi="ar-EG"/>
              </w:rPr>
            </w:pPr>
            <w:r w:rsidRPr="00694D51">
              <w:rPr>
                <w:rFonts w:ascii="Simplified Arabic" w:hAnsi="Simplified Arabic" w:cs="Simplified Arabic" w:hint="cs"/>
                <w:sz w:val="24"/>
                <w:szCs w:val="24"/>
                <w:rtl/>
              </w:rPr>
              <w:t>هل يتم</w:t>
            </w:r>
            <w:r w:rsidRPr="00694D51">
              <w:rPr>
                <w:rFonts w:ascii="Simplified Arabic" w:hAnsi="Simplified Arabic" w:cs="Simplified Arabic"/>
                <w:sz w:val="24"/>
                <w:szCs w:val="24"/>
                <w:rtl/>
              </w:rPr>
              <w:t xml:space="preserve"> تحديد وتوثيق واعتماد متطلبات </w:t>
            </w:r>
            <w:r w:rsidRPr="00694D51">
              <w:rPr>
                <w:rFonts w:ascii="Simplified Arabic" w:hAnsi="Simplified Arabic" w:cs="Simplified Arabic" w:hint="cs"/>
                <w:sz w:val="24"/>
                <w:szCs w:val="24"/>
                <w:rtl/>
              </w:rPr>
              <w:t>الأمن  السيبرانىلإدارة</w:t>
            </w:r>
            <w:r w:rsidRPr="00694D51">
              <w:rPr>
                <w:rFonts w:ascii="Simplified Arabic" w:hAnsi="Simplified Arabic" w:cs="Simplified Arabic"/>
                <w:sz w:val="24"/>
                <w:szCs w:val="24"/>
                <w:rtl/>
              </w:rPr>
              <w:t xml:space="preserve"> الثغرات التقنية للجهة</w:t>
            </w:r>
            <w:r w:rsidRPr="00694D51">
              <w:rPr>
                <w:rFonts w:ascii="Simplified Arabic" w:hAnsi="Simplified Arabic" w:cs="Simplified Arabic"/>
                <w:sz w:val="24"/>
                <w:szCs w:val="24"/>
              </w:rPr>
              <w:t>.</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rPr>
                <w:rFonts w:ascii="Simplified Arabic" w:hAnsi="Simplified Arabic" w:cs="Simplified Arabic"/>
                <w:sz w:val="24"/>
                <w:szCs w:val="24"/>
                <w:rtl/>
                <w:lang w:bidi="ar-EG"/>
              </w:rPr>
            </w:pPr>
            <w:r w:rsidRPr="00694D51">
              <w:rPr>
                <w:rFonts w:ascii="Simplified Arabic" w:hAnsi="Simplified Arabic" w:cs="Simplified Arabic" w:hint="cs"/>
                <w:sz w:val="24"/>
                <w:szCs w:val="24"/>
                <w:rtl/>
                <w:lang w:bidi="ar-EG"/>
              </w:rPr>
              <w:t>2</w:t>
            </w:r>
            <w:r w:rsidRPr="00694D51">
              <w:rPr>
                <w:rFonts w:ascii="Simplified Arabic" w:hAnsi="Simplified Arabic" w:cs="Simplified Arabic"/>
                <w:sz w:val="24"/>
                <w:szCs w:val="24"/>
                <w:rtl/>
                <w:lang w:bidi="ar-EG"/>
              </w:rPr>
              <w:t>-</w:t>
            </w:r>
            <w:r w:rsidRPr="00694D51">
              <w:rPr>
                <w:rFonts w:ascii="Simplified Arabic" w:hAnsi="Simplified Arabic" w:cs="Simplified Arabic" w:hint="cs"/>
                <w:sz w:val="24"/>
                <w:szCs w:val="24"/>
                <w:rtl/>
                <w:lang w:bidi="ar-EG"/>
              </w:rPr>
              <w:t>11</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lang w:bidi="ar-EG"/>
              </w:rPr>
            </w:pPr>
            <w:r w:rsidRPr="00694D51">
              <w:rPr>
                <w:rFonts w:ascii="Simplified Arabic" w:hAnsi="Simplified Arabic" w:cs="Simplified Arabic" w:hint="cs"/>
                <w:sz w:val="24"/>
                <w:szCs w:val="24"/>
                <w:rtl/>
              </w:rPr>
              <w:t>إ</w:t>
            </w:r>
            <w:r w:rsidRPr="00694D51">
              <w:rPr>
                <w:rFonts w:ascii="Simplified Arabic" w:hAnsi="Simplified Arabic" w:cs="Simplified Arabic"/>
                <w:sz w:val="24"/>
                <w:szCs w:val="24"/>
                <w:rtl/>
              </w:rPr>
              <w:t xml:space="preserve">ختبار الاختراق </w:t>
            </w:r>
          </w:p>
        </w:tc>
        <w:tc>
          <w:tcPr>
            <w:tcW w:w="3169" w:type="dxa"/>
          </w:tcPr>
          <w:p w:rsidR="00694D51" w:rsidRPr="00694D51" w:rsidRDefault="00694D51" w:rsidP="00694D51">
            <w:pPr>
              <w:rPr>
                <w:rFonts w:ascii="Simplified Arabic" w:hAnsi="Simplified Arabic" w:cs="Simplified Arabic"/>
                <w:sz w:val="24"/>
                <w:szCs w:val="24"/>
                <w:lang w:bidi="ar-EG"/>
              </w:rPr>
            </w:pPr>
            <w:r w:rsidRPr="00694D51">
              <w:rPr>
                <w:rFonts w:ascii="Simplified Arabic" w:hAnsi="Simplified Arabic" w:cs="Simplified Arabic" w:hint="cs"/>
                <w:sz w:val="24"/>
                <w:szCs w:val="24"/>
                <w:rtl/>
              </w:rPr>
              <w:t>هل يتم</w:t>
            </w:r>
            <w:r w:rsidRPr="00694D51">
              <w:rPr>
                <w:rFonts w:ascii="Simplified Arabic" w:hAnsi="Simplified Arabic" w:cs="Simplified Arabic"/>
                <w:sz w:val="24"/>
                <w:szCs w:val="24"/>
                <w:rtl/>
              </w:rPr>
              <w:t xml:space="preserve"> تحديد وتوثيق واعتماد متطلبات </w:t>
            </w:r>
            <w:r w:rsidRPr="00694D51">
              <w:rPr>
                <w:rFonts w:ascii="Simplified Arabic" w:hAnsi="Simplified Arabic" w:cs="Simplified Arabic" w:hint="cs"/>
                <w:sz w:val="24"/>
                <w:szCs w:val="24"/>
                <w:rtl/>
              </w:rPr>
              <w:t>الأمن  السيبرانى</w:t>
            </w:r>
            <w:r w:rsidRPr="00694D51">
              <w:rPr>
                <w:rFonts w:ascii="Simplified Arabic" w:hAnsi="Simplified Arabic" w:cs="Simplified Arabic"/>
                <w:sz w:val="24"/>
                <w:szCs w:val="24"/>
                <w:rtl/>
              </w:rPr>
              <w:t xml:space="preserve"> لعمليات اختبار </w:t>
            </w:r>
            <w:r w:rsidRPr="00694D51">
              <w:rPr>
                <w:rFonts w:ascii="Simplified Arabic" w:hAnsi="Simplified Arabic" w:cs="Simplified Arabic" w:hint="cs"/>
                <w:sz w:val="24"/>
                <w:szCs w:val="24"/>
                <w:rtl/>
              </w:rPr>
              <w:t>الإختراق</w:t>
            </w:r>
            <w:r w:rsidRPr="00694D51">
              <w:rPr>
                <w:rFonts w:ascii="Simplified Arabic" w:hAnsi="Simplified Arabic" w:cs="Simplified Arabic"/>
                <w:sz w:val="24"/>
                <w:szCs w:val="24"/>
                <w:rtl/>
              </w:rPr>
              <w:t xml:space="preserve"> في الجهة</w:t>
            </w:r>
            <w:r w:rsidRPr="00694D51">
              <w:rPr>
                <w:rFonts w:ascii="Simplified Arabic" w:hAnsi="Simplified Arabic" w:cs="Simplified Arabic"/>
                <w:sz w:val="24"/>
                <w:szCs w:val="24"/>
              </w:rPr>
              <w:t>.</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منعدم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rPr>
                <w:rFonts w:ascii="Simplified Arabic" w:hAnsi="Simplified Arabic" w:cs="Simplified Arabic"/>
                <w:sz w:val="24"/>
                <w:szCs w:val="24"/>
                <w:rtl/>
                <w:lang w:bidi="ar-EG"/>
              </w:rPr>
            </w:pPr>
            <w:r w:rsidRPr="00694D51">
              <w:rPr>
                <w:rFonts w:ascii="Simplified Arabic" w:hAnsi="Simplified Arabic" w:cs="Simplified Arabic" w:hint="cs"/>
                <w:sz w:val="24"/>
                <w:szCs w:val="24"/>
                <w:rtl/>
                <w:lang w:bidi="ar-EG"/>
              </w:rPr>
              <w:t>2</w:t>
            </w:r>
            <w:r w:rsidRPr="00694D51">
              <w:rPr>
                <w:rFonts w:ascii="Simplified Arabic" w:hAnsi="Simplified Arabic" w:cs="Simplified Arabic"/>
                <w:sz w:val="24"/>
                <w:szCs w:val="24"/>
                <w:rtl/>
                <w:lang w:bidi="ar-EG"/>
              </w:rPr>
              <w:t>-</w:t>
            </w:r>
            <w:r w:rsidRPr="00694D51">
              <w:rPr>
                <w:rFonts w:ascii="Simplified Arabic" w:hAnsi="Simplified Arabic" w:cs="Simplified Arabic" w:hint="cs"/>
                <w:sz w:val="24"/>
                <w:szCs w:val="24"/>
                <w:rtl/>
                <w:lang w:bidi="ar-EG"/>
              </w:rPr>
              <w:t>12</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lang w:bidi="ar-EG"/>
              </w:rPr>
            </w:pPr>
            <w:r w:rsidRPr="00694D51">
              <w:rPr>
                <w:rFonts w:ascii="Simplified Arabic" w:hAnsi="Simplified Arabic" w:cs="Simplified Arabic"/>
                <w:sz w:val="24"/>
                <w:szCs w:val="24"/>
                <w:rtl/>
              </w:rPr>
              <w:t>إدارة سجلات الأحداث ومراقبة الأمن  السيبرانى</w:t>
            </w:r>
          </w:p>
        </w:tc>
        <w:tc>
          <w:tcPr>
            <w:tcW w:w="3169" w:type="dxa"/>
          </w:tcPr>
          <w:p w:rsidR="00694D51" w:rsidRPr="00694D51" w:rsidRDefault="00694D51" w:rsidP="00694D51">
            <w:pPr>
              <w:rPr>
                <w:rFonts w:ascii="Simplified Arabic" w:hAnsi="Simplified Arabic" w:cs="Simplified Arabic"/>
                <w:sz w:val="24"/>
                <w:szCs w:val="24"/>
                <w:lang w:bidi="ar-EG"/>
              </w:rPr>
            </w:pPr>
            <w:r w:rsidRPr="00694D51">
              <w:rPr>
                <w:rFonts w:ascii="Simplified Arabic" w:hAnsi="Simplified Arabic" w:cs="Simplified Arabic" w:hint="cs"/>
                <w:sz w:val="24"/>
                <w:szCs w:val="24"/>
                <w:rtl/>
              </w:rPr>
              <w:t>هل يتم</w:t>
            </w:r>
            <w:r w:rsidRPr="00694D51">
              <w:rPr>
                <w:rFonts w:ascii="Simplified Arabic" w:hAnsi="Simplified Arabic" w:cs="Simplified Arabic"/>
                <w:sz w:val="24"/>
                <w:szCs w:val="24"/>
                <w:rtl/>
              </w:rPr>
              <w:t xml:space="preserve"> تحديد وتوثيق واعتماد متطلبات إدارة </w:t>
            </w:r>
            <w:r w:rsidRPr="00694D51">
              <w:rPr>
                <w:rFonts w:ascii="Simplified Arabic" w:hAnsi="Simplified Arabic" w:cs="Simplified Arabic" w:hint="cs"/>
                <w:sz w:val="24"/>
                <w:szCs w:val="24"/>
                <w:rtl/>
              </w:rPr>
              <w:t>سجلاتالأحداث</w:t>
            </w:r>
            <w:r w:rsidRPr="00694D51">
              <w:rPr>
                <w:rFonts w:ascii="Simplified Arabic" w:hAnsi="Simplified Arabic" w:cs="Simplified Arabic"/>
                <w:sz w:val="24"/>
                <w:szCs w:val="24"/>
                <w:rtl/>
              </w:rPr>
              <w:t xml:space="preserve"> ومراقبة </w:t>
            </w:r>
            <w:r w:rsidRPr="00694D51">
              <w:rPr>
                <w:rFonts w:ascii="Simplified Arabic" w:hAnsi="Simplified Arabic" w:cs="Simplified Arabic" w:hint="cs"/>
                <w:sz w:val="24"/>
                <w:szCs w:val="24"/>
                <w:rtl/>
              </w:rPr>
              <w:t>الأمن  السيبرانى</w:t>
            </w:r>
            <w:r w:rsidRPr="00694D51">
              <w:rPr>
                <w:rFonts w:ascii="Simplified Arabic" w:hAnsi="Simplified Arabic" w:cs="Simplified Arabic"/>
                <w:sz w:val="24"/>
                <w:szCs w:val="24"/>
                <w:rtl/>
              </w:rPr>
              <w:t xml:space="preserve"> للجهة</w:t>
            </w:r>
            <w:r w:rsidRPr="00694D51">
              <w:rPr>
                <w:rFonts w:ascii="Simplified Arabic" w:hAnsi="Simplified Arabic" w:cs="Simplified Arabic" w:hint="cs"/>
                <w:sz w:val="24"/>
                <w:szCs w:val="24"/>
                <w:rtl/>
                <w:lang w:bidi="ar-EG"/>
              </w:rPr>
              <w:t>.</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rPr>
                <w:rFonts w:ascii="Simplified Arabic" w:hAnsi="Simplified Arabic" w:cs="Simplified Arabic"/>
                <w:sz w:val="24"/>
                <w:szCs w:val="24"/>
                <w:rtl/>
                <w:lang w:bidi="ar-EG"/>
              </w:rPr>
            </w:pPr>
            <w:r w:rsidRPr="00694D51">
              <w:rPr>
                <w:rFonts w:ascii="Simplified Arabic" w:hAnsi="Simplified Arabic" w:cs="Simplified Arabic" w:hint="cs"/>
                <w:sz w:val="24"/>
                <w:szCs w:val="24"/>
                <w:rtl/>
                <w:lang w:bidi="ar-EG"/>
              </w:rPr>
              <w:t>2</w:t>
            </w:r>
            <w:r w:rsidRPr="00694D51">
              <w:rPr>
                <w:rFonts w:ascii="Simplified Arabic" w:hAnsi="Simplified Arabic" w:cs="Simplified Arabic"/>
                <w:sz w:val="24"/>
                <w:szCs w:val="24"/>
                <w:rtl/>
                <w:lang w:bidi="ar-EG"/>
              </w:rPr>
              <w:t>-</w:t>
            </w:r>
            <w:r w:rsidRPr="00694D51">
              <w:rPr>
                <w:rFonts w:ascii="Simplified Arabic" w:hAnsi="Simplified Arabic" w:cs="Simplified Arabic" w:hint="cs"/>
                <w:sz w:val="24"/>
                <w:szCs w:val="24"/>
                <w:rtl/>
                <w:lang w:bidi="ar-EG"/>
              </w:rPr>
              <w:t>13</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rPr>
            </w:pPr>
            <w:r w:rsidRPr="00694D51">
              <w:rPr>
                <w:rFonts w:ascii="Simplified Arabic" w:hAnsi="Simplified Arabic" w:cs="Simplified Arabic"/>
                <w:sz w:val="24"/>
                <w:szCs w:val="24"/>
                <w:rtl/>
              </w:rPr>
              <w:t>إدارة حوادث وتهديدات الأمن  السيبرانى</w:t>
            </w:r>
          </w:p>
        </w:tc>
        <w:tc>
          <w:tcPr>
            <w:tcW w:w="3169" w:type="dxa"/>
          </w:tcPr>
          <w:p w:rsidR="00694D51" w:rsidRPr="00694D51" w:rsidRDefault="00694D51" w:rsidP="00694D51">
            <w:pPr>
              <w:rPr>
                <w:rFonts w:ascii="Simplified Arabic" w:hAnsi="Simplified Arabic" w:cs="Simplified Arabic"/>
                <w:sz w:val="24"/>
                <w:szCs w:val="24"/>
                <w:lang w:bidi="ar-EG"/>
              </w:rPr>
            </w:pPr>
            <w:r w:rsidRPr="00694D51">
              <w:rPr>
                <w:rFonts w:ascii="Simplified Arabic" w:hAnsi="Simplified Arabic" w:cs="Simplified Arabic" w:hint="cs"/>
                <w:sz w:val="24"/>
                <w:szCs w:val="24"/>
                <w:rtl/>
              </w:rPr>
              <w:t>هل يتم</w:t>
            </w:r>
            <w:r w:rsidRPr="00694D51">
              <w:rPr>
                <w:rFonts w:ascii="Simplified Arabic" w:hAnsi="Simplified Arabic" w:cs="Simplified Arabic"/>
                <w:sz w:val="24"/>
                <w:szCs w:val="24"/>
                <w:rtl/>
              </w:rPr>
              <w:t xml:space="preserve"> تحديد وتوثيق واعتماد متطلبات إدارة حوادث وتهديدات </w:t>
            </w:r>
            <w:r w:rsidRPr="00694D51">
              <w:rPr>
                <w:rFonts w:ascii="Simplified Arabic" w:hAnsi="Simplified Arabic" w:cs="Simplified Arabic" w:hint="cs"/>
                <w:sz w:val="24"/>
                <w:szCs w:val="24"/>
                <w:rtl/>
              </w:rPr>
              <w:t>الأمن  السيبرانى</w:t>
            </w:r>
            <w:r w:rsidRPr="00694D51">
              <w:rPr>
                <w:rFonts w:ascii="Simplified Arabic" w:hAnsi="Simplified Arabic" w:cs="Simplified Arabic"/>
                <w:sz w:val="24"/>
                <w:szCs w:val="24"/>
                <w:rtl/>
              </w:rPr>
              <w:t xml:space="preserve"> في الجهة</w:t>
            </w:r>
            <w:r w:rsidRPr="00694D51">
              <w:rPr>
                <w:rFonts w:ascii="Simplified Arabic" w:hAnsi="Simplified Arabic" w:cs="Simplified Arabic"/>
                <w:sz w:val="24"/>
                <w:szCs w:val="24"/>
              </w:rPr>
              <w:t>.</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منعدم</w:t>
            </w:r>
          </w:p>
        </w:tc>
      </w:tr>
      <w:tr w:rsidR="00694D51" w:rsidRPr="00694D51" w:rsidTr="00694D51">
        <w:trPr>
          <w:gridAfter w:val="1"/>
          <w:wAfter w:w="31" w:type="dxa"/>
          <w:trHeight w:val="368"/>
        </w:trPr>
        <w:tc>
          <w:tcPr>
            <w:tcW w:w="323" w:type="dxa"/>
            <w:gridSpan w:val="2"/>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14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671" w:type="dxa"/>
            <w:vMerge/>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569" w:type="dxa"/>
          </w:tcPr>
          <w:p w:rsidR="00694D51" w:rsidRPr="00694D51" w:rsidRDefault="00694D51" w:rsidP="00694D51">
            <w:pPr>
              <w:rPr>
                <w:rFonts w:ascii="Simplified Arabic" w:hAnsi="Simplified Arabic" w:cs="Simplified Arabic"/>
                <w:sz w:val="24"/>
                <w:szCs w:val="24"/>
                <w:rtl/>
                <w:lang w:bidi="ar-EG"/>
              </w:rPr>
            </w:pPr>
            <w:r w:rsidRPr="00694D51">
              <w:rPr>
                <w:rFonts w:ascii="Simplified Arabic" w:hAnsi="Simplified Arabic" w:cs="Simplified Arabic" w:hint="cs"/>
                <w:sz w:val="24"/>
                <w:szCs w:val="24"/>
                <w:rtl/>
                <w:lang w:bidi="ar-EG"/>
              </w:rPr>
              <w:t>2</w:t>
            </w:r>
            <w:r w:rsidRPr="00694D51">
              <w:rPr>
                <w:rFonts w:ascii="Simplified Arabic" w:hAnsi="Simplified Arabic" w:cs="Simplified Arabic"/>
                <w:sz w:val="24"/>
                <w:szCs w:val="24"/>
                <w:rtl/>
                <w:lang w:bidi="ar-EG"/>
              </w:rPr>
              <w:t>-</w:t>
            </w:r>
            <w:r w:rsidRPr="00694D51">
              <w:rPr>
                <w:rFonts w:ascii="Simplified Arabic" w:hAnsi="Simplified Arabic" w:cs="Simplified Arabic" w:hint="cs"/>
                <w:sz w:val="24"/>
                <w:szCs w:val="24"/>
                <w:rtl/>
                <w:lang w:bidi="ar-EG"/>
              </w:rPr>
              <w:t>15</w:t>
            </w:r>
          </w:p>
        </w:tc>
        <w:tc>
          <w:tcPr>
            <w:tcW w:w="2275" w:type="dxa"/>
            <w:vAlign w:val="center"/>
          </w:tcPr>
          <w:p w:rsidR="00694D51" w:rsidRPr="00694D51" w:rsidRDefault="00694D51" w:rsidP="00694D51">
            <w:pPr>
              <w:spacing w:line="0" w:lineRule="atLeast"/>
              <w:ind w:right="400"/>
              <w:jc w:val="center"/>
              <w:rPr>
                <w:rFonts w:ascii="Simplified Arabic" w:hAnsi="Simplified Arabic" w:cs="Simplified Arabic"/>
                <w:sz w:val="24"/>
                <w:szCs w:val="24"/>
                <w:rtl/>
                <w:lang w:bidi="ar-EG"/>
              </w:rPr>
            </w:pPr>
            <w:r w:rsidRPr="00694D51">
              <w:rPr>
                <w:rFonts w:ascii="Simplified Arabic" w:hAnsi="Simplified Arabic" w:cs="Simplified Arabic"/>
                <w:sz w:val="24"/>
                <w:szCs w:val="24"/>
                <w:rtl/>
              </w:rPr>
              <w:t xml:space="preserve">حماية تطبيقات الويب </w:t>
            </w:r>
          </w:p>
        </w:tc>
        <w:tc>
          <w:tcPr>
            <w:tcW w:w="3169" w:type="dxa"/>
          </w:tcPr>
          <w:p w:rsidR="00694D51" w:rsidRPr="00694D51" w:rsidRDefault="00694D51" w:rsidP="00694D51">
            <w:pPr>
              <w:rPr>
                <w:rFonts w:ascii="Simplified Arabic" w:hAnsi="Simplified Arabic" w:cs="Simplified Arabic"/>
                <w:sz w:val="24"/>
                <w:szCs w:val="24"/>
              </w:rPr>
            </w:pPr>
            <w:r w:rsidRPr="00694D51">
              <w:rPr>
                <w:rFonts w:ascii="Simplified Arabic" w:hAnsi="Simplified Arabic" w:cs="Simplified Arabic" w:hint="cs"/>
                <w:sz w:val="24"/>
                <w:szCs w:val="24"/>
                <w:rtl/>
              </w:rPr>
              <w:t>هل يتم</w:t>
            </w:r>
            <w:r w:rsidRPr="00694D51">
              <w:rPr>
                <w:rFonts w:ascii="Simplified Arabic" w:hAnsi="Simplified Arabic" w:cs="Simplified Arabic"/>
                <w:sz w:val="24"/>
                <w:szCs w:val="24"/>
                <w:rtl/>
              </w:rPr>
              <w:t xml:space="preserve"> تحديد وتوثيق واعتماد متطلبات </w:t>
            </w:r>
            <w:r w:rsidRPr="00694D51">
              <w:rPr>
                <w:rFonts w:ascii="Simplified Arabic" w:hAnsi="Simplified Arabic" w:cs="Simplified Arabic" w:hint="cs"/>
                <w:sz w:val="24"/>
                <w:szCs w:val="24"/>
                <w:rtl/>
              </w:rPr>
              <w:t>الأمن  السيبرانى</w:t>
            </w:r>
            <w:r w:rsidRPr="00694D51">
              <w:rPr>
                <w:rFonts w:ascii="Simplified Arabic" w:hAnsi="Simplified Arabic" w:cs="Simplified Arabic"/>
                <w:sz w:val="24"/>
                <w:szCs w:val="24"/>
                <w:rtl/>
              </w:rPr>
              <w:t xml:space="preserve"> لحماية تطبيقات الويب الخارجية للجهة من المخاطر السيبرانية</w:t>
            </w:r>
            <w:r w:rsidRPr="00694D51">
              <w:rPr>
                <w:rFonts w:ascii="Simplified Arabic" w:hAnsi="Simplified Arabic" w:cs="Simplified Arabic" w:hint="cs"/>
                <w:sz w:val="24"/>
                <w:szCs w:val="24"/>
                <w:rtl/>
              </w:rPr>
              <w:t>.</w:t>
            </w:r>
          </w:p>
        </w:tc>
        <w:tc>
          <w:tcPr>
            <w:tcW w:w="498"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1</w:t>
            </w:r>
          </w:p>
        </w:tc>
        <w:tc>
          <w:tcPr>
            <w:tcW w:w="480" w:type="dxa"/>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w:t>
            </w:r>
          </w:p>
        </w:tc>
        <w:tc>
          <w:tcPr>
            <w:tcW w:w="832" w:type="dxa"/>
            <w:gridSpan w:val="2"/>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تام</w:t>
            </w:r>
          </w:p>
        </w:tc>
      </w:tr>
      <w:tr w:rsidR="00694D51" w:rsidRPr="00694D51" w:rsidTr="00694D51">
        <w:trPr>
          <w:gridBefore w:val="1"/>
          <w:wBefore w:w="31" w:type="dxa"/>
          <w:trHeight w:val="368"/>
        </w:trPr>
        <w:tc>
          <w:tcPr>
            <w:tcW w:w="9126" w:type="dxa"/>
            <w:gridSpan w:val="9"/>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تقييم البند</w:t>
            </w:r>
          </w:p>
        </w:tc>
        <w:tc>
          <w:tcPr>
            <w:tcW w:w="832" w:type="dxa"/>
            <w:gridSpan w:val="2"/>
          </w:tcPr>
          <w:p w:rsidR="00694D51" w:rsidRPr="00694D51" w:rsidRDefault="00694D51" w:rsidP="00694D51">
            <w:pPr>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متوسط</w:t>
            </w:r>
          </w:p>
        </w:tc>
      </w:tr>
      <w:tr w:rsidR="00694D51" w:rsidRPr="00694D51" w:rsidTr="00694D51">
        <w:trPr>
          <w:gridBefore w:val="1"/>
          <w:wBefore w:w="31" w:type="dxa"/>
          <w:trHeight w:val="368"/>
        </w:trPr>
        <w:tc>
          <w:tcPr>
            <w:tcW w:w="9126" w:type="dxa"/>
            <w:gridSpan w:val="9"/>
          </w:tcPr>
          <w:p w:rsidR="00694D51" w:rsidRPr="00694D51" w:rsidRDefault="00694D51" w:rsidP="00694D51">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694D51">
              <w:rPr>
                <w:rFonts w:ascii="Simplified Arabic" w:eastAsia="Times New Roman" w:hAnsi="Simplified Arabic" w:cs="Simplified Arabic" w:hint="cs"/>
                <w:sz w:val="24"/>
                <w:szCs w:val="24"/>
                <w:rtl/>
              </w:rPr>
              <w:t>نسبة الإمتثال</w:t>
            </w:r>
          </w:p>
        </w:tc>
        <w:tc>
          <w:tcPr>
            <w:tcW w:w="832" w:type="dxa"/>
            <w:gridSpan w:val="2"/>
          </w:tcPr>
          <w:p w:rsidR="00694D51" w:rsidRPr="00694D51" w:rsidRDefault="00694D51" w:rsidP="00694D51">
            <w:pPr>
              <w:rPr>
                <w:rFonts w:ascii="Simplified Arabic" w:eastAsia="Times New Roman" w:hAnsi="Simplified Arabic" w:cs="Simplified Arabic"/>
                <w:sz w:val="24"/>
                <w:szCs w:val="24"/>
                <w:rtl/>
              </w:rPr>
            </w:pPr>
            <w:r w:rsidRPr="00694D51">
              <w:rPr>
                <w:rFonts w:ascii="Simplified Arabic" w:eastAsia="Times New Roman" w:hAnsi="Simplified Arabic" w:cs="Simplified Arabic" w:hint="cs"/>
                <w:sz w:val="24"/>
                <w:szCs w:val="24"/>
                <w:rtl/>
              </w:rPr>
              <w:t>0.67%</w:t>
            </w:r>
          </w:p>
        </w:tc>
      </w:tr>
    </w:tbl>
    <w:p w:rsidR="00573FF3" w:rsidRDefault="00573FF3" w:rsidP="00560951">
      <w:pPr>
        <w:spacing w:line="216" w:lineRule="auto"/>
        <w:jc w:val="both"/>
        <w:rPr>
          <w:rFonts w:ascii="Simplified Arabic" w:hAnsi="Simplified Arabic" w:cs="Simplified Arabic"/>
          <w:color w:val="00B050"/>
          <w:sz w:val="24"/>
          <w:szCs w:val="24"/>
          <w:rtl/>
          <w:lang w:bidi="ar-EG"/>
        </w:rPr>
      </w:pPr>
    </w:p>
    <w:p w:rsidR="00941B72" w:rsidRPr="00694D51" w:rsidRDefault="00694D51" w:rsidP="00694D51">
      <w:pPr>
        <w:spacing w:line="216" w:lineRule="auto"/>
        <w:jc w:val="center"/>
        <w:rPr>
          <w:rFonts w:ascii="Simplified Arabic" w:hAnsi="Simplified Arabic" w:cs="Simplified Arabic"/>
          <w:b/>
          <w:bCs/>
          <w:color w:val="000000" w:themeColor="text1"/>
          <w:sz w:val="24"/>
          <w:szCs w:val="24"/>
          <w:rtl/>
          <w:lang w:bidi="ar-EG"/>
        </w:rPr>
      </w:pPr>
      <w:r w:rsidRPr="0012503E">
        <w:rPr>
          <w:rFonts w:ascii="Simplified Arabic" w:hAnsi="Simplified Arabic" w:cs="Simplified Arabic" w:hint="cs"/>
          <w:b/>
          <w:bCs/>
          <w:color w:val="000000" w:themeColor="text1"/>
          <w:sz w:val="24"/>
          <w:szCs w:val="24"/>
          <w:rtl/>
          <w:lang w:bidi="ar-EG"/>
        </w:rPr>
        <w:t>*المصدر : من إعداد الباحثة بناءاَ على الدراسة الميدانية.</w:t>
      </w:r>
    </w:p>
    <w:p w:rsidR="00573FF3" w:rsidRDefault="006B4453" w:rsidP="0012503E">
      <w:pPr>
        <w:spacing w:line="216" w:lineRule="auto"/>
        <w:jc w:val="both"/>
        <w:rPr>
          <w:rFonts w:ascii="Simplified Arabic" w:hAnsi="Simplified Arabic" w:cs="Simplified Arabic"/>
          <w:sz w:val="24"/>
          <w:szCs w:val="24"/>
          <w:rtl/>
          <w:lang w:bidi="ar-EG"/>
        </w:rPr>
      </w:pPr>
      <w:r w:rsidRPr="00694D51">
        <w:rPr>
          <w:rFonts w:ascii="Simplified Arabic" w:hAnsi="Simplified Arabic" w:cs="Simplified Arabic" w:hint="cs"/>
          <w:sz w:val="24"/>
          <w:szCs w:val="24"/>
          <w:rtl/>
          <w:lang w:bidi="ar-EG"/>
        </w:rPr>
        <w:t xml:space="preserve">وبخصوص الممارسات الجيدة المطلوب تحسينها لتعزيز </w:t>
      </w:r>
      <w:r w:rsidR="00EE53DB" w:rsidRPr="00694D51">
        <w:rPr>
          <w:rFonts w:ascii="Simplified Arabic" w:hAnsi="Simplified Arabic" w:cs="Simplified Arabic" w:hint="cs"/>
          <w:sz w:val="24"/>
          <w:szCs w:val="24"/>
          <w:rtl/>
          <w:lang w:bidi="ar-EG"/>
        </w:rPr>
        <w:t>الأمن السيبرانى</w:t>
      </w:r>
      <w:r w:rsidRPr="00694D51">
        <w:rPr>
          <w:rFonts w:ascii="Simplified Arabic" w:hAnsi="Simplified Arabic" w:cs="Simplified Arabic" w:hint="cs"/>
          <w:sz w:val="24"/>
          <w:szCs w:val="24"/>
          <w:rtl/>
          <w:lang w:bidi="ar-EG"/>
        </w:rPr>
        <w:t xml:space="preserve">، فإن </w:t>
      </w:r>
      <w:r w:rsidR="00573FF3" w:rsidRPr="00694D51">
        <w:rPr>
          <w:rFonts w:ascii="Simplified Arabic" w:hAnsi="Simplified Arabic" w:cs="Simplified Arabic"/>
          <w:sz w:val="24"/>
          <w:szCs w:val="24"/>
          <w:rtl/>
          <w:lang w:bidi="ar-EG"/>
        </w:rPr>
        <w:t>الجدول رقم (</w:t>
      </w:r>
      <w:r w:rsidR="00573FF3" w:rsidRPr="00694D51">
        <w:rPr>
          <w:rFonts w:ascii="Simplified Arabic" w:hAnsi="Simplified Arabic" w:cs="Simplified Arabic" w:hint="cs"/>
          <w:sz w:val="24"/>
          <w:szCs w:val="24"/>
          <w:rtl/>
          <w:lang w:bidi="ar-EG"/>
        </w:rPr>
        <w:t xml:space="preserve"> 10 </w:t>
      </w:r>
      <w:r w:rsidR="00573FF3" w:rsidRPr="00694D51">
        <w:rPr>
          <w:rFonts w:ascii="Simplified Arabic" w:hAnsi="Simplified Arabic" w:cs="Simplified Arabic"/>
          <w:sz w:val="24"/>
          <w:szCs w:val="24"/>
          <w:rtl/>
          <w:lang w:bidi="ar-EG"/>
        </w:rPr>
        <w:t xml:space="preserve">) يبين نتائج تحليل بيانات </w:t>
      </w:r>
      <w:r w:rsidRPr="00694D51">
        <w:rPr>
          <w:rFonts w:ascii="Simplified Arabic" w:hAnsi="Simplified Arabic" w:cs="Simplified Arabic" w:hint="cs"/>
          <w:sz w:val="24"/>
          <w:szCs w:val="24"/>
          <w:rtl/>
          <w:lang w:bidi="ar-EG"/>
        </w:rPr>
        <w:t xml:space="preserve">تلك الممارسات المرغوبة والمنشودة لتعزيز </w:t>
      </w:r>
      <w:r w:rsidR="00573FF3" w:rsidRPr="00694D51">
        <w:rPr>
          <w:rFonts w:ascii="Simplified Arabic" w:hAnsi="Simplified Arabic" w:cs="Simplified Arabic" w:hint="cs"/>
          <w:sz w:val="24"/>
          <w:szCs w:val="24"/>
          <w:rtl/>
          <w:lang w:bidi="ar-EG"/>
        </w:rPr>
        <w:t xml:space="preserve">ممارسات </w:t>
      </w:r>
      <w:r w:rsidR="00EE53DB" w:rsidRPr="00694D51">
        <w:rPr>
          <w:rFonts w:ascii="Simplified Arabic" w:hAnsi="Simplified Arabic" w:cs="Simplified Arabic" w:hint="cs"/>
          <w:sz w:val="24"/>
          <w:szCs w:val="24"/>
          <w:rtl/>
          <w:lang w:bidi="ar-EG"/>
        </w:rPr>
        <w:t>الأمن السيبرانى</w:t>
      </w:r>
      <w:r w:rsidR="00573FF3" w:rsidRPr="00694D51">
        <w:rPr>
          <w:rFonts w:ascii="Simplified Arabic" w:hAnsi="Simplified Arabic" w:cs="Simplified Arabic" w:hint="cs"/>
          <w:sz w:val="24"/>
          <w:szCs w:val="24"/>
          <w:rtl/>
          <w:lang w:bidi="ar-EG"/>
        </w:rPr>
        <w:t>فى الأبعاد التنظيمية والتقنية</w:t>
      </w:r>
      <w:r w:rsidR="00573FF3" w:rsidRPr="00694D51">
        <w:rPr>
          <w:rFonts w:ascii="Simplified Arabic" w:hAnsi="Simplified Arabic" w:cs="Simplified Arabic"/>
          <w:sz w:val="24"/>
          <w:szCs w:val="24"/>
          <w:rtl/>
          <w:lang w:bidi="ar-EG"/>
        </w:rPr>
        <w:t>. وذلك وفقاً لالية التقييم المعتمدة وبينت النتائج أن مركز نظم المعلومات والحواسب يمتثل بمستوى متوسط لهذا المكون وبنسبة (0.</w:t>
      </w:r>
      <w:r w:rsidR="0012503E" w:rsidRPr="00694D51">
        <w:rPr>
          <w:rFonts w:ascii="Simplified Arabic" w:hAnsi="Simplified Arabic" w:cs="Simplified Arabic" w:hint="cs"/>
          <w:sz w:val="24"/>
          <w:szCs w:val="24"/>
          <w:rtl/>
          <w:lang w:bidi="ar-EG"/>
        </w:rPr>
        <w:t>67</w:t>
      </w:r>
      <w:r w:rsidR="00573FF3" w:rsidRPr="00694D51">
        <w:rPr>
          <w:rFonts w:ascii="Simplified Arabic" w:hAnsi="Simplified Arabic" w:cs="Simplified Arabic"/>
          <w:sz w:val="24"/>
          <w:szCs w:val="24"/>
          <w:rtl/>
          <w:lang w:bidi="ar-EG"/>
        </w:rPr>
        <w:t>%) كما يلى:</w:t>
      </w:r>
    </w:p>
    <w:p w:rsidR="00694D51" w:rsidRDefault="00694D51" w:rsidP="0012503E">
      <w:pPr>
        <w:spacing w:line="216" w:lineRule="auto"/>
        <w:jc w:val="both"/>
        <w:rPr>
          <w:rFonts w:ascii="Simplified Arabic" w:hAnsi="Simplified Arabic" w:cs="Simplified Arabic"/>
          <w:sz w:val="24"/>
          <w:szCs w:val="24"/>
          <w:rtl/>
          <w:lang w:bidi="ar-EG"/>
        </w:rPr>
      </w:pPr>
    </w:p>
    <w:p w:rsidR="00694D51" w:rsidRDefault="00694D51" w:rsidP="0012503E">
      <w:pPr>
        <w:spacing w:line="216" w:lineRule="auto"/>
        <w:jc w:val="both"/>
        <w:rPr>
          <w:rFonts w:ascii="Simplified Arabic" w:hAnsi="Simplified Arabic" w:cs="Simplified Arabic"/>
          <w:sz w:val="24"/>
          <w:szCs w:val="24"/>
          <w:rtl/>
          <w:lang w:bidi="ar-EG"/>
        </w:rPr>
      </w:pPr>
    </w:p>
    <w:p w:rsidR="00694D51" w:rsidRDefault="00694D51" w:rsidP="0012503E">
      <w:pPr>
        <w:spacing w:line="216" w:lineRule="auto"/>
        <w:jc w:val="both"/>
        <w:rPr>
          <w:rFonts w:ascii="Simplified Arabic" w:hAnsi="Simplified Arabic" w:cs="Simplified Arabic"/>
          <w:sz w:val="24"/>
          <w:szCs w:val="24"/>
          <w:rtl/>
          <w:lang w:bidi="ar-EG"/>
        </w:rPr>
      </w:pPr>
    </w:p>
    <w:p w:rsidR="00694D51" w:rsidRDefault="00694D51" w:rsidP="0012503E">
      <w:pPr>
        <w:spacing w:line="216" w:lineRule="auto"/>
        <w:jc w:val="both"/>
        <w:rPr>
          <w:rFonts w:ascii="Simplified Arabic" w:hAnsi="Simplified Arabic" w:cs="Simplified Arabic"/>
          <w:sz w:val="24"/>
          <w:szCs w:val="24"/>
          <w:rtl/>
          <w:lang w:bidi="ar-EG"/>
        </w:rPr>
      </w:pPr>
    </w:p>
    <w:p w:rsidR="00694D51" w:rsidRDefault="00694D51" w:rsidP="0012503E">
      <w:pPr>
        <w:spacing w:line="216" w:lineRule="auto"/>
        <w:jc w:val="both"/>
        <w:rPr>
          <w:rFonts w:ascii="Simplified Arabic" w:hAnsi="Simplified Arabic" w:cs="Simplified Arabic"/>
          <w:sz w:val="24"/>
          <w:szCs w:val="24"/>
          <w:rtl/>
          <w:lang w:bidi="ar-EG"/>
        </w:rPr>
      </w:pPr>
    </w:p>
    <w:p w:rsidR="00694D51" w:rsidRDefault="00694D51" w:rsidP="00941B72">
      <w:pPr>
        <w:spacing w:line="216" w:lineRule="auto"/>
        <w:jc w:val="center"/>
        <w:rPr>
          <w:rFonts w:ascii="Simplified Arabic" w:hAnsi="Simplified Arabic" w:cs="Simplified Arabic"/>
          <w:sz w:val="24"/>
          <w:szCs w:val="24"/>
          <w:rtl/>
          <w:lang w:bidi="ar-EG"/>
        </w:rPr>
      </w:pPr>
    </w:p>
    <w:p w:rsidR="00573FF3" w:rsidRDefault="00573FF3" w:rsidP="00941B72">
      <w:pPr>
        <w:spacing w:line="216" w:lineRule="auto"/>
        <w:jc w:val="center"/>
        <w:rPr>
          <w:rFonts w:ascii="Simplified Arabic" w:hAnsi="Simplified Arabic" w:cs="Simplified Arabic"/>
          <w:sz w:val="24"/>
          <w:szCs w:val="24"/>
          <w:rtl/>
          <w:lang w:bidi="ar-EG"/>
        </w:rPr>
      </w:pPr>
      <w:r w:rsidRPr="00694D51">
        <w:rPr>
          <w:rFonts w:ascii="Simplified Arabic" w:hAnsi="Simplified Arabic" w:cs="Simplified Arabic"/>
          <w:b/>
          <w:bCs/>
          <w:sz w:val="24"/>
          <w:szCs w:val="24"/>
          <w:rtl/>
          <w:lang w:bidi="ar-EG"/>
        </w:rPr>
        <w:lastRenderedPageBreak/>
        <w:t>جدول رقم(</w:t>
      </w:r>
      <w:r w:rsidRPr="00694D51">
        <w:rPr>
          <w:rFonts w:ascii="Simplified Arabic" w:hAnsi="Simplified Arabic" w:cs="Simplified Arabic" w:hint="cs"/>
          <w:b/>
          <w:bCs/>
          <w:sz w:val="24"/>
          <w:szCs w:val="24"/>
          <w:rtl/>
          <w:lang w:bidi="ar-EG"/>
        </w:rPr>
        <w:t xml:space="preserve"> 10 </w:t>
      </w:r>
      <w:r w:rsidRPr="00694D51">
        <w:rPr>
          <w:rFonts w:ascii="Simplified Arabic" w:hAnsi="Simplified Arabic" w:cs="Simplified Arabic"/>
          <w:b/>
          <w:bCs/>
          <w:sz w:val="24"/>
          <w:szCs w:val="24"/>
          <w:rtl/>
          <w:lang w:bidi="ar-EG"/>
        </w:rPr>
        <w:t>)</w:t>
      </w:r>
      <w:r w:rsidR="00594955" w:rsidRPr="00694D51">
        <w:rPr>
          <w:rFonts w:ascii="Simplified Arabic" w:hAnsi="Simplified Arabic" w:cs="Simplified Arabic" w:hint="cs"/>
          <w:sz w:val="24"/>
          <w:szCs w:val="24"/>
          <w:rtl/>
          <w:lang w:bidi="ar-EG"/>
        </w:rPr>
        <w:t xml:space="preserve"> </w:t>
      </w:r>
      <w:r w:rsidR="006B4453" w:rsidRPr="00694D51">
        <w:rPr>
          <w:rFonts w:ascii="Simplified Arabic" w:hAnsi="Simplified Arabic" w:cs="Simplified Arabic" w:hint="cs"/>
          <w:sz w:val="24"/>
          <w:szCs w:val="24"/>
          <w:rtl/>
          <w:lang w:bidi="ar-EG"/>
        </w:rPr>
        <w:t xml:space="preserve">نتائج تحليل أفضل الممارسات المرغوبة لتعزيز </w:t>
      </w:r>
      <w:r w:rsidR="00EE53DB" w:rsidRPr="00694D51">
        <w:rPr>
          <w:rFonts w:ascii="Simplified Arabic" w:hAnsi="Simplified Arabic" w:cs="Simplified Arabic" w:hint="cs"/>
          <w:sz w:val="24"/>
          <w:szCs w:val="24"/>
          <w:rtl/>
          <w:lang w:bidi="ar-EG"/>
        </w:rPr>
        <w:t>الأمن السيبرانى</w:t>
      </w:r>
    </w:p>
    <w:tbl>
      <w:tblPr>
        <w:tblStyle w:val="TableGrid"/>
        <w:tblpPr w:leftFromText="180" w:rightFromText="180" w:vertAnchor="page" w:horzAnchor="margin" w:tblpXSpec="center" w:tblpY="2464"/>
        <w:bidiVisual/>
        <w:tblW w:w="9782" w:type="dxa"/>
        <w:tblLook w:val="04A0"/>
      </w:tblPr>
      <w:tblGrid>
        <w:gridCol w:w="343"/>
        <w:gridCol w:w="1598"/>
        <w:gridCol w:w="1206"/>
        <w:gridCol w:w="1057"/>
        <w:gridCol w:w="1690"/>
        <w:gridCol w:w="1967"/>
        <w:gridCol w:w="1098"/>
        <w:gridCol w:w="823"/>
      </w:tblGrid>
      <w:tr w:rsidR="00694D51" w:rsidRPr="00694D51" w:rsidTr="00694D51">
        <w:trPr>
          <w:trHeight w:val="415"/>
        </w:trPr>
        <w:tc>
          <w:tcPr>
            <w:tcW w:w="34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م</w:t>
            </w:r>
          </w:p>
        </w:tc>
        <w:tc>
          <w:tcPr>
            <w:tcW w:w="1598"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المجال</w:t>
            </w:r>
          </w:p>
        </w:tc>
        <w:tc>
          <w:tcPr>
            <w:tcW w:w="1206"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الأبعاد</w:t>
            </w:r>
          </w:p>
        </w:tc>
        <w:tc>
          <w:tcPr>
            <w:tcW w:w="105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رقم البند</w:t>
            </w:r>
          </w:p>
        </w:tc>
        <w:tc>
          <w:tcPr>
            <w:tcW w:w="1690"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البنود</w:t>
            </w:r>
          </w:p>
        </w:tc>
        <w:tc>
          <w:tcPr>
            <w:tcW w:w="196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الممارسات المطلوب تحسينها</w:t>
            </w:r>
          </w:p>
        </w:tc>
        <w:tc>
          <w:tcPr>
            <w:tcW w:w="1098"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نسبة الإمتثال</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المستوى</w:t>
            </w:r>
          </w:p>
        </w:tc>
      </w:tr>
      <w:tr w:rsidR="00694D51" w:rsidRPr="00694D51" w:rsidTr="00694D51">
        <w:trPr>
          <w:trHeight w:val="335"/>
        </w:trPr>
        <w:tc>
          <w:tcPr>
            <w:tcW w:w="343" w:type="dxa"/>
            <w:vMerge w:val="restart"/>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1</w:t>
            </w:r>
          </w:p>
        </w:tc>
        <w:tc>
          <w:tcPr>
            <w:tcW w:w="1598" w:type="dxa"/>
            <w:vMerge w:val="restart"/>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lang w:bidi="ar-EG"/>
              </w:rPr>
            </w:pPr>
            <w:r w:rsidRPr="00694D51">
              <w:rPr>
                <w:rFonts w:ascii="Simplified Arabic" w:eastAsiaTheme="minorEastAsia" w:hAnsi="Simplified Arabic" w:cs="Simplified Arabic"/>
                <w:sz w:val="24"/>
                <w:szCs w:val="24"/>
                <w:rtl/>
                <w:lang w:bidi="ar-EG"/>
              </w:rPr>
              <w:t>حوكمة الأمن السيبرانى</w:t>
            </w:r>
          </w:p>
        </w:tc>
        <w:tc>
          <w:tcPr>
            <w:tcW w:w="1206" w:type="dxa"/>
            <w:vMerge w:val="restart"/>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lang w:bidi="ar-EG"/>
              </w:rPr>
            </w:pPr>
            <w:r w:rsidRPr="00694D51">
              <w:rPr>
                <w:rFonts w:ascii="Simplified Arabic" w:eastAsiaTheme="minorEastAsia" w:hAnsi="Simplified Arabic" w:cs="Simplified Arabic" w:hint="cs"/>
                <w:sz w:val="24"/>
                <w:szCs w:val="24"/>
                <w:rtl/>
                <w:lang w:bidi="ar-EG"/>
              </w:rPr>
              <w:t>البعد التنظيمى</w:t>
            </w:r>
            <w:r w:rsidRPr="00694D51">
              <w:rPr>
                <w:rFonts w:ascii="Simplified Arabic" w:eastAsiaTheme="minorEastAsia" w:hAnsi="Simplified Arabic" w:cs="Simplified Arabic"/>
                <w:sz w:val="24"/>
                <w:szCs w:val="24"/>
                <w:lang w:bidi="ar-EG"/>
              </w:rPr>
              <w:t>O</w:t>
            </w:r>
          </w:p>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tc>
        <w:tc>
          <w:tcPr>
            <w:tcW w:w="105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1-3</w:t>
            </w:r>
          </w:p>
        </w:tc>
        <w:tc>
          <w:tcPr>
            <w:tcW w:w="1690"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sz w:val="24"/>
                <w:szCs w:val="24"/>
                <w:rtl/>
              </w:rPr>
              <w:t>سياسات وإجراءات الأمن  السيبرانى</w:t>
            </w:r>
          </w:p>
        </w:tc>
        <w:tc>
          <w:tcPr>
            <w:tcW w:w="196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rPr>
              <w:t>ضرورة وجود</w:t>
            </w:r>
            <w:r w:rsidRPr="00694D51">
              <w:rPr>
                <w:rFonts w:ascii="Simplified Arabic" w:eastAsiaTheme="minorEastAsia" w:hAnsi="Simplified Arabic" w:cs="Simplified Arabic"/>
                <w:sz w:val="24"/>
                <w:szCs w:val="24"/>
                <w:rtl/>
              </w:rPr>
              <w:t xml:space="preserve"> سياسات معتمدة من قبل رئيس الجهة وإجـراءات للامنالسيبراني</w:t>
            </w:r>
          </w:p>
        </w:tc>
        <w:tc>
          <w:tcPr>
            <w:tcW w:w="1098"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57%</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متوسط</w:t>
            </w:r>
          </w:p>
        </w:tc>
      </w:tr>
      <w:tr w:rsidR="00694D51" w:rsidRPr="00694D51" w:rsidTr="00694D51">
        <w:trPr>
          <w:trHeight w:val="335"/>
        </w:trPr>
        <w:tc>
          <w:tcPr>
            <w:tcW w:w="343"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tc>
        <w:tc>
          <w:tcPr>
            <w:tcW w:w="1598"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tc>
        <w:tc>
          <w:tcPr>
            <w:tcW w:w="1206" w:type="dxa"/>
            <w:vMerge/>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p>
        </w:tc>
        <w:tc>
          <w:tcPr>
            <w:tcW w:w="1057"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2-3</w:t>
            </w:r>
          </w:p>
        </w:tc>
        <w:tc>
          <w:tcPr>
            <w:tcW w:w="1690"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sz w:val="24"/>
                <w:szCs w:val="24"/>
                <w:rtl/>
                <w:lang w:bidi="ar-EG"/>
              </w:rPr>
              <w:t xml:space="preserve">حماية الانظمة وأجهزة معالجة المعلومات </w:t>
            </w:r>
          </w:p>
        </w:tc>
        <w:tc>
          <w:tcPr>
            <w:tcW w:w="196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 xml:space="preserve">يجب </w:t>
            </w:r>
            <w:r w:rsidRPr="00694D51">
              <w:rPr>
                <w:rFonts w:ascii="Simplified Arabic" w:eastAsiaTheme="minorEastAsia" w:hAnsi="Simplified Arabic" w:cs="Simplified Arabic"/>
                <w:sz w:val="24"/>
                <w:szCs w:val="24"/>
                <w:rtl/>
                <w:lang w:bidi="ar-EG"/>
              </w:rPr>
              <w:t xml:space="preserve">تحديد وتوثيق واعتماد متطلبات </w:t>
            </w:r>
            <w:r w:rsidRPr="00694D51">
              <w:rPr>
                <w:rFonts w:ascii="Simplified Arabic" w:eastAsiaTheme="minorEastAsia" w:hAnsi="Simplified Arabic" w:cs="Simplified Arabic" w:hint="cs"/>
                <w:sz w:val="24"/>
                <w:szCs w:val="24"/>
                <w:rtl/>
                <w:lang w:bidi="ar-EG"/>
              </w:rPr>
              <w:t>الأمن  السيبرانى</w:t>
            </w:r>
            <w:r w:rsidRPr="00694D51">
              <w:rPr>
                <w:rFonts w:ascii="Simplified Arabic" w:eastAsiaTheme="minorEastAsia" w:hAnsi="Simplified Arabic" w:cs="Simplified Arabic"/>
                <w:sz w:val="24"/>
                <w:szCs w:val="24"/>
                <w:rtl/>
                <w:lang w:bidi="ar-EG"/>
              </w:rPr>
              <w:t xml:space="preserve"> لحماية النظمة وأجهزة معالجة المعلومات للجهة</w:t>
            </w:r>
            <w:r w:rsidRPr="00694D51">
              <w:rPr>
                <w:rFonts w:ascii="Simplified Arabic" w:eastAsiaTheme="minorEastAsia" w:hAnsi="Simplified Arabic" w:cs="Simplified Arabic"/>
                <w:sz w:val="24"/>
                <w:szCs w:val="24"/>
                <w:lang w:bidi="ar-EG"/>
              </w:rPr>
              <w:t>.</w:t>
            </w:r>
          </w:p>
        </w:tc>
        <w:tc>
          <w:tcPr>
            <w:tcW w:w="1098"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55%</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متوسط</w:t>
            </w:r>
          </w:p>
        </w:tc>
      </w:tr>
      <w:tr w:rsidR="00694D51" w:rsidRPr="00694D51" w:rsidTr="00694D51">
        <w:trPr>
          <w:trHeight w:val="334"/>
        </w:trPr>
        <w:tc>
          <w:tcPr>
            <w:tcW w:w="343"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598"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206"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05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sz w:val="24"/>
                <w:szCs w:val="24"/>
                <w:rtl/>
              </w:rPr>
              <w:t>1-7</w:t>
            </w:r>
          </w:p>
        </w:tc>
        <w:tc>
          <w:tcPr>
            <w:tcW w:w="1690"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sz w:val="24"/>
                <w:szCs w:val="24"/>
                <w:rtl/>
              </w:rPr>
              <w:t>الالتزام بتشريعات وتنظيمات ومعايير الأمن  السيبرانى</w:t>
            </w:r>
          </w:p>
        </w:tc>
        <w:tc>
          <w:tcPr>
            <w:tcW w:w="196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lang w:bidi="ar-EG"/>
              </w:rPr>
            </w:pPr>
            <w:r w:rsidRPr="00694D51">
              <w:rPr>
                <w:rFonts w:ascii="Simplified Arabic" w:eastAsiaTheme="minorEastAsia" w:hAnsi="Simplified Arabic" w:cs="Simplified Arabic" w:hint="cs"/>
                <w:sz w:val="24"/>
                <w:szCs w:val="24"/>
                <w:rtl/>
              </w:rPr>
              <w:t>يجبالإلتزام</w:t>
            </w:r>
            <w:r w:rsidRPr="00694D51">
              <w:rPr>
                <w:rFonts w:ascii="Simplified Arabic" w:eastAsiaTheme="minorEastAsia" w:hAnsi="Simplified Arabic" w:cs="Simplified Arabic"/>
                <w:sz w:val="24"/>
                <w:szCs w:val="24"/>
                <w:rtl/>
              </w:rPr>
              <w:t xml:space="preserve"> الجهة بالمتطلبات التشريعية والتنظيمية الوطنية المتعلقة </w:t>
            </w:r>
            <w:r w:rsidRPr="00694D51">
              <w:rPr>
                <w:rFonts w:ascii="Simplified Arabic" w:eastAsiaTheme="minorEastAsia" w:hAnsi="Simplified Arabic" w:cs="Simplified Arabic" w:hint="cs"/>
                <w:sz w:val="24"/>
                <w:szCs w:val="24"/>
                <w:rtl/>
              </w:rPr>
              <w:t>بالأمن  السيبرانى</w:t>
            </w:r>
          </w:p>
        </w:tc>
        <w:tc>
          <w:tcPr>
            <w:tcW w:w="1098"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40%</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منخفض</w:t>
            </w:r>
          </w:p>
        </w:tc>
      </w:tr>
      <w:tr w:rsidR="00694D51" w:rsidRPr="00694D51" w:rsidTr="00694D51">
        <w:trPr>
          <w:trHeight w:val="334"/>
        </w:trPr>
        <w:tc>
          <w:tcPr>
            <w:tcW w:w="343"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598"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206"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05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sz w:val="24"/>
                <w:szCs w:val="24"/>
                <w:rtl/>
              </w:rPr>
              <w:t>1-8</w:t>
            </w:r>
          </w:p>
        </w:tc>
        <w:tc>
          <w:tcPr>
            <w:tcW w:w="1690"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sz w:val="24"/>
                <w:szCs w:val="24"/>
                <w:rtl/>
              </w:rPr>
              <w:t>المراجعة والتدقيق الدوري الأمن  السيبرانى</w:t>
            </w:r>
          </w:p>
        </w:tc>
        <w:tc>
          <w:tcPr>
            <w:tcW w:w="196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lang w:bidi="ar-EG"/>
              </w:rPr>
            </w:pPr>
            <w:r w:rsidRPr="00694D51">
              <w:rPr>
                <w:rFonts w:ascii="Simplified Arabic" w:eastAsiaTheme="minorEastAsia" w:hAnsi="Simplified Arabic" w:cs="Simplified Arabic" w:hint="cs"/>
                <w:sz w:val="24"/>
                <w:szCs w:val="24"/>
                <w:rtl/>
              </w:rPr>
              <w:t>يجب</w:t>
            </w:r>
            <w:r w:rsidRPr="00694D51">
              <w:rPr>
                <w:rFonts w:ascii="Simplified Arabic" w:eastAsiaTheme="minorEastAsia" w:hAnsi="Simplified Arabic" w:cs="Simplified Arabic"/>
                <w:sz w:val="24"/>
                <w:szCs w:val="24"/>
                <w:rtl/>
              </w:rPr>
              <w:t xml:space="preserve"> مراجعة تطبيق ضوابط الأمن  السيبرانى من قبل الإدارة المعنية بالأمن السيبرانىدورياً</w:t>
            </w:r>
          </w:p>
        </w:tc>
        <w:tc>
          <w:tcPr>
            <w:tcW w:w="1098"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56%</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متوسط</w:t>
            </w:r>
          </w:p>
        </w:tc>
      </w:tr>
      <w:tr w:rsidR="00694D51" w:rsidRPr="00694D51" w:rsidTr="00694D51">
        <w:trPr>
          <w:trHeight w:val="334"/>
        </w:trPr>
        <w:tc>
          <w:tcPr>
            <w:tcW w:w="8959" w:type="dxa"/>
            <w:gridSpan w:val="7"/>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متوسط ممارسات البعد التنظيمى</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متوسط</w:t>
            </w:r>
          </w:p>
        </w:tc>
      </w:tr>
      <w:tr w:rsidR="00694D51" w:rsidRPr="00694D51" w:rsidTr="00694D51">
        <w:trPr>
          <w:trHeight w:val="334"/>
        </w:trPr>
        <w:tc>
          <w:tcPr>
            <w:tcW w:w="343" w:type="dxa"/>
            <w:vMerge w:val="restart"/>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2</w:t>
            </w:r>
          </w:p>
        </w:tc>
        <w:tc>
          <w:tcPr>
            <w:tcW w:w="1598" w:type="dxa"/>
            <w:vMerge w:val="restart"/>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sz w:val="24"/>
                <w:szCs w:val="24"/>
                <w:rtl/>
              </w:rPr>
              <w:t>تعزيز الأمن السيبرانى(</w:t>
            </w:r>
            <w:r w:rsidRPr="00694D51">
              <w:rPr>
                <w:rFonts w:ascii="Simplified Arabic" w:eastAsiaTheme="minorEastAsia" w:hAnsi="Simplified Arabic" w:cs="Simplified Arabic"/>
                <w:sz w:val="24"/>
                <w:szCs w:val="24"/>
                <w:lang w:bidi="ar-EG"/>
              </w:rPr>
              <w:t>Cyber Defence</w:t>
            </w:r>
            <w:r w:rsidRPr="00694D51">
              <w:rPr>
                <w:rFonts w:ascii="Simplified Arabic" w:eastAsiaTheme="minorEastAsia" w:hAnsi="Simplified Arabic" w:cs="Simplified Arabic"/>
                <w:sz w:val="24"/>
                <w:szCs w:val="24"/>
                <w:rtl/>
              </w:rPr>
              <w:t>)</w:t>
            </w:r>
          </w:p>
        </w:tc>
        <w:tc>
          <w:tcPr>
            <w:tcW w:w="1206" w:type="dxa"/>
            <w:vMerge w:val="restart"/>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p w:rsidR="00694D51" w:rsidRPr="00694D51" w:rsidRDefault="00694D51" w:rsidP="00694D51">
            <w:pPr>
              <w:spacing w:after="200" w:line="216" w:lineRule="auto"/>
              <w:jc w:val="center"/>
              <w:rPr>
                <w:rFonts w:ascii="Simplified Arabic" w:eastAsiaTheme="minorEastAsia" w:hAnsi="Simplified Arabic" w:cs="Simplified Arabic"/>
                <w:sz w:val="24"/>
                <w:szCs w:val="24"/>
                <w:lang w:bidi="ar-EG"/>
              </w:rPr>
            </w:pPr>
            <w:r w:rsidRPr="00694D51">
              <w:rPr>
                <w:rFonts w:ascii="Simplified Arabic" w:eastAsiaTheme="minorEastAsia" w:hAnsi="Simplified Arabic" w:cs="Simplified Arabic" w:hint="cs"/>
                <w:sz w:val="24"/>
                <w:szCs w:val="24"/>
                <w:rtl/>
              </w:rPr>
              <w:t>البعد التقنى</w:t>
            </w:r>
            <w:r w:rsidRPr="00694D51">
              <w:rPr>
                <w:rFonts w:ascii="Simplified Arabic" w:eastAsiaTheme="minorEastAsia" w:hAnsi="Simplified Arabic" w:cs="Simplified Arabic"/>
                <w:sz w:val="24"/>
                <w:szCs w:val="24"/>
                <w:lang w:bidi="ar-EG"/>
              </w:rPr>
              <w:t>T</w:t>
            </w:r>
          </w:p>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05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2-3</w:t>
            </w:r>
          </w:p>
        </w:tc>
        <w:tc>
          <w:tcPr>
            <w:tcW w:w="1690"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sz w:val="24"/>
                <w:szCs w:val="24"/>
                <w:rtl/>
              </w:rPr>
              <w:t xml:space="preserve">حماية الانظمة وأجهزة معالجة المعلومات </w:t>
            </w:r>
          </w:p>
        </w:tc>
        <w:tc>
          <w:tcPr>
            <w:tcW w:w="196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يجب</w:t>
            </w:r>
            <w:r w:rsidRPr="00694D51">
              <w:rPr>
                <w:rFonts w:ascii="Simplified Arabic" w:eastAsiaTheme="minorEastAsia" w:hAnsi="Simplified Arabic" w:cs="Simplified Arabic"/>
                <w:sz w:val="24"/>
                <w:szCs w:val="24"/>
                <w:rtl/>
              </w:rPr>
              <w:t xml:space="preserve"> تحديد وتوثيق واعتماد متطلبات </w:t>
            </w:r>
            <w:r w:rsidRPr="00694D51">
              <w:rPr>
                <w:rFonts w:ascii="Simplified Arabic" w:eastAsiaTheme="minorEastAsia" w:hAnsi="Simplified Arabic" w:cs="Simplified Arabic" w:hint="cs"/>
                <w:sz w:val="24"/>
                <w:szCs w:val="24"/>
                <w:rtl/>
              </w:rPr>
              <w:t>الأمن  السيبرانى</w:t>
            </w:r>
            <w:r w:rsidRPr="00694D51">
              <w:rPr>
                <w:rFonts w:ascii="Simplified Arabic" w:eastAsiaTheme="minorEastAsia" w:hAnsi="Simplified Arabic" w:cs="Simplified Arabic"/>
                <w:sz w:val="24"/>
                <w:szCs w:val="24"/>
                <w:rtl/>
              </w:rPr>
              <w:t xml:space="preserve"> لحماية النظمة وأجهزة معالجة المعلومات للجهة</w:t>
            </w:r>
            <w:r w:rsidRPr="00694D51">
              <w:rPr>
                <w:rFonts w:ascii="Simplified Arabic" w:eastAsiaTheme="minorEastAsia" w:hAnsi="Simplified Arabic" w:cs="Simplified Arabic"/>
                <w:sz w:val="24"/>
                <w:szCs w:val="24"/>
                <w:lang w:bidi="ar-EG"/>
              </w:rPr>
              <w:t>.</w:t>
            </w:r>
          </w:p>
        </w:tc>
        <w:tc>
          <w:tcPr>
            <w:tcW w:w="1098"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51%</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متوسط</w:t>
            </w:r>
          </w:p>
        </w:tc>
      </w:tr>
      <w:tr w:rsidR="00694D51" w:rsidRPr="00694D51" w:rsidTr="00694D51">
        <w:trPr>
          <w:trHeight w:val="334"/>
        </w:trPr>
        <w:tc>
          <w:tcPr>
            <w:tcW w:w="343"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598"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206"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05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2</w:t>
            </w:r>
            <w:r w:rsidRPr="00694D51">
              <w:rPr>
                <w:rFonts w:ascii="Simplified Arabic" w:eastAsiaTheme="minorEastAsia" w:hAnsi="Simplified Arabic" w:cs="Simplified Arabic"/>
                <w:sz w:val="24"/>
                <w:szCs w:val="24"/>
                <w:rtl/>
              </w:rPr>
              <w:t>-6</w:t>
            </w:r>
          </w:p>
        </w:tc>
        <w:tc>
          <w:tcPr>
            <w:tcW w:w="1690"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sz w:val="24"/>
                <w:szCs w:val="24"/>
                <w:rtl/>
              </w:rPr>
              <w:t xml:space="preserve">أمن الأجهزة المحمولة </w:t>
            </w:r>
          </w:p>
        </w:tc>
        <w:tc>
          <w:tcPr>
            <w:tcW w:w="196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lang w:bidi="ar-EG"/>
              </w:rPr>
            </w:pPr>
            <w:r w:rsidRPr="00694D51">
              <w:rPr>
                <w:rFonts w:ascii="Simplified Arabic" w:eastAsiaTheme="minorEastAsia" w:hAnsi="Simplified Arabic" w:cs="Simplified Arabic" w:hint="cs"/>
                <w:sz w:val="24"/>
                <w:szCs w:val="24"/>
                <w:rtl/>
              </w:rPr>
              <w:t>يجب</w:t>
            </w:r>
            <w:r w:rsidRPr="00694D51">
              <w:rPr>
                <w:rFonts w:ascii="Simplified Arabic" w:eastAsiaTheme="minorEastAsia" w:hAnsi="Simplified Arabic" w:cs="Simplified Arabic"/>
                <w:sz w:val="24"/>
                <w:szCs w:val="24"/>
                <w:rtl/>
              </w:rPr>
              <w:t xml:space="preserve"> تحديد وتوثيق واعتماد متطلبات </w:t>
            </w:r>
            <w:r w:rsidRPr="00694D51">
              <w:rPr>
                <w:rFonts w:ascii="Simplified Arabic" w:eastAsiaTheme="minorEastAsia" w:hAnsi="Simplified Arabic" w:cs="Simplified Arabic" w:hint="cs"/>
                <w:sz w:val="24"/>
                <w:szCs w:val="24"/>
                <w:rtl/>
              </w:rPr>
              <w:t>الأمن  السيبرانى</w:t>
            </w:r>
            <w:r w:rsidRPr="00694D51">
              <w:rPr>
                <w:rFonts w:ascii="Simplified Arabic" w:eastAsiaTheme="minorEastAsia" w:hAnsi="Simplified Arabic" w:cs="Simplified Arabic"/>
                <w:sz w:val="24"/>
                <w:szCs w:val="24"/>
                <w:rtl/>
              </w:rPr>
              <w:t xml:space="preserve"> الخاصة بأمن </w:t>
            </w:r>
            <w:r w:rsidRPr="00694D51">
              <w:rPr>
                <w:rFonts w:ascii="Simplified Arabic" w:eastAsiaTheme="minorEastAsia" w:hAnsi="Simplified Arabic" w:cs="Simplified Arabic" w:hint="cs"/>
                <w:sz w:val="24"/>
                <w:szCs w:val="24"/>
                <w:rtl/>
              </w:rPr>
              <w:t>الأجهزة</w:t>
            </w:r>
            <w:r w:rsidRPr="00694D51">
              <w:rPr>
                <w:rFonts w:ascii="Simplified Arabic" w:eastAsiaTheme="minorEastAsia" w:hAnsi="Simplified Arabic" w:cs="Simplified Arabic"/>
                <w:sz w:val="24"/>
                <w:szCs w:val="24"/>
                <w:rtl/>
              </w:rPr>
              <w:t xml:space="preserve"> المحمولة </w:t>
            </w:r>
            <w:r w:rsidRPr="00694D51">
              <w:rPr>
                <w:rFonts w:ascii="Simplified Arabic" w:eastAsiaTheme="minorEastAsia" w:hAnsi="Simplified Arabic" w:cs="Simplified Arabic" w:hint="cs"/>
                <w:sz w:val="24"/>
                <w:szCs w:val="24"/>
                <w:rtl/>
              </w:rPr>
              <w:t>والاجهزة</w:t>
            </w:r>
            <w:r w:rsidRPr="00694D51">
              <w:rPr>
                <w:rFonts w:ascii="Simplified Arabic" w:eastAsiaTheme="minorEastAsia" w:hAnsi="Simplified Arabic" w:cs="Simplified Arabic"/>
                <w:sz w:val="24"/>
                <w:szCs w:val="24"/>
                <w:rtl/>
              </w:rPr>
              <w:t xml:space="preserve"> الشخصية</w:t>
            </w:r>
          </w:p>
        </w:tc>
        <w:tc>
          <w:tcPr>
            <w:tcW w:w="1098"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54%</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متوسط</w:t>
            </w:r>
          </w:p>
        </w:tc>
      </w:tr>
      <w:tr w:rsidR="00694D51" w:rsidRPr="00694D51" w:rsidTr="00694D51">
        <w:trPr>
          <w:trHeight w:val="334"/>
        </w:trPr>
        <w:tc>
          <w:tcPr>
            <w:tcW w:w="343"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598"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206"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05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2</w:t>
            </w:r>
            <w:r w:rsidRPr="00694D51">
              <w:rPr>
                <w:rFonts w:ascii="Simplified Arabic" w:eastAsiaTheme="minorEastAsia" w:hAnsi="Simplified Arabic" w:cs="Simplified Arabic"/>
                <w:sz w:val="24"/>
                <w:szCs w:val="24"/>
                <w:rtl/>
              </w:rPr>
              <w:t>-8</w:t>
            </w:r>
          </w:p>
        </w:tc>
        <w:tc>
          <w:tcPr>
            <w:tcW w:w="1690"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sz w:val="24"/>
                <w:szCs w:val="24"/>
                <w:rtl/>
              </w:rPr>
              <w:t xml:space="preserve">التشفير </w:t>
            </w:r>
          </w:p>
        </w:tc>
        <w:tc>
          <w:tcPr>
            <w:tcW w:w="196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lang w:bidi="ar-EG"/>
              </w:rPr>
            </w:pPr>
            <w:r w:rsidRPr="00694D51">
              <w:rPr>
                <w:rFonts w:ascii="Simplified Arabic" w:eastAsiaTheme="minorEastAsia" w:hAnsi="Simplified Arabic" w:cs="Simplified Arabic"/>
                <w:sz w:val="24"/>
                <w:szCs w:val="24"/>
                <w:rtl/>
              </w:rPr>
              <w:t xml:space="preserve">يجب تحديد وتوثيق واعتماد متطلبات </w:t>
            </w:r>
            <w:r w:rsidRPr="00694D51">
              <w:rPr>
                <w:rFonts w:ascii="Simplified Arabic" w:eastAsiaTheme="minorEastAsia" w:hAnsi="Simplified Arabic" w:cs="Simplified Arabic" w:hint="cs"/>
                <w:sz w:val="24"/>
                <w:szCs w:val="24"/>
                <w:rtl/>
              </w:rPr>
              <w:t>الأمن  السيبرانى</w:t>
            </w:r>
            <w:r w:rsidRPr="00694D51">
              <w:rPr>
                <w:rFonts w:ascii="Simplified Arabic" w:eastAsiaTheme="minorEastAsia" w:hAnsi="Simplified Arabic" w:cs="Simplified Arabic"/>
                <w:sz w:val="24"/>
                <w:szCs w:val="24"/>
                <w:rtl/>
              </w:rPr>
              <w:t xml:space="preserve"> للتشفير في الجهة</w:t>
            </w:r>
          </w:p>
        </w:tc>
        <w:tc>
          <w:tcPr>
            <w:tcW w:w="1098"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67%</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متوسط</w:t>
            </w:r>
          </w:p>
        </w:tc>
      </w:tr>
      <w:tr w:rsidR="00694D51" w:rsidRPr="00694D51" w:rsidTr="00694D51">
        <w:trPr>
          <w:trHeight w:val="334"/>
        </w:trPr>
        <w:tc>
          <w:tcPr>
            <w:tcW w:w="343"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598"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206"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05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2</w:t>
            </w:r>
            <w:r w:rsidRPr="00694D51">
              <w:rPr>
                <w:rFonts w:ascii="Simplified Arabic" w:eastAsiaTheme="minorEastAsia" w:hAnsi="Simplified Arabic" w:cs="Simplified Arabic"/>
                <w:sz w:val="24"/>
                <w:szCs w:val="24"/>
                <w:rtl/>
                <w:lang w:bidi="ar-EG"/>
              </w:rPr>
              <w:t>-</w:t>
            </w:r>
            <w:r w:rsidRPr="00694D51">
              <w:rPr>
                <w:rFonts w:ascii="Simplified Arabic" w:eastAsiaTheme="minorEastAsia" w:hAnsi="Simplified Arabic" w:cs="Simplified Arabic" w:hint="cs"/>
                <w:sz w:val="24"/>
                <w:szCs w:val="24"/>
                <w:rtl/>
                <w:lang w:bidi="ar-EG"/>
              </w:rPr>
              <w:t>11</w:t>
            </w:r>
          </w:p>
        </w:tc>
        <w:tc>
          <w:tcPr>
            <w:tcW w:w="1690"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sz w:val="24"/>
                <w:szCs w:val="24"/>
                <w:rtl/>
              </w:rPr>
              <w:t xml:space="preserve">اختبار الاختراق </w:t>
            </w:r>
          </w:p>
        </w:tc>
        <w:tc>
          <w:tcPr>
            <w:tcW w:w="196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lang w:bidi="ar-EG"/>
              </w:rPr>
            </w:pPr>
            <w:r w:rsidRPr="00694D51">
              <w:rPr>
                <w:rFonts w:ascii="Simplified Arabic" w:eastAsiaTheme="minorEastAsia" w:hAnsi="Simplified Arabic" w:cs="Simplified Arabic" w:hint="cs"/>
                <w:sz w:val="24"/>
                <w:szCs w:val="24"/>
                <w:rtl/>
              </w:rPr>
              <w:t>هل يتم</w:t>
            </w:r>
            <w:r w:rsidRPr="00694D51">
              <w:rPr>
                <w:rFonts w:ascii="Simplified Arabic" w:eastAsiaTheme="minorEastAsia" w:hAnsi="Simplified Arabic" w:cs="Simplified Arabic"/>
                <w:sz w:val="24"/>
                <w:szCs w:val="24"/>
                <w:rtl/>
              </w:rPr>
              <w:t xml:space="preserve"> تحديد وتوثيق واعتماد متطلبات </w:t>
            </w:r>
            <w:r w:rsidRPr="00694D51">
              <w:rPr>
                <w:rFonts w:ascii="Simplified Arabic" w:eastAsiaTheme="minorEastAsia" w:hAnsi="Simplified Arabic" w:cs="Simplified Arabic" w:hint="cs"/>
                <w:sz w:val="24"/>
                <w:szCs w:val="24"/>
                <w:rtl/>
              </w:rPr>
              <w:t>الأمن  السيبرانى</w:t>
            </w:r>
            <w:r w:rsidRPr="00694D51">
              <w:rPr>
                <w:rFonts w:ascii="Simplified Arabic" w:eastAsiaTheme="minorEastAsia" w:hAnsi="Simplified Arabic" w:cs="Simplified Arabic"/>
                <w:sz w:val="24"/>
                <w:szCs w:val="24"/>
                <w:rtl/>
              </w:rPr>
              <w:t xml:space="preserve"> لعمليات اختبار </w:t>
            </w:r>
            <w:r w:rsidRPr="00694D51">
              <w:rPr>
                <w:rFonts w:ascii="Simplified Arabic" w:eastAsiaTheme="minorEastAsia" w:hAnsi="Simplified Arabic" w:cs="Simplified Arabic" w:hint="cs"/>
                <w:sz w:val="24"/>
                <w:szCs w:val="24"/>
                <w:rtl/>
              </w:rPr>
              <w:t>الإختراق</w:t>
            </w:r>
            <w:r w:rsidRPr="00694D51">
              <w:rPr>
                <w:rFonts w:ascii="Simplified Arabic" w:eastAsiaTheme="minorEastAsia" w:hAnsi="Simplified Arabic" w:cs="Simplified Arabic"/>
                <w:sz w:val="24"/>
                <w:szCs w:val="24"/>
                <w:rtl/>
              </w:rPr>
              <w:t xml:space="preserve"> في الجهة</w:t>
            </w:r>
            <w:r w:rsidRPr="00694D51">
              <w:rPr>
                <w:rFonts w:ascii="Simplified Arabic" w:eastAsiaTheme="minorEastAsia" w:hAnsi="Simplified Arabic" w:cs="Simplified Arabic"/>
                <w:sz w:val="24"/>
                <w:szCs w:val="24"/>
                <w:lang w:bidi="ar-EG"/>
              </w:rPr>
              <w:t>.</w:t>
            </w:r>
          </w:p>
        </w:tc>
        <w:tc>
          <w:tcPr>
            <w:tcW w:w="1098"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67%</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متوسط</w:t>
            </w:r>
          </w:p>
        </w:tc>
      </w:tr>
      <w:tr w:rsidR="00694D51" w:rsidRPr="00694D51" w:rsidTr="00694D51">
        <w:trPr>
          <w:trHeight w:val="334"/>
        </w:trPr>
        <w:tc>
          <w:tcPr>
            <w:tcW w:w="343"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598"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206" w:type="dxa"/>
            <w:vMerge/>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p>
        </w:tc>
        <w:tc>
          <w:tcPr>
            <w:tcW w:w="105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lang w:bidi="ar-EG"/>
              </w:rPr>
            </w:pPr>
            <w:r w:rsidRPr="00694D51">
              <w:rPr>
                <w:rFonts w:ascii="Simplified Arabic" w:eastAsiaTheme="minorEastAsia" w:hAnsi="Simplified Arabic" w:cs="Simplified Arabic" w:hint="cs"/>
                <w:sz w:val="24"/>
                <w:szCs w:val="24"/>
                <w:rtl/>
                <w:lang w:bidi="ar-EG"/>
              </w:rPr>
              <w:t>2</w:t>
            </w:r>
            <w:r w:rsidRPr="00694D51">
              <w:rPr>
                <w:rFonts w:ascii="Simplified Arabic" w:eastAsiaTheme="minorEastAsia" w:hAnsi="Simplified Arabic" w:cs="Simplified Arabic"/>
                <w:sz w:val="24"/>
                <w:szCs w:val="24"/>
                <w:rtl/>
                <w:lang w:bidi="ar-EG"/>
              </w:rPr>
              <w:t>-</w:t>
            </w:r>
            <w:r w:rsidRPr="00694D51">
              <w:rPr>
                <w:rFonts w:ascii="Simplified Arabic" w:eastAsiaTheme="minorEastAsia" w:hAnsi="Simplified Arabic" w:cs="Simplified Arabic" w:hint="cs"/>
                <w:sz w:val="24"/>
                <w:szCs w:val="24"/>
                <w:rtl/>
                <w:lang w:bidi="ar-EG"/>
              </w:rPr>
              <w:t>13</w:t>
            </w:r>
          </w:p>
        </w:tc>
        <w:tc>
          <w:tcPr>
            <w:tcW w:w="1690" w:type="dxa"/>
            <w:vAlign w:val="center"/>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sz w:val="24"/>
                <w:szCs w:val="24"/>
                <w:rtl/>
              </w:rPr>
              <w:t>إدارة حوادث وتهديدات الأمن  السيبرانى</w:t>
            </w:r>
          </w:p>
        </w:tc>
        <w:tc>
          <w:tcPr>
            <w:tcW w:w="1967"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lang w:bidi="ar-EG"/>
              </w:rPr>
            </w:pPr>
            <w:r w:rsidRPr="00694D51">
              <w:rPr>
                <w:rFonts w:ascii="Simplified Arabic" w:eastAsiaTheme="minorEastAsia" w:hAnsi="Simplified Arabic" w:cs="Simplified Arabic" w:hint="cs"/>
                <w:sz w:val="24"/>
                <w:szCs w:val="24"/>
                <w:rtl/>
              </w:rPr>
              <w:t>يجب</w:t>
            </w:r>
            <w:r w:rsidRPr="00694D51">
              <w:rPr>
                <w:rFonts w:ascii="Simplified Arabic" w:eastAsiaTheme="minorEastAsia" w:hAnsi="Simplified Arabic" w:cs="Simplified Arabic"/>
                <w:sz w:val="24"/>
                <w:szCs w:val="24"/>
                <w:rtl/>
              </w:rPr>
              <w:t xml:space="preserve"> تحديد وتوثيق واعتماد متطلبات إدارة حوادث وتهديدات </w:t>
            </w:r>
            <w:r w:rsidRPr="00694D51">
              <w:rPr>
                <w:rFonts w:ascii="Simplified Arabic" w:eastAsiaTheme="minorEastAsia" w:hAnsi="Simplified Arabic" w:cs="Simplified Arabic" w:hint="cs"/>
                <w:sz w:val="24"/>
                <w:szCs w:val="24"/>
                <w:rtl/>
              </w:rPr>
              <w:t>الأمن  السيبرانى</w:t>
            </w:r>
            <w:r w:rsidRPr="00694D51">
              <w:rPr>
                <w:rFonts w:ascii="Simplified Arabic" w:eastAsiaTheme="minorEastAsia" w:hAnsi="Simplified Arabic" w:cs="Simplified Arabic"/>
                <w:sz w:val="24"/>
                <w:szCs w:val="24"/>
                <w:rtl/>
              </w:rPr>
              <w:t xml:space="preserve"> في الجهة</w:t>
            </w:r>
            <w:r w:rsidRPr="00694D51">
              <w:rPr>
                <w:rFonts w:ascii="Simplified Arabic" w:eastAsiaTheme="minorEastAsia" w:hAnsi="Simplified Arabic" w:cs="Simplified Arabic"/>
                <w:sz w:val="24"/>
                <w:szCs w:val="24"/>
                <w:lang w:bidi="ar-EG"/>
              </w:rPr>
              <w:t>.</w:t>
            </w:r>
          </w:p>
        </w:tc>
        <w:tc>
          <w:tcPr>
            <w:tcW w:w="1098"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40%</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منخفض</w:t>
            </w:r>
          </w:p>
        </w:tc>
      </w:tr>
      <w:tr w:rsidR="00694D51" w:rsidRPr="00694D51" w:rsidTr="00694D51">
        <w:trPr>
          <w:trHeight w:val="559"/>
        </w:trPr>
        <w:tc>
          <w:tcPr>
            <w:tcW w:w="8959" w:type="dxa"/>
            <w:gridSpan w:val="7"/>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متوسط ممارسات البعد التقنى</w:t>
            </w:r>
          </w:p>
        </w:tc>
        <w:tc>
          <w:tcPr>
            <w:tcW w:w="823" w:type="dxa"/>
          </w:tcPr>
          <w:p w:rsidR="00694D51" w:rsidRPr="00694D51" w:rsidRDefault="00694D51" w:rsidP="00694D51">
            <w:pPr>
              <w:spacing w:after="200" w:line="216" w:lineRule="auto"/>
              <w:jc w:val="center"/>
              <w:rPr>
                <w:rFonts w:ascii="Simplified Arabic" w:eastAsiaTheme="minorEastAsia" w:hAnsi="Simplified Arabic" w:cs="Simplified Arabic"/>
                <w:sz w:val="24"/>
                <w:szCs w:val="24"/>
                <w:rtl/>
              </w:rPr>
            </w:pPr>
            <w:r w:rsidRPr="00694D51">
              <w:rPr>
                <w:rFonts w:ascii="Simplified Arabic" w:eastAsiaTheme="minorEastAsia" w:hAnsi="Simplified Arabic" w:cs="Simplified Arabic" w:hint="cs"/>
                <w:sz w:val="24"/>
                <w:szCs w:val="24"/>
                <w:rtl/>
              </w:rPr>
              <w:t>متوسط</w:t>
            </w:r>
          </w:p>
        </w:tc>
      </w:tr>
    </w:tbl>
    <w:p w:rsidR="00694D51" w:rsidRDefault="00694D51" w:rsidP="00941B72">
      <w:pPr>
        <w:spacing w:line="216" w:lineRule="auto"/>
        <w:jc w:val="center"/>
        <w:rPr>
          <w:rFonts w:ascii="Simplified Arabic" w:hAnsi="Simplified Arabic" w:cs="Simplified Arabic"/>
          <w:sz w:val="24"/>
          <w:szCs w:val="24"/>
          <w:rtl/>
          <w:lang w:bidi="ar-EG"/>
        </w:rPr>
      </w:pPr>
    </w:p>
    <w:p w:rsidR="00B018BA" w:rsidRPr="00244217" w:rsidRDefault="00B018BA" w:rsidP="005477F9">
      <w:pPr>
        <w:shd w:val="clear" w:color="auto" w:fill="FDE9D9" w:themeFill="accent6" w:themeFillTint="33"/>
        <w:jc w:val="lowKashida"/>
        <w:rPr>
          <w:rFonts w:ascii="Simplified Arabic" w:hAnsi="Simplified Arabic" w:cs="Simplified Arabic"/>
          <w:b/>
          <w:bCs/>
          <w:sz w:val="32"/>
          <w:szCs w:val="32"/>
          <w:rtl/>
          <w:lang w:bidi="ar-EG"/>
        </w:rPr>
      </w:pPr>
      <w:r w:rsidRPr="00244217">
        <w:rPr>
          <w:rFonts w:ascii="Simplified Arabic" w:hAnsi="Simplified Arabic" w:cs="Simplified Arabic" w:hint="cs"/>
          <w:b/>
          <w:bCs/>
          <w:sz w:val="32"/>
          <w:szCs w:val="32"/>
          <w:rtl/>
          <w:lang w:bidi="ar-EG"/>
        </w:rPr>
        <w:t>رابعاً : نتائج ومقترحات البحث :</w:t>
      </w:r>
    </w:p>
    <w:p w:rsidR="00B018BA" w:rsidRPr="00244217" w:rsidRDefault="00B018BA" w:rsidP="00305C23">
      <w:pPr>
        <w:pStyle w:val="ListParagraph"/>
        <w:numPr>
          <w:ilvl w:val="2"/>
          <w:numId w:val="1"/>
        </w:numPr>
        <w:tabs>
          <w:tab w:val="left" w:pos="368"/>
        </w:tabs>
        <w:bidi/>
        <w:ind w:left="226" w:hanging="142"/>
        <w:jc w:val="both"/>
        <w:rPr>
          <w:rFonts w:ascii="Simplified Arabic" w:hAnsi="Simplified Arabic" w:cs="Simplified Arabic"/>
          <w:b/>
          <w:bCs/>
          <w:sz w:val="32"/>
          <w:szCs w:val="32"/>
          <w:lang w:bidi="ar-EG"/>
        </w:rPr>
      </w:pPr>
      <w:r w:rsidRPr="00244217">
        <w:rPr>
          <w:rFonts w:ascii="Simplified Arabic" w:hAnsi="Simplified Arabic" w:cs="Simplified Arabic" w:hint="cs"/>
          <w:b/>
          <w:bCs/>
          <w:sz w:val="32"/>
          <w:szCs w:val="32"/>
          <w:rtl/>
          <w:lang w:bidi="ar-EG"/>
        </w:rPr>
        <w:t>نت</w:t>
      </w:r>
      <w:r w:rsidR="0020272E" w:rsidRPr="00244217">
        <w:rPr>
          <w:rFonts w:ascii="Simplified Arabic" w:hAnsi="Simplified Arabic" w:cs="Simplified Arabic" w:hint="cs"/>
          <w:b/>
          <w:bCs/>
          <w:sz w:val="32"/>
          <w:szCs w:val="32"/>
          <w:rtl/>
          <w:lang w:bidi="ar-EG"/>
        </w:rPr>
        <w:t>ا</w:t>
      </w:r>
      <w:r w:rsidRPr="00244217">
        <w:rPr>
          <w:rFonts w:ascii="Simplified Arabic" w:hAnsi="Simplified Arabic" w:cs="Simplified Arabic" w:hint="cs"/>
          <w:b/>
          <w:bCs/>
          <w:sz w:val="32"/>
          <w:szCs w:val="32"/>
          <w:rtl/>
          <w:lang w:bidi="ar-EG"/>
        </w:rPr>
        <w:t xml:space="preserve">ئج البحث  </w:t>
      </w:r>
    </w:p>
    <w:p w:rsidR="00B018BA" w:rsidRPr="00CD12E7" w:rsidRDefault="002E23DB" w:rsidP="00305C23">
      <w:pPr>
        <w:pStyle w:val="ListParagraph"/>
        <w:numPr>
          <w:ilvl w:val="0"/>
          <w:numId w:val="13"/>
        </w:numPr>
        <w:tabs>
          <w:tab w:val="left" w:pos="368"/>
        </w:tabs>
        <w:bidi/>
        <w:jc w:val="both"/>
        <w:rPr>
          <w:rFonts w:ascii="Simplified Arabic" w:hAnsi="Simplified Arabic" w:cs="Simplified Arabic"/>
          <w:sz w:val="28"/>
          <w:szCs w:val="28"/>
          <w:rtl/>
          <w:lang w:bidi="ar-EG"/>
        </w:rPr>
      </w:pPr>
      <w:r w:rsidRPr="00CD12E7">
        <w:rPr>
          <w:rFonts w:ascii="Simplified Arabic" w:hAnsi="Simplified Arabic" w:cs="Simplified Arabic" w:hint="cs"/>
          <w:sz w:val="28"/>
          <w:szCs w:val="28"/>
          <w:rtl/>
          <w:lang w:bidi="ar-EG"/>
        </w:rPr>
        <w:t xml:space="preserve">بين البحث أهمية </w:t>
      </w:r>
      <w:r w:rsidR="00260583" w:rsidRPr="00CD12E7">
        <w:rPr>
          <w:rFonts w:ascii="Simplified Arabic" w:hAnsi="Simplified Arabic" w:cs="Simplified Arabic" w:hint="cs"/>
          <w:sz w:val="28"/>
          <w:szCs w:val="28"/>
          <w:rtl/>
          <w:lang w:bidi="ar-EG"/>
        </w:rPr>
        <w:t xml:space="preserve">تطبيق المواصفة العالمية  </w:t>
      </w:r>
      <w:r w:rsidR="00260583" w:rsidRPr="00CD12E7">
        <w:rPr>
          <w:rFonts w:ascii="Simplified Arabic" w:hAnsi="Simplified Arabic" w:cs="Simplified Arabic"/>
          <w:sz w:val="28"/>
          <w:szCs w:val="28"/>
          <w:lang w:bidi="ar-EG"/>
        </w:rPr>
        <w:t>ISO/IEC 270032:2013</w:t>
      </w:r>
      <w:r w:rsidR="00260583" w:rsidRPr="00CD12E7">
        <w:rPr>
          <w:rFonts w:ascii="Simplified Arabic" w:hAnsi="Simplified Arabic" w:cs="Simplified Arabic" w:hint="cs"/>
          <w:sz w:val="28"/>
          <w:szCs w:val="28"/>
          <w:rtl/>
          <w:lang w:bidi="ar-EG"/>
        </w:rPr>
        <w:t xml:space="preserve"> كمرشد ودليل لتطبيق إدارة </w:t>
      </w:r>
      <w:r w:rsidR="00EE53DB">
        <w:rPr>
          <w:rFonts w:ascii="Simplified Arabic" w:hAnsi="Simplified Arabic" w:cs="Simplified Arabic" w:hint="cs"/>
          <w:sz w:val="28"/>
          <w:szCs w:val="28"/>
          <w:rtl/>
          <w:lang w:bidi="ar-EG"/>
        </w:rPr>
        <w:t>الأمن السيبرانى</w:t>
      </w:r>
      <w:r w:rsidR="0012503E">
        <w:rPr>
          <w:rFonts w:ascii="Simplified Arabic" w:hAnsi="Simplified Arabic" w:cs="Simplified Arabic" w:hint="cs"/>
          <w:sz w:val="28"/>
          <w:szCs w:val="28"/>
          <w:rtl/>
          <w:lang w:bidi="ar-EG"/>
        </w:rPr>
        <w:t xml:space="preserve"> </w:t>
      </w:r>
      <w:r w:rsidR="00260583" w:rsidRPr="00CD12E7">
        <w:rPr>
          <w:rFonts w:ascii="Simplified Arabic" w:hAnsi="Simplified Arabic" w:cs="Simplified Arabic" w:hint="cs"/>
          <w:sz w:val="28"/>
          <w:szCs w:val="28"/>
          <w:rtl/>
          <w:lang w:bidi="ar-EG"/>
        </w:rPr>
        <w:t xml:space="preserve">فى المنظمات والجهات وتناول البحث أهم مضامينها وما تميزت بها </w:t>
      </w:r>
      <w:r w:rsidR="000C1866" w:rsidRPr="00CD12E7">
        <w:rPr>
          <w:rFonts w:ascii="Simplified Arabic" w:hAnsi="Simplified Arabic" w:cs="Simplified Arabic" w:hint="cs"/>
          <w:sz w:val="28"/>
          <w:szCs w:val="28"/>
          <w:rtl/>
          <w:lang w:bidi="ar-EG"/>
        </w:rPr>
        <w:t>.</w:t>
      </w:r>
    </w:p>
    <w:p w:rsidR="00260583" w:rsidRPr="00CD12E7" w:rsidRDefault="00260583" w:rsidP="00305C23">
      <w:pPr>
        <w:pStyle w:val="ListParagraph"/>
        <w:numPr>
          <w:ilvl w:val="0"/>
          <w:numId w:val="13"/>
        </w:numPr>
        <w:tabs>
          <w:tab w:val="left" w:pos="368"/>
        </w:tabs>
        <w:bidi/>
        <w:jc w:val="both"/>
        <w:rPr>
          <w:rFonts w:ascii="Simplified Arabic" w:hAnsi="Simplified Arabic" w:cs="Simplified Arabic"/>
          <w:sz w:val="28"/>
          <w:szCs w:val="28"/>
          <w:rtl/>
          <w:lang w:bidi="ar-EG"/>
        </w:rPr>
      </w:pPr>
      <w:r w:rsidRPr="00CD12E7">
        <w:rPr>
          <w:rFonts w:ascii="Simplified Arabic" w:hAnsi="Simplified Arabic" w:cs="Simplified Arabic" w:hint="cs"/>
          <w:sz w:val="28"/>
          <w:szCs w:val="28"/>
          <w:rtl/>
          <w:lang w:bidi="ar-EG"/>
        </w:rPr>
        <w:t xml:space="preserve">بين البحث أن مركز نظم المعلومات والحواسب التابع لوزارة الإنتاج الحربى بدأ بتطبيق نظام محدداً للأمن السيبرانى وهو نظام </w:t>
      </w:r>
      <w:r w:rsidRPr="00CD12E7">
        <w:rPr>
          <w:rFonts w:ascii="Simplified Arabic" w:hAnsi="Simplified Arabic" w:cs="Simplified Arabic"/>
          <w:sz w:val="28"/>
          <w:szCs w:val="28"/>
          <w:lang w:bidi="ar-EG"/>
        </w:rPr>
        <w:t>ISO/IEC 270032:2013</w:t>
      </w:r>
      <w:r w:rsidR="000C1866" w:rsidRPr="00CD12E7">
        <w:rPr>
          <w:rFonts w:ascii="Simplified Arabic" w:hAnsi="Simplified Arabic" w:cs="Simplified Arabic" w:hint="cs"/>
          <w:sz w:val="28"/>
          <w:szCs w:val="28"/>
          <w:rtl/>
          <w:lang w:bidi="ar-EG"/>
        </w:rPr>
        <w:t>.</w:t>
      </w:r>
    </w:p>
    <w:p w:rsidR="00B018BA" w:rsidRPr="00CD12E7" w:rsidRDefault="00260583" w:rsidP="00305C23">
      <w:pPr>
        <w:pStyle w:val="ListParagraph"/>
        <w:numPr>
          <w:ilvl w:val="0"/>
          <w:numId w:val="13"/>
        </w:numPr>
        <w:tabs>
          <w:tab w:val="left" w:pos="368"/>
          <w:tab w:val="left" w:pos="2493"/>
        </w:tabs>
        <w:bidi/>
        <w:jc w:val="both"/>
        <w:rPr>
          <w:rFonts w:ascii="Simplified Arabic" w:hAnsi="Simplified Arabic" w:cs="Simplified Arabic"/>
          <w:sz w:val="28"/>
          <w:szCs w:val="28"/>
          <w:rtl/>
          <w:lang w:bidi="ar-EG"/>
        </w:rPr>
      </w:pPr>
      <w:r w:rsidRPr="00CD12E7">
        <w:rPr>
          <w:rFonts w:ascii="Simplified Arabic" w:hAnsi="Simplified Arabic" w:cs="Simplified Arabic" w:hint="cs"/>
          <w:sz w:val="28"/>
          <w:szCs w:val="28"/>
          <w:rtl/>
          <w:lang w:bidi="ar-EG"/>
        </w:rPr>
        <w:t xml:space="preserve">أظهرت النتائج إمتثال مركز نظم المعلومات والحواسب التابع لوزارة الإنتاج للمواصفة العالمية والضوابط الأمنية التابعة لها </w:t>
      </w:r>
      <w:r w:rsidR="0012503E">
        <w:rPr>
          <w:rFonts w:ascii="Simplified Arabic" w:hAnsi="Simplified Arabic" w:cs="Simplified Arabic" w:hint="cs"/>
          <w:sz w:val="28"/>
          <w:szCs w:val="28"/>
          <w:rtl/>
          <w:lang w:bidi="ar-EG"/>
        </w:rPr>
        <w:t>.</w:t>
      </w:r>
    </w:p>
    <w:p w:rsidR="00260583" w:rsidRPr="00CD12E7" w:rsidRDefault="00260583" w:rsidP="00305C23">
      <w:pPr>
        <w:pStyle w:val="ListParagraph"/>
        <w:numPr>
          <w:ilvl w:val="0"/>
          <w:numId w:val="13"/>
        </w:numPr>
        <w:tabs>
          <w:tab w:val="left" w:pos="368"/>
        </w:tabs>
        <w:bidi/>
        <w:jc w:val="both"/>
        <w:rPr>
          <w:rFonts w:ascii="Simplified Arabic" w:hAnsi="Simplified Arabic" w:cs="Simplified Arabic"/>
          <w:sz w:val="28"/>
          <w:szCs w:val="28"/>
          <w:rtl/>
          <w:lang w:bidi="ar-EG"/>
        </w:rPr>
      </w:pPr>
      <w:r w:rsidRPr="00CD12E7">
        <w:rPr>
          <w:rFonts w:ascii="Simplified Arabic" w:hAnsi="Simplified Arabic" w:cs="Simplified Arabic" w:hint="cs"/>
          <w:sz w:val="28"/>
          <w:szCs w:val="28"/>
          <w:rtl/>
          <w:lang w:bidi="ar-EG"/>
        </w:rPr>
        <w:t xml:space="preserve">حدد البحث الضوابط الأمنية التى تحتاج للتحسين بغية تحسين ممارسات </w:t>
      </w:r>
      <w:r w:rsidR="00EE53DB">
        <w:rPr>
          <w:rFonts w:ascii="Simplified Arabic" w:hAnsi="Simplified Arabic" w:cs="Simplified Arabic" w:hint="cs"/>
          <w:sz w:val="28"/>
          <w:szCs w:val="28"/>
          <w:rtl/>
          <w:lang w:bidi="ar-EG"/>
        </w:rPr>
        <w:t>الأمن السيبرانى</w:t>
      </w:r>
      <w:r w:rsidR="0012503E">
        <w:rPr>
          <w:rFonts w:ascii="Simplified Arabic" w:hAnsi="Simplified Arabic" w:cs="Simplified Arabic" w:hint="cs"/>
          <w:sz w:val="28"/>
          <w:szCs w:val="28"/>
          <w:rtl/>
          <w:lang w:bidi="ar-EG"/>
        </w:rPr>
        <w:t xml:space="preserve"> </w:t>
      </w:r>
      <w:r w:rsidRPr="00CD12E7">
        <w:rPr>
          <w:rFonts w:ascii="Simplified Arabic" w:hAnsi="Simplified Arabic" w:cs="Simplified Arabic" w:hint="cs"/>
          <w:sz w:val="28"/>
          <w:szCs w:val="28"/>
          <w:rtl/>
          <w:lang w:bidi="ar-EG"/>
        </w:rPr>
        <w:t>وتعزيز الإستعداد</w:t>
      </w:r>
      <w:r w:rsidR="00364AF9" w:rsidRPr="00CD12E7">
        <w:rPr>
          <w:rFonts w:ascii="Simplified Arabic" w:hAnsi="Simplified Arabic" w:cs="Simplified Arabic" w:hint="cs"/>
          <w:sz w:val="28"/>
          <w:szCs w:val="28"/>
          <w:rtl/>
          <w:lang w:bidi="ar-EG"/>
        </w:rPr>
        <w:t>والجاهزية الامنية لمركز</w:t>
      </w:r>
      <w:r w:rsidR="0012503E">
        <w:rPr>
          <w:rFonts w:ascii="Simplified Arabic" w:hAnsi="Simplified Arabic" w:cs="Simplified Arabic" w:hint="cs"/>
          <w:sz w:val="28"/>
          <w:szCs w:val="28"/>
          <w:rtl/>
          <w:lang w:bidi="ar-EG"/>
        </w:rPr>
        <w:t xml:space="preserve"> </w:t>
      </w:r>
      <w:r w:rsidRPr="00CD12E7">
        <w:rPr>
          <w:rFonts w:ascii="Simplified Arabic" w:hAnsi="Simplified Arabic" w:cs="Simplified Arabic" w:hint="cs"/>
          <w:sz w:val="28"/>
          <w:szCs w:val="28"/>
          <w:rtl/>
          <w:lang w:bidi="ar-EG"/>
        </w:rPr>
        <w:t>نظم المعلومات والحواسب التابع لوزارة الإنتاج الحربى</w:t>
      </w:r>
      <w:r w:rsidR="000C1866" w:rsidRPr="00CD12E7">
        <w:rPr>
          <w:rFonts w:ascii="Simplified Arabic" w:hAnsi="Simplified Arabic" w:cs="Simplified Arabic" w:hint="cs"/>
          <w:sz w:val="28"/>
          <w:szCs w:val="28"/>
          <w:rtl/>
          <w:lang w:bidi="ar-EG"/>
        </w:rPr>
        <w:t>.</w:t>
      </w:r>
    </w:p>
    <w:p w:rsidR="00BD524C" w:rsidRDefault="00364AF9" w:rsidP="00305C23">
      <w:pPr>
        <w:pStyle w:val="ListParagraph"/>
        <w:numPr>
          <w:ilvl w:val="0"/>
          <w:numId w:val="13"/>
        </w:numPr>
        <w:tabs>
          <w:tab w:val="left" w:pos="368"/>
          <w:tab w:val="left" w:pos="7186"/>
        </w:tabs>
        <w:bidi/>
        <w:jc w:val="both"/>
        <w:rPr>
          <w:rFonts w:ascii="Simplified Arabic" w:hAnsi="Simplified Arabic" w:cs="Simplified Arabic"/>
          <w:sz w:val="28"/>
          <w:szCs w:val="28"/>
          <w:lang w:bidi="ar-EG"/>
        </w:rPr>
      </w:pPr>
      <w:r w:rsidRPr="00CD12E7">
        <w:rPr>
          <w:rFonts w:ascii="Simplified Arabic" w:hAnsi="Simplified Arabic" w:cs="Simplified Arabic" w:hint="cs"/>
          <w:sz w:val="28"/>
          <w:szCs w:val="28"/>
          <w:rtl/>
          <w:lang w:bidi="ar-EG"/>
        </w:rPr>
        <w:t xml:space="preserve">قدم البحث إطار تقييمياَ يمكن إستخدامه لتقييم ومراجعة مستوى جاهزية </w:t>
      </w:r>
      <w:r w:rsidR="00EE53DB">
        <w:rPr>
          <w:rFonts w:ascii="Simplified Arabic" w:hAnsi="Simplified Arabic" w:cs="Simplified Arabic" w:hint="cs"/>
          <w:sz w:val="28"/>
          <w:szCs w:val="28"/>
          <w:rtl/>
          <w:lang w:bidi="ar-EG"/>
        </w:rPr>
        <w:t>الأمن السيبرانى</w:t>
      </w:r>
      <w:r w:rsidR="0012503E">
        <w:rPr>
          <w:rFonts w:ascii="Simplified Arabic" w:hAnsi="Simplified Arabic" w:cs="Simplified Arabic" w:hint="cs"/>
          <w:sz w:val="28"/>
          <w:szCs w:val="28"/>
          <w:rtl/>
          <w:lang w:bidi="ar-EG"/>
        </w:rPr>
        <w:t xml:space="preserve"> </w:t>
      </w:r>
      <w:r w:rsidRPr="00CD12E7">
        <w:rPr>
          <w:rFonts w:ascii="Simplified Arabic" w:hAnsi="Simplified Arabic" w:cs="Simplified Arabic" w:hint="cs"/>
          <w:sz w:val="28"/>
          <w:szCs w:val="28"/>
          <w:rtl/>
          <w:lang w:bidi="ar-EG"/>
        </w:rPr>
        <w:t xml:space="preserve">فى المنظمات فى ضوء المواصفة الدولية </w:t>
      </w:r>
      <w:r w:rsidR="00260583" w:rsidRPr="00CD12E7">
        <w:rPr>
          <w:rFonts w:ascii="Simplified Arabic" w:hAnsi="Simplified Arabic" w:cs="Simplified Arabic"/>
          <w:sz w:val="28"/>
          <w:szCs w:val="28"/>
          <w:lang w:bidi="ar-EG"/>
        </w:rPr>
        <w:t>ISO/IEC 270032:2013</w:t>
      </w:r>
      <w:r w:rsidR="000C1866" w:rsidRPr="00CD12E7">
        <w:rPr>
          <w:rFonts w:ascii="Simplified Arabic" w:hAnsi="Simplified Arabic" w:cs="Simplified Arabic" w:hint="cs"/>
          <w:sz w:val="28"/>
          <w:szCs w:val="28"/>
          <w:rtl/>
          <w:lang w:bidi="ar-EG"/>
        </w:rPr>
        <w:t>.</w:t>
      </w:r>
    </w:p>
    <w:p w:rsidR="00CD12E7" w:rsidRPr="00244217" w:rsidRDefault="00BD524C" w:rsidP="00BD524C">
      <w:pPr>
        <w:pStyle w:val="ListParagraph"/>
        <w:tabs>
          <w:tab w:val="left" w:pos="368"/>
          <w:tab w:val="left" w:pos="7186"/>
        </w:tabs>
        <w:bidi/>
        <w:ind w:left="226"/>
        <w:jc w:val="both"/>
        <w:rPr>
          <w:rFonts w:ascii="Simplified Arabic" w:hAnsi="Simplified Arabic" w:cs="Simplified Arabic"/>
          <w:b/>
          <w:bCs/>
          <w:sz w:val="32"/>
          <w:szCs w:val="32"/>
          <w:rtl/>
          <w:lang w:bidi="ar-EG"/>
        </w:rPr>
      </w:pPr>
      <w:r w:rsidRPr="00244217">
        <w:rPr>
          <w:rFonts w:ascii="Simplified Arabic" w:hAnsi="Simplified Arabic" w:cs="Simplified Arabic" w:hint="cs"/>
          <w:b/>
          <w:bCs/>
          <w:sz w:val="32"/>
          <w:szCs w:val="32"/>
          <w:rtl/>
          <w:lang w:bidi="ar-EG"/>
        </w:rPr>
        <w:t xml:space="preserve">2. </w:t>
      </w:r>
      <w:r w:rsidR="00B018BA" w:rsidRPr="00244217">
        <w:rPr>
          <w:rFonts w:ascii="Simplified Arabic" w:hAnsi="Simplified Arabic" w:cs="Simplified Arabic" w:hint="cs"/>
          <w:b/>
          <w:bCs/>
          <w:sz w:val="32"/>
          <w:szCs w:val="32"/>
          <w:rtl/>
          <w:lang w:bidi="ar-EG"/>
        </w:rPr>
        <w:t>مقترحات البحث</w:t>
      </w:r>
    </w:p>
    <w:p w:rsidR="009E6F9B" w:rsidRPr="00244217" w:rsidRDefault="009E6F9B" w:rsidP="008918D6">
      <w:pPr>
        <w:pStyle w:val="ListParagraph"/>
        <w:tabs>
          <w:tab w:val="left" w:pos="368"/>
          <w:tab w:val="left" w:pos="7186"/>
        </w:tabs>
        <w:bidi/>
        <w:ind w:left="226"/>
        <w:jc w:val="both"/>
        <w:rPr>
          <w:rFonts w:ascii="Simplified Arabic" w:hAnsi="Simplified Arabic" w:cs="Simplified Arabic"/>
          <w:b/>
          <w:bCs/>
          <w:sz w:val="32"/>
          <w:szCs w:val="32"/>
          <w:rtl/>
          <w:lang w:bidi="ar-EG"/>
        </w:rPr>
      </w:pPr>
      <w:r w:rsidRPr="00244217">
        <w:rPr>
          <w:rFonts w:ascii="Simplified Arabic" w:hAnsi="Simplified Arabic" w:cs="Simplified Arabic" w:hint="cs"/>
          <w:b/>
          <w:bCs/>
          <w:sz w:val="32"/>
          <w:szCs w:val="32"/>
          <w:rtl/>
          <w:lang w:bidi="ar-EG"/>
        </w:rPr>
        <w:lastRenderedPageBreak/>
        <w:t xml:space="preserve">إستناداَ إلى ما سبق </w:t>
      </w:r>
      <w:r w:rsidR="00694D51">
        <w:rPr>
          <w:rFonts w:ascii="Simplified Arabic" w:hAnsi="Simplified Arabic" w:cs="Simplified Arabic" w:hint="cs"/>
          <w:b/>
          <w:bCs/>
          <w:sz w:val="32"/>
          <w:szCs w:val="32"/>
          <w:rtl/>
          <w:lang w:bidi="ar-EG"/>
        </w:rPr>
        <w:t>يقدم البحث الم</w:t>
      </w:r>
      <w:r w:rsidR="00D87EE6" w:rsidRPr="00244217">
        <w:rPr>
          <w:rFonts w:ascii="Simplified Arabic" w:hAnsi="Simplified Arabic" w:cs="Simplified Arabic" w:hint="cs"/>
          <w:b/>
          <w:bCs/>
          <w:sz w:val="32"/>
          <w:szCs w:val="32"/>
          <w:rtl/>
          <w:lang w:bidi="ar-EG"/>
        </w:rPr>
        <w:t>قترحات</w:t>
      </w:r>
      <w:r w:rsidR="0012503E" w:rsidRPr="00244217">
        <w:rPr>
          <w:rFonts w:ascii="Simplified Arabic" w:hAnsi="Simplified Arabic" w:cs="Simplified Arabic" w:hint="cs"/>
          <w:b/>
          <w:bCs/>
          <w:sz w:val="32"/>
          <w:szCs w:val="32"/>
          <w:rtl/>
          <w:lang w:bidi="ar-EG"/>
        </w:rPr>
        <w:t xml:space="preserve"> </w:t>
      </w:r>
      <w:r w:rsidR="009E6A72" w:rsidRPr="00244217">
        <w:rPr>
          <w:rFonts w:ascii="Simplified Arabic" w:hAnsi="Simplified Arabic" w:cs="Simplified Arabic" w:hint="cs"/>
          <w:b/>
          <w:bCs/>
          <w:sz w:val="32"/>
          <w:szCs w:val="32"/>
          <w:rtl/>
          <w:lang w:bidi="ar-EG"/>
        </w:rPr>
        <w:t xml:space="preserve">والتوصيات </w:t>
      </w:r>
      <w:r w:rsidR="00D87EE6" w:rsidRPr="00244217">
        <w:rPr>
          <w:rFonts w:ascii="Simplified Arabic" w:hAnsi="Simplified Arabic" w:cs="Simplified Arabic" w:hint="cs"/>
          <w:b/>
          <w:bCs/>
          <w:sz w:val="32"/>
          <w:szCs w:val="32"/>
          <w:rtl/>
          <w:lang w:bidi="ar-EG"/>
        </w:rPr>
        <w:t>التالية:</w:t>
      </w:r>
    </w:p>
    <w:p w:rsidR="00D87EE6" w:rsidRPr="00CD12E7" w:rsidRDefault="00D87EE6" w:rsidP="00451948">
      <w:pPr>
        <w:pStyle w:val="ListParagraph"/>
        <w:numPr>
          <w:ilvl w:val="0"/>
          <w:numId w:val="10"/>
        </w:numPr>
        <w:tabs>
          <w:tab w:val="left" w:pos="368"/>
        </w:tabs>
        <w:bidi/>
        <w:ind w:left="651" w:hanging="283"/>
        <w:jc w:val="both"/>
        <w:rPr>
          <w:rFonts w:ascii="Simplified Arabic" w:hAnsi="Simplified Arabic" w:cs="Simplified Arabic"/>
          <w:sz w:val="28"/>
          <w:szCs w:val="28"/>
          <w:rtl/>
          <w:lang w:bidi="ar-EG"/>
        </w:rPr>
      </w:pPr>
      <w:r w:rsidRPr="00CD12E7">
        <w:rPr>
          <w:rFonts w:ascii="Simplified Arabic" w:hAnsi="Simplified Arabic" w:cs="Simplified Arabic" w:hint="cs"/>
          <w:sz w:val="28"/>
          <w:szCs w:val="28"/>
          <w:rtl/>
          <w:lang w:bidi="ar-EG"/>
        </w:rPr>
        <w:t xml:space="preserve">يجب على شركات وجهات وزارة الإنتاج الحربى أن تسعى لتطبيق نظاماَ محدداَ للأمن السيبرانى يستند إلى المواصفة العالمية </w:t>
      </w:r>
      <w:r w:rsidR="00260583" w:rsidRPr="00CD12E7">
        <w:rPr>
          <w:rFonts w:ascii="Simplified Arabic" w:hAnsi="Simplified Arabic" w:cs="Simplified Arabic"/>
          <w:sz w:val="28"/>
          <w:szCs w:val="28"/>
          <w:lang w:bidi="ar-EG"/>
        </w:rPr>
        <w:t>ISO/IEC 270032:2013</w:t>
      </w:r>
      <w:r w:rsidRPr="00CD12E7">
        <w:rPr>
          <w:rFonts w:ascii="Simplified Arabic" w:hAnsi="Simplified Arabic" w:cs="Simplified Arabic"/>
          <w:sz w:val="28"/>
          <w:szCs w:val="28"/>
          <w:lang w:bidi="ar-EG"/>
        </w:rPr>
        <w:t>,</w:t>
      </w:r>
      <w:r w:rsidRPr="00CD12E7">
        <w:rPr>
          <w:rFonts w:ascii="Simplified Arabic" w:hAnsi="Simplified Arabic" w:cs="Simplified Arabic" w:hint="cs"/>
          <w:sz w:val="28"/>
          <w:szCs w:val="28"/>
          <w:rtl/>
          <w:lang w:bidi="ar-EG"/>
        </w:rPr>
        <w:t xml:space="preserve"> نظراَ لأهميتها فى تحسين ممارسات </w:t>
      </w:r>
      <w:r w:rsidR="00EE53DB">
        <w:rPr>
          <w:rFonts w:ascii="Simplified Arabic" w:hAnsi="Simplified Arabic" w:cs="Simplified Arabic" w:hint="cs"/>
          <w:sz w:val="28"/>
          <w:szCs w:val="28"/>
          <w:rtl/>
          <w:lang w:bidi="ar-EG"/>
        </w:rPr>
        <w:t>الأمن السيبرانى</w:t>
      </w:r>
      <w:r w:rsidR="0012503E">
        <w:rPr>
          <w:rFonts w:ascii="Simplified Arabic" w:hAnsi="Simplified Arabic" w:cs="Simplified Arabic" w:hint="cs"/>
          <w:sz w:val="28"/>
          <w:szCs w:val="28"/>
          <w:rtl/>
          <w:lang w:bidi="ar-EG"/>
        </w:rPr>
        <w:t xml:space="preserve"> </w:t>
      </w:r>
      <w:r w:rsidRPr="00CD12E7">
        <w:rPr>
          <w:rFonts w:ascii="Simplified Arabic" w:hAnsi="Simplified Arabic" w:cs="Simplified Arabic" w:hint="cs"/>
          <w:sz w:val="28"/>
          <w:szCs w:val="28"/>
          <w:rtl/>
          <w:lang w:bidi="ar-EG"/>
        </w:rPr>
        <w:t xml:space="preserve">كما أثبت البحث والعديد من الدراسات </w:t>
      </w:r>
      <w:r w:rsidR="00451948">
        <w:rPr>
          <w:rFonts w:ascii="Simplified Arabic" w:hAnsi="Simplified Arabic" w:cs="Simplified Arabic" w:hint="cs"/>
          <w:sz w:val="28"/>
          <w:szCs w:val="28"/>
          <w:rtl/>
          <w:lang w:bidi="ar-EG"/>
        </w:rPr>
        <w:t>ال</w:t>
      </w:r>
      <w:r w:rsidRPr="00CD12E7">
        <w:rPr>
          <w:rFonts w:ascii="Simplified Arabic" w:hAnsi="Simplified Arabic" w:cs="Simplified Arabic" w:hint="cs"/>
          <w:sz w:val="28"/>
          <w:szCs w:val="28"/>
          <w:rtl/>
          <w:lang w:bidi="ar-EG"/>
        </w:rPr>
        <w:t>سابقة.</w:t>
      </w:r>
    </w:p>
    <w:p w:rsidR="00D87EE6" w:rsidRPr="00CD12E7" w:rsidRDefault="00D87EE6" w:rsidP="00305C23">
      <w:pPr>
        <w:pStyle w:val="ListParagraph"/>
        <w:numPr>
          <w:ilvl w:val="0"/>
          <w:numId w:val="10"/>
        </w:numPr>
        <w:tabs>
          <w:tab w:val="left" w:pos="368"/>
        </w:tabs>
        <w:bidi/>
        <w:ind w:left="651" w:hanging="283"/>
        <w:jc w:val="both"/>
        <w:rPr>
          <w:rFonts w:ascii="Simplified Arabic" w:hAnsi="Simplified Arabic" w:cs="Simplified Arabic"/>
          <w:sz w:val="28"/>
          <w:szCs w:val="28"/>
          <w:rtl/>
          <w:lang w:bidi="ar-EG"/>
        </w:rPr>
      </w:pPr>
      <w:r w:rsidRPr="00CD12E7">
        <w:rPr>
          <w:rFonts w:ascii="Simplified Arabic" w:hAnsi="Simplified Arabic" w:cs="Simplified Arabic" w:hint="cs"/>
          <w:sz w:val="28"/>
          <w:szCs w:val="28"/>
          <w:rtl/>
          <w:lang w:bidi="ar-EG"/>
        </w:rPr>
        <w:t xml:space="preserve">يجب على القائمين على تطبيق نظام </w:t>
      </w:r>
      <w:r w:rsidR="00EE53DB">
        <w:rPr>
          <w:rFonts w:ascii="Simplified Arabic" w:hAnsi="Simplified Arabic" w:cs="Simplified Arabic" w:hint="cs"/>
          <w:sz w:val="28"/>
          <w:szCs w:val="28"/>
          <w:rtl/>
          <w:lang w:bidi="ar-EG"/>
        </w:rPr>
        <w:t>الأمن السيبرانى</w:t>
      </w:r>
      <w:r w:rsidR="0012503E">
        <w:rPr>
          <w:rFonts w:ascii="Simplified Arabic" w:hAnsi="Simplified Arabic" w:cs="Simplified Arabic" w:hint="cs"/>
          <w:sz w:val="28"/>
          <w:szCs w:val="28"/>
          <w:rtl/>
          <w:lang w:bidi="ar-EG"/>
        </w:rPr>
        <w:t xml:space="preserve"> </w:t>
      </w:r>
      <w:r w:rsidRPr="00CD12E7">
        <w:rPr>
          <w:rFonts w:ascii="Simplified Arabic" w:hAnsi="Simplified Arabic" w:cs="Simplified Arabic" w:hint="cs"/>
          <w:sz w:val="28"/>
          <w:szCs w:val="28"/>
          <w:rtl/>
          <w:lang w:bidi="ar-EG"/>
        </w:rPr>
        <w:t xml:space="preserve">فى مركز نظم المعلومات والحواسب التابع لوزارة الإنتاج الحربى الأخذ بنتائج هذا البحث وتحسين ممارسات </w:t>
      </w:r>
      <w:r w:rsidR="00EE53DB">
        <w:rPr>
          <w:rFonts w:ascii="Simplified Arabic" w:hAnsi="Simplified Arabic" w:cs="Simplified Arabic" w:hint="cs"/>
          <w:sz w:val="28"/>
          <w:szCs w:val="28"/>
          <w:rtl/>
          <w:lang w:bidi="ar-EG"/>
        </w:rPr>
        <w:t>الأمن السيبرانى</w:t>
      </w:r>
      <w:r w:rsidR="0012503E">
        <w:rPr>
          <w:rFonts w:ascii="Simplified Arabic" w:hAnsi="Simplified Arabic" w:cs="Simplified Arabic" w:hint="cs"/>
          <w:sz w:val="28"/>
          <w:szCs w:val="28"/>
          <w:rtl/>
          <w:lang w:bidi="ar-EG"/>
        </w:rPr>
        <w:t xml:space="preserve"> </w:t>
      </w:r>
      <w:r w:rsidRPr="00CD12E7">
        <w:rPr>
          <w:rFonts w:ascii="Simplified Arabic" w:hAnsi="Simplified Arabic" w:cs="Simplified Arabic" w:hint="cs"/>
          <w:sz w:val="28"/>
          <w:szCs w:val="28"/>
          <w:rtl/>
          <w:lang w:bidi="ar-EG"/>
        </w:rPr>
        <w:t>الوارد فى الجدول رقم (</w:t>
      </w:r>
      <w:r w:rsidR="00BD524C">
        <w:rPr>
          <w:rFonts w:ascii="Simplified Arabic" w:hAnsi="Simplified Arabic" w:cs="Simplified Arabic" w:hint="cs"/>
          <w:sz w:val="28"/>
          <w:szCs w:val="28"/>
          <w:rtl/>
          <w:lang w:bidi="ar-EG"/>
        </w:rPr>
        <w:t>10</w:t>
      </w:r>
      <w:r w:rsidRPr="00CD12E7">
        <w:rPr>
          <w:rFonts w:ascii="Simplified Arabic" w:hAnsi="Simplified Arabic" w:cs="Simplified Arabic" w:hint="cs"/>
          <w:sz w:val="28"/>
          <w:szCs w:val="28"/>
          <w:rtl/>
          <w:lang w:bidi="ar-EG"/>
        </w:rPr>
        <w:t>)</w:t>
      </w:r>
      <w:r w:rsidR="0012503E">
        <w:rPr>
          <w:rFonts w:ascii="Simplified Arabic" w:hAnsi="Simplified Arabic" w:cs="Simplified Arabic" w:hint="cs"/>
          <w:sz w:val="28"/>
          <w:szCs w:val="28"/>
          <w:rtl/>
          <w:lang w:bidi="ar-EG"/>
        </w:rPr>
        <w:t>.</w:t>
      </w:r>
    </w:p>
    <w:p w:rsidR="00D87EE6" w:rsidRPr="00CD12E7" w:rsidRDefault="00D87EE6" w:rsidP="00305C23">
      <w:pPr>
        <w:pStyle w:val="ListParagraph"/>
        <w:numPr>
          <w:ilvl w:val="0"/>
          <w:numId w:val="10"/>
        </w:numPr>
        <w:tabs>
          <w:tab w:val="left" w:pos="368"/>
        </w:tabs>
        <w:bidi/>
        <w:ind w:left="651" w:hanging="283"/>
        <w:jc w:val="both"/>
        <w:rPr>
          <w:rFonts w:ascii="Simplified Arabic" w:hAnsi="Simplified Arabic" w:cs="Simplified Arabic"/>
          <w:sz w:val="28"/>
          <w:szCs w:val="28"/>
          <w:rtl/>
          <w:lang w:bidi="ar-EG"/>
        </w:rPr>
      </w:pPr>
      <w:r w:rsidRPr="00CD12E7">
        <w:rPr>
          <w:rFonts w:ascii="Simplified Arabic" w:hAnsi="Simplified Arabic" w:cs="Simplified Arabic" w:hint="cs"/>
          <w:sz w:val="28"/>
          <w:szCs w:val="28"/>
          <w:rtl/>
          <w:lang w:bidi="ar-EG"/>
        </w:rPr>
        <w:t xml:space="preserve">يوصى البحث بتطبيق </w:t>
      </w:r>
      <w:r w:rsidR="00571F47">
        <w:rPr>
          <w:rFonts w:ascii="Simplified Arabic" w:hAnsi="Simplified Arabic" w:cs="Simplified Arabic" w:hint="cs"/>
          <w:sz w:val="28"/>
          <w:szCs w:val="28"/>
          <w:rtl/>
          <w:lang w:bidi="ar-EG"/>
        </w:rPr>
        <w:t>(</w:t>
      </w:r>
      <w:r w:rsidRPr="00571F47">
        <w:rPr>
          <w:rFonts w:ascii="Simplified Arabic" w:hAnsi="Simplified Arabic" w:cs="Simplified Arabic" w:hint="cs"/>
          <w:b/>
          <w:bCs/>
          <w:sz w:val="28"/>
          <w:szCs w:val="28"/>
          <w:rtl/>
          <w:lang w:bidi="ar-EG"/>
        </w:rPr>
        <w:t>الإطار التقييمى</w:t>
      </w:r>
      <w:r w:rsidR="00571F47">
        <w:rPr>
          <w:rFonts w:ascii="Simplified Arabic" w:hAnsi="Simplified Arabic" w:cs="Simplified Arabic" w:hint="cs"/>
          <w:sz w:val="28"/>
          <w:szCs w:val="28"/>
          <w:rtl/>
          <w:lang w:bidi="ar-EG"/>
        </w:rPr>
        <w:t>)</w:t>
      </w:r>
      <w:r w:rsidRPr="00CD12E7">
        <w:rPr>
          <w:rFonts w:ascii="Simplified Arabic" w:hAnsi="Simplified Arabic" w:cs="Simplified Arabic" w:hint="cs"/>
          <w:sz w:val="28"/>
          <w:szCs w:val="28"/>
          <w:rtl/>
          <w:lang w:bidi="ar-EG"/>
        </w:rPr>
        <w:t xml:space="preserve"> الذى إستخدمه البحث فى تقييم واقع نظام </w:t>
      </w:r>
      <w:r w:rsidR="00EE53DB">
        <w:rPr>
          <w:rFonts w:ascii="Simplified Arabic" w:hAnsi="Simplified Arabic" w:cs="Simplified Arabic" w:hint="cs"/>
          <w:sz w:val="28"/>
          <w:szCs w:val="28"/>
          <w:rtl/>
          <w:lang w:bidi="ar-EG"/>
        </w:rPr>
        <w:t>الأمن السيبرانى</w:t>
      </w:r>
      <w:r w:rsidRPr="00CD12E7">
        <w:rPr>
          <w:rFonts w:ascii="Simplified Arabic" w:hAnsi="Simplified Arabic" w:cs="Simplified Arabic" w:hint="cs"/>
          <w:sz w:val="28"/>
          <w:szCs w:val="28"/>
          <w:rtl/>
          <w:lang w:bidi="ar-EG"/>
        </w:rPr>
        <w:t>فى جهات وشركات أخرى للكشف عن الممارسات الأمنية التى تحتاج للتحسين.</w:t>
      </w:r>
    </w:p>
    <w:p w:rsidR="00D87EE6" w:rsidRDefault="00D87EE6" w:rsidP="00305C23">
      <w:pPr>
        <w:pStyle w:val="ListParagraph"/>
        <w:numPr>
          <w:ilvl w:val="0"/>
          <w:numId w:val="10"/>
        </w:numPr>
        <w:tabs>
          <w:tab w:val="left" w:pos="368"/>
        </w:tabs>
        <w:bidi/>
        <w:ind w:left="651" w:hanging="283"/>
        <w:rPr>
          <w:rFonts w:ascii="Simplified Arabic" w:hAnsi="Simplified Arabic" w:cs="Simplified Arabic"/>
          <w:sz w:val="28"/>
          <w:szCs w:val="28"/>
          <w:lang w:bidi="ar-EG"/>
        </w:rPr>
      </w:pPr>
      <w:r w:rsidRPr="00CD12E7">
        <w:rPr>
          <w:rFonts w:ascii="Simplified Arabic" w:hAnsi="Simplified Arabic" w:cs="Simplified Arabic" w:hint="cs"/>
          <w:sz w:val="28"/>
          <w:szCs w:val="28"/>
          <w:rtl/>
          <w:lang w:bidi="ar-EG"/>
        </w:rPr>
        <w:t xml:space="preserve">يوصى البحث بإجراء دراسات تطبيقية تقدم إطاراَ تقييمى شامل لنظام </w:t>
      </w:r>
      <w:r w:rsidR="002F26FF">
        <w:rPr>
          <w:rFonts w:ascii="Simplified Arabic" w:hAnsi="Simplified Arabic" w:cs="Simplified Arabic" w:hint="cs"/>
          <w:sz w:val="28"/>
          <w:szCs w:val="28"/>
          <w:rtl/>
          <w:lang w:bidi="ar-EG"/>
        </w:rPr>
        <w:t>الأمن السيبرانى</w:t>
      </w:r>
      <w:r w:rsidRPr="00CD12E7">
        <w:rPr>
          <w:rFonts w:ascii="Simplified Arabic" w:hAnsi="Simplified Arabic" w:cs="Simplified Arabic" w:hint="cs"/>
          <w:sz w:val="28"/>
          <w:szCs w:val="28"/>
          <w:rtl/>
          <w:lang w:bidi="ar-EG"/>
        </w:rPr>
        <w:t xml:space="preserve">. </w:t>
      </w:r>
    </w:p>
    <w:p w:rsidR="00CD12E7" w:rsidRPr="00BD524C" w:rsidRDefault="00BD524C" w:rsidP="00305C23">
      <w:pPr>
        <w:pStyle w:val="ListParagraph"/>
        <w:numPr>
          <w:ilvl w:val="0"/>
          <w:numId w:val="10"/>
        </w:numPr>
        <w:tabs>
          <w:tab w:val="left" w:pos="368"/>
        </w:tabs>
        <w:bidi/>
        <w:ind w:left="651" w:hanging="283"/>
        <w:jc w:val="both"/>
        <w:rPr>
          <w:rFonts w:ascii="Simplified Arabic" w:hAnsi="Simplified Arabic" w:cs="Simplified Arabic"/>
          <w:sz w:val="28"/>
          <w:szCs w:val="28"/>
          <w:lang w:bidi="ar-EG"/>
        </w:rPr>
      </w:pPr>
      <w:r w:rsidRPr="00BD524C">
        <w:rPr>
          <w:rFonts w:ascii="Simplified Arabic" w:hAnsi="Simplified Arabic" w:cs="Simplified Arabic"/>
          <w:sz w:val="28"/>
          <w:szCs w:val="28"/>
          <w:rtl/>
          <w:lang w:bidi="ar-EG"/>
        </w:rPr>
        <w:t xml:space="preserve">أهمية قيام </w:t>
      </w:r>
      <w:r w:rsidRPr="00BD524C">
        <w:rPr>
          <w:rFonts w:ascii="Simplified Arabic" w:hAnsi="Simplified Arabic" w:cs="Simplified Arabic" w:hint="cs"/>
          <w:sz w:val="28"/>
          <w:szCs w:val="28"/>
          <w:rtl/>
          <w:lang w:bidi="ar-EG"/>
        </w:rPr>
        <w:t>الجهات</w:t>
      </w:r>
      <w:r w:rsidRPr="00BD524C">
        <w:rPr>
          <w:rFonts w:ascii="Simplified Arabic" w:hAnsi="Simplified Arabic" w:cs="Simplified Arabic"/>
          <w:sz w:val="28"/>
          <w:szCs w:val="28"/>
          <w:rtl/>
          <w:lang w:bidi="ar-EG"/>
        </w:rPr>
        <w:t xml:space="preserve"> والمؤسسات</w:t>
      </w:r>
      <w:r w:rsidRPr="00BD524C">
        <w:rPr>
          <w:rFonts w:ascii="Simplified Arabic" w:hAnsi="Simplified Arabic" w:cs="Simplified Arabic" w:hint="cs"/>
          <w:sz w:val="28"/>
          <w:szCs w:val="28"/>
          <w:rtl/>
          <w:lang w:bidi="ar-EG"/>
        </w:rPr>
        <w:t xml:space="preserve"> التابعة للإنتاج الحربى</w:t>
      </w:r>
      <w:r w:rsidRPr="00BD524C">
        <w:rPr>
          <w:rFonts w:ascii="Simplified Arabic" w:hAnsi="Simplified Arabic" w:cs="Simplified Arabic"/>
          <w:sz w:val="28"/>
          <w:szCs w:val="28"/>
          <w:rtl/>
          <w:lang w:bidi="ar-EG"/>
        </w:rPr>
        <w:t xml:space="preserve"> بتوفير الدورات التدريبية العالية المستوى وتنظيم الندوات، وورش العمل والمؤتمرات بمشاركة الشركات والمؤسسات الدولية المتطورة في مجال تقنيات المعلومات الطالع الكوادر الفنية على أحدث التقنيات لمواكبة التطور السريع والتعرف على التقنيات الحديثة في مجال الخدمات </w:t>
      </w:r>
      <w:r w:rsidRPr="00BD524C">
        <w:rPr>
          <w:rFonts w:ascii="Simplified Arabic" w:hAnsi="Simplified Arabic" w:cs="Simplified Arabic" w:hint="cs"/>
          <w:sz w:val="28"/>
          <w:szCs w:val="28"/>
          <w:rtl/>
          <w:lang w:bidi="ar-EG"/>
        </w:rPr>
        <w:t>الإلكترونية</w:t>
      </w:r>
      <w:r w:rsidRPr="00BD524C">
        <w:rPr>
          <w:rFonts w:ascii="Simplified Arabic" w:hAnsi="Simplified Arabic" w:cs="Simplified Arabic"/>
          <w:sz w:val="28"/>
          <w:szCs w:val="28"/>
          <w:rtl/>
          <w:lang w:bidi="ar-EG"/>
        </w:rPr>
        <w:t xml:space="preserve"> على المستوى العالمي</w:t>
      </w:r>
      <w:r w:rsidRPr="00BD524C">
        <w:rPr>
          <w:rFonts w:ascii="Simplified Arabic" w:hAnsi="Simplified Arabic" w:cs="Simplified Arabic"/>
          <w:sz w:val="28"/>
          <w:szCs w:val="28"/>
          <w:lang w:bidi="ar-EG"/>
        </w:rPr>
        <w:t xml:space="preserve">. </w:t>
      </w:r>
      <w:r w:rsidRPr="00BD524C">
        <w:rPr>
          <w:rFonts w:ascii="Simplified Arabic" w:hAnsi="Simplified Arabic" w:cs="Simplified Arabic"/>
          <w:sz w:val="28"/>
          <w:szCs w:val="28"/>
          <w:rtl/>
          <w:lang w:bidi="ar-EG"/>
        </w:rPr>
        <w:t>وذلك بهدف خلق كوادر فنية عالية قادرة على التصدي للتحديات الجديدة المرتبطة بهذه التقنيات وكيفية التغلب عليها</w:t>
      </w:r>
      <w:r w:rsidRPr="00BD524C">
        <w:rPr>
          <w:rFonts w:ascii="Simplified Arabic" w:hAnsi="Simplified Arabic" w:cs="Simplified Arabic"/>
          <w:sz w:val="28"/>
          <w:szCs w:val="28"/>
          <w:lang w:bidi="ar-EG"/>
        </w:rPr>
        <w:t>.</w:t>
      </w:r>
    </w:p>
    <w:p w:rsidR="00BD524C" w:rsidRPr="00BD524C" w:rsidRDefault="00BD524C" w:rsidP="00305C23">
      <w:pPr>
        <w:pStyle w:val="ListParagraph"/>
        <w:numPr>
          <w:ilvl w:val="0"/>
          <w:numId w:val="11"/>
        </w:numPr>
        <w:tabs>
          <w:tab w:val="left" w:pos="368"/>
        </w:tabs>
        <w:bidi/>
        <w:ind w:left="651" w:hanging="283"/>
        <w:jc w:val="both"/>
        <w:rPr>
          <w:rFonts w:ascii="Simplified Arabic" w:hAnsi="Simplified Arabic" w:cs="Simplified Arabic"/>
          <w:sz w:val="28"/>
          <w:szCs w:val="28"/>
          <w:lang w:bidi="ar-EG"/>
        </w:rPr>
      </w:pPr>
      <w:r w:rsidRPr="00BD524C">
        <w:rPr>
          <w:rFonts w:ascii="Simplified Arabic" w:hAnsi="Simplified Arabic" w:cs="Simplified Arabic"/>
          <w:sz w:val="28"/>
          <w:szCs w:val="28"/>
          <w:rtl/>
          <w:lang w:bidi="ar-EG"/>
        </w:rPr>
        <w:t xml:space="preserve">أهمية قيام </w:t>
      </w:r>
      <w:r w:rsidRPr="00BD524C">
        <w:rPr>
          <w:rFonts w:ascii="Simplified Arabic" w:hAnsi="Simplified Arabic" w:cs="Simplified Arabic" w:hint="cs"/>
          <w:sz w:val="28"/>
          <w:szCs w:val="28"/>
          <w:rtl/>
          <w:lang w:bidi="ar-EG"/>
        </w:rPr>
        <w:t>الجهة</w:t>
      </w:r>
      <w:r w:rsidR="00865C2D">
        <w:rPr>
          <w:rFonts w:ascii="Simplified Arabic" w:hAnsi="Simplified Arabic" w:cs="Simplified Arabic" w:hint="cs"/>
          <w:sz w:val="28"/>
          <w:szCs w:val="28"/>
          <w:rtl/>
          <w:lang w:bidi="ar-EG"/>
        </w:rPr>
        <w:t xml:space="preserve"> </w:t>
      </w:r>
      <w:r w:rsidR="00571F47">
        <w:rPr>
          <w:rFonts w:ascii="Simplified Arabic" w:hAnsi="Simplified Arabic" w:cs="Simplified Arabic" w:hint="cs"/>
          <w:sz w:val="28"/>
          <w:szCs w:val="28"/>
          <w:rtl/>
          <w:lang w:bidi="ar-EG"/>
        </w:rPr>
        <w:t>بإعداد آ</w:t>
      </w:r>
      <w:r w:rsidRPr="00BD524C">
        <w:rPr>
          <w:rFonts w:ascii="Simplified Arabic" w:hAnsi="Simplified Arabic" w:cs="Simplified Arabic" w:hint="cs"/>
          <w:sz w:val="28"/>
          <w:szCs w:val="28"/>
          <w:rtl/>
          <w:lang w:bidi="ar-EG"/>
        </w:rPr>
        <w:t>لية</w:t>
      </w:r>
      <w:r w:rsidRPr="00BD524C">
        <w:rPr>
          <w:rFonts w:ascii="Simplified Arabic" w:hAnsi="Simplified Arabic" w:cs="Simplified Arabic"/>
          <w:sz w:val="28"/>
          <w:szCs w:val="28"/>
          <w:rtl/>
          <w:lang w:bidi="ar-EG"/>
        </w:rPr>
        <w:t xml:space="preserve"> رقابية واضحة على </w:t>
      </w:r>
      <w:r w:rsidRPr="00BD524C">
        <w:rPr>
          <w:rFonts w:ascii="Simplified Arabic" w:hAnsi="Simplified Arabic" w:cs="Simplified Arabic" w:hint="cs"/>
          <w:sz w:val="28"/>
          <w:szCs w:val="28"/>
          <w:rtl/>
          <w:lang w:bidi="ar-EG"/>
        </w:rPr>
        <w:t>الجهات</w:t>
      </w:r>
      <w:r w:rsidRPr="00BD524C">
        <w:rPr>
          <w:rFonts w:ascii="Simplified Arabic" w:hAnsi="Simplified Arabic" w:cs="Simplified Arabic"/>
          <w:sz w:val="28"/>
          <w:szCs w:val="28"/>
          <w:rtl/>
          <w:lang w:bidi="ar-EG"/>
        </w:rPr>
        <w:t xml:space="preserve"> والمؤسسات</w:t>
      </w:r>
      <w:r w:rsidRPr="00BD524C">
        <w:rPr>
          <w:rFonts w:ascii="Simplified Arabic" w:hAnsi="Simplified Arabic" w:cs="Simplified Arabic" w:hint="cs"/>
          <w:sz w:val="28"/>
          <w:szCs w:val="28"/>
          <w:rtl/>
          <w:lang w:bidi="ar-EG"/>
        </w:rPr>
        <w:t xml:space="preserve"> التابعة للإنتاج الحربى</w:t>
      </w:r>
      <w:r w:rsidRPr="00BD524C">
        <w:rPr>
          <w:rFonts w:ascii="Simplified Arabic" w:hAnsi="Simplified Arabic" w:cs="Simplified Arabic"/>
          <w:sz w:val="28"/>
          <w:szCs w:val="28"/>
          <w:rtl/>
          <w:lang w:bidi="ar-EG"/>
        </w:rPr>
        <w:t xml:space="preserve"> للتأكد من وجود ضوابط وسياسات لتحقيق </w:t>
      </w:r>
      <w:r w:rsidR="002F26FF">
        <w:rPr>
          <w:rFonts w:ascii="Simplified Arabic" w:hAnsi="Simplified Arabic" w:cs="Simplified Arabic" w:hint="cs"/>
          <w:sz w:val="28"/>
          <w:szCs w:val="28"/>
          <w:rtl/>
          <w:lang w:bidi="ar-EG"/>
        </w:rPr>
        <w:t>الأمن  السيبرانى</w:t>
      </w:r>
      <w:r w:rsidRPr="00BD524C">
        <w:rPr>
          <w:rFonts w:ascii="Simplified Arabic" w:hAnsi="Simplified Arabic" w:cs="Simplified Arabic"/>
          <w:sz w:val="28"/>
          <w:szCs w:val="28"/>
          <w:lang w:bidi="ar-EG"/>
        </w:rPr>
        <w:t xml:space="preserve">. </w:t>
      </w:r>
    </w:p>
    <w:p w:rsidR="00BD524C" w:rsidRPr="00BD524C" w:rsidRDefault="00BD524C" w:rsidP="00305C23">
      <w:pPr>
        <w:pStyle w:val="ListParagraph"/>
        <w:numPr>
          <w:ilvl w:val="0"/>
          <w:numId w:val="11"/>
        </w:numPr>
        <w:tabs>
          <w:tab w:val="left" w:pos="368"/>
        </w:tabs>
        <w:bidi/>
        <w:ind w:left="651" w:hanging="283"/>
        <w:jc w:val="both"/>
        <w:rPr>
          <w:rFonts w:ascii="Simplified Arabic" w:hAnsi="Simplified Arabic" w:cs="Simplified Arabic"/>
          <w:sz w:val="28"/>
          <w:szCs w:val="28"/>
          <w:lang w:bidi="ar-EG"/>
        </w:rPr>
      </w:pPr>
      <w:r w:rsidRPr="00BD524C">
        <w:rPr>
          <w:rFonts w:ascii="Simplified Arabic" w:hAnsi="Simplified Arabic" w:cs="Simplified Arabic"/>
          <w:sz w:val="28"/>
          <w:szCs w:val="28"/>
          <w:rtl/>
          <w:lang w:bidi="ar-EG"/>
        </w:rPr>
        <w:t>أهمية حصول</w:t>
      </w:r>
      <w:r w:rsidRPr="00BD524C">
        <w:rPr>
          <w:rFonts w:ascii="Simplified Arabic" w:hAnsi="Simplified Arabic" w:cs="Simplified Arabic" w:hint="cs"/>
          <w:sz w:val="28"/>
          <w:szCs w:val="28"/>
          <w:rtl/>
          <w:lang w:bidi="ar-EG"/>
        </w:rPr>
        <w:t xml:space="preserve"> الجهات</w:t>
      </w:r>
      <w:r w:rsidRPr="00BD524C">
        <w:rPr>
          <w:rFonts w:ascii="Simplified Arabic" w:hAnsi="Simplified Arabic" w:cs="Simplified Arabic"/>
          <w:sz w:val="28"/>
          <w:szCs w:val="28"/>
          <w:rtl/>
          <w:lang w:bidi="ar-EG"/>
        </w:rPr>
        <w:t xml:space="preserve"> والمؤسسات</w:t>
      </w:r>
      <w:r w:rsidRPr="00BD524C">
        <w:rPr>
          <w:rFonts w:ascii="Simplified Arabic" w:hAnsi="Simplified Arabic" w:cs="Simplified Arabic" w:hint="cs"/>
          <w:sz w:val="28"/>
          <w:szCs w:val="28"/>
          <w:rtl/>
          <w:lang w:bidi="ar-EG"/>
        </w:rPr>
        <w:t xml:space="preserve"> التابعة للإنتاج الحربى</w:t>
      </w:r>
      <w:r w:rsidRPr="00BD524C">
        <w:rPr>
          <w:rFonts w:ascii="Simplified Arabic" w:hAnsi="Simplified Arabic" w:cs="Simplified Arabic"/>
          <w:sz w:val="28"/>
          <w:szCs w:val="28"/>
          <w:rtl/>
          <w:lang w:bidi="ar-EG"/>
        </w:rPr>
        <w:t xml:space="preserve"> على أحدث التقنيات الحديثة سواء فيما يتعلق </w:t>
      </w:r>
      <w:r w:rsidRPr="00BD524C">
        <w:rPr>
          <w:rFonts w:ascii="Simplified Arabic" w:hAnsi="Simplified Arabic" w:cs="Simplified Arabic" w:hint="cs"/>
          <w:sz w:val="28"/>
          <w:szCs w:val="28"/>
          <w:rtl/>
          <w:lang w:bidi="ar-EG"/>
        </w:rPr>
        <w:t>بالأجهزة</w:t>
      </w:r>
      <w:r w:rsidRPr="00BD524C">
        <w:rPr>
          <w:rFonts w:ascii="Simplified Arabic" w:hAnsi="Simplified Arabic" w:cs="Simplified Arabic"/>
          <w:sz w:val="28"/>
          <w:szCs w:val="28"/>
          <w:lang w:bidi="ar-EG"/>
        </w:rPr>
        <w:t xml:space="preserve"> Hardware </w:t>
      </w:r>
      <w:r w:rsidRPr="00BD524C">
        <w:rPr>
          <w:rFonts w:ascii="Simplified Arabic" w:hAnsi="Simplified Arabic" w:cs="Simplified Arabic"/>
          <w:sz w:val="28"/>
          <w:szCs w:val="28"/>
          <w:rtl/>
          <w:lang w:bidi="ar-EG"/>
        </w:rPr>
        <w:t>أو البرامج</w:t>
      </w:r>
      <w:r w:rsidRPr="00BD524C">
        <w:rPr>
          <w:rFonts w:ascii="Simplified Arabic" w:hAnsi="Simplified Arabic" w:cs="Simplified Arabic"/>
          <w:sz w:val="28"/>
          <w:szCs w:val="28"/>
          <w:lang w:bidi="ar-EG"/>
        </w:rPr>
        <w:t xml:space="preserve"> Software </w:t>
      </w:r>
      <w:r w:rsidRPr="00BD524C">
        <w:rPr>
          <w:rFonts w:ascii="Simplified Arabic" w:hAnsi="Simplified Arabic" w:cs="Simplified Arabic"/>
          <w:sz w:val="28"/>
          <w:szCs w:val="28"/>
          <w:rtl/>
          <w:lang w:bidi="ar-EG"/>
        </w:rPr>
        <w:t xml:space="preserve">لمواجهة أحدث التطورات </w:t>
      </w:r>
      <w:r w:rsidRPr="00BD524C">
        <w:rPr>
          <w:rFonts w:ascii="Simplified Arabic" w:hAnsi="Simplified Arabic" w:cs="Simplified Arabic" w:hint="cs"/>
          <w:sz w:val="28"/>
          <w:szCs w:val="28"/>
          <w:rtl/>
          <w:lang w:bidi="ar-EG"/>
        </w:rPr>
        <w:t>والأساليب</w:t>
      </w:r>
      <w:r w:rsidRPr="00BD524C">
        <w:rPr>
          <w:rFonts w:ascii="Simplified Arabic" w:hAnsi="Simplified Arabic" w:cs="Simplified Arabic"/>
          <w:sz w:val="28"/>
          <w:szCs w:val="28"/>
          <w:rtl/>
          <w:lang w:bidi="ar-EG"/>
        </w:rPr>
        <w:t xml:space="preserve"> المتبعة في مجال الهجمات والقرصنة </w:t>
      </w:r>
      <w:r w:rsidRPr="00BD524C">
        <w:rPr>
          <w:rFonts w:ascii="Simplified Arabic" w:hAnsi="Simplified Arabic" w:cs="Simplified Arabic" w:hint="cs"/>
          <w:sz w:val="28"/>
          <w:szCs w:val="28"/>
          <w:rtl/>
          <w:lang w:bidi="ar-EG"/>
        </w:rPr>
        <w:t>الإلكترونية</w:t>
      </w:r>
      <w:r w:rsidR="00865C2D">
        <w:rPr>
          <w:rFonts w:ascii="Simplified Arabic" w:hAnsi="Simplified Arabic" w:cs="Simplified Arabic"/>
          <w:sz w:val="28"/>
          <w:szCs w:val="28"/>
          <w:rtl/>
          <w:lang w:bidi="ar-EG"/>
        </w:rPr>
        <w:t xml:space="preserve"> الدولية، بهدف </w:t>
      </w:r>
      <w:r w:rsidR="00865C2D">
        <w:rPr>
          <w:rFonts w:ascii="Simplified Arabic" w:hAnsi="Simplified Arabic" w:cs="Simplified Arabic" w:hint="cs"/>
          <w:sz w:val="28"/>
          <w:szCs w:val="28"/>
          <w:rtl/>
          <w:lang w:bidi="ar-EG"/>
        </w:rPr>
        <w:t>إ</w:t>
      </w:r>
      <w:r w:rsidRPr="00BD524C">
        <w:rPr>
          <w:rFonts w:ascii="Simplified Arabic" w:hAnsi="Simplified Arabic" w:cs="Simplified Arabic"/>
          <w:sz w:val="28"/>
          <w:szCs w:val="28"/>
          <w:rtl/>
          <w:lang w:bidi="ar-EG"/>
        </w:rPr>
        <w:t xml:space="preserve">قتناء جدار أمني أكثر فعالية وقادر على التصدي </w:t>
      </w:r>
      <w:r w:rsidRPr="00BD524C">
        <w:rPr>
          <w:rFonts w:ascii="Simplified Arabic" w:hAnsi="Simplified Arabic" w:cs="Simplified Arabic" w:hint="cs"/>
          <w:sz w:val="28"/>
          <w:szCs w:val="28"/>
          <w:rtl/>
          <w:lang w:bidi="ar-EG"/>
        </w:rPr>
        <w:t>لأحدث</w:t>
      </w:r>
      <w:r w:rsidR="00574E85">
        <w:rPr>
          <w:rFonts w:ascii="Simplified Arabic" w:hAnsi="Simplified Arabic" w:cs="Simplified Arabic" w:hint="cs"/>
          <w:sz w:val="28"/>
          <w:szCs w:val="28"/>
          <w:rtl/>
          <w:lang w:bidi="ar-EG"/>
        </w:rPr>
        <w:t xml:space="preserve"> </w:t>
      </w:r>
      <w:r w:rsidRPr="00BD524C">
        <w:rPr>
          <w:rFonts w:ascii="Simplified Arabic" w:hAnsi="Simplified Arabic" w:cs="Simplified Arabic" w:hint="cs"/>
          <w:sz w:val="28"/>
          <w:szCs w:val="28"/>
          <w:rtl/>
          <w:lang w:bidi="ar-EG"/>
        </w:rPr>
        <w:t>الأساليب</w:t>
      </w:r>
      <w:r w:rsidRPr="00BD524C">
        <w:rPr>
          <w:rFonts w:ascii="Simplified Arabic" w:hAnsi="Simplified Arabic" w:cs="Simplified Arabic"/>
          <w:sz w:val="28"/>
          <w:szCs w:val="28"/>
          <w:rtl/>
          <w:lang w:bidi="ar-EG"/>
        </w:rPr>
        <w:t xml:space="preserve"> المتبعة في هذا الشأن</w:t>
      </w:r>
      <w:r w:rsidRPr="00BD524C">
        <w:rPr>
          <w:rFonts w:ascii="Simplified Arabic" w:hAnsi="Simplified Arabic" w:cs="Simplified Arabic"/>
          <w:sz w:val="28"/>
          <w:szCs w:val="28"/>
          <w:lang w:bidi="ar-EG"/>
        </w:rPr>
        <w:t xml:space="preserve">. </w:t>
      </w:r>
    </w:p>
    <w:p w:rsidR="00BD524C" w:rsidRDefault="00574E85" w:rsidP="00305C23">
      <w:pPr>
        <w:pStyle w:val="ListParagraph"/>
        <w:numPr>
          <w:ilvl w:val="0"/>
          <w:numId w:val="11"/>
        </w:numPr>
        <w:tabs>
          <w:tab w:val="left" w:pos="368"/>
        </w:tabs>
        <w:bidi/>
        <w:ind w:left="651" w:hanging="283"/>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أهمية </w:t>
      </w:r>
      <w:r>
        <w:rPr>
          <w:rFonts w:ascii="Simplified Arabic" w:hAnsi="Simplified Arabic" w:cs="Simplified Arabic" w:hint="cs"/>
          <w:sz w:val="28"/>
          <w:szCs w:val="28"/>
          <w:rtl/>
          <w:lang w:bidi="ar-EG"/>
        </w:rPr>
        <w:t>إ</w:t>
      </w:r>
      <w:r w:rsidR="00BD524C" w:rsidRPr="00BD524C">
        <w:rPr>
          <w:rFonts w:ascii="Simplified Arabic" w:hAnsi="Simplified Arabic" w:cs="Simplified Arabic"/>
          <w:sz w:val="28"/>
          <w:szCs w:val="28"/>
          <w:rtl/>
          <w:lang w:bidi="ar-EG"/>
        </w:rPr>
        <w:t xml:space="preserve">ستحداث </w:t>
      </w:r>
      <w:r w:rsidR="00571F47">
        <w:rPr>
          <w:rFonts w:ascii="Simplified Arabic" w:hAnsi="Simplified Arabic" w:cs="Simplified Arabic" w:hint="cs"/>
          <w:sz w:val="28"/>
          <w:szCs w:val="28"/>
          <w:rtl/>
          <w:lang w:bidi="ar-EG"/>
        </w:rPr>
        <w:t>(</w:t>
      </w:r>
      <w:r w:rsidR="00BD524C" w:rsidRPr="00571F47">
        <w:rPr>
          <w:rFonts w:ascii="Simplified Arabic" w:hAnsi="Simplified Arabic" w:cs="Simplified Arabic"/>
          <w:b/>
          <w:bCs/>
          <w:sz w:val="28"/>
          <w:szCs w:val="28"/>
          <w:rtl/>
          <w:lang w:bidi="ar-EG"/>
        </w:rPr>
        <w:t xml:space="preserve">تخصص </w:t>
      </w:r>
      <w:r w:rsidR="002F26FF">
        <w:rPr>
          <w:rFonts w:ascii="Simplified Arabic" w:hAnsi="Simplified Arabic" w:cs="Simplified Arabic" w:hint="cs"/>
          <w:b/>
          <w:bCs/>
          <w:sz w:val="28"/>
          <w:szCs w:val="28"/>
          <w:rtl/>
          <w:lang w:bidi="ar-EG"/>
        </w:rPr>
        <w:t>الأمن  السيبرانى</w:t>
      </w:r>
      <w:r w:rsidR="00571F47">
        <w:rPr>
          <w:rFonts w:ascii="Simplified Arabic" w:hAnsi="Simplified Arabic" w:cs="Simplified Arabic" w:hint="cs"/>
          <w:sz w:val="28"/>
          <w:szCs w:val="28"/>
          <w:rtl/>
          <w:lang w:bidi="ar-EG"/>
        </w:rPr>
        <w:t>)</w:t>
      </w:r>
      <w:r w:rsidR="00BD524C" w:rsidRPr="00BD524C">
        <w:rPr>
          <w:rFonts w:ascii="Simplified Arabic" w:hAnsi="Simplified Arabic" w:cs="Simplified Arabic"/>
          <w:sz w:val="28"/>
          <w:szCs w:val="28"/>
          <w:rtl/>
          <w:lang w:bidi="ar-EG"/>
        </w:rPr>
        <w:t xml:space="preserve"> في </w:t>
      </w:r>
      <w:r w:rsidR="00BD524C" w:rsidRPr="00BD524C">
        <w:rPr>
          <w:rFonts w:ascii="Simplified Arabic" w:hAnsi="Simplified Arabic" w:cs="Simplified Arabic" w:hint="cs"/>
          <w:sz w:val="28"/>
          <w:szCs w:val="28"/>
          <w:rtl/>
          <w:lang w:bidi="ar-EG"/>
        </w:rPr>
        <w:t>الأكاديمية المصرية للعلوم والتكنولوجيا التابعة لوزارة الإنتاج الحربى</w:t>
      </w:r>
      <w:r w:rsidR="00BD524C" w:rsidRPr="00BD524C">
        <w:rPr>
          <w:rFonts w:ascii="Simplified Arabic" w:hAnsi="Simplified Arabic" w:cs="Simplified Arabic"/>
          <w:sz w:val="28"/>
          <w:szCs w:val="28"/>
          <w:rtl/>
          <w:lang w:bidi="ar-EG"/>
        </w:rPr>
        <w:t xml:space="preserve"> في مجال تقنية المعلومات أسوة بالجامعات العالمية، بهدف خلق الكوادر المتخصصة ذات المستوى العالي في هذا المجال</w:t>
      </w:r>
      <w:r>
        <w:rPr>
          <w:rFonts w:ascii="Simplified Arabic" w:hAnsi="Simplified Arabic" w:cs="Simplified Arabic" w:hint="cs"/>
          <w:sz w:val="28"/>
          <w:szCs w:val="28"/>
          <w:rtl/>
          <w:lang w:bidi="ar-EG"/>
        </w:rPr>
        <w:t>.</w:t>
      </w:r>
    </w:p>
    <w:p w:rsidR="00BD524C" w:rsidRPr="00BD524C" w:rsidRDefault="00BD524C" w:rsidP="00305C23">
      <w:pPr>
        <w:pStyle w:val="ListParagraph"/>
        <w:numPr>
          <w:ilvl w:val="0"/>
          <w:numId w:val="11"/>
        </w:numPr>
        <w:tabs>
          <w:tab w:val="left" w:pos="368"/>
        </w:tabs>
        <w:bidi/>
        <w:ind w:left="651" w:hanging="283"/>
        <w:jc w:val="both"/>
        <w:rPr>
          <w:rFonts w:ascii="Simplified Arabic" w:hAnsi="Simplified Arabic" w:cs="Simplified Arabic"/>
          <w:sz w:val="28"/>
          <w:szCs w:val="28"/>
          <w:lang w:bidi="ar-EG"/>
        </w:rPr>
      </w:pPr>
      <w:r w:rsidRPr="00BD524C">
        <w:rPr>
          <w:rFonts w:ascii="Simplified Arabic" w:hAnsi="Simplified Arabic" w:cs="Simplified Arabic"/>
          <w:sz w:val="28"/>
          <w:szCs w:val="28"/>
          <w:rtl/>
          <w:lang w:bidi="ar-EG"/>
        </w:rPr>
        <w:t xml:space="preserve">أهمية قيام </w:t>
      </w:r>
      <w:r w:rsidRPr="00BD524C">
        <w:rPr>
          <w:rFonts w:ascii="Simplified Arabic" w:hAnsi="Simplified Arabic" w:cs="Simplified Arabic" w:hint="cs"/>
          <w:sz w:val="28"/>
          <w:szCs w:val="28"/>
          <w:rtl/>
          <w:lang w:bidi="ar-EG"/>
        </w:rPr>
        <w:t>الجهات</w:t>
      </w:r>
      <w:r w:rsidRPr="00BD524C">
        <w:rPr>
          <w:rFonts w:ascii="Simplified Arabic" w:hAnsi="Simplified Arabic" w:cs="Simplified Arabic"/>
          <w:sz w:val="28"/>
          <w:szCs w:val="28"/>
          <w:rtl/>
          <w:lang w:bidi="ar-EG"/>
        </w:rPr>
        <w:t xml:space="preserve"> والمؤسسات</w:t>
      </w:r>
      <w:r w:rsidRPr="00BD524C">
        <w:rPr>
          <w:rFonts w:ascii="Simplified Arabic" w:hAnsi="Simplified Arabic" w:cs="Simplified Arabic" w:hint="cs"/>
          <w:sz w:val="28"/>
          <w:szCs w:val="28"/>
          <w:rtl/>
          <w:lang w:bidi="ar-EG"/>
        </w:rPr>
        <w:t xml:space="preserve"> التابعة للإنتاج الحربى</w:t>
      </w:r>
      <w:r w:rsidRPr="00BD524C">
        <w:rPr>
          <w:rFonts w:ascii="Simplified Arabic" w:hAnsi="Simplified Arabic" w:cs="Simplified Arabic"/>
          <w:sz w:val="28"/>
          <w:szCs w:val="28"/>
          <w:rtl/>
          <w:lang w:bidi="ar-EG"/>
        </w:rPr>
        <w:t xml:space="preserve"> بتخصيص الموارد والمخصصات الكافية للحصول على أحدث التقنيات في مجال أمن نظم المعلومات والفضاء السيبراني، </w:t>
      </w:r>
    </w:p>
    <w:p w:rsidR="00BD524C" w:rsidRPr="00BD524C" w:rsidRDefault="00BD524C" w:rsidP="00305C23">
      <w:pPr>
        <w:pStyle w:val="ListParagraph"/>
        <w:numPr>
          <w:ilvl w:val="0"/>
          <w:numId w:val="11"/>
        </w:numPr>
        <w:tabs>
          <w:tab w:val="left" w:pos="368"/>
        </w:tabs>
        <w:bidi/>
        <w:ind w:left="651" w:hanging="283"/>
        <w:jc w:val="both"/>
        <w:rPr>
          <w:rFonts w:ascii="Simplified Arabic" w:hAnsi="Simplified Arabic" w:cs="Simplified Arabic"/>
          <w:sz w:val="28"/>
          <w:szCs w:val="28"/>
          <w:lang w:bidi="ar-EG"/>
        </w:rPr>
      </w:pPr>
      <w:r w:rsidRPr="00BD524C">
        <w:rPr>
          <w:rFonts w:ascii="Simplified Arabic" w:hAnsi="Simplified Arabic" w:cs="Simplified Arabic"/>
          <w:sz w:val="28"/>
          <w:szCs w:val="28"/>
          <w:rtl/>
          <w:lang w:bidi="ar-EG"/>
        </w:rPr>
        <w:lastRenderedPageBreak/>
        <w:t xml:space="preserve">العمل على تكثيف التوعية لدى </w:t>
      </w:r>
      <w:r w:rsidRPr="00BD524C">
        <w:rPr>
          <w:rFonts w:ascii="Simplified Arabic" w:hAnsi="Simplified Arabic" w:cs="Simplified Arabic" w:hint="cs"/>
          <w:sz w:val="28"/>
          <w:szCs w:val="28"/>
          <w:rtl/>
          <w:lang w:bidi="ar-EG"/>
        </w:rPr>
        <w:t>الجهات والهيئات التابعة لوزارة الإنتاج الحربى</w:t>
      </w:r>
      <w:r w:rsidRPr="00BD524C">
        <w:rPr>
          <w:rFonts w:ascii="Simplified Arabic" w:hAnsi="Simplified Arabic" w:cs="Simplified Arabic"/>
          <w:sz w:val="28"/>
          <w:szCs w:val="28"/>
          <w:rtl/>
          <w:lang w:bidi="ar-EG"/>
        </w:rPr>
        <w:t xml:space="preserve"> من </w:t>
      </w:r>
      <w:r w:rsidRPr="00BD524C">
        <w:rPr>
          <w:rFonts w:ascii="Simplified Arabic" w:hAnsi="Simplified Arabic" w:cs="Simplified Arabic" w:hint="cs"/>
          <w:sz w:val="28"/>
          <w:szCs w:val="28"/>
          <w:rtl/>
          <w:lang w:bidi="ar-EG"/>
        </w:rPr>
        <w:t>خلال</w:t>
      </w:r>
      <w:r w:rsidRPr="00BD524C">
        <w:rPr>
          <w:rFonts w:ascii="Simplified Arabic" w:hAnsi="Simplified Arabic" w:cs="Simplified Arabic"/>
          <w:sz w:val="28"/>
          <w:szCs w:val="28"/>
          <w:rtl/>
          <w:lang w:bidi="ar-EG"/>
        </w:rPr>
        <w:t xml:space="preserve"> البرامج المسموعة والمرئية والندوات التثقيفية لرفع المستوى الخاص بثقافة </w:t>
      </w:r>
      <w:r w:rsidR="002F26FF">
        <w:rPr>
          <w:rFonts w:ascii="Simplified Arabic" w:hAnsi="Simplified Arabic" w:cs="Simplified Arabic" w:hint="cs"/>
          <w:sz w:val="28"/>
          <w:szCs w:val="28"/>
          <w:rtl/>
          <w:lang w:bidi="ar-EG"/>
        </w:rPr>
        <w:t>الأمن  السيبرانى</w:t>
      </w:r>
      <w:r w:rsidRPr="00BD524C">
        <w:rPr>
          <w:rFonts w:ascii="Simplified Arabic" w:hAnsi="Simplified Arabic" w:cs="Simplified Arabic"/>
          <w:sz w:val="28"/>
          <w:szCs w:val="28"/>
          <w:rtl/>
          <w:lang w:bidi="ar-EG"/>
        </w:rPr>
        <w:t xml:space="preserve"> لدى المتعاملين بالقطاع المالي والمصرفي، بهدف تفهم الضوابط والتعليمات الخاصة بأمن نظم المعلومات والفضاء السيبران</w:t>
      </w:r>
      <w:r w:rsidRPr="00BD524C">
        <w:rPr>
          <w:rFonts w:ascii="Simplified Arabic" w:hAnsi="Simplified Arabic" w:cs="Simplified Arabic" w:hint="cs"/>
          <w:sz w:val="28"/>
          <w:szCs w:val="28"/>
          <w:rtl/>
          <w:lang w:bidi="ar-EG"/>
        </w:rPr>
        <w:t>ى</w:t>
      </w:r>
      <w:r w:rsidRPr="00BD524C">
        <w:rPr>
          <w:rFonts w:ascii="Simplified Arabic" w:hAnsi="Simplified Arabic" w:cs="Simplified Arabic"/>
          <w:sz w:val="28"/>
          <w:szCs w:val="28"/>
          <w:lang w:bidi="ar-EG"/>
        </w:rPr>
        <w:t xml:space="preserve"> .</w:t>
      </w:r>
    </w:p>
    <w:p w:rsidR="00BD524C" w:rsidRPr="00BD524C" w:rsidRDefault="00BD524C" w:rsidP="00305C23">
      <w:pPr>
        <w:pStyle w:val="ListParagraph"/>
        <w:numPr>
          <w:ilvl w:val="0"/>
          <w:numId w:val="11"/>
        </w:numPr>
        <w:tabs>
          <w:tab w:val="left" w:pos="368"/>
        </w:tabs>
        <w:bidi/>
        <w:ind w:left="651" w:hanging="283"/>
        <w:jc w:val="both"/>
        <w:rPr>
          <w:rFonts w:ascii="Simplified Arabic" w:hAnsi="Simplified Arabic" w:cs="Simplified Arabic"/>
          <w:sz w:val="28"/>
          <w:szCs w:val="28"/>
          <w:rtl/>
          <w:lang w:bidi="ar-EG"/>
        </w:rPr>
      </w:pPr>
      <w:r w:rsidRPr="00BD524C">
        <w:rPr>
          <w:rFonts w:ascii="Simplified Arabic" w:hAnsi="Simplified Arabic" w:cs="Simplified Arabic"/>
          <w:sz w:val="28"/>
          <w:szCs w:val="28"/>
          <w:rtl/>
          <w:lang w:bidi="ar-EG"/>
        </w:rPr>
        <w:t xml:space="preserve">التأكيد على أهمية القيام باختبارات أوضاع ضاغطة جزئية وكلية تتضمن أثر المخاطر السيبرانية على </w:t>
      </w:r>
      <w:r w:rsidRPr="00BD524C">
        <w:rPr>
          <w:rFonts w:ascii="Simplified Arabic" w:hAnsi="Simplified Arabic" w:cs="Simplified Arabic" w:hint="cs"/>
          <w:sz w:val="28"/>
          <w:szCs w:val="28"/>
          <w:rtl/>
          <w:lang w:bidi="ar-EG"/>
        </w:rPr>
        <w:t>الجهات والهيئات التابعة لوزارة الإنتاج الحربى</w:t>
      </w:r>
      <w:r w:rsidRPr="00BD524C">
        <w:rPr>
          <w:rFonts w:ascii="Simplified Arabic" w:hAnsi="Simplified Arabic" w:cs="Simplified Arabic"/>
          <w:sz w:val="28"/>
          <w:szCs w:val="28"/>
          <w:lang w:bidi="ar-EG"/>
        </w:rPr>
        <w:t>.</w:t>
      </w:r>
    </w:p>
    <w:p w:rsidR="00BD524C" w:rsidRPr="00BD524C" w:rsidRDefault="00BD524C" w:rsidP="00305C23">
      <w:pPr>
        <w:pStyle w:val="ListParagraph"/>
        <w:numPr>
          <w:ilvl w:val="0"/>
          <w:numId w:val="11"/>
        </w:numPr>
        <w:tabs>
          <w:tab w:val="left" w:pos="368"/>
        </w:tabs>
        <w:bidi/>
        <w:ind w:left="651" w:hanging="283"/>
        <w:jc w:val="both"/>
        <w:rPr>
          <w:rFonts w:ascii="Simplified Arabic" w:hAnsi="Simplified Arabic" w:cs="Simplified Arabic"/>
          <w:sz w:val="28"/>
          <w:szCs w:val="28"/>
          <w:rtl/>
          <w:lang w:bidi="ar-EG"/>
        </w:rPr>
      </w:pPr>
      <w:r w:rsidRPr="00BD524C">
        <w:rPr>
          <w:rFonts w:ascii="Simplified Arabic" w:hAnsi="Simplified Arabic" w:cs="Simplified Arabic"/>
          <w:sz w:val="28"/>
          <w:szCs w:val="28"/>
          <w:rtl/>
          <w:lang w:bidi="ar-EG"/>
        </w:rPr>
        <w:t xml:space="preserve">تطوير القدرات </w:t>
      </w:r>
      <w:r w:rsidRPr="00BD524C">
        <w:rPr>
          <w:rFonts w:ascii="Simplified Arabic" w:hAnsi="Simplified Arabic" w:cs="Simplified Arabic" w:hint="cs"/>
          <w:sz w:val="28"/>
          <w:szCs w:val="28"/>
          <w:rtl/>
          <w:lang w:bidi="ar-EG"/>
        </w:rPr>
        <w:t>المؤسسية</w:t>
      </w:r>
      <w:r w:rsidR="00574E85">
        <w:rPr>
          <w:rFonts w:ascii="Simplified Arabic" w:hAnsi="Simplified Arabic" w:cs="Simplified Arabic" w:hint="cs"/>
          <w:sz w:val="28"/>
          <w:szCs w:val="28"/>
          <w:rtl/>
          <w:lang w:bidi="ar-EG"/>
        </w:rPr>
        <w:t xml:space="preserve"> </w:t>
      </w:r>
      <w:r w:rsidRPr="00BD524C">
        <w:rPr>
          <w:rFonts w:ascii="Simplified Arabic" w:hAnsi="Simplified Arabic" w:cs="Simplified Arabic" w:hint="cs"/>
          <w:sz w:val="28"/>
          <w:szCs w:val="28"/>
          <w:rtl/>
          <w:lang w:bidi="ar-EG"/>
        </w:rPr>
        <w:t>اللازمة</w:t>
      </w:r>
      <w:r w:rsidRPr="00BD524C">
        <w:rPr>
          <w:rFonts w:ascii="Simplified Arabic" w:hAnsi="Simplified Arabic" w:cs="Simplified Arabic"/>
          <w:sz w:val="28"/>
          <w:szCs w:val="28"/>
          <w:rtl/>
          <w:lang w:bidi="ar-EG"/>
        </w:rPr>
        <w:t xml:space="preserve"> لزيادة الجاهزية، وإجراء تخطيط </w:t>
      </w:r>
      <w:r w:rsidRPr="00BD524C">
        <w:rPr>
          <w:rFonts w:ascii="Simplified Arabic" w:hAnsi="Simplified Arabic" w:cs="Simplified Arabic" w:hint="cs"/>
          <w:sz w:val="28"/>
          <w:szCs w:val="28"/>
          <w:rtl/>
          <w:lang w:bidi="ar-EG"/>
        </w:rPr>
        <w:t>الإستمرارية</w:t>
      </w:r>
      <w:r w:rsidR="00574E85">
        <w:rPr>
          <w:rFonts w:ascii="Simplified Arabic" w:hAnsi="Simplified Arabic" w:cs="Simplified Arabic" w:hint="cs"/>
          <w:sz w:val="28"/>
          <w:szCs w:val="28"/>
          <w:rtl/>
          <w:lang w:bidi="ar-EG"/>
        </w:rPr>
        <w:t xml:space="preserve"> </w:t>
      </w:r>
      <w:r w:rsidRPr="00BD524C">
        <w:rPr>
          <w:rFonts w:ascii="Simplified Arabic" w:hAnsi="Simplified Arabic" w:cs="Simplified Arabic" w:hint="cs"/>
          <w:sz w:val="28"/>
          <w:szCs w:val="28"/>
          <w:rtl/>
          <w:lang w:bidi="ar-EG"/>
        </w:rPr>
        <w:t>والإستجابة</w:t>
      </w:r>
      <w:r w:rsidRPr="00BD524C">
        <w:rPr>
          <w:rFonts w:ascii="Simplified Arabic" w:hAnsi="Simplified Arabic" w:cs="Simplified Arabic"/>
          <w:sz w:val="28"/>
          <w:szCs w:val="28"/>
          <w:rtl/>
          <w:lang w:bidi="ar-EG"/>
        </w:rPr>
        <w:t xml:space="preserve"> لمخاطر </w:t>
      </w:r>
      <w:r w:rsidR="002F26FF">
        <w:rPr>
          <w:rFonts w:ascii="Simplified Arabic" w:hAnsi="Simplified Arabic" w:cs="Simplified Arabic" w:hint="cs"/>
          <w:sz w:val="28"/>
          <w:szCs w:val="28"/>
          <w:rtl/>
          <w:lang w:bidi="ar-EG"/>
        </w:rPr>
        <w:t>الأمن  السيبرانى</w:t>
      </w:r>
      <w:r w:rsidRPr="00BD524C">
        <w:rPr>
          <w:rFonts w:ascii="Simplified Arabic" w:hAnsi="Simplified Arabic" w:cs="Simplified Arabic"/>
          <w:sz w:val="28"/>
          <w:szCs w:val="28"/>
          <w:rtl/>
          <w:lang w:bidi="ar-EG"/>
        </w:rPr>
        <w:t xml:space="preserve"> الكبيرة عند ظهورها </w:t>
      </w:r>
      <w:r w:rsidRPr="00BD524C">
        <w:rPr>
          <w:rFonts w:ascii="Simplified Arabic" w:hAnsi="Simplified Arabic" w:cs="Simplified Arabic" w:hint="cs"/>
          <w:sz w:val="28"/>
          <w:szCs w:val="28"/>
          <w:rtl/>
          <w:lang w:bidi="ar-EG"/>
        </w:rPr>
        <w:t>والإستجابة</w:t>
      </w:r>
      <w:r w:rsidRPr="00BD524C">
        <w:rPr>
          <w:rFonts w:ascii="Simplified Arabic" w:hAnsi="Simplified Arabic" w:cs="Simplified Arabic"/>
          <w:sz w:val="28"/>
          <w:szCs w:val="28"/>
          <w:rtl/>
          <w:lang w:bidi="ar-EG"/>
        </w:rPr>
        <w:t xml:space="preserve"> لها والتعافي منها مثل </w:t>
      </w:r>
      <w:r w:rsidRPr="00BD524C">
        <w:rPr>
          <w:rFonts w:ascii="Simplified Arabic" w:hAnsi="Simplified Arabic" w:cs="Simplified Arabic" w:hint="cs"/>
          <w:sz w:val="28"/>
          <w:szCs w:val="28"/>
          <w:rtl/>
          <w:lang w:bidi="ar-EG"/>
        </w:rPr>
        <w:t>الازمات</w:t>
      </w:r>
      <w:r w:rsidRPr="00BD524C">
        <w:rPr>
          <w:rFonts w:ascii="Simplified Arabic" w:hAnsi="Simplified Arabic" w:cs="Simplified Arabic"/>
          <w:sz w:val="28"/>
          <w:szCs w:val="28"/>
          <w:rtl/>
          <w:lang w:bidi="ar-EG"/>
        </w:rPr>
        <w:t xml:space="preserve"> السيبرانية واسعة النطاق</w:t>
      </w:r>
      <w:r w:rsidRPr="00BD524C">
        <w:rPr>
          <w:rFonts w:ascii="Simplified Arabic" w:hAnsi="Simplified Arabic" w:cs="Simplified Arabic"/>
          <w:sz w:val="28"/>
          <w:szCs w:val="28"/>
          <w:lang w:bidi="ar-EG"/>
        </w:rPr>
        <w:t>.</w:t>
      </w:r>
    </w:p>
    <w:p w:rsidR="00BD524C" w:rsidRPr="00BD524C" w:rsidRDefault="00571F47" w:rsidP="00305C23">
      <w:pPr>
        <w:pStyle w:val="ListParagraph"/>
        <w:numPr>
          <w:ilvl w:val="0"/>
          <w:numId w:val="11"/>
        </w:numPr>
        <w:tabs>
          <w:tab w:val="left" w:pos="368"/>
        </w:tabs>
        <w:bidi/>
        <w:ind w:left="651" w:hanging="2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تطوير آليات ل</w:t>
      </w:r>
      <w:r w:rsidR="00BD524C" w:rsidRPr="00BD524C">
        <w:rPr>
          <w:rFonts w:ascii="Simplified Arabic" w:hAnsi="Simplified Arabic" w:cs="Simplified Arabic"/>
          <w:sz w:val="28"/>
          <w:szCs w:val="28"/>
          <w:rtl/>
          <w:lang w:bidi="ar-EG"/>
        </w:rPr>
        <w:t xml:space="preserve">توقع التطورات التقنية المستقبلية وتقييم إمكانية تسببها بتشكل نقاط ضعف جديدة </w:t>
      </w:r>
      <w:r w:rsidR="00BD524C" w:rsidRPr="00BD524C">
        <w:rPr>
          <w:rFonts w:ascii="Simplified Arabic" w:hAnsi="Simplified Arabic" w:cs="Simplified Arabic" w:hint="cs"/>
          <w:sz w:val="28"/>
          <w:szCs w:val="28"/>
          <w:rtl/>
          <w:lang w:bidi="ar-EG"/>
        </w:rPr>
        <w:t>للجهات والهيئات التابعة لوزارة الإنتاج الحربى</w:t>
      </w:r>
      <w:r w:rsidR="00BD524C" w:rsidRPr="00BD524C">
        <w:rPr>
          <w:rFonts w:ascii="Simplified Arabic" w:hAnsi="Simplified Arabic" w:cs="Simplified Arabic"/>
          <w:sz w:val="28"/>
          <w:szCs w:val="28"/>
          <w:rtl/>
          <w:lang w:bidi="ar-EG"/>
        </w:rPr>
        <w:t xml:space="preserve">، أو من جهة أخرى، إمكانية تحويلها لفرص لبناء مستوى إضافي من </w:t>
      </w:r>
      <w:r w:rsidR="00963FE4">
        <w:rPr>
          <w:rFonts w:ascii="Simplified Arabic" w:hAnsi="Simplified Arabic" w:cs="Simplified Arabic" w:hint="cs"/>
          <w:sz w:val="28"/>
          <w:szCs w:val="28"/>
          <w:rtl/>
          <w:lang w:bidi="ar-EG"/>
        </w:rPr>
        <w:t>الأمن</w:t>
      </w:r>
      <w:r w:rsidR="00574E85">
        <w:rPr>
          <w:rFonts w:ascii="Simplified Arabic" w:hAnsi="Simplified Arabic" w:cs="Simplified Arabic" w:hint="cs"/>
          <w:sz w:val="28"/>
          <w:szCs w:val="28"/>
          <w:rtl/>
          <w:lang w:bidi="ar-EG"/>
        </w:rPr>
        <w:t xml:space="preserve"> </w:t>
      </w:r>
      <w:r w:rsidR="00BD524C" w:rsidRPr="00BD524C">
        <w:rPr>
          <w:rFonts w:ascii="Simplified Arabic" w:hAnsi="Simplified Arabic" w:cs="Simplified Arabic"/>
          <w:sz w:val="28"/>
          <w:szCs w:val="28"/>
          <w:rtl/>
          <w:lang w:bidi="ar-EG"/>
        </w:rPr>
        <w:t xml:space="preserve">والموثوقية والمرونة في الجيل التالي من البنى التحتية </w:t>
      </w:r>
      <w:r w:rsidR="00BD524C" w:rsidRPr="00BD524C">
        <w:rPr>
          <w:rFonts w:ascii="Simplified Arabic" w:hAnsi="Simplified Arabic" w:cs="Simplified Arabic" w:hint="cs"/>
          <w:sz w:val="28"/>
          <w:szCs w:val="28"/>
          <w:rtl/>
          <w:lang w:bidi="ar-EG"/>
        </w:rPr>
        <w:t>والأصول</w:t>
      </w:r>
      <w:r w:rsidR="00BD524C" w:rsidRPr="00BD524C">
        <w:rPr>
          <w:rFonts w:ascii="Simplified Arabic" w:hAnsi="Simplified Arabic" w:cs="Simplified Arabic"/>
          <w:sz w:val="28"/>
          <w:szCs w:val="28"/>
          <w:lang w:bidi="ar-EG"/>
        </w:rPr>
        <w:t>.</w:t>
      </w:r>
    </w:p>
    <w:p w:rsidR="00BD524C" w:rsidRPr="00BD524C" w:rsidRDefault="00BD524C" w:rsidP="00E03A25">
      <w:pPr>
        <w:pStyle w:val="ListParagraph"/>
        <w:numPr>
          <w:ilvl w:val="0"/>
          <w:numId w:val="11"/>
        </w:numPr>
        <w:tabs>
          <w:tab w:val="left" w:pos="368"/>
        </w:tabs>
        <w:bidi/>
        <w:ind w:left="651" w:hanging="283"/>
        <w:jc w:val="both"/>
        <w:rPr>
          <w:rFonts w:ascii="Simplified Arabic" w:hAnsi="Simplified Arabic" w:cs="Simplified Arabic"/>
          <w:sz w:val="28"/>
          <w:szCs w:val="28"/>
          <w:lang w:bidi="ar-EG"/>
        </w:rPr>
      </w:pPr>
      <w:r w:rsidRPr="00BD524C">
        <w:rPr>
          <w:rFonts w:ascii="Simplified Arabic" w:hAnsi="Simplified Arabic" w:cs="Simplified Arabic"/>
          <w:sz w:val="28"/>
          <w:szCs w:val="28"/>
          <w:rtl/>
          <w:lang w:bidi="ar-EG"/>
        </w:rPr>
        <w:t xml:space="preserve">تحديد </w:t>
      </w:r>
      <w:r w:rsidR="00571F47">
        <w:rPr>
          <w:rFonts w:ascii="Simplified Arabic" w:hAnsi="Simplified Arabic" w:cs="Simplified Arabic" w:hint="cs"/>
          <w:sz w:val="28"/>
          <w:szCs w:val="28"/>
          <w:rtl/>
          <w:lang w:bidi="ar-EG"/>
        </w:rPr>
        <w:t xml:space="preserve">العناصر </w:t>
      </w:r>
      <w:r w:rsidRPr="00BD524C">
        <w:rPr>
          <w:rFonts w:ascii="Simplified Arabic" w:hAnsi="Simplified Arabic" w:cs="Simplified Arabic"/>
          <w:sz w:val="28"/>
          <w:szCs w:val="28"/>
          <w:rtl/>
          <w:lang w:bidi="ar-EG"/>
        </w:rPr>
        <w:t>ال</w:t>
      </w:r>
      <w:r w:rsidRPr="00BD524C">
        <w:rPr>
          <w:rFonts w:ascii="Simplified Arabic" w:hAnsi="Simplified Arabic" w:cs="Simplified Arabic" w:hint="cs"/>
          <w:sz w:val="28"/>
          <w:szCs w:val="28"/>
          <w:rtl/>
          <w:lang w:bidi="ar-EG"/>
        </w:rPr>
        <w:t xml:space="preserve">معرضة </w:t>
      </w:r>
      <w:r w:rsidRPr="00BD524C">
        <w:rPr>
          <w:rFonts w:ascii="Simplified Arabic" w:hAnsi="Simplified Arabic" w:cs="Simplified Arabic"/>
          <w:sz w:val="28"/>
          <w:szCs w:val="28"/>
          <w:rtl/>
          <w:lang w:bidi="ar-EG"/>
        </w:rPr>
        <w:t xml:space="preserve">للخطر </w:t>
      </w:r>
      <w:r w:rsidR="00571F47">
        <w:rPr>
          <w:rFonts w:ascii="Simplified Arabic" w:hAnsi="Simplified Arabic" w:cs="Simplified Arabic" w:hint="cs"/>
          <w:sz w:val="28"/>
          <w:szCs w:val="28"/>
          <w:rtl/>
          <w:lang w:bidi="ar-EG"/>
        </w:rPr>
        <w:t xml:space="preserve">أو القابلة للتعرض للخطر </w:t>
      </w:r>
      <w:r w:rsidRPr="00BD524C">
        <w:rPr>
          <w:rFonts w:ascii="Simplified Arabic" w:hAnsi="Simplified Arabic" w:cs="Simplified Arabic"/>
          <w:sz w:val="28"/>
          <w:szCs w:val="28"/>
          <w:rtl/>
          <w:lang w:bidi="ar-EG"/>
        </w:rPr>
        <w:t xml:space="preserve">وزيادة الوعي العام بالمخاطر في جميع </w:t>
      </w:r>
      <w:r w:rsidRPr="00BD524C">
        <w:rPr>
          <w:rFonts w:ascii="Simplified Arabic" w:hAnsi="Simplified Arabic" w:cs="Simplified Arabic" w:hint="cs"/>
          <w:sz w:val="28"/>
          <w:szCs w:val="28"/>
          <w:rtl/>
          <w:lang w:bidi="ar-EG"/>
        </w:rPr>
        <w:t>المستويات من خلال إنشاء</w:t>
      </w:r>
      <w:r w:rsidRPr="00BD524C">
        <w:rPr>
          <w:rFonts w:ascii="Simplified Arabic" w:hAnsi="Simplified Arabic" w:cs="Simplified Arabic"/>
          <w:sz w:val="28"/>
          <w:szCs w:val="28"/>
          <w:rtl/>
          <w:lang w:bidi="ar-EG"/>
        </w:rPr>
        <w:t xml:space="preserve"> حملة </w:t>
      </w:r>
      <w:r w:rsidRPr="00BD524C">
        <w:rPr>
          <w:rFonts w:ascii="Simplified Arabic" w:hAnsi="Simplified Arabic" w:cs="Simplified Arabic" w:hint="cs"/>
          <w:sz w:val="28"/>
          <w:szCs w:val="28"/>
          <w:rtl/>
          <w:lang w:bidi="ar-EG"/>
        </w:rPr>
        <w:t>توعوية</w:t>
      </w:r>
      <w:r w:rsidRPr="00BD524C">
        <w:rPr>
          <w:rFonts w:ascii="Simplified Arabic" w:hAnsi="Simplified Arabic" w:cs="Simplified Arabic"/>
          <w:sz w:val="28"/>
          <w:szCs w:val="28"/>
          <w:rtl/>
          <w:lang w:bidi="ar-EG"/>
        </w:rPr>
        <w:t xml:space="preserve"> لزيادة الوعي العام وتعزيز التعليم والتدريب وتنمية المهارات </w:t>
      </w:r>
      <w:r w:rsidRPr="00BD524C">
        <w:rPr>
          <w:rFonts w:ascii="Simplified Arabic" w:hAnsi="Simplified Arabic" w:cs="Simplified Arabic" w:hint="cs"/>
          <w:sz w:val="28"/>
          <w:szCs w:val="28"/>
          <w:rtl/>
          <w:lang w:bidi="ar-EG"/>
        </w:rPr>
        <w:t>و</w:t>
      </w:r>
      <w:r w:rsidRPr="00BD524C">
        <w:rPr>
          <w:rFonts w:ascii="Simplified Arabic" w:hAnsi="Simplified Arabic" w:cs="Simplified Arabic"/>
          <w:sz w:val="28"/>
          <w:szCs w:val="28"/>
          <w:rtl/>
          <w:lang w:bidi="ar-EG"/>
        </w:rPr>
        <w:t xml:space="preserve">بناء ثقافة قوية </w:t>
      </w:r>
      <w:r w:rsidR="00574E85">
        <w:rPr>
          <w:rFonts w:ascii="Simplified Arabic" w:hAnsi="Simplified Arabic" w:cs="Simplified Arabic" w:hint="cs"/>
          <w:sz w:val="28"/>
          <w:szCs w:val="28"/>
          <w:rtl/>
          <w:lang w:bidi="ar-EG"/>
        </w:rPr>
        <w:t>للأ</w:t>
      </w:r>
      <w:r w:rsidR="00E03A25">
        <w:rPr>
          <w:rFonts w:ascii="Simplified Arabic" w:hAnsi="Simplified Arabic" w:cs="Simplified Arabic" w:hint="cs"/>
          <w:sz w:val="28"/>
          <w:szCs w:val="28"/>
          <w:rtl/>
          <w:lang w:bidi="ar-EG"/>
        </w:rPr>
        <w:t>من</w:t>
      </w:r>
      <w:r w:rsidRPr="00BD524C">
        <w:rPr>
          <w:rFonts w:ascii="Simplified Arabic" w:hAnsi="Simplified Arabic" w:cs="Simplified Arabic"/>
          <w:sz w:val="28"/>
          <w:szCs w:val="28"/>
          <w:rtl/>
          <w:lang w:bidi="ar-EG"/>
        </w:rPr>
        <w:t xml:space="preserve"> السيبراني</w:t>
      </w:r>
      <w:r w:rsidRPr="00BD524C">
        <w:rPr>
          <w:rFonts w:ascii="Simplified Arabic" w:hAnsi="Simplified Arabic" w:cs="Simplified Arabic" w:hint="cs"/>
          <w:sz w:val="28"/>
          <w:szCs w:val="28"/>
          <w:rtl/>
          <w:lang w:bidi="ar-EG"/>
        </w:rPr>
        <w:t>.</w:t>
      </w:r>
    </w:p>
    <w:p w:rsidR="00BD524C" w:rsidRDefault="00BD524C" w:rsidP="00305C23">
      <w:pPr>
        <w:pStyle w:val="ListParagraph"/>
        <w:numPr>
          <w:ilvl w:val="0"/>
          <w:numId w:val="12"/>
        </w:numPr>
        <w:tabs>
          <w:tab w:val="left" w:pos="368"/>
        </w:tabs>
        <w:bidi/>
        <w:ind w:left="651" w:hanging="283"/>
        <w:jc w:val="both"/>
        <w:rPr>
          <w:rFonts w:ascii="Simplified Arabic" w:hAnsi="Simplified Arabic" w:cs="Simplified Arabic"/>
          <w:sz w:val="28"/>
          <w:szCs w:val="28"/>
          <w:lang w:bidi="ar-EG"/>
        </w:rPr>
      </w:pPr>
      <w:r w:rsidRPr="00BD524C">
        <w:rPr>
          <w:rFonts w:ascii="Simplified Arabic" w:hAnsi="Simplified Arabic" w:cs="Simplified Arabic"/>
          <w:sz w:val="28"/>
          <w:szCs w:val="28"/>
          <w:rtl/>
          <w:lang w:bidi="ar-EG"/>
        </w:rPr>
        <w:t xml:space="preserve">تحديد الموارد </w:t>
      </w:r>
      <w:r w:rsidRPr="00BD524C">
        <w:rPr>
          <w:rFonts w:ascii="Simplified Arabic" w:hAnsi="Simplified Arabic" w:cs="Simplified Arabic" w:hint="cs"/>
          <w:sz w:val="28"/>
          <w:szCs w:val="28"/>
          <w:rtl/>
          <w:lang w:bidi="ar-EG"/>
        </w:rPr>
        <w:t>اللازمة</w:t>
      </w:r>
      <w:r w:rsidRPr="00BD524C">
        <w:rPr>
          <w:rFonts w:ascii="Simplified Arabic" w:hAnsi="Simplified Arabic" w:cs="Simplified Arabic"/>
          <w:sz w:val="28"/>
          <w:szCs w:val="28"/>
          <w:rtl/>
          <w:lang w:bidi="ar-EG"/>
        </w:rPr>
        <w:t xml:space="preserve"> وترتيبها حسب </w:t>
      </w:r>
      <w:r w:rsidR="00571F47">
        <w:rPr>
          <w:rFonts w:ascii="Simplified Arabic" w:hAnsi="Simplified Arabic" w:cs="Simplified Arabic" w:hint="cs"/>
          <w:sz w:val="28"/>
          <w:szCs w:val="28"/>
          <w:rtl/>
          <w:lang w:bidi="ar-EG"/>
        </w:rPr>
        <w:t xml:space="preserve">الأولويات </w:t>
      </w:r>
      <w:r w:rsidRPr="00BD524C">
        <w:rPr>
          <w:rFonts w:ascii="Simplified Arabic" w:hAnsi="Simplified Arabic" w:cs="Simplified Arabic"/>
          <w:sz w:val="28"/>
          <w:szCs w:val="28"/>
          <w:rtl/>
          <w:lang w:bidi="ar-EG"/>
        </w:rPr>
        <w:t xml:space="preserve">المطلوبة وتركيزها على </w:t>
      </w:r>
      <w:r w:rsidR="00571F47">
        <w:rPr>
          <w:rFonts w:ascii="Simplified Arabic" w:hAnsi="Simplified Arabic" w:cs="Simplified Arabic" w:hint="cs"/>
          <w:sz w:val="28"/>
          <w:szCs w:val="28"/>
          <w:rtl/>
          <w:lang w:bidi="ar-EG"/>
        </w:rPr>
        <w:t xml:space="preserve">الأصول </w:t>
      </w:r>
      <w:r w:rsidRPr="00BD524C">
        <w:rPr>
          <w:rFonts w:ascii="Simplified Arabic" w:hAnsi="Simplified Arabic" w:cs="Simplified Arabic"/>
          <w:sz w:val="28"/>
          <w:szCs w:val="28"/>
          <w:rtl/>
          <w:lang w:bidi="ar-EG"/>
        </w:rPr>
        <w:t xml:space="preserve">عالية القيمة وعلى </w:t>
      </w:r>
      <w:r w:rsidR="00571F47">
        <w:rPr>
          <w:rFonts w:ascii="Simplified Arabic" w:hAnsi="Simplified Arabic" w:cs="Simplified Arabic" w:hint="cs"/>
          <w:sz w:val="28"/>
          <w:szCs w:val="28"/>
          <w:rtl/>
          <w:lang w:bidi="ar-EG"/>
        </w:rPr>
        <w:t xml:space="preserve">الأنظمة </w:t>
      </w:r>
      <w:r w:rsidRPr="00BD524C">
        <w:rPr>
          <w:rFonts w:ascii="Simplified Arabic" w:hAnsi="Simplified Arabic" w:cs="Simplified Arabic"/>
          <w:sz w:val="28"/>
          <w:szCs w:val="28"/>
          <w:rtl/>
          <w:lang w:bidi="ar-EG"/>
        </w:rPr>
        <w:t xml:space="preserve">ذات </w:t>
      </w:r>
      <w:r w:rsidR="00571F47">
        <w:rPr>
          <w:rFonts w:ascii="Simplified Arabic" w:hAnsi="Simplified Arabic" w:cs="Simplified Arabic" w:hint="cs"/>
          <w:sz w:val="28"/>
          <w:szCs w:val="28"/>
          <w:rtl/>
          <w:lang w:bidi="ar-EG"/>
        </w:rPr>
        <w:t xml:space="preserve">الأثر </w:t>
      </w:r>
      <w:r w:rsidRPr="00BD524C">
        <w:rPr>
          <w:rFonts w:ascii="Simplified Arabic" w:hAnsi="Simplified Arabic" w:cs="Simplified Arabic"/>
          <w:sz w:val="28"/>
          <w:szCs w:val="28"/>
          <w:rtl/>
          <w:lang w:bidi="ar-EG"/>
        </w:rPr>
        <w:t xml:space="preserve">العالي التي تتطلب مستويات إضافية من الحماية وعلى الجهات </w:t>
      </w:r>
      <w:r w:rsidRPr="00BD524C">
        <w:rPr>
          <w:rFonts w:ascii="Simplified Arabic" w:hAnsi="Simplified Arabic" w:cs="Simplified Arabic" w:hint="cs"/>
          <w:sz w:val="28"/>
          <w:szCs w:val="28"/>
          <w:rtl/>
          <w:lang w:bidi="ar-EG"/>
        </w:rPr>
        <w:t>الاكثر</w:t>
      </w:r>
      <w:r w:rsidRPr="00BD524C">
        <w:rPr>
          <w:rFonts w:ascii="Simplified Arabic" w:hAnsi="Simplified Arabic" w:cs="Simplified Arabic"/>
          <w:sz w:val="28"/>
          <w:szCs w:val="28"/>
          <w:rtl/>
          <w:lang w:bidi="ar-EG"/>
        </w:rPr>
        <w:t xml:space="preserve"> حساسية في </w:t>
      </w:r>
      <w:r w:rsidRPr="00BD524C">
        <w:rPr>
          <w:rFonts w:ascii="Simplified Arabic" w:hAnsi="Simplified Arabic" w:cs="Simplified Arabic" w:hint="cs"/>
          <w:sz w:val="28"/>
          <w:szCs w:val="28"/>
          <w:rtl/>
          <w:lang w:bidi="ar-EG"/>
        </w:rPr>
        <w:t>الجهة</w:t>
      </w:r>
      <w:r w:rsidRPr="00BD524C">
        <w:rPr>
          <w:rFonts w:ascii="Simplified Arabic" w:hAnsi="Simplified Arabic" w:cs="Simplified Arabic"/>
          <w:sz w:val="28"/>
          <w:szCs w:val="28"/>
          <w:rtl/>
          <w:lang w:bidi="ar-EG"/>
        </w:rPr>
        <w:t xml:space="preserve"> المعتمدة على التقنية الرقمية مثل الشركات والبنى التحتية والخدمات </w:t>
      </w:r>
      <w:r w:rsidRPr="00BD524C">
        <w:rPr>
          <w:rFonts w:ascii="Simplified Arabic" w:hAnsi="Simplified Arabic" w:cs="Simplified Arabic" w:hint="cs"/>
          <w:sz w:val="28"/>
          <w:szCs w:val="28"/>
          <w:rtl/>
          <w:lang w:bidi="ar-EG"/>
        </w:rPr>
        <w:t>والأصول</w:t>
      </w:r>
      <w:r w:rsidRPr="00BD524C">
        <w:rPr>
          <w:rFonts w:ascii="Simplified Arabic" w:hAnsi="Simplified Arabic" w:cs="Simplified Arabic"/>
          <w:sz w:val="28"/>
          <w:szCs w:val="28"/>
          <w:rtl/>
          <w:lang w:bidi="ar-EG"/>
        </w:rPr>
        <w:t xml:space="preserve"> وفهم نقاط ضعفها، وإعطاء </w:t>
      </w:r>
      <w:r w:rsidR="00574E85">
        <w:rPr>
          <w:rFonts w:ascii="Simplified Arabic" w:hAnsi="Simplified Arabic" w:cs="Simplified Arabic" w:hint="cs"/>
          <w:sz w:val="28"/>
          <w:szCs w:val="28"/>
          <w:rtl/>
          <w:lang w:bidi="ar-EG"/>
        </w:rPr>
        <w:t>الأ</w:t>
      </w:r>
      <w:r w:rsidRPr="00BD524C">
        <w:rPr>
          <w:rFonts w:ascii="Simplified Arabic" w:hAnsi="Simplified Arabic" w:cs="Simplified Arabic" w:hint="cs"/>
          <w:sz w:val="28"/>
          <w:szCs w:val="28"/>
          <w:rtl/>
          <w:lang w:bidi="ar-EG"/>
        </w:rPr>
        <w:t>ولوية</w:t>
      </w:r>
      <w:r w:rsidR="00574E85">
        <w:rPr>
          <w:rFonts w:ascii="Simplified Arabic" w:hAnsi="Simplified Arabic" w:cs="Simplified Arabic" w:hint="cs"/>
          <w:sz w:val="28"/>
          <w:szCs w:val="28"/>
          <w:rtl/>
          <w:lang w:bidi="ar-EG"/>
        </w:rPr>
        <w:t xml:space="preserve"> </w:t>
      </w:r>
      <w:r w:rsidRPr="00BD524C">
        <w:rPr>
          <w:rFonts w:ascii="Simplified Arabic" w:hAnsi="Simplified Arabic" w:cs="Simplified Arabic" w:hint="cs"/>
          <w:sz w:val="28"/>
          <w:szCs w:val="28"/>
          <w:rtl/>
          <w:lang w:bidi="ar-EG"/>
        </w:rPr>
        <w:t>للإجراءات</w:t>
      </w:r>
      <w:r w:rsidR="00574E85">
        <w:rPr>
          <w:rFonts w:ascii="Simplified Arabic" w:hAnsi="Simplified Arabic" w:cs="Simplified Arabic" w:hint="cs"/>
          <w:sz w:val="28"/>
          <w:szCs w:val="28"/>
          <w:rtl/>
          <w:lang w:bidi="ar-EG"/>
        </w:rPr>
        <w:t xml:space="preserve"> </w:t>
      </w:r>
      <w:r w:rsidRPr="00BD524C">
        <w:rPr>
          <w:rFonts w:ascii="Simplified Arabic" w:hAnsi="Simplified Arabic" w:cs="Simplified Arabic" w:hint="cs"/>
          <w:sz w:val="28"/>
          <w:szCs w:val="28"/>
          <w:rtl/>
          <w:lang w:bidi="ar-EG"/>
        </w:rPr>
        <w:t>الأمنية</w:t>
      </w:r>
      <w:r w:rsidRPr="00BD524C">
        <w:rPr>
          <w:rFonts w:ascii="Simplified Arabic" w:hAnsi="Simplified Arabic" w:cs="Simplified Arabic"/>
          <w:sz w:val="28"/>
          <w:szCs w:val="28"/>
          <w:rtl/>
          <w:lang w:bidi="ar-EG"/>
        </w:rPr>
        <w:t xml:space="preserve"> المناسبة والمتناسبة مع الخطر</w:t>
      </w:r>
      <w:r w:rsidRPr="00BD524C">
        <w:rPr>
          <w:rFonts w:ascii="Simplified Arabic" w:hAnsi="Simplified Arabic" w:cs="Simplified Arabic"/>
          <w:sz w:val="28"/>
          <w:szCs w:val="28"/>
          <w:lang w:bidi="ar-EG"/>
        </w:rPr>
        <w:t xml:space="preserve">. </w:t>
      </w:r>
    </w:p>
    <w:p w:rsidR="007D1C91" w:rsidRPr="00512749" w:rsidRDefault="00BD524C" w:rsidP="00512749">
      <w:pPr>
        <w:pStyle w:val="ListParagraph"/>
        <w:numPr>
          <w:ilvl w:val="0"/>
          <w:numId w:val="12"/>
        </w:numPr>
        <w:tabs>
          <w:tab w:val="left" w:pos="368"/>
        </w:tabs>
        <w:bidi/>
        <w:ind w:left="651" w:hanging="283"/>
        <w:jc w:val="both"/>
        <w:rPr>
          <w:rFonts w:ascii="Simplified Arabic" w:hAnsi="Simplified Arabic" w:cs="Simplified Arabic"/>
          <w:sz w:val="28"/>
          <w:szCs w:val="28"/>
          <w:rtl/>
          <w:lang w:bidi="ar-EG"/>
        </w:rPr>
      </w:pPr>
      <w:r w:rsidRPr="00BD524C">
        <w:rPr>
          <w:rFonts w:ascii="Simplified Arabic" w:hAnsi="Simplified Arabic" w:cs="Simplified Arabic"/>
          <w:sz w:val="28"/>
          <w:szCs w:val="28"/>
          <w:rtl/>
          <w:lang w:bidi="ar-EG"/>
        </w:rPr>
        <w:t>إعداد أطر عمل قانونية وتنظيمية مناسبة لحماية الم</w:t>
      </w:r>
      <w:r w:rsidR="00574E85">
        <w:rPr>
          <w:rFonts w:ascii="Simplified Arabic" w:hAnsi="Simplified Arabic" w:cs="Simplified Arabic"/>
          <w:sz w:val="28"/>
          <w:szCs w:val="28"/>
          <w:rtl/>
          <w:lang w:bidi="ar-EG"/>
        </w:rPr>
        <w:t xml:space="preserve">جتمع من الجريمة السيبرانية ومن </w:t>
      </w:r>
      <w:r w:rsidR="00574E85">
        <w:rPr>
          <w:rFonts w:ascii="Simplified Arabic" w:hAnsi="Simplified Arabic" w:cs="Simplified Arabic" w:hint="cs"/>
          <w:sz w:val="28"/>
          <w:szCs w:val="28"/>
          <w:rtl/>
          <w:lang w:bidi="ar-EG"/>
        </w:rPr>
        <w:t>إ</w:t>
      </w:r>
      <w:r w:rsidRPr="00BD524C">
        <w:rPr>
          <w:rFonts w:ascii="Simplified Arabic" w:hAnsi="Simplified Arabic" w:cs="Simplified Arabic"/>
          <w:sz w:val="28"/>
          <w:szCs w:val="28"/>
          <w:rtl/>
          <w:lang w:bidi="ar-EG"/>
        </w:rPr>
        <w:t>نقطاع الخدمات وتدمير الممتلكات</w:t>
      </w:r>
      <w:r w:rsidRPr="00BD524C">
        <w:rPr>
          <w:rFonts w:ascii="Simplified Arabic" w:hAnsi="Simplified Arabic" w:cs="Simplified Arabic"/>
          <w:sz w:val="28"/>
          <w:szCs w:val="28"/>
          <w:lang w:bidi="ar-EG"/>
        </w:rPr>
        <w:t>.</w:t>
      </w:r>
    </w:p>
    <w:p w:rsidR="007D1C91" w:rsidRDefault="007D1C91" w:rsidP="00CD12E7">
      <w:pPr>
        <w:tabs>
          <w:tab w:val="left" w:pos="368"/>
        </w:tabs>
        <w:rPr>
          <w:rFonts w:ascii="Simplified Arabic" w:hAnsi="Simplified Arabic" w:cs="Simplified Arabic"/>
          <w:sz w:val="28"/>
          <w:szCs w:val="28"/>
          <w:rtl/>
          <w:lang w:bidi="ar-EG"/>
        </w:rPr>
      </w:pPr>
    </w:p>
    <w:p w:rsidR="00492968" w:rsidRDefault="00492968" w:rsidP="00CD12E7">
      <w:pPr>
        <w:tabs>
          <w:tab w:val="left" w:pos="368"/>
        </w:tabs>
        <w:rPr>
          <w:rFonts w:ascii="Simplified Arabic" w:hAnsi="Simplified Arabic" w:cs="Simplified Arabic"/>
          <w:sz w:val="28"/>
          <w:szCs w:val="28"/>
          <w:rtl/>
          <w:lang w:bidi="ar-EG"/>
        </w:rPr>
      </w:pPr>
    </w:p>
    <w:p w:rsidR="00492968" w:rsidRDefault="00492968" w:rsidP="00CD12E7">
      <w:pPr>
        <w:tabs>
          <w:tab w:val="left" w:pos="368"/>
        </w:tabs>
        <w:rPr>
          <w:rFonts w:ascii="Simplified Arabic" w:hAnsi="Simplified Arabic" w:cs="Simplified Arabic"/>
          <w:sz w:val="28"/>
          <w:szCs w:val="28"/>
          <w:rtl/>
          <w:lang w:bidi="ar-EG"/>
        </w:rPr>
      </w:pPr>
    </w:p>
    <w:p w:rsidR="00492968" w:rsidRPr="00BD524C" w:rsidRDefault="00492968" w:rsidP="00CD12E7">
      <w:pPr>
        <w:tabs>
          <w:tab w:val="left" w:pos="368"/>
        </w:tabs>
        <w:rPr>
          <w:rFonts w:ascii="Simplified Arabic" w:hAnsi="Simplified Arabic" w:cs="Simplified Arabic"/>
          <w:sz w:val="28"/>
          <w:szCs w:val="28"/>
          <w:rtl/>
          <w:lang w:bidi="ar-EG"/>
        </w:rPr>
      </w:pPr>
    </w:p>
    <w:p w:rsidR="00F07EFA" w:rsidRPr="00492968" w:rsidRDefault="00B018BA" w:rsidP="005F5FB4">
      <w:pPr>
        <w:pStyle w:val="ListParagraph"/>
        <w:shd w:val="clear" w:color="auto" w:fill="FDE9D9" w:themeFill="accent6" w:themeFillTint="33"/>
        <w:tabs>
          <w:tab w:val="left" w:pos="368"/>
        </w:tabs>
        <w:bidi/>
        <w:ind w:left="226" w:hanging="284"/>
        <w:jc w:val="center"/>
        <w:rPr>
          <w:rFonts w:ascii="Simplified Arabic" w:hAnsi="Simplified Arabic" w:cs="Simplified Arabic"/>
          <w:b/>
          <w:bCs/>
          <w:sz w:val="28"/>
          <w:szCs w:val="28"/>
          <w:rtl/>
          <w:lang w:bidi="ar-EG"/>
        </w:rPr>
      </w:pPr>
      <w:r w:rsidRPr="00492968">
        <w:rPr>
          <w:rFonts w:ascii="Simplified Arabic" w:hAnsi="Simplified Arabic" w:cs="Simplified Arabic" w:hint="cs"/>
          <w:b/>
          <w:bCs/>
          <w:sz w:val="28"/>
          <w:szCs w:val="28"/>
          <w:shd w:val="clear" w:color="auto" w:fill="FDE9D9" w:themeFill="accent6" w:themeFillTint="33"/>
          <w:rtl/>
          <w:lang w:bidi="ar-EG"/>
        </w:rPr>
        <w:lastRenderedPageBreak/>
        <w:t>المصادر</w:t>
      </w:r>
      <w:bookmarkStart w:id="1" w:name="_ftn1"/>
    </w:p>
    <w:p w:rsidR="00F07EFA" w:rsidRPr="00492968" w:rsidRDefault="00F07EFA" w:rsidP="00B018BA">
      <w:pPr>
        <w:shd w:val="clear" w:color="auto" w:fill="FFFFFF"/>
        <w:spacing w:before="100" w:beforeAutospacing="1" w:after="100" w:afterAutospacing="1"/>
        <w:rPr>
          <w:rFonts w:ascii="Simplified Arabic" w:eastAsia="Times New Roman" w:hAnsi="Simplified Arabic" w:cs="Simplified Arabic"/>
          <w:b/>
          <w:bCs/>
          <w:color w:val="000000"/>
          <w:sz w:val="28"/>
          <w:szCs w:val="28"/>
          <w:rtl/>
        </w:rPr>
      </w:pPr>
      <w:r w:rsidRPr="00492968">
        <w:rPr>
          <w:rFonts w:ascii="Simplified Arabic" w:eastAsia="Times New Roman" w:hAnsi="Simplified Arabic" w:cs="Simplified Arabic" w:hint="cs"/>
          <w:b/>
          <w:bCs/>
          <w:color w:val="000000"/>
          <w:sz w:val="28"/>
          <w:szCs w:val="28"/>
          <w:rtl/>
        </w:rPr>
        <w:t>1.مصادر عربية :</w:t>
      </w:r>
    </w:p>
    <w:p w:rsidR="007D1C91" w:rsidRPr="00492968" w:rsidRDefault="007D1C91" w:rsidP="00305C23">
      <w:pPr>
        <w:pStyle w:val="ListParagraph"/>
        <w:numPr>
          <w:ilvl w:val="0"/>
          <w:numId w:val="15"/>
        </w:numPr>
        <w:shd w:val="clear" w:color="auto" w:fill="FFFFFF"/>
        <w:bidi/>
        <w:ind w:left="368" w:hanging="284"/>
        <w:rPr>
          <w:rFonts w:ascii="Simplified Arabic" w:hAnsi="Simplified Arabic" w:cs="Simplified Arabic"/>
          <w:color w:val="000000"/>
          <w:rtl/>
          <w:lang w:bidi="ar-EG"/>
        </w:rPr>
      </w:pPr>
      <w:r w:rsidRPr="00492968">
        <w:rPr>
          <w:rFonts w:ascii="Simplified Arabic" w:hAnsi="Simplified Arabic" w:cs="Simplified Arabic"/>
          <w:color w:val="000000"/>
          <w:rtl/>
          <w:lang w:bidi="ar-EG"/>
        </w:rPr>
        <w:t>الهيئة الوطنية للأمن السيبراني</w:t>
      </w:r>
      <w:r w:rsidR="00571F47" w:rsidRPr="00492968">
        <w:rPr>
          <w:rFonts w:ascii="Simplified Arabic" w:hAnsi="Simplified Arabic" w:cs="Simplified Arabic" w:hint="cs"/>
          <w:color w:val="000000"/>
          <w:rtl/>
          <w:lang w:bidi="ar-EG"/>
        </w:rPr>
        <w:t xml:space="preserve"> (</w:t>
      </w:r>
      <w:r w:rsidRPr="00492968">
        <w:rPr>
          <w:rFonts w:ascii="Simplified Arabic" w:hAnsi="Simplified Arabic" w:cs="Simplified Arabic"/>
          <w:color w:val="000000"/>
          <w:rtl/>
          <w:lang w:bidi="ar-EG"/>
        </w:rPr>
        <w:t xml:space="preserve"> 2018) ، "الضوابط الأساسية للأمن السيبراني". </w:t>
      </w:r>
    </w:p>
    <w:p w:rsidR="007D1C91" w:rsidRPr="00492968" w:rsidRDefault="00A155F2" w:rsidP="00305C23">
      <w:pPr>
        <w:pStyle w:val="ListParagraph"/>
        <w:numPr>
          <w:ilvl w:val="0"/>
          <w:numId w:val="15"/>
        </w:numPr>
        <w:shd w:val="clear" w:color="auto" w:fill="FFFFFF"/>
        <w:bidi/>
        <w:ind w:left="368" w:hanging="284"/>
        <w:rPr>
          <w:rFonts w:ascii="Simplified Arabic" w:hAnsi="Simplified Arabic" w:cs="Simplified Arabic"/>
          <w:color w:val="000000"/>
          <w:rtl/>
          <w:lang w:bidi="ar-EG"/>
        </w:rPr>
      </w:pPr>
      <w:hyperlink r:id="rId32" w:history="1">
        <w:r w:rsidR="007D1C91" w:rsidRPr="00492968">
          <w:rPr>
            <w:rFonts w:ascii="Simplified Arabic" w:hAnsi="Simplified Arabic" w:cs="Simplified Arabic"/>
            <w:color w:val="000000"/>
            <w:rtl/>
            <w:lang w:bidi="ar-EG"/>
          </w:rPr>
          <w:t xml:space="preserve">الفتلاوي أحمد عبيس نعمة </w:t>
        </w:r>
        <w:r w:rsidR="00571F47" w:rsidRPr="00492968">
          <w:rPr>
            <w:rFonts w:ascii="Simplified Arabic" w:hAnsi="Simplified Arabic" w:cs="Simplified Arabic" w:hint="cs"/>
            <w:color w:val="000000"/>
            <w:rtl/>
            <w:lang w:bidi="ar-EG"/>
          </w:rPr>
          <w:t xml:space="preserve"> (</w:t>
        </w:r>
        <w:r w:rsidR="007D1C91" w:rsidRPr="00492968">
          <w:rPr>
            <w:rFonts w:ascii="Simplified Arabic" w:hAnsi="Simplified Arabic" w:cs="Simplified Arabic"/>
            <w:color w:val="000000"/>
            <w:rtl/>
            <w:lang w:bidi="ar-EG"/>
          </w:rPr>
          <w:t xml:space="preserve"> 2016) "الهجمات السيبرانية: مفهومها والمسؤولية الدولية الناشئة عنها في ضوء التنظيم الدولي المعاصر". مجلة المحقق الحلي للعلوم القانونية والسياسية</w:t>
        </w:r>
        <w:r w:rsidR="007D1C91" w:rsidRPr="00492968">
          <w:rPr>
            <w:rFonts w:ascii="Simplified Arabic" w:hAnsi="Simplified Arabic" w:cs="Simplified Arabic"/>
            <w:color w:val="000000"/>
            <w:lang w:bidi="ar-EG"/>
          </w:rPr>
          <w:t>,</w:t>
        </w:r>
        <w:r w:rsidR="007D1C91" w:rsidRPr="00492968">
          <w:rPr>
            <w:rFonts w:ascii="Simplified Arabic" w:hAnsi="Simplified Arabic" w:cs="Simplified Arabic"/>
            <w:color w:val="000000"/>
            <w:rtl/>
            <w:lang w:bidi="ar-EG"/>
          </w:rPr>
          <w:t>2016</w:t>
        </w:r>
        <w:r w:rsidR="007D1C91" w:rsidRPr="00492968">
          <w:rPr>
            <w:rFonts w:ascii="Simplified Arabic" w:hAnsi="Simplified Arabic" w:cs="Simplified Arabic"/>
            <w:color w:val="000000"/>
            <w:lang w:bidi="ar-EG"/>
          </w:rPr>
          <w:t>.</w:t>
        </w:r>
      </w:hyperlink>
    </w:p>
    <w:p w:rsidR="00571F47" w:rsidRPr="00492968" w:rsidRDefault="00571F47" w:rsidP="00305C23">
      <w:pPr>
        <w:pStyle w:val="ListParagraph"/>
        <w:numPr>
          <w:ilvl w:val="0"/>
          <w:numId w:val="15"/>
        </w:numPr>
        <w:shd w:val="clear" w:color="auto" w:fill="FFFFFF"/>
        <w:bidi/>
        <w:ind w:left="368" w:hanging="284"/>
        <w:rPr>
          <w:rFonts w:ascii="Simplified Arabic" w:hAnsi="Simplified Arabic" w:cs="Simplified Arabic"/>
          <w:color w:val="000000"/>
          <w:lang w:bidi="ar-EG"/>
        </w:rPr>
      </w:pPr>
      <w:r w:rsidRPr="00492968">
        <w:rPr>
          <w:rFonts w:ascii="Simplified Arabic" w:hAnsi="Simplified Arabic" w:cs="Simplified Arabic"/>
          <w:color w:val="000000"/>
          <w:rtl/>
          <w:lang w:bidi="ar-EG"/>
        </w:rPr>
        <w:t xml:space="preserve">إيهاب خليفة </w:t>
      </w:r>
      <w:r w:rsidRPr="00492968">
        <w:rPr>
          <w:rFonts w:ascii="Simplified Arabic" w:hAnsi="Simplified Arabic" w:cs="Simplified Arabic" w:hint="cs"/>
          <w:color w:val="000000"/>
          <w:rtl/>
          <w:lang w:bidi="ar-EG"/>
        </w:rPr>
        <w:t>(</w:t>
      </w:r>
      <w:r w:rsidRPr="00492968">
        <w:rPr>
          <w:rFonts w:ascii="Simplified Arabic" w:hAnsi="Simplified Arabic" w:cs="Simplified Arabic"/>
          <w:color w:val="000000"/>
        </w:rPr>
        <w:t> </w:t>
      </w:r>
      <w:r w:rsidRPr="00492968">
        <w:rPr>
          <w:rFonts w:ascii="Simplified Arabic" w:hAnsi="Simplified Arabic" w:cs="Simplified Arabic"/>
          <w:color w:val="000000"/>
          <w:rtl/>
          <w:lang w:bidi="ar-EG"/>
        </w:rPr>
        <w:t>2014 ) "القوة الإلكترونية وأبعاد التحول فى خصائص القوة</w:t>
      </w:r>
      <w:r w:rsidRPr="00492968">
        <w:rPr>
          <w:rFonts w:ascii="Simplified Arabic" w:hAnsi="Simplified Arabic" w:cs="Simplified Arabic"/>
          <w:color w:val="000000"/>
        </w:rPr>
        <w:t>" </w:t>
      </w:r>
      <w:r w:rsidRPr="00492968">
        <w:rPr>
          <w:rFonts w:ascii="Simplified Arabic" w:hAnsi="Simplified Arabic" w:cs="Simplified Arabic"/>
          <w:color w:val="000000"/>
          <w:rtl/>
          <w:lang w:bidi="ar-EG"/>
        </w:rPr>
        <w:t xml:space="preserve">،مكتبة الاسكندرية ، وحدة الدراسات المستقبلية </w:t>
      </w:r>
      <w:r w:rsidRPr="00492968">
        <w:rPr>
          <w:rFonts w:ascii="Simplified Arabic" w:hAnsi="Simplified Arabic" w:cs="Simplified Arabic" w:hint="cs"/>
          <w:color w:val="000000"/>
          <w:rtl/>
          <w:lang w:bidi="ar-EG"/>
        </w:rPr>
        <w:t>.</w:t>
      </w:r>
    </w:p>
    <w:p w:rsidR="007D1C91" w:rsidRPr="00492968" w:rsidRDefault="00574E85" w:rsidP="00305C23">
      <w:pPr>
        <w:pStyle w:val="ListParagraph"/>
        <w:numPr>
          <w:ilvl w:val="0"/>
          <w:numId w:val="15"/>
        </w:numPr>
        <w:shd w:val="clear" w:color="auto" w:fill="FFFFFF"/>
        <w:bidi/>
        <w:ind w:left="226" w:hanging="142"/>
        <w:rPr>
          <w:rFonts w:ascii="Simplified Arabic" w:hAnsi="Simplified Arabic" w:cs="Simplified Arabic"/>
          <w:color w:val="000000"/>
          <w:lang w:bidi="ar-EG"/>
        </w:rPr>
      </w:pPr>
      <w:r w:rsidRPr="00492968">
        <w:t xml:space="preserve"> </w:t>
      </w:r>
      <w:hyperlink r:id="rId33" w:history="1">
        <w:r w:rsidR="007D1C91" w:rsidRPr="00492968">
          <w:rPr>
            <w:rFonts w:ascii="Simplified Arabic" w:hAnsi="Simplified Arabic" w:cs="Simplified Arabic"/>
            <w:color w:val="000000"/>
            <w:rtl/>
            <w:lang w:bidi="ar-EG"/>
          </w:rPr>
          <w:t xml:space="preserve">بوغرارة يوسف </w:t>
        </w:r>
        <w:r w:rsidR="00571F47" w:rsidRPr="00492968">
          <w:rPr>
            <w:rFonts w:ascii="Simplified Arabic" w:hAnsi="Simplified Arabic" w:cs="Simplified Arabic" w:hint="cs"/>
            <w:color w:val="000000"/>
            <w:rtl/>
            <w:lang w:bidi="ar-EG"/>
          </w:rPr>
          <w:t>(</w:t>
        </w:r>
        <w:r w:rsidR="007D1C91" w:rsidRPr="00492968">
          <w:rPr>
            <w:rFonts w:ascii="Simplified Arabic" w:hAnsi="Simplified Arabic" w:cs="Simplified Arabic"/>
            <w:color w:val="000000"/>
            <w:rtl/>
            <w:lang w:bidi="ar-EG"/>
          </w:rPr>
          <w:t>2018) "</w:t>
        </w:r>
        <w:r w:rsidR="002F26FF" w:rsidRPr="00492968">
          <w:rPr>
            <w:rFonts w:ascii="Simplified Arabic" w:hAnsi="Simplified Arabic" w:cs="Simplified Arabic"/>
            <w:color w:val="000000"/>
            <w:rtl/>
            <w:lang w:bidi="ar-EG"/>
          </w:rPr>
          <w:t>الأمن  السيبرانى</w:t>
        </w:r>
        <w:r w:rsidRPr="00492968">
          <w:rPr>
            <w:rFonts w:ascii="Simplified Arabic" w:hAnsi="Simplified Arabic" w:cs="Simplified Arabic"/>
            <w:color w:val="000000"/>
            <w:rtl/>
            <w:lang w:bidi="ar-EG"/>
          </w:rPr>
          <w:t>: ال</w:t>
        </w:r>
        <w:r w:rsidRPr="00492968">
          <w:rPr>
            <w:rFonts w:ascii="Simplified Arabic" w:hAnsi="Simplified Arabic" w:cs="Simplified Arabic" w:hint="cs"/>
            <w:color w:val="000000"/>
            <w:rtl/>
            <w:lang w:bidi="ar-EG"/>
          </w:rPr>
          <w:t>إ</w:t>
        </w:r>
        <w:r w:rsidR="007D1C91" w:rsidRPr="00492968">
          <w:rPr>
            <w:rFonts w:ascii="Simplified Arabic" w:hAnsi="Simplified Arabic" w:cs="Simplified Arabic"/>
            <w:color w:val="000000"/>
            <w:rtl/>
            <w:lang w:bidi="ar-EG"/>
          </w:rPr>
          <w:t>ستراتيجية الجزائرية للأمن والدفاع في الفضاء السيبيري". مجلة الدراسات الإفريقية وحوض النيل</w:t>
        </w:r>
        <w:r w:rsidR="007D1C91" w:rsidRPr="00492968">
          <w:rPr>
            <w:rFonts w:ascii="Simplified Arabic" w:hAnsi="Simplified Arabic" w:cs="Simplified Arabic"/>
            <w:color w:val="000000"/>
            <w:lang w:bidi="ar-EG"/>
          </w:rPr>
          <w:t>,</w:t>
        </w:r>
      </w:hyperlink>
      <w:r w:rsidR="007D1C91" w:rsidRPr="00492968">
        <w:rPr>
          <w:rFonts w:ascii="Simplified Arabic" w:hAnsi="Simplified Arabic" w:cs="Simplified Arabic"/>
          <w:color w:val="000000"/>
          <w:rtl/>
          <w:lang w:bidi="ar-EG"/>
        </w:rPr>
        <w:t>2018)</w:t>
      </w:r>
    </w:p>
    <w:p w:rsidR="00057804" w:rsidRPr="00492968" w:rsidRDefault="00057804" w:rsidP="00305C23">
      <w:pPr>
        <w:pStyle w:val="ListParagraph"/>
        <w:numPr>
          <w:ilvl w:val="0"/>
          <w:numId w:val="15"/>
        </w:numPr>
        <w:shd w:val="clear" w:color="auto" w:fill="FFFFFF"/>
        <w:bidi/>
        <w:ind w:left="368" w:hanging="284"/>
        <w:rPr>
          <w:rFonts w:ascii="Simplified Arabic" w:hAnsi="Simplified Arabic" w:cs="Simplified Arabic"/>
          <w:color w:val="000000"/>
          <w:rtl/>
          <w:lang w:bidi="ar-EG"/>
        </w:rPr>
      </w:pPr>
      <w:r w:rsidRPr="00492968">
        <w:rPr>
          <w:rFonts w:ascii="Simplified Arabic" w:hAnsi="Simplified Arabic" w:cs="Simplified Arabic"/>
          <w:color w:val="000000"/>
          <w:rtl/>
          <w:lang w:bidi="ar-EG"/>
        </w:rPr>
        <w:t>حسن بن علي العجمي</w:t>
      </w:r>
      <w:r w:rsidRPr="00492968">
        <w:rPr>
          <w:rFonts w:ascii="Simplified Arabic" w:hAnsi="Simplified Arabic" w:cs="Simplified Arabic" w:hint="cs"/>
          <w:color w:val="000000"/>
          <w:rtl/>
          <w:lang w:bidi="ar-EG"/>
        </w:rPr>
        <w:t>(</w:t>
      </w:r>
      <w:r w:rsidRPr="00492968">
        <w:rPr>
          <w:rFonts w:ascii="Simplified Arabic" w:hAnsi="Simplified Arabic" w:cs="Simplified Arabic"/>
          <w:color w:val="000000"/>
          <w:rtl/>
          <w:lang w:bidi="ar-EG"/>
        </w:rPr>
        <w:t>2018) "الثورة الصناعية الرابعة وتغييرات الحياة الإنسانية"، المجلة العربية.</w:t>
      </w:r>
    </w:p>
    <w:p w:rsidR="00057804" w:rsidRPr="00492968" w:rsidRDefault="00A155F2" w:rsidP="00305C23">
      <w:pPr>
        <w:pStyle w:val="ListParagraph"/>
        <w:numPr>
          <w:ilvl w:val="0"/>
          <w:numId w:val="15"/>
        </w:numPr>
        <w:shd w:val="clear" w:color="auto" w:fill="FFFFFF"/>
        <w:bidi/>
        <w:ind w:left="368" w:hanging="284"/>
        <w:rPr>
          <w:rFonts w:ascii="Simplified Arabic" w:hAnsi="Simplified Arabic" w:cs="Simplified Arabic"/>
          <w:color w:val="000000"/>
          <w:lang w:bidi="ar-EG"/>
        </w:rPr>
      </w:pPr>
      <w:r w:rsidRPr="00A155F2">
        <w:rPr>
          <w:rFonts w:ascii="Simplified Arabic" w:hAnsi="Simplified Arabic" w:cs="Simplified Arabic"/>
        </w:rPr>
        <w:fldChar w:fldCharType="begin"/>
      </w:r>
      <w:r w:rsidR="00057804" w:rsidRPr="00492968">
        <w:rPr>
          <w:rFonts w:ascii="Simplified Arabic" w:hAnsi="Simplified Arabic" w:cs="Simplified Arabic"/>
        </w:rPr>
        <w:instrText xml:space="preserve"> HYPERLINK "https://democraticac.de/?p=43837" \l "_ftn34" </w:instrText>
      </w:r>
      <w:r w:rsidRPr="00A155F2">
        <w:rPr>
          <w:rFonts w:ascii="Simplified Arabic" w:hAnsi="Simplified Arabic" w:cs="Simplified Arabic"/>
        </w:rPr>
        <w:fldChar w:fldCharType="separate"/>
      </w:r>
      <w:r w:rsidR="00057804" w:rsidRPr="00492968">
        <w:rPr>
          <w:rFonts w:ascii="Simplified Arabic" w:hAnsi="Simplified Arabic" w:cs="Simplified Arabic"/>
          <w:color w:val="000000"/>
          <w:rtl/>
          <w:lang w:bidi="ar-EG"/>
        </w:rPr>
        <w:t xml:space="preserve">رغدة البهي </w:t>
      </w:r>
      <w:r w:rsidR="00057804" w:rsidRPr="00492968">
        <w:rPr>
          <w:rFonts w:ascii="Simplified Arabic" w:hAnsi="Simplified Arabic" w:cs="Simplified Arabic" w:hint="cs"/>
          <w:color w:val="000000"/>
          <w:rtl/>
          <w:lang w:bidi="ar-EG"/>
        </w:rPr>
        <w:t>(</w:t>
      </w:r>
      <w:r w:rsidR="00057804" w:rsidRPr="00492968">
        <w:rPr>
          <w:rFonts w:ascii="Simplified Arabic" w:hAnsi="Simplified Arabic" w:cs="Simplified Arabic"/>
          <w:color w:val="000000"/>
          <w:rtl/>
          <w:lang w:bidi="ar-EG"/>
        </w:rPr>
        <w:t xml:space="preserve"> 2019) . "الردع السيبراني: المفهوم والإشكاليات والمتطلبات". موقع المركز الديمقراطي العربى 10</w:t>
      </w:r>
      <w:r w:rsidR="00057804" w:rsidRPr="00492968">
        <w:rPr>
          <w:rFonts w:ascii="Simplified Arabic" w:hAnsi="Simplified Arabic" w:cs="Simplified Arabic"/>
          <w:color w:val="000000"/>
          <w:lang w:bidi="ar-EG"/>
        </w:rPr>
        <w:t>,</w:t>
      </w:r>
      <w:r w:rsidR="00057804" w:rsidRPr="00492968">
        <w:rPr>
          <w:rFonts w:ascii="Simplified Arabic" w:hAnsi="Simplified Arabic" w:cs="Simplified Arabic"/>
          <w:color w:val="000000"/>
          <w:rtl/>
          <w:lang w:bidi="ar-EG"/>
        </w:rPr>
        <w:t xml:space="preserve"> أغسطس 2019).</w:t>
      </w:r>
    </w:p>
    <w:p w:rsidR="00057804" w:rsidRPr="00492968" w:rsidRDefault="00A155F2" w:rsidP="00305C23">
      <w:pPr>
        <w:pStyle w:val="ListParagraph"/>
        <w:numPr>
          <w:ilvl w:val="0"/>
          <w:numId w:val="15"/>
        </w:numPr>
        <w:shd w:val="clear" w:color="auto" w:fill="FFFFFF"/>
        <w:bidi/>
        <w:ind w:left="368" w:hanging="284"/>
        <w:rPr>
          <w:rFonts w:ascii="Simplified Arabic" w:hAnsi="Simplified Arabic" w:cs="Simplified Arabic"/>
          <w:color w:val="000000"/>
          <w:lang w:bidi="ar-EG"/>
        </w:rPr>
      </w:pPr>
      <w:r w:rsidRPr="00A155F2">
        <w:rPr>
          <w:rFonts w:ascii="Simplified Arabic" w:hAnsi="Simplified Arabic" w:cs="Simplified Arabic"/>
        </w:rPr>
        <w:fldChar w:fldCharType="begin"/>
      </w:r>
      <w:r w:rsidR="00057804" w:rsidRPr="00492968">
        <w:rPr>
          <w:rFonts w:ascii="Simplified Arabic" w:hAnsi="Simplified Arabic" w:cs="Simplified Arabic"/>
        </w:rPr>
        <w:instrText xml:space="preserve"> HYPERLINK "http://dspace.univ-msila.dz:8080/xmlui/handle/123456789/6369?show=full" </w:instrText>
      </w:r>
      <w:r w:rsidRPr="00A155F2">
        <w:rPr>
          <w:rFonts w:ascii="Simplified Arabic" w:hAnsi="Simplified Arabic" w:cs="Simplified Arabic"/>
        </w:rPr>
        <w:fldChar w:fldCharType="separate"/>
      </w:r>
      <w:r w:rsidR="00057804" w:rsidRPr="00492968">
        <w:rPr>
          <w:rFonts w:ascii="Simplified Arabic" w:hAnsi="Simplified Arabic" w:cs="Simplified Arabic"/>
          <w:color w:val="000000"/>
          <w:rtl/>
          <w:lang w:bidi="ar-EG"/>
        </w:rPr>
        <w:t xml:space="preserve">دحماني سليم </w:t>
      </w:r>
      <w:r w:rsidR="00057804" w:rsidRPr="00492968">
        <w:rPr>
          <w:rFonts w:ascii="Simplified Arabic" w:hAnsi="Simplified Arabic" w:cs="Simplified Arabic" w:hint="cs"/>
          <w:color w:val="000000"/>
          <w:rtl/>
          <w:lang w:bidi="ar-EG"/>
        </w:rPr>
        <w:t>(</w:t>
      </w:r>
      <w:r w:rsidR="00057804" w:rsidRPr="00492968">
        <w:rPr>
          <w:rFonts w:ascii="Simplified Arabic" w:hAnsi="Simplified Arabic" w:cs="Simplified Arabic"/>
          <w:color w:val="000000"/>
          <w:rtl/>
          <w:lang w:bidi="ar-EG"/>
        </w:rPr>
        <w:t xml:space="preserve"> 2018) . "أثر التهديدات السيبرانية على </w:t>
      </w:r>
      <w:r w:rsidR="00963FE4" w:rsidRPr="00492968">
        <w:rPr>
          <w:rFonts w:ascii="Simplified Arabic" w:hAnsi="Simplified Arabic" w:cs="Simplified Arabic"/>
          <w:color w:val="000000"/>
          <w:rtl/>
          <w:lang w:bidi="ar-EG"/>
        </w:rPr>
        <w:t>الأمن</w:t>
      </w:r>
      <w:r w:rsidR="00057804" w:rsidRPr="00492968">
        <w:rPr>
          <w:rFonts w:ascii="Simplified Arabic" w:hAnsi="Simplified Arabic" w:cs="Simplified Arabic"/>
          <w:color w:val="000000"/>
          <w:rtl/>
          <w:lang w:bidi="ar-EG"/>
        </w:rPr>
        <w:t>القومي".. الولايات المتحدة الأمريكية أنموذجاً، 2001-2017". جامعة محمد بوضياف المسيلة، قسم العلوم السياسية</w:t>
      </w:r>
      <w:r w:rsidR="00057804" w:rsidRPr="00492968">
        <w:rPr>
          <w:rFonts w:ascii="Simplified Arabic" w:hAnsi="Simplified Arabic" w:cs="Simplified Arabic" w:hint="cs"/>
          <w:color w:val="000000"/>
          <w:rtl/>
          <w:lang w:bidi="ar-EG"/>
        </w:rPr>
        <w:t xml:space="preserve"> .</w:t>
      </w:r>
    </w:p>
    <w:p w:rsidR="007D1C91" w:rsidRPr="00492968" w:rsidRDefault="00A155F2" w:rsidP="00305C23">
      <w:pPr>
        <w:pStyle w:val="ListParagraph"/>
        <w:numPr>
          <w:ilvl w:val="0"/>
          <w:numId w:val="15"/>
        </w:numPr>
        <w:shd w:val="clear" w:color="auto" w:fill="FFFFFF"/>
        <w:tabs>
          <w:tab w:val="left" w:pos="226"/>
        </w:tabs>
        <w:bidi/>
        <w:ind w:left="84" w:firstLine="0"/>
        <w:rPr>
          <w:rFonts w:ascii="Simplified Arabic" w:hAnsi="Simplified Arabic" w:cs="Simplified Arabic"/>
          <w:color w:val="000000"/>
          <w:rtl/>
          <w:lang w:bidi="ar-EG"/>
        </w:rPr>
      </w:pPr>
      <w:r w:rsidRPr="00492968">
        <w:rPr>
          <w:rFonts w:ascii="Simplified Arabic" w:hAnsi="Simplified Arabic" w:cs="Simplified Arabic"/>
          <w:color w:val="000000"/>
          <w:lang w:bidi="ar-EG"/>
        </w:rPr>
        <w:fldChar w:fldCharType="end"/>
      </w:r>
      <w:r w:rsidR="00574E85" w:rsidRPr="00492968">
        <w:t xml:space="preserve"> </w:t>
      </w:r>
      <w:hyperlink r:id="rId34" w:history="1">
        <w:r w:rsidR="00057804" w:rsidRPr="00492968">
          <w:rPr>
            <w:rFonts w:ascii="Simplified Arabic" w:hAnsi="Simplified Arabic" w:cs="Simplified Arabic"/>
            <w:color w:val="000000"/>
            <w:rtl/>
            <w:lang w:bidi="ar-EG"/>
          </w:rPr>
          <w:t>زروقة إسماعيل</w:t>
        </w:r>
        <w:r w:rsidR="00057804" w:rsidRPr="00492968">
          <w:rPr>
            <w:rFonts w:ascii="Simplified Arabic" w:hAnsi="Simplified Arabic" w:cs="Simplified Arabic" w:hint="cs"/>
            <w:color w:val="000000"/>
            <w:rtl/>
            <w:lang w:bidi="ar-EG"/>
          </w:rPr>
          <w:t xml:space="preserve"> (</w:t>
        </w:r>
        <w:r w:rsidR="00057804" w:rsidRPr="00492968">
          <w:rPr>
            <w:rFonts w:ascii="Simplified Arabic" w:hAnsi="Simplified Arabic" w:cs="Simplified Arabic"/>
            <w:color w:val="000000"/>
            <w:rtl/>
            <w:lang w:bidi="ar-EG"/>
          </w:rPr>
          <w:t xml:space="preserve">2019) "الفضاء السيبراني والتحول في مفاهيم القوة والصراع". مجلة العلوم القانونية </w:t>
        </w:r>
        <w:r w:rsidR="00574E85" w:rsidRPr="00492968">
          <w:rPr>
            <w:rFonts w:ascii="Simplified Arabic" w:hAnsi="Simplified Arabic" w:cs="Simplified Arabic" w:hint="cs"/>
            <w:color w:val="000000"/>
            <w:rtl/>
            <w:lang w:bidi="ar-EG"/>
          </w:rPr>
          <w:t xml:space="preserve"> </w:t>
        </w:r>
        <w:r w:rsidR="00057804" w:rsidRPr="00492968">
          <w:rPr>
            <w:rFonts w:ascii="Simplified Arabic" w:hAnsi="Simplified Arabic" w:cs="Simplified Arabic"/>
            <w:color w:val="000000"/>
            <w:rtl/>
            <w:lang w:bidi="ar-EG"/>
          </w:rPr>
          <w:t>والسياسي</w:t>
        </w:r>
        <w:r w:rsidR="00057804" w:rsidRPr="00492968">
          <w:rPr>
            <w:rFonts w:ascii="Simplified Arabic" w:hAnsi="Simplified Arabic" w:cs="Simplified Arabic"/>
            <w:color w:val="000000"/>
            <w:lang w:bidi="ar-EG"/>
          </w:rPr>
          <w:t>.</w:t>
        </w:r>
      </w:hyperlink>
      <w:r w:rsidR="00057804" w:rsidRPr="00492968">
        <w:rPr>
          <w:rFonts w:ascii="Simplified Arabic" w:hAnsi="Simplified Arabic" w:cs="Simplified Arabic"/>
          <w:color w:val="000000"/>
          <w:rtl/>
          <w:lang w:bidi="ar-EG"/>
        </w:rPr>
        <w:br/>
      </w:r>
      <w:r w:rsidRPr="00492968">
        <w:rPr>
          <w:rFonts w:ascii="Simplified Arabic" w:hAnsi="Simplified Arabic" w:cs="Simplified Arabic"/>
          <w:color w:val="000000"/>
          <w:lang w:bidi="ar-EG"/>
        </w:rPr>
        <w:fldChar w:fldCharType="end"/>
      </w:r>
      <w:r w:rsidR="00057804" w:rsidRPr="00492968">
        <w:rPr>
          <w:rFonts w:ascii="Simplified Arabic" w:hAnsi="Simplified Arabic" w:cs="Simplified Arabic" w:hint="cs"/>
          <w:color w:val="000000"/>
          <w:rtl/>
          <w:lang w:bidi="ar-EG"/>
        </w:rPr>
        <w:t>-</w:t>
      </w:r>
      <w:r w:rsidR="00574E85" w:rsidRPr="00492968">
        <w:rPr>
          <w:rFonts w:ascii="Simplified Arabic" w:hAnsi="Simplified Arabic" w:cs="Simplified Arabic" w:hint="cs"/>
          <w:color w:val="000000"/>
          <w:rtl/>
          <w:lang w:bidi="ar-EG"/>
        </w:rPr>
        <w:t xml:space="preserve"> </w:t>
      </w:r>
      <w:r w:rsidR="00571F47" w:rsidRPr="00492968">
        <w:rPr>
          <w:rFonts w:ascii="Simplified Arabic" w:hAnsi="Simplified Arabic" w:cs="Simplified Arabic"/>
          <w:color w:val="000000"/>
          <w:rtl/>
          <w:lang w:bidi="ar-EG"/>
        </w:rPr>
        <w:t>مركز سمت للدراسات</w:t>
      </w:r>
      <w:r w:rsidR="00571F47" w:rsidRPr="00492968">
        <w:rPr>
          <w:rFonts w:ascii="Simplified Arabic" w:hAnsi="Simplified Arabic" w:cs="Simplified Arabic" w:hint="cs"/>
          <w:color w:val="000000"/>
          <w:rtl/>
          <w:lang w:bidi="ar-EG"/>
        </w:rPr>
        <w:t>(</w:t>
      </w:r>
      <w:r w:rsidR="00571F47" w:rsidRPr="00492968">
        <w:rPr>
          <w:rFonts w:ascii="Simplified Arabic" w:hAnsi="Simplified Arabic" w:cs="Simplified Arabic"/>
          <w:color w:val="000000"/>
          <w:rtl/>
          <w:lang w:bidi="ar-EG"/>
        </w:rPr>
        <w:t xml:space="preserve"> 2019</w:t>
      </w:r>
      <w:r w:rsidR="00571F47" w:rsidRPr="00492968">
        <w:rPr>
          <w:rFonts w:ascii="Simplified Arabic" w:hAnsi="Simplified Arabic" w:cs="Simplified Arabic" w:hint="cs"/>
          <w:color w:val="000000"/>
          <w:rtl/>
          <w:lang w:bidi="ar-EG"/>
        </w:rPr>
        <w:t>)</w:t>
      </w:r>
      <w:r w:rsidR="00571F47" w:rsidRPr="00492968">
        <w:rPr>
          <w:rFonts w:ascii="Simplified Arabic" w:hAnsi="Simplified Arabic" w:cs="Simplified Arabic"/>
          <w:color w:val="000000"/>
          <w:rtl/>
          <w:lang w:bidi="ar-EG"/>
        </w:rPr>
        <w:t>.</w:t>
      </w:r>
      <w:r w:rsidR="00571F47" w:rsidRPr="00492968">
        <w:rPr>
          <w:rFonts w:ascii="Simplified Arabic" w:hAnsi="Simplified Arabic" w:cs="Simplified Arabic" w:hint="cs"/>
          <w:color w:val="000000"/>
          <w:rtl/>
          <w:lang w:bidi="ar-EG"/>
        </w:rPr>
        <w:t>"</w:t>
      </w:r>
      <w:r w:rsidR="00571F47" w:rsidRPr="00492968">
        <w:rPr>
          <w:rFonts w:ascii="Simplified Arabic" w:hAnsi="Simplified Arabic" w:cs="Simplified Arabic"/>
          <w:color w:val="000000"/>
          <w:rtl/>
          <w:lang w:bidi="ar-EG"/>
        </w:rPr>
        <w:t>السعودية واقتصاديات المستقبل</w:t>
      </w:r>
      <w:r w:rsidR="00571F47" w:rsidRPr="00492968">
        <w:rPr>
          <w:rFonts w:ascii="Simplified Arabic" w:hAnsi="Simplified Arabic" w:cs="Simplified Arabic" w:hint="cs"/>
          <w:color w:val="000000"/>
          <w:rtl/>
          <w:lang w:bidi="ar-EG"/>
        </w:rPr>
        <w:t>-</w:t>
      </w:r>
      <w:r w:rsidR="00574E85" w:rsidRPr="00492968">
        <w:rPr>
          <w:rFonts w:ascii="Simplified Arabic" w:hAnsi="Simplified Arabic" w:cs="Simplified Arabic"/>
          <w:color w:val="000000"/>
          <w:rtl/>
          <w:lang w:bidi="ar-EG"/>
        </w:rPr>
        <w:t xml:space="preserve"> خطوة جادة لتحقيق الريادة"</w:t>
      </w:r>
      <w:r w:rsidR="00574E85" w:rsidRPr="00492968">
        <w:rPr>
          <w:rFonts w:ascii="Simplified Arabic" w:hAnsi="Simplified Arabic" w:cs="Simplified Arabic" w:hint="cs"/>
          <w:color w:val="000000"/>
          <w:rtl/>
          <w:lang w:bidi="ar-EG"/>
        </w:rPr>
        <w:t>.</w:t>
      </w:r>
    </w:p>
    <w:p w:rsidR="007D1C91" w:rsidRPr="00492968" w:rsidRDefault="007D1C91" w:rsidP="00305C23">
      <w:pPr>
        <w:pStyle w:val="ListParagraph"/>
        <w:numPr>
          <w:ilvl w:val="0"/>
          <w:numId w:val="15"/>
        </w:numPr>
        <w:shd w:val="clear" w:color="auto" w:fill="FFFFFF"/>
        <w:bidi/>
        <w:ind w:left="368" w:hanging="284"/>
        <w:rPr>
          <w:rFonts w:ascii="Simplified Arabic" w:hAnsi="Simplified Arabic" w:cs="Simplified Arabic"/>
          <w:color w:val="000000"/>
          <w:rtl/>
          <w:lang w:bidi="ar-EG"/>
        </w:rPr>
      </w:pPr>
      <w:r w:rsidRPr="00492968">
        <w:rPr>
          <w:rFonts w:ascii="Simplified Arabic" w:hAnsi="Simplified Arabic" w:cs="Simplified Arabic"/>
          <w:color w:val="000000"/>
          <w:rtl/>
          <w:lang w:bidi="ar-EG"/>
        </w:rPr>
        <w:t>محمود عزت</w:t>
      </w:r>
      <w:r w:rsidR="00571F47" w:rsidRPr="00492968">
        <w:rPr>
          <w:rFonts w:ascii="Simplified Arabic" w:hAnsi="Simplified Arabic" w:cs="Simplified Arabic" w:hint="cs"/>
          <w:color w:val="000000"/>
          <w:rtl/>
          <w:lang w:bidi="ar-EG"/>
        </w:rPr>
        <w:t xml:space="preserve"> (</w:t>
      </w:r>
      <w:r w:rsidRPr="00492968">
        <w:rPr>
          <w:rFonts w:ascii="Simplified Arabic" w:hAnsi="Simplified Arabic" w:cs="Simplified Arabic"/>
          <w:color w:val="000000"/>
          <w:rtl/>
          <w:lang w:bidi="ar-EG"/>
        </w:rPr>
        <w:t xml:space="preserve"> 2018) "الفضاء السيبراني وتحديات </w:t>
      </w:r>
      <w:r w:rsidR="00963FE4" w:rsidRPr="00492968">
        <w:rPr>
          <w:rFonts w:ascii="Simplified Arabic" w:hAnsi="Simplified Arabic" w:cs="Simplified Arabic"/>
          <w:color w:val="000000"/>
          <w:rtl/>
          <w:lang w:bidi="ar-EG"/>
        </w:rPr>
        <w:t>الأمن</w:t>
      </w:r>
      <w:r w:rsidRPr="00492968">
        <w:rPr>
          <w:rFonts w:ascii="Simplified Arabic" w:hAnsi="Simplified Arabic" w:cs="Simplified Arabic"/>
          <w:color w:val="000000"/>
          <w:rtl/>
          <w:lang w:bidi="ar-EG"/>
        </w:rPr>
        <w:t>المعلوماتي العربي" المجلة العربية.</w:t>
      </w:r>
    </w:p>
    <w:p w:rsidR="007D1C91" w:rsidRPr="00492968" w:rsidRDefault="007D1C91" w:rsidP="00574E85">
      <w:pPr>
        <w:pStyle w:val="ListParagraph"/>
        <w:numPr>
          <w:ilvl w:val="0"/>
          <w:numId w:val="15"/>
        </w:numPr>
        <w:shd w:val="clear" w:color="auto" w:fill="FFFFFF"/>
        <w:bidi/>
        <w:ind w:left="368" w:hanging="284"/>
        <w:rPr>
          <w:rFonts w:ascii="Simplified Arabic" w:hAnsi="Simplified Arabic" w:cs="Simplified Arabic"/>
          <w:color w:val="000000"/>
          <w:rtl/>
          <w:lang w:bidi="ar-EG"/>
        </w:rPr>
      </w:pPr>
      <w:r w:rsidRPr="00492968">
        <w:rPr>
          <w:rFonts w:ascii="Simplified Arabic" w:hAnsi="Simplified Arabic" w:cs="Simplified Arabic"/>
          <w:color w:val="000000"/>
          <w:rtl/>
          <w:lang w:bidi="ar-EG"/>
        </w:rPr>
        <w:t xml:space="preserve">وزارة </w:t>
      </w:r>
      <w:r w:rsidR="00174093" w:rsidRPr="00492968">
        <w:rPr>
          <w:rFonts w:ascii="Simplified Arabic" w:hAnsi="Simplified Arabic" w:cs="Simplified Arabic"/>
          <w:color w:val="000000"/>
          <w:rtl/>
          <w:lang w:bidi="ar-EG"/>
        </w:rPr>
        <w:t>الإتصالات</w:t>
      </w:r>
      <w:r w:rsidRPr="00492968">
        <w:rPr>
          <w:rFonts w:ascii="Simplified Arabic" w:hAnsi="Simplified Arabic" w:cs="Simplified Arabic"/>
          <w:color w:val="000000"/>
          <w:rtl/>
          <w:lang w:bidi="ar-EG"/>
        </w:rPr>
        <w:t xml:space="preserve"> وتقنية المعلومات </w:t>
      </w:r>
      <w:r w:rsidR="00571F47" w:rsidRPr="00492968">
        <w:rPr>
          <w:rFonts w:ascii="Simplified Arabic" w:hAnsi="Simplified Arabic" w:cs="Simplified Arabic" w:hint="cs"/>
          <w:color w:val="000000"/>
          <w:rtl/>
          <w:lang w:bidi="ar-EG"/>
        </w:rPr>
        <w:t>(</w:t>
      </w:r>
      <w:r w:rsidRPr="00492968">
        <w:rPr>
          <w:rFonts w:ascii="Simplified Arabic" w:hAnsi="Simplified Arabic" w:cs="Simplified Arabic"/>
          <w:color w:val="000000"/>
          <w:rtl/>
          <w:lang w:bidi="ar-EG"/>
        </w:rPr>
        <w:t xml:space="preserve">2011) </w:t>
      </w:r>
      <w:r w:rsidRPr="00492968">
        <w:rPr>
          <w:rFonts w:ascii="Simplified Arabic" w:hAnsi="Simplified Arabic" w:cs="Simplified Arabic"/>
          <w:color w:val="000000"/>
          <w:lang w:bidi="ar-EG"/>
        </w:rPr>
        <w:t xml:space="preserve"> ",</w:t>
      </w:r>
      <w:r w:rsidRPr="00492968">
        <w:rPr>
          <w:rFonts w:ascii="Simplified Arabic" w:hAnsi="Simplified Arabic" w:cs="Simplified Arabic"/>
          <w:color w:val="000000"/>
          <w:rtl/>
          <w:lang w:bidi="ar-EG"/>
        </w:rPr>
        <w:t>تطوير الإستراتيجية الوطنية لأمن المعلومات فى المملكة العربية السعودية" (</w:t>
      </w:r>
      <w:r w:rsidRPr="00492968">
        <w:rPr>
          <w:rFonts w:ascii="Simplified Arabic" w:hAnsi="Simplified Arabic" w:cs="Simplified Arabic"/>
          <w:color w:val="000000"/>
          <w:lang w:bidi="ar-EG"/>
        </w:rPr>
        <w:t>NISS</w:t>
      </w:r>
      <w:r w:rsidRPr="00492968">
        <w:rPr>
          <w:rFonts w:ascii="Simplified Arabic" w:hAnsi="Simplified Arabic" w:cs="Simplified Arabic"/>
          <w:color w:val="000000"/>
          <w:rtl/>
          <w:lang w:bidi="ar-EG"/>
        </w:rPr>
        <w:t>)</w:t>
      </w:r>
      <w:r w:rsidR="00574E85" w:rsidRPr="00492968">
        <w:rPr>
          <w:rFonts w:ascii="Simplified Arabic" w:hAnsi="Simplified Arabic" w:cs="Simplified Arabic" w:hint="cs"/>
          <w:color w:val="000000"/>
          <w:rtl/>
          <w:lang w:bidi="ar-EG"/>
        </w:rPr>
        <w:t>,2011.</w:t>
      </w:r>
    </w:p>
    <w:p w:rsidR="00B018BA" w:rsidRPr="00512749" w:rsidRDefault="00F07EFA" w:rsidP="002A38DF">
      <w:pPr>
        <w:shd w:val="clear" w:color="auto" w:fill="FFFFFF"/>
        <w:spacing w:after="0" w:line="240" w:lineRule="auto"/>
        <w:rPr>
          <w:rFonts w:ascii="Simplified Arabic" w:hAnsi="Simplified Arabic" w:cs="Simplified Arabic"/>
          <w:b/>
          <w:bCs/>
          <w:color w:val="000000"/>
          <w:sz w:val="32"/>
          <w:szCs w:val="32"/>
          <w:rtl/>
          <w:lang w:bidi="ar-EG"/>
        </w:rPr>
      </w:pPr>
      <w:r w:rsidRPr="00512749">
        <w:rPr>
          <w:rFonts w:ascii="Simplified Arabic" w:hAnsi="Simplified Arabic" w:cs="Simplified Arabic" w:hint="cs"/>
          <w:b/>
          <w:bCs/>
          <w:color w:val="000000"/>
          <w:sz w:val="32"/>
          <w:szCs w:val="32"/>
          <w:rtl/>
        </w:rPr>
        <w:t>2.</w:t>
      </w:r>
      <w:r w:rsidR="00B018BA" w:rsidRPr="00512749">
        <w:rPr>
          <w:rFonts w:ascii="Simplified Arabic" w:hAnsi="Simplified Arabic" w:cs="Simplified Arabic" w:hint="cs"/>
          <w:b/>
          <w:bCs/>
          <w:color w:val="000000"/>
          <w:sz w:val="32"/>
          <w:szCs w:val="32"/>
          <w:rtl/>
        </w:rPr>
        <w:t xml:space="preserve">مصادر باللغة الإنجليزية : </w:t>
      </w:r>
    </w:p>
    <w:p w:rsidR="00E33831" w:rsidRPr="00492968" w:rsidRDefault="00E33831" w:rsidP="00305C23">
      <w:pPr>
        <w:pStyle w:val="ListParagraph"/>
        <w:numPr>
          <w:ilvl w:val="0"/>
          <w:numId w:val="16"/>
        </w:numPr>
        <w:shd w:val="clear" w:color="auto" w:fill="FFFFFF"/>
        <w:ind w:left="284" w:hanging="284"/>
        <w:jc w:val="both"/>
        <w:rPr>
          <w:rFonts w:asciiTheme="majorBidi" w:hAnsiTheme="majorBidi" w:cstheme="majorBidi"/>
          <w:color w:val="000000"/>
          <w:lang w:bidi="ar-EG"/>
        </w:rPr>
      </w:pPr>
      <w:r w:rsidRPr="00492968">
        <w:rPr>
          <w:rFonts w:asciiTheme="majorBidi" w:hAnsiTheme="majorBidi" w:cstheme="majorBidi"/>
          <w:color w:val="000000"/>
          <w:lang w:bidi="ar-EG"/>
        </w:rPr>
        <w:t>Al-Dhabri,S,Al-</w:t>
      </w:r>
      <w:r w:rsidR="008D1E0B" w:rsidRPr="00492968">
        <w:rPr>
          <w:rFonts w:asciiTheme="majorBidi" w:hAnsiTheme="majorBidi" w:cstheme="majorBidi"/>
          <w:color w:val="000000"/>
          <w:lang w:bidi="ar-EG"/>
        </w:rPr>
        <w:t>Sarti,M and Abdul Aziz,A,(2017) Information Security Management System,Internationl Journal of computer Applications(0975-8887)Volume 158-No7,January</w:t>
      </w:r>
      <w:r w:rsidR="007D1C91" w:rsidRPr="00492968">
        <w:rPr>
          <w:rFonts w:asciiTheme="majorBidi" w:hAnsiTheme="majorBidi" w:cstheme="majorBidi"/>
          <w:color w:val="000000"/>
          <w:lang w:bidi="ar-EG"/>
        </w:rPr>
        <w:t>.</w:t>
      </w:r>
    </w:p>
    <w:p w:rsidR="00506DFF" w:rsidRPr="00492968" w:rsidRDefault="00506DFF" w:rsidP="00305C23">
      <w:pPr>
        <w:pStyle w:val="ListParagraph"/>
        <w:numPr>
          <w:ilvl w:val="0"/>
          <w:numId w:val="16"/>
        </w:numPr>
        <w:shd w:val="clear" w:color="auto" w:fill="FFFFFF"/>
        <w:ind w:left="284" w:hanging="284"/>
        <w:jc w:val="both"/>
        <w:rPr>
          <w:rFonts w:asciiTheme="majorBidi" w:hAnsiTheme="majorBidi" w:cstheme="majorBidi"/>
          <w:color w:val="000000"/>
          <w:lang w:bidi="ar-EG"/>
        </w:rPr>
      </w:pPr>
      <w:r w:rsidRPr="00492968">
        <w:rPr>
          <w:rFonts w:asciiTheme="majorBidi" w:hAnsiTheme="majorBidi" w:cstheme="majorBidi"/>
          <w:color w:val="000000"/>
          <w:lang w:bidi="ar-EG"/>
        </w:rPr>
        <w:t>Bank of England , (2017)," Systemic Risk Survey Results-2017 H2" November, London.</w:t>
      </w:r>
    </w:p>
    <w:p w:rsidR="00506DFF" w:rsidRPr="00492968" w:rsidRDefault="00506DFF" w:rsidP="00305C23">
      <w:pPr>
        <w:pStyle w:val="ListParagraph"/>
        <w:numPr>
          <w:ilvl w:val="0"/>
          <w:numId w:val="16"/>
        </w:numPr>
        <w:shd w:val="clear" w:color="auto" w:fill="FFFFFF"/>
        <w:ind w:left="284" w:hanging="284"/>
        <w:jc w:val="both"/>
        <w:rPr>
          <w:rFonts w:asciiTheme="majorBidi" w:hAnsiTheme="majorBidi" w:cstheme="majorBidi"/>
          <w:color w:val="000000"/>
          <w:lang w:bidi="ar-EG"/>
        </w:rPr>
      </w:pPr>
      <w:r w:rsidRPr="00492968">
        <w:rPr>
          <w:rFonts w:asciiTheme="majorBidi" w:hAnsiTheme="majorBidi" w:cstheme="majorBidi"/>
          <w:color w:val="000000"/>
          <w:lang w:bidi="ar-EG"/>
        </w:rPr>
        <w:t>Cybersecurity Ventures,</w:t>
      </w:r>
      <w:r w:rsidR="002A38DF" w:rsidRPr="00492968">
        <w:rPr>
          <w:rFonts w:asciiTheme="majorBidi" w:hAnsiTheme="majorBidi" w:cstheme="majorBidi"/>
          <w:color w:val="000000"/>
          <w:lang w:bidi="ar-EG"/>
        </w:rPr>
        <w:t>(</w:t>
      </w:r>
      <w:r w:rsidRPr="00492968">
        <w:rPr>
          <w:rFonts w:asciiTheme="majorBidi" w:hAnsiTheme="majorBidi" w:cstheme="majorBidi"/>
          <w:color w:val="000000"/>
          <w:lang w:bidi="ar-EG"/>
        </w:rPr>
        <w:t xml:space="preserve">2018) </w:t>
      </w:r>
      <w:hyperlink r:id="rId35" w:tgtFrame="_blank" w:history="1">
        <w:r w:rsidRPr="00492968">
          <w:rPr>
            <w:rStyle w:val="Hyperlink"/>
            <w:rFonts w:asciiTheme="majorBidi" w:hAnsiTheme="majorBidi" w:cstheme="majorBidi"/>
            <w:lang w:bidi="ar-EG"/>
          </w:rPr>
          <w:t xml:space="preserve"> Cybersecurity Market Report</w:t>
        </w:r>
      </w:hyperlink>
      <w:r w:rsidRPr="00492968">
        <w:rPr>
          <w:rFonts w:asciiTheme="majorBidi" w:hAnsiTheme="majorBidi" w:cstheme="majorBidi"/>
          <w:color w:val="000000"/>
          <w:lang w:bidi="ar-EG"/>
        </w:rPr>
        <w:t>.</w:t>
      </w:r>
    </w:p>
    <w:p w:rsidR="007F270F" w:rsidRPr="00492968" w:rsidRDefault="00495F29" w:rsidP="00305C23">
      <w:pPr>
        <w:pStyle w:val="Heading2"/>
        <w:numPr>
          <w:ilvl w:val="0"/>
          <w:numId w:val="16"/>
        </w:numPr>
        <w:shd w:val="clear" w:color="auto" w:fill="FFFFFF"/>
        <w:spacing w:before="0" w:beforeAutospacing="0" w:after="0" w:afterAutospacing="0"/>
        <w:ind w:left="284" w:hanging="284"/>
        <w:jc w:val="both"/>
        <w:rPr>
          <w:rFonts w:asciiTheme="majorBidi" w:hAnsiTheme="majorBidi" w:cstheme="majorBidi"/>
          <w:b w:val="0"/>
          <w:bCs w:val="0"/>
          <w:color w:val="333333"/>
          <w:spacing w:val="-18"/>
          <w:sz w:val="24"/>
          <w:szCs w:val="24"/>
        </w:rPr>
      </w:pPr>
      <w:r w:rsidRPr="00492968">
        <w:rPr>
          <w:rFonts w:asciiTheme="majorBidi" w:hAnsiTheme="majorBidi" w:cstheme="majorBidi"/>
          <w:b w:val="0"/>
          <w:bCs w:val="0"/>
          <w:color w:val="000000"/>
          <w:sz w:val="24"/>
          <w:szCs w:val="24"/>
          <w:lang w:bidi="ar-EG"/>
        </w:rPr>
        <w:t>ISo(2013) ISO/IEC 27032:2013 :</w:t>
      </w:r>
      <w:r w:rsidR="00506DFF" w:rsidRPr="00492968">
        <w:rPr>
          <w:rFonts w:asciiTheme="majorBidi" w:hAnsiTheme="majorBidi" w:cstheme="majorBidi"/>
          <w:b w:val="0"/>
          <w:bCs w:val="0"/>
          <w:color w:val="000000"/>
          <w:sz w:val="24"/>
          <w:szCs w:val="24"/>
          <w:lang w:bidi="ar-EG"/>
        </w:rPr>
        <w:t>Information technology — Security techniques — Guidelines for cybersecurity</w:t>
      </w:r>
      <w:r w:rsidRPr="00492968">
        <w:rPr>
          <w:rFonts w:asciiTheme="majorBidi" w:hAnsiTheme="majorBidi" w:cstheme="majorBidi"/>
          <w:b w:val="0"/>
          <w:bCs w:val="0"/>
          <w:color w:val="000000"/>
          <w:sz w:val="24"/>
          <w:szCs w:val="24"/>
          <w:lang w:bidi="ar-EG"/>
        </w:rPr>
        <w:t xml:space="preserve"> :from :https:// www.iso.org/standard/</w:t>
      </w:r>
    </w:p>
    <w:p w:rsidR="002A38DF" w:rsidRPr="00492968" w:rsidRDefault="002A38DF" w:rsidP="00305C23">
      <w:pPr>
        <w:pStyle w:val="ListParagraph"/>
        <w:numPr>
          <w:ilvl w:val="0"/>
          <w:numId w:val="16"/>
        </w:numPr>
        <w:shd w:val="clear" w:color="auto" w:fill="FFFFFF"/>
        <w:ind w:left="284" w:hanging="284"/>
        <w:jc w:val="both"/>
        <w:rPr>
          <w:rFonts w:asciiTheme="majorBidi" w:hAnsiTheme="majorBidi" w:cstheme="majorBidi"/>
          <w:color w:val="000000"/>
          <w:lang w:bidi="ar-EG"/>
        </w:rPr>
      </w:pPr>
      <w:r w:rsidRPr="00492968">
        <w:rPr>
          <w:rFonts w:asciiTheme="majorBidi" w:hAnsiTheme="majorBidi" w:cstheme="majorBidi"/>
          <w:color w:val="000000"/>
          <w:lang w:bidi="ar-EG"/>
        </w:rPr>
        <w:t>Damanhouri,L(2017)"Shamoon 2.0 targets 11 organization in several sectors",Saudi Gazette,January31,2017.</w:t>
      </w:r>
    </w:p>
    <w:p w:rsidR="00E33831" w:rsidRPr="00492968" w:rsidRDefault="0090286D" w:rsidP="00305C23">
      <w:pPr>
        <w:pStyle w:val="ListParagraph"/>
        <w:numPr>
          <w:ilvl w:val="0"/>
          <w:numId w:val="16"/>
        </w:numPr>
        <w:shd w:val="clear" w:color="auto" w:fill="FFFFFF"/>
        <w:ind w:left="284" w:hanging="284"/>
        <w:jc w:val="both"/>
        <w:rPr>
          <w:rFonts w:asciiTheme="majorBidi" w:hAnsiTheme="majorBidi" w:cstheme="majorBidi"/>
          <w:color w:val="000000"/>
          <w:lang w:bidi="ar-EG"/>
        </w:rPr>
      </w:pPr>
      <w:r w:rsidRPr="00492968">
        <w:rPr>
          <w:rFonts w:asciiTheme="majorBidi" w:hAnsiTheme="majorBidi" w:cstheme="majorBidi"/>
          <w:color w:val="000000"/>
          <w:lang w:bidi="ar-EG"/>
        </w:rPr>
        <w:t xml:space="preserve">ISo(2017) ISO/IEC 27000 family-information security management systems,Accessed 1/2/2017 </w:t>
      </w:r>
      <w:r w:rsidR="00FD5F9F" w:rsidRPr="00492968">
        <w:rPr>
          <w:rFonts w:asciiTheme="majorBidi" w:hAnsiTheme="majorBidi" w:cstheme="majorBidi"/>
          <w:color w:val="000000"/>
          <w:lang w:bidi="ar-EG"/>
        </w:rPr>
        <w:t xml:space="preserve">from: https://www.iso.iec-27001-information-security.html </w:t>
      </w:r>
    </w:p>
    <w:p w:rsidR="002A38DF" w:rsidRPr="00492968" w:rsidRDefault="002A38DF" w:rsidP="00574E85">
      <w:pPr>
        <w:pStyle w:val="ListParagraph"/>
        <w:numPr>
          <w:ilvl w:val="0"/>
          <w:numId w:val="16"/>
        </w:numPr>
        <w:shd w:val="clear" w:color="auto" w:fill="FFFFFF"/>
        <w:ind w:left="284" w:right="343" w:hanging="284"/>
        <w:jc w:val="both"/>
        <w:rPr>
          <w:rFonts w:asciiTheme="majorBidi" w:hAnsiTheme="majorBidi" w:cstheme="majorBidi"/>
          <w:color w:val="000000"/>
          <w:lang w:bidi="ar-EG"/>
        </w:rPr>
      </w:pPr>
      <w:r w:rsidRPr="00492968">
        <w:rPr>
          <w:rFonts w:asciiTheme="majorBidi" w:hAnsiTheme="majorBidi" w:cstheme="majorBidi"/>
          <w:color w:val="000000"/>
          <w:lang w:bidi="ar-EG"/>
        </w:rPr>
        <w:t>McAfee and Center for Strategic and International Studies (CSIS) (2013), The Economic Impact of Cybercrime and Cyber Espionage,</w:t>
      </w:r>
      <w:hyperlink r:id="rId36" w:history="1">
        <w:r w:rsidRPr="00492968">
          <w:rPr>
            <w:rFonts w:asciiTheme="majorBidi" w:hAnsiTheme="majorBidi" w:cstheme="majorBidi"/>
            <w:color w:val="000000"/>
            <w:lang w:bidi="ar-EG"/>
          </w:rPr>
          <w:t>www.mcafee.com/us/resources/reports/rp-economic-impact-cybercrime.pdf</w:t>
        </w:r>
      </w:hyperlink>
    </w:p>
    <w:p w:rsidR="002A38DF" w:rsidRPr="00492968" w:rsidRDefault="002A38DF" w:rsidP="00574E85">
      <w:pPr>
        <w:pStyle w:val="ListParagraph"/>
        <w:numPr>
          <w:ilvl w:val="0"/>
          <w:numId w:val="16"/>
        </w:numPr>
        <w:ind w:left="284" w:right="142" w:hanging="284"/>
        <w:jc w:val="both"/>
        <w:rPr>
          <w:rFonts w:asciiTheme="majorBidi" w:hAnsiTheme="majorBidi" w:cstheme="majorBidi"/>
          <w:color w:val="000000"/>
          <w:lang w:bidi="ar-EG"/>
        </w:rPr>
      </w:pPr>
      <w:r w:rsidRPr="00492968">
        <w:rPr>
          <w:rFonts w:asciiTheme="majorBidi" w:hAnsiTheme="majorBidi" w:cstheme="majorBidi"/>
          <w:color w:val="000000"/>
          <w:lang w:bidi="ar-EG"/>
        </w:rPr>
        <w:lastRenderedPageBreak/>
        <w:t>PwC (2016), A false sense of security? Cybersecurity in the Middle East, Global State of Information Security Survey,</w:t>
      </w:r>
    </w:p>
    <w:p w:rsidR="00076811" w:rsidRPr="00492968" w:rsidRDefault="00076811" w:rsidP="00574E85">
      <w:pPr>
        <w:pStyle w:val="ListParagraph"/>
        <w:numPr>
          <w:ilvl w:val="0"/>
          <w:numId w:val="16"/>
        </w:numPr>
        <w:shd w:val="clear" w:color="auto" w:fill="FFFFFF"/>
        <w:ind w:left="284" w:hanging="284"/>
        <w:jc w:val="both"/>
        <w:rPr>
          <w:rFonts w:asciiTheme="majorBidi" w:hAnsiTheme="majorBidi" w:cstheme="majorBidi"/>
          <w:color w:val="000000"/>
          <w:lang w:bidi="ar-EG"/>
        </w:rPr>
      </w:pPr>
      <w:r w:rsidRPr="00492968">
        <w:rPr>
          <w:rFonts w:asciiTheme="majorBidi" w:hAnsiTheme="majorBidi" w:cstheme="majorBidi"/>
          <w:color w:val="000000"/>
          <w:lang w:bidi="ar-EG"/>
        </w:rPr>
        <w:t xml:space="preserve">Saleh,M.(2011) Analysis of information Security Risks and Protection </w:t>
      </w:r>
      <w:r w:rsidR="002A38DF" w:rsidRPr="00492968">
        <w:rPr>
          <w:rFonts w:asciiTheme="majorBidi" w:hAnsiTheme="majorBidi" w:cstheme="majorBidi"/>
          <w:color w:val="000000"/>
          <w:lang w:bidi="ar-EG"/>
        </w:rPr>
        <w:t>-</w:t>
      </w:r>
      <w:r w:rsidRPr="00492968">
        <w:rPr>
          <w:rFonts w:asciiTheme="majorBidi" w:hAnsiTheme="majorBidi" w:cstheme="majorBidi"/>
          <w:color w:val="000000"/>
          <w:lang w:bidi="ar-EG"/>
        </w:rPr>
        <w:t>Management Requirements for Enterprise Networks,PHDthesis,University of Bradford,UK.</w:t>
      </w:r>
    </w:p>
    <w:p w:rsidR="004016C0" w:rsidRPr="00492968" w:rsidRDefault="002A38DF" w:rsidP="00574E85">
      <w:pPr>
        <w:pStyle w:val="ListParagraph"/>
        <w:numPr>
          <w:ilvl w:val="0"/>
          <w:numId w:val="16"/>
        </w:numPr>
        <w:shd w:val="clear" w:color="auto" w:fill="FFFFFF"/>
        <w:ind w:left="284" w:right="343" w:hanging="284"/>
        <w:jc w:val="both"/>
        <w:rPr>
          <w:rFonts w:asciiTheme="majorBidi" w:hAnsiTheme="majorBidi" w:cstheme="majorBidi"/>
          <w:color w:val="000000"/>
          <w:lang w:bidi="ar-EG"/>
        </w:rPr>
      </w:pPr>
      <w:r w:rsidRPr="00492968">
        <w:rPr>
          <w:rFonts w:asciiTheme="majorBidi" w:hAnsiTheme="majorBidi" w:cstheme="majorBidi"/>
          <w:color w:val="000000"/>
          <w:lang w:bidi="ar-EG"/>
        </w:rPr>
        <w:t>-</w:t>
      </w:r>
      <w:r w:rsidR="004016C0" w:rsidRPr="00492968">
        <w:rPr>
          <w:rFonts w:asciiTheme="majorBidi" w:hAnsiTheme="majorBidi" w:cstheme="majorBidi"/>
          <w:color w:val="000000"/>
          <w:lang w:bidi="ar-EG"/>
        </w:rPr>
        <w:t>Wiens, J. and Jackson, C. (2015), ‘The Importance of Young Firms for Economic Growth’, Kauffman Foundation, 13 September 2015, www.kauffman.org/what-we-do/resources/entrepreneurship-policy-digest/the-importance-of-young-ﬁrms-for-economic-growt.</w:t>
      </w:r>
    </w:p>
    <w:p w:rsidR="00A94503" w:rsidRPr="00492968" w:rsidRDefault="00506DFF" w:rsidP="00492968">
      <w:pPr>
        <w:pStyle w:val="ListParagraph"/>
        <w:numPr>
          <w:ilvl w:val="0"/>
          <w:numId w:val="16"/>
        </w:numPr>
        <w:ind w:left="284" w:hanging="284"/>
        <w:jc w:val="both"/>
        <w:rPr>
          <w:rFonts w:asciiTheme="majorBidi" w:hAnsiTheme="majorBidi" w:cstheme="majorBidi"/>
          <w:color w:val="000000"/>
          <w:sz w:val="28"/>
          <w:szCs w:val="28"/>
          <w:rtl/>
          <w:lang w:bidi="ar-EG"/>
        </w:rPr>
      </w:pPr>
      <w:r w:rsidRPr="00492968">
        <w:rPr>
          <w:rFonts w:asciiTheme="majorBidi" w:hAnsiTheme="majorBidi" w:cstheme="majorBidi"/>
          <w:color w:val="000000"/>
          <w:lang w:bidi="ar-EG"/>
        </w:rPr>
        <w:t>Wallace,P.(2015). Introduction to Information Systems."NewJersey:Pearson Education.</w:t>
      </w:r>
    </w:p>
    <w:p w:rsidR="00A94503" w:rsidRPr="00492968" w:rsidRDefault="00A94503" w:rsidP="00A94503">
      <w:pPr>
        <w:shd w:val="clear" w:color="auto" w:fill="FDE9D9" w:themeFill="accent6" w:themeFillTint="33"/>
        <w:spacing w:before="100" w:beforeAutospacing="1" w:after="100" w:afterAutospacing="1"/>
        <w:jc w:val="center"/>
        <w:rPr>
          <w:rFonts w:ascii="Simplified Arabic" w:eastAsia="Times New Roman" w:hAnsi="Simplified Arabic" w:cs="Simplified Arabic"/>
          <w:b/>
          <w:bCs/>
          <w:color w:val="000000"/>
          <w:sz w:val="28"/>
          <w:szCs w:val="28"/>
          <w:rtl/>
        </w:rPr>
      </w:pPr>
      <w:r w:rsidRPr="00492968">
        <w:rPr>
          <w:rFonts w:ascii="Simplified Arabic" w:eastAsia="Times New Roman" w:hAnsi="Simplified Arabic" w:cs="Simplified Arabic" w:hint="cs"/>
          <w:b/>
          <w:bCs/>
          <w:color w:val="000000"/>
          <w:sz w:val="28"/>
          <w:szCs w:val="28"/>
          <w:rtl/>
        </w:rPr>
        <w:t>مل</w:t>
      </w:r>
      <w:r w:rsidR="00A40F7D" w:rsidRPr="00492968">
        <w:rPr>
          <w:rFonts w:ascii="Simplified Arabic" w:eastAsia="Times New Roman" w:hAnsi="Simplified Arabic" w:cs="Simplified Arabic" w:hint="cs"/>
          <w:b/>
          <w:bCs/>
          <w:color w:val="000000"/>
          <w:sz w:val="28"/>
          <w:szCs w:val="28"/>
          <w:rtl/>
        </w:rPr>
        <w:t>ا</w:t>
      </w:r>
      <w:r w:rsidRPr="00492968">
        <w:rPr>
          <w:rFonts w:ascii="Simplified Arabic" w:eastAsia="Times New Roman" w:hAnsi="Simplified Arabic" w:cs="Simplified Arabic" w:hint="cs"/>
          <w:b/>
          <w:bCs/>
          <w:color w:val="000000"/>
          <w:sz w:val="28"/>
          <w:szCs w:val="28"/>
          <w:rtl/>
        </w:rPr>
        <w:t>حق البحث</w:t>
      </w:r>
    </w:p>
    <w:p w:rsidR="00A94503" w:rsidRPr="002A38DF" w:rsidRDefault="00A94503" w:rsidP="006257DC">
      <w:pPr>
        <w:pStyle w:val="ListParagraph"/>
        <w:shd w:val="clear" w:color="auto" w:fill="FFFFFF"/>
        <w:bidi/>
        <w:spacing w:before="100" w:beforeAutospacing="1" w:after="100" w:afterAutospacing="1"/>
        <w:rPr>
          <w:rFonts w:ascii="Simplified Arabic" w:hAnsi="Simplified Arabic" w:cs="Simplified Arabic"/>
          <w:b/>
          <w:bCs/>
          <w:sz w:val="28"/>
          <w:szCs w:val="28"/>
        </w:rPr>
      </w:pPr>
      <w:r w:rsidRPr="002A38DF">
        <w:rPr>
          <w:rFonts w:ascii="Simplified Arabic" w:hAnsi="Simplified Arabic" w:cs="Simplified Arabic" w:hint="cs"/>
          <w:b/>
          <w:bCs/>
          <w:sz w:val="28"/>
          <w:szCs w:val="28"/>
          <w:rtl/>
        </w:rPr>
        <w:t xml:space="preserve">قائمة أسئلة الفحص بخصوص ممارسات </w:t>
      </w:r>
      <w:r w:rsidR="00EE53DB">
        <w:rPr>
          <w:rFonts w:ascii="Simplified Arabic" w:hAnsi="Simplified Arabic" w:cs="Simplified Arabic" w:hint="cs"/>
          <w:b/>
          <w:bCs/>
          <w:sz w:val="28"/>
          <w:szCs w:val="28"/>
          <w:rtl/>
        </w:rPr>
        <w:t>الأمن السيبرانى</w:t>
      </w:r>
    </w:p>
    <w:tbl>
      <w:tblPr>
        <w:tblStyle w:val="TableGrid"/>
        <w:bidiVisual/>
        <w:tblW w:w="10384" w:type="dxa"/>
        <w:tblInd w:w="-942" w:type="dxa"/>
        <w:tblLayout w:type="fixed"/>
        <w:tblLook w:val="04A0"/>
      </w:tblPr>
      <w:tblGrid>
        <w:gridCol w:w="1564"/>
        <w:gridCol w:w="1280"/>
        <w:gridCol w:w="3251"/>
        <w:gridCol w:w="1701"/>
        <w:gridCol w:w="1418"/>
        <w:gridCol w:w="1170"/>
      </w:tblGrid>
      <w:tr w:rsidR="002E2719" w:rsidRPr="00B350F8" w:rsidTr="00B350F8">
        <w:trPr>
          <w:trHeight w:val="345"/>
        </w:trPr>
        <w:tc>
          <w:tcPr>
            <w:tcW w:w="1564" w:type="dxa"/>
            <w:shd w:val="clear" w:color="auto" w:fill="D9D9D9" w:themeFill="background1" w:themeFillShade="D9"/>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المكون الأساسى</w:t>
            </w:r>
          </w:p>
        </w:tc>
        <w:tc>
          <w:tcPr>
            <w:tcW w:w="1280" w:type="dxa"/>
            <w:shd w:val="clear" w:color="auto" w:fill="D9D9D9" w:themeFill="background1" w:themeFillShade="D9"/>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رقم المكون الفرعى</w:t>
            </w:r>
          </w:p>
        </w:tc>
        <w:tc>
          <w:tcPr>
            <w:tcW w:w="3251" w:type="dxa"/>
            <w:shd w:val="clear" w:color="auto" w:fill="D9D9D9" w:themeFill="background1" w:themeFillShade="D9"/>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إسم المكون</w:t>
            </w:r>
          </w:p>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الفرعى</w:t>
            </w:r>
          </w:p>
        </w:tc>
        <w:tc>
          <w:tcPr>
            <w:tcW w:w="1701" w:type="dxa"/>
            <w:shd w:val="clear" w:color="auto" w:fill="D9D9D9" w:themeFill="background1" w:themeFillShade="D9"/>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عدد الضوابط</w:t>
            </w:r>
          </w:p>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الأمنية</w:t>
            </w:r>
          </w:p>
        </w:tc>
        <w:tc>
          <w:tcPr>
            <w:tcW w:w="1418" w:type="dxa"/>
            <w:shd w:val="clear" w:color="auto" w:fill="D9D9D9" w:themeFill="background1" w:themeFillShade="D9"/>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عدد الأهداف</w:t>
            </w:r>
          </w:p>
        </w:tc>
        <w:tc>
          <w:tcPr>
            <w:tcW w:w="1170" w:type="dxa"/>
            <w:shd w:val="clear" w:color="auto" w:fill="D9D9D9" w:themeFill="background1" w:themeFillShade="D9"/>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عدد الأسئلة فى قائمة الفحص</w:t>
            </w:r>
          </w:p>
        </w:tc>
      </w:tr>
      <w:tr w:rsidR="002E2719" w:rsidRPr="00B350F8" w:rsidTr="00B350F8">
        <w:trPr>
          <w:trHeight w:val="152"/>
        </w:trPr>
        <w:tc>
          <w:tcPr>
            <w:tcW w:w="1564" w:type="dxa"/>
            <w:vMerge w:val="restart"/>
            <w:vAlign w:val="center"/>
          </w:tcPr>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p>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p>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 xml:space="preserve">1- حوكمة </w:t>
            </w:r>
            <w:r w:rsidR="00963FE4" w:rsidRPr="00B350F8">
              <w:rPr>
                <w:rFonts w:ascii="Simplified Arabic" w:hAnsi="Simplified Arabic" w:cs="Simplified Arabic"/>
                <w:b/>
                <w:bCs/>
                <w:sz w:val="24"/>
                <w:szCs w:val="24"/>
                <w:rtl/>
                <w:lang w:bidi="ar-EG"/>
              </w:rPr>
              <w:t>الأمن</w:t>
            </w:r>
          </w:p>
        </w:tc>
        <w:tc>
          <w:tcPr>
            <w:tcW w:w="1280" w:type="dxa"/>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1-1</w:t>
            </w:r>
          </w:p>
        </w:tc>
        <w:tc>
          <w:tcPr>
            <w:tcW w:w="3251" w:type="dxa"/>
            <w:vAlign w:val="center"/>
          </w:tcPr>
          <w:p w:rsidR="002E2719" w:rsidRPr="00B350F8" w:rsidRDefault="002E2719" w:rsidP="002E2719">
            <w:pPr>
              <w:spacing w:line="0" w:lineRule="atLeast"/>
              <w:ind w:right="400"/>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rPr>
              <w:t xml:space="preserve">إستراتيجية </w:t>
            </w:r>
            <w:r w:rsidR="002F26FF" w:rsidRPr="00B350F8">
              <w:rPr>
                <w:rFonts w:ascii="Simplified Arabic" w:hAnsi="Simplified Arabic" w:cs="Simplified Arabic"/>
                <w:b/>
                <w:bCs/>
                <w:sz w:val="24"/>
                <w:szCs w:val="24"/>
                <w:rtl/>
              </w:rPr>
              <w:t>الأمن  السيبرانى</w:t>
            </w:r>
          </w:p>
        </w:tc>
        <w:tc>
          <w:tcPr>
            <w:tcW w:w="1701"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3</w:t>
            </w:r>
          </w:p>
        </w:tc>
        <w:tc>
          <w:tcPr>
            <w:tcW w:w="1418"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c>
          <w:tcPr>
            <w:tcW w:w="1170"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2E2719" w:rsidRPr="00B350F8" w:rsidTr="00B350F8">
        <w:trPr>
          <w:trHeight w:val="148"/>
        </w:trPr>
        <w:tc>
          <w:tcPr>
            <w:tcW w:w="1564" w:type="dxa"/>
            <w:vMerge/>
            <w:vAlign w:val="center"/>
          </w:tcPr>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p>
        </w:tc>
        <w:tc>
          <w:tcPr>
            <w:tcW w:w="1280" w:type="dxa"/>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1-2</w:t>
            </w:r>
          </w:p>
        </w:tc>
        <w:tc>
          <w:tcPr>
            <w:tcW w:w="3251" w:type="dxa"/>
            <w:vAlign w:val="center"/>
          </w:tcPr>
          <w:p w:rsidR="002E2719" w:rsidRPr="00B350F8" w:rsidRDefault="002E2719" w:rsidP="002E2719">
            <w:pPr>
              <w:spacing w:line="0" w:lineRule="atLeast"/>
              <w:ind w:right="400"/>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rPr>
              <w:t xml:space="preserve">إدارة </w:t>
            </w:r>
            <w:r w:rsidR="00EE53DB" w:rsidRPr="00B350F8">
              <w:rPr>
                <w:rFonts w:ascii="Simplified Arabic" w:hAnsi="Simplified Arabic" w:cs="Simplified Arabic"/>
                <w:b/>
                <w:bCs/>
                <w:sz w:val="24"/>
                <w:szCs w:val="24"/>
                <w:rtl/>
              </w:rPr>
              <w:t>الأمن السيبرانى</w:t>
            </w:r>
          </w:p>
        </w:tc>
        <w:tc>
          <w:tcPr>
            <w:tcW w:w="1701"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3</w:t>
            </w:r>
          </w:p>
        </w:tc>
        <w:tc>
          <w:tcPr>
            <w:tcW w:w="1418"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c>
          <w:tcPr>
            <w:tcW w:w="1170"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2E2719" w:rsidRPr="00B350F8" w:rsidTr="00B350F8">
        <w:trPr>
          <w:trHeight w:val="148"/>
        </w:trPr>
        <w:tc>
          <w:tcPr>
            <w:tcW w:w="1564" w:type="dxa"/>
            <w:vMerge/>
            <w:vAlign w:val="center"/>
          </w:tcPr>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p>
        </w:tc>
        <w:tc>
          <w:tcPr>
            <w:tcW w:w="1280" w:type="dxa"/>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1-3</w:t>
            </w:r>
          </w:p>
        </w:tc>
        <w:tc>
          <w:tcPr>
            <w:tcW w:w="3251" w:type="dxa"/>
            <w:vAlign w:val="center"/>
          </w:tcPr>
          <w:p w:rsidR="002E2719" w:rsidRPr="00B350F8" w:rsidRDefault="002E2719" w:rsidP="002E2719">
            <w:pPr>
              <w:spacing w:line="0" w:lineRule="atLeast"/>
              <w:ind w:right="400"/>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rPr>
              <w:t xml:space="preserve">سياسات وإجراءات </w:t>
            </w:r>
            <w:r w:rsidR="002F26FF" w:rsidRPr="00B350F8">
              <w:rPr>
                <w:rFonts w:ascii="Simplified Arabic" w:hAnsi="Simplified Arabic" w:cs="Simplified Arabic"/>
                <w:b/>
                <w:bCs/>
                <w:sz w:val="24"/>
                <w:szCs w:val="24"/>
                <w:rtl/>
              </w:rPr>
              <w:t>الأمن  السيبرانى</w:t>
            </w:r>
          </w:p>
        </w:tc>
        <w:tc>
          <w:tcPr>
            <w:tcW w:w="1701"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18"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c>
          <w:tcPr>
            <w:tcW w:w="1170"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2E2719" w:rsidRPr="00B350F8" w:rsidTr="00B350F8">
        <w:trPr>
          <w:trHeight w:val="148"/>
        </w:trPr>
        <w:tc>
          <w:tcPr>
            <w:tcW w:w="1564" w:type="dxa"/>
            <w:vMerge/>
            <w:vAlign w:val="center"/>
          </w:tcPr>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p>
        </w:tc>
        <w:tc>
          <w:tcPr>
            <w:tcW w:w="1280" w:type="dxa"/>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1-4</w:t>
            </w:r>
          </w:p>
        </w:tc>
        <w:tc>
          <w:tcPr>
            <w:tcW w:w="3251" w:type="dxa"/>
            <w:vAlign w:val="center"/>
          </w:tcPr>
          <w:p w:rsidR="002E2719" w:rsidRPr="00B350F8" w:rsidRDefault="002E2719" w:rsidP="002E2719">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 xml:space="preserve">أدوار ومسؤليات </w:t>
            </w:r>
            <w:r w:rsidR="00EE53DB" w:rsidRPr="00B350F8">
              <w:rPr>
                <w:rFonts w:ascii="Simplified Arabic" w:hAnsi="Simplified Arabic" w:cs="Simplified Arabic"/>
                <w:b/>
                <w:bCs/>
                <w:sz w:val="24"/>
                <w:szCs w:val="24"/>
                <w:rtl/>
              </w:rPr>
              <w:t>الأمن السيبرانى</w:t>
            </w:r>
          </w:p>
        </w:tc>
        <w:tc>
          <w:tcPr>
            <w:tcW w:w="1701"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w:t>
            </w:r>
          </w:p>
        </w:tc>
        <w:tc>
          <w:tcPr>
            <w:tcW w:w="1418"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c>
          <w:tcPr>
            <w:tcW w:w="1170"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2E2719" w:rsidRPr="00B350F8" w:rsidTr="00B350F8">
        <w:trPr>
          <w:trHeight w:val="148"/>
        </w:trPr>
        <w:tc>
          <w:tcPr>
            <w:tcW w:w="1564" w:type="dxa"/>
            <w:vMerge/>
            <w:vAlign w:val="center"/>
          </w:tcPr>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p>
        </w:tc>
        <w:tc>
          <w:tcPr>
            <w:tcW w:w="1280" w:type="dxa"/>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1-5</w:t>
            </w:r>
          </w:p>
        </w:tc>
        <w:tc>
          <w:tcPr>
            <w:tcW w:w="3251" w:type="dxa"/>
            <w:vAlign w:val="center"/>
          </w:tcPr>
          <w:p w:rsidR="002E2719" w:rsidRPr="00B350F8" w:rsidRDefault="002E2719" w:rsidP="002E2719">
            <w:pPr>
              <w:spacing w:line="0" w:lineRule="atLeast"/>
              <w:ind w:right="400"/>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rPr>
              <w:t xml:space="preserve">إدارة مخاطر </w:t>
            </w:r>
            <w:r w:rsidR="002F26FF" w:rsidRPr="00B350F8">
              <w:rPr>
                <w:rFonts w:ascii="Simplified Arabic" w:hAnsi="Simplified Arabic" w:cs="Simplified Arabic"/>
                <w:b/>
                <w:bCs/>
                <w:sz w:val="24"/>
                <w:szCs w:val="24"/>
                <w:rtl/>
              </w:rPr>
              <w:t>الأمن  السيبرانى</w:t>
            </w:r>
          </w:p>
        </w:tc>
        <w:tc>
          <w:tcPr>
            <w:tcW w:w="1701"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18" w:type="dxa"/>
          </w:tcPr>
          <w:p w:rsidR="002E2719" w:rsidRPr="00B350F8" w:rsidRDefault="002E2719" w:rsidP="002E2719">
            <w:pPr>
              <w:jc w:val="center"/>
              <w:rPr>
                <w:rFonts w:ascii="Simplified Arabic" w:hAnsi="Simplified Arabic" w:cs="Simplified Arabic"/>
                <w:sz w:val="24"/>
                <w:szCs w:val="24"/>
              </w:rPr>
            </w:pPr>
            <w:r w:rsidRPr="00B350F8">
              <w:rPr>
                <w:rFonts w:ascii="Simplified Arabic" w:hAnsi="Simplified Arabic" w:cs="Simplified Arabic"/>
                <w:b/>
                <w:bCs/>
                <w:sz w:val="24"/>
                <w:szCs w:val="24"/>
                <w:rtl/>
                <w:lang w:bidi="ar-EG"/>
              </w:rPr>
              <w:t>1</w:t>
            </w:r>
          </w:p>
        </w:tc>
        <w:tc>
          <w:tcPr>
            <w:tcW w:w="1170"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2E2719" w:rsidRPr="00B350F8" w:rsidTr="00B350F8">
        <w:trPr>
          <w:trHeight w:val="148"/>
        </w:trPr>
        <w:tc>
          <w:tcPr>
            <w:tcW w:w="1564" w:type="dxa"/>
            <w:vMerge/>
            <w:vAlign w:val="center"/>
          </w:tcPr>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p>
        </w:tc>
        <w:tc>
          <w:tcPr>
            <w:tcW w:w="1280" w:type="dxa"/>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1-6</w:t>
            </w:r>
          </w:p>
        </w:tc>
        <w:tc>
          <w:tcPr>
            <w:tcW w:w="3251" w:type="dxa"/>
            <w:vAlign w:val="center"/>
          </w:tcPr>
          <w:p w:rsidR="002E2719" w:rsidRPr="00B350F8" w:rsidRDefault="002F26FF" w:rsidP="002E2719">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الأمن  السيبرانى</w:t>
            </w:r>
            <w:r w:rsidR="002E2719" w:rsidRPr="00B350F8">
              <w:rPr>
                <w:rFonts w:ascii="Simplified Arabic" w:hAnsi="Simplified Arabic" w:cs="Simplified Arabic"/>
                <w:b/>
                <w:bCs/>
                <w:sz w:val="24"/>
                <w:szCs w:val="24"/>
                <w:rtl/>
              </w:rPr>
              <w:t xml:space="preserve"> ضمن إدارة المشاريع المعلوماتية والتقنية </w:t>
            </w:r>
          </w:p>
        </w:tc>
        <w:tc>
          <w:tcPr>
            <w:tcW w:w="1701"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18" w:type="dxa"/>
          </w:tcPr>
          <w:p w:rsidR="002E2719" w:rsidRPr="00B350F8" w:rsidRDefault="002E2719" w:rsidP="002E2719">
            <w:pPr>
              <w:jc w:val="center"/>
              <w:rPr>
                <w:rFonts w:ascii="Simplified Arabic" w:hAnsi="Simplified Arabic" w:cs="Simplified Arabic"/>
                <w:sz w:val="24"/>
                <w:szCs w:val="24"/>
              </w:rPr>
            </w:pPr>
            <w:r w:rsidRPr="00B350F8">
              <w:rPr>
                <w:rFonts w:ascii="Simplified Arabic" w:hAnsi="Simplified Arabic" w:cs="Simplified Arabic"/>
                <w:b/>
                <w:bCs/>
                <w:sz w:val="24"/>
                <w:szCs w:val="24"/>
                <w:rtl/>
                <w:lang w:bidi="ar-EG"/>
              </w:rPr>
              <w:t>1</w:t>
            </w:r>
          </w:p>
        </w:tc>
        <w:tc>
          <w:tcPr>
            <w:tcW w:w="1170"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2E2719" w:rsidRPr="00B350F8" w:rsidTr="00B350F8">
        <w:trPr>
          <w:trHeight w:val="148"/>
        </w:trPr>
        <w:tc>
          <w:tcPr>
            <w:tcW w:w="1564" w:type="dxa"/>
            <w:vMerge/>
            <w:vAlign w:val="center"/>
          </w:tcPr>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p>
        </w:tc>
        <w:tc>
          <w:tcPr>
            <w:tcW w:w="1280" w:type="dxa"/>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1-7</w:t>
            </w:r>
          </w:p>
        </w:tc>
        <w:tc>
          <w:tcPr>
            <w:tcW w:w="3251" w:type="dxa"/>
            <w:vAlign w:val="center"/>
          </w:tcPr>
          <w:p w:rsidR="002E2719" w:rsidRPr="00B350F8" w:rsidRDefault="002E2719" w:rsidP="002E2719">
            <w:pPr>
              <w:spacing w:line="0" w:lineRule="atLeast"/>
              <w:ind w:right="400"/>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rPr>
              <w:t xml:space="preserve">الالتزام بتشريعات وتنظيمات ومعايير </w:t>
            </w:r>
            <w:r w:rsidR="002F26FF" w:rsidRPr="00B350F8">
              <w:rPr>
                <w:rFonts w:ascii="Simplified Arabic" w:hAnsi="Simplified Arabic" w:cs="Simplified Arabic"/>
                <w:b/>
                <w:bCs/>
                <w:sz w:val="24"/>
                <w:szCs w:val="24"/>
                <w:rtl/>
              </w:rPr>
              <w:t>الأمن  السيبرانى</w:t>
            </w:r>
          </w:p>
        </w:tc>
        <w:tc>
          <w:tcPr>
            <w:tcW w:w="1701"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w:t>
            </w:r>
          </w:p>
        </w:tc>
        <w:tc>
          <w:tcPr>
            <w:tcW w:w="1418" w:type="dxa"/>
          </w:tcPr>
          <w:p w:rsidR="002E2719" w:rsidRPr="00B350F8" w:rsidRDefault="002E2719" w:rsidP="002E2719">
            <w:pPr>
              <w:jc w:val="center"/>
              <w:rPr>
                <w:rFonts w:ascii="Simplified Arabic" w:hAnsi="Simplified Arabic" w:cs="Simplified Arabic"/>
                <w:sz w:val="24"/>
                <w:szCs w:val="24"/>
              </w:rPr>
            </w:pPr>
            <w:r w:rsidRPr="00B350F8">
              <w:rPr>
                <w:rFonts w:ascii="Simplified Arabic" w:hAnsi="Simplified Arabic" w:cs="Simplified Arabic"/>
                <w:b/>
                <w:bCs/>
                <w:sz w:val="24"/>
                <w:szCs w:val="24"/>
                <w:rtl/>
                <w:lang w:bidi="ar-EG"/>
              </w:rPr>
              <w:t>1</w:t>
            </w:r>
          </w:p>
        </w:tc>
        <w:tc>
          <w:tcPr>
            <w:tcW w:w="1170"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2E2719" w:rsidRPr="00B350F8" w:rsidTr="00B350F8">
        <w:trPr>
          <w:trHeight w:val="148"/>
        </w:trPr>
        <w:tc>
          <w:tcPr>
            <w:tcW w:w="1564" w:type="dxa"/>
            <w:vMerge/>
            <w:vAlign w:val="center"/>
          </w:tcPr>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p>
        </w:tc>
        <w:tc>
          <w:tcPr>
            <w:tcW w:w="1280" w:type="dxa"/>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1-8</w:t>
            </w:r>
          </w:p>
        </w:tc>
        <w:tc>
          <w:tcPr>
            <w:tcW w:w="3251" w:type="dxa"/>
            <w:vAlign w:val="center"/>
          </w:tcPr>
          <w:p w:rsidR="002E2719" w:rsidRPr="00B350F8" w:rsidRDefault="002E2719" w:rsidP="002E2719">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 xml:space="preserve">المراجعة والتدقيق الدوري </w:t>
            </w:r>
            <w:r w:rsidR="002F26FF" w:rsidRPr="00B350F8">
              <w:rPr>
                <w:rFonts w:ascii="Simplified Arabic" w:hAnsi="Simplified Arabic" w:cs="Simplified Arabic"/>
                <w:b/>
                <w:bCs/>
                <w:sz w:val="24"/>
                <w:szCs w:val="24"/>
                <w:rtl/>
              </w:rPr>
              <w:t>الأمن  السيبرانى</w:t>
            </w:r>
          </w:p>
        </w:tc>
        <w:tc>
          <w:tcPr>
            <w:tcW w:w="1701"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3</w:t>
            </w:r>
          </w:p>
        </w:tc>
        <w:tc>
          <w:tcPr>
            <w:tcW w:w="1418" w:type="dxa"/>
          </w:tcPr>
          <w:p w:rsidR="002E2719" w:rsidRPr="00B350F8" w:rsidRDefault="002E2719" w:rsidP="002E2719">
            <w:pPr>
              <w:jc w:val="center"/>
              <w:rPr>
                <w:rFonts w:ascii="Simplified Arabic" w:hAnsi="Simplified Arabic" w:cs="Simplified Arabic"/>
                <w:sz w:val="24"/>
                <w:szCs w:val="24"/>
              </w:rPr>
            </w:pPr>
            <w:r w:rsidRPr="00B350F8">
              <w:rPr>
                <w:rFonts w:ascii="Simplified Arabic" w:hAnsi="Simplified Arabic" w:cs="Simplified Arabic"/>
                <w:b/>
                <w:bCs/>
                <w:sz w:val="24"/>
                <w:szCs w:val="24"/>
                <w:rtl/>
                <w:lang w:bidi="ar-EG"/>
              </w:rPr>
              <w:t>1</w:t>
            </w:r>
          </w:p>
        </w:tc>
        <w:tc>
          <w:tcPr>
            <w:tcW w:w="1170"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2E2719" w:rsidRPr="00B350F8" w:rsidTr="00B350F8">
        <w:trPr>
          <w:trHeight w:val="148"/>
        </w:trPr>
        <w:tc>
          <w:tcPr>
            <w:tcW w:w="1564" w:type="dxa"/>
            <w:vMerge/>
            <w:vAlign w:val="center"/>
          </w:tcPr>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p>
        </w:tc>
        <w:tc>
          <w:tcPr>
            <w:tcW w:w="1280" w:type="dxa"/>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1-9</w:t>
            </w:r>
          </w:p>
        </w:tc>
        <w:tc>
          <w:tcPr>
            <w:tcW w:w="3251" w:type="dxa"/>
            <w:vAlign w:val="center"/>
          </w:tcPr>
          <w:p w:rsidR="002E2719" w:rsidRPr="00B350F8" w:rsidRDefault="002F26FF" w:rsidP="002E2719">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الأمن  السيبرانى</w:t>
            </w:r>
            <w:r w:rsidR="002E2719" w:rsidRPr="00B350F8">
              <w:rPr>
                <w:rFonts w:ascii="Simplified Arabic" w:hAnsi="Simplified Arabic" w:cs="Simplified Arabic"/>
                <w:b/>
                <w:bCs/>
                <w:sz w:val="24"/>
                <w:szCs w:val="24"/>
                <w:rtl/>
              </w:rPr>
              <w:t xml:space="preserve"> المتعلق بالموارد البشرية </w:t>
            </w:r>
          </w:p>
        </w:tc>
        <w:tc>
          <w:tcPr>
            <w:tcW w:w="1701"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6</w:t>
            </w:r>
          </w:p>
        </w:tc>
        <w:tc>
          <w:tcPr>
            <w:tcW w:w="1418" w:type="dxa"/>
          </w:tcPr>
          <w:p w:rsidR="002E2719" w:rsidRPr="00B350F8" w:rsidRDefault="002E2719" w:rsidP="002E2719">
            <w:pPr>
              <w:jc w:val="center"/>
              <w:rPr>
                <w:rFonts w:ascii="Simplified Arabic" w:hAnsi="Simplified Arabic" w:cs="Simplified Arabic"/>
                <w:sz w:val="24"/>
                <w:szCs w:val="24"/>
              </w:rPr>
            </w:pPr>
            <w:r w:rsidRPr="00B350F8">
              <w:rPr>
                <w:rFonts w:ascii="Simplified Arabic" w:hAnsi="Simplified Arabic" w:cs="Simplified Arabic"/>
                <w:b/>
                <w:bCs/>
                <w:sz w:val="24"/>
                <w:szCs w:val="24"/>
                <w:rtl/>
                <w:lang w:bidi="ar-EG"/>
              </w:rPr>
              <w:t>1</w:t>
            </w:r>
          </w:p>
        </w:tc>
        <w:tc>
          <w:tcPr>
            <w:tcW w:w="1170"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2E2719" w:rsidRPr="00B350F8" w:rsidTr="00B350F8">
        <w:trPr>
          <w:trHeight w:val="148"/>
        </w:trPr>
        <w:tc>
          <w:tcPr>
            <w:tcW w:w="1564" w:type="dxa"/>
            <w:vMerge/>
            <w:vAlign w:val="center"/>
          </w:tcPr>
          <w:p w:rsidR="002E2719" w:rsidRPr="00B350F8" w:rsidRDefault="002E2719" w:rsidP="002E2719">
            <w:pPr>
              <w:spacing w:line="0" w:lineRule="atLeast"/>
              <w:ind w:left="360" w:right="400"/>
              <w:jc w:val="center"/>
              <w:rPr>
                <w:rFonts w:ascii="Simplified Arabic" w:hAnsi="Simplified Arabic" w:cs="Simplified Arabic"/>
                <w:b/>
                <w:bCs/>
                <w:sz w:val="24"/>
                <w:szCs w:val="24"/>
                <w:rtl/>
                <w:lang w:bidi="ar-EG"/>
              </w:rPr>
            </w:pPr>
          </w:p>
        </w:tc>
        <w:tc>
          <w:tcPr>
            <w:tcW w:w="1280" w:type="dxa"/>
          </w:tcPr>
          <w:p w:rsidR="002E2719" w:rsidRPr="00B350F8" w:rsidRDefault="002E2719" w:rsidP="002E2719">
            <w:pP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1-10</w:t>
            </w:r>
          </w:p>
        </w:tc>
        <w:tc>
          <w:tcPr>
            <w:tcW w:w="3251" w:type="dxa"/>
            <w:vAlign w:val="center"/>
          </w:tcPr>
          <w:p w:rsidR="002E2719" w:rsidRPr="00B350F8" w:rsidRDefault="002E2719" w:rsidP="007F5895">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 xml:space="preserve">برنامج التوعية والتدريب </w:t>
            </w:r>
            <w:r w:rsidR="007F5895" w:rsidRPr="00B350F8">
              <w:rPr>
                <w:rFonts w:ascii="Simplified Arabic" w:hAnsi="Simplified Arabic" w:cs="Simplified Arabic" w:hint="cs"/>
                <w:b/>
                <w:bCs/>
                <w:sz w:val="24"/>
                <w:szCs w:val="24"/>
                <w:rtl/>
              </w:rPr>
              <w:t>ب</w:t>
            </w:r>
            <w:r w:rsidR="002F26FF" w:rsidRPr="00B350F8">
              <w:rPr>
                <w:rFonts w:ascii="Simplified Arabic" w:hAnsi="Simplified Arabic" w:cs="Simplified Arabic" w:hint="cs"/>
                <w:b/>
                <w:bCs/>
                <w:sz w:val="24"/>
                <w:szCs w:val="24"/>
                <w:rtl/>
              </w:rPr>
              <w:t>الأمن  السيبرانى</w:t>
            </w:r>
          </w:p>
        </w:tc>
        <w:tc>
          <w:tcPr>
            <w:tcW w:w="1701"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5</w:t>
            </w:r>
          </w:p>
        </w:tc>
        <w:tc>
          <w:tcPr>
            <w:tcW w:w="1418" w:type="dxa"/>
          </w:tcPr>
          <w:p w:rsidR="002E2719" w:rsidRPr="00B350F8" w:rsidRDefault="002E2719" w:rsidP="002E2719">
            <w:pPr>
              <w:jc w:val="center"/>
              <w:rPr>
                <w:rFonts w:ascii="Simplified Arabic" w:hAnsi="Simplified Arabic" w:cs="Simplified Arabic"/>
                <w:sz w:val="24"/>
                <w:szCs w:val="24"/>
              </w:rPr>
            </w:pPr>
            <w:r w:rsidRPr="00B350F8">
              <w:rPr>
                <w:rFonts w:ascii="Simplified Arabic" w:hAnsi="Simplified Arabic" w:cs="Simplified Arabic"/>
                <w:b/>
                <w:bCs/>
                <w:sz w:val="24"/>
                <w:szCs w:val="24"/>
                <w:rtl/>
                <w:lang w:bidi="ar-EG"/>
              </w:rPr>
              <w:t>1</w:t>
            </w:r>
          </w:p>
        </w:tc>
        <w:tc>
          <w:tcPr>
            <w:tcW w:w="1170" w:type="dxa"/>
          </w:tcPr>
          <w:p w:rsidR="002E2719" w:rsidRPr="00B350F8" w:rsidRDefault="002E2719" w:rsidP="002E2719">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bl>
    <w:p w:rsidR="00201A34" w:rsidRPr="002A38DF" w:rsidRDefault="00201A34" w:rsidP="00201A34">
      <w:pPr>
        <w:pStyle w:val="ListParagraph"/>
        <w:shd w:val="clear" w:color="auto" w:fill="FFFFFF"/>
        <w:bidi/>
        <w:spacing w:before="100" w:beforeAutospacing="1" w:after="100" w:afterAutospacing="1"/>
        <w:rPr>
          <w:rFonts w:ascii="Simplified Arabic" w:hAnsi="Simplified Arabic" w:cs="Simplified Arabic"/>
          <w:b/>
          <w:bCs/>
          <w:sz w:val="32"/>
          <w:szCs w:val="32"/>
          <w:rtl/>
          <w:lang w:bidi="ar-EG"/>
        </w:rPr>
      </w:pPr>
    </w:p>
    <w:tbl>
      <w:tblPr>
        <w:tblStyle w:val="TableGrid"/>
        <w:bidiVisual/>
        <w:tblW w:w="10384" w:type="dxa"/>
        <w:tblInd w:w="-942" w:type="dxa"/>
        <w:tblLayout w:type="fixed"/>
        <w:tblLook w:val="04A0"/>
      </w:tblPr>
      <w:tblGrid>
        <w:gridCol w:w="1564"/>
        <w:gridCol w:w="1280"/>
        <w:gridCol w:w="2561"/>
        <w:gridCol w:w="1422"/>
        <w:gridCol w:w="1423"/>
        <w:gridCol w:w="2134"/>
      </w:tblGrid>
      <w:tr w:rsidR="006257DC" w:rsidRPr="00B350F8" w:rsidTr="00A81D91">
        <w:trPr>
          <w:trHeight w:val="345"/>
        </w:trPr>
        <w:tc>
          <w:tcPr>
            <w:tcW w:w="1564" w:type="dxa"/>
            <w:shd w:val="clear" w:color="auto" w:fill="D9D9D9" w:themeFill="background1" w:themeFillShade="D9"/>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lastRenderedPageBreak/>
              <w:t>المكون الأساسى</w:t>
            </w:r>
          </w:p>
        </w:tc>
        <w:tc>
          <w:tcPr>
            <w:tcW w:w="1280" w:type="dxa"/>
            <w:shd w:val="clear" w:color="auto" w:fill="D9D9D9" w:themeFill="background1" w:themeFillShade="D9"/>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رقم المكون الفرعى</w:t>
            </w:r>
          </w:p>
        </w:tc>
        <w:tc>
          <w:tcPr>
            <w:tcW w:w="2561" w:type="dxa"/>
            <w:shd w:val="clear" w:color="auto" w:fill="D9D9D9" w:themeFill="background1" w:themeFillShade="D9"/>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إسم المكون</w:t>
            </w:r>
          </w:p>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الفرعى</w:t>
            </w:r>
          </w:p>
        </w:tc>
        <w:tc>
          <w:tcPr>
            <w:tcW w:w="1422" w:type="dxa"/>
            <w:shd w:val="clear" w:color="auto" w:fill="D9D9D9" w:themeFill="background1" w:themeFillShade="D9"/>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عدد الضوابط</w:t>
            </w:r>
          </w:p>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الأمنية</w:t>
            </w:r>
          </w:p>
        </w:tc>
        <w:tc>
          <w:tcPr>
            <w:tcW w:w="1423" w:type="dxa"/>
            <w:shd w:val="clear" w:color="auto" w:fill="D9D9D9" w:themeFill="background1" w:themeFillShade="D9"/>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عدد الأهداف</w:t>
            </w:r>
          </w:p>
        </w:tc>
        <w:tc>
          <w:tcPr>
            <w:tcW w:w="2134" w:type="dxa"/>
            <w:shd w:val="clear" w:color="auto" w:fill="D9D9D9" w:themeFill="background1" w:themeFillShade="D9"/>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عدد الأسئلة فى قائمة الفحص</w:t>
            </w:r>
          </w:p>
        </w:tc>
      </w:tr>
      <w:tr w:rsidR="006257DC" w:rsidRPr="00B350F8" w:rsidTr="00A81D91">
        <w:trPr>
          <w:trHeight w:val="63"/>
        </w:trPr>
        <w:tc>
          <w:tcPr>
            <w:tcW w:w="1564" w:type="dxa"/>
            <w:vMerge w:val="restart"/>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 xml:space="preserve">2- تعزيز </w:t>
            </w:r>
            <w:r w:rsidR="002F26FF" w:rsidRPr="00B350F8">
              <w:rPr>
                <w:rFonts w:ascii="Simplified Arabic" w:hAnsi="Simplified Arabic" w:cs="Simplified Arabic"/>
                <w:b/>
                <w:bCs/>
                <w:sz w:val="24"/>
                <w:szCs w:val="24"/>
                <w:rtl/>
                <w:lang w:bidi="ar-EG"/>
              </w:rPr>
              <w:t>الأمن السيبرانى</w:t>
            </w: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2-1</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إدارة الاصول</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6</w:t>
            </w:r>
          </w:p>
        </w:tc>
        <w:tc>
          <w:tcPr>
            <w:tcW w:w="1423" w:type="dxa"/>
            <w:vMerge w:val="restart"/>
          </w:tcPr>
          <w:p w:rsidR="006257DC" w:rsidRPr="00B350F8" w:rsidRDefault="006257DC" w:rsidP="0091271C">
            <w:pPr>
              <w:jc w:val="center"/>
              <w:rPr>
                <w:rFonts w:ascii="Simplified Arabic" w:hAnsi="Simplified Arabic" w:cs="Simplified Arabic"/>
                <w:sz w:val="24"/>
                <w:szCs w:val="24"/>
              </w:rPr>
            </w:pPr>
            <w:r w:rsidRPr="00B350F8">
              <w:rPr>
                <w:rFonts w:ascii="Simplified Arabic" w:hAnsi="Simplified Arabic" w:cs="Simplified Arabic"/>
                <w:b/>
                <w:bCs/>
                <w:sz w:val="24"/>
                <w:szCs w:val="24"/>
                <w:rtl/>
                <w:lang w:bidi="ar-EG"/>
              </w:rPr>
              <w:t>1</w:t>
            </w: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2-2</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إدارة هويات الدخول والصلاحيات</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p w:rsidR="006257DC" w:rsidRPr="00B350F8" w:rsidRDefault="006257DC" w:rsidP="0091271C">
            <w:pPr>
              <w:jc w:val="center"/>
              <w:rPr>
                <w:rFonts w:ascii="Simplified Arabic" w:hAnsi="Simplified Arabic" w:cs="Simplified Arabic"/>
                <w:sz w:val="24"/>
                <w:szCs w:val="24"/>
                <w:rtl/>
                <w:lang w:bidi="ar-EG"/>
              </w:rPr>
            </w:pP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2-3</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حماية الانظمة وأجهزة معالجة المعلومات</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2-4</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حماية البريد الالكتروني</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2-5</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إدارة أمن الشبكات</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2-6</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أمن الأجهزة المحمولة</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2-7</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حماية البيانات والمعلومات</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2-8</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التشفير</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2-9</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إدارة النسخ ال</w:t>
            </w:r>
            <w:r w:rsidR="00E250B3" w:rsidRPr="00B350F8">
              <w:rPr>
                <w:rFonts w:ascii="Simplified Arabic" w:hAnsi="Simplified Arabic" w:cs="Simplified Arabic" w:hint="cs"/>
                <w:b/>
                <w:bCs/>
                <w:sz w:val="24"/>
                <w:szCs w:val="24"/>
                <w:rtl/>
              </w:rPr>
              <w:t>إ</w:t>
            </w:r>
            <w:r w:rsidRPr="00B350F8">
              <w:rPr>
                <w:rFonts w:ascii="Simplified Arabic" w:hAnsi="Simplified Arabic" w:cs="Simplified Arabic"/>
                <w:b/>
                <w:bCs/>
                <w:sz w:val="24"/>
                <w:szCs w:val="24"/>
                <w:rtl/>
              </w:rPr>
              <w:t>حتياطية</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2-10</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rPr>
              <w:t>إدارة الثغرات</w:t>
            </w:r>
          </w:p>
          <w:p w:rsidR="006257DC" w:rsidRPr="00B350F8" w:rsidRDefault="006257DC" w:rsidP="0091271C">
            <w:pPr>
              <w:spacing w:line="0" w:lineRule="atLeast"/>
              <w:ind w:right="400"/>
              <w:jc w:val="center"/>
              <w:rPr>
                <w:rFonts w:ascii="Simplified Arabic" w:hAnsi="Simplified Arabic" w:cs="Simplified Arabic"/>
                <w:b/>
                <w:bCs/>
                <w:sz w:val="24"/>
                <w:szCs w:val="24"/>
                <w:rtl/>
              </w:rPr>
            </w:pP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2-11</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rPr>
              <w:t>اختبار الاختراق</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2-12</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rPr>
              <w:t xml:space="preserve">إدارة سجلات الأحداث ومراقبة </w:t>
            </w:r>
            <w:r w:rsidR="002F26FF" w:rsidRPr="00B350F8">
              <w:rPr>
                <w:rFonts w:ascii="Simplified Arabic" w:hAnsi="Simplified Arabic" w:cs="Simplified Arabic"/>
                <w:b/>
                <w:bCs/>
                <w:sz w:val="24"/>
                <w:szCs w:val="24"/>
                <w:rtl/>
              </w:rPr>
              <w:t>الأمن  السيبرانى</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57"/>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2-13</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rPr>
            </w:pPr>
            <w:r w:rsidRPr="00B350F8">
              <w:rPr>
                <w:rFonts w:ascii="Simplified Arabic" w:hAnsi="Simplified Arabic" w:cs="Simplified Arabic"/>
                <w:b/>
                <w:bCs/>
                <w:sz w:val="24"/>
                <w:szCs w:val="24"/>
                <w:rtl/>
              </w:rPr>
              <w:t xml:space="preserve">إدارة حوادث وتهديدات </w:t>
            </w:r>
            <w:r w:rsidR="002F26FF" w:rsidRPr="00B350F8">
              <w:rPr>
                <w:rFonts w:ascii="Simplified Arabic" w:hAnsi="Simplified Arabic" w:cs="Simplified Arabic"/>
                <w:b/>
                <w:bCs/>
                <w:sz w:val="24"/>
                <w:szCs w:val="24"/>
                <w:rtl/>
              </w:rPr>
              <w:t>الأمن  السيبرانى</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845"/>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2-14</w:t>
            </w:r>
          </w:p>
        </w:tc>
        <w:tc>
          <w:tcPr>
            <w:tcW w:w="2561" w:type="dxa"/>
            <w:vAlign w:val="center"/>
          </w:tcPr>
          <w:p w:rsidR="006257DC" w:rsidRPr="00B350F8" w:rsidRDefault="00963FE4" w:rsidP="0091271C">
            <w:pPr>
              <w:spacing w:line="0" w:lineRule="atLeast"/>
              <w:ind w:right="400"/>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rPr>
              <w:t>الأمن</w:t>
            </w:r>
            <w:r w:rsidR="00512749" w:rsidRPr="00B350F8">
              <w:rPr>
                <w:rFonts w:ascii="Simplified Arabic" w:hAnsi="Simplified Arabic" w:cs="Simplified Arabic" w:hint="cs"/>
                <w:b/>
                <w:bCs/>
                <w:sz w:val="24"/>
                <w:szCs w:val="24"/>
                <w:rtl/>
              </w:rPr>
              <w:t xml:space="preserve"> </w:t>
            </w:r>
            <w:r w:rsidR="006257DC" w:rsidRPr="00B350F8">
              <w:rPr>
                <w:rFonts w:ascii="Simplified Arabic" w:hAnsi="Simplified Arabic" w:cs="Simplified Arabic"/>
                <w:b/>
                <w:bCs/>
                <w:sz w:val="24"/>
                <w:szCs w:val="24"/>
                <w:rtl/>
              </w:rPr>
              <w:t>المادي</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r w:rsidR="006257DC" w:rsidRPr="00B350F8" w:rsidTr="00A81D91">
        <w:trPr>
          <w:trHeight w:val="845"/>
        </w:trPr>
        <w:tc>
          <w:tcPr>
            <w:tcW w:w="1564"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1280"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2-15</w:t>
            </w:r>
          </w:p>
        </w:tc>
        <w:tc>
          <w:tcPr>
            <w:tcW w:w="2561" w:type="dxa"/>
            <w:vAlign w:val="center"/>
          </w:tcPr>
          <w:p w:rsidR="006257DC" w:rsidRPr="00B350F8" w:rsidRDefault="006257DC" w:rsidP="0091271C">
            <w:pPr>
              <w:spacing w:line="0" w:lineRule="atLeast"/>
              <w:ind w:right="400"/>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rPr>
              <w:t>حماية تطبيقات الويب</w:t>
            </w:r>
          </w:p>
        </w:tc>
        <w:tc>
          <w:tcPr>
            <w:tcW w:w="1422"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4</w:t>
            </w:r>
          </w:p>
        </w:tc>
        <w:tc>
          <w:tcPr>
            <w:tcW w:w="1423" w:type="dxa"/>
            <w:vMerge/>
          </w:tcPr>
          <w:p w:rsidR="006257DC" w:rsidRPr="00B350F8" w:rsidRDefault="006257DC" w:rsidP="0091271C">
            <w:pPr>
              <w:jc w:val="center"/>
              <w:rPr>
                <w:rFonts w:ascii="Simplified Arabic" w:hAnsi="Simplified Arabic" w:cs="Simplified Arabic"/>
                <w:b/>
                <w:bCs/>
                <w:sz w:val="24"/>
                <w:szCs w:val="24"/>
                <w:rtl/>
                <w:lang w:bidi="ar-EG"/>
              </w:rPr>
            </w:pPr>
          </w:p>
        </w:tc>
        <w:tc>
          <w:tcPr>
            <w:tcW w:w="2134" w:type="dxa"/>
          </w:tcPr>
          <w:p w:rsidR="006257DC" w:rsidRPr="00B350F8" w:rsidRDefault="006257DC" w:rsidP="0091271C">
            <w:pPr>
              <w:jc w:val="center"/>
              <w:rPr>
                <w:rFonts w:ascii="Simplified Arabic" w:hAnsi="Simplified Arabic" w:cs="Simplified Arabic"/>
                <w:b/>
                <w:bCs/>
                <w:sz w:val="24"/>
                <w:szCs w:val="24"/>
                <w:rtl/>
                <w:lang w:bidi="ar-EG"/>
              </w:rPr>
            </w:pPr>
            <w:r w:rsidRPr="00B350F8">
              <w:rPr>
                <w:rFonts w:ascii="Simplified Arabic" w:hAnsi="Simplified Arabic" w:cs="Simplified Arabic"/>
                <w:b/>
                <w:bCs/>
                <w:sz w:val="24"/>
                <w:szCs w:val="24"/>
                <w:rtl/>
                <w:lang w:bidi="ar-EG"/>
              </w:rPr>
              <w:t>1</w:t>
            </w:r>
          </w:p>
        </w:tc>
      </w:tr>
    </w:tbl>
    <w:p w:rsidR="006257DC" w:rsidRPr="002A38DF" w:rsidRDefault="006257DC" w:rsidP="0091271C">
      <w:pPr>
        <w:pStyle w:val="ListParagraph"/>
        <w:shd w:val="clear" w:color="auto" w:fill="FFFFFF"/>
        <w:bidi/>
        <w:spacing w:before="100" w:beforeAutospacing="1" w:after="100" w:afterAutospacing="1"/>
        <w:jc w:val="center"/>
        <w:rPr>
          <w:rFonts w:ascii="Simplified Arabic" w:eastAsiaTheme="minorEastAsia" w:hAnsi="Simplified Arabic" w:cs="Simplified Arabic"/>
          <w:b/>
          <w:bCs/>
          <w:sz w:val="32"/>
          <w:szCs w:val="32"/>
          <w:rtl/>
          <w:lang w:bidi="ar-EG"/>
        </w:rPr>
      </w:pPr>
    </w:p>
    <w:p w:rsidR="006257DC" w:rsidRPr="002A38DF" w:rsidRDefault="006257DC" w:rsidP="0091271C">
      <w:pPr>
        <w:bidi w:val="0"/>
        <w:jc w:val="center"/>
        <w:rPr>
          <w:rFonts w:ascii="Simplified Arabic" w:hAnsi="Simplified Arabic" w:cs="Simplified Arabic"/>
          <w:b/>
          <w:bCs/>
          <w:sz w:val="32"/>
          <w:szCs w:val="32"/>
          <w:rtl/>
          <w:lang w:bidi="ar-EG"/>
        </w:rPr>
      </w:pPr>
      <w:r w:rsidRPr="002A38DF">
        <w:rPr>
          <w:rFonts w:ascii="Simplified Arabic" w:hAnsi="Simplified Arabic" w:cs="Simplified Arabic"/>
          <w:b/>
          <w:bCs/>
          <w:sz w:val="32"/>
          <w:szCs w:val="32"/>
          <w:rtl/>
          <w:lang w:bidi="ar-EG"/>
        </w:rPr>
        <w:br w:type="page"/>
      </w:r>
    </w:p>
    <w:tbl>
      <w:tblPr>
        <w:tblStyle w:val="TableGrid"/>
        <w:bidiVisual/>
        <w:tblW w:w="10384" w:type="dxa"/>
        <w:tblInd w:w="-942" w:type="dxa"/>
        <w:tblLayout w:type="fixed"/>
        <w:tblLook w:val="04A0"/>
      </w:tblPr>
      <w:tblGrid>
        <w:gridCol w:w="1985"/>
        <w:gridCol w:w="859"/>
        <w:gridCol w:w="5094"/>
        <w:gridCol w:w="709"/>
        <w:gridCol w:w="709"/>
        <w:gridCol w:w="1028"/>
      </w:tblGrid>
      <w:tr w:rsidR="007F5895" w:rsidRPr="00B350F8" w:rsidTr="007F5895">
        <w:trPr>
          <w:trHeight w:val="345"/>
        </w:trPr>
        <w:tc>
          <w:tcPr>
            <w:tcW w:w="1985" w:type="dxa"/>
            <w:shd w:val="clear" w:color="auto" w:fill="D9D9D9" w:themeFill="background1" w:themeFillShade="D9"/>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lastRenderedPageBreak/>
              <w:t>المكون الأساسى</w:t>
            </w:r>
          </w:p>
        </w:tc>
        <w:tc>
          <w:tcPr>
            <w:tcW w:w="859" w:type="dxa"/>
            <w:shd w:val="clear" w:color="auto" w:fill="D9D9D9" w:themeFill="background1" w:themeFillShade="D9"/>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رقم المكون الفرعى</w:t>
            </w:r>
          </w:p>
        </w:tc>
        <w:tc>
          <w:tcPr>
            <w:tcW w:w="5094" w:type="dxa"/>
            <w:shd w:val="clear" w:color="auto" w:fill="D9D9D9" w:themeFill="background1" w:themeFillShade="D9"/>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إسم المكون</w:t>
            </w:r>
          </w:p>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الفرعى</w:t>
            </w:r>
          </w:p>
        </w:tc>
        <w:tc>
          <w:tcPr>
            <w:tcW w:w="709" w:type="dxa"/>
            <w:shd w:val="clear" w:color="auto" w:fill="D9D9D9" w:themeFill="background1" w:themeFillShade="D9"/>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عدد الضوابط</w:t>
            </w:r>
          </w:p>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الأمنية</w:t>
            </w:r>
          </w:p>
        </w:tc>
        <w:tc>
          <w:tcPr>
            <w:tcW w:w="709" w:type="dxa"/>
            <w:shd w:val="clear" w:color="auto" w:fill="D9D9D9" w:themeFill="background1" w:themeFillShade="D9"/>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عدد الأهداف</w:t>
            </w:r>
          </w:p>
        </w:tc>
        <w:tc>
          <w:tcPr>
            <w:tcW w:w="1028" w:type="dxa"/>
            <w:shd w:val="clear" w:color="auto" w:fill="D9D9D9" w:themeFill="background1" w:themeFillShade="D9"/>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عدد الأسئلة فى قائمة الفحص</w:t>
            </w:r>
          </w:p>
        </w:tc>
      </w:tr>
      <w:tr w:rsidR="00201A34" w:rsidRPr="00B350F8" w:rsidTr="007F5895">
        <w:trPr>
          <w:trHeight w:val="1296"/>
        </w:trPr>
        <w:tc>
          <w:tcPr>
            <w:tcW w:w="1985"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lang w:bidi="ar-EG"/>
              </w:rPr>
            </w:pPr>
            <w:r w:rsidRPr="00B350F8">
              <w:rPr>
                <w:rFonts w:ascii="Simplified Arabic" w:eastAsiaTheme="minorEastAsia" w:hAnsi="Simplified Arabic" w:cs="Simplified Arabic"/>
                <w:sz w:val="24"/>
                <w:szCs w:val="24"/>
                <w:rtl/>
                <w:lang w:bidi="ar-EG"/>
              </w:rPr>
              <w:t xml:space="preserve">3- صمود </w:t>
            </w:r>
            <w:r w:rsidR="002F26FF" w:rsidRPr="00B350F8">
              <w:rPr>
                <w:rFonts w:ascii="Simplified Arabic" w:eastAsiaTheme="minorEastAsia" w:hAnsi="Simplified Arabic" w:cs="Simplified Arabic"/>
                <w:sz w:val="24"/>
                <w:szCs w:val="24"/>
                <w:rtl/>
                <w:lang w:bidi="ar-EG"/>
              </w:rPr>
              <w:t>الأمن السيبرانى</w:t>
            </w:r>
          </w:p>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p>
        </w:tc>
        <w:tc>
          <w:tcPr>
            <w:tcW w:w="859"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3-1</w:t>
            </w:r>
          </w:p>
        </w:tc>
        <w:tc>
          <w:tcPr>
            <w:tcW w:w="5094" w:type="dxa"/>
            <w:vAlign w:val="center"/>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rPr>
              <w:t xml:space="preserve">جوانب صمود </w:t>
            </w:r>
            <w:r w:rsidR="002F26FF" w:rsidRPr="00B350F8">
              <w:rPr>
                <w:rFonts w:ascii="Simplified Arabic" w:eastAsiaTheme="minorEastAsia" w:hAnsi="Simplified Arabic" w:cs="Simplified Arabic"/>
                <w:sz w:val="24"/>
                <w:szCs w:val="24"/>
                <w:rtl/>
              </w:rPr>
              <w:t>الأمن  السيبرانى</w:t>
            </w:r>
            <w:r w:rsidRPr="00B350F8">
              <w:rPr>
                <w:rFonts w:ascii="Simplified Arabic" w:eastAsiaTheme="minorEastAsia" w:hAnsi="Simplified Arabic" w:cs="Simplified Arabic"/>
                <w:sz w:val="24"/>
                <w:szCs w:val="24"/>
                <w:rtl/>
              </w:rPr>
              <w:t xml:space="preserve"> في إدارة استمرارية الأعمال</w:t>
            </w:r>
          </w:p>
        </w:tc>
        <w:tc>
          <w:tcPr>
            <w:tcW w:w="709"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4</w:t>
            </w:r>
          </w:p>
        </w:tc>
        <w:tc>
          <w:tcPr>
            <w:tcW w:w="709"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lang w:bidi="ar-EG"/>
              </w:rPr>
            </w:pPr>
            <w:r w:rsidRPr="00B350F8">
              <w:rPr>
                <w:rFonts w:ascii="Simplified Arabic" w:eastAsiaTheme="minorEastAsia" w:hAnsi="Simplified Arabic" w:cs="Simplified Arabic"/>
                <w:sz w:val="24"/>
                <w:szCs w:val="24"/>
                <w:rtl/>
                <w:lang w:bidi="ar-EG"/>
              </w:rPr>
              <w:t>1</w:t>
            </w:r>
          </w:p>
        </w:tc>
        <w:tc>
          <w:tcPr>
            <w:tcW w:w="1028"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1</w:t>
            </w:r>
          </w:p>
        </w:tc>
      </w:tr>
      <w:tr w:rsidR="00201A34" w:rsidRPr="00B350F8" w:rsidTr="007F5895">
        <w:trPr>
          <w:trHeight w:val="1357"/>
        </w:trPr>
        <w:tc>
          <w:tcPr>
            <w:tcW w:w="1985" w:type="dxa"/>
            <w:vMerge w:val="restart"/>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 xml:space="preserve">4- </w:t>
            </w:r>
            <w:r w:rsidR="00EE53DB" w:rsidRPr="00B350F8">
              <w:rPr>
                <w:rFonts w:ascii="Simplified Arabic" w:eastAsiaTheme="minorEastAsia" w:hAnsi="Simplified Arabic" w:cs="Simplified Arabic"/>
                <w:sz w:val="24"/>
                <w:szCs w:val="24"/>
                <w:rtl/>
                <w:lang w:bidi="ar-EG"/>
              </w:rPr>
              <w:t>الأمن السيبرانى</w:t>
            </w:r>
            <w:r w:rsidR="00811C81" w:rsidRPr="00B350F8">
              <w:rPr>
                <w:rFonts w:ascii="Simplified Arabic" w:eastAsiaTheme="minorEastAsia" w:hAnsi="Simplified Arabic" w:cs="Simplified Arabic" w:hint="cs"/>
                <w:sz w:val="24"/>
                <w:szCs w:val="24"/>
                <w:rtl/>
                <w:lang w:bidi="ar-EG"/>
              </w:rPr>
              <w:t xml:space="preserve"> </w:t>
            </w:r>
            <w:r w:rsidRPr="00B350F8">
              <w:rPr>
                <w:rFonts w:ascii="Simplified Arabic" w:eastAsiaTheme="minorEastAsia" w:hAnsi="Simplified Arabic" w:cs="Simplified Arabic"/>
                <w:sz w:val="24"/>
                <w:szCs w:val="24"/>
                <w:rtl/>
                <w:lang w:bidi="ar-EG"/>
              </w:rPr>
              <w:t>المتعلق بالاطراف الخارجية والحوسبة السحابية</w:t>
            </w:r>
          </w:p>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p>
        </w:tc>
        <w:tc>
          <w:tcPr>
            <w:tcW w:w="859" w:type="dxa"/>
            <w:vAlign w:val="center"/>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4-1</w:t>
            </w:r>
          </w:p>
        </w:tc>
        <w:tc>
          <w:tcPr>
            <w:tcW w:w="5094" w:type="dxa"/>
            <w:vAlign w:val="center"/>
          </w:tcPr>
          <w:p w:rsidR="00201A34" w:rsidRPr="00B350F8" w:rsidRDefault="002F26FF" w:rsidP="0091271C">
            <w:pPr>
              <w:spacing w:after="200" w:line="276" w:lineRule="auto"/>
              <w:jc w:val="center"/>
              <w:rPr>
                <w:rFonts w:ascii="Simplified Arabic" w:eastAsiaTheme="minorEastAsia" w:hAnsi="Simplified Arabic" w:cs="Simplified Arabic"/>
                <w:sz w:val="24"/>
                <w:szCs w:val="24"/>
                <w:rtl/>
              </w:rPr>
            </w:pPr>
            <w:r w:rsidRPr="00B350F8">
              <w:rPr>
                <w:rFonts w:ascii="Simplified Arabic" w:eastAsiaTheme="minorEastAsia" w:hAnsi="Simplified Arabic" w:cs="Simplified Arabic"/>
                <w:sz w:val="24"/>
                <w:szCs w:val="24"/>
                <w:rtl/>
              </w:rPr>
              <w:t>الأمن  السيبرانى</w:t>
            </w:r>
            <w:r w:rsidR="00201A34" w:rsidRPr="00B350F8">
              <w:rPr>
                <w:rFonts w:ascii="Simplified Arabic" w:eastAsiaTheme="minorEastAsia" w:hAnsi="Simplified Arabic" w:cs="Simplified Arabic"/>
                <w:sz w:val="24"/>
                <w:szCs w:val="24"/>
                <w:rtl/>
              </w:rPr>
              <w:t xml:space="preserve"> المتعلق بالاطراف الخارجية</w:t>
            </w:r>
          </w:p>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p>
        </w:tc>
        <w:tc>
          <w:tcPr>
            <w:tcW w:w="709"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4</w:t>
            </w:r>
          </w:p>
        </w:tc>
        <w:tc>
          <w:tcPr>
            <w:tcW w:w="709" w:type="dxa"/>
            <w:vMerge w:val="restart"/>
          </w:tcPr>
          <w:p w:rsidR="00201A34" w:rsidRPr="00B350F8" w:rsidRDefault="00201A34" w:rsidP="0091271C">
            <w:pPr>
              <w:spacing w:after="200" w:line="276" w:lineRule="auto"/>
              <w:jc w:val="center"/>
              <w:rPr>
                <w:rFonts w:ascii="Simplified Arabic" w:eastAsiaTheme="minorEastAsia" w:hAnsi="Simplified Arabic" w:cs="Simplified Arabic"/>
                <w:sz w:val="24"/>
                <w:szCs w:val="24"/>
                <w:lang w:bidi="ar-EG"/>
              </w:rPr>
            </w:pPr>
            <w:r w:rsidRPr="00B350F8">
              <w:rPr>
                <w:rFonts w:ascii="Simplified Arabic" w:eastAsiaTheme="minorEastAsia" w:hAnsi="Simplified Arabic" w:cs="Simplified Arabic"/>
                <w:sz w:val="24"/>
                <w:szCs w:val="24"/>
                <w:rtl/>
                <w:lang w:bidi="ar-EG"/>
              </w:rPr>
              <w:t>1</w:t>
            </w:r>
          </w:p>
        </w:tc>
        <w:tc>
          <w:tcPr>
            <w:tcW w:w="1028"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1</w:t>
            </w:r>
          </w:p>
        </w:tc>
      </w:tr>
      <w:tr w:rsidR="00201A34" w:rsidRPr="00B350F8" w:rsidTr="007F5895">
        <w:trPr>
          <w:trHeight w:val="1356"/>
        </w:trPr>
        <w:tc>
          <w:tcPr>
            <w:tcW w:w="1985" w:type="dxa"/>
            <w:vMerge/>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p>
        </w:tc>
        <w:tc>
          <w:tcPr>
            <w:tcW w:w="859" w:type="dxa"/>
            <w:vAlign w:val="center"/>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4-2</w:t>
            </w:r>
          </w:p>
        </w:tc>
        <w:tc>
          <w:tcPr>
            <w:tcW w:w="5094" w:type="dxa"/>
            <w:vAlign w:val="center"/>
          </w:tcPr>
          <w:p w:rsidR="00201A34" w:rsidRPr="00B350F8" w:rsidRDefault="002F26FF" w:rsidP="0091271C">
            <w:pPr>
              <w:spacing w:after="200" w:line="276" w:lineRule="auto"/>
              <w:jc w:val="center"/>
              <w:rPr>
                <w:rFonts w:ascii="Simplified Arabic" w:eastAsiaTheme="minorEastAsia" w:hAnsi="Simplified Arabic" w:cs="Simplified Arabic"/>
                <w:sz w:val="24"/>
                <w:szCs w:val="24"/>
                <w:rtl/>
              </w:rPr>
            </w:pPr>
            <w:r w:rsidRPr="00B350F8">
              <w:rPr>
                <w:rFonts w:ascii="Simplified Arabic" w:eastAsiaTheme="minorEastAsia" w:hAnsi="Simplified Arabic" w:cs="Simplified Arabic"/>
                <w:sz w:val="24"/>
                <w:szCs w:val="24"/>
                <w:rtl/>
              </w:rPr>
              <w:t>الأمن  السيبرانى</w:t>
            </w:r>
            <w:r w:rsidR="00811C81" w:rsidRPr="00B350F8">
              <w:rPr>
                <w:rFonts w:ascii="Simplified Arabic" w:eastAsiaTheme="minorEastAsia" w:hAnsi="Simplified Arabic" w:cs="Simplified Arabic"/>
                <w:sz w:val="24"/>
                <w:szCs w:val="24"/>
                <w:rtl/>
              </w:rPr>
              <w:t xml:space="preserve"> المتعلق بالحوسبة السحابية وال</w:t>
            </w:r>
            <w:r w:rsidR="00811C81" w:rsidRPr="00B350F8">
              <w:rPr>
                <w:rFonts w:ascii="Simplified Arabic" w:eastAsiaTheme="minorEastAsia" w:hAnsi="Simplified Arabic" w:cs="Simplified Arabic" w:hint="cs"/>
                <w:sz w:val="24"/>
                <w:szCs w:val="24"/>
                <w:rtl/>
              </w:rPr>
              <w:t>إ</w:t>
            </w:r>
            <w:r w:rsidR="00201A34" w:rsidRPr="00B350F8">
              <w:rPr>
                <w:rFonts w:ascii="Simplified Arabic" w:eastAsiaTheme="minorEastAsia" w:hAnsi="Simplified Arabic" w:cs="Simplified Arabic"/>
                <w:sz w:val="24"/>
                <w:szCs w:val="24"/>
                <w:rtl/>
              </w:rPr>
              <w:t>ستضافة</w:t>
            </w:r>
          </w:p>
        </w:tc>
        <w:tc>
          <w:tcPr>
            <w:tcW w:w="709"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4</w:t>
            </w:r>
          </w:p>
        </w:tc>
        <w:tc>
          <w:tcPr>
            <w:tcW w:w="709" w:type="dxa"/>
            <w:vMerge/>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p>
        </w:tc>
        <w:tc>
          <w:tcPr>
            <w:tcW w:w="1028"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1</w:t>
            </w:r>
          </w:p>
        </w:tc>
      </w:tr>
      <w:tr w:rsidR="00201A34" w:rsidRPr="00B350F8" w:rsidTr="007F5895">
        <w:trPr>
          <w:trHeight w:val="710"/>
        </w:trPr>
        <w:tc>
          <w:tcPr>
            <w:tcW w:w="1985"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 xml:space="preserve">5- </w:t>
            </w:r>
            <w:r w:rsidR="00EE53DB" w:rsidRPr="00B350F8">
              <w:rPr>
                <w:rFonts w:ascii="Simplified Arabic" w:eastAsiaTheme="minorEastAsia" w:hAnsi="Simplified Arabic" w:cs="Simplified Arabic"/>
                <w:sz w:val="24"/>
                <w:szCs w:val="24"/>
                <w:rtl/>
                <w:lang w:bidi="ar-EG"/>
              </w:rPr>
              <w:t>الأمن السيبرانى</w:t>
            </w:r>
            <w:r w:rsidR="00811C81" w:rsidRPr="00B350F8">
              <w:rPr>
                <w:rFonts w:ascii="Simplified Arabic" w:eastAsiaTheme="minorEastAsia" w:hAnsi="Simplified Arabic" w:cs="Simplified Arabic" w:hint="cs"/>
                <w:sz w:val="24"/>
                <w:szCs w:val="24"/>
                <w:rtl/>
                <w:lang w:bidi="ar-EG"/>
              </w:rPr>
              <w:t xml:space="preserve"> </w:t>
            </w:r>
            <w:r w:rsidRPr="00B350F8">
              <w:rPr>
                <w:rFonts w:ascii="Simplified Arabic" w:eastAsiaTheme="minorEastAsia" w:hAnsi="Simplified Arabic" w:cs="Simplified Arabic"/>
                <w:sz w:val="24"/>
                <w:szCs w:val="24"/>
                <w:rtl/>
                <w:lang w:bidi="ar-EG"/>
              </w:rPr>
              <w:t>لأنظمة التحكم الصناعى</w:t>
            </w:r>
          </w:p>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p>
        </w:tc>
        <w:tc>
          <w:tcPr>
            <w:tcW w:w="859"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5-1</w:t>
            </w:r>
          </w:p>
        </w:tc>
        <w:tc>
          <w:tcPr>
            <w:tcW w:w="5094" w:type="dxa"/>
            <w:vAlign w:val="center"/>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p>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rPr>
              <w:t>حماية أجهزة وأنظمة التحكم الصناعي</w:t>
            </w:r>
          </w:p>
          <w:p w:rsidR="00201A34" w:rsidRPr="00B350F8" w:rsidRDefault="00201A34" w:rsidP="0091271C">
            <w:pPr>
              <w:spacing w:after="200" w:line="276" w:lineRule="auto"/>
              <w:jc w:val="center"/>
              <w:rPr>
                <w:rFonts w:ascii="Simplified Arabic" w:eastAsiaTheme="minorEastAsia" w:hAnsi="Simplified Arabic" w:cs="Simplified Arabic"/>
                <w:sz w:val="24"/>
                <w:szCs w:val="24"/>
                <w:lang w:bidi="ar-EG"/>
              </w:rPr>
            </w:pPr>
          </w:p>
        </w:tc>
        <w:tc>
          <w:tcPr>
            <w:tcW w:w="709"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4</w:t>
            </w:r>
          </w:p>
        </w:tc>
        <w:tc>
          <w:tcPr>
            <w:tcW w:w="709"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lang w:bidi="ar-EG"/>
              </w:rPr>
            </w:pPr>
            <w:r w:rsidRPr="00B350F8">
              <w:rPr>
                <w:rFonts w:ascii="Simplified Arabic" w:eastAsiaTheme="minorEastAsia" w:hAnsi="Simplified Arabic" w:cs="Simplified Arabic"/>
                <w:sz w:val="24"/>
                <w:szCs w:val="24"/>
                <w:rtl/>
                <w:lang w:bidi="ar-EG"/>
              </w:rPr>
              <w:t>1</w:t>
            </w:r>
          </w:p>
        </w:tc>
        <w:tc>
          <w:tcPr>
            <w:tcW w:w="1028" w:type="dxa"/>
          </w:tcPr>
          <w:p w:rsidR="00201A34" w:rsidRPr="00B350F8" w:rsidRDefault="00201A34" w:rsidP="0091271C">
            <w:pPr>
              <w:spacing w:after="200" w:line="276" w:lineRule="auto"/>
              <w:jc w:val="center"/>
              <w:rPr>
                <w:rFonts w:ascii="Simplified Arabic" w:eastAsiaTheme="minorEastAsia" w:hAnsi="Simplified Arabic" w:cs="Simplified Arabic"/>
                <w:sz w:val="24"/>
                <w:szCs w:val="24"/>
                <w:rtl/>
                <w:lang w:bidi="ar-EG"/>
              </w:rPr>
            </w:pPr>
            <w:r w:rsidRPr="00B350F8">
              <w:rPr>
                <w:rFonts w:ascii="Simplified Arabic" w:eastAsiaTheme="minorEastAsia" w:hAnsi="Simplified Arabic" w:cs="Simplified Arabic"/>
                <w:sz w:val="24"/>
                <w:szCs w:val="24"/>
                <w:rtl/>
                <w:lang w:bidi="ar-EG"/>
              </w:rPr>
              <w:t>1</w:t>
            </w:r>
          </w:p>
        </w:tc>
      </w:tr>
    </w:tbl>
    <w:p w:rsidR="00201A34" w:rsidRPr="002A38DF" w:rsidRDefault="00201A34">
      <w:pPr>
        <w:bidi w:val="0"/>
        <w:rPr>
          <w:rFonts w:ascii="Simplified Arabic" w:eastAsia="Times New Roman" w:hAnsi="Simplified Arabic" w:cs="Simplified Arabic"/>
          <w:b/>
          <w:bCs/>
          <w:sz w:val="32"/>
          <w:szCs w:val="32"/>
          <w:rtl/>
          <w:lang w:bidi="ar-EG"/>
        </w:rPr>
      </w:pPr>
      <w:r w:rsidRPr="002A38DF">
        <w:rPr>
          <w:rFonts w:ascii="Simplified Arabic" w:hAnsi="Simplified Arabic" w:cs="Simplified Arabic"/>
          <w:b/>
          <w:bCs/>
          <w:sz w:val="32"/>
          <w:szCs w:val="32"/>
          <w:rtl/>
          <w:lang w:bidi="ar-EG"/>
        </w:rPr>
        <w:br w:type="page"/>
      </w:r>
    </w:p>
    <w:p w:rsidR="006257DC" w:rsidRPr="002A38DF" w:rsidRDefault="006257DC" w:rsidP="006257DC">
      <w:pPr>
        <w:pStyle w:val="ListParagraph"/>
        <w:shd w:val="clear" w:color="auto" w:fill="FFFFFF"/>
        <w:bidi/>
        <w:spacing w:before="100" w:beforeAutospacing="1" w:after="100" w:afterAutospacing="1"/>
        <w:rPr>
          <w:rFonts w:ascii="Simplified Arabic" w:hAnsi="Simplified Arabic" w:cs="Simplified Arabic"/>
          <w:b/>
          <w:bCs/>
          <w:sz w:val="32"/>
          <w:szCs w:val="32"/>
          <w:rtl/>
          <w:lang w:bidi="ar-EG"/>
        </w:rPr>
      </w:pPr>
    </w:p>
    <w:p w:rsidR="003B4911" w:rsidRPr="00B350F8" w:rsidRDefault="003B4911" w:rsidP="00305C23">
      <w:pPr>
        <w:pStyle w:val="ListParagraph"/>
        <w:numPr>
          <w:ilvl w:val="0"/>
          <w:numId w:val="7"/>
        </w:numPr>
        <w:bidi/>
        <w:rPr>
          <w:rFonts w:ascii="Simplified Arabic" w:hAnsi="Simplified Arabic" w:cs="Simplified Arabic"/>
          <w:b/>
          <w:bCs/>
          <w:sz w:val="28"/>
          <w:szCs w:val="28"/>
          <w:lang w:bidi="ar-EG"/>
        </w:rPr>
      </w:pPr>
      <w:r w:rsidRPr="00B350F8">
        <w:rPr>
          <w:rFonts w:ascii="Simplified Arabic" w:hAnsi="Simplified Arabic" w:cs="Simplified Arabic" w:hint="cs"/>
          <w:b/>
          <w:bCs/>
          <w:sz w:val="28"/>
          <w:szCs w:val="28"/>
          <w:rtl/>
        </w:rPr>
        <w:t xml:space="preserve">قائمة أسئلة الفحص فى حوكمة </w:t>
      </w:r>
      <w:r w:rsidR="002F26FF" w:rsidRPr="00B350F8">
        <w:rPr>
          <w:rFonts w:ascii="Simplified Arabic" w:hAnsi="Simplified Arabic" w:cs="Simplified Arabic" w:hint="cs"/>
          <w:b/>
          <w:bCs/>
          <w:sz w:val="28"/>
          <w:szCs w:val="28"/>
          <w:rtl/>
        </w:rPr>
        <w:t>الأمن السيبرانى</w:t>
      </w:r>
    </w:p>
    <w:tbl>
      <w:tblPr>
        <w:tblStyle w:val="TableGrid"/>
        <w:tblW w:w="10709" w:type="dxa"/>
        <w:jc w:val="center"/>
        <w:tblLayout w:type="fixed"/>
        <w:tblLook w:val="04A0"/>
      </w:tblPr>
      <w:tblGrid>
        <w:gridCol w:w="1160"/>
        <w:gridCol w:w="977"/>
        <w:gridCol w:w="200"/>
        <w:gridCol w:w="217"/>
        <w:gridCol w:w="100"/>
        <w:gridCol w:w="443"/>
        <w:gridCol w:w="264"/>
        <w:gridCol w:w="52"/>
        <w:gridCol w:w="518"/>
        <w:gridCol w:w="570"/>
        <w:gridCol w:w="1426"/>
        <w:gridCol w:w="1170"/>
        <w:gridCol w:w="162"/>
        <w:gridCol w:w="1428"/>
        <w:gridCol w:w="19"/>
        <w:gridCol w:w="6"/>
        <w:gridCol w:w="270"/>
        <w:gridCol w:w="784"/>
        <w:gridCol w:w="46"/>
        <w:gridCol w:w="844"/>
        <w:gridCol w:w="44"/>
        <w:gridCol w:w="9"/>
      </w:tblGrid>
      <w:tr w:rsidR="00C42A63" w:rsidRPr="00B350F8" w:rsidTr="00885CCC">
        <w:trPr>
          <w:trHeight w:val="1126"/>
          <w:jc w:val="center"/>
        </w:trPr>
        <w:tc>
          <w:tcPr>
            <w:tcW w:w="1160" w:type="dxa"/>
          </w:tcPr>
          <w:p w:rsidR="00C42A63" w:rsidRPr="00B350F8" w:rsidRDefault="00C42A63" w:rsidP="00201A34">
            <w:pPr>
              <w:ind w:right="-110"/>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مستوى الإمتثال</w:t>
            </w:r>
          </w:p>
        </w:tc>
        <w:tc>
          <w:tcPr>
            <w:tcW w:w="117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قيمة السؤال/المكون الأساسى/ المكون الفرعى</w:t>
            </w:r>
          </w:p>
        </w:tc>
        <w:tc>
          <w:tcPr>
            <w:tcW w:w="1024" w:type="dxa"/>
            <w:gridSpan w:val="4"/>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لا ينطبق</w:t>
            </w:r>
          </w:p>
          <w:p w:rsidR="00C42A63" w:rsidRPr="00B350F8" w:rsidRDefault="00C42A63" w:rsidP="00201A34">
            <w:pPr>
              <w:jc w:val="center"/>
              <w:rPr>
                <w:rFonts w:ascii="Simplified Arabic" w:hAnsi="Simplified Arabic" w:cs="Simplified Arabic"/>
                <w:sz w:val="24"/>
                <w:szCs w:val="24"/>
                <w:rtl/>
                <w:lang w:bidi="ar-EG"/>
              </w:rPr>
            </w:pPr>
          </w:p>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(يستبعد)</w:t>
            </w:r>
          </w:p>
        </w:tc>
        <w:tc>
          <w:tcPr>
            <w:tcW w:w="570" w:type="dxa"/>
            <w:gridSpan w:val="2"/>
          </w:tcPr>
          <w:p w:rsidR="00C42A63" w:rsidRPr="00B350F8" w:rsidRDefault="00C42A63" w:rsidP="00201A34">
            <w:pP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لا</w:t>
            </w:r>
          </w:p>
          <w:p w:rsidR="00C42A63" w:rsidRPr="00B350F8" w:rsidRDefault="00C42A63" w:rsidP="00201A34">
            <w:pP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tcPr>
          <w:p w:rsidR="00C42A63" w:rsidRPr="00B350F8" w:rsidRDefault="00C42A63" w:rsidP="00201A34">
            <w:pP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نعم</w:t>
            </w:r>
          </w:p>
          <w:p w:rsidR="00C42A63" w:rsidRPr="00B350F8" w:rsidRDefault="00C42A63" w:rsidP="00201A34">
            <w:pP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(1)</w:t>
            </w:r>
          </w:p>
        </w:tc>
        <w:tc>
          <w:tcPr>
            <w:tcW w:w="1426"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الأسئلة</w:t>
            </w:r>
          </w:p>
        </w:tc>
        <w:tc>
          <w:tcPr>
            <w:tcW w:w="1332"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الهدف</w:t>
            </w:r>
          </w:p>
        </w:tc>
        <w:tc>
          <w:tcPr>
            <w:tcW w:w="1723" w:type="dxa"/>
            <w:gridSpan w:val="4"/>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إسم المكون</w:t>
            </w:r>
          </w:p>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الفرعى</w:t>
            </w:r>
          </w:p>
        </w:tc>
        <w:tc>
          <w:tcPr>
            <w:tcW w:w="784"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رقم المكون الفرعى</w:t>
            </w:r>
          </w:p>
        </w:tc>
        <w:tc>
          <w:tcPr>
            <w:tcW w:w="943" w:type="dxa"/>
            <w:gridSpan w:val="4"/>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المكون الأساسى</w:t>
            </w:r>
          </w:p>
        </w:tc>
      </w:tr>
      <w:tr w:rsidR="00C42A63" w:rsidRPr="00B350F8" w:rsidTr="00885CCC">
        <w:trPr>
          <w:trHeight w:val="60"/>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117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w:t>
            </w:r>
          </w:p>
        </w:tc>
        <w:tc>
          <w:tcPr>
            <w:tcW w:w="1024" w:type="dxa"/>
            <w:gridSpan w:val="4"/>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gridSpan w:val="2"/>
          </w:tcPr>
          <w:p w:rsidR="00C42A63" w:rsidRPr="00B350F8" w:rsidRDefault="00C42A63" w:rsidP="00201A34">
            <w:pP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tcPr>
          <w:p w:rsidR="00C42A63" w:rsidRPr="00B350F8" w:rsidRDefault="00C42A63" w:rsidP="00201A34">
            <w:pPr>
              <w:jc w:val="right"/>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7</w:t>
            </w:r>
          </w:p>
        </w:tc>
        <w:tc>
          <w:tcPr>
            <w:tcW w:w="1426" w:type="dxa"/>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هناك وثيقة معتمدة  للامنالسيبراني للمؤسسة ودعمها من قبل رئيس الجهة</w:t>
            </w:r>
          </w:p>
        </w:tc>
        <w:tc>
          <w:tcPr>
            <w:tcW w:w="1332" w:type="dxa"/>
            <w:gridSpan w:val="2"/>
            <w:vMerge w:val="restart"/>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 xml:space="preserve">ضمان إسهام خطط العمل </w:t>
            </w:r>
            <w:r w:rsidR="002F26FF" w:rsidRPr="00B350F8">
              <w:rPr>
                <w:rFonts w:ascii="Simplified Arabic" w:hAnsi="Simplified Arabic" w:cs="Simplified Arabic"/>
                <w:sz w:val="24"/>
                <w:szCs w:val="24"/>
                <w:rtl/>
              </w:rPr>
              <w:t>الأمن  السيبرانى</w:t>
            </w:r>
            <w:r w:rsidRPr="00B350F8">
              <w:rPr>
                <w:rFonts w:ascii="Simplified Arabic" w:hAnsi="Simplified Arabic" w:cs="Simplified Arabic"/>
                <w:sz w:val="24"/>
                <w:szCs w:val="24"/>
                <w:rtl/>
              </w:rPr>
              <w:t xml:space="preserve"> وال</w:t>
            </w:r>
            <w:r w:rsidRPr="00B350F8">
              <w:rPr>
                <w:rFonts w:ascii="Simplified Arabic" w:hAnsi="Simplified Arabic" w:cs="Simplified Arabic"/>
                <w:sz w:val="24"/>
                <w:szCs w:val="24"/>
                <w:rtl/>
                <w:lang w:bidi="ar-EG"/>
              </w:rPr>
              <w:t>أ</w:t>
            </w:r>
            <w:r w:rsidRPr="00B350F8">
              <w:rPr>
                <w:rFonts w:ascii="Simplified Arabic" w:hAnsi="Simplified Arabic" w:cs="Simplified Arabic"/>
                <w:sz w:val="24"/>
                <w:szCs w:val="24"/>
                <w:rtl/>
              </w:rPr>
              <w:t>هـداف والمبادرات والمشاريع داخل الجهة في تحقيق الهدف المتطلبات التشريعية والتنظيمية ذات العلاقة</w:t>
            </w:r>
          </w:p>
        </w:tc>
        <w:tc>
          <w:tcPr>
            <w:tcW w:w="1723" w:type="dxa"/>
            <w:gridSpan w:val="4"/>
            <w:vMerge w:val="restart"/>
            <w:vAlign w:val="center"/>
          </w:tcPr>
          <w:p w:rsidR="00C42A63" w:rsidRPr="00B350F8" w:rsidRDefault="00C42A63" w:rsidP="00201A34">
            <w:pPr>
              <w:spacing w:line="0" w:lineRule="atLeast"/>
              <w:ind w:right="400"/>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rPr>
              <w:t xml:space="preserve">إستراتيجية </w:t>
            </w:r>
            <w:r w:rsidR="002F26FF" w:rsidRPr="00B350F8">
              <w:rPr>
                <w:rFonts w:ascii="Simplified Arabic" w:hAnsi="Simplified Arabic" w:cs="Simplified Arabic"/>
                <w:sz w:val="24"/>
                <w:szCs w:val="24"/>
                <w:rtl/>
              </w:rPr>
              <w:t>الأمن  السيبرانى</w:t>
            </w:r>
          </w:p>
        </w:tc>
        <w:tc>
          <w:tcPr>
            <w:tcW w:w="784" w:type="dxa"/>
            <w:vMerge w:val="restart"/>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1-1</w:t>
            </w:r>
          </w:p>
        </w:tc>
        <w:tc>
          <w:tcPr>
            <w:tcW w:w="943" w:type="dxa"/>
            <w:gridSpan w:val="4"/>
            <w:vMerge w:val="restart"/>
          </w:tcPr>
          <w:p w:rsidR="00C42A63" w:rsidRPr="00B350F8" w:rsidRDefault="00C42A63" w:rsidP="00201A34">
            <w:pPr>
              <w:jc w:val="center"/>
              <w:rPr>
                <w:rFonts w:ascii="Simplified Arabic" w:hAnsi="Simplified Arabic" w:cs="Simplified Arabic"/>
                <w:sz w:val="24"/>
                <w:szCs w:val="24"/>
                <w:lang w:bidi="ar-EG"/>
              </w:rPr>
            </w:pPr>
            <w:r w:rsidRPr="00B350F8">
              <w:rPr>
                <w:rFonts w:ascii="Simplified Arabic" w:hAnsi="Simplified Arabic" w:cs="Simplified Arabic"/>
                <w:sz w:val="24"/>
                <w:szCs w:val="24"/>
                <w:rtl/>
                <w:lang w:bidi="ar-EG"/>
              </w:rPr>
              <w:t xml:space="preserve">1- حوكمة </w:t>
            </w:r>
            <w:r w:rsidR="002F26FF" w:rsidRPr="00B350F8">
              <w:rPr>
                <w:rFonts w:ascii="Simplified Arabic" w:hAnsi="Simplified Arabic" w:cs="Simplified Arabic"/>
                <w:sz w:val="24"/>
                <w:szCs w:val="24"/>
                <w:rtl/>
                <w:lang w:bidi="ar-EG"/>
              </w:rPr>
              <w:t>الأمن السيبرانى</w:t>
            </w:r>
          </w:p>
        </w:tc>
      </w:tr>
      <w:tr w:rsidR="00C42A63" w:rsidRPr="00B350F8" w:rsidTr="00885CCC">
        <w:trPr>
          <w:trHeight w:val="60"/>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117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w:t>
            </w:r>
          </w:p>
        </w:tc>
        <w:tc>
          <w:tcPr>
            <w:tcW w:w="1024" w:type="dxa"/>
            <w:gridSpan w:val="4"/>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gridSpan w:val="2"/>
          </w:tcPr>
          <w:p w:rsidR="00C42A63" w:rsidRPr="00B350F8" w:rsidRDefault="00C42A63" w:rsidP="00201A34">
            <w:pP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tcPr>
          <w:p w:rsidR="00C42A63" w:rsidRPr="00B350F8" w:rsidRDefault="00C42A63" w:rsidP="00201A34">
            <w:pPr>
              <w:jc w:val="right"/>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7</w:t>
            </w:r>
          </w:p>
        </w:tc>
        <w:tc>
          <w:tcPr>
            <w:tcW w:w="1426" w:type="dxa"/>
          </w:tcPr>
          <w:p w:rsidR="00C42A63" w:rsidRPr="00B350F8" w:rsidRDefault="00C42A63" w:rsidP="00201A34">
            <w:pPr>
              <w:jc w:val="center"/>
              <w:rPr>
                <w:rFonts w:ascii="Simplified Arabic" w:hAnsi="Simplified Arabic" w:cs="Simplified Arabic"/>
                <w:sz w:val="24"/>
                <w:szCs w:val="24"/>
                <w:lang w:bidi="ar-EG"/>
              </w:rPr>
            </w:pPr>
            <w:r w:rsidRPr="00B350F8">
              <w:rPr>
                <w:rFonts w:ascii="Simplified Arabic" w:hAnsi="Simplified Arabic" w:cs="Simplified Arabic"/>
                <w:sz w:val="24"/>
                <w:szCs w:val="24"/>
                <w:rtl/>
              </w:rPr>
              <w:t xml:space="preserve">هل هناك خطة عمل لتطبيق إستراتيجية </w:t>
            </w:r>
            <w:r w:rsidR="002F26FF" w:rsidRPr="00B350F8">
              <w:rPr>
                <w:rFonts w:ascii="Simplified Arabic" w:hAnsi="Simplified Arabic" w:cs="Simplified Arabic"/>
                <w:sz w:val="24"/>
                <w:szCs w:val="24"/>
                <w:rtl/>
              </w:rPr>
              <w:t>الأمن  السيبرانى</w:t>
            </w:r>
            <w:r w:rsidRPr="00B350F8">
              <w:rPr>
                <w:rFonts w:ascii="Simplified Arabic" w:hAnsi="Simplified Arabic" w:cs="Simplified Arabic"/>
                <w:sz w:val="24"/>
                <w:szCs w:val="24"/>
                <w:rtl/>
              </w:rPr>
              <w:t xml:space="preserve"> من قبل المؤسسة</w:t>
            </w:r>
          </w:p>
        </w:tc>
        <w:tc>
          <w:tcPr>
            <w:tcW w:w="1332" w:type="dxa"/>
            <w:gridSpan w:val="2"/>
            <w:vMerge/>
          </w:tcPr>
          <w:p w:rsidR="00C42A63" w:rsidRPr="00B350F8" w:rsidRDefault="00C42A63" w:rsidP="00201A34">
            <w:pPr>
              <w:jc w:val="center"/>
              <w:rPr>
                <w:rFonts w:ascii="Simplified Arabic" w:hAnsi="Simplified Arabic" w:cs="Simplified Arabic"/>
                <w:sz w:val="24"/>
                <w:szCs w:val="24"/>
              </w:rPr>
            </w:pPr>
          </w:p>
        </w:tc>
        <w:tc>
          <w:tcPr>
            <w:tcW w:w="1723" w:type="dxa"/>
            <w:gridSpan w:val="4"/>
            <w:vMerge/>
            <w:vAlign w:val="center"/>
          </w:tcPr>
          <w:p w:rsidR="00C42A63" w:rsidRPr="00B350F8" w:rsidRDefault="00C42A63" w:rsidP="00201A34">
            <w:pPr>
              <w:spacing w:line="0" w:lineRule="atLeast"/>
              <w:ind w:right="400"/>
              <w:jc w:val="center"/>
              <w:rPr>
                <w:rFonts w:ascii="Simplified Arabic" w:hAnsi="Simplified Arabic" w:cs="Simplified Arabic"/>
                <w:sz w:val="24"/>
                <w:szCs w:val="24"/>
                <w:rtl/>
              </w:rPr>
            </w:pPr>
          </w:p>
        </w:tc>
        <w:tc>
          <w:tcPr>
            <w:tcW w:w="784" w:type="dxa"/>
            <w:vMerge/>
          </w:tcPr>
          <w:p w:rsidR="00C42A63" w:rsidRPr="00B350F8" w:rsidRDefault="00C42A63" w:rsidP="00201A34">
            <w:pPr>
              <w:jc w:val="center"/>
              <w:rPr>
                <w:rFonts w:ascii="Simplified Arabic" w:hAnsi="Simplified Arabic" w:cs="Simplified Arabic"/>
                <w:sz w:val="24"/>
                <w:szCs w:val="24"/>
                <w:rtl/>
                <w:lang w:bidi="ar-EG"/>
              </w:rPr>
            </w:pPr>
          </w:p>
        </w:tc>
        <w:tc>
          <w:tcPr>
            <w:tcW w:w="943" w:type="dxa"/>
            <w:gridSpan w:val="4"/>
            <w:vMerge/>
          </w:tcPr>
          <w:p w:rsidR="00C42A63" w:rsidRPr="00B350F8" w:rsidRDefault="00C42A63" w:rsidP="00201A34">
            <w:pPr>
              <w:jc w:val="center"/>
              <w:rPr>
                <w:rFonts w:ascii="Simplified Arabic" w:hAnsi="Simplified Arabic" w:cs="Simplified Arabic"/>
                <w:sz w:val="24"/>
                <w:szCs w:val="24"/>
                <w:rtl/>
                <w:lang w:bidi="ar-EG"/>
              </w:rPr>
            </w:pPr>
          </w:p>
        </w:tc>
      </w:tr>
      <w:tr w:rsidR="00C42A63" w:rsidRPr="00B350F8" w:rsidTr="00885CCC">
        <w:trPr>
          <w:trHeight w:val="377"/>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117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1024" w:type="dxa"/>
            <w:gridSpan w:val="4"/>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gridSpan w:val="2"/>
          </w:tcPr>
          <w:p w:rsidR="00C42A63" w:rsidRPr="00B350F8" w:rsidRDefault="00C42A63" w:rsidP="00201A34">
            <w:pP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tcPr>
          <w:p w:rsidR="00C42A63" w:rsidRPr="00B350F8" w:rsidRDefault="00C42A63" w:rsidP="00201A34">
            <w:pPr>
              <w:jc w:val="right"/>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1426" w:type="dxa"/>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t xml:space="preserve">هل تتوافر  </w:t>
            </w:r>
            <w:r w:rsidRPr="00B350F8">
              <w:rPr>
                <w:rFonts w:ascii="Simplified Arabic" w:hAnsi="Simplified Arabic" w:cs="Simplified Arabic"/>
                <w:sz w:val="24"/>
                <w:szCs w:val="24"/>
                <w:rtl/>
              </w:rPr>
              <w:t xml:space="preserve">مراجعة لإستراتيجية </w:t>
            </w:r>
            <w:r w:rsidR="002F26FF" w:rsidRPr="00B350F8">
              <w:rPr>
                <w:rFonts w:ascii="Simplified Arabic" w:hAnsi="Simplified Arabic" w:cs="Simplified Arabic"/>
                <w:sz w:val="24"/>
                <w:szCs w:val="24"/>
                <w:rtl/>
              </w:rPr>
              <w:t>الأمن  السيبرانى</w:t>
            </w:r>
            <w:r w:rsidRPr="00B350F8">
              <w:rPr>
                <w:rFonts w:ascii="Simplified Arabic" w:hAnsi="Simplified Arabic" w:cs="Simplified Arabic"/>
                <w:sz w:val="24"/>
                <w:szCs w:val="24"/>
                <w:rtl/>
              </w:rPr>
              <w:t xml:space="preserve"> على فترات زمنية مخطط له</w:t>
            </w:r>
          </w:p>
        </w:tc>
        <w:tc>
          <w:tcPr>
            <w:tcW w:w="1332" w:type="dxa"/>
            <w:gridSpan w:val="2"/>
            <w:vMerge/>
          </w:tcPr>
          <w:p w:rsidR="00C42A63" w:rsidRPr="00B350F8" w:rsidRDefault="00C42A63" w:rsidP="00201A34">
            <w:pPr>
              <w:jc w:val="center"/>
              <w:rPr>
                <w:rFonts w:ascii="Simplified Arabic" w:hAnsi="Simplified Arabic" w:cs="Simplified Arabic"/>
                <w:sz w:val="24"/>
                <w:szCs w:val="24"/>
              </w:rPr>
            </w:pPr>
          </w:p>
        </w:tc>
        <w:tc>
          <w:tcPr>
            <w:tcW w:w="1723" w:type="dxa"/>
            <w:gridSpan w:val="4"/>
            <w:vMerge/>
            <w:vAlign w:val="center"/>
          </w:tcPr>
          <w:p w:rsidR="00C42A63" w:rsidRPr="00B350F8" w:rsidRDefault="00C42A63" w:rsidP="00201A34">
            <w:pPr>
              <w:spacing w:line="0" w:lineRule="atLeast"/>
              <w:ind w:right="400"/>
              <w:jc w:val="center"/>
              <w:rPr>
                <w:rFonts w:ascii="Simplified Arabic" w:hAnsi="Simplified Arabic" w:cs="Simplified Arabic"/>
                <w:sz w:val="24"/>
                <w:szCs w:val="24"/>
                <w:rtl/>
              </w:rPr>
            </w:pPr>
          </w:p>
        </w:tc>
        <w:tc>
          <w:tcPr>
            <w:tcW w:w="784" w:type="dxa"/>
            <w:vMerge/>
          </w:tcPr>
          <w:p w:rsidR="00C42A63" w:rsidRPr="00B350F8" w:rsidRDefault="00C42A63" w:rsidP="00201A34">
            <w:pPr>
              <w:jc w:val="center"/>
              <w:rPr>
                <w:rFonts w:ascii="Simplified Arabic" w:hAnsi="Simplified Arabic" w:cs="Simplified Arabic"/>
                <w:sz w:val="24"/>
                <w:szCs w:val="24"/>
                <w:rtl/>
                <w:lang w:bidi="ar-EG"/>
              </w:rPr>
            </w:pPr>
          </w:p>
        </w:tc>
        <w:tc>
          <w:tcPr>
            <w:tcW w:w="943" w:type="dxa"/>
            <w:gridSpan w:val="4"/>
            <w:vMerge/>
          </w:tcPr>
          <w:p w:rsidR="00C42A63" w:rsidRPr="00B350F8" w:rsidRDefault="00C42A63" w:rsidP="00201A34">
            <w:pPr>
              <w:jc w:val="center"/>
              <w:rPr>
                <w:rFonts w:ascii="Simplified Arabic" w:hAnsi="Simplified Arabic" w:cs="Simplified Arabic"/>
                <w:sz w:val="24"/>
                <w:szCs w:val="24"/>
                <w:rtl/>
                <w:lang w:bidi="ar-EG"/>
              </w:rPr>
            </w:pPr>
          </w:p>
        </w:tc>
      </w:tr>
      <w:tr w:rsidR="00C42A63" w:rsidRPr="00B350F8" w:rsidTr="00885CCC">
        <w:trPr>
          <w:gridAfter w:val="4"/>
          <w:wAfter w:w="943" w:type="dxa"/>
          <w:trHeight w:val="376"/>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117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0.63</w:t>
            </w:r>
          </w:p>
        </w:tc>
        <w:tc>
          <w:tcPr>
            <w:tcW w:w="7429" w:type="dxa"/>
            <w:gridSpan w:val="15"/>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تقييم الضابط الأمنى =</w:t>
            </w:r>
          </w:p>
        </w:tc>
      </w:tr>
      <w:tr w:rsidR="00C42A63" w:rsidRPr="00B350F8" w:rsidTr="00885CCC">
        <w:trPr>
          <w:trHeight w:val="60"/>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117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1024" w:type="dxa"/>
            <w:gridSpan w:val="4"/>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gridSpan w:val="2"/>
          </w:tcPr>
          <w:p w:rsidR="00C42A63" w:rsidRPr="00B350F8" w:rsidRDefault="00C42A63" w:rsidP="00201A34">
            <w:pPr>
              <w:jc w:val="right"/>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tcPr>
          <w:p w:rsidR="00C42A63" w:rsidRPr="00B350F8" w:rsidRDefault="00C42A63" w:rsidP="00201A34">
            <w:pPr>
              <w:jc w:val="right"/>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1426" w:type="dxa"/>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هناك إدارة معنية ب</w:t>
            </w:r>
            <w:r w:rsidR="002F26FF" w:rsidRPr="00B350F8">
              <w:rPr>
                <w:rFonts w:ascii="Simplified Arabic" w:hAnsi="Simplified Arabic" w:cs="Simplified Arabic"/>
                <w:sz w:val="24"/>
                <w:szCs w:val="24"/>
                <w:rtl/>
              </w:rPr>
              <w:t>الأمن  السيبرانى</w:t>
            </w:r>
            <w:r w:rsidRPr="00B350F8">
              <w:rPr>
                <w:rFonts w:ascii="Simplified Arabic" w:hAnsi="Simplified Arabic" w:cs="Simplified Arabic"/>
                <w:sz w:val="24"/>
                <w:szCs w:val="24"/>
                <w:rtl/>
              </w:rPr>
              <w:t xml:space="preserve"> في الجهة مستقلة عن إدارة تقنية المعلومات و</w:t>
            </w:r>
            <w:r w:rsidR="00174093" w:rsidRPr="00B350F8">
              <w:rPr>
                <w:rFonts w:ascii="Simplified Arabic" w:hAnsi="Simplified Arabic" w:cs="Simplified Arabic"/>
                <w:sz w:val="24"/>
                <w:szCs w:val="24"/>
                <w:rtl/>
              </w:rPr>
              <w:t>الإتصالات</w:t>
            </w:r>
          </w:p>
        </w:tc>
        <w:tc>
          <w:tcPr>
            <w:tcW w:w="1332" w:type="dxa"/>
            <w:gridSpan w:val="2"/>
            <w:vMerge w:val="restart"/>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 xml:space="preserve">ضمان التزام ودعم صاحب الصلحية للجهة فيما يتعلق بإدارة وتطبيق برامج </w:t>
            </w:r>
            <w:r w:rsidR="002F26FF" w:rsidRPr="00B350F8">
              <w:rPr>
                <w:rFonts w:ascii="Simplified Arabic" w:hAnsi="Simplified Arabic" w:cs="Simplified Arabic"/>
                <w:sz w:val="24"/>
                <w:szCs w:val="24"/>
                <w:rtl/>
              </w:rPr>
              <w:t>الأمن  السيبرانى</w:t>
            </w:r>
            <w:r w:rsidRPr="00B350F8">
              <w:rPr>
                <w:rFonts w:ascii="Simplified Arabic" w:hAnsi="Simplified Arabic" w:cs="Simplified Arabic"/>
                <w:sz w:val="24"/>
                <w:szCs w:val="24"/>
                <w:rtl/>
              </w:rPr>
              <w:t xml:space="preserve"> في تلك الجهة وفقاً </w:t>
            </w:r>
            <w:r w:rsidRPr="00B350F8">
              <w:rPr>
                <w:rFonts w:ascii="Simplified Arabic" w:hAnsi="Simplified Arabic" w:cs="Simplified Arabic"/>
                <w:sz w:val="24"/>
                <w:szCs w:val="24"/>
                <w:rtl/>
              </w:rPr>
              <w:lastRenderedPageBreak/>
              <w:t>للمتطلبات التشريعية والتنظيمية ذات العل</w:t>
            </w:r>
            <w:r w:rsidR="0007649C" w:rsidRPr="00B350F8">
              <w:rPr>
                <w:rFonts w:ascii="Simplified Arabic" w:hAnsi="Simplified Arabic" w:cs="Simplified Arabic" w:hint="cs"/>
                <w:sz w:val="24"/>
                <w:szCs w:val="24"/>
                <w:rtl/>
              </w:rPr>
              <w:t>اقة</w:t>
            </w:r>
          </w:p>
        </w:tc>
        <w:tc>
          <w:tcPr>
            <w:tcW w:w="1723" w:type="dxa"/>
            <w:gridSpan w:val="4"/>
            <w:vMerge w:val="restart"/>
            <w:vAlign w:val="center"/>
          </w:tcPr>
          <w:p w:rsidR="00C42A63" w:rsidRPr="00B350F8" w:rsidRDefault="00C42A63" w:rsidP="00201A34">
            <w:pPr>
              <w:spacing w:line="0" w:lineRule="atLeast"/>
              <w:ind w:right="400"/>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rPr>
              <w:lastRenderedPageBreak/>
              <w:t xml:space="preserve">إدارة </w:t>
            </w:r>
            <w:r w:rsidR="002F26FF" w:rsidRPr="00B350F8">
              <w:rPr>
                <w:rFonts w:ascii="Simplified Arabic" w:hAnsi="Simplified Arabic" w:cs="Simplified Arabic"/>
                <w:sz w:val="24"/>
                <w:szCs w:val="24"/>
                <w:rtl/>
              </w:rPr>
              <w:t>الأمن السيبران</w:t>
            </w:r>
            <w:r w:rsidR="0007649C" w:rsidRPr="00B350F8">
              <w:rPr>
                <w:rFonts w:ascii="Simplified Arabic" w:hAnsi="Simplified Arabic" w:cs="Simplified Arabic" w:hint="cs"/>
                <w:sz w:val="24"/>
                <w:szCs w:val="24"/>
                <w:rtl/>
              </w:rPr>
              <w:t>ى</w:t>
            </w:r>
          </w:p>
        </w:tc>
        <w:tc>
          <w:tcPr>
            <w:tcW w:w="784" w:type="dxa"/>
            <w:vMerge w:val="restart"/>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1-2</w:t>
            </w:r>
          </w:p>
        </w:tc>
        <w:tc>
          <w:tcPr>
            <w:tcW w:w="943" w:type="dxa"/>
            <w:gridSpan w:val="4"/>
            <w:vMerge w:val="restart"/>
          </w:tcPr>
          <w:p w:rsidR="00C42A63" w:rsidRPr="00B350F8" w:rsidRDefault="00C42A63" w:rsidP="00201A34">
            <w:pPr>
              <w:jc w:val="center"/>
              <w:rPr>
                <w:rFonts w:ascii="Simplified Arabic" w:hAnsi="Simplified Arabic" w:cs="Simplified Arabic"/>
                <w:sz w:val="24"/>
                <w:szCs w:val="24"/>
              </w:rPr>
            </w:pPr>
          </w:p>
        </w:tc>
      </w:tr>
      <w:tr w:rsidR="00C42A63" w:rsidRPr="00B350F8" w:rsidTr="00885CCC">
        <w:trPr>
          <w:trHeight w:val="60"/>
          <w:jc w:val="center"/>
        </w:trPr>
        <w:tc>
          <w:tcPr>
            <w:tcW w:w="1160" w:type="dxa"/>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t>متوسط</w:t>
            </w:r>
          </w:p>
        </w:tc>
        <w:tc>
          <w:tcPr>
            <w:tcW w:w="117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1024" w:type="dxa"/>
            <w:gridSpan w:val="4"/>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gridSpan w:val="2"/>
          </w:tcPr>
          <w:p w:rsidR="00C42A63" w:rsidRPr="00B350F8" w:rsidRDefault="00C42A63" w:rsidP="00201A34">
            <w:pPr>
              <w:jc w:val="right"/>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tcPr>
          <w:p w:rsidR="00C42A63" w:rsidRPr="00B350F8" w:rsidRDefault="00C42A63" w:rsidP="00201A34">
            <w:pPr>
              <w:jc w:val="right"/>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1426" w:type="dxa"/>
          </w:tcPr>
          <w:p w:rsidR="00C42A63" w:rsidRPr="00B350F8" w:rsidRDefault="00C42A63" w:rsidP="00201A34">
            <w:pPr>
              <w:jc w:val="center"/>
              <w:rPr>
                <w:rFonts w:ascii="Simplified Arabic" w:hAnsi="Simplified Arabic" w:cs="Simplified Arabic"/>
                <w:sz w:val="24"/>
                <w:szCs w:val="24"/>
                <w:lang w:bidi="ar-EG"/>
              </w:rPr>
            </w:pPr>
            <w:r w:rsidRPr="00B350F8">
              <w:rPr>
                <w:rFonts w:ascii="Simplified Arabic" w:hAnsi="Simplified Arabic" w:cs="Simplified Arabic"/>
                <w:sz w:val="24"/>
                <w:szCs w:val="24"/>
                <w:rtl/>
              </w:rPr>
              <w:t xml:space="preserve">هل يشغل رئاسة </w:t>
            </w:r>
            <w:r w:rsidRPr="00B350F8">
              <w:rPr>
                <w:rFonts w:ascii="Simplified Arabic" w:hAnsi="Simplified Arabic" w:cs="Simplified Arabic"/>
                <w:sz w:val="24"/>
                <w:szCs w:val="24"/>
                <w:rtl/>
              </w:rPr>
              <w:lastRenderedPageBreak/>
              <w:t>الإدارة المعنية ب</w:t>
            </w:r>
            <w:r w:rsidR="002F26FF" w:rsidRPr="00B350F8">
              <w:rPr>
                <w:rFonts w:ascii="Simplified Arabic" w:hAnsi="Simplified Arabic" w:cs="Simplified Arabic"/>
                <w:sz w:val="24"/>
                <w:szCs w:val="24"/>
                <w:rtl/>
              </w:rPr>
              <w:t>الأمن  السيبرانى</w:t>
            </w:r>
            <w:r w:rsidRPr="00B350F8">
              <w:rPr>
                <w:rFonts w:ascii="Simplified Arabic" w:hAnsi="Simplified Arabic" w:cs="Simplified Arabic"/>
                <w:sz w:val="24"/>
                <w:szCs w:val="24"/>
                <w:rtl/>
              </w:rPr>
              <w:t xml:space="preserve"> والوظائف الإشرافية والحساسة بها مواطنون متفرغون وذو كفاءة عالية في مجال </w:t>
            </w:r>
            <w:r w:rsidR="002F26FF" w:rsidRPr="00B350F8">
              <w:rPr>
                <w:rFonts w:ascii="Simplified Arabic" w:hAnsi="Simplified Arabic" w:cs="Simplified Arabic"/>
                <w:sz w:val="24"/>
                <w:szCs w:val="24"/>
                <w:rtl/>
              </w:rPr>
              <w:t>الأمن  السيبرانى</w:t>
            </w:r>
          </w:p>
        </w:tc>
        <w:tc>
          <w:tcPr>
            <w:tcW w:w="1332" w:type="dxa"/>
            <w:gridSpan w:val="2"/>
            <w:vMerge/>
          </w:tcPr>
          <w:p w:rsidR="00C42A63" w:rsidRPr="00B350F8" w:rsidRDefault="00C42A63" w:rsidP="00201A34">
            <w:pPr>
              <w:jc w:val="center"/>
              <w:rPr>
                <w:rFonts w:ascii="Simplified Arabic" w:hAnsi="Simplified Arabic" w:cs="Simplified Arabic"/>
                <w:sz w:val="24"/>
                <w:szCs w:val="24"/>
              </w:rPr>
            </w:pPr>
          </w:p>
        </w:tc>
        <w:tc>
          <w:tcPr>
            <w:tcW w:w="1723" w:type="dxa"/>
            <w:gridSpan w:val="4"/>
            <w:vMerge/>
            <w:vAlign w:val="center"/>
          </w:tcPr>
          <w:p w:rsidR="00C42A63" w:rsidRPr="00B350F8" w:rsidRDefault="00C42A63" w:rsidP="00201A34">
            <w:pPr>
              <w:spacing w:line="0" w:lineRule="atLeast"/>
              <w:ind w:right="400"/>
              <w:jc w:val="center"/>
              <w:rPr>
                <w:rFonts w:ascii="Simplified Arabic" w:hAnsi="Simplified Arabic" w:cs="Simplified Arabic"/>
                <w:sz w:val="24"/>
                <w:szCs w:val="24"/>
                <w:rtl/>
              </w:rPr>
            </w:pPr>
          </w:p>
        </w:tc>
        <w:tc>
          <w:tcPr>
            <w:tcW w:w="784" w:type="dxa"/>
            <w:vMerge/>
          </w:tcPr>
          <w:p w:rsidR="00C42A63" w:rsidRPr="00B350F8" w:rsidRDefault="00C42A63" w:rsidP="00201A34">
            <w:pPr>
              <w:jc w:val="center"/>
              <w:rPr>
                <w:rFonts w:ascii="Simplified Arabic" w:hAnsi="Simplified Arabic" w:cs="Simplified Arabic"/>
                <w:sz w:val="24"/>
                <w:szCs w:val="24"/>
                <w:rtl/>
                <w:lang w:bidi="ar-EG"/>
              </w:rPr>
            </w:pPr>
          </w:p>
        </w:tc>
        <w:tc>
          <w:tcPr>
            <w:tcW w:w="943" w:type="dxa"/>
            <w:gridSpan w:val="4"/>
            <w:vMerge/>
          </w:tcPr>
          <w:p w:rsidR="00C42A63" w:rsidRPr="00B350F8" w:rsidRDefault="00C42A63" w:rsidP="00201A34">
            <w:pPr>
              <w:jc w:val="center"/>
              <w:rPr>
                <w:rFonts w:ascii="Simplified Arabic" w:hAnsi="Simplified Arabic" w:cs="Simplified Arabic"/>
                <w:sz w:val="24"/>
                <w:szCs w:val="24"/>
              </w:rPr>
            </w:pPr>
          </w:p>
        </w:tc>
      </w:tr>
      <w:tr w:rsidR="00C42A63" w:rsidRPr="00B350F8" w:rsidTr="00885CCC">
        <w:trPr>
          <w:trHeight w:val="60"/>
          <w:jc w:val="center"/>
        </w:trPr>
        <w:tc>
          <w:tcPr>
            <w:tcW w:w="1160" w:type="dxa"/>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lastRenderedPageBreak/>
              <w:t>متوسط</w:t>
            </w:r>
          </w:p>
        </w:tc>
        <w:tc>
          <w:tcPr>
            <w:tcW w:w="117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1024" w:type="dxa"/>
            <w:gridSpan w:val="4"/>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gridSpan w:val="2"/>
          </w:tcPr>
          <w:p w:rsidR="00C42A63" w:rsidRPr="00B350F8" w:rsidRDefault="00C42A63" w:rsidP="00201A34">
            <w:pPr>
              <w:jc w:val="right"/>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70" w:type="dxa"/>
          </w:tcPr>
          <w:p w:rsidR="00C42A63" w:rsidRPr="00B350F8" w:rsidRDefault="00C42A63" w:rsidP="00201A34">
            <w:pPr>
              <w:jc w:val="right"/>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1426" w:type="dxa"/>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تم عمل لجنة إشرافية</w:t>
            </w:r>
            <w:r w:rsidR="00885CCC" w:rsidRPr="00B350F8">
              <w:rPr>
                <w:rFonts w:ascii="Simplified Arabic" w:hAnsi="Simplified Arabic" w:cs="Simplified Arabic" w:hint="cs"/>
                <w:sz w:val="24"/>
                <w:szCs w:val="24"/>
                <w:rtl/>
              </w:rPr>
              <w:t xml:space="preserve"> </w:t>
            </w:r>
            <w:r w:rsidRPr="00B350F8">
              <w:rPr>
                <w:rFonts w:ascii="Simplified Arabic" w:hAnsi="Simplified Arabic" w:cs="Simplified Arabic"/>
                <w:sz w:val="24"/>
                <w:szCs w:val="24"/>
                <w:rtl/>
              </w:rPr>
              <w:t>للامن</w:t>
            </w:r>
            <w:r w:rsidR="00885CCC" w:rsidRPr="00B350F8">
              <w:rPr>
                <w:rFonts w:ascii="Simplified Arabic" w:hAnsi="Simplified Arabic" w:cs="Simplified Arabic" w:hint="cs"/>
                <w:sz w:val="24"/>
                <w:szCs w:val="24"/>
                <w:rtl/>
              </w:rPr>
              <w:t xml:space="preserve"> </w:t>
            </w:r>
            <w:r w:rsidRPr="00B350F8">
              <w:rPr>
                <w:rFonts w:ascii="Simplified Arabic" w:hAnsi="Simplified Arabic" w:cs="Simplified Arabic"/>
                <w:sz w:val="24"/>
                <w:szCs w:val="24"/>
                <w:rtl/>
              </w:rPr>
              <w:t xml:space="preserve">السيبراني بتوجيه من رئيس الجهة لضمان التزام ودعم ومتابعة تطبيق برامج وتشريعات </w:t>
            </w:r>
            <w:r w:rsidR="002F26FF" w:rsidRPr="00B350F8">
              <w:rPr>
                <w:rFonts w:ascii="Simplified Arabic" w:hAnsi="Simplified Arabic" w:cs="Simplified Arabic"/>
                <w:sz w:val="24"/>
                <w:szCs w:val="24"/>
                <w:rtl/>
              </w:rPr>
              <w:t>الأمن  السيبرانى</w:t>
            </w:r>
          </w:p>
        </w:tc>
        <w:tc>
          <w:tcPr>
            <w:tcW w:w="1332" w:type="dxa"/>
            <w:gridSpan w:val="2"/>
            <w:vMerge/>
          </w:tcPr>
          <w:p w:rsidR="00C42A63" w:rsidRPr="00B350F8" w:rsidRDefault="00C42A63" w:rsidP="00201A34">
            <w:pPr>
              <w:jc w:val="center"/>
              <w:rPr>
                <w:rFonts w:ascii="Simplified Arabic" w:hAnsi="Simplified Arabic" w:cs="Simplified Arabic"/>
                <w:sz w:val="24"/>
                <w:szCs w:val="24"/>
              </w:rPr>
            </w:pPr>
          </w:p>
        </w:tc>
        <w:tc>
          <w:tcPr>
            <w:tcW w:w="1723" w:type="dxa"/>
            <w:gridSpan w:val="4"/>
            <w:vMerge/>
            <w:vAlign w:val="center"/>
          </w:tcPr>
          <w:p w:rsidR="00C42A63" w:rsidRPr="00B350F8" w:rsidRDefault="00C42A63" w:rsidP="00201A34">
            <w:pPr>
              <w:spacing w:line="0" w:lineRule="atLeast"/>
              <w:ind w:right="400"/>
              <w:jc w:val="center"/>
              <w:rPr>
                <w:rFonts w:ascii="Simplified Arabic" w:hAnsi="Simplified Arabic" w:cs="Simplified Arabic"/>
                <w:sz w:val="24"/>
                <w:szCs w:val="24"/>
                <w:rtl/>
              </w:rPr>
            </w:pPr>
          </w:p>
        </w:tc>
        <w:tc>
          <w:tcPr>
            <w:tcW w:w="784" w:type="dxa"/>
            <w:vMerge/>
          </w:tcPr>
          <w:p w:rsidR="00C42A63" w:rsidRPr="00B350F8" w:rsidRDefault="00C42A63" w:rsidP="00201A34">
            <w:pPr>
              <w:jc w:val="center"/>
              <w:rPr>
                <w:rFonts w:ascii="Simplified Arabic" w:hAnsi="Simplified Arabic" w:cs="Simplified Arabic"/>
                <w:sz w:val="24"/>
                <w:szCs w:val="24"/>
                <w:rtl/>
                <w:lang w:bidi="ar-EG"/>
              </w:rPr>
            </w:pPr>
          </w:p>
        </w:tc>
        <w:tc>
          <w:tcPr>
            <w:tcW w:w="943" w:type="dxa"/>
            <w:gridSpan w:val="4"/>
            <w:vMerge/>
          </w:tcPr>
          <w:p w:rsidR="00C42A63" w:rsidRPr="00B350F8" w:rsidRDefault="00C42A63" w:rsidP="00201A34">
            <w:pPr>
              <w:jc w:val="center"/>
              <w:rPr>
                <w:rFonts w:ascii="Simplified Arabic" w:hAnsi="Simplified Arabic" w:cs="Simplified Arabic"/>
                <w:sz w:val="24"/>
                <w:szCs w:val="24"/>
              </w:rPr>
            </w:pPr>
          </w:p>
        </w:tc>
      </w:tr>
      <w:tr w:rsidR="00C42A63" w:rsidRPr="00B350F8" w:rsidTr="00885CCC">
        <w:trPr>
          <w:trHeight w:val="60"/>
          <w:jc w:val="center"/>
        </w:trPr>
        <w:tc>
          <w:tcPr>
            <w:tcW w:w="1160" w:type="dxa"/>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t>متوسط</w:t>
            </w:r>
          </w:p>
        </w:tc>
        <w:tc>
          <w:tcPr>
            <w:tcW w:w="117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7429" w:type="dxa"/>
            <w:gridSpan w:val="15"/>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تقييم الضابط الأمنى =</w:t>
            </w:r>
          </w:p>
        </w:tc>
        <w:tc>
          <w:tcPr>
            <w:tcW w:w="943" w:type="dxa"/>
            <w:gridSpan w:val="4"/>
          </w:tcPr>
          <w:p w:rsidR="00C42A63" w:rsidRPr="00B350F8" w:rsidRDefault="00C42A63" w:rsidP="00201A34">
            <w:pPr>
              <w:jc w:val="center"/>
              <w:rPr>
                <w:rFonts w:ascii="Simplified Arabic" w:hAnsi="Simplified Arabic" w:cs="Simplified Arabic"/>
                <w:sz w:val="24"/>
                <w:szCs w:val="24"/>
              </w:rPr>
            </w:pPr>
          </w:p>
        </w:tc>
      </w:tr>
      <w:tr w:rsidR="00885CCC" w:rsidRPr="00B350F8" w:rsidTr="00885CCC">
        <w:trPr>
          <w:trHeight w:val="47"/>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41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2514" w:type="dxa"/>
            <w:gridSpan w:val="3"/>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t xml:space="preserve">هل يوجد </w:t>
            </w:r>
            <w:r w:rsidRPr="00B350F8">
              <w:rPr>
                <w:rFonts w:ascii="Simplified Arabic" w:hAnsi="Simplified Arabic" w:cs="Simplified Arabic"/>
                <w:sz w:val="24"/>
                <w:szCs w:val="24"/>
                <w:rtl/>
              </w:rPr>
              <w:t xml:space="preserve">سياسات </w:t>
            </w:r>
            <w:r w:rsidRPr="00B350F8">
              <w:rPr>
                <w:rFonts w:ascii="Simplified Arabic" w:hAnsi="Simplified Arabic" w:cs="Simplified Arabic"/>
                <w:sz w:val="24"/>
                <w:szCs w:val="24"/>
                <w:rtl/>
                <w:lang w:bidi="ar-EG"/>
              </w:rPr>
              <w:t xml:space="preserve">معتمدة من قبل رئيس الجهة </w:t>
            </w:r>
            <w:r w:rsidRPr="00B350F8">
              <w:rPr>
                <w:rFonts w:ascii="Simplified Arabic" w:hAnsi="Simplified Arabic" w:cs="Simplified Arabic"/>
                <w:sz w:val="24"/>
                <w:szCs w:val="24"/>
                <w:rtl/>
              </w:rPr>
              <w:t>وإجـراءات للامنالسيبراني</w:t>
            </w:r>
          </w:p>
        </w:tc>
        <w:tc>
          <w:tcPr>
            <w:tcW w:w="1170" w:type="dxa"/>
            <w:vMerge w:val="restart"/>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 xml:space="preserve">ضمان توثيق ونشر متطلبات المن السيبراني والتزام الجهة بها، وذلك وفقاً لمتطلبات العمال التنظيمية للجهة، </w:t>
            </w:r>
            <w:r w:rsidRPr="00B350F8">
              <w:rPr>
                <w:rFonts w:ascii="Simplified Arabic" w:hAnsi="Simplified Arabic" w:cs="Simplified Arabic"/>
                <w:sz w:val="24"/>
                <w:szCs w:val="24"/>
                <w:rtl/>
              </w:rPr>
              <w:lastRenderedPageBreak/>
              <w:t>والمتطلبات التشريعية والتنظيمية ذات العلاقة</w:t>
            </w:r>
          </w:p>
        </w:tc>
        <w:tc>
          <w:tcPr>
            <w:tcW w:w="1615" w:type="dxa"/>
            <w:gridSpan w:val="4"/>
            <w:vMerge w:val="restart"/>
            <w:vAlign w:val="center"/>
          </w:tcPr>
          <w:p w:rsidR="00C42A63" w:rsidRPr="00B350F8" w:rsidRDefault="00C42A63" w:rsidP="00201A34">
            <w:pPr>
              <w:spacing w:line="0" w:lineRule="atLeast"/>
              <w:ind w:right="400"/>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rPr>
              <w:lastRenderedPageBreak/>
              <w:t xml:space="preserve">سياسات وإجراءات </w:t>
            </w:r>
            <w:r w:rsidR="002F26FF" w:rsidRPr="00B350F8">
              <w:rPr>
                <w:rFonts w:ascii="Simplified Arabic" w:hAnsi="Simplified Arabic" w:cs="Simplified Arabic"/>
                <w:sz w:val="24"/>
                <w:szCs w:val="24"/>
                <w:rtl/>
              </w:rPr>
              <w:t>الأمن  السيبرانى</w:t>
            </w:r>
          </w:p>
        </w:tc>
        <w:tc>
          <w:tcPr>
            <w:tcW w:w="1054" w:type="dxa"/>
            <w:gridSpan w:val="2"/>
            <w:vMerge w:val="restart"/>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1-3</w:t>
            </w:r>
          </w:p>
        </w:tc>
        <w:tc>
          <w:tcPr>
            <w:tcW w:w="943" w:type="dxa"/>
            <w:gridSpan w:val="4"/>
            <w:vMerge w:val="restart"/>
          </w:tcPr>
          <w:p w:rsidR="00C42A63" w:rsidRPr="00B350F8" w:rsidRDefault="00C42A63" w:rsidP="00201A34">
            <w:pPr>
              <w:jc w:val="right"/>
              <w:rPr>
                <w:rFonts w:ascii="Simplified Arabic" w:hAnsi="Simplified Arabic" w:cs="Simplified Arabic"/>
                <w:sz w:val="24"/>
                <w:szCs w:val="24"/>
              </w:rPr>
            </w:pPr>
          </w:p>
        </w:tc>
      </w:tr>
      <w:tr w:rsidR="00885CCC" w:rsidRPr="00B350F8" w:rsidTr="00885CCC">
        <w:trPr>
          <w:trHeight w:val="46"/>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41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2514" w:type="dxa"/>
            <w:gridSpan w:val="3"/>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 xml:space="preserve">هل يتم  تطبيق سياسات وإجراءات </w:t>
            </w:r>
            <w:r w:rsidR="002F26FF" w:rsidRPr="00B350F8">
              <w:rPr>
                <w:rFonts w:ascii="Simplified Arabic" w:hAnsi="Simplified Arabic" w:cs="Simplified Arabic"/>
                <w:sz w:val="24"/>
                <w:szCs w:val="24"/>
                <w:rtl/>
              </w:rPr>
              <w:t>الأمن  السيبرانى</w:t>
            </w:r>
            <w:r w:rsidRPr="00B350F8">
              <w:rPr>
                <w:rFonts w:ascii="Simplified Arabic" w:hAnsi="Simplified Arabic" w:cs="Simplified Arabic"/>
                <w:sz w:val="24"/>
                <w:szCs w:val="24"/>
                <w:rtl/>
              </w:rPr>
              <w:t xml:space="preserve"> في الجهة وما تشمله من ضوابط ومتطلبات</w:t>
            </w:r>
          </w:p>
        </w:tc>
        <w:tc>
          <w:tcPr>
            <w:tcW w:w="1170" w:type="dxa"/>
            <w:vMerge/>
          </w:tcPr>
          <w:p w:rsidR="00C42A63" w:rsidRPr="00B350F8" w:rsidRDefault="00C42A63" w:rsidP="00201A34">
            <w:pPr>
              <w:jc w:val="center"/>
              <w:rPr>
                <w:rFonts w:ascii="Simplified Arabic" w:hAnsi="Simplified Arabic" w:cs="Simplified Arabic"/>
                <w:sz w:val="24"/>
                <w:szCs w:val="24"/>
              </w:rPr>
            </w:pPr>
          </w:p>
        </w:tc>
        <w:tc>
          <w:tcPr>
            <w:tcW w:w="1615" w:type="dxa"/>
            <w:gridSpan w:val="4"/>
            <w:vMerge/>
            <w:vAlign w:val="center"/>
          </w:tcPr>
          <w:p w:rsidR="00C42A63" w:rsidRPr="00B350F8" w:rsidRDefault="00C42A63" w:rsidP="00201A34">
            <w:pPr>
              <w:spacing w:line="0" w:lineRule="atLeast"/>
              <w:ind w:right="400"/>
              <w:jc w:val="center"/>
              <w:rPr>
                <w:rFonts w:ascii="Simplified Arabic" w:hAnsi="Simplified Arabic" w:cs="Simplified Arabic"/>
                <w:sz w:val="24"/>
                <w:szCs w:val="24"/>
                <w:rtl/>
              </w:rPr>
            </w:pPr>
          </w:p>
        </w:tc>
        <w:tc>
          <w:tcPr>
            <w:tcW w:w="1054" w:type="dxa"/>
            <w:gridSpan w:val="2"/>
            <w:vMerge/>
          </w:tcPr>
          <w:p w:rsidR="00C42A63" w:rsidRPr="00B350F8" w:rsidRDefault="00C42A63" w:rsidP="00201A34">
            <w:pPr>
              <w:jc w:val="center"/>
              <w:rPr>
                <w:rFonts w:ascii="Simplified Arabic" w:hAnsi="Simplified Arabic" w:cs="Simplified Arabic"/>
                <w:sz w:val="24"/>
                <w:szCs w:val="24"/>
                <w:rtl/>
                <w:lang w:bidi="ar-EG"/>
              </w:rPr>
            </w:pPr>
          </w:p>
        </w:tc>
        <w:tc>
          <w:tcPr>
            <w:tcW w:w="943" w:type="dxa"/>
            <w:gridSpan w:val="4"/>
            <w:vMerge/>
          </w:tcPr>
          <w:p w:rsidR="00C42A63" w:rsidRPr="00B350F8" w:rsidRDefault="00C42A63" w:rsidP="00201A34">
            <w:pPr>
              <w:jc w:val="right"/>
              <w:rPr>
                <w:rFonts w:ascii="Simplified Arabic" w:hAnsi="Simplified Arabic" w:cs="Simplified Arabic"/>
                <w:sz w:val="24"/>
                <w:szCs w:val="24"/>
              </w:rPr>
            </w:pPr>
          </w:p>
        </w:tc>
      </w:tr>
      <w:tr w:rsidR="00885CCC" w:rsidRPr="00B350F8" w:rsidTr="00885CCC">
        <w:trPr>
          <w:trHeight w:val="46"/>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41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2514" w:type="dxa"/>
            <w:gridSpan w:val="3"/>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توجد سياسات وإجراءات للأمن السيبراني مدعومة بمعايير تقنية أمنية</w:t>
            </w:r>
          </w:p>
        </w:tc>
        <w:tc>
          <w:tcPr>
            <w:tcW w:w="1170" w:type="dxa"/>
            <w:vMerge/>
          </w:tcPr>
          <w:p w:rsidR="00C42A63" w:rsidRPr="00B350F8" w:rsidRDefault="00C42A63" w:rsidP="00201A34">
            <w:pPr>
              <w:jc w:val="center"/>
              <w:rPr>
                <w:rFonts w:ascii="Simplified Arabic" w:hAnsi="Simplified Arabic" w:cs="Simplified Arabic"/>
                <w:sz w:val="24"/>
                <w:szCs w:val="24"/>
              </w:rPr>
            </w:pPr>
          </w:p>
        </w:tc>
        <w:tc>
          <w:tcPr>
            <w:tcW w:w="1615" w:type="dxa"/>
            <w:gridSpan w:val="4"/>
            <w:vMerge/>
            <w:vAlign w:val="center"/>
          </w:tcPr>
          <w:p w:rsidR="00C42A63" w:rsidRPr="00B350F8" w:rsidRDefault="00C42A63" w:rsidP="00201A34">
            <w:pPr>
              <w:spacing w:line="0" w:lineRule="atLeast"/>
              <w:ind w:right="400"/>
              <w:jc w:val="center"/>
              <w:rPr>
                <w:rFonts w:ascii="Simplified Arabic" w:hAnsi="Simplified Arabic" w:cs="Simplified Arabic"/>
                <w:sz w:val="24"/>
                <w:szCs w:val="24"/>
                <w:rtl/>
              </w:rPr>
            </w:pPr>
          </w:p>
        </w:tc>
        <w:tc>
          <w:tcPr>
            <w:tcW w:w="1054" w:type="dxa"/>
            <w:gridSpan w:val="2"/>
            <w:vMerge/>
          </w:tcPr>
          <w:p w:rsidR="00C42A63" w:rsidRPr="00B350F8" w:rsidRDefault="00C42A63" w:rsidP="00201A34">
            <w:pPr>
              <w:jc w:val="center"/>
              <w:rPr>
                <w:rFonts w:ascii="Simplified Arabic" w:hAnsi="Simplified Arabic" w:cs="Simplified Arabic"/>
                <w:sz w:val="24"/>
                <w:szCs w:val="24"/>
                <w:rtl/>
                <w:lang w:bidi="ar-EG"/>
              </w:rPr>
            </w:pPr>
          </w:p>
        </w:tc>
        <w:tc>
          <w:tcPr>
            <w:tcW w:w="943" w:type="dxa"/>
            <w:gridSpan w:val="4"/>
            <w:vMerge/>
          </w:tcPr>
          <w:p w:rsidR="00C42A63" w:rsidRPr="00B350F8" w:rsidRDefault="00C42A63" w:rsidP="00201A34">
            <w:pPr>
              <w:jc w:val="right"/>
              <w:rPr>
                <w:rFonts w:ascii="Simplified Arabic" w:hAnsi="Simplified Arabic" w:cs="Simplified Arabic"/>
                <w:sz w:val="24"/>
                <w:szCs w:val="24"/>
              </w:rPr>
            </w:pPr>
          </w:p>
        </w:tc>
      </w:tr>
      <w:tr w:rsidR="00885CCC" w:rsidRPr="00B350F8" w:rsidTr="00885CCC">
        <w:trPr>
          <w:trHeight w:val="46"/>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41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2514" w:type="dxa"/>
            <w:gridSpan w:val="3"/>
          </w:tcPr>
          <w:p w:rsidR="00C42A63" w:rsidRPr="00B350F8" w:rsidRDefault="00C42A63" w:rsidP="00201A34">
            <w:pPr>
              <w:jc w:val="center"/>
              <w:rPr>
                <w:rFonts w:ascii="Simplified Arabic" w:hAnsi="Simplified Arabic" w:cs="Simplified Arabic"/>
                <w:sz w:val="24"/>
                <w:szCs w:val="24"/>
                <w:lang w:bidi="ar-EG"/>
              </w:rPr>
            </w:pPr>
            <w:r w:rsidRPr="00B350F8">
              <w:rPr>
                <w:rFonts w:ascii="Simplified Arabic" w:hAnsi="Simplified Arabic" w:cs="Simplified Arabic"/>
                <w:sz w:val="24"/>
                <w:szCs w:val="24"/>
                <w:rtl/>
              </w:rPr>
              <w:t xml:space="preserve">هل تتم مراجعة سياسات وإجــراءات ومعايير </w:t>
            </w:r>
            <w:r w:rsidR="002F26FF" w:rsidRPr="00B350F8">
              <w:rPr>
                <w:rFonts w:ascii="Simplified Arabic" w:hAnsi="Simplified Arabic" w:cs="Simplified Arabic"/>
                <w:sz w:val="24"/>
                <w:szCs w:val="24"/>
                <w:rtl/>
              </w:rPr>
              <w:t xml:space="preserve">الأمن  </w:t>
            </w:r>
            <w:r w:rsidR="002F26FF" w:rsidRPr="00B350F8">
              <w:rPr>
                <w:rFonts w:ascii="Simplified Arabic" w:hAnsi="Simplified Arabic" w:cs="Simplified Arabic"/>
                <w:sz w:val="24"/>
                <w:szCs w:val="24"/>
                <w:rtl/>
              </w:rPr>
              <w:lastRenderedPageBreak/>
              <w:t>السيبرانى</w:t>
            </w:r>
            <w:r w:rsidRPr="00B350F8">
              <w:rPr>
                <w:rFonts w:ascii="Simplified Arabic" w:hAnsi="Simplified Arabic" w:cs="Simplified Arabic"/>
                <w:sz w:val="24"/>
                <w:szCs w:val="24"/>
                <w:rtl/>
              </w:rPr>
              <w:t xml:space="preserve"> وتحديثها على فترات زمنية مخطط لها</w:t>
            </w:r>
          </w:p>
        </w:tc>
        <w:tc>
          <w:tcPr>
            <w:tcW w:w="1170" w:type="dxa"/>
            <w:vMerge/>
          </w:tcPr>
          <w:p w:rsidR="00C42A63" w:rsidRPr="00B350F8" w:rsidRDefault="00C42A63" w:rsidP="00201A34">
            <w:pPr>
              <w:jc w:val="center"/>
              <w:rPr>
                <w:rFonts w:ascii="Simplified Arabic" w:hAnsi="Simplified Arabic" w:cs="Simplified Arabic"/>
                <w:sz w:val="24"/>
                <w:szCs w:val="24"/>
              </w:rPr>
            </w:pPr>
          </w:p>
        </w:tc>
        <w:tc>
          <w:tcPr>
            <w:tcW w:w="1615" w:type="dxa"/>
            <w:gridSpan w:val="4"/>
            <w:vMerge/>
            <w:vAlign w:val="center"/>
          </w:tcPr>
          <w:p w:rsidR="00C42A63" w:rsidRPr="00B350F8" w:rsidRDefault="00C42A63" w:rsidP="00201A34">
            <w:pPr>
              <w:spacing w:line="0" w:lineRule="atLeast"/>
              <w:ind w:right="400"/>
              <w:jc w:val="center"/>
              <w:rPr>
                <w:rFonts w:ascii="Simplified Arabic" w:hAnsi="Simplified Arabic" w:cs="Simplified Arabic"/>
                <w:sz w:val="24"/>
                <w:szCs w:val="24"/>
                <w:rtl/>
              </w:rPr>
            </w:pPr>
          </w:p>
        </w:tc>
        <w:tc>
          <w:tcPr>
            <w:tcW w:w="1054" w:type="dxa"/>
            <w:gridSpan w:val="2"/>
            <w:vMerge/>
          </w:tcPr>
          <w:p w:rsidR="00C42A63" w:rsidRPr="00B350F8" w:rsidRDefault="00C42A63" w:rsidP="00201A34">
            <w:pPr>
              <w:jc w:val="center"/>
              <w:rPr>
                <w:rFonts w:ascii="Simplified Arabic" w:hAnsi="Simplified Arabic" w:cs="Simplified Arabic"/>
                <w:sz w:val="24"/>
                <w:szCs w:val="24"/>
                <w:rtl/>
                <w:lang w:bidi="ar-EG"/>
              </w:rPr>
            </w:pPr>
          </w:p>
        </w:tc>
        <w:tc>
          <w:tcPr>
            <w:tcW w:w="943" w:type="dxa"/>
            <w:gridSpan w:val="4"/>
            <w:vMerge/>
          </w:tcPr>
          <w:p w:rsidR="00C42A63" w:rsidRPr="00B350F8" w:rsidRDefault="00C42A63" w:rsidP="00201A34">
            <w:pPr>
              <w:jc w:val="right"/>
              <w:rPr>
                <w:rFonts w:ascii="Simplified Arabic" w:hAnsi="Simplified Arabic" w:cs="Simplified Arabic"/>
                <w:sz w:val="24"/>
                <w:szCs w:val="24"/>
              </w:rPr>
            </w:pPr>
          </w:p>
        </w:tc>
      </w:tr>
      <w:tr w:rsidR="00C42A63" w:rsidRPr="00B350F8" w:rsidTr="00885CCC">
        <w:trPr>
          <w:trHeight w:val="46"/>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lastRenderedPageBreak/>
              <w:t>متوسط</w:t>
            </w:r>
          </w:p>
        </w:tc>
        <w:tc>
          <w:tcPr>
            <w:tcW w:w="1494" w:type="dxa"/>
            <w:gridSpan w:val="4"/>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7112" w:type="dxa"/>
            <w:gridSpan w:val="13"/>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تقييم الضابط الأمنى =</w:t>
            </w:r>
          </w:p>
        </w:tc>
        <w:tc>
          <w:tcPr>
            <w:tcW w:w="943" w:type="dxa"/>
            <w:gridSpan w:val="4"/>
          </w:tcPr>
          <w:p w:rsidR="00C42A63" w:rsidRPr="00B350F8" w:rsidRDefault="00C42A63" w:rsidP="00201A34">
            <w:pPr>
              <w:jc w:val="center"/>
              <w:rPr>
                <w:rFonts w:ascii="Simplified Arabic" w:hAnsi="Simplified Arabic" w:cs="Simplified Arabic"/>
                <w:sz w:val="24"/>
                <w:szCs w:val="24"/>
              </w:rPr>
            </w:pPr>
          </w:p>
        </w:tc>
      </w:tr>
      <w:tr w:rsidR="00885CCC" w:rsidRPr="00B350F8" w:rsidTr="00885CCC">
        <w:trPr>
          <w:trHeight w:val="563"/>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0.8</w:t>
            </w:r>
          </w:p>
        </w:tc>
        <w:tc>
          <w:tcPr>
            <w:tcW w:w="41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8</w:t>
            </w:r>
          </w:p>
        </w:tc>
        <w:tc>
          <w:tcPr>
            <w:tcW w:w="2514" w:type="dxa"/>
            <w:gridSpan w:val="3"/>
          </w:tcPr>
          <w:p w:rsidR="00C42A63" w:rsidRPr="00B350F8" w:rsidRDefault="00C42A63" w:rsidP="00201A34">
            <w:pPr>
              <w:jc w:val="center"/>
              <w:rPr>
                <w:rFonts w:ascii="Simplified Arabic" w:hAnsi="Simplified Arabic" w:cs="Simplified Arabic"/>
                <w:sz w:val="24"/>
                <w:szCs w:val="24"/>
                <w:lang w:bidi="ar-EG"/>
              </w:rPr>
            </w:pPr>
            <w:r w:rsidRPr="00B350F8">
              <w:rPr>
                <w:rFonts w:ascii="Simplified Arabic" w:hAnsi="Simplified Arabic" w:cs="Simplified Arabic"/>
                <w:sz w:val="24"/>
                <w:szCs w:val="24"/>
                <w:rtl/>
              </w:rPr>
              <w:t>هل تم توثيق واعتماد الهيكل التنظيمي للحوكمة والأدوار والمسؤوليات الخاصة ب</w:t>
            </w:r>
            <w:r w:rsidR="002F26FF" w:rsidRPr="00B350F8">
              <w:rPr>
                <w:rFonts w:ascii="Simplified Arabic" w:hAnsi="Simplified Arabic" w:cs="Simplified Arabic"/>
                <w:sz w:val="24"/>
                <w:szCs w:val="24"/>
                <w:rtl/>
              </w:rPr>
              <w:t>الأمن  السيبرانى</w:t>
            </w:r>
            <w:r w:rsidRPr="00B350F8">
              <w:rPr>
                <w:rFonts w:ascii="Simplified Arabic" w:hAnsi="Simplified Arabic" w:cs="Simplified Arabic"/>
                <w:sz w:val="24"/>
                <w:szCs w:val="24"/>
                <w:rtl/>
              </w:rPr>
              <w:t xml:space="preserve"> للجهة</w:t>
            </w:r>
          </w:p>
        </w:tc>
        <w:tc>
          <w:tcPr>
            <w:tcW w:w="1170" w:type="dxa"/>
            <w:vMerge w:val="restart"/>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 xml:space="preserve">ضمان تحديد أدوار ومسؤوليات واضحة لجميع الأطراف المشاركة في تطبيق ضوابط </w:t>
            </w:r>
            <w:r w:rsidR="002F26FF" w:rsidRPr="00B350F8">
              <w:rPr>
                <w:rFonts w:ascii="Simplified Arabic" w:hAnsi="Simplified Arabic" w:cs="Simplified Arabic"/>
                <w:sz w:val="24"/>
                <w:szCs w:val="24"/>
                <w:rtl/>
              </w:rPr>
              <w:t>الأمن  السيبرانى</w:t>
            </w:r>
            <w:r w:rsidRPr="00B350F8">
              <w:rPr>
                <w:rFonts w:ascii="Simplified Arabic" w:hAnsi="Simplified Arabic" w:cs="Simplified Arabic"/>
                <w:sz w:val="24"/>
                <w:szCs w:val="24"/>
                <w:rtl/>
              </w:rPr>
              <w:t xml:space="preserve"> الهدف في الجهة</w:t>
            </w:r>
            <w:r w:rsidRPr="00B350F8">
              <w:rPr>
                <w:rFonts w:ascii="Simplified Arabic" w:hAnsi="Simplified Arabic" w:cs="Simplified Arabic"/>
                <w:sz w:val="24"/>
                <w:szCs w:val="24"/>
              </w:rPr>
              <w:t>.</w:t>
            </w:r>
          </w:p>
        </w:tc>
        <w:tc>
          <w:tcPr>
            <w:tcW w:w="1615" w:type="dxa"/>
            <w:gridSpan w:val="4"/>
            <w:vMerge w:val="restart"/>
            <w:vAlign w:val="center"/>
          </w:tcPr>
          <w:p w:rsidR="00C42A63" w:rsidRPr="00B350F8" w:rsidRDefault="00C42A63" w:rsidP="00201A34">
            <w:pPr>
              <w:spacing w:line="0" w:lineRule="atLeast"/>
              <w:ind w:right="400"/>
              <w:jc w:val="center"/>
              <w:rPr>
                <w:rFonts w:ascii="Simplified Arabic" w:hAnsi="Simplified Arabic" w:cs="Simplified Arabic"/>
                <w:sz w:val="24"/>
                <w:szCs w:val="24"/>
                <w:rtl/>
              </w:rPr>
            </w:pPr>
            <w:r w:rsidRPr="00B350F8">
              <w:rPr>
                <w:rFonts w:ascii="Simplified Arabic" w:hAnsi="Simplified Arabic" w:cs="Simplified Arabic"/>
                <w:sz w:val="24"/>
                <w:szCs w:val="24"/>
                <w:rtl/>
              </w:rPr>
              <w:t xml:space="preserve">أدوار ومسؤليات </w:t>
            </w:r>
            <w:r w:rsidR="002F26FF" w:rsidRPr="00B350F8">
              <w:rPr>
                <w:rFonts w:ascii="Simplified Arabic" w:hAnsi="Simplified Arabic" w:cs="Simplified Arabic"/>
                <w:sz w:val="24"/>
                <w:szCs w:val="24"/>
                <w:rtl/>
              </w:rPr>
              <w:t>الأمن السيبران</w:t>
            </w:r>
            <w:r w:rsidR="0007649C" w:rsidRPr="00B350F8">
              <w:rPr>
                <w:rFonts w:ascii="Simplified Arabic" w:hAnsi="Simplified Arabic" w:cs="Simplified Arabic" w:hint="cs"/>
                <w:sz w:val="24"/>
                <w:szCs w:val="24"/>
                <w:rtl/>
              </w:rPr>
              <w:t>ى</w:t>
            </w:r>
          </w:p>
        </w:tc>
        <w:tc>
          <w:tcPr>
            <w:tcW w:w="1054" w:type="dxa"/>
            <w:gridSpan w:val="2"/>
            <w:vMerge w:val="restart"/>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1-4</w:t>
            </w:r>
          </w:p>
        </w:tc>
        <w:tc>
          <w:tcPr>
            <w:tcW w:w="943" w:type="dxa"/>
            <w:gridSpan w:val="4"/>
            <w:vMerge w:val="restart"/>
          </w:tcPr>
          <w:p w:rsidR="00C42A63" w:rsidRPr="00B350F8" w:rsidRDefault="00C42A63" w:rsidP="00201A34">
            <w:pPr>
              <w:jc w:val="right"/>
              <w:rPr>
                <w:rFonts w:ascii="Simplified Arabic" w:hAnsi="Simplified Arabic" w:cs="Simplified Arabic"/>
                <w:sz w:val="24"/>
                <w:szCs w:val="24"/>
              </w:rPr>
            </w:pPr>
          </w:p>
        </w:tc>
      </w:tr>
      <w:tr w:rsidR="00885CCC" w:rsidRPr="00B350F8" w:rsidTr="00885CCC">
        <w:trPr>
          <w:trHeight w:val="563"/>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0.8</w:t>
            </w:r>
          </w:p>
        </w:tc>
        <w:tc>
          <w:tcPr>
            <w:tcW w:w="41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8</w:t>
            </w:r>
          </w:p>
        </w:tc>
        <w:tc>
          <w:tcPr>
            <w:tcW w:w="2514" w:type="dxa"/>
            <w:gridSpan w:val="3"/>
          </w:tcPr>
          <w:p w:rsidR="00C42A63" w:rsidRPr="00B350F8" w:rsidRDefault="00C42A63" w:rsidP="00201A34">
            <w:pPr>
              <w:jc w:val="center"/>
              <w:rPr>
                <w:rFonts w:ascii="Simplified Arabic" w:hAnsi="Simplified Arabic" w:cs="Simplified Arabic"/>
                <w:sz w:val="24"/>
                <w:szCs w:val="24"/>
                <w:rtl/>
              </w:rPr>
            </w:pPr>
          </w:p>
        </w:tc>
        <w:tc>
          <w:tcPr>
            <w:tcW w:w="1170" w:type="dxa"/>
            <w:vMerge/>
          </w:tcPr>
          <w:p w:rsidR="00C42A63" w:rsidRPr="00B350F8" w:rsidRDefault="00C42A63" w:rsidP="00201A34">
            <w:pPr>
              <w:jc w:val="center"/>
              <w:rPr>
                <w:rFonts w:ascii="Simplified Arabic" w:hAnsi="Simplified Arabic" w:cs="Simplified Arabic"/>
                <w:sz w:val="24"/>
                <w:szCs w:val="24"/>
                <w:rtl/>
              </w:rPr>
            </w:pPr>
          </w:p>
        </w:tc>
        <w:tc>
          <w:tcPr>
            <w:tcW w:w="1615" w:type="dxa"/>
            <w:gridSpan w:val="4"/>
            <w:vMerge/>
            <w:vAlign w:val="center"/>
          </w:tcPr>
          <w:p w:rsidR="00C42A63" w:rsidRPr="00B350F8" w:rsidRDefault="00C42A63" w:rsidP="00201A34">
            <w:pPr>
              <w:spacing w:line="0" w:lineRule="atLeast"/>
              <w:ind w:right="400"/>
              <w:jc w:val="center"/>
              <w:rPr>
                <w:rFonts w:ascii="Simplified Arabic" w:hAnsi="Simplified Arabic" w:cs="Simplified Arabic"/>
                <w:sz w:val="24"/>
                <w:szCs w:val="24"/>
                <w:rtl/>
              </w:rPr>
            </w:pPr>
          </w:p>
        </w:tc>
        <w:tc>
          <w:tcPr>
            <w:tcW w:w="1054" w:type="dxa"/>
            <w:gridSpan w:val="2"/>
            <w:vMerge/>
          </w:tcPr>
          <w:p w:rsidR="00C42A63" w:rsidRPr="00B350F8" w:rsidRDefault="00C42A63" w:rsidP="00201A34">
            <w:pPr>
              <w:jc w:val="center"/>
              <w:rPr>
                <w:rFonts w:ascii="Simplified Arabic" w:hAnsi="Simplified Arabic" w:cs="Simplified Arabic"/>
                <w:sz w:val="24"/>
                <w:szCs w:val="24"/>
                <w:rtl/>
                <w:lang w:bidi="ar-EG"/>
              </w:rPr>
            </w:pPr>
          </w:p>
        </w:tc>
        <w:tc>
          <w:tcPr>
            <w:tcW w:w="943" w:type="dxa"/>
            <w:gridSpan w:val="4"/>
            <w:vMerge/>
          </w:tcPr>
          <w:p w:rsidR="00C42A63" w:rsidRPr="00B350F8" w:rsidRDefault="00C42A63" w:rsidP="00201A34">
            <w:pPr>
              <w:jc w:val="right"/>
              <w:rPr>
                <w:rFonts w:ascii="Simplified Arabic" w:hAnsi="Simplified Arabic" w:cs="Simplified Arabic"/>
                <w:sz w:val="24"/>
                <w:szCs w:val="24"/>
              </w:rPr>
            </w:pPr>
          </w:p>
        </w:tc>
      </w:tr>
      <w:tr w:rsidR="00885CCC" w:rsidRPr="00B350F8" w:rsidTr="00885CCC">
        <w:trPr>
          <w:trHeight w:val="612"/>
          <w:jc w:val="center"/>
        </w:trPr>
        <w:tc>
          <w:tcPr>
            <w:tcW w:w="1160"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w:t>
            </w:r>
          </w:p>
        </w:tc>
        <w:tc>
          <w:tcPr>
            <w:tcW w:w="417"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C42A63" w:rsidRPr="00B350F8" w:rsidRDefault="00C42A63"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7</w:t>
            </w:r>
          </w:p>
        </w:tc>
        <w:tc>
          <w:tcPr>
            <w:tcW w:w="2514" w:type="dxa"/>
            <w:gridSpan w:val="3"/>
          </w:tcPr>
          <w:p w:rsidR="00C42A63" w:rsidRPr="00B350F8" w:rsidRDefault="00C42A63"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 xml:space="preserve">هل تتم مراجعة أدوار ومسؤوليات </w:t>
            </w:r>
            <w:r w:rsidR="002F26FF" w:rsidRPr="00B350F8">
              <w:rPr>
                <w:rFonts w:ascii="Simplified Arabic" w:hAnsi="Simplified Arabic" w:cs="Simplified Arabic"/>
                <w:sz w:val="24"/>
                <w:szCs w:val="24"/>
                <w:rtl/>
              </w:rPr>
              <w:t>الأمن  السيبرانى</w:t>
            </w:r>
            <w:r w:rsidRPr="00B350F8">
              <w:rPr>
                <w:rFonts w:ascii="Simplified Arabic" w:hAnsi="Simplified Arabic" w:cs="Simplified Arabic"/>
                <w:sz w:val="24"/>
                <w:szCs w:val="24"/>
                <w:rtl/>
              </w:rPr>
              <w:t xml:space="preserve"> في الجهة وتحديثها على فترات زمنية مخطط لها</w:t>
            </w:r>
          </w:p>
        </w:tc>
        <w:tc>
          <w:tcPr>
            <w:tcW w:w="1170" w:type="dxa"/>
            <w:vMerge/>
          </w:tcPr>
          <w:p w:rsidR="00C42A63" w:rsidRPr="00B350F8" w:rsidRDefault="00C42A63" w:rsidP="00201A34">
            <w:pPr>
              <w:jc w:val="center"/>
              <w:rPr>
                <w:rFonts w:ascii="Simplified Arabic" w:hAnsi="Simplified Arabic" w:cs="Simplified Arabic"/>
                <w:sz w:val="24"/>
                <w:szCs w:val="24"/>
                <w:rtl/>
              </w:rPr>
            </w:pPr>
          </w:p>
        </w:tc>
        <w:tc>
          <w:tcPr>
            <w:tcW w:w="1615" w:type="dxa"/>
            <w:gridSpan w:val="4"/>
            <w:vMerge/>
            <w:vAlign w:val="center"/>
          </w:tcPr>
          <w:p w:rsidR="00C42A63" w:rsidRPr="00B350F8" w:rsidRDefault="00C42A63" w:rsidP="00201A34">
            <w:pPr>
              <w:spacing w:line="0" w:lineRule="atLeast"/>
              <w:ind w:right="400"/>
              <w:jc w:val="center"/>
              <w:rPr>
                <w:rFonts w:ascii="Simplified Arabic" w:hAnsi="Simplified Arabic" w:cs="Simplified Arabic"/>
                <w:sz w:val="24"/>
                <w:szCs w:val="24"/>
                <w:rtl/>
              </w:rPr>
            </w:pPr>
          </w:p>
        </w:tc>
        <w:tc>
          <w:tcPr>
            <w:tcW w:w="1054" w:type="dxa"/>
            <w:gridSpan w:val="2"/>
            <w:vMerge/>
          </w:tcPr>
          <w:p w:rsidR="00C42A63" w:rsidRPr="00B350F8" w:rsidRDefault="00C42A63" w:rsidP="00201A34">
            <w:pPr>
              <w:jc w:val="center"/>
              <w:rPr>
                <w:rFonts w:ascii="Simplified Arabic" w:hAnsi="Simplified Arabic" w:cs="Simplified Arabic"/>
                <w:sz w:val="24"/>
                <w:szCs w:val="24"/>
                <w:rtl/>
                <w:lang w:bidi="ar-EG"/>
              </w:rPr>
            </w:pPr>
          </w:p>
        </w:tc>
        <w:tc>
          <w:tcPr>
            <w:tcW w:w="943" w:type="dxa"/>
            <w:gridSpan w:val="4"/>
            <w:vMerge/>
          </w:tcPr>
          <w:p w:rsidR="00C42A63" w:rsidRPr="00B350F8" w:rsidRDefault="00C42A63" w:rsidP="00201A34">
            <w:pPr>
              <w:jc w:val="right"/>
              <w:rPr>
                <w:rFonts w:ascii="Simplified Arabic" w:hAnsi="Simplified Arabic" w:cs="Simplified Arabic"/>
                <w:sz w:val="24"/>
                <w:szCs w:val="24"/>
              </w:rPr>
            </w:pPr>
          </w:p>
        </w:tc>
      </w:tr>
      <w:tr w:rsidR="00F139F0" w:rsidRPr="00B350F8" w:rsidTr="00885CCC">
        <w:trPr>
          <w:trHeight w:val="381"/>
          <w:jc w:val="center"/>
        </w:trPr>
        <w:tc>
          <w:tcPr>
            <w:tcW w:w="1160" w:type="dxa"/>
          </w:tcPr>
          <w:p w:rsidR="00F139F0" w:rsidRPr="00B350F8" w:rsidRDefault="00F139F0" w:rsidP="009D03B2">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مرتفع</w:t>
            </w:r>
          </w:p>
        </w:tc>
        <w:tc>
          <w:tcPr>
            <w:tcW w:w="977" w:type="dxa"/>
          </w:tcPr>
          <w:p w:rsidR="00F139F0" w:rsidRPr="00B350F8" w:rsidRDefault="00F139F0" w:rsidP="009D03B2">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0.76</w:t>
            </w:r>
          </w:p>
        </w:tc>
        <w:tc>
          <w:tcPr>
            <w:tcW w:w="8572" w:type="dxa"/>
            <w:gridSpan w:val="20"/>
          </w:tcPr>
          <w:p w:rsidR="00F139F0" w:rsidRPr="00B350F8" w:rsidRDefault="00F139F0" w:rsidP="00F139F0">
            <w:pPr>
              <w:rPr>
                <w:rFonts w:ascii="Simplified Arabic" w:hAnsi="Simplified Arabic" w:cs="Simplified Arabic"/>
                <w:sz w:val="24"/>
                <w:szCs w:val="24"/>
              </w:rPr>
            </w:pPr>
            <w:r w:rsidRPr="00B350F8">
              <w:rPr>
                <w:rFonts w:ascii="Simplified Arabic" w:hAnsi="Simplified Arabic" w:cs="Simplified Arabic"/>
                <w:sz w:val="24"/>
                <w:szCs w:val="24"/>
                <w:rtl/>
                <w:lang w:bidi="ar-EG"/>
              </w:rPr>
              <w:t>تقييم الضابط الأمنى =</w:t>
            </w:r>
          </w:p>
        </w:tc>
      </w:tr>
      <w:tr w:rsidR="00F139F0" w:rsidRPr="00B350F8" w:rsidTr="00885CCC">
        <w:trPr>
          <w:trHeight w:val="446"/>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7</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تم توثيق وإعتماد منهجية وإجـراءات إدارة مخاطر الأمن السيبرانى</w:t>
            </w:r>
            <w:r w:rsidR="00885CCC" w:rsidRPr="00B350F8">
              <w:rPr>
                <w:rFonts w:ascii="Simplified Arabic" w:hAnsi="Simplified Arabic" w:cs="Simplified Arabic" w:hint="cs"/>
                <w:sz w:val="24"/>
                <w:szCs w:val="24"/>
                <w:rtl/>
              </w:rPr>
              <w:t xml:space="preserve"> </w:t>
            </w:r>
            <w:r w:rsidRPr="00B350F8">
              <w:rPr>
                <w:rFonts w:ascii="Simplified Arabic" w:hAnsi="Simplified Arabic" w:cs="Simplified Arabic"/>
                <w:sz w:val="24"/>
                <w:szCs w:val="24"/>
                <w:rtl/>
              </w:rPr>
              <w:t>فى الجهة</w:t>
            </w:r>
          </w:p>
        </w:tc>
        <w:tc>
          <w:tcPr>
            <w:tcW w:w="1170" w:type="dxa"/>
            <w:vMerge w:val="restart"/>
          </w:tcPr>
          <w:p w:rsidR="00F139F0" w:rsidRPr="00B350F8" w:rsidRDefault="00F139F0" w:rsidP="00AC7994">
            <w:pPr>
              <w:jc w:val="center"/>
              <w:rPr>
                <w:rFonts w:ascii="Simplified Arabic" w:hAnsi="Simplified Arabic" w:cs="Simplified Arabic"/>
                <w:sz w:val="24"/>
                <w:szCs w:val="24"/>
              </w:rPr>
            </w:pPr>
            <w:r w:rsidRPr="00B350F8">
              <w:rPr>
                <w:rFonts w:ascii="Simplified Arabic" w:hAnsi="Simplified Arabic" w:cs="Simplified Arabic"/>
                <w:sz w:val="24"/>
                <w:szCs w:val="24"/>
                <w:rtl/>
              </w:rPr>
              <w:t xml:space="preserve">ضمان إدارة مخاطر </w:t>
            </w:r>
            <w:r w:rsidRPr="00B350F8">
              <w:rPr>
                <w:rFonts w:ascii="Simplified Arabic" w:hAnsi="Simplified Arabic" w:cs="Simplified Arabic" w:hint="cs"/>
                <w:sz w:val="24"/>
                <w:szCs w:val="24"/>
                <w:rtl/>
              </w:rPr>
              <w:t>الأمن  السيبرانى</w:t>
            </w:r>
            <w:r w:rsidRPr="00B350F8">
              <w:rPr>
                <w:rFonts w:ascii="Simplified Arabic" w:hAnsi="Simplified Arabic" w:cs="Simplified Arabic"/>
                <w:sz w:val="24"/>
                <w:szCs w:val="24"/>
                <w:rtl/>
              </w:rPr>
              <w:t xml:space="preserve"> على نحو ممنهج يهدف إلى حماية الصـول المعلوماتية والتقنية للجهة، وذلـك وفقاً للسياسات والإجراءات </w:t>
            </w:r>
            <w:r w:rsidRPr="00B350F8">
              <w:rPr>
                <w:rFonts w:ascii="Simplified Arabic" w:hAnsi="Simplified Arabic" w:cs="Simplified Arabic"/>
                <w:sz w:val="24"/>
                <w:szCs w:val="24"/>
                <w:rtl/>
              </w:rPr>
              <w:lastRenderedPageBreak/>
              <w:t>التنظيمية للجهة والمتطلبات التشريعية والتنظيمية ذات العلاقة</w:t>
            </w:r>
          </w:p>
        </w:tc>
        <w:tc>
          <w:tcPr>
            <w:tcW w:w="1609" w:type="dxa"/>
            <w:gridSpan w:val="3"/>
            <w:vMerge w:val="restart"/>
            <w:vAlign w:val="center"/>
          </w:tcPr>
          <w:p w:rsidR="00F139F0" w:rsidRPr="00B350F8" w:rsidRDefault="00F139F0" w:rsidP="00201A34">
            <w:pPr>
              <w:spacing w:line="0" w:lineRule="atLeast"/>
              <w:ind w:right="400"/>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rPr>
              <w:lastRenderedPageBreak/>
              <w:t>إدارة مخاطر الأمن  السيبرانى</w:t>
            </w:r>
          </w:p>
        </w:tc>
        <w:tc>
          <w:tcPr>
            <w:tcW w:w="1060" w:type="dxa"/>
            <w:gridSpan w:val="3"/>
            <w:vMerge w:val="restart"/>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1-5</w:t>
            </w:r>
          </w:p>
        </w:tc>
        <w:tc>
          <w:tcPr>
            <w:tcW w:w="943" w:type="dxa"/>
            <w:gridSpan w:val="4"/>
            <w:vMerge w:val="restart"/>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trHeight w:val="446"/>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يتم تطبيق منهجية وإجـراءات إدارة مخاطر الأمن  السيبرانى في الجهة</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609" w:type="dxa"/>
            <w:gridSpan w:val="3"/>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060" w:type="dxa"/>
            <w:gridSpan w:val="3"/>
            <w:vMerge/>
          </w:tcPr>
          <w:p w:rsidR="00F139F0" w:rsidRPr="00B350F8" w:rsidRDefault="00F139F0" w:rsidP="00201A34">
            <w:pPr>
              <w:jc w:val="center"/>
              <w:rPr>
                <w:rFonts w:ascii="Simplified Arabic" w:hAnsi="Simplified Arabic" w:cs="Simplified Arabic"/>
                <w:sz w:val="24"/>
                <w:szCs w:val="24"/>
                <w:rtl/>
                <w:lang w:bidi="ar-EG"/>
              </w:rPr>
            </w:pPr>
          </w:p>
        </w:tc>
        <w:tc>
          <w:tcPr>
            <w:tcW w:w="943" w:type="dxa"/>
            <w:gridSpan w:val="4"/>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trHeight w:val="446"/>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0.6</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6</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يتم تنفيذ إجراءات تقييم مخاطر الأمن</w:t>
            </w:r>
            <w:r w:rsidRPr="00B350F8">
              <w:rPr>
                <w:rFonts w:ascii="Simplified Arabic" w:hAnsi="Simplified Arabic" w:cs="Simplified Arabic"/>
                <w:sz w:val="24"/>
                <w:szCs w:val="24"/>
                <w:rtl/>
                <w:lang w:bidi="ar-EG"/>
              </w:rPr>
              <w:t>فى</w:t>
            </w:r>
            <w:r w:rsidRPr="00B350F8">
              <w:rPr>
                <w:rFonts w:ascii="Simplified Arabic" w:hAnsi="Simplified Arabic" w:cs="Simplified Arabic"/>
                <w:sz w:val="24"/>
                <w:szCs w:val="24"/>
                <w:rtl/>
              </w:rPr>
              <w:t xml:space="preserve"> المشاريع </w:t>
            </w:r>
            <w:r w:rsidRPr="00B350F8">
              <w:rPr>
                <w:rFonts w:ascii="Simplified Arabic" w:hAnsi="Simplified Arabic" w:cs="Simplified Arabic"/>
                <w:sz w:val="24"/>
                <w:szCs w:val="24"/>
                <w:rtl/>
                <w:lang w:bidi="ar-EG"/>
              </w:rPr>
              <w:t>التقنية</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609" w:type="dxa"/>
            <w:gridSpan w:val="3"/>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060" w:type="dxa"/>
            <w:gridSpan w:val="3"/>
            <w:vMerge/>
          </w:tcPr>
          <w:p w:rsidR="00F139F0" w:rsidRPr="00B350F8" w:rsidRDefault="00F139F0" w:rsidP="00201A34">
            <w:pPr>
              <w:jc w:val="center"/>
              <w:rPr>
                <w:rFonts w:ascii="Simplified Arabic" w:hAnsi="Simplified Arabic" w:cs="Simplified Arabic"/>
                <w:sz w:val="24"/>
                <w:szCs w:val="24"/>
                <w:rtl/>
                <w:lang w:bidi="ar-EG"/>
              </w:rPr>
            </w:pPr>
          </w:p>
        </w:tc>
        <w:tc>
          <w:tcPr>
            <w:tcW w:w="943" w:type="dxa"/>
            <w:gridSpan w:val="4"/>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trHeight w:val="446"/>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0.8</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8</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تتم مراجعة منهجية وإجراءات إدارة مخاطر الأمن  السيبرانى وتحديثها على فترات زمنية مخطط له</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609" w:type="dxa"/>
            <w:gridSpan w:val="3"/>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060" w:type="dxa"/>
            <w:gridSpan w:val="3"/>
            <w:vMerge/>
          </w:tcPr>
          <w:p w:rsidR="00F139F0" w:rsidRPr="00B350F8" w:rsidRDefault="00F139F0" w:rsidP="00201A34">
            <w:pPr>
              <w:jc w:val="center"/>
              <w:rPr>
                <w:rFonts w:ascii="Simplified Arabic" w:hAnsi="Simplified Arabic" w:cs="Simplified Arabic"/>
                <w:sz w:val="24"/>
                <w:szCs w:val="24"/>
                <w:rtl/>
                <w:lang w:bidi="ar-EG"/>
              </w:rPr>
            </w:pPr>
          </w:p>
        </w:tc>
        <w:tc>
          <w:tcPr>
            <w:tcW w:w="943" w:type="dxa"/>
            <w:gridSpan w:val="4"/>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trHeight w:val="446"/>
          <w:jc w:val="center"/>
        </w:trPr>
        <w:tc>
          <w:tcPr>
            <w:tcW w:w="1160" w:type="dxa"/>
          </w:tcPr>
          <w:p w:rsidR="00F139F0" w:rsidRPr="00B350F8" w:rsidRDefault="00F139F0" w:rsidP="009D03B2">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lastRenderedPageBreak/>
              <w:t>متوسط</w:t>
            </w:r>
          </w:p>
        </w:tc>
        <w:tc>
          <w:tcPr>
            <w:tcW w:w="977" w:type="dxa"/>
          </w:tcPr>
          <w:p w:rsidR="00F139F0" w:rsidRPr="00B350F8" w:rsidRDefault="00F139F0" w:rsidP="009D03B2">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0.65</w:t>
            </w:r>
          </w:p>
        </w:tc>
        <w:tc>
          <w:tcPr>
            <w:tcW w:w="8572" w:type="dxa"/>
            <w:gridSpan w:val="20"/>
          </w:tcPr>
          <w:p w:rsidR="00F139F0" w:rsidRPr="00B350F8" w:rsidRDefault="00F139F0" w:rsidP="00F139F0">
            <w:pPr>
              <w:rPr>
                <w:rFonts w:ascii="Simplified Arabic" w:hAnsi="Simplified Arabic" w:cs="Simplified Arabic"/>
                <w:sz w:val="24"/>
                <w:szCs w:val="24"/>
              </w:rPr>
            </w:pPr>
            <w:r w:rsidRPr="00B350F8">
              <w:rPr>
                <w:rFonts w:ascii="Simplified Arabic" w:hAnsi="Simplified Arabic" w:cs="Simplified Arabic"/>
                <w:sz w:val="24"/>
                <w:szCs w:val="24"/>
                <w:rtl/>
                <w:lang w:bidi="ar-EG"/>
              </w:rPr>
              <w:t>تقييم الضابط الأمنى =</w:t>
            </w:r>
          </w:p>
        </w:tc>
      </w:tr>
      <w:tr w:rsidR="00F139F0" w:rsidRPr="00B350F8" w:rsidTr="00885CCC">
        <w:trPr>
          <w:trHeight w:val="611"/>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0.9</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9</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يتم تضمين متطلبات الأمن  السيبرانى في منهجية وإجــراءات إدارة المشاريع وفي إدارة التغيير على الأصول المعلوماتية والتقنية في الجهة لضمان تحديد مخاطر</w:t>
            </w:r>
            <w:r w:rsidRPr="00B350F8">
              <w:rPr>
                <w:rFonts w:ascii="Simplified Arabic" w:hAnsi="Simplified Arabic" w:cs="Simplified Arabic" w:hint="cs"/>
                <w:sz w:val="24"/>
                <w:szCs w:val="24"/>
                <w:rtl/>
              </w:rPr>
              <w:t xml:space="preserve"> </w:t>
            </w:r>
            <w:r w:rsidRPr="00B350F8">
              <w:rPr>
                <w:rFonts w:ascii="Simplified Arabic" w:hAnsi="Simplified Arabic" w:cs="Simplified Arabic"/>
                <w:sz w:val="24"/>
                <w:szCs w:val="24"/>
                <w:rtl/>
              </w:rPr>
              <w:t>الأمن السيبرانى ومعالجتها كجزء من دورة حياة المشروع التقني</w:t>
            </w:r>
          </w:p>
        </w:tc>
        <w:tc>
          <w:tcPr>
            <w:tcW w:w="1170" w:type="dxa"/>
            <w:vMerge w:val="restart"/>
          </w:tcPr>
          <w:p w:rsidR="00F139F0" w:rsidRPr="00B350F8" w:rsidRDefault="00F139F0" w:rsidP="00F139F0">
            <w:pPr>
              <w:rPr>
                <w:rFonts w:ascii="Simplified Arabic" w:hAnsi="Simplified Arabic" w:cs="Simplified Arabic"/>
                <w:sz w:val="24"/>
                <w:szCs w:val="24"/>
              </w:rPr>
            </w:pPr>
            <w:r w:rsidRPr="00B350F8">
              <w:rPr>
                <w:rFonts w:ascii="Simplified Arabic" w:hAnsi="Simplified Arabic" w:cs="Simplified Arabic"/>
                <w:sz w:val="24"/>
                <w:szCs w:val="24"/>
                <w:rtl/>
              </w:rPr>
              <w:t>التأكد من أن متطلبات المن السيبراني مضمنة في منهجية وإجراءات إدارة مشاريع الجهة لحماية السرية وسلمة الصـول المعلوماتية والتقنية للجهة ودقتها وتوافرها، وذلـك وفقاً للسياسات والإجراءات التنظيمية للجهة والمتطلبات التشريعية والتنظيمية ذات العلاقة</w:t>
            </w:r>
          </w:p>
        </w:tc>
        <w:tc>
          <w:tcPr>
            <w:tcW w:w="1615" w:type="dxa"/>
            <w:gridSpan w:val="4"/>
            <w:vMerge w:val="restart"/>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r w:rsidRPr="00B350F8">
              <w:rPr>
                <w:rFonts w:ascii="Simplified Arabic" w:hAnsi="Simplified Arabic" w:cs="Simplified Arabic"/>
                <w:sz w:val="24"/>
                <w:szCs w:val="24"/>
                <w:rtl/>
              </w:rPr>
              <w:t>الأمن  السيبرانى ضمن إدارة المشاريع المعلوماتية والتقنية</w:t>
            </w:r>
          </w:p>
        </w:tc>
        <w:tc>
          <w:tcPr>
            <w:tcW w:w="1054" w:type="dxa"/>
            <w:gridSpan w:val="2"/>
            <w:vMerge w:val="restart"/>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1-6</w:t>
            </w:r>
          </w:p>
        </w:tc>
        <w:tc>
          <w:tcPr>
            <w:tcW w:w="943" w:type="dxa"/>
            <w:gridSpan w:val="4"/>
            <w:vMerge w:val="restart"/>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trHeight w:val="610"/>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0.8</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8</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t xml:space="preserve">هل تغطى </w:t>
            </w:r>
            <w:r w:rsidRPr="00B350F8">
              <w:rPr>
                <w:rFonts w:ascii="Simplified Arabic" w:hAnsi="Simplified Arabic" w:cs="Simplified Arabic"/>
                <w:sz w:val="24"/>
                <w:szCs w:val="24"/>
                <w:rtl/>
              </w:rPr>
              <w:t>متطلبات الأمن  السيبرانى لإدارة المشاريع والتغييرات على الأصول المعلوماتية والتقنية</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615" w:type="dxa"/>
            <w:gridSpan w:val="4"/>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054" w:type="dxa"/>
            <w:gridSpan w:val="2"/>
            <w:vMerge/>
          </w:tcPr>
          <w:p w:rsidR="00F139F0" w:rsidRPr="00B350F8" w:rsidRDefault="00F139F0" w:rsidP="00201A34">
            <w:pPr>
              <w:jc w:val="center"/>
              <w:rPr>
                <w:rFonts w:ascii="Simplified Arabic" w:hAnsi="Simplified Arabic" w:cs="Simplified Arabic"/>
                <w:sz w:val="24"/>
                <w:szCs w:val="24"/>
                <w:rtl/>
                <w:lang w:bidi="ar-EG"/>
              </w:rPr>
            </w:pPr>
          </w:p>
        </w:tc>
        <w:tc>
          <w:tcPr>
            <w:tcW w:w="943" w:type="dxa"/>
            <w:gridSpan w:val="4"/>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trHeight w:val="610"/>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7</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t>هل</w:t>
            </w:r>
            <w:r w:rsidRPr="00B350F8">
              <w:rPr>
                <w:rFonts w:ascii="Simplified Arabic" w:hAnsi="Simplified Arabic" w:cs="Simplified Arabic"/>
                <w:sz w:val="24"/>
                <w:szCs w:val="24"/>
                <w:rtl/>
              </w:rPr>
              <w:t xml:space="preserve"> تغطي متطلبات الأمن  السيبرانى مشاريع تطوير التطبيقات والبرمجيات الخاصة </w:t>
            </w:r>
            <w:r w:rsidRPr="00B350F8">
              <w:rPr>
                <w:rFonts w:ascii="Simplified Arabic" w:hAnsi="Simplified Arabic" w:cs="Simplified Arabic"/>
                <w:sz w:val="24"/>
                <w:szCs w:val="24"/>
                <w:rtl/>
                <w:lang w:bidi="ar-EG"/>
              </w:rPr>
              <w:t>للجهة</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615" w:type="dxa"/>
            <w:gridSpan w:val="4"/>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054" w:type="dxa"/>
            <w:gridSpan w:val="2"/>
            <w:vMerge/>
          </w:tcPr>
          <w:p w:rsidR="00F139F0" w:rsidRPr="00B350F8" w:rsidRDefault="00F139F0" w:rsidP="00201A34">
            <w:pPr>
              <w:jc w:val="center"/>
              <w:rPr>
                <w:rFonts w:ascii="Simplified Arabic" w:hAnsi="Simplified Arabic" w:cs="Simplified Arabic"/>
                <w:sz w:val="24"/>
                <w:szCs w:val="24"/>
                <w:rtl/>
                <w:lang w:bidi="ar-EG"/>
              </w:rPr>
            </w:pPr>
          </w:p>
        </w:tc>
        <w:tc>
          <w:tcPr>
            <w:tcW w:w="943" w:type="dxa"/>
            <w:gridSpan w:val="4"/>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trHeight w:val="610"/>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0.8</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8</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تتم مراجعة متطلبات الأمن  السيبرانى في إدارة المشاريع في الجهة دورياً</w:t>
            </w:r>
            <w:r w:rsidRPr="00B350F8">
              <w:rPr>
                <w:rFonts w:ascii="Simplified Arabic" w:hAnsi="Simplified Arabic" w:cs="Simplified Arabic"/>
                <w:sz w:val="24"/>
                <w:szCs w:val="24"/>
              </w:rPr>
              <w:t>.</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615" w:type="dxa"/>
            <w:gridSpan w:val="4"/>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054" w:type="dxa"/>
            <w:gridSpan w:val="2"/>
            <w:vMerge/>
          </w:tcPr>
          <w:p w:rsidR="00F139F0" w:rsidRPr="00B350F8" w:rsidRDefault="00F139F0" w:rsidP="00201A34">
            <w:pPr>
              <w:jc w:val="center"/>
              <w:rPr>
                <w:rFonts w:ascii="Simplified Arabic" w:hAnsi="Simplified Arabic" w:cs="Simplified Arabic"/>
                <w:sz w:val="24"/>
                <w:szCs w:val="24"/>
                <w:rtl/>
                <w:lang w:bidi="ar-EG"/>
              </w:rPr>
            </w:pPr>
          </w:p>
        </w:tc>
        <w:tc>
          <w:tcPr>
            <w:tcW w:w="943" w:type="dxa"/>
            <w:gridSpan w:val="4"/>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trHeight w:val="610"/>
          <w:jc w:val="center"/>
        </w:trPr>
        <w:tc>
          <w:tcPr>
            <w:tcW w:w="1160" w:type="dxa"/>
          </w:tcPr>
          <w:p w:rsidR="00F139F0" w:rsidRPr="00B350F8" w:rsidRDefault="00F139F0" w:rsidP="009D03B2">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مرتفع</w:t>
            </w:r>
          </w:p>
        </w:tc>
        <w:tc>
          <w:tcPr>
            <w:tcW w:w="977" w:type="dxa"/>
          </w:tcPr>
          <w:p w:rsidR="00F139F0" w:rsidRPr="00B350F8" w:rsidRDefault="00F139F0" w:rsidP="009D03B2">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0.8</w:t>
            </w:r>
          </w:p>
        </w:tc>
        <w:tc>
          <w:tcPr>
            <w:tcW w:w="8572" w:type="dxa"/>
            <w:gridSpan w:val="20"/>
          </w:tcPr>
          <w:p w:rsidR="00F139F0" w:rsidRPr="00B350F8" w:rsidRDefault="00F139F0" w:rsidP="00F139F0">
            <w:pPr>
              <w:rPr>
                <w:rFonts w:ascii="Simplified Arabic" w:hAnsi="Simplified Arabic" w:cs="Simplified Arabic"/>
                <w:sz w:val="24"/>
                <w:szCs w:val="24"/>
              </w:rPr>
            </w:pPr>
            <w:r w:rsidRPr="00B350F8">
              <w:rPr>
                <w:rFonts w:ascii="Simplified Arabic" w:hAnsi="Simplified Arabic" w:cs="Simplified Arabic"/>
                <w:sz w:val="24"/>
                <w:szCs w:val="24"/>
                <w:rtl/>
                <w:lang w:bidi="ar-EG"/>
              </w:rPr>
              <w:t>تقييم الضابط الأمنى =</w:t>
            </w:r>
          </w:p>
        </w:tc>
      </w:tr>
      <w:tr w:rsidR="00F139F0" w:rsidRPr="00B350F8" w:rsidTr="00885CCC">
        <w:trPr>
          <w:trHeight w:val="521"/>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lastRenderedPageBreak/>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7</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تلتزم الجهة بالمتطلبات التشريعية والتنظيمية الوطنية المتعلقة بال</w:t>
            </w:r>
            <w:r w:rsidRPr="00B350F8">
              <w:rPr>
                <w:rFonts w:ascii="Simplified Arabic" w:hAnsi="Simplified Arabic" w:cs="Simplified Arabic" w:hint="cs"/>
                <w:sz w:val="24"/>
                <w:szCs w:val="24"/>
                <w:rtl/>
              </w:rPr>
              <w:t>أ</w:t>
            </w:r>
            <w:r w:rsidRPr="00B350F8">
              <w:rPr>
                <w:rFonts w:ascii="Simplified Arabic" w:hAnsi="Simplified Arabic" w:cs="Simplified Arabic"/>
                <w:sz w:val="24"/>
                <w:szCs w:val="24"/>
                <w:rtl/>
              </w:rPr>
              <w:t>من السيبراني</w:t>
            </w:r>
          </w:p>
        </w:tc>
        <w:tc>
          <w:tcPr>
            <w:tcW w:w="1170" w:type="dxa"/>
            <w:vMerge w:val="restart"/>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ضمان التأكد من أن برنامج الأمن  السيبرانى لدى الجهة يتوافق مع المتطلبات التشريعية والتنظيمية ذات الهدف العلاقة</w:t>
            </w:r>
          </w:p>
        </w:tc>
        <w:tc>
          <w:tcPr>
            <w:tcW w:w="1615" w:type="dxa"/>
            <w:gridSpan w:val="4"/>
            <w:vMerge w:val="restart"/>
            <w:vAlign w:val="center"/>
          </w:tcPr>
          <w:p w:rsidR="00F139F0" w:rsidRPr="00B350F8" w:rsidRDefault="00F139F0" w:rsidP="00201A34">
            <w:pPr>
              <w:spacing w:line="0" w:lineRule="atLeast"/>
              <w:ind w:right="400"/>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rPr>
              <w:t>ال</w:t>
            </w:r>
            <w:r w:rsidRPr="00B350F8">
              <w:rPr>
                <w:rFonts w:ascii="Simplified Arabic" w:hAnsi="Simplified Arabic" w:cs="Simplified Arabic" w:hint="cs"/>
                <w:sz w:val="24"/>
                <w:szCs w:val="24"/>
                <w:rtl/>
              </w:rPr>
              <w:t>إ</w:t>
            </w:r>
            <w:r w:rsidRPr="00B350F8">
              <w:rPr>
                <w:rFonts w:ascii="Simplified Arabic" w:hAnsi="Simplified Arabic" w:cs="Simplified Arabic"/>
                <w:sz w:val="24"/>
                <w:szCs w:val="24"/>
                <w:rtl/>
              </w:rPr>
              <w:t>لتزام بتشريعات وتنظيمات ومعايير الأمن  السيبرانى</w:t>
            </w:r>
          </w:p>
        </w:tc>
        <w:tc>
          <w:tcPr>
            <w:tcW w:w="1054" w:type="dxa"/>
            <w:gridSpan w:val="2"/>
            <w:vMerge w:val="restart"/>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1-7</w:t>
            </w:r>
          </w:p>
        </w:tc>
        <w:tc>
          <w:tcPr>
            <w:tcW w:w="943" w:type="dxa"/>
            <w:gridSpan w:val="4"/>
            <w:vMerge w:val="restart"/>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trHeight w:val="520"/>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7</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t xml:space="preserve">هل تلتزم الجهة </w:t>
            </w:r>
            <w:r w:rsidRPr="00B350F8">
              <w:rPr>
                <w:rFonts w:ascii="Simplified Arabic" w:hAnsi="Simplified Arabic" w:cs="Simplified Arabic"/>
                <w:sz w:val="24"/>
                <w:szCs w:val="24"/>
                <w:rtl/>
              </w:rPr>
              <w:t>بمتطلبات الأمن  السيبرانى</w:t>
            </w:r>
            <w:r w:rsidRPr="00B350F8">
              <w:rPr>
                <w:rFonts w:ascii="Simplified Arabic" w:hAnsi="Simplified Arabic" w:cs="Simplified Arabic" w:hint="cs"/>
                <w:sz w:val="24"/>
                <w:szCs w:val="24"/>
                <w:rtl/>
              </w:rPr>
              <w:t xml:space="preserve"> </w:t>
            </w:r>
            <w:r w:rsidRPr="00B350F8">
              <w:rPr>
                <w:rFonts w:ascii="Simplified Arabic" w:hAnsi="Simplified Arabic" w:cs="Simplified Arabic"/>
                <w:sz w:val="24"/>
                <w:szCs w:val="24"/>
                <w:rtl/>
              </w:rPr>
              <w:t xml:space="preserve">في حال وجود </w:t>
            </w:r>
            <w:r w:rsidRPr="00B350F8">
              <w:rPr>
                <w:rFonts w:ascii="Simplified Arabic" w:hAnsi="Simplified Arabic" w:cs="Simplified Arabic" w:hint="cs"/>
                <w:sz w:val="24"/>
                <w:szCs w:val="24"/>
                <w:rtl/>
              </w:rPr>
              <w:t>إ</w:t>
            </w:r>
            <w:r w:rsidRPr="00B350F8">
              <w:rPr>
                <w:rFonts w:ascii="Simplified Arabic" w:hAnsi="Simplified Arabic" w:cs="Simplified Arabic"/>
                <w:sz w:val="24"/>
                <w:szCs w:val="24"/>
                <w:rtl/>
              </w:rPr>
              <w:t>تفاقيات أو إلتزامات دولية معتمدة محلياً</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615" w:type="dxa"/>
            <w:gridSpan w:val="4"/>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054" w:type="dxa"/>
            <w:gridSpan w:val="2"/>
            <w:vMerge/>
          </w:tcPr>
          <w:p w:rsidR="00F139F0" w:rsidRPr="00B350F8" w:rsidRDefault="00F139F0" w:rsidP="00201A34">
            <w:pPr>
              <w:jc w:val="center"/>
              <w:rPr>
                <w:rFonts w:ascii="Simplified Arabic" w:hAnsi="Simplified Arabic" w:cs="Simplified Arabic"/>
                <w:sz w:val="24"/>
                <w:szCs w:val="24"/>
                <w:rtl/>
                <w:lang w:bidi="ar-EG"/>
              </w:rPr>
            </w:pPr>
          </w:p>
        </w:tc>
        <w:tc>
          <w:tcPr>
            <w:tcW w:w="943" w:type="dxa"/>
            <w:gridSpan w:val="4"/>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trHeight w:val="520"/>
          <w:jc w:val="center"/>
        </w:trPr>
        <w:tc>
          <w:tcPr>
            <w:tcW w:w="1160" w:type="dxa"/>
          </w:tcPr>
          <w:p w:rsidR="00F139F0" w:rsidRPr="00B350F8" w:rsidRDefault="00F139F0" w:rsidP="00885CCC">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F139F0">
            <w:pP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0.70</w:t>
            </w:r>
          </w:p>
        </w:tc>
        <w:tc>
          <w:tcPr>
            <w:tcW w:w="8572" w:type="dxa"/>
            <w:gridSpan w:val="20"/>
          </w:tcPr>
          <w:p w:rsidR="00F139F0" w:rsidRPr="00B350F8" w:rsidRDefault="00F139F0" w:rsidP="00F139F0">
            <w:pPr>
              <w:rPr>
                <w:rFonts w:ascii="Simplified Arabic" w:hAnsi="Simplified Arabic" w:cs="Simplified Arabic"/>
                <w:sz w:val="24"/>
                <w:szCs w:val="24"/>
              </w:rPr>
            </w:pPr>
            <w:r w:rsidRPr="00B350F8">
              <w:rPr>
                <w:rFonts w:ascii="Simplified Arabic" w:hAnsi="Simplified Arabic" w:cs="Simplified Arabic"/>
                <w:sz w:val="24"/>
                <w:szCs w:val="24"/>
                <w:rtl/>
                <w:lang w:bidi="ar-EG"/>
              </w:rPr>
              <w:t>تقييم الضابط الأمنى =</w:t>
            </w:r>
          </w:p>
        </w:tc>
      </w:tr>
      <w:tr w:rsidR="00885CCC" w:rsidRPr="00B350F8" w:rsidTr="00885CCC">
        <w:trPr>
          <w:trHeight w:val="690"/>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تتم مراجعة تطبيق ضوابط الأمن  السيبرانى من قبل الإدارة المعنية بالأمن السيبرانى</w:t>
            </w:r>
            <w:r w:rsidRPr="00B350F8">
              <w:rPr>
                <w:rFonts w:ascii="Simplified Arabic" w:hAnsi="Simplified Arabic" w:cs="Simplified Arabic" w:hint="cs"/>
                <w:sz w:val="24"/>
                <w:szCs w:val="24"/>
                <w:rtl/>
              </w:rPr>
              <w:t xml:space="preserve"> </w:t>
            </w:r>
            <w:r w:rsidRPr="00B350F8">
              <w:rPr>
                <w:rFonts w:ascii="Simplified Arabic" w:hAnsi="Simplified Arabic" w:cs="Simplified Arabic"/>
                <w:sz w:val="24"/>
                <w:szCs w:val="24"/>
                <w:rtl/>
              </w:rPr>
              <w:t>دورياً</w:t>
            </w:r>
          </w:p>
        </w:tc>
        <w:tc>
          <w:tcPr>
            <w:tcW w:w="1170" w:type="dxa"/>
            <w:vMerge w:val="restart"/>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ضمان التأكد من أن ضوابط الأمن  السيبرانى لدى الجهة مطبقة وتعمل وفقاً للسياسات والإجراءات ّ التنظيمية للجهة، والمتطلبات التشريعية والتنظيمية الوطنية ذات العلاقة والمتطلبات الدولية المقرة تنظيمياً على الجهة</w:t>
            </w:r>
          </w:p>
        </w:tc>
        <w:tc>
          <w:tcPr>
            <w:tcW w:w="1615" w:type="dxa"/>
            <w:gridSpan w:val="4"/>
            <w:vMerge w:val="restart"/>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r w:rsidRPr="00B350F8">
              <w:rPr>
                <w:rFonts w:ascii="Simplified Arabic" w:hAnsi="Simplified Arabic" w:cs="Simplified Arabic"/>
                <w:sz w:val="24"/>
                <w:szCs w:val="24"/>
                <w:rtl/>
              </w:rPr>
              <w:t>المراجعة والتدقيق الدوري الأمن  السيبرانى</w:t>
            </w:r>
          </w:p>
        </w:tc>
        <w:tc>
          <w:tcPr>
            <w:tcW w:w="1054" w:type="dxa"/>
            <w:gridSpan w:val="2"/>
            <w:vMerge w:val="restart"/>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1-8</w:t>
            </w:r>
          </w:p>
        </w:tc>
        <w:tc>
          <w:tcPr>
            <w:tcW w:w="943" w:type="dxa"/>
            <w:gridSpan w:val="4"/>
            <w:vMerge w:val="restart"/>
          </w:tcPr>
          <w:p w:rsidR="00F139F0" w:rsidRPr="00B350F8" w:rsidRDefault="00F139F0" w:rsidP="00201A34">
            <w:pPr>
              <w:jc w:val="right"/>
              <w:rPr>
                <w:rFonts w:ascii="Simplified Arabic" w:hAnsi="Simplified Arabic" w:cs="Simplified Arabic"/>
                <w:sz w:val="24"/>
                <w:szCs w:val="24"/>
              </w:rPr>
            </w:pPr>
          </w:p>
        </w:tc>
      </w:tr>
      <w:tr w:rsidR="00885CCC" w:rsidRPr="00B350F8" w:rsidTr="00885CCC">
        <w:trPr>
          <w:trHeight w:val="690"/>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t>هل تتم</w:t>
            </w:r>
            <w:r w:rsidRPr="00B350F8">
              <w:rPr>
                <w:rFonts w:ascii="Simplified Arabic" w:hAnsi="Simplified Arabic" w:cs="Simplified Arabic"/>
                <w:sz w:val="24"/>
                <w:szCs w:val="24"/>
                <w:rtl/>
              </w:rPr>
              <w:t xml:space="preserve"> مراجعة وتدقيق تطبيق ضوابط الأمن  السيبرانى في الجهة، من قبل أطراف مستقلة عن الإدارة المعنية بالأمن السيبرانىانى</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615" w:type="dxa"/>
            <w:gridSpan w:val="4"/>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054" w:type="dxa"/>
            <w:gridSpan w:val="2"/>
            <w:vMerge/>
          </w:tcPr>
          <w:p w:rsidR="00F139F0" w:rsidRPr="00B350F8" w:rsidRDefault="00F139F0" w:rsidP="00201A34">
            <w:pPr>
              <w:jc w:val="center"/>
              <w:rPr>
                <w:rFonts w:ascii="Simplified Arabic" w:hAnsi="Simplified Arabic" w:cs="Simplified Arabic"/>
                <w:sz w:val="24"/>
                <w:szCs w:val="24"/>
                <w:rtl/>
                <w:lang w:bidi="ar-EG"/>
              </w:rPr>
            </w:pPr>
          </w:p>
        </w:tc>
        <w:tc>
          <w:tcPr>
            <w:tcW w:w="943" w:type="dxa"/>
            <w:gridSpan w:val="4"/>
            <w:vMerge/>
          </w:tcPr>
          <w:p w:rsidR="00F139F0" w:rsidRPr="00B350F8" w:rsidRDefault="00F139F0" w:rsidP="00201A34">
            <w:pPr>
              <w:jc w:val="right"/>
              <w:rPr>
                <w:rFonts w:ascii="Simplified Arabic" w:hAnsi="Simplified Arabic" w:cs="Simplified Arabic"/>
                <w:sz w:val="24"/>
                <w:szCs w:val="24"/>
              </w:rPr>
            </w:pPr>
          </w:p>
        </w:tc>
      </w:tr>
      <w:tr w:rsidR="00885CCC" w:rsidRPr="00B350F8" w:rsidTr="00885CCC">
        <w:trPr>
          <w:trHeight w:val="690"/>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2514" w:type="dxa"/>
            <w:gridSpan w:val="3"/>
          </w:tcPr>
          <w:p w:rsidR="00F139F0" w:rsidRPr="00B350F8" w:rsidRDefault="00F139F0" w:rsidP="00201A34">
            <w:pPr>
              <w:jc w:val="center"/>
              <w:rPr>
                <w:rFonts w:ascii="Simplified Arabic" w:hAnsi="Simplified Arabic" w:cs="Simplified Arabic"/>
                <w:sz w:val="24"/>
                <w:szCs w:val="24"/>
                <w:lang w:bidi="ar-EG"/>
              </w:rPr>
            </w:pPr>
            <w:r w:rsidRPr="00B350F8">
              <w:rPr>
                <w:rFonts w:ascii="Simplified Arabic" w:hAnsi="Simplified Arabic" w:cs="Simplified Arabic"/>
                <w:sz w:val="24"/>
                <w:szCs w:val="24"/>
                <w:rtl/>
              </w:rPr>
              <w:t>هل يتم  توثيق نتائج مراجعة وتدقيق الأمن  السيبرانى</w:t>
            </w:r>
            <w:r w:rsidRPr="00B350F8">
              <w:rPr>
                <w:rFonts w:ascii="Simplified Arabic" w:hAnsi="Simplified Arabic" w:cs="Simplified Arabic" w:hint="cs"/>
                <w:sz w:val="24"/>
                <w:szCs w:val="24"/>
                <w:rtl/>
              </w:rPr>
              <w:t xml:space="preserve"> </w:t>
            </w:r>
            <w:r w:rsidRPr="00B350F8">
              <w:rPr>
                <w:rFonts w:ascii="Simplified Arabic" w:hAnsi="Simplified Arabic" w:cs="Simplified Arabic"/>
                <w:sz w:val="24"/>
                <w:szCs w:val="24"/>
                <w:rtl/>
              </w:rPr>
              <w:t xml:space="preserve">وعرضها على اللجنة الإشرافية  </w:t>
            </w:r>
            <w:r w:rsidRPr="00B350F8">
              <w:rPr>
                <w:rFonts w:ascii="Simplified Arabic" w:hAnsi="Simplified Arabic" w:cs="Simplified Arabic"/>
                <w:sz w:val="24"/>
                <w:szCs w:val="24"/>
                <w:rtl/>
                <w:lang w:bidi="ar-EG"/>
              </w:rPr>
              <w:t>للأمن السيبرانى.</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615" w:type="dxa"/>
            <w:gridSpan w:val="4"/>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054" w:type="dxa"/>
            <w:gridSpan w:val="2"/>
            <w:vMerge/>
          </w:tcPr>
          <w:p w:rsidR="00F139F0" w:rsidRPr="00B350F8" w:rsidRDefault="00F139F0" w:rsidP="00201A34">
            <w:pPr>
              <w:jc w:val="center"/>
              <w:rPr>
                <w:rFonts w:ascii="Simplified Arabic" w:hAnsi="Simplified Arabic" w:cs="Simplified Arabic"/>
                <w:sz w:val="24"/>
                <w:szCs w:val="24"/>
                <w:rtl/>
                <w:lang w:bidi="ar-EG"/>
              </w:rPr>
            </w:pPr>
          </w:p>
        </w:tc>
        <w:tc>
          <w:tcPr>
            <w:tcW w:w="943" w:type="dxa"/>
            <w:gridSpan w:val="4"/>
            <w:vMerge/>
          </w:tcPr>
          <w:p w:rsidR="00F139F0" w:rsidRPr="00B350F8" w:rsidRDefault="00F139F0" w:rsidP="00201A34">
            <w:pPr>
              <w:jc w:val="right"/>
              <w:rPr>
                <w:rFonts w:ascii="Simplified Arabic" w:hAnsi="Simplified Arabic" w:cs="Simplified Arabic"/>
                <w:sz w:val="24"/>
                <w:szCs w:val="24"/>
              </w:rPr>
            </w:pPr>
          </w:p>
        </w:tc>
      </w:tr>
      <w:tr w:rsidR="00F139F0" w:rsidRPr="00B350F8" w:rsidTr="00885CCC">
        <w:trPr>
          <w:trHeight w:val="690"/>
          <w:jc w:val="center"/>
        </w:trPr>
        <w:tc>
          <w:tcPr>
            <w:tcW w:w="1160" w:type="dxa"/>
          </w:tcPr>
          <w:p w:rsidR="00F139F0" w:rsidRPr="00B350F8" w:rsidRDefault="00F139F0" w:rsidP="00F139F0">
            <w:pP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lastRenderedPageBreak/>
              <w:t>متوسط</w:t>
            </w:r>
          </w:p>
        </w:tc>
        <w:tc>
          <w:tcPr>
            <w:tcW w:w="977" w:type="dxa"/>
          </w:tcPr>
          <w:p w:rsidR="00F139F0" w:rsidRPr="00B350F8" w:rsidRDefault="00F139F0" w:rsidP="00F139F0">
            <w:pP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8572" w:type="dxa"/>
            <w:gridSpan w:val="20"/>
          </w:tcPr>
          <w:p w:rsidR="00F139F0" w:rsidRPr="00B350F8" w:rsidRDefault="00F139F0" w:rsidP="00F139F0">
            <w:pPr>
              <w:rPr>
                <w:rFonts w:ascii="Simplified Arabic" w:hAnsi="Simplified Arabic" w:cs="Simplified Arabic"/>
                <w:sz w:val="24"/>
                <w:szCs w:val="24"/>
              </w:rPr>
            </w:pPr>
            <w:r w:rsidRPr="00B350F8">
              <w:rPr>
                <w:rFonts w:ascii="Simplified Arabic" w:hAnsi="Simplified Arabic" w:cs="Simplified Arabic"/>
                <w:sz w:val="24"/>
                <w:szCs w:val="24"/>
                <w:rtl/>
                <w:lang w:bidi="ar-EG"/>
              </w:rPr>
              <w:t>تقييم الضابط الأمنى =</w:t>
            </w:r>
          </w:p>
        </w:tc>
      </w:tr>
      <w:tr w:rsidR="00F139F0" w:rsidRPr="00B350F8" w:rsidTr="00885CCC">
        <w:trPr>
          <w:gridAfter w:val="1"/>
          <w:wAfter w:w="9" w:type="dxa"/>
          <w:trHeight w:val="262"/>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7</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يتم تحديد وتوثيق واعتماد متطلبات الأمن  السيبرانى المتعلقة بالعاملين قبل توظيفهم وأثناء عملهم وعند انتهاء/إنهاء عملهم فى الجهة.</w:t>
            </w:r>
          </w:p>
        </w:tc>
        <w:tc>
          <w:tcPr>
            <w:tcW w:w="1170" w:type="dxa"/>
            <w:vMerge w:val="restart"/>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ضمان التأكد من أن مخاطر ومتطلبات الأمن  السيبرانى المتعلقة بالعاملين )موظفين ومتعاقدين( في الجهة تعالج بفعالية قبل وأثناء وعند انتهاء/إنهاء عملهم، وذلك وفقاً للسياسات والإجراءات التنظيمية للجهة، والمتطلبات التشريعية والتنظيمية ذات العلاقة</w:t>
            </w:r>
          </w:p>
        </w:tc>
        <w:tc>
          <w:tcPr>
            <w:tcW w:w="1590" w:type="dxa"/>
            <w:gridSpan w:val="2"/>
            <w:vMerge w:val="restart"/>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r w:rsidRPr="00B350F8">
              <w:rPr>
                <w:rFonts w:ascii="Simplified Arabic" w:hAnsi="Simplified Arabic" w:cs="Simplified Arabic"/>
                <w:sz w:val="24"/>
                <w:szCs w:val="24"/>
                <w:rtl/>
              </w:rPr>
              <w:t>الأمن  السيبرانى المتعلق بالموارد البشرية</w:t>
            </w:r>
          </w:p>
        </w:tc>
        <w:tc>
          <w:tcPr>
            <w:tcW w:w="1125" w:type="dxa"/>
            <w:gridSpan w:val="5"/>
            <w:vMerge w:val="restart"/>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1-9</w:t>
            </w:r>
          </w:p>
        </w:tc>
        <w:tc>
          <w:tcPr>
            <w:tcW w:w="888" w:type="dxa"/>
            <w:gridSpan w:val="2"/>
            <w:vMerge w:val="restart"/>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gridAfter w:val="1"/>
          <w:wAfter w:w="9" w:type="dxa"/>
          <w:trHeight w:val="262"/>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يتم تطبيق متطلبات الأمن  السيبرانى المتعلقة بالعاملين في الجهة.</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590" w:type="dxa"/>
            <w:gridSpan w:val="2"/>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125" w:type="dxa"/>
            <w:gridSpan w:val="5"/>
            <w:vMerge/>
          </w:tcPr>
          <w:p w:rsidR="00F139F0" w:rsidRPr="00B350F8" w:rsidRDefault="00F139F0" w:rsidP="00201A34">
            <w:pPr>
              <w:jc w:val="center"/>
              <w:rPr>
                <w:rFonts w:ascii="Simplified Arabic" w:hAnsi="Simplified Arabic" w:cs="Simplified Arabic"/>
                <w:sz w:val="24"/>
                <w:szCs w:val="24"/>
                <w:rtl/>
                <w:lang w:bidi="ar-EG"/>
              </w:rPr>
            </w:pPr>
          </w:p>
        </w:tc>
        <w:tc>
          <w:tcPr>
            <w:tcW w:w="888" w:type="dxa"/>
            <w:gridSpan w:val="2"/>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gridAfter w:val="1"/>
          <w:wAfter w:w="9" w:type="dxa"/>
          <w:trHeight w:val="262"/>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7</w:t>
            </w:r>
          </w:p>
        </w:tc>
        <w:tc>
          <w:tcPr>
            <w:tcW w:w="2514" w:type="dxa"/>
            <w:gridSpan w:val="3"/>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rPr>
              <w:t xml:space="preserve">هل تتم تغطية متطلبات الأمن  السيبرانى قبل بدء علاقة </w:t>
            </w:r>
            <w:r w:rsidRPr="00B350F8">
              <w:rPr>
                <w:rFonts w:ascii="Simplified Arabic" w:hAnsi="Simplified Arabic" w:cs="Simplified Arabic"/>
                <w:sz w:val="24"/>
                <w:szCs w:val="24"/>
                <w:rtl/>
                <w:lang w:bidi="ar-EG"/>
              </w:rPr>
              <w:t>العاملين المهنية بالجهة.</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590" w:type="dxa"/>
            <w:gridSpan w:val="2"/>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125" w:type="dxa"/>
            <w:gridSpan w:val="5"/>
            <w:vMerge/>
          </w:tcPr>
          <w:p w:rsidR="00F139F0" w:rsidRPr="00B350F8" w:rsidRDefault="00F139F0" w:rsidP="00201A34">
            <w:pPr>
              <w:jc w:val="center"/>
              <w:rPr>
                <w:rFonts w:ascii="Simplified Arabic" w:hAnsi="Simplified Arabic" w:cs="Simplified Arabic"/>
                <w:sz w:val="24"/>
                <w:szCs w:val="24"/>
                <w:rtl/>
                <w:lang w:bidi="ar-EG"/>
              </w:rPr>
            </w:pPr>
          </w:p>
        </w:tc>
        <w:tc>
          <w:tcPr>
            <w:tcW w:w="888" w:type="dxa"/>
            <w:gridSpan w:val="2"/>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gridAfter w:val="1"/>
          <w:wAfter w:w="9" w:type="dxa"/>
          <w:trHeight w:val="262"/>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7</w:t>
            </w:r>
          </w:p>
        </w:tc>
        <w:tc>
          <w:tcPr>
            <w:tcW w:w="2514" w:type="dxa"/>
            <w:gridSpan w:val="3"/>
          </w:tcPr>
          <w:p w:rsidR="00F139F0" w:rsidRPr="00B350F8" w:rsidRDefault="00F139F0" w:rsidP="00201A34">
            <w:pPr>
              <w:tabs>
                <w:tab w:val="left" w:pos="1125"/>
              </w:tabs>
              <w:jc w:val="center"/>
              <w:rPr>
                <w:rFonts w:ascii="Simplified Arabic" w:hAnsi="Simplified Arabic" w:cs="Simplified Arabic"/>
                <w:sz w:val="24"/>
                <w:szCs w:val="24"/>
              </w:rPr>
            </w:pPr>
            <w:r w:rsidRPr="00B350F8">
              <w:rPr>
                <w:rFonts w:ascii="Simplified Arabic" w:hAnsi="Simplified Arabic" w:cs="Simplified Arabic"/>
                <w:sz w:val="24"/>
                <w:szCs w:val="24"/>
                <w:rtl/>
              </w:rPr>
              <w:t>هل تغطى  متطلبات التوعية بالأمن  السيبرانى خلال علاقة العاملين المهنية بالجهة</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590" w:type="dxa"/>
            <w:gridSpan w:val="2"/>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125" w:type="dxa"/>
            <w:gridSpan w:val="5"/>
            <w:vMerge/>
          </w:tcPr>
          <w:p w:rsidR="00F139F0" w:rsidRPr="00B350F8" w:rsidRDefault="00F139F0" w:rsidP="00201A34">
            <w:pPr>
              <w:jc w:val="center"/>
              <w:rPr>
                <w:rFonts w:ascii="Simplified Arabic" w:hAnsi="Simplified Arabic" w:cs="Simplified Arabic"/>
                <w:sz w:val="24"/>
                <w:szCs w:val="24"/>
                <w:rtl/>
                <w:lang w:bidi="ar-EG"/>
              </w:rPr>
            </w:pPr>
          </w:p>
        </w:tc>
        <w:tc>
          <w:tcPr>
            <w:tcW w:w="888" w:type="dxa"/>
            <w:gridSpan w:val="2"/>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gridAfter w:val="1"/>
          <w:wAfter w:w="9" w:type="dxa"/>
          <w:trHeight w:val="262"/>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0.5</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5</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t xml:space="preserve">هل تتم </w:t>
            </w:r>
            <w:r w:rsidRPr="00B350F8">
              <w:rPr>
                <w:rFonts w:ascii="Simplified Arabic" w:hAnsi="Simplified Arabic" w:cs="Simplified Arabic"/>
                <w:sz w:val="24"/>
                <w:szCs w:val="24"/>
                <w:rtl/>
              </w:rPr>
              <w:t>مراجعة وإلغاء الصلاحيات  للعاملين مباشرة بعد انتهاء/إنهاء الخدمة المهنية لهم بالجهة</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590" w:type="dxa"/>
            <w:gridSpan w:val="2"/>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125" w:type="dxa"/>
            <w:gridSpan w:val="5"/>
            <w:vMerge/>
          </w:tcPr>
          <w:p w:rsidR="00F139F0" w:rsidRPr="00B350F8" w:rsidRDefault="00F139F0" w:rsidP="00201A34">
            <w:pPr>
              <w:jc w:val="center"/>
              <w:rPr>
                <w:rFonts w:ascii="Simplified Arabic" w:hAnsi="Simplified Arabic" w:cs="Simplified Arabic"/>
                <w:sz w:val="24"/>
                <w:szCs w:val="24"/>
                <w:rtl/>
                <w:lang w:bidi="ar-EG"/>
              </w:rPr>
            </w:pPr>
          </w:p>
        </w:tc>
        <w:tc>
          <w:tcPr>
            <w:tcW w:w="888" w:type="dxa"/>
            <w:gridSpan w:val="2"/>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gridAfter w:val="1"/>
          <w:wAfter w:w="9" w:type="dxa"/>
          <w:trHeight w:val="262"/>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0.7</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7</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تتم مراجعة متطلبات الأمن  السيبرانى المتعلقة بالعاملين في الجهة دوري</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590" w:type="dxa"/>
            <w:gridSpan w:val="2"/>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125" w:type="dxa"/>
            <w:gridSpan w:val="5"/>
            <w:vMerge/>
          </w:tcPr>
          <w:p w:rsidR="00F139F0" w:rsidRPr="00B350F8" w:rsidRDefault="00F139F0" w:rsidP="00201A34">
            <w:pPr>
              <w:jc w:val="center"/>
              <w:rPr>
                <w:rFonts w:ascii="Simplified Arabic" w:hAnsi="Simplified Arabic" w:cs="Simplified Arabic"/>
                <w:sz w:val="24"/>
                <w:szCs w:val="24"/>
                <w:rtl/>
                <w:lang w:bidi="ar-EG"/>
              </w:rPr>
            </w:pPr>
          </w:p>
        </w:tc>
        <w:tc>
          <w:tcPr>
            <w:tcW w:w="888" w:type="dxa"/>
            <w:gridSpan w:val="2"/>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gridAfter w:val="1"/>
          <w:wAfter w:w="9" w:type="dxa"/>
          <w:trHeight w:val="311"/>
          <w:jc w:val="center"/>
        </w:trPr>
        <w:tc>
          <w:tcPr>
            <w:tcW w:w="1160" w:type="dxa"/>
          </w:tcPr>
          <w:p w:rsidR="00F139F0" w:rsidRPr="00B350F8" w:rsidRDefault="00F139F0" w:rsidP="00885CCC">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885CCC">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0.63</w:t>
            </w:r>
          </w:p>
        </w:tc>
        <w:tc>
          <w:tcPr>
            <w:tcW w:w="8563" w:type="dxa"/>
            <w:gridSpan w:val="19"/>
          </w:tcPr>
          <w:p w:rsidR="00F139F0" w:rsidRPr="00B350F8" w:rsidRDefault="00F139F0" w:rsidP="00F139F0">
            <w:pPr>
              <w:rPr>
                <w:rFonts w:ascii="Simplified Arabic" w:hAnsi="Simplified Arabic" w:cs="Simplified Arabic"/>
                <w:sz w:val="24"/>
                <w:szCs w:val="24"/>
              </w:rPr>
            </w:pPr>
            <w:r w:rsidRPr="00B350F8">
              <w:rPr>
                <w:rFonts w:ascii="Simplified Arabic" w:hAnsi="Simplified Arabic" w:cs="Simplified Arabic"/>
                <w:sz w:val="24"/>
                <w:szCs w:val="24"/>
                <w:rtl/>
                <w:lang w:bidi="ar-EG"/>
              </w:rPr>
              <w:t>تقييم الضابط الأمنى =</w:t>
            </w:r>
          </w:p>
        </w:tc>
      </w:tr>
      <w:tr w:rsidR="00F139F0" w:rsidRPr="00B350F8" w:rsidTr="00885CCC">
        <w:trPr>
          <w:gridAfter w:val="2"/>
          <w:wAfter w:w="53" w:type="dxa"/>
          <w:trHeight w:val="57"/>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0.9</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9</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يتم  تطوير واعتماد برنامج للتوعية بالأمن  السيبرانى في الجهة</w:t>
            </w:r>
          </w:p>
        </w:tc>
        <w:tc>
          <w:tcPr>
            <w:tcW w:w="1170" w:type="dxa"/>
            <w:vMerge w:val="restart"/>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 xml:space="preserve">ضمان التأكد من أن العاملين بالجهة لديهم التوعية الأمنية اللازمة </w:t>
            </w:r>
            <w:r w:rsidRPr="00B350F8">
              <w:rPr>
                <w:rFonts w:ascii="Simplified Arabic" w:hAnsi="Simplified Arabic" w:cs="Simplified Arabic"/>
                <w:sz w:val="24"/>
                <w:szCs w:val="24"/>
                <w:rtl/>
              </w:rPr>
              <w:lastRenderedPageBreak/>
              <w:t>وعلى دراية بمسؤولياتهم في مجال المن السيبراني. والتأكد من تزويد العاملين بالجهة بالمهارات والمؤهل</w:t>
            </w:r>
            <w:r w:rsidRPr="00B350F8">
              <w:rPr>
                <w:rFonts w:ascii="Simplified Arabic" w:hAnsi="Simplified Arabic" w:cs="Simplified Arabic"/>
                <w:sz w:val="24"/>
                <w:szCs w:val="24"/>
                <w:rtl/>
                <w:lang w:bidi="ar-EG"/>
              </w:rPr>
              <w:t>ا</w:t>
            </w:r>
            <w:r w:rsidRPr="00B350F8">
              <w:rPr>
                <w:rFonts w:ascii="Simplified Arabic" w:hAnsi="Simplified Arabic" w:cs="Simplified Arabic"/>
                <w:sz w:val="24"/>
                <w:szCs w:val="24"/>
                <w:rtl/>
              </w:rPr>
              <w:t>ت والدورات التدريبية المطلوبة في مجال الأمن  السيبرانى لحماية الصول المعلوماتية والتقنية للجهة والقيام بمسؤولياتهم تجاه الأمن  السيبرانى</w:t>
            </w:r>
          </w:p>
        </w:tc>
        <w:tc>
          <w:tcPr>
            <w:tcW w:w="1590" w:type="dxa"/>
            <w:gridSpan w:val="2"/>
            <w:vMerge w:val="restart"/>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r w:rsidRPr="00B350F8">
              <w:rPr>
                <w:rFonts w:ascii="Simplified Arabic" w:hAnsi="Simplified Arabic" w:cs="Simplified Arabic"/>
                <w:sz w:val="24"/>
                <w:szCs w:val="24"/>
                <w:rtl/>
              </w:rPr>
              <w:lastRenderedPageBreak/>
              <w:t>برنامج التوعية والتدريب بالأمن  السيبرانى</w:t>
            </w:r>
          </w:p>
        </w:tc>
        <w:tc>
          <w:tcPr>
            <w:tcW w:w="1125" w:type="dxa"/>
            <w:gridSpan w:val="5"/>
            <w:vMerge w:val="restart"/>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1-10</w:t>
            </w:r>
          </w:p>
        </w:tc>
        <w:tc>
          <w:tcPr>
            <w:tcW w:w="844" w:type="dxa"/>
            <w:vMerge w:val="restart"/>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gridAfter w:val="2"/>
          <w:wAfter w:w="53" w:type="dxa"/>
          <w:trHeight w:val="57"/>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0.9</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9</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t xml:space="preserve">هل يتم </w:t>
            </w:r>
            <w:r w:rsidRPr="00B350F8">
              <w:rPr>
                <w:rFonts w:ascii="Simplified Arabic" w:hAnsi="Simplified Arabic" w:cs="Simplified Arabic"/>
                <w:sz w:val="24"/>
                <w:szCs w:val="24"/>
                <w:rtl/>
              </w:rPr>
              <w:t>تطبيق البرنامج المعتمد للتوعية بالأمن  السيبرانى في الجهة</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590" w:type="dxa"/>
            <w:gridSpan w:val="2"/>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125" w:type="dxa"/>
            <w:gridSpan w:val="5"/>
            <w:vMerge/>
          </w:tcPr>
          <w:p w:rsidR="00F139F0" w:rsidRPr="00B350F8" w:rsidRDefault="00F139F0" w:rsidP="00201A34">
            <w:pPr>
              <w:jc w:val="center"/>
              <w:rPr>
                <w:rFonts w:ascii="Simplified Arabic" w:hAnsi="Simplified Arabic" w:cs="Simplified Arabic"/>
                <w:sz w:val="24"/>
                <w:szCs w:val="24"/>
                <w:rtl/>
                <w:lang w:bidi="ar-EG"/>
              </w:rPr>
            </w:pPr>
          </w:p>
        </w:tc>
        <w:tc>
          <w:tcPr>
            <w:tcW w:w="844" w:type="dxa"/>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gridAfter w:val="2"/>
          <w:wAfter w:w="53" w:type="dxa"/>
          <w:trHeight w:val="57"/>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0.9</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9</w:t>
            </w:r>
          </w:p>
        </w:tc>
        <w:tc>
          <w:tcPr>
            <w:tcW w:w="2514" w:type="dxa"/>
            <w:gridSpan w:val="3"/>
          </w:tcPr>
          <w:p w:rsidR="00F139F0" w:rsidRPr="00B350F8" w:rsidRDefault="00F139F0" w:rsidP="00201A34">
            <w:pPr>
              <w:tabs>
                <w:tab w:val="left" w:pos="1245"/>
              </w:tabs>
              <w:jc w:val="center"/>
              <w:rPr>
                <w:rFonts w:ascii="Simplified Arabic" w:hAnsi="Simplified Arabic" w:cs="Simplified Arabic"/>
                <w:sz w:val="24"/>
                <w:szCs w:val="24"/>
              </w:rPr>
            </w:pPr>
            <w:r w:rsidRPr="00B350F8">
              <w:rPr>
                <w:rFonts w:ascii="Simplified Arabic" w:hAnsi="Simplified Arabic" w:cs="Simplified Arabic"/>
                <w:sz w:val="24"/>
                <w:szCs w:val="24"/>
                <w:rtl/>
              </w:rPr>
              <w:t xml:space="preserve">هل يتم  تغطية برنامج التوعية </w:t>
            </w:r>
            <w:r w:rsidRPr="00B350F8">
              <w:rPr>
                <w:rFonts w:ascii="Simplified Arabic" w:hAnsi="Simplified Arabic" w:cs="Simplified Arabic"/>
                <w:sz w:val="24"/>
                <w:szCs w:val="24"/>
                <w:rtl/>
              </w:rPr>
              <w:lastRenderedPageBreak/>
              <w:t>بالأمن  السيبرانى بكيفية حماية الجهة من أهم المخاطر والتهديدات السيبرانية وما يستجد منها</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590" w:type="dxa"/>
            <w:gridSpan w:val="2"/>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125" w:type="dxa"/>
            <w:gridSpan w:val="5"/>
            <w:vMerge/>
          </w:tcPr>
          <w:p w:rsidR="00F139F0" w:rsidRPr="00B350F8" w:rsidRDefault="00F139F0" w:rsidP="00201A34">
            <w:pPr>
              <w:jc w:val="center"/>
              <w:rPr>
                <w:rFonts w:ascii="Simplified Arabic" w:hAnsi="Simplified Arabic" w:cs="Simplified Arabic"/>
                <w:sz w:val="24"/>
                <w:szCs w:val="24"/>
                <w:rtl/>
                <w:lang w:bidi="ar-EG"/>
              </w:rPr>
            </w:pPr>
          </w:p>
        </w:tc>
        <w:tc>
          <w:tcPr>
            <w:tcW w:w="844" w:type="dxa"/>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gridAfter w:val="2"/>
          <w:wAfter w:w="53" w:type="dxa"/>
          <w:trHeight w:val="57"/>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lastRenderedPageBreak/>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0.9</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9</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lang w:bidi="ar-EG"/>
              </w:rPr>
              <w:t xml:space="preserve">هل يتم </w:t>
            </w:r>
            <w:r w:rsidRPr="00B350F8">
              <w:rPr>
                <w:rFonts w:ascii="Simplified Arabic" w:hAnsi="Simplified Arabic" w:cs="Simplified Arabic"/>
                <w:sz w:val="24"/>
                <w:szCs w:val="24"/>
                <w:rtl/>
              </w:rPr>
              <w:t>توفير المهارات المتخصصة والتدريب اللازم للعاملين في المجالات الوظيفية ذات العلاقة المباشرة بالأمن  السيبرانى في الجهة، وتصنيفها بما يتماشى مع مسؤولياتهم الوظيفية فيما يتعلق بالأمن  السيبرانى</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590" w:type="dxa"/>
            <w:gridSpan w:val="2"/>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125" w:type="dxa"/>
            <w:gridSpan w:val="5"/>
            <w:vMerge/>
          </w:tcPr>
          <w:p w:rsidR="00F139F0" w:rsidRPr="00B350F8" w:rsidRDefault="00F139F0" w:rsidP="00201A34">
            <w:pPr>
              <w:jc w:val="center"/>
              <w:rPr>
                <w:rFonts w:ascii="Simplified Arabic" w:hAnsi="Simplified Arabic" w:cs="Simplified Arabic"/>
                <w:sz w:val="24"/>
                <w:szCs w:val="24"/>
                <w:rtl/>
                <w:lang w:bidi="ar-EG"/>
              </w:rPr>
            </w:pPr>
          </w:p>
        </w:tc>
        <w:tc>
          <w:tcPr>
            <w:tcW w:w="844" w:type="dxa"/>
            <w:vMerge/>
          </w:tcPr>
          <w:p w:rsidR="00F139F0" w:rsidRPr="00B350F8" w:rsidRDefault="00F139F0" w:rsidP="00201A34">
            <w:pPr>
              <w:jc w:val="center"/>
              <w:rPr>
                <w:rFonts w:ascii="Simplified Arabic" w:hAnsi="Simplified Arabic" w:cs="Simplified Arabic"/>
                <w:sz w:val="24"/>
                <w:szCs w:val="24"/>
              </w:rPr>
            </w:pPr>
          </w:p>
        </w:tc>
      </w:tr>
      <w:tr w:rsidR="00F139F0" w:rsidRPr="00B350F8" w:rsidTr="00885CCC">
        <w:trPr>
          <w:gridAfter w:val="2"/>
          <w:wAfter w:w="53" w:type="dxa"/>
          <w:trHeight w:val="57"/>
          <w:jc w:val="center"/>
        </w:trPr>
        <w:tc>
          <w:tcPr>
            <w:tcW w:w="1160"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متوسط</w:t>
            </w:r>
          </w:p>
        </w:tc>
        <w:tc>
          <w:tcPr>
            <w:tcW w:w="977" w:type="dxa"/>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0.9</w:t>
            </w:r>
          </w:p>
        </w:tc>
        <w:tc>
          <w:tcPr>
            <w:tcW w:w="417"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543"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w:t>
            </w:r>
          </w:p>
        </w:tc>
        <w:tc>
          <w:tcPr>
            <w:tcW w:w="316" w:type="dxa"/>
            <w:gridSpan w:val="2"/>
          </w:tcPr>
          <w:p w:rsidR="00F139F0" w:rsidRPr="00B350F8" w:rsidRDefault="00F139F0" w:rsidP="00201A34">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9</w:t>
            </w:r>
          </w:p>
        </w:tc>
        <w:tc>
          <w:tcPr>
            <w:tcW w:w="2514" w:type="dxa"/>
            <w:gridSpan w:val="3"/>
          </w:tcPr>
          <w:p w:rsidR="00F139F0" w:rsidRPr="00B350F8" w:rsidRDefault="00F139F0" w:rsidP="00201A34">
            <w:pPr>
              <w:jc w:val="center"/>
              <w:rPr>
                <w:rFonts w:ascii="Simplified Arabic" w:hAnsi="Simplified Arabic" w:cs="Simplified Arabic"/>
                <w:sz w:val="24"/>
                <w:szCs w:val="24"/>
              </w:rPr>
            </w:pPr>
            <w:r w:rsidRPr="00B350F8">
              <w:rPr>
                <w:rFonts w:ascii="Simplified Arabic" w:hAnsi="Simplified Arabic" w:cs="Simplified Arabic"/>
                <w:sz w:val="24"/>
                <w:szCs w:val="24"/>
                <w:rtl/>
              </w:rPr>
              <w:t>هل تتم مراجعة تطبيق برنامج التوعية بالأمن  السيبرانى في الجهة دورياً</w:t>
            </w:r>
          </w:p>
        </w:tc>
        <w:tc>
          <w:tcPr>
            <w:tcW w:w="1170" w:type="dxa"/>
            <w:vMerge/>
          </w:tcPr>
          <w:p w:rsidR="00F139F0" w:rsidRPr="00B350F8" w:rsidRDefault="00F139F0" w:rsidP="00201A34">
            <w:pPr>
              <w:jc w:val="center"/>
              <w:rPr>
                <w:rFonts w:ascii="Simplified Arabic" w:hAnsi="Simplified Arabic" w:cs="Simplified Arabic"/>
                <w:sz w:val="24"/>
                <w:szCs w:val="24"/>
                <w:rtl/>
              </w:rPr>
            </w:pPr>
          </w:p>
        </w:tc>
        <w:tc>
          <w:tcPr>
            <w:tcW w:w="1590" w:type="dxa"/>
            <w:gridSpan w:val="2"/>
            <w:vMerge/>
            <w:vAlign w:val="center"/>
          </w:tcPr>
          <w:p w:rsidR="00F139F0" w:rsidRPr="00B350F8" w:rsidRDefault="00F139F0" w:rsidP="00201A34">
            <w:pPr>
              <w:spacing w:line="0" w:lineRule="atLeast"/>
              <w:ind w:right="400"/>
              <w:jc w:val="center"/>
              <w:rPr>
                <w:rFonts w:ascii="Simplified Arabic" w:hAnsi="Simplified Arabic" w:cs="Simplified Arabic"/>
                <w:sz w:val="24"/>
                <w:szCs w:val="24"/>
                <w:rtl/>
              </w:rPr>
            </w:pPr>
          </w:p>
        </w:tc>
        <w:tc>
          <w:tcPr>
            <w:tcW w:w="1125" w:type="dxa"/>
            <w:gridSpan w:val="5"/>
            <w:vMerge/>
          </w:tcPr>
          <w:p w:rsidR="00F139F0" w:rsidRPr="00B350F8" w:rsidRDefault="00F139F0" w:rsidP="00201A34">
            <w:pPr>
              <w:jc w:val="center"/>
              <w:rPr>
                <w:rFonts w:ascii="Simplified Arabic" w:hAnsi="Simplified Arabic" w:cs="Simplified Arabic"/>
                <w:sz w:val="24"/>
                <w:szCs w:val="24"/>
                <w:rtl/>
                <w:lang w:bidi="ar-EG"/>
              </w:rPr>
            </w:pPr>
          </w:p>
        </w:tc>
        <w:tc>
          <w:tcPr>
            <w:tcW w:w="844" w:type="dxa"/>
            <w:vMerge/>
          </w:tcPr>
          <w:p w:rsidR="00F139F0" w:rsidRPr="00B350F8" w:rsidRDefault="00F139F0" w:rsidP="00201A34">
            <w:pPr>
              <w:jc w:val="center"/>
              <w:rPr>
                <w:rFonts w:ascii="Simplified Arabic" w:hAnsi="Simplified Arabic" w:cs="Simplified Arabic"/>
                <w:sz w:val="24"/>
                <w:szCs w:val="24"/>
              </w:rPr>
            </w:pPr>
          </w:p>
        </w:tc>
      </w:tr>
      <w:tr w:rsidR="00885CCC" w:rsidRPr="00B350F8" w:rsidTr="00885CCC">
        <w:trPr>
          <w:gridAfter w:val="2"/>
          <w:wAfter w:w="53" w:type="dxa"/>
          <w:trHeight w:val="57"/>
          <w:jc w:val="center"/>
        </w:trPr>
        <w:tc>
          <w:tcPr>
            <w:tcW w:w="1160" w:type="dxa"/>
          </w:tcPr>
          <w:p w:rsidR="00885CCC" w:rsidRPr="00B350F8" w:rsidRDefault="00885CCC" w:rsidP="009D03B2">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مرتفع</w:t>
            </w:r>
          </w:p>
        </w:tc>
        <w:tc>
          <w:tcPr>
            <w:tcW w:w="977" w:type="dxa"/>
          </w:tcPr>
          <w:p w:rsidR="00885CCC" w:rsidRPr="00B350F8" w:rsidRDefault="00885CCC" w:rsidP="009D03B2">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0.9</w:t>
            </w:r>
          </w:p>
        </w:tc>
        <w:tc>
          <w:tcPr>
            <w:tcW w:w="8519" w:type="dxa"/>
            <w:gridSpan w:val="18"/>
          </w:tcPr>
          <w:p w:rsidR="00885CCC" w:rsidRPr="00B350F8" w:rsidRDefault="00885CCC" w:rsidP="009D03B2">
            <w:pPr>
              <w:jc w:val="center"/>
              <w:rPr>
                <w:rFonts w:ascii="Simplified Arabic" w:hAnsi="Simplified Arabic" w:cs="Simplified Arabic"/>
                <w:sz w:val="24"/>
                <w:szCs w:val="24"/>
                <w:rtl/>
                <w:lang w:bidi="ar-EG"/>
              </w:rPr>
            </w:pPr>
            <w:r w:rsidRPr="00B350F8">
              <w:rPr>
                <w:rFonts w:ascii="Simplified Arabic" w:hAnsi="Simplified Arabic" w:cs="Simplified Arabic"/>
                <w:sz w:val="24"/>
                <w:szCs w:val="24"/>
                <w:rtl/>
                <w:lang w:bidi="ar-EG"/>
              </w:rPr>
              <w:t>تقييم الضابط الأمنى =</w:t>
            </w:r>
          </w:p>
        </w:tc>
      </w:tr>
    </w:tbl>
    <w:p w:rsidR="00201A34" w:rsidRDefault="00201A34" w:rsidP="00201A34">
      <w:pPr>
        <w:pStyle w:val="ListParagraph"/>
        <w:shd w:val="clear" w:color="auto" w:fill="FFFFFF"/>
        <w:bidi/>
        <w:spacing w:before="100" w:beforeAutospacing="1" w:after="100" w:afterAutospacing="1"/>
        <w:rPr>
          <w:rFonts w:ascii="Simplified Arabic" w:hAnsi="Simplified Arabic" w:cs="Simplified Arabic"/>
          <w:b/>
          <w:bCs/>
          <w:sz w:val="32"/>
          <w:szCs w:val="32"/>
          <w:rtl/>
          <w:lang w:bidi="ar-EG"/>
        </w:rPr>
      </w:pPr>
    </w:p>
    <w:tbl>
      <w:tblPr>
        <w:tblStyle w:val="TableGrid"/>
        <w:tblpPr w:leftFromText="180" w:rightFromText="180" w:vertAnchor="page" w:horzAnchor="margin" w:tblpY="2794"/>
        <w:bidiVisual/>
        <w:tblW w:w="9292" w:type="dxa"/>
        <w:tblLayout w:type="fixed"/>
        <w:tblLook w:val="04A0"/>
      </w:tblPr>
      <w:tblGrid>
        <w:gridCol w:w="519"/>
        <w:gridCol w:w="1310"/>
        <w:gridCol w:w="4842"/>
        <w:gridCol w:w="722"/>
        <w:gridCol w:w="694"/>
        <w:gridCol w:w="1205"/>
      </w:tblGrid>
      <w:tr w:rsidR="00B350F8" w:rsidRPr="00B350F8" w:rsidTr="00B350F8">
        <w:trPr>
          <w:trHeight w:val="140"/>
        </w:trPr>
        <w:tc>
          <w:tcPr>
            <w:tcW w:w="519" w:type="dxa"/>
          </w:tcPr>
          <w:p w:rsidR="00B350F8" w:rsidRPr="00B350F8" w:rsidRDefault="00B350F8" w:rsidP="00B350F8">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lastRenderedPageBreak/>
              <w:t>م</w:t>
            </w:r>
          </w:p>
        </w:tc>
        <w:tc>
          <w:tcPr>
            <w:tcW w:w="1310" w:type="dxa"/>
          </w:tcPr>
          <w:p w:rsidR="00B350F8" w:rsidRPr="00B350F8" w:rsidRDefault="00B350F8" w:rsidP="00B350F8">
            <w:pPr>
              <w:shd w:val="clear" w:color="auto" w:fill="FFFFFF"/>
              <w:spacing w:before="100" w:beforeAutospacing="1" w:after="100" w:afterAutospacing="1" w:line="276" w:lineRule="auto"/>
              <w:jc w:val="cente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المجال</w:t>
            </w:r>
          </w:p>
        </w:tc>
        <w:tc>
          <w:tcPr>
            <w:tcW w:w="4842" w:type="dxa"/>
          </w:tcPr>
          <w:p w:rsidR="00B350F8" w:rsidRPr="00B350F8" w:rsidRDefault="00B350F8" w:rsidP="00B350F8">
            <w:pPr>
              <w:shd w:val="clear" w:color="auto" w:fill="FFFFFF"/>
              <w:spacing w:before="100" w:beforeAutospacing="1" w:after="100" w:afterAutospacing="1" w:line="276" w:lineRule="auto"/>
              <w:rPr>
                <w:rFonts w:ascii="Simplified Arabic" w:eastAsia="Times New Roman" w:hAnsi="Simplified Arabic" w:cs="Simplified Arabic"/>
                <w:sz w:val="24"/>
                <w:szCs w:val="24"/>
                <w:rtl/>
                <w:lang w:bidi="ar-EG"/>
              </w:rPr>
            </w:pPr>
            <w:r w:rsidRPr="00B350F8">
              <w:rPr>
                <w:rFonts w:ascii="Simplified Arabic" w:eastAsia="Times New Roman" w:hAnsi="Simplified Arabic" w:cs="Simplified Arabic" w:hint="cs"/>
                <w:sz w:val="24"/>
                <w:szCs w:val="24"/>
                <w:rtl/>
                <w:lang w:bidi="ar-EG"/>
              </w:rPr>
              <w:t>الاسئلة</w:t>
            </w:r>
          </w:p>
        </w:tc>
        <w:tc>
          <w:tcPr>
            <w:tcW w:w="722"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B350F8">
              <w:rPr>
                <w:rFonts w:ascii="Simplified Arabic" w:eastAsia="Times New Roman" w:hAnsi="Simplified Arabic" w:cs="Simplified Arabic" w:hint="cs"/>
                <w:sz w:val="24"/>
                <w:szCs w:val="24"/>
                <w:rtl/>
                <w:lang w:bidi="ar-EG"/>
              </w:rPr>
              <w:t>نعم (1)</w:t>
            </w:r>
          </w:p>
        </w:tc>
        <w:tc>
          <w:tcPr>
            <w:tcW w:w="694"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B350F8">
              <w:rPr>
                <w:rFonts w:ascii="Simplified Arabic" w:eastAsia="Times New Roman" w:hAnsi="Simplified Arabic" w:cs="Simplified Arabic" w:hint="cs"/>
                <w:sz w:val="24"/>
                <w:szCs w:val="24"/>
                <w:rtl/>
                <w:lang w:bidi="ar-EG"/>
              </w:rPr>
              <w:t>لا (0)</w:t>
            </w:r>
          </w:p>
        </w:tc>
        <w:tc>
          <w:tcPr>
            <w:tcW w:w="1205"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lang w:bidi="ar-EG"/>
              </w:rPr>
            </w:pPr>
            <w:r w:rsidRPr="00B350F8">
              <w:rPr>
                <w:rFonts w:ascii="Simplified Arabic" w:eastAsia="Times New Roman" w:hAnsi="Simplified Arabic" w:cs="Simplified Arabic" w:hint="cs"/>
                <w:sz w:val="24"/>
                <w:szCs w:val="24"/>
                <w:rtl/>
                <w:lang w:bidi="ar-EG"/>
              </w:rPr>
              <w:t>مستوى الإمتثال</w:t>
            </w:r>
          </w:p>
        </w:tc>
      </w:tr>
      <w:tr w:rsidR="00B350F8" w:rsidRPr="00B350F8" w:rsidTr="00B350F8">
        <w:trPr>
          <w:trHeight w:val="348"/>
        </w:trPr>
        <w:tc>
          <w:tcPr>
            <w:tcW w:w="519" w:type="dxa"/>
            <w:vMerge w:val="restart"/>
          </w:tcPr>
          <w:p w:rsidR="00B350F8" w:rsidRPr="00B350F8" w:rsidRDefault="00B350F8" w:rsidP="00B350F8">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1</w:t>
            </w:r>
          </w:p>
        </w:tc>
        <w:tc>
          <w:tcPr>
            <w:tcW w:w="1310" w:type="dxa"/>
            <w:vMerge w:val="restart"/>
          </w:tcPr>
          <w:p w:rsidR="00B350F8" w:rsidRPr="00B350F8" w:rsidRDefault="00B350F8" w:rsidP="00B350F8">
            <w:pPr>
              <w:jc w:val="center"/>
              <w:rPr>
                <w:rFonts w:ascii="Simplified Arabic" w:hAnsi="Simplified Arabic" w:cs="Simplified Arabic"/>
                <w:sz w:val="24"/>
                <w:szCs w:val="24"/>
                <w:lang w:bidi="ar-EG"/>
              </w:rPr>
            </w:pPr>
            <w:r w:rsidRPr="00B350F8">
              <w:rPr>
                <w:rFonts w:ascii="Simplified Arabic" w:hAnsi="Simplified Arabic" w:cs="Simplified Arabic" w:hint="cs"/>
                <w:sz w:val="24"/>
                <w:szCs w:val="24"/>
                <w:rtl/>
                <w:lang w:bidi="ar-EG"/>
              </w:rPr>
              <w:t>تعزيز الأمن السيبرانى</w:t>
            </w:r>
          </w:p>
        </w:tc>
        <w:tc>
          <w:tcPr>
            <w:tcW w:w="4842" w:type="dxa"/>
          </w:tcPr>
          <w:p w:rsidR="00B350F8" w:rsidRPr="00B350F8" w:rsidRDefault="00B350F8" w:rsidP="00B350F8">
            <w:pPr>
              <w:rPr>
                <w:rFonts w:ascii="Simplified Arabic" w:eastAsia="Times New Roman" w:hAnsi="Simplified Arabic" w:cs="Simplified Arabic"/>
                <w:sz w:val="24"/>
                <w:szCs w:val="24"/>
                <w:rtl/>
                <w:lang w:bidi="ar-EG"/>
              </w:rPr>
            </w:pPr>
            <w:r w:rsidRPr="00B350F8">
              <w:rPr>
                <w:rFonts w:ascii="Simplified Arabic" w:eastAsia="Times New Roman" w:hAnsi="Simplified Arabic" w:cs="Simplified Arabic" w:hint="cs"/>
                <w:sz w:val="24"/>
                <w:szCs w:val="24"/>
                <w:rtl/>
              </w:rPr>
              <w:t xml:space="preserve">هل يتم </w:t>
            </w:r>
            <w:r w:rsidRPr="00B350F8">
              <w:rPr>
                <w:rFonts w:ascii="Simplified Arabic" w:eastAsia="Times New Roman" w:hAnsi="Simplified Arabic" w:cs="Simplified Arabic"/>
                <w:sz w:val="24"/>
                <w:szCs w:val="24"/>
                <w:rtl/>
              </w:rPr>
              <w:t>فحص كافة أجهزة الشبكة المادية بحثا</w:t>
            </w:r>
            <w:r w:rsidRPr="00B350F8">
              <w:rPr>
                <w:rFonts w:ascii="Simplified Arabic" w:eastAsia="Times New Roman" w:hAnsi="Simplified Arabic" w:cs="Simplified Arabic" w:hint="cs"/>
                <w:sz w:val="24"/>
                <w:szCs w:val="24"/>
                <w:rtl/>
              </w:rPr>
              <w:t>ً</w:t>
            </w:r>
            <w:r w:rsidRPr="00B350F8">
              <w:rPr>
                <w:rFonts w:ascii="Simplified Arabic" w:eastAsia="Times New Roman" w:hAnsi="Simplified Arabic" w:cs="Simplified Arabic"/>
                <w:sz w:val="24"/>
                <w:szCs w:val="24"/>
                <w:rtl/>
              </w:rPr>
              <w:t xml:space="preserve"> عن أي علامات لوجود عبث عند التركيب.</w:t>
            </w:r>
          </w:p>
        </w:tc>
        <w:tc>
          <w:tcPr>
            <w:tcW w:w="722"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0</w:t>
            </w:r>
          </w:p>
        </w:tc>
        <w:tc>
          <w:tcPr>
            <w:tcW w:w="694"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1</w:t>
            </w:r>
          </w:p>
        </w:tc>
        <w:tc>
          <w:tcPr>
            <w:tcW w:w="1205" w:type="dxa"/>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منعدم</w:t>
            </w:r>
          </w:p>
        </w:tc>
      </w:tr>
      <w:tr w:rsidR="00B350F8" w:rsidRPr="00B350F8" w:rsidTr="00B350F8">
        <w:trPr>
          <w:trHeight w:val="346"/>
        </w:trPr>
        <w:tc>
          <w:tcPr>
            <w:tcW w:w="519" w:type="dxa"/>
            <w:vMerge/>
          </w:tcPr>
          <w:p w:rsidR="00B350F8" w:rsidRPr="00B350F8" w:rsidRDefault="00B350F8" w:rsidP="00B350F8">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p>
        </w:tc>
        <w:tc>
          <w:tcPr>
            <w:tcW w:w="1310" w:type="dxa"/>
            <w:vMerge/>
          </w:tcPr>
          <w:p w:rsidR="00B350F8" w:rsidRPr="00B350F8" w:rsidRDefault="00B350F8" w:rsidP="00B350F8">
            <w:pPr>
              <w:shd w:val="clear" w:color="auto" w:fill="FFFFFF"/>
              <w:spacing w:before="100" w:beforeAutospacing="1" w:after="100" w:afterAutospacing="1" w:line="276" w:lineRule="auto"/>
              <w:jc w:val="center"/>
              <w:rPr>
                <w:rFonts w:ascii="Simplified Arabic" w:eastAsia="Times New Roman" w:hAnsi="Simplified Arabic" w:cs="Simplified Arabic"/>
                <w:sz w:val="24"/>
                <w:szCs w:val="24"/>
                <w:rtl/>
              </w:rPr>
            </w:pPr>
          </w:p>
        </w:tc>
        <w:tc>
          <w:tcPr>
            <w:tcW w:w="4842" w:type="dxa"/>
          </w:tcPr>
          <w:p w:rsidR="00B350F8" w:rsidRPr="00B350F8" w:rsidRDefault="00B350F8" w:rsidP="00B350F8">
            <w:pPr>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 xml:space="preserve">هل يتم </w:t>
            </w:r>
            <w:r w:rsidRPr="00B350F8">
              <w:rPr>
                <w:rFonts w:ascii="Simplified Arabic" w:eastAsia="Times New Roman" w:hAnsi="Simplified Arabic" w:cs="Simplified Arabic"/>
                <w:sz w:val="24"/>
                <w:szCs w:val="24"/>
                <w:rtl/>
              </w:rPr>
              <w:t>الحصول على البرمجيات وتحديثات النظام وحزم التحديثات والإصلاحات والترقيات الخاصة بمكونات الشبكة من مصادر موثوقة.</w:t>
            </w:r>
          </w:p>
        </w:tc>
        <w:tc>
          <w:tcPr>
            <w:tcW w:w="722"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1</w:t>
            </w:r>
          </w:p>
        </w:tc>
        <w:tc>
          <w:tcPr>
            <w:tcW w:w="694"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0</w:t>
            </w:r>
          </w:p>
        </w:tc>
        <w:tc>
          <w:tcPr>
            <w:tcW w:w="1205" w:type="dxa"/>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تام</w:t>
            </w:r>
          </w:p>
        </w:tc>
      </w:tr>
      <w:tr w:rsidR="00B350F8" w:rsidRPr="00B350F8" w:rsidTr="00B350F8">
        <w:trPr>
          <w:trHeight w:val="346"/>
        </w:trPr>
        <w:tc>
          <w:tcPr>
            <w:tcW w:w="519" w:type="dxa"/>
            <w:vMerge/>
          </w:tcPr>
          <w:p w:rsidR="00B350F8" w:rsidRPr="00B350F8" w:rsidRDefault="00B350F8" w:rsidP="00B350F8">
            <w:pPr>
              <w:shd w:val="clear" w:color="auto" w:fill="FFFFFF"/>
              <w:spacing w:before="100" w:beforeAutospacing="1" w:after="100" w:afterAutospacing="1" w:line="276" w:lineRule="auto"/>
              <w:rPr>
                <w:rFonts w:ascii="Simplified Arabic" w:eastAsia="Times New Roman" w:hAnsi="Simplified Arabic" w:cs="Simplified Arabic"/>
                <w:sz w:val="24"/>
                <w:szCs w:val="24"/>
                <w:rtl/>
              </w:rPr>
            </w:pPr>
          </w:p>
        </w:tc>
        <w:tc>
          <w:tcPr>
            <w:tcW w:w="1310" w:type="dxa"/>
            <w:vMerge/>
          </w:tcPr>
          <w:p w:rsidR="00B350F8" w:rsidRPr="00B350F8" w:rsidRDefault="00B350F8" w:rsidP="00B350F8">
            <w:pPr>
              <w:shd w:val="clear" w:color="auto" w:fill="FFFFFF"/>
              <w:spacing w:before="100" w:beforeAutospacing="1" w:after="100" w:afterAutospacing="1" w:line="276" w:lineRule="auto"/>
              <w:jc w:val="center"/>
              <w:rPr>
                <w:rFonts w:ascii="Simplified Arabic" w:eastAsia="Times New Roman" w:hAnsi="Simplified Arabic" w:cs="Simplified Arabic"/>
                <w:sz w:val="24"/>
                <w:szCs w:val="24"/>
                <w:rtl/>
              </w:rPr>
            </w:pPr>
          </w:p>
        </w:tc>
        <w:tc>
          <w:tcPr>
            <w:tcW w:w="4842" w:type="dxa"/>
          </w:tcPr>
          <w:p w:rsidR="00B350F8" w:rsidRPr="00B350F8" w:rsidRDefault="00B350F8" w:rsidP="00B350F8">
            <w:pPr>
              <w:rPr>
                <w:rFonts w:ascii="Simplified Arabic" w:eastAsia="Times New Roman" w:hAnsi="Simplified Arabic" w:cs="Simplified Arabic"/>
                <w:sz w:val="24"/>
                <w:szCs w:val="24"/>
                <w:rtl/>
                <w:lang w:bidi="ar-EG"/>
              </w:rPr>
            </w:pPr>
            <w:r w:rsidRPr="00B350F8">
              <w:rPr>
                <w:rFonts w:ascii="Simplified Arabic" w:eastAsia="Times New Roman" w:hAnsi="Simplified Arabic" w:cs="Simplified Arabic"/>
                <w:sz w:val="24"/>
                <w:szCs w:val="24"/>
                <w:rtl/>
              </w:rPr>
              <w:t xml:space="preserve">أثناء تنزيل البرمجيات من الإنترنت، </w:t>
            </w:r>
            <w:r w:rsidRPr="00B350F8">
              <w:rPr>
                <w:rFonts w:ascii="Simplified Arabic" w:eastAsia="Times New Roman" w:hAnsi="Simplified Arabic" w:cs="Simplified Arabic" w:hint="cs"/>
                <w:sz w:val="24"/>
                <w:szCs w:val="24"/>
                <w:rtl/>
              </w:rPr>
              <w:t xml:space="preserve">هل يتم </w:t>
            </w:r>
            <w:r w:rsidRPr="00B350F8">
              <w:rPr>
                <w:rFonts w:ascii="Simplified Arabic" w:eastAsia="Times New Roman" w:hAnsi="Simplified Arabic" w:cs="Simplified Arabic"/>
                <w:sz w:val="24"/>
                <w:szCs w:val="24"/>
                <w:rtl/>
              </w:rPr>
              <w:t xml:space="preserve"> التحقق من التجزئة مع قاعدة بيانات المورد لكشف أي تعديل غير مصرح به على البرامج الثابتة أو البرمجيات.</w:t>
            </w:r>
          </w:p>
        </w:tc>
        <w:tc>
          <w:tcPr>
            <w:tcW w:w="722"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0</w:t>
            </w:r>
          </w:p>
        </w:tc>
        <w:tc>
          <w:tcPr>
            <w:tcW w:w="694"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1</w:t>
            </w:r>
          </w:p>
        </w:tc>
        <w:tc>
          <w:tcPr>
            <w:tcW w:w="1205" w:type="dxa"/>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منعدم</w:t>
            </w:r>
          </w:p>
        </w:tc>
      </w:tr>
      <w:tr w:rsidR="00B350F8" w:rsidRPr="00B350F8" w:rsidTr="00B350F8">
        <w:trPr>
          <w:trHeight w:val="346"/>
        </w:trPr>
        <w:tc>
          <w:tcPr>
            <w:tcW w:w="519" w:type="dxa"/>
            <w:vMerge/>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310" w:type="dxa"/>
            <w:vMerge/>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p>
        </w:tc>
        <w:tc>
          <w:tcPr>
            <w:tcW w:w="4842" w:type="dxa"/>
          </w:tcPr>
          <w:p w:rsidR="00B350F8" w:rsidRPr="00B350F8" w:rsidRDefault="00B350F8" w:rsidP="00B350F8">
            <w:pPr>
              <w:rPr>
                <w:rFonts w:ascii="Simplified Arabic" w:eastAsia="Times New Roman" w:hAnsi="Simplified Arabic" w:cs="Simplified Arabic"/>
                <w:sz w:val="24"/>
                <w:szCs w:val="24"/>
                <w:rtl/>
                <w:lang w:bidi="ar-EG"/>
              </w:rPr>
            </w:pPr>
            <w:r w:rsidRPr="00B350F8">
              <w:rPr>
                <w:rFonts w:ascii="Simplified Arabic" w:eastAsia="Times New Roman" w:hAnsi="Simplified Arabic" w:cs="Simplified Arabic" w:hint="cs"/>
                <w:sz w:val="24"/>
                <w:szCs w:val="24"/>
                <w:rtl/>
              </w:rPr>
              <w:t xml:space="preserve">هل يتم </w:t>
            </w:r>
            <w:r w:rsidRPr="00B350F8">
              <w:rPr>
                <w:rFonts w:ascii="Simplified Arabic" w:eastAsia="Times New Roman" w:hAnsi="Simplified Arabic" w:cs="Simplified Arabic"/>
                <w:sz w:val="24"/>
                <w:szCs w:val="24"/>
                <w:rtl/>
              </w:rPr>
              <w:t>صياغة الحد الأدنى من المعايير الأمنية الأساسية (</w:t>
            </w:r>
            <w:r w:rsidRPr="00B350F8">
              <w:rPr>
                <w:rFonts w:ascii="Simplified Arabic" w:eastAsia="Times New Roman" w:hAnsi="Simplified Arabic" w:cs="Simplified Arabic"/>
                <w:sz w:val="24"/>
                <w:szCs w:val="24"/>
                <w:lang w:bidi="en-US"/>
              </w:rPr>
              <w:t>MBSS</w:t>
            </w:r>
            <w:r w:rsidRPr="00B350F8">
              <w:rPr>
                <w:rFonts w:ascii="Simplified Arabic" w:eastAsia="Times New Roman" w:hAnsi="Simplified Arabic" w:cs="Simplified Arabic"/>
                <w:sz w:val="24"/>
                <w:szCs w:val="24"/>
                <w:rtl/>
              </w:rPr>
              <w:t>) لكافة أجهزة الشبكة.</w:t>
            </w:r>
          </w:p>
        </w:tc>
        <w:tc>
          <w:tcPr>
            <w:tcW w:w="722"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1</w:t>
            </w:r>
          </w:p>
        </w:tc>
        <w:tc>
          <w:tcPr>
            <w:tcW w:w="694"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0</w:t>
            </w:r>
          </w:p>
        </w:tc>
        <w:tc>
          <w:tcPr>
            <w:tcW w:w="1205" w:type="dxa"/>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تام</w:t>
            </w:r>
          </w:p>
        </w:tc>
      </w:tr>
      <w:tr w:rsidR="00B350F8" w:rsidRPr="00B350F8" w:rsidTr="00B350F8">
        <w:trPr>
          <w:trHeight w:val="346"/>
        </w:trPr>
        <w:tc>
          <w:tcPr>
            <w:tcW w:w="519" w:type="dxa"/>
            <w:vMerge/>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310" w:type="dxa"/>
            <w:vMerge/>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p>
        </w:tc>
        <w:tc>
          <w:tcPr>
            <w:tcW w:w="4842" w:type="dxa"/>
          </w:tcPr>
          <w:p w:rsidR="00B350F8" w:rsidRPr="00B350F8" w:rsidRDefault="00B350F8" w:rsidP="00B350F8">
            <w:pP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 xml:space="preserve">هل تتم </w:t>
            </w:r>
            <w:r w:rsidRPr="00B350F8">
              <w:rPr>
                <w:rFonts w:ascii="Simplified Arabic" w:eastAsia="Times New Roman" w:hAnsi="Simplified Arabic" w:cs="Simplified Arabic"/>
                <w:sz w:val="24"/>
                <w:szCs w:val="24"/>
                <w:rtl/>
              </w:rPr>
              <w:t>مراجعة الحد الأدنى من المعايير الأمنية الأساسية (</w:t>
            </w:r>
            <w:r w:rsidRPr="00B350F8">
              <w:rPr>
                <w:rFonts w:ascii="Simplified Arabic" w:eastAsia="Times New Roman" w:hAnsi="Simplified Arabic" w:cs="Simplified Arabic"/>
                <w:sz w:val="24"/>
                <w:szCs w:val="24"/>
                <w:lang w:bidi="en-US"/>
              </w:rPr>
              <w:t>MBSS</w:t>
            </w:r>
            <w:r w:rsidRPr="00B350F8">
              <w:rPr>
                <w:rFonts w:ascii="Simplified Arabic" w:eastAsia="Times New Roman" w:hAnsi="Simplified Arabic" w:cs="Simplified Arabic"/>
                <w:sz w:val="24"/>
                <w:szCs w:val="24"/>
                <w:rtl/>
              </w:rPr>
              <w:t>) بشكل منتظم لكافة الأجهزة مرة واحدة كل 6 أشهر على الأقل.</w:t>
            </w:r>
          </w:p>
        </w:tc>
        <w:tc>
          <w:tcPr>
            <w:tcW w:w="722"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0</w:t>
            </w:r>
          </w:p>
        </w:tc>
        <w:tc>
          <w:tcPr>
            <w:tcW w:w="694"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1</w:t>
            </w:r>
          </w:p>
        </w:tc>
        <w:tc>
          <w:tcPr>
            <w:tcW w:w="1205" w:type="dxa"/>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منعدم</w:t>
            </w:r>
          </w:p>
        </w:tc>
      </w:tr>
      <w:tr w:rsidR="00B350F8" w:rsidRPr="00B350F8" w:rsidTr="00B350F8">
        <w:trPr>
          <w:trHeight w:val="346"/>
        </w:trPr>
        <w:tc>
          <w:tcPr>
            <w:tcW w:w="519" w:type="dxa"/>
            <w:vMerge/>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310" w:type="dxa"/>
            <w:vMerge/>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p>
        </w:tc>
        <w:tc>
          <w:tcPr>
            <w:tcW w:w="4842" w:type="dxa"/>
          </w:tcPr>
          <w:p w:rsidR="00B350F8" w:rsidRPr="00B350F8" w:rsidRDefault="00B350F8" w:rsidP="00B350F8">
            <w:pP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 xml:space="preserve">هل يتم </w:t>
            </w:r>
            <w:r w:rsidRPr="00B350F8">
              <w:rPr>
                <w:rFonts w:ascii="Simplified Arabic" w:eastAsia="Times New Roman" w:hAnsi="Simplified Arabic" w:cs="Simplified Arabic"/>
                <w:sz w:val="24"/>
                <w:szCs w:val="24"/>
                <w:rtl/>
              </w:rPr>
              <w:t>ضمان امتثال جميع الأجهزة بالحد الأدنى من المعايير الأمنية الأساسية (</w:t>
            </w:r>
            <w:r w:rsidRPr="00B350F8">
              <w:rPr>
                <w:rFonts w:ascii="Simplified Arabic" w:eastAsia="Times New Roman" w:hAnsi="Simplified Arabic" w:cs="Simplified Arabic"/>
                <w:sz w:val="24"/>
                <w:szCs w:val="24"/>
                <w:lang w:bidi="en-US"/>
              </w:rPr>
              <w:t>MBSS</w:t>
            </w:r>
            <w:r w:rsidRPr="00B350F8">
              <w:rPr>
                <w:rFonts w:ascii="Simplified Arabic" w:eastAsia="Times New Roman" w:hAnsi="Simplified Arabic" w:cs="Simplified Arabic"/>
                <w:sz w:val="24"/>
                <w:szCs w:val="24"/>
                <w:rtl/>
              </w:rPr>
              <w:t>) والإبلاغ عن أي انحرافات يتم اكتشافها.</w:t>
            </w:r>
          </w:p>
        </w:tc>
        <w:tc>
          <w:tcPr>
            <w:tcW w:w="722"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0</w:t>
            </w:r>
          </w:p>
        </w:tc>
        <w:tc>
          <w:tcPr>
            <w:tcW w:w="694"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1</w:t>
            </w:r>
          </w:p>
        </w:tc>
        <w:tc>
          <w:tcPr>
            <w:tcW w:w="1205" w:type="dxa"/>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منعدم</w:t>
            </w:r>
          </w:p>
        </w:tc>
      </w:tr>
      <w:tr w:rsidR="00B350F8" w:rsidRPr="00B350F8" w:rsidTr="00B350F8">
        <w:trPr>
          <w:trHeight w:val="346"/>
        </w:trPr>
        <w:tc>
          <w:tcPr>
            <w:tcW w:w="519" w:type="dxa"/>
            <w:vMerge/>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310" w:type="dxa"/>
            <w:vMerge/>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p>
        </w:tc>
        <w:tc>
          <w:tcPr>
            <w:tcW w:w="4842" w:type="dxa"/>
          </w:tcPr>
          <w:p w:rsidR="00B350F8" w:rsidRPr="00B350F8" w:rsidRDefault="00B350F8" w:rsidP="00B350F8">
            <w:pP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 xml:space="preserve">هل تتم </w:t>
            </w:r>
            <w:r w:rsidRPr="00B350F8">
              <w:rPr>
                <w:rFonts w:ascii="Simplified Arabic" w:eastAsia="Times New Roman" w:hAnsi="Simplified Arabic" w:cs="Simplified Arabic"/>
                <w:sz w:val="24"/>
                <w:szCs w:val="24"/>
                <w:rtl/>
              </w:rPr>
              <w:t>إعداد شبكات محلية افتراضية خاصة/معزولة لأجزاء الشبكة الحساسة أو الأجزاء المعزولة.</w:t>
            </w:r>
          </w:p>
        </w:tc>
        <w:tc>
          <w:tcPr>
            <w:tcW w:w="722"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1</w:t>
            </w:r>
          </w:p>
        </w:tc>
        <w:tc>
          <w:tcPr>
            <w:tcW w:w="694"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0</w:t>
            </w:r>
          </w:p>
        </w:tc>
        <w:tc>
          <w:tcPr>
            <w:tcW w:w="1205" w:type="dxa"/>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تام</w:t>
            </w:r>
          </w:p>
        </w:tc>
      </w:tr>
      <w:tr w:rsidR="00B350F8" w:rsidRPr="00B350F8" w:rsidTr="00B350F8">
        <w:trPr>
          <w:trHeight w:val="346"/>
        </w:trPr>
        <w:tc>
          <w:tcPr>
            <w:tcW w:w="519" w:type="dxa"/>
            <w:vMerge/>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310" w:type="dxa"/>
            <w:vMerge/>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p>
        </w:tc>
        <w:tc>
          <w:tcPr>
            <w:tcW w:w="4842" w:type="dxa"/>
          </w:tcPr>
          <w:p w:rsidR="00B350F8" w:rsidRPr="00B350F8" w:rsidRDefault="00B350F8" w:rsidP="00B350F8">
            <w:pP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 xml:space="preserve">هل يتم </w:t>
            </w:r>
            <w:r w:rsidRPr="00B350F8">
              <w:rPr>
                <w:rFonts w:ascii="Simplified Arabic" w:eastAsia="Times New Roman" w:hAnsi="Simplified Arabic" w:cs="Simplified Arabic"/>
                <w:sz w:val="24"/>
                <w:szCs w:val="24"/>
                <w:rtl/>
              </w:rPr>
              <w:t>إعداد جدار حماية لمركز البيانات مجهز بآلية التعرف على التطبيقات (المستوى 4- المستوى 7) و</w:t>
            </w:r>
            <w:r w:rsidRPr="00B350F8">
              <w:rPr>
                <w:rFonts w:ascii="Simplified Arabic" w:eastAsia="Times New Roman" w:hAnsi="Simplified Arabic" w:cs="Simplified Arabic" w:hint="cs"/>
                <w:sz w:val="24"/>
                <w:szCs w:val="24"/>
                <w:rtl/>
              </w:rPr>
              <w:t xml:space="preserve">آلية </w:t>
            </w:r>
            <w:r w:rsidRPr="00B350F8">
              <w:rPr>
                <w:rFonts w:ascii="Simplified Arabic" w:eastAsia="Times New Roman" w:hAnsi="Simplified Arabic" w:cs="Simplified Arabic"/>
                <w:sz w:val="24"/>
                <w:szCs w:val="24"/>
                <w:rtl/>
              </w:rPr>
              <w:t>السماح بقائمة محددة من التطبيقات</w:t>
            </w:r>
            <w:r w:rsidRPr="00B350F8">
              <w:rPr>
                <w:rFonts w:ascii="Simplified Arabic" w:eastAsia="Times New Roman" w:hAnsi="Simplified Arabic" w:cs="Simplified Arabic" w:hint="cs"/>
                <w:sz w:val="24"/>
                <w:szCs w:val="24"/>
                <w:rtl/>
              </w:rPr>
              <w:t xml:space="preserve"> (</w:t>
            </w:r>
            <w:r w:rsidRPr="00B350F8">
              <w:rPr>
                <w:rFonts w:ascii="Simplified Arabic" w:eastAsia="Times New Roman" w:hAnsi="Simplified Arabic" w:cs="Simplified Arabic"/>
                <w:sz w:val="24"/>
                <w:szCs w:val="24"/>
              </w:rPr>
              <w:t>Whitelisting</w:t>
            </w:r>
            <w:r w:rsidRPr="00B350F8">
              <w:rPr>
                <w:rFonts w:ascii="Simplified Arabic" w:eastAsia="Times New Roman" w:hAnsi="Simplified Arabic" w:cs="Simplified Arabic" w:hint="cs"/>
                <w:sz w:val="24"/>
                <w:szCs w:val="24"/>
                <w:rtl/>
              </w:rPr>
              <w:t>)</w:t>
            </w:r>
            <w:r w:rsidRPr="00B350F8">
              <w:rPr>
                <w:rFonts w:ascii="Simplified Arabic" w:eastAsia="Times New Roman" w:hAnsi="Simplified Arabic" w:cs="Simplified Arabic"/>
                <w:sz w:val="24"/>
                <w:szCs w:val="24"/>
                <w:rtl/>
              </w:rPr>
              <w:t xml:space="preserve"> ومنع قائمة محددة أخرى من التطبيقات</w:t>
            </w:r>
            <w:r w:rsidRPr="00B350F8">
              <w:rPr>
                <w:rFonts w:ascii="Simplified Arabic" w:eastAsia="Times New Roman" w:hAnsi="Simplified Arabic" w:cs="Simplified Arabic"/>
                <w:sz w:val="24"/>
                <w:szCs w:val="24"/>
                <w:lang w:bidi="en-US"/>
              </w:rPr>
              <w:t xml:space="preserve">Blacklisting) </w:t>
            </w:r>
            <w:r w:rsidRPr="00B350F8">
              <w:rPr>
                <w:rFonts w:ascii="Simplified Arabic" w:eastAsia="Times New Roman" w:hAnsi="Simplified Arabic" w:cs="Simplified Arabic"/>
                <w:sz w:val="24"/>
                <w:szCs w:val="24"/>
                <w:rtl/>
                <w:lang w:bidi="en-US"/>
              </w:rPr>
              <w:t>)</w:t>
            </w:r>
            <w:r w:rsidRPr="00B350F8">
              <w:rPr>
                <w:rFonts w:ascii="Simplified Arabic" w:eastAsia="Times New Roman" w:hAnsi="Simplified Arabic" w:cs="Simplified Arabic"/>
                <w:sz w:val="24"/>
                <w:szCs w:val="24"/>
                <w:rtl/>
              </w:rPr>
              <w:t>.</w:t>
            </w:r>
          </w:p>
        </w:tc>
        <w:tc>
          <w:tcPr>
            <w:tcW w:w="722"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1</w:t>
            </w:r>
          </w:p>
        </w:tc>
        <w:tc>
          <w:tcPr>
            <w:tcW w:w="694"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0</w:t>
            </w:r>
          </w:p>
        </w:tc>
        <w:tc>
          <w:tcPr>
            <w:tcW w:w="1205" w:type="dxa"/>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تام</w:t>
            </w:r>
          </w:p>
        </w:tc>
      </w:tr>
      <w:tr w:rsidR="00B350F8" w:rsidRPr="00B350F8" w:rsidTr="00B350F8">
        <w:trPr>
          <w:trHeight w:val="345"/>
        </w:trPr>
        <w:tc>
          <w:tcPr>
            <w:tcW w:w="519" w:type="dxa"/>
            <w:vMerge/>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p>
        </w:tc>
        <w:tc>
          <w:tcPr>
            <w:tcW w:w="1310" w:type="dxa"/>
            <w:vMerge/>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p>
        </w:tc>
        <w:tc>
          <w:tcPr>
            <w:tcW w:w="4842" w:type="dxa"/>
          </w:tcPr>
          <w:p w:rsidR="00B350F8" w:rsidRPr="00B350F8" w:rsidRDefault="00B350F8" w:rsidP="00B350F8">
            <w:pP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 xml:space="preserve">هل يتم </w:t>
            </w:r>
            <w:r w:rsidRPr="00B350F8">
              <w:rPr>
                <w:rFonts w:ascii="Simplified Arabic" w:eastAsia="Times New Roman" w:hAnsi="Simplified Arabic" w:cs="Simplified Arabic"/>
                <w:sz w:val="24"/>
                <w:szCs w:val="24"/>
                <w:rtl/>
              </w:rPr>
              <w:t>إعداد سياسات جدار الحماية ونموذج القواعد لاتباع نموذج الأمن</w:t>
            </w:r>
            <w:r>
              <w:rPr>
                <w:rFonts w:ascii="Simplified Arabic" w:eastAsia="Times New Roman" w:hAnsi="Simplified Arabic" w:cs="Simplified Arabic" w:hint="cs"/>
                <w:sz w:val="24"/>
                <w:szCs w:val="24"/>
                <w:rtl/>
              </w:rPr>
              <w:t xml:space="preserve"> </w:t>
            </w:r>
            <w:r w:rsidRPr="00B350F8">
              <w:rPr>
                <w:rFonts w:ascii="Simplified Arabic" w:eastAsia="Times New Roman" w:hAnsi="Simplified Arabic" w:cs="Simplified Arabic"/>
                <w:sz w:val="24"/>
                <w:szCs w:val="24"/>
                <w:rtl/>
              </w:rPr>
              <w:t xml:space="preserve">الإيجابي (نموذج </w:t>
            </w:r>
            <w:r w:rsidRPr="00B350F8">
              <w:rPr>
                <w:rFonts w:ascii="Simplified Arabic" w:eastAsia="Times New Roman" w:hAnsi="Simplified Arabic" w:cs="Simplified Arabic" w:hint="cs"/>
                <w:sz w:val="24"/>
                <w:szCs w:val="24"/>
                <w:rtl/>
              </w:rPr>
              <w:t>السماح ب</w:t>
            </w:r>
            <w:r w:rsidRPr="00B350F8">
              <w:rPr>
                <w:rFonts w:ascii="Simplified Arabic" w:eastAsia="Times New Roman" w:hAnsi="Simplified Arabic" w:cs="Simplified Arabic"/>
                <w:sz w:val="24"/>
                <w:szCs w:val="24"/>
                <w:rtl/>
              </w:rPr>
              <w:t>قائمة محددة من التطبيقات) من خلال حجب كافة أنواع حركة البيانات تلقائيا</w:t>
            </w:r>
            <w:r w:rsidRPr="00B350F8">
              <w:rPr>
                <w:rFonts w:ascii="Simplified Arabic" w:eastAsia="Times New Roman" w:hAnsi="Simplified Arabic" w:cs="Simplified Arabic" w:hint="cs"/>
                <w:sz w:val="24"/>
                <w:szCs w:val="24"/>
                <w:rtl/>
              </w:rPr>
              <w:t>ً</w:t>
            </w:r>
            <w:r w:rsidRPr="00B350F8">
              <w:rPr>
                <w:rFonts w:ascii="Simplified Arabic" w:eastAsia="Times New Roman" w:hAnsi="Simplified Arabic" w:cs="Simplified Arabic"/>
                <w:sz w:val="24"/>
                <w:szCs w:val="24"/>
                <w:rtl/>
              </w:rPr>
              <w:t xml:space="preserve"> والسماح فقط بحركة بيانات محددة إلى خدمات معينة. ويمكن تحقيق هذا الأمر من خلال </w:t>
            </w:r>
            <w:r w:rsidRPr="00B350F8">
              <w:rPr>
                <w:rFonts w:ascii="Simplified Arabic" w:eastAsia="Times New Roman" w:hAnsi="Simplified Arabic" w:cs="Simplified Arabic" w:hint="cs"/>
                <w:sz w:val="24"/>
                <w:szCs w:val="24"/>
                <w:rtl/>
              </w:rPr>
              <w:t xml:space="preserve">ضبط </w:t>
            </w:r>
            <w:r w:rsidRPr="00B350F8">
              <w:rPr>
                <w:rFonts w:ascii="Simplified Arabic" w:eastAsia="Times New Roman" w:hAnsi="Simplified Arabic" w:cs="Simplified Arabic"/>
                <w:sz w:val="24"/>
                <w:szCs w:val="24"/>
                <w:rtl/>
              </w:rPr>
              <w:t>إعداد</w:t>
            </w:r>
            <w:r w:rsidRPr="00B350F8">
              <w:rPr>
                <w:rFonts w:ascii="Simplified Arabic" w:eastAsia="Times New Roman" w:hAnsi="Simplified Arabic" w:cs="Simplified Arabic" w:hint="cs"/>
                <w:sz w:val="24"/>
                <w:szCs w:val="24"/>
                <w:rtl/>
              </w:rPr>
              <w:t>ات</w:t>
            </w:r>
            <w:r w:rsidRPr="00B350F8">
              <w:rPr>
                <w:rFonts w:ascii="Simplified Arabic" w:eastAsia="Times New Roman" w:hAnsi="Simplified Arabic" w:cs="Simplified Arabic"/>
                <w:sz w:val="24"/>
                <w:szCs w:val="24"/>
                <w:rtl/>
              </w:rPr>
              <w:t xml:space="preserve">آخر قاعدة في قائمة التحكم بالوصول </w:t>
            </w:r>
            <w:r w:rsidRPr="00B350F8">
              <w:rPr>
                <w:rFonts w:ascii="Simplified Arabic" w:eastAsia="Times New Roman" w:hAnsi="Simplified Arabic" w:cs="Simplified Arabic" w:hint="cs"/>
                <w:sz w:val="24"/>
                <w:szCs w:val="24"/>
                <w:rtl/>
              </w:rPr>
              <w:t>بحيث ت</w:t>
            </w:r>
            <w:r w:rsidRPr="00B350F8">
              <w:rPr>
                <w:rFonts w:ascii="Simplified Arabic" w:eastAsia="Times New Roman" w:hAnsi="Simplified Arabic" w:cs="Simplified Arabic"/>
                <w:sz w:val="24"/>
                <w:szCs w:val="24"/>
                <w:rtl/>
              </w:rPr>
              <w:t>حجب كافة أنواع حركة البيانات. ويمكن القيام بهذا الأمر بشكل صريح أو ضمني</w:t>
            </w:r>
            <w:r w:rsidRPr="00B350F8">
              <w:rPr>
                <w:rFonts w:ascii="Simplified Arabic" w:eastAsia="Times New Roman" w:hAnsi="Simplified Arabic" w:cs="Simplified Arabic" w:hint="cs"/>
                <w:sz w:val="24"/>
                <w:szCs w:val="24"/>
                <w:rtl/>
              </w:rPr>
              <w:t xml:space="preserve"> حسب </w:t>
            </w:r>
            <w:r w:rsidRPr="00B350F8">
              <w:rPr>
                <w:rFonts w:ascii="Simplified Arabic" w:eastAsia="Times New Roman" w:hAnsi="Simplified Arabic" w:cs="Simplified Arabic"/>
                <w:sz w:val="24"/>
                <w:szCs w:val="24"/>
                <w:rtl/>
              </w:rPr>
              <w:t>المنصة.</w:t>
            </w:r>
          </w:p>
        </w:tc>
        <w:tc>
          <w:tcPr>
            <w:tcW w:w="722"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1</w:t>
            </w:r>
          </w:p>
        </w:tc>
        <w:tc>
          <w:tcPr>
            <w:tcW w:w="694" w:type="dxa"/>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Pr>
            </w:pPr>
            <w:r w:rsidRPr="00B350F8">
              <w:rPr>
                <w:rFonts w:ascii="Simplified Arabic" w:eastAsia="Times New Roman" w:hAnsi="Simplified Arabic" w:cs="Simplified Arabic" w:hint="cs"/>
                <w:sz w:val="24"/>
                <w:szCs w:val="24"/>
                <w:rtl/>
              </w:rPr>
              <w:t>0</w:t>
            </w:r>
          </w:p>
        </w:tc>
        <w:tc>
          <w:tcPr>
            <w:tcW w:w="1205" w:type="dxa"/>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تام</w:t>
            </w:r>
          </w:p>
        </w:tc>
      </w:tr>
      <w:tr w:rsidR="00B350F8" w:rsidRPr="00B350F8" w:rsidTr="00B350F8">
        <w:trPr>
          <w:trHeight w:val="346"/>
        </w:trPr>
        <w:tc>
          <w:tcPr>
            <w:tcW w:w="8087" w:type="dxa"/>
            <w:gridSpan w:val="5"/>
          </w:tcPr>
          <w:p w:rsidR="00B350F8" w:rsidRPr="00B350F8" w:rsidRDefault="00B350F8" w:rsidP="00B350F8">
            <w:pPr>
              <w:shd w:val="clear" w:color="auto" w:fill="FFFFFF"/>
              <w:spacing w:before="100" w:beforeAutospacing="1" w:after="100" w:afterAutospacing="1"/>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مستوى التقييم</w:t>
            </w:r>
          </w:p>
        </w:tc>
        <w:tc>
          <w:tcPr>
            <w:tcW w:w="1205" w:type="dxa"/>
          </w:tcPr>
          <w:p w:rsidR="00B350F8" w:rsidRPr="00B350F8" w:rsidRDefault="00B350F8" w:rsidP="00B350F8">
            <w:pPr>
              <w:shd w:val="clear" w:color="auto" w:fill="FFFFFF"/>
              <w:spacing w:before="100" w:beforeAutospacing="1" w:after="100" w:afterAutospacing="1"/>
              <w:jc w:val="center"/>
              <w:rPr>
                <w:rFonts w:ascii="Simplified Arabic" w:eastAsia="Times New Roman" w:hAnsi="Simplified Arabic" w:cs="Simplified Arabic"/>
                <w:sz w:val="24"/>
                <w:szCs w:val="24"/>
                <w:rtl/>
              </w:rPr>
            </w:pPr>
            <w:r w:rsidRPr="00B350F8">
              <w:rPr>
                <w:rFonts w:ascii="Simplified Arabic" w:eastAsia="Times New Roman" w:hAnsi="Simplified Arabic" w:cs="Simplified Arabic" w:hint="cs"/>
                <w:sz w:val="24"/>
                <w:szCs w:val="24"/>
                <w:rtl/>
              </w:rPr>
              <w:t>متوسط</w:t>
            </w:r>
          </w:p>
        </w:tc>
      </w:tr>
    </w:tbl>
    <w:bookmarkEnd w:id="1"/>
    <w:p w:rsidR="00885CCC" w:rsidRPr="00B350F8" w:rsidRDefault="00B350F8" w:rsidP="00B350F8">
      <w:pPr>
        <w:pStyle w:val="ListParagraph"/>
        <w:numPr>
          <w:ilvl w:val="0"/>
          <w:numId w:val="6"/>
        </w:numPr>
        <w:bidi/>
        <w:rPr>
          <w:rFonts w:ascii="Simplified Arabic" w:hAnsi="Simplified Arabic" w:cs="Simplified Arabic"/>
          <w:b/>
          <w:bCs/>
          <w:sz w:val="28"/>
          <w:szCs w:val="28"/>
          <w:lang w:bidi="ar-EG"/>
        </w:rPr>
      </w:pPr>
      <w:r w:rsidRPr="00B350F8">
        <w:rPr>
          <w:rFonts w:ascii="Simplified Arabic" w:hAnsi="Simplified Arabic" w:cs="Simplified Arabic" w:hint="cs"/>
          <w:b/>
          <w:bCs/>
          <w:sz w:val="28"/>
          <w:szCs w:val="28"/>
          <w:rtl/>
        </w:rPr>
        <w:t>قائمة الأسئلة الخاصة بالمقابلات الشخصي</w:t>
      </w:r>
      <w:r w:rsidR="00BB6194">
        <w:rPr>
          <w:rFonts w:ascii="Simplified Arabic" w:hAnsi="Simplified Arabic" w:cs="Simplified Arabic" w:hint="cs"/>
          <w:b/>
          <w:bCs/>
          <w:sz w:val="28"/>
          <w:szCs w:val="28"/>
          <w:rtl/>
          <w:lang w:bidi="ar-EG"/>
        </w:rPr>
        <w:t>ة:</w:t>
      </w:r>
    </w:p>
    <w:sectPr w:rsidR="00885CCC" w:rsidRPr="00B350F8" w:rsidSect="00957A98">
      <w:footerReference w:type="default" r:id="rId37"/>
      <w:pgSz w:w="11906" w:h="16838"/>
      <w:pgMar w:top="1440" w:right="1800" w:bottom="1440" w:left="1800" w:header="708" w:footer="708" w:gutter="0"/>
      <w:pgBorders w:offsetFrom="page">
        <w:top w:val="single" w:sz="12" w:space="24" w:color="auto"/>
        <w:left w:val="single" w:sz="12" w:space="24" w:color="auto"/>
        <w:bottom w:val="single" w:sz="12" w:space="24" w:color="auto"/>
        <w:right w:val="single" w:sz="12" w:space="24" w:color="auto"/>
      </w:pgBorders>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506" w:rsidRDefault="00DE3506" w:rsidP="00A96C11">
      <w:pPr>
        <w:spacing w:after="0" w:line="240" w:lineRule="auto"/>
      </w:pPr>
      <w:r>
        <w:separator/>
      </w:r>
    </w:p>
  </w:endnote>
  <w:endnote w:type="continuationSeparator" w:id="1">
    <w:p w:rsidR="00DE3506" w:rsidRDefault="00DE3506" w:rsidP="00A96C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Droid-Arabic-Naskh">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773650"/>
      <w:docPartObj>
        <w:docPartGallery w:val="Page Numbers (Bottom of Page)"/>
        <w:docPartUnique/>
      </w:docPartObj>
    </w:sdtPr>
    <w:sdtContent>
      <w:p w:rsidR="009D03B2" w:rsidRDefault="00A155F2">
        <w:pPr>
          <w:pStyle w:val="Footer"/>
          <w:jc w:val="center"/>
        </w:pPr>
        <w:fldSimple w:instr=" PAGE   \* MERGEFORMAT ">
          <w:r w:rsidR="0016321C">
            <w:rPr>
              <w:noProof/>
              <w:rtl/>
            </w:rPr>
            <w:t>2</w:t>
          </w:r>
        </w:fldSimple>
      </w:p>
    </w:sdtContent>
  </w:sdt>
  <w:p w:rsidR="009D03B2" w:rsidRDefault="009D03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506" w:rsidRDefault="00DE3506" w:rsidP="00A96C11">
      <w:pPr>
        <w:spacing w:after="0" w:line="240" w:lineRule="auto"/>
      </w:pPr>
      <w:r>
        <w:separator/>
      </w:r>
    </w:p>
  </w:footnote>
  <w:footnote w:type="continuationSeparator" w:id="1">
    <w:p w:rsidR="00DE3506" w:rsidRDefault="00DE3506" w:rsidP="00A96C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11BAF"/>
    <w:multiLevelType w:val="hybridMultilevel"/>
    <w:tmpl w:val="5D3641AC"/>
    <w:lvl w:ilvl="0" w:tplc="933CF848">
      <w:numFmt w:val="bullet"/>
      <w:lvlText w:val="-"/>
      <w:lvlJc w:val="left"/>
      <w:pPr>
        <w:ind w:left="121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5A4CBD"/>
    <w:multiLevelType w:val="hybridMultilevel"/>
    <w:tmpl w:val="309EAC5E"/>
    <w:lvl w:ilvl="0" w:tplc="933CF848">
      <w:numFmt w:val="bullet"/>
      <w:lvlText w:val="-"/>
      <w:lvlJc w:val="left"/>
      <w:pPr>
        <w:ind w:left="662" w:hanging="360"/>
      </w:pPr>
      <w:rPr>
        <w:rFonts w:ascii="Times New Roman" w:eastAsia="Times New Roman" w:hAnsi="Times New Roman" w:cs="Times New Roman"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2">
    <w:nsid w:val="1D7F4DD6"/>
    <w:multiLevelType w:val="hybridMultilevel"/>
    <w:tmpl w:val="C24A2E14"/>
    <w:lvl w:ilvl="0" w:tplc="933CF8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6C1D6D"/>
    <w:multiLevelType w:val="hybridMultilevel"/>
    <w:tmpl w:val="0C766F1C"/>
    <w:lvl w:ilvl="0" w:tplc="933CF848">
      <w:numFmt w:val="bullet"/>
      <w:lvlText w:val="-"/>
      <w:lvlJc w:val="left"/>
      <w:pPr>
        <w:ind w:left="121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C7441F"/>
    <w:multiLevelType w:val="hybridMultilevel"/>
    <w:tmpl w:val="2362EEB6"/>
    <w:lvl w:ilvl="0" w:tplc="933CF848">
      <w:numFmt w:val="bullet"/>
      <w:lvlText w:val="-"/>
      <w:lvlJc w:val="left"/>
      <w:pPr>
        <w:ind w:left="121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60387E"/>
    <w:multiLevelType w:val="hybridMultilevel"/>
    <w:tmpl w:val="FA4A720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4E6D25"/>
    <w:multiLevelType w:val="hybridMultilevel"/>
    <w:tmpl w:val="5D3419D8"/>
    <w:lvl w:ilvl="0" w:tplc="A8FC689E">
      <w:start w:val="1"/>
      <w:numFmt w:val="decimal"/>
      <w:lvlText w:val="%1."/>
      <w:lvlJc w:val="left"/>
      <w:pPr>
        <w:ind w:left="360" w:hanging="360"/>
      </w:pPr>
      <w:rPr>
        <w:rFonts w:hint="default"/>
        <w:strik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7">
    <w:nsid w:val="31606575"/>
    <w:multiLevelType w:val="hybridMultilevel"/>
    <w:tmpl w:val="F29AA712"/>
    <w:lvl w:ilvl="0" w:tplc="933CF8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711E6D"/>
    <w:multiLevelType w:val="hybridMultilevel"/>
    <w:tmpl w:val="C5C82B14"/>
    <w:lvl w:ilvl="0" w:tplc="0409000F">
      <w:start w:val="1"/>
      <w:numFmt w:val="decimal"/>
      <w:lvlText w:val="%1."/>
      <w:lvlJc w:val="left"/>
      <w:pPr>
        <w:ind w:left="360" w:hanging="360"/>
      </w:pPr>
      <w:rPr>
        <w:rFonts w:hint="default"/>
        <w:strik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9">
    <w:nsid w:val="37863FB2"/>
    <w:multiLevelType w:val="hybridMultilevel"/>
    <w:tmpl w:val="805497DE"/>
    <w:lvl w:ilvl="0" w:tplc="933CF848">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271873"/>
    <w:multiLevelType w:val="hybridMultilevel"/>
    <w:tmpl w:val="586CA76E"/>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DD6304"/>
    <w:multiLevelType w:val="hybridMultilevel"/>
    <w:tmpl w:val="D4C4F374"/>
    <w:lvl w:ilvl="0" w:tplc="933CF848">
      <w:numFmt w:val="bullet"/>
      <w:lvlText w:val="-"/>
      <w:lvlJc w:val="left"/>
      <w:pPr>
        <w:ind w:left="662" w:hanging="360"/>
      </w:pPr>
      <w:rPr>
        <w:rFonts w:ascii="Times New Roman" w:eastAsia="Times New Roman" w:hAnsi="Times New Roman" w:cs="Times New Roman"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2">
    <w:nsid w:val="3C030331"/>
    <w:multiLevelType w:val="hybridMultilevel"/>
    <w:tmpl w:val="41861F32"/>
    <w:lvl w:ilvl="0" w:tplc="933CF848">
      <w:numFmt w:val="bullet"/>
      <w:lvlText w:val="-"/>
      <w:lvlJc w:val="left"/>
      <w:pPr>
        <w:ind w:left="662" w:hanging="360"/>
      </w:pPr>
      <w:rPr>
        <w:rFonts w:ascii="Times New Roman" w:eastAsia="Times New Roman" w:hAnsi="Times New Roman" w:cs="Times New Roman"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13">
    <w:nsid w:val="547E30E0"/>
    <w:multiLevelType w:val="hybridMultilevel"/>
    <w:tmpl w:val="849019CE"/>
    <w:lvl w:ilvl="0" w:tplc="933CF848">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70751D"/>
    <w:multiLevelType w:val="hybridMultilevel"/>
    <w:tmpl w:val="5D3419D8"/>
    <w:lvl w:ilvl="0" w:tplc="A8FC689E">
      <w:start w:val="1"/>
      <w:numFmt w:val="decimal"/>
      <w:lvlText w:val="%1."/>
      <w:lvlJc w:val="left"/>
      <w:pPr>
        <w:ind w:left="360" w:hanging="360"/>
      </w:pPr>
      <w:rPr>
        <w:rFonts w:hint="default"/>
        <w:strik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5">
    <w:nsid w:val="72493696"/>
    <w:multiLevelType w:val="multilevel"/>
    <w:tmpl w:val="8F787860"/>
    <w:lvl w:ilvl="0">
      <w:start w:val="1"/>
      <w:numFmt w:val="bullet"/>
      <w:lvlText w:val=""/>
      <w:lvlJc w:val="left"/>
      <w:pPr>
        <w:tabs>
          <w:tab w:val="num" w:pos="720"/>
        </w:tabs>
        <w:ind w:left="720" w:hanging="360"/>
      </w:pPr>
      <w:rPr>
        <w:rFonts w:ascii="Symbol" w:hAnsi="Symbol" w:hint="default"/>
        <w:sz w:val="20"/>
      </w:rPr>
    </w:lvl>
    <w:lvl w:ilvl="1">
      <w:start w:val="1"/>
      <w:numFmt w:val="decimal"/>
      <w:lvlText w:val="%2&gt;"/>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AC02D9"/>
    <w:multiLevelType w:val="hybridMultilevel"/>
    <w:tmpl w:val="018A7BB6"/>
    <w:lvl w:ilvl="0" w:tplc="532C4364">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ABD68FB"/>
    <w:multiLevelType w:val="hybridMultilevel"/>
    <w:tmpl w:val="5F5EFC56"/>
    <w:lvl w:ilvl="0" w:tplc="933CF848">
      <w:numFmt w:val="bullet"/>
      <w:lvlText w:val="-"/>
      <w:lvlJc w:val="left"/>
      <w:pPr>
        <w:ind w:left="663" w:hanging="360"/>
      </w:pPr>
      <w:rPr>
        <w:rFonts w:ascii="Times New Roman" w:eastAsia="Times New Roman" w:hAnsi="Times New Roman" w:cs="Times New Roman"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num w:numId="1">
    <w:abstractNumId w:val="15"/>
  </w:num>
  <w:num w:numId="2">
    <w:abstractNumId w:val="12"/>
  </w:num>
  <w:num w:numId="3">
    <w:abstractNumId w:val="1"/>
  </w:num>
  <w:num w:numId="4">
    <w:abstractNumId w:val="17"/>
  </w:num>
  <w:num w:numId="5">
    <w:abstractNumId w:val="6"/>
  </w:num>
  <w:num w:numId="6">
    <w:abstractNumId w:val="13"/>
  </w:num>
  <w:num w:numId="7">
    <w:abstractNumId w:val="16"/>
  </w:num>
  <w:num w:numId="8">
    <w:abstractNumId w:val="11"/>
  </w:num>
  <w:num w:numId="9">
    <w:abstractNumId w:val="10"/>
  </w:num>
  <w:num w:numId="10">
    <w:abstractNumId w:val="0"/>
  </w:num>
  <w:num w:numId="11">
    <w:abstractNumId w:val="4"/>
  </w:num>
  <w:num w:numId="12">
    <w:abstractNumId w:val="3"/>
  </w:num>
  <w:num w:numId="13">
    <w:abstractNumId w:val="9"/>
  </w:num>
  <w:num w:numId="14">
    <w:abstractNumId w:val="5"/>
  </w:num>
  <w:num w:numId="15">
    <w:abstractNumId w:val="2"/>
  </w:num>
  <w:num w:numId="16">
    <w:abstractNumId w:val="7"/>
  </w:num>
  <w:num w:numId="17">
    <w:abstractNumId w:val="14"/>
  </w:num>
  <w:num w:numId="18">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A23FE"/>
    <w:rsid w:val="00002770"/>
    <w:rsid w:val="00004CB5"/>
    <w:rsid w:val="00006072"/>
    <w:rsid w:val="000063D9"/>
    <w:rsid w:val="0000674E"/>
    <w:rsid w:val="00007266"/>
    <w:rsid w:val="0001097F"/>
    <w:rsid w:val="000113D7"/>
    <w:rsid w:val="00011A74"/>
    <w:rsid w:val="00011D1B"/>
    <w:rsid w:val="00012BBF"/>
    <w:rsid w:val="000164E6"/>
    <w:rsid w:val="00020695"/>
    <w:rsid w:val="00021C8A"/>
    <w:rsid w:val="00023BF1"/>
    <w:rsid w:val="00024C38"/>
    <w:rsid w:val="00025014"/>
    <w:rsid w:val="00027444"/>
    <w:rsid w:val="00031305"/>
    <w:rsid w:val="00031C86"/>
    <w:rsid w:val="00031C94"/>
    <w:rsid w:val="000345E8"/>
    <w:rsid w:val="000346E8"/>
    <w:rsid w:val="00036DBD"/>
    <w:rsid w:val="00040259"/>
    <w:rsid w:val="0004039B"/>
    <w:rsid w:val="000405E1"/>
    <w:rsid w:val="00042B5A"/>
    <w:rsid w:val="000449A8"/>
    <w:rsid w:val="00046E95"/>
    <w:rsid w:val="00046F20"/>
    <w:rsid w:val="00052E1A"/>
    <w:rsid w:val="00054CE4"/>
    <w:rsid w:val="00057804"/>
    <w:rsid w:val="00063DA2"/>
    <w:rsid w:val="00064461"/>
    <w:rsid w:val="000718F8"/>
    <w:rsid w:val="00073819"/>
    <w:rsid w:val="000746E8"/>
    <w:rsid w:val="00075B42"/>
    <w:rsid w:val="0007649C"/>
    <w:rsid w:val="00076811"/>
    <w:rsid w:val="000839BA"/>
    <w:rsid w:val="0008701A"/>
    <w:rsid w:val="00091205"/>
    <w:rsid w:val="00091D9B"/>
    <w:rsid w:val="000960D9"/>
    <w:rsid w:val="000970AA"/>
    <w:rsid w:val="000A0138"/>
    <w:rsid w:val="000A3F2B"/>
    <w:rsid w:val="000A7BCD"/>
    <w:rsid w:val="000B0431"/>
    <w:rsid w:val="000B0A82"/>
    <w:rsid w:val="000B27CA"/>
    <w:rsid w:val="000B49C8"/>
    <w:rsid w:val="000B61FB"/>
    <w:rsid w:val="000C1866"/>
    <w:rsid w:val="000C31C5"/>
    <w:rsid w:val="000D10B1"/>
    <w:rsid w:val="000D2CDB"/>
    <w:rsid w:val="000D5FC7"/>
    <w:rsid w:val="000E1C43"/>
    <w:rsid w:val="000E2A6E"/>
    <w:rsid w:val="000E391A"/>
    <w:rsid w:val="000E4ABE"/>
    <w:rsid w:val="000E51A1"/>
    <w:rsid w:val="000E5568"/>
    <w:rsid w:val="000E585C"/>
    <w:rsid w:val="000E6480"/>
    <w:rsid w:val="000E7E5C"/>
    <w:rsid w:val="000F0E03"/>
    <w:rsid w:val="000F1E10"/>
    <w:rsid w:val="000F3ACD"/>
    <w:rsid w:val="00102E46"/>
    <w:rsid w:val="0010610C"/>
    <w:rsid w:val="0010786E"/>
    <w:rsid w:val="00113374"/>
    <w:rsid w:val="0011369A"/>
    <w:rsid w:val="00114E44"/>
    <w:rsid w:val="00115705"/>
    <w:rsid w:val="00115BBD"/>
    <w:rsid w:val="00120A61"/>
    <w:rsid w:val="00120D67"/>
    <w:rsid w:val="00120DC3"/>
    <w:rsid w:val="00123326"/>
    <w:rsid w:val="00123734"/>
    <w:rsid w:val="00124FB5"/>
    <w:rsid w:val="0012503E"/>
    <w:rsid w:val="00125840"/>
    <w:rsid w:val="00126A13"/>
    <w:rsid w:val="00127D96"/>
    <w:rsid w:val="00133BD5"/>
    <w:rsid w:val="00133BD7"/>
    <w:rsid w:val="0013400D"/>
    <w:rsid w:val="001340C3"/>
    <w:rsid w:val="00135031"/>
    <w:rsid w:val="00140B22"/>
    <w:rsid w:val="00144F1C"/>
    <w:rsid w:val="00145F5E"/>
    <w:rsid w:val="00147067"/>
    <w:rsid w:val="00147531"/>
    <w:rsid w:val="00147897"/>
    <w:rsid w:val="00147A6A"/>
    <w:rsid w:val="00150024"/>
    <w:rsid w:val="00152810"/>
    <w:rsid w:val="00153278"/>
    <w:rsid w:val="00157093"/>
    <w:rsid w:val="0016068E"/>
    <w:rsid w:val="00160C28"/>
    <w:rsid w:val="001623C5"/>
    <w:rsid w:val="00162E25"/>
    <w:rsid w:val="00162F20"/>
    <w:rsid w:val="0016321C"/>
    <w:rsid w:val="00163CD1"/>
    <w:rsid w:val="0016608B"/>
    <w:rsid w:val="0016749D"/>
    <w:rsid w:val="00167DEC"/>
    <w:rsid w:val="001735EF"/>
    <w:rsid w:val="00174093"/>
    <w:rsid w:val="00175277"/>
    <w:rsid w:val="0018285C"/>
    <w:rsid w:val="00182A8A"/>
    <w:rsid w:val="00183C51"/>
    <w:rsid w:val="00185FD4"/>
    <w:rsid w:val="00187092"/>
    <w:rsid w:val="001873CE"/>
    <w:rsid w:val="00187777"/>
    <w:rsid w:val="001931F4"/>
    <w:rsid w:val="00193818"/>
    <w:rsid w:val="001976A8"/>
    <w:rsid w:val="00197C96"/>
    <w:rsid w:val="001A4B41"/>
    <w:rsid w:val="001A792B"/>
    <w:rsid w:val="001A7959"/>
    <w:rsid w:val="001A7AC3"/>
    <w:rsid w:val="001B14CD"/>
    <w:rsid w:val="001B15D1"/>
    <w:rsid w:val="001B260F"/>
    <w:rsid w:val="001B3C44"/>
    <w:rsid w:val="001B5ACA"/>
    <w:rsid w:val="001B61B5"/>
    <w:rsid w:val="001C3872"/>
    <w:rsid w:val="001D2E1C"/>
    <w:rsid w:val="001D30C4"/>
    <w:rsid w:val="001E04EC"/>
    <w:rsid w:val="001E104B"/>
    <w:rsid w:val="001E1FEA"/>
    <w:rsid w:val="001E2B31"/>
    <w:rsid w:val="001E5911"/>
    <w:rsid w:val="001E6AE8"/>
    <w:rsid w:val="001E7E32"/>
    <w:rsid w:val="001F41F0"/>
    <w:rsid w:val="001F56ED"/>
    <w:rsid w:val="001F6B53"/>
    <w:rsid w:val="00201A34"/>
    <w:rsid w:val="0020272E"/>
    <w:rsid w:val="0020285F"/>
    <w:rsid w:val="0020582D"/>
    <w:rsid w:val="00211230"/>
    <w:rsid w:val="00215D79"/>
    <w:rsid w:val="002213D5"/>
    <w:rsid w:val="002253CC"/>
    <w:rsid w:val="002259A0"/>
    <w:rsid w:val="00225A22"/>
    <w:rsid w:val="00230CD0"/>
    <w:rsid w:val="00230CFE"/>
    <w:rsid w:val="0023127B"/>
    <w:rsid w:val="002327AE"/>
    <w:rsid w:val="00232ABD"/>
    <w:rsid w:val="00235DB1"/>
    <w:rsid w:val="00244217"/>
    <w:rsid w:val="00245EEE"/>
    <w:rsid w:val="0025054F"/>
    <w:rsid w:val="002516EC"/>
    <w:rsid w:val="002527A5"/>
    <w:rsid w:val="00260583"/>
    <w:rsid w:val="00260C32"/>
    <w:rsid w:val="00265418"/>
    <w:rsid w:val="002773E5"/>
    <w:rsid w:val="0027772D"/>
    <w:rsid w:val="00282996"/>
    <w:rsid w:val="00283E21"/>
    <w:rsid w:val="00284E31"/>
    <w:rsid w:val="00287BE4"/>
    <w:rsid w:val="002901AB"/>
    <w:rsid w:val="002911DE"/>
    <w:rsid w:val="00296984"/>
    <w:rsid w:val="002A04BC"/>
    <w:rsid w:val="002A1C0E"/>
    <w:rsid w:val="002A38DF"/>
    <w:rsid w:val="002A6378"/>
    <w:rsid w:val="002B294A"/>
    <w:rsid w:val="002B360B"/>
    <w:rsid w:val="002B3CFD"/>
    <w:rsid w:val="002B46F1"/>
    <w:rsid w:val="002B571B"/>
    <w:rsid w:val="002B62A4"/>
    <w:rsid w:val="002B64A0"/>
    <w:rsid w:val="002C03D2"/>
    <w:rsid w:val="002C18E4"/>
    <w:rsid w:val="002C1BF8"/>
    <w:rsid w:val="002C2079"/>
    <w:rsid w:val="002C51DB"/>
    <w:rsid w:val="002C65CE"/>
    <w:rsid w:val="002C7706"/>
    <w:rsid w:val="002D16DB"/>
    <w:rsid w:val="002D2B43"/>
    <w:rsid w:val="002D2F91"/>
    <w:rsid w:val="002D308A"/>
    <w:rsid w:val="002D3CF3"/>
    <w:rsid w:val="002D4AFB"/>
    <w:rsid w:val="002D5167"/>
    <w:rsid w:val="002D5405"/>
    <w:rsid w:val="002D5F75"/>
    <w:rsid w:val="002E0BCE"/>
    <w:rsid w:val="002E19BB"/>
    <w:rsid w:val="002E209F"/>
    <w:rsid w:val="002E23DB"/>
    <w:rsid w:val="002E2719"/>
    <w:rsid w:val="002E52CD"/>
    <w:rsid w:val="002E58FE"/>
    <w:rsid w:val="002E6CF9"/>
    <w:rsid w:val="002F133F"/>
    <w:rsid w:val="002F26FF"/>
    <w:rsid w:val="002F4354"/>
    <w:rsid w:val="002F4BE2"/>
    <w:rsid w:val="00301983"/>
    <w:rsid w:val="003023ED"/>
    <w:rsid w:val="003027DF"/>
    <w:rsid w:val="00303406"/>
    <w:rsid w:val="00305C23"/>
    <w:rsid w:val="003079D2"/>
    <w:rsid w:val="00315B7B"/>
    <w:rsid w:val="003161D6"/>
    <w:rsid w:val="0032381C"/>
    <w:rsid w:val="00323D85"/>
    <w:rsid w:val="00326261"/>
    <w:rsid w:val="00334348"/>
    <w:rsid w:val="00336B00"/>
    <w:rsid w:val="00341AE1"/>
    <w:rsid w:val="0034204B"/>
    <w:rsid w:val="00342097"/>
    <w:rsid w:val="00352A06"/>
    <w:rsid w:val="00353187"/>
    <w:rsid w:val="00353B9E"/>
    <w:rsid w:val="00361616"/>
    <w:rsid w:val="00361ADF"/>
    <w:rsid w:val="00361CCD"/>
    <w:rsid w:val="00362C6B"/>
    <w:rsid w:val="00364AF9"/>
    <w:rsid w:val="00366553"/>
    <w:rsid w:val="0036743C"/>
    <w:rsid w:val="00367C67"/>
    <w:rsid w:val="00372669"/>
    <w:rsid w:val="0037309B"/>
    <w:rsid w:val="00380624"/>
    <w:rsid w:val="00383CE5"/>
    <w:rsid w:val="00383F85"/>
    <w:rsid w:val="003848E4"/>
    <w:rsid w:val="00390AF6"/>
    <w:rsid w:val="00394AC2"/>
    <w:rsid w:val="00395575"/>
    <w:rsid w:val="003975F5"/>
    <w:rsid w:val="003A3032"/>
    <w:rsid w:val="003A6D97"/>
    <w:rsid w:val="003B24C2"/>
    <w:rsid w:val="003B480A"/>
    <w:rsid w:val="003B4911"/>
    <w:rsid w:val="003B5365"/>
    <w:rsid w:val="003B5E1D"/>
    <w:rsid w:val="003B7B90"/>
    <w:rsid w:val="003C0341"/>
    <w:rsid w:val="003C0991"/>
    <w:rsid w:val="003C1370"/>
    <w:rsid w:val="003C58C0"/>
    <w:rsid w:val="003D2B52"/>
    <w:rsid w:val="003D3D9C"/>
    <w:rsid w:val="003D5B9C"/>
    <w:rsid w:val="003D6BE5"/>
    <w:rsid w:val="003D7A7F"/>
    <w:rsid w:val="003D7C97"/>
    <w:rsid w:val="003E4390"/>
    <w:rsid w:val="003E51D7"/>
    <w:rsid w:val="003E5357"/>
    <w:rsid w:val="003E566A"/>
    <w:rsid w:val="003F0F83"/>
    <w:rsid w:val="003F1ACB"/>
    <w:rsid w:val="003F1D67"/>
    <w:rsid w:val="003F29CB"/>
    <w:rsid w:val="003F539B"/>
    <w:rsid w:val="003F629D"/>
    <w:rsid w:val="003F756C"/>
    <w:rsid w:val="004005FD"/>
    <w:rsid w:val="004016C0"/>
    <w:rsid w:val="0040204E"/>
    <w:rsid w:val="00402CC6"/>
    <w:rsid w:val="0040316A"/>
    <w:rsid w:val="00411B1A"/>
    <w:rsid w:val="00414DD5"/>
    <w:rsid w:val="004150EA"/>
    <w:rsid w:val="00421957"/>
    <w:rsid w:val="0042419F"/>
    <w:rsid w:val="00427A25"/>
    <w:rsid w:val="0043141D"/>
    <w:rsid w:val="00432356"/>
    <w:rsid w:val="0043599A"/>
    <w:rsid w:val="00437932"/>
    <w:rsid w:val="004453EF"/>
    <w:rsid w:val="00445933"/>
    <w:rsid w:val="00447572"/>
    <w:rsid w:val="00450DCA"/>
    <w:rsid w:val="00451948"/>
    <w:rsid w:val="00455904"/>
    <w:rsid w:val="00455D16"/>
    <w:rsid w:val="00463C58"/>
    <w:rsid w:val="00464504"/>
    <w:rsid w:val="004659C2"/>
    <w:rsid w:val="00467270"/>
    <w:rsid w:val="004678E3"/>
    <w:rsid w:val="0047150A"/>
    <w:rsid w:val="0047261F"/>
    <w:rsid w:val="00472E65"/>
    <w:rsid w:val="00473BF6"/>
    <w:rsid w:val="00474D83"/>
    <w:rsid w:val="0047693D"/>
    <w:rsid w:val="0048283A"/>
    <w:rsid w:val="00482A14"/>
    <w:rsid w:val="0048685F"/>
    <w:rsid w:val="004871C6"/>
    <w:rsid w:val="004914BB"/>
    <w:rsid w:val="004927F2"/>
    <w:rsid w:val="00492968"/>
    <w:rsid w:val="00495F29"/>
    <w:rsid w:val="00497025"/>
    <w:rsid w:val="004A0F74"/>
    <w:rsid w:val="004A1211"/>
    <w:rsid w:val="004A16A4"/>
    <w:rsid w:val="004A385D"/>
    <w:rsid w:val="004B21D2"/>
    <w:rsid w:val="004B26EC"/>
    <w:rsid w:val="004B3444"/>
    <w:rsid w:val="004B4567"/>
    <w:rsid w:val="004B5BEF"/>
    <w:rsid w:val="004C1108"/>
    <w:rsid w:val="004C248C"/>
    <w:rsid w:val="004C32D9"/>
    <w:rsid w:val="004C595E"/>
    <w:rsid w:val="004C640A"/>
    <w:rsid w:val="004D119D"/>
    <w:rsid w:val="004D5CB3"/>
    <w:rsid w:val="004D5D5E"/>
    <w:rsid w:val="004D65A7"/>
    <w:rsid w:val="004D730E"/>
    <w:rsid w:val="004D7F33"/>
    <w:rsid w:val="004E0A9E"/>
    <w:rsid w:val="004E148A"/>
    <w:rsid w:val="004E4A8F"/>
    <w:rsid w:val="004E4E30"/>
    <w:rsid w:val="004F0469"/>
    <w:rsid w:val="004F0746"/>
    <w:rsid w:val="004F0F49"/>
    <w:rsid w:val="004F16FB"/>
    <w:rsid w:val="004F195D"/>
    <w:rsid w:val="004F3F80"/>
    <w:rsid w:val="004F6AD0"/>
    <w:rsid w:val="00501B9C"/>
    <w:rsid w:val="00502A13"/>
    <w:rsid w:val="00504BF7"/>
    <w:rsid w:val="00506DFF"/>
    <w:rsid w:val="00512749"/>
    <w:rsid w:val="005159F7"/>
    <w:rsid w:val="00516FD1"/>
    <w:rsid w:val="0051773F"/>
    <w:rsid w:val="005223C9"/>
    <w:rsid w:val="0052390B"/>
    <w:rsid w:val="00524BF2"/>
    <w:rsid w:val="00525577"/>
    <w:rsid w:val="005271C0"/>
    <w:rsid w:val="00530317"/>
    <w:rsid w:val="00533FF6"/>
    <w:rsid w:val="005371DC"/>
    <w:rsid w:val="00537BBB"/>
    <w:rsid w:val="005477F9"/>
    <w:rsid w:val="00550B50"/>
    <w:rsid w:val="005525FF"/>
    <w:rsid w:val="005602DA"/>
    <w:rsid w:val="00560951"/>
    <w:rsid w:val="005631DF"/>
    <w:rsid w:val="005649BD"/>
    <w:rsid w:val="00570619"/>
    <w:rsid w:val="00571F47"/>
    <w:rsid w:val="00573FF3"/>
    <w:rsid w:val="00574E85"/>
    <w:rsid w:val="00580BB7"/>
    <w:rsid w:val="00581581"/>
    <w:rsid w:val="005822B6"/>
    <w:rsid w:val="00582387"/>
    <w:rsid w:val="005877D4"/>
    <w:rsid w:val="00587A6B"/>
    <w:rsid w:val="00587C69"/>
    <w:rsid w:val="0059015C"/>
    <w:rsid w:val="005908DF"/>
    <w:rsid w:val="005933C9"/>
    <w:rsid w:val="00593C9D"/>
    <w:rsid w:val="00594955"/>
    <w:rsid w:val="005970E7"/>
    <w:rsid w:val="005A2E02"/>
    <w:rsid w:val="005A48B1"/>
    <w:rsid w:val="005A5E3E"/>
    <w:rsid w:val="005B09EA"/>
    <w:rsid w:val="005B3CF5"/>
    <w:rsid w:val="005C0DF2"/>
    <w:rsid w:val="005C1AF0"/>
    <w:rsid w:val="005C2B39"/>
    <w:rsid w:val="005C2D5D"/>
    <w:rsid w:val="005C3423"/>
    <w:rsid w:val="005C6438"/>
    <w:rsid w:val="005D0BC9"/>
    <w:rsid w:val="005D6DAA"/>
    <w:rsid w:val="005D7145"/>
    <w:rsid w:val="005E26D0"/>
    <w:rsid w:val="005E4A97"/>
    <w:rsid w:val="005E4D2F"/>
    <w:rsid w:val="005E6AA7"/>
    <w:rsid w:val="005E70B1"/>
    <w:rsid w:val="005F5736"/>
    <w:rsid w:val="005F5FB4"/>
    <w:rsid w:val="005F6404"/>
    <w:rsid w:val="005F7083"/>
    <w:rsid w:val="006017C5"/>
    <w:rsid w:val="00602ACF"/>
    <w:rsid w:val="006039E9"/>
    <w:rsid w:val="00604D4C"/>
    <w:rsid w:val="00613059"/>
    <w:rsid w:val="0061666B"/>
    <w:rsid w:val="00616BE7"/>
    <w:rsid w:val="00616D85"/>
    <w:rsid w:val="00616DA8"/>
    <w:rsid w:val="006257DC"/>
    <w:rsid w:val="006320F5"/>
    <w:rsid w:val="0063324A"/>
    <w:rsid w:val="00636062"/>
    <w:rsid w:val="00636E84"/>
    <w:rsid w:val="00637FCC"/>
    <w:rsid w:val="006403BE"/>
    <w:rsid w:val="00641147"/>
    <w:rsid w:val="00642BA5"/>
    <w:rsid w:val="00645220"/>
    <w:rsid w:val="0065079D"/>
    <w:rsid w:val="00650B5E"/>
    <w:rsid w:val="00651A3F"/>
    <w:rsid w:val="00653D56"/>
    <w:rsid w:val="00654CC0"/>
    <w:rsid w:val="00662B46"/>
    <w:rsid w:val="006634A9"/>
    <w:rsid w:val="006654FD"/>
    <w:rsid w:val="00665BDC"/>
    <w:rsid w:val="006715CC"/>
    <w:rsid w:val="00671B2E"/>
    <w:rsid w:val="00673F9B"/>
    <w:rsid w:val="006741A7"/>
    <w:rsid w:val="00681772"/>
    <w:rsid w:val="00694D51"/>
    <w:rsid w:val="006A1AEE"/>
    <w:rsid w:val="006A32B2"/>
    <w:rsid w:val="006A790A"/>
    <w:rsid w:val="006B0939"/>
    <w:rsid w:val="006B2DAF"/>
    <w:rsid w:val="006B3711"/>
    <w:rsid w:val="006B4453"/>
    <w:rsid w:val="006B5015"/>
    <w:rsid w:val="006B50B5"/>
    <w:rsid w:val="006B6B95"/>
    <w:rsid w:val="006B6F7A"/>
    <w:rsid w:val="006B766C"/>
    <w:rsid w:val="006B790A"/>
    <w:rsid w:val="006C06F6"/>
    <w:rsid w:val="006C160F"/>
    <w:rsid w:val="006C4C83"/>
    <w:rsid w:val="006C5289"/>
    <w:rsid w:val="006C5F5E"/>
    <w:rsid w:val="006D0A83"/>
    <w:rsid w:val="006D0C31"/>
    <w:rsid w:val="006D1D12"/>
    <w:rsid w:val="006D1D55"/>
    <w:rsid w:val="006D3946"/>
    <w:rsid w:val="006D404C"/>
    <w:rsid w:val="006D5405"/>
    <w:rsid w:val="006D5CB7"/>
    <w:rsid w:val="006D6489"/>
    <w:rsid w:val="006E0385"/>
    <w:rsid w:val="006E0CF8"/>
    <w:rsid w:val="006E2228"/>
    <w:rsid w:val="006E6C0C"/>
    <w:rsid w:val="006E7B3A"/>
    <w:rsid w:val="006E7FF3"/>
    <w:rsid w:val="006F0D9A"/>
    <w:rsid w:val="006F1D32"/>
    <w:rsid w:val="006F2C91"/>
    <w:rsid w:val="006F73AE"/>
    <w:rsid w:val="00702207"/>
    <w:rsid w:val="00703275"/>
    <w:rsid w:val="00704FE0"/>
    <w:rsid w:val="00707110"/>
    <w:rsid w:val="0070725A"/>
    <w:rsid w:val="00710153"/>
    <w:rsid w:val="00710E16"/>
    <w:rsid w:val="00711FEC"/>
    <w:rsid w:val="0071507F"/>
    <w:rsid w:val="007165BC"/>
    <w:rsid w:val="00721F92"/>
    <w:rsid w:val="007223A8"/>
    <w:rsid w:val="007364CA"/>
    <w:rsid w:val="007420B2"/>
    <w:rsid w:val="0074561B"/>
    <w:rsid w:val="007459AC"/>
    <w:rsid w:val="007538BD"/>
    <w:rsid w:val="007553B6"/>
    <w:rsid w:val="0075657A"/>
    <w:rsid w:val="00761480"/>
    <w:rsid w:val="00763F45"/>
    <w:rsid w:val="00765FA0"/>
    <w:rsid w:val="0077118E"/>
    <w:rsid w:val="007728AF"/>
    <w:rsid w:val="00772E25"/>
    <w:rsid w:val="00773EAA"/>
    <w:rsid w:val="0077618F"/>
    <w:rsid w:val="00776313"/>
    <w:rsid w:val="00780663"/>
    <w:rsid w:val="00781477"/>
    <w:rsid w:val="00781F25"/>
    <w:rsid w:val="0078219B"/>
    <w:rsid w:val="007909F4"/>
    <w:rsid w:val="007930B7"/>
    <w:rsid w:val="00793A63"/>
    <w:rsid w:val="00793B71"/>
    <w:rsid w:val="00796EF3"/>
    <w:rsid w:val="007A06B4"/>
    <w:rsid w:val="007A0C87"/>
    <w:rsid w:val="007A0F90"/>
    <w:rsid w:val="007A1C27"/>
    <w:rsid w:val="007A3ADA"/>
    <w:rsid w:val="007A4A19"/>
    <w:rsid w:val="007A4F0D"/>
    <w:rsid w:val="007A6BE3"/>
    <w:rsid w:val="007B1DAE"/>
    <w:rsid w:val="007B381D"/>
    <w:rsid w:val="007B38C1"/>
    <w:rsid w:val="007B4C94"/>
    <w:rsid w:val="007C2383"/>
    <w:rsid w:val="007C40E8"/>
    <w:rsid w:val="007C54BB"/>
    <w:rsid w:val="007C7DAA"/>
    <w:rsid w:val="007C7DD8"/>
    <w:rsid w:val="007D1C91"/>
    <w:rsid w:val="007D26C1"/>
    <w:rsid w:val="007D373B"/>
    <w:rsid w:val="007D4F76"/>
    <w:rsid w:val="007D5EA6"/>
    <w:rsid w:val="007D68CB"/>
    <w:rsid w:val="007D7BCE"/>
    <w:rsid w:val="007E200F"/>
    <w:rsid w:val="007E49B6"/>
    <w:rsid w:val="007E5B97"/>
    <w:rsid w:val="007E6004"/>
    <w:rsid w:val="007E78BE"/>
    <w:rsid w:val="007F08B2"/>
    <w:rsid w:val="007F24FD"/>
    <w:rsid w:val="007F270F"/>
    <w:rsid w:val="007F29FF"/>
    <w:rsid w:val="007F3705"/>
    <w:rsid w:val="007F38D4"/>
    <w:rsid w:val="007F3C24"/>
    <w:rsid w:val="007F4264"/>
    <w:rsid w:val="007F4394"/>
    <w:rsid w:val="007F5895"/>
    <w:rsid w:val="00801241"/>
    <w:rsid w:val="00801B82"/>
    <w:rsid w:val="00804448"/>
    <w:rsid w:val="00806885"/>
    <w:rsid w:val="00807256"/>
    <w:rsid w:val="0081035F"/>
    <w:rsid w:val="00811C81"/>
    <w:rsid w:val="0081219C"/>
    <w:rsid w:val="0081557A"/>
    <w:rsid w:val="00816B7E"/>
    <w:rsid w:val="00817172"/>
    <w:rsid w:val="00821C5A"/>
    <w:rsid w:val="0082220A"/>
    <w:rsid w:val="00822D9D"/>
    <w:rsid w:val="008246CD"/>
    <w:rsid w:val="00824A8E"/>
    <w:rsid w:val="00826016"/>
    <w:rsid w:val="0082633F"/>
    <w:rsid w:val="00830213"/>
    <w:rsid w:val="008316E4"/>
    <w:rsid w:val="00831A27"/>
    <w:rsid w:val="008330AE"/>
    <w:rsid w:val="00833F75"/>
    <w:rsid w:val="0084016D"/>
    <w:rsid w:val="00846570"/>
    <w:rsid w:val="00847DF7"/>
    <w:rsid w:val="00851071"/>
    <w:rsid w:val="00857A52"/>
    <w:rsid w:val="00860AFF"/>
    <w:rsid w:val="00862BA7"/>
    <w:rsid w:val="008649E4"/>
    <w:rsid w:val="00865C2D"/>
    <w:rsid w:val="008706DB"/>
    <w:rsid w:val="00875B2B"/>
    <w:rsid w:val="0088026E"/>
    <w:rsid w:val="00880AF5"/>
    <w:rsid w:val="0088376D"/>
    <w:rsid w:val="00885CCC"/>
    <w:rsid w:val="00886B57"/>
    <w:rsid w:val="00886D3C"/>
    <w:rsid w:val="00887884"/>
    <w:rsid w:val="008918D6"/>
    <w:rsid w:val="00891B6E"/>
    <w:rsid w:val="00892BC0"/>
    <w:rsid w:val="00894492"/>
    <w:rsid w:val="00894716"/>
    <w:rsid w:val="00896D60"/>
    <w:rsid w:val="008A3717"/>
    <w:rsid w:val="008A422F"/>
    <w:rsid w:val="008B0603"/>
    <w:rsid w:val="008B16BC"/>
    <w:rsid w:val="008B32E8"/>
    <w:rsid w:val="008B3F1E"/>
    <w:rsid w:val="008B70DC"/>
    <w:rsid w:val="008B7BA8"/>
    <w:rsid w:val="008C1FC5"/>
    <w:rsid w:val="008C2C73"/>
    <w:rsid w:val="008C2F6D"/>
    <w:rsid w:val="008C3438"/>
    <w:rsid w:val="008C3CA6"/>
    <w:rsid w:val="008C5D71"/>
    <w:rsid w:val="008C66EE"/>
    <w:rsid w:val="008C6EFB"/>
    <w:rsid w:val="008D00F8"/>
    <w:rsid w:val="008D1E0B"/>
    <w:rsid w:val="008D2AA3"/>
    <w:rsid w:val="008D5E02"/>
    <w:rsid w:val="008D7DAF"/>
    <w:rsid w:val="008E0775"/>
    <w:rsid w:val="008E2093"/>
    <w:rsid w:val="008E21E9"/>
    <w:rsid w:val="008E35E0"/>
    <w:rsid w:val="008E5D0A"/>
    <w:rsid w:val="008E710E"/>
    <w:rsid w:val="008F15AB"/>
    <w:rsid w:val="008F1F4B"/>
    <w:rsid w:val="008F28FF"/>
    <w:rsid w:val="008F3491"/>
    <w:rsid w:val="008F53DA"/>
    <w:rsid w:val="008F635C"/>
    <w:rsid w:val="008F64B3"/>
    <w:rsid w:val="008F6FCA"/>
    <w:rsid w:val="00901A2F"/>
    <w:rsid w:val="0090286D"/>
    <w:rsid w:val="00902886"/>
    <w:rsid w:val="009040A6"/>
    <w:rsid w:val="00905328"/>
    <w:rsid w:val="0090558E"/>
    <w:rsid w:val="00905A37"/>
    <w:rsid w:val="009112AF"/>
    <w:rsid w:val="0091271C"/>
    <w:rsid w:val="009207FA"/>
    <w:rsid w:val="00922C44"/>
    <w:rsid w:val="009244E1"/>
    <w:rsid w:val="0092469B"/>
    <w:rsid w:val="0092495E"/>
    <w:rsid w:val="009261CB"/>
    <w:rsid w:val="00926248"/>
    <w:rsid w:val="009268A4"/>
    <w:rsid w:val="0093127D"/>
    <w:rsid w:val="00931A8B"/>
    <w:rsid w:val="00937517"/>
    <w:rsid w:val="009376E2"/>
    <w:rsid w:val="00941B72"/>
    <w:rsid w:val="00942633"/>
    <w:rsid w:val="009432D9"/>
    <w:rsid w:val="009525D0"/>
    <w:rsid w:val="00952F0D"/>
    <w:rsid w:val="009542BB"/>
    <w:rsid w:val="009561D1"/>
    <w:rsid w:val="0095683D"/>
    <w:rsid w:val="00957A98"/>
    <w:rsid w:val="00957D5E"/>
    <w:rsid w:val="00963FE4"/>
    <w:rsid w:val="00972D6E"/>
    <w:rsid w:val="00973922"/>
    <w:rsid w:val="00974AB6"/>
    <w:rsid w:val="0097548B"/>
    <w:rsid w:val="00975A09"/>
    <w:rsid w:val="00982046"/>
    <w:rsid w:val="009820D4"/>
    <w:rsid w:val="00986F5B"/>
    <w:rsid w:val="009875AC"/>
    <w:rsid w:val="009900A4"/>
    <w:rsid w:val="00994018"/>
    <w:rsid w:val="00994346"/>
    <w:rsid w:val="00995C49"/>
    <w:rsid w:val="009A18D8"/>
    <w:rsid w:val="009A3824"/>
    <w:rsid w:val="009A4146"/>
    <w:rsid w:val="009A5FE6"/>
    <w:rsid w:val="009A6DEE"/>
    <w:rsid w:val="009B175C"/>
    <w:rsid w:val="009B471D"/>
    <w:rsid w:val="009B4F4A"/>
    <w:rsid w:val="009B68ED"/>
    <w:rsid w:val="009B73BF"/>
    <w:rsid w:val="009B7C73"/>
    <w:rsid w:val="009C118E"/>
    <w:rsid w:val="009C34D4"/>
    <w:rsid w:val="009C4171"/>
    <w:rsid w:val="009C4D41"/>
    <w:rsid w:val="009C4F84"/>
    <w:rsid w:val="009C4FD0"/>
    <w:rsid w:val="009C54AE"/>
    <w:rsid w:val="009C5A76"/>
    <w:rsid w:val="009C6D00"/>
    <w:rsid w:val="009C73DA"/>
    <w:rsid w:val="009D03B2"/>
    <w:rsid w:val="009D57C9"/>
    <w:rsid w:val="009E396C"/>
    <w:rsid w:val="009E6A72"/>
    <w:rsid w:val="009E6F9B"/>
    <w:rsid w:val="009E7E3E"/>
    <w:rsid w:val="009F4B5A"/>
    <w:rsid w:val="009F5659"/>
    <w:rsid w:val="009F6EDA"/>
    <w:rsid w:val="009F714B"/>
    <w:rsid w:val="00A04328"/>
    <w:rsid w:val="00A046C0"/>
    <w:rsid w:val="00A04906"/>
    <w:rsid w:val="00A070DF"/>
    <w:rsid w:val="00A1116F"/>
    <w:rsid w:val="00A1217D"/>
    <w:rsid w:val="00A1220E"/>
    <w:rsid w:val="00A12309"/>
    <w:rsid w:val="00A155F2"/>
    <w:rsid w:val="00A15B69"/>
    <w:rsid w:val="00A164F2"/>
    <w:rsid w:val="00A20595"/>
    <w:rsid w:val="00A22506"/>
    <w:rsid w:val="00A233CD"/>
    <w:rsid w:val="00A25055"/>
    <w:rsid w:val="00A305ED"/>
    <w:rsid w:val="00A30EBC"/>
    <w:rsid w:val="00A31D81"/>
    <w:rsid w:val="00A32C30"/>
    <w:rsid w:val="00A33F2D"/>
    <w:rsid w:val="00A34221"/>
    <w:rsid w:val="00A3568E"/>
    <w:rsid w:val="00A37B6C"/>
    <w:rsid w:val="00A40788"/>
    <w:rsid w:val="00A40F7D"/>
    <w:rsid w:val="00A44728"/>
    <w:rsid w:val="00A45E3D"/>
    <w:rsid w:val="00A50B77"/>
    <w:rsid w:val="00A54C30"/>
    <w:rsid w:val="00A556C2"/>
    <w:rsid w:val="00A57AE9"/>
    <w:rsid w:val="00A6260B"/>
    <w:rsid w:val="00A66510"/>
    <w:rsid w:val="00A709FE"/>
    <w:rsid w:val="00A70E60"/>
    <w:rsid w:val="00A71006"/>
    <w:rsid w:val="00A71D65"/>
    <w:rsid w:val="00A742A4"/>
    <w:rsid w:val="00A81D91"/>
    <w:rsid w:val="00A81E35"/>
    <w:rsid w:val="00A820FC"/>
    <w:rsid w:val="00A921AB"/>
    <w:rsid w:val="00A94286"/>
    <w:rsid w:val="00A94503"/>
    <w:rsid w:val="00A952A6"/>
    <w:rsid w:val="00A967BC"/>
    <w:rsid w:val="00A967F0"/>
    <w:rsid w:val="00A96C11"/>
    <w:rsid w:val="00AA055B"/>
    <w:rsid w:val="00AA5DF9"/>
    <w:rsid w:val="00AA6C91"/>
    <w:rsid w:val="00AA783E"/>
    <w:rsid w:val="00AB359C"/>
    <w:rsid w:val="00AB5505"/>
    <w:rsid w:val="00AB7729"/>
    <w:rsid w:val="00AC1DAF"/>
    <w:rsid w:val="00AC2F6B"/>
    <w:rsid w:val="00AC3078"/>
    <w:rsid w:val="00AC4340"/>
    <w:rsid w:val="00AC54EA"/>
    <w:rsid w:val="00AC7994"/>
    <w:rsid w:val="00AD3ABC"/>
    <w:rsid w:val="00AD4320"/>
    <w:rsid w:val="00AD63AB"/>
    <w:rsid w:val="00AD71C2"/>
    <w:rsid w:val="00AE486C"/>
    <w:rsid w:val="00AE4DEF"/>
    <w:rsid w:val="00AE561B"/>
    <w:rsid w:val="00AE5732"/>
    <w:rsid w:val="00AE66C9"/>
    <w:rsid w:val="00AE7EB8"/>
    <w:rsid w:val="00AF0944"/>
    <w:rsid w:val="00AF2A0E"/>
    <w:rsid w:val="00AF36A2"/>
    <w:rsid w:val="00AF3BCA"/>
    <w:rsid w:val="00AF436C"/>
    <w:rsid w:val="00AF569A"/>
    <w:rsid w:val="00AF645A"/>
    <w:rsid w:val="00AF65F5"/>
    <w:rsid w:val="00AF7ACF"/>
    <w:rsid w:val="00B018BA"/>
    <w:rsid w:val="00B01FF5"/>
    <w:rsid w:val="00B049CC"/>
    <w:rsid w:val="00B069B7"/>
    <w:rsid w:val="00B070AA"/>
    <w:rsid w:val="00B07983"/>
    <w:rsid w:val="00B1015E"/>
    <w:rsid w:val="00B15224"/>
    <w:rsid w:val="00B16381"/>
    <w:rsid w:val="00B17738"/>
    <w:rsid w:val="00B22DD5"/>
    <w:rsid w:val="00B23D3F"/>
    <w:rsid w:val="00B27D0E"/>
    <w:rsid w:val="00B30101"/>
    <w:rsid w:val="00B3080A"/>
    <w:rsid w:val="00B3277B"/>
    <w:rsid w:val="00B3390B"/>
    <w:rsid w:val="00B33F0F"/>
    <w:rsid w:val="00B350F8"/>
    <w:rsid w:val="00B41968"/>
    <w:rsid w:val="00B457C0"/>
    <w:rsid w:val="00B45ED6"/>
    <w:rsid w:val="00B53730"/>
    <w:rsid w:val="00B543F4"/>
    <w:rsid w:val="00B56A72"/>
    <w:rsid w:val="00B578B6"/>
    <w:rsid w:val="00B6090F"/>
    <w:rsid w:val="00B63465"/>
    <w:rsid w:val="00B65400"/>
    <w:rsid w:val="00B67A53"/>
    <w:rsid w:val="00B67F43"/>
    <w:rsid w:val="00B70786"/>
    <w:rsid w:val="00B71FF2"/>
    <w:rsid w:val="00B74402"/>
    <w:rsid w:val="00B77024"/>
    <w:rsid w:val="00B770C4"/>
    <w:rsid w:val="00B80A2B"/>
    <w:rsid w:val="00B811D5"/>
    <w:rsid w:val="00B90C6B"/>
    <w:rsid w:val="00B91615"/>
    <w:rsid w:val="00B933F1"/>
    <w:rsid w:val="00B94029"/>
    <w:rsid w:val="00B976CC"/>
    <w:rsid w:val="00BA02BF"/>
    <w:rsid w:val="00BA23A3"/>
    <w:rsid w:val="00BA2B2C"/>
    <w:rsid w:val="00BA4CAA"/>
    <w:rsid w:val="00BA7332"/>
    <w:rsid w:val="00BB0D41"/>
    <w:rsid w:val="00BB4532"/>
    <w:rsid w:val="00BB5D46"/>
    <w:rsid w:val="00BB5EB4"/>
    <w:rsid w:val="00BB6194"/>
    <w:rsid w:val="00BC1C79"/>
    <w:rsid w:val="00BC2CF4"/>
    <w:rsid w:val="00BC46D1"/>
    <w:rsid w:val="00BC7706"/>
    <w:rsid w:val="00BD01DF"/>
    <w:rsid w:val="00BD0B74"/>
    <w:rsid w:val="00BD1BF0"/>
    <w:rsid w:val="00BD3AB4"/>
    <w:rsid w:val="00BD524C"/>
    <w:rsid w:val="00BD6BB9"/>
    <w:rsid w:val="00BE2BC2"/>
    <w:rsid w:val="00BE3C43"/>
    <w:rsid w:val="00BE484C"/>
    <w:rsid w:val="00BE5855"/>
    <w:rsid w:val="00BE5CAB"/>
    <w:rsid w:val="00BF0445"/>
    <w:rsid w:val="00BF371F"/>
    <w:rsid w:val="00BF54FA"/>
    <w:rsid w:val="00BF6BAB"/>
    <w:rsid w:val="00C03040"/>
    <w:rsid w:val="00C0714C"/>
    <w:rsid w:val="00C110E2"/>
    <w:rsid w:val="00C1252C"/>
    <w:rsid w:val="00C12CCD"/>
    <w:rsid w:val="00C143B1"/>
    <w:rsid w:val="00C145F9"/>
    <w:rsid w:val="00C23C2F"/>
    <w:rsid w:val="00C31772"/>
    <w:rsid w:val="00C3545A"/>
    <w:rsid w:val="00C35556"/>
    <w:rsid w:val="00C37DDC"/>
    <w:rsid w:val="00C42A63"/>
    <w:rsid w:val="00C44A26"/>
    <w:rsid w:val="00C44D49"/>
    <w:rsid w:val="00C468EA"/>
    <w:rsid w:val="00C477B7"/>
    <w:rsid w:val="00C516F3"/>
    <w:rsid w:val="00C61213"/>
    <w:rsid w:val="00C6266A"/>
    <w:rsid w:val="00C62EF6"/>
    <w:rsid w:val="00C63093"/>
    <w:rsid w:val="00C706EC"/>
    <w:rsid w:val="00C70C8A"/>
    <w:rsid w:val="00C70E29"/>
    <w:rsid w:val="00C7116C"/>
    <w:rsid w:val="00C74A7A"/>
    <w:rsid w:val="00C74BB2"/>
    <w:rsid w:val="00C769B2"/>
    <w:rsid w:val="00C81BDF"/>
    <w:rsid w:val="00C83BCB"/>
    <w:rsid w:val="00C854B8"/>
    <w:rsid w:val="00C856FB"/>
    <w:rsid w:val="00C85BA8"/>
    <w:rsid w:val="00C902E8"/>
    <w:rsid w:val="00C93A5A"/>
    <w:rsid w:val="00C93D93"/>
    <w:rsid w:val="00C94747"/>
    <w:rsid w:val="00C95393"/>
    <w:rsid w:val="00CA07A9"/>
    <w:rsid w:val="00CA0D01"/>
    <w:rsid w:val="00CA0E88"/>
    <w:rsid w:val="00CA23F8"/>
    <w:rsid w:val="00CA44D4"/>
    <w:rsid w:val="00CA77A3"/>
    <w:rsid w:val="00CA79B8"/>
    <w:rsid w:val="00CB1916"/>
    <w:rsid w:val="00CB2C6B"/>
    <w:rsid w:val="00CB5304"/>
    <w:rsid w:val="00CB7FD2"/>
    <w:rsid w:val="00CC1DA2"/>
    <w:rsid w:val="00CC4C60"/>
    <w:rsid w:val="00CC6A07"/>
    <w:rsid w:val="00CC76B6"/>
    <w:rsid w:val="00CD03D0"/>
    <w:rsid w:val="00CD12E7"/>
    <w:rsid w:val="00CD17D0"/>
    <w:rsid w:val="00CD1ED4"/>
    <w:rsid w:val="00CD3ACA"/>
    <w:rsid w:val="00CD4E4A"/>
    <w:rsid w:val="00CD7394"/>
    <w:rsid w:val="00CD7C9F"/>
    <w:rsid w:val="00CE12BA"/>
    <w:rsid w:val="00CE25C9"/>
    <w:rsid w:val="00CE43B7"/>
    <w:rsid w:val="00CE62A5"/>
    <w:rsid w:val="00CE69B6"/>
    <w:rsid w:val="00CE70FD"/>
    <w:rsid w:val="00CE7591"/>
    <w:rsid w:val="00CF6451"/>
    <w:rsid w:val="00CF667F"/>
    <w:rsid w:val="00D02FA3"/>
    <w:rsid w:val="00D03A7E"/>
    <w:rsid w:val="00D040EF"/>
    <w:rsid w:val="00D04FA1"/>
    <w:rsid w:val="00D05117"/>
    <w:rsid w:val="00D058C5"/>
    <w:rsid w:val="00D066BD"/>
    <w:rsid w:val="00D06E53"/>
    <w:rsid w:val="00D0758A"/>
    <w:rsid w:val="00D10A59"/>
    <w:rsid w:val="00D12070"/>
    <w:rsid w:val="00D141E8"/>
    <w:rsid w:val="00D1434E"/>
    <w:rsid w:val="00D20098"/>
    <w:rsid w:val="00D20A3D"/>
    <w:rsid w:val="00D242E7"/>
    <w:rsid w:val="00D2523A"/>
    <w:rsid w:val="00D31895"/>
    <w:rsid w:val="00D34AAB"/>
    <w:rsid w:val="00D3589C"/>
    <w:rsid w:val="00D36231"/>
    <w:rsid w:val="00D37A5D"/>
    <w:rsid w:val="00D40412"/>
    <w:rsid w:val="00D417B3"/>
    <w:rsid w:val="00D43873"/>
    <w:rsid w:val="00D4698B"/>
    <w:rsid w:val="00D508D3"/>
    <w:rsid w:val="00D51337"/>
    <w:rsid w:val="00D52C09"/>
    <w:rsid w:val="00D5300F"/>
    <w:rsid w:val="00D5557F"/>
    <w:rsid w:val="00D5684B"/>
    <w:rsid w:val="00D62878"/>
    <w:rsid w:val="00D66A78"/>
    <w:rsid w:val="00D7293B"/>
    <w:rsid w:val="00D73777"/>
    <w:rsid w:val="00D74F46"/>
    <w:rsid w:val="00D76A70"/>
    <w:rsid w:val="00D81439"/>
    <w:rsid w:val="00D81715"/>
    <w:rsid w:val="00D82F3B"/>
    <w:rsid w:val="00D845BA"/>
    <w:rsid w:val="00D86884"/>
    <w:rsid w:val="00D86A2C"/>
    <w:rsid w:val="00D8754C"/>
    <w:rsid w:val="00D87E22"/>
    <w:rsid w:val="00D87EE6"/>
    <w:rsid w:val="00D943F0"/>
    <w:rsid w:val="00D945A4"/>
    <w:rsid w:val="00DA23FE"/>
    <w:rsid w:val="00DA43CB"/>
    <w:rsid w:val="00DB056C"/>
    <w:rsid w:val="00DB097B"/>
    <w:rsid w:val="00DB3D96"/>
    <w:rsid w:val="00DB3FE1"/>
    <w:rsid w:val="00DB4BB4"/>
    <w:rsid w:val="00DB5434"/>
    <w:rsid w:val="00DB5FE5"/>
    <w:rsid w:val="00DC2DB5"/>
    <w:rsid w:val="00DC3294"/>
    <w:rsid w:val="00DC425A"/>
    <w:rsid w:val="00DC512B"/>
    <w:rsid w:val="00DC55E4"/>
    <w:rsid w:val="00DD219D"/>
    <w:rsid w:val="00DD2D7D"/>
    <w:rsid w:val="00DD65BE"/>
    <w:rsid w:val="00DD6941"/>
    <w:rsid w:val="00DD70B8"/>
    <w:rsid w:val="00DE037B"/>
    <w:rsid w:val="00DE1525"/>
    <w:rsid w:val="00DE160F"/>
    <w:rsid w:val="00DE2689"/>
    <w:rsid w:val="00DE3185"/>
    <w:rsid w:val="00DE31E2"/>
    <w:rsid w:val="00DE3506"/>
    <w:rsid w:val="00DE667E"/>
    <w:rsid w:val="00DE6CBF"/>
    <w:rsid w:val="00DF53DC"/>
    <w:rsid w:val="00DF5EFC"/>
    <w:rsid w:val="00E00AC2"/>
    <w:rsid w:val="00E03949"/>
    <w:rsid w:val="00E03A25"/>
    <w:rsid w:val="00E07B19"/>
    <w:rsid w:val="00E07CA1"/>
    <w:rsid w:val="00E1376A"/>
    <w:rsid w:val="00E14412"/>
    <w:rsid w:val="00E1472D"/>
    <w:rsid w:val="00E160C2"/>
    <w:rsid w:val="00E165DE"/>
    <w:rsid w:val="00E16E52"/>
    <w:rsid w:val="00E1770B"/>
    <w:rsid w:val="00E20CC6"/>
    <w:rsid w:val="00E22C63"/>
    <w:rsid w:val="00E250B3"/>
    <w:rsid w:val="00E264D8"/>
    <w:rsid w:val="00E30046"/>
    <w:rsid w:val="00E320DC"/>
    <w:rsid w:val="00E33831"/>
    <w:rsid w:val="00E36462"/>
    <w:rsid w:val="00E400A1"/>
    <w:rsid w:val="00E432F0"/>
    <w:rsid w:val="00E47F5A"/>
    <w:rsid w:val="00E51B33"/>
    <w:rsid w:val="00E535E9"/>
    <w:rsid w:val="00E53F4E"/>
    <w:rsid w:val="00E615C7"/>
    <w:rsid w:val="00E63FBC"/>
    <w:rsid w:val="00E647AF"/>
    <w:rsid w:val="00E65CC6"/>
    <w:rsid w:val="00E6719D"/>
    <w:rsid w:val="00E735C4"/>
    <w:rsid w:val="00E73C93"/>
    <w:rsid w:val="00E7402B"/>
    <w:rsid w:val="00E749A8"/>
    <w:rsid w:val="00E74B60"/>
    <w:rsid w:val="00E80D79"/>
    <w:rsid w:val="00E836EA"/>
    <w:rsid w:val="00E8766B"/>
    <w:rsid w:val="00E93712"/>
    <w:rsid w:val="00E938C8"/>
    <w:rsid w:val="00E94477"/>
    <w:rsid w:val="00E95603"/>
    <w:rsid w:val="00EA3A24"/>
    <w:rsid w:val="00EA60AF"/>
    <w:rsid w:val="00EA67AD"/>
    <w:rsid w:val="00EB6024"/>
    <w:rsid w:val="00EB6C83"/>
    <w:rsid w:val="00EC4F28"/>
    <w:rsid w:val="00EC62F0"/>
    <w:rsid w:val="00ED2A25"/>
    <w:rsid w:val="00ED3152"/>
    <w:rsid w:val="00ED50CC"/>
    <w:rsid w:val="00EE13AE"/>
    <w:rsid w:val="00EE36DE"/>
    <w:rsid w:val="00EE53DB"/>
    <w:rsid w:val="00EE70F7"/>
    <w:rsid w:val="00EF2FF3"/>
    <w:rsid w:val="00EF36BE"/>
    <w:rsid w:val="00EF3B07"/>
    <w:rsid w:val="00EF5F84"/>
    <w:rsid w:val="00F009C0"/>
    <w:rsid w:val="00F00E28"/>
    <w:rsid w:val="00F0399C"/>
    <w:rsid w:val="00F05C0E"/>
    <w:rsid w:val="00F06ED8"/>
    <w:rsid w:val="00F07EFA"/>
    <w:rsid w:val="00F101A0"/>
    <w:rsid w:val="00F109CA"/>
    <w:rsid w:val="00F11427"/>
    <w:rsid w:val="00F1267B"/>
    <w:rsid w:val="00F139F0"/>
    <w:rsid w:val="00F17871"/>
    <w:rsid w:val="00F200EC"/>
    <w:rsid w:val="00F203E4"/>
    <w:rsid w:val="00F20808"/>
    <w:rsid w:val="00F21033"/>
    <w:rsid w:val="00F2136F"/>
    <w:rsid w:val="00F277B9"/>
    <w:rsid w:val="00F34107"/>
    <w:rsid w:val="00F363B7"/>
    <w:rsid w:val="00F37429"/>
    <w:rsid w:val="00F40953"/>
    <w:rsid w:val="00F438A5"/>
    <w:rsid w:val="00F4657D"/>
    <w:rsid w:val="00F46AC7"/>
    <w:rsid w:val="00F47A79"/>
    <w:rsid w:val="00F5069F"/>
    <w:rsid w:val="00F60830"/>
    <w:rsid w:val="00F621BA"/>
    <w:rsid w:val="00F6289F"/>
    <w:rsid w:val="00F649CF"/>
    <w:rsid w:val="00F64D30"/>
    <w:rsid w:val="00F668E7"/>
    <w:rsid w:val="00F669B8"/>
    <w:rsid w:val="00F66FC4"/>
    <w:rsid w:val="00F703A6"/>
    <w:rsid w:val="00F72350"/>
    <w:rsid w:val="00F807AE"/>
    <w:rsid w:val="00F81A34"/>
    <w:rsid w:val="00F82915"/>
    <w:rsid w:val="00F8613D"/>
    <w:rsid w:val="00F86729"/>
    <w:rsid w:val="00F93B8A"/>
    <w:rsid w:val="00F96B7B"/>
    <w:rsid w:val="00FA0D88"/>
    <w:rsid w:val="00FA106D"/>
    <w:rsid w:val="00FA1518"/>
    <w:rsid w:val="00FA1F7B"/>
    <w:rsid w:val="00FA2651"/>
    <w:rsid w:val="00FA35EC"/>
    <w:rsid w:val="00FA5DC4"/>
    <w:rsid w:val="00FA7183"/>
    <w:rsid w:val="00FB4AC8"/>
    <w:rsid w:val="00FB7C88"/>
    <w:rsid w:val="00FC2FB6"/>
    <w:rsid w:val="00FC462A"/>
    <w:rsid w:val="00FC46A7"/>
    <w:rsid w:val="00FD1EB2"/>
    <w:rsid w:val="00FD2DE1"/>
    <w:rsid w:val="00FD5F9F"/>
    <w:rsid w:val="00FD7A18"/>
    <w:rsid w:val="00FD7A5E"/>
    <w:rsid w:val="00FD7EE5"/>
    <w:rsid w:val="00FE09E5"/>
    <w:rsid w:val="00FE24BE"/>
    <w:rsid w:val="00FE3A2E"/>
    <w:rsid w:val="00FE6C05"/>
    <w:rsid w:val="00FE6DE0"/>
    <w:rsid w:val="00FE71A2"/>
    <w:rsid w:val="00FE7CE1"/>
    <w:rsid w:val="00FF1FBF"/>
    <w:rsid w:val="00FF353F"/>
    <w:rsid w:val="00FF4823"/>
    <w:rsid w:val="00FF75DF"/>
    <w:rsid w:val="00FF7E9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6F3"/>
    <w:pPr>
      <w:bidi/>
    </w:pPr>
  </w:style>
  <w:style w:type="paragraph" w:styleId="Heading1">
    <w:name w:val="heading 1"/>
    <w:basedOn w:val="Normal"/>
    <w:next w:val="Normal"/>
    <w:link w:val="Heading1Char"/>
    <w:uiPriority w:val="9"/>
    <w:qFormat/>
    <w:rsid w:val="00E944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403B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E9447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6403BE"/>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98B"/>
    <w:pPr>
      <w:bidi w:val="0"/>
      <w:spacing w:after="0" w:line="240" w:lineRule="auto"/>
      <w:ind w:left="720"/>
      <w:contextualSpacing/>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7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C7DD8"/>
    <w:rPr>
      <w:rFonts w:ascii="Courier New" w:eastAsia="Times New Roman" w:hAnsi="Courier New" w:cs="Courier New"/>
      <w:sz w:val="20"/>
      <w:szCs w:val="20"/>
    </w:rPr>
  </w:style>
  <w:style w:type="table" w:styleId="TableGrid">
    <w:name w:val="Table Grid"/>
    <w:basedOn w:val="TableNormal"/>
    <w:uiPriority w:val="59"/>
    <w:rsid w:val="008316E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403B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6403BE"/>
    <w:rPr>
      <w:rFonts w:ascii="Times New Roman" w:eastAsia="Times New Roman" w:hAnsi="Times New Roman" w:cs="Times New Roman"/>
      <w:b/>
      <w:bCs/>
      <w:sz w:val="24"/>
      <w:szCs w:val="24"/>
    </w:rPr>
  </w:style>
  <w:style w:type="character" w:styleId="Strong">
    <w:name w:val="Strong"/>
    <w:basedOn w:val="DefaultParagraphFont"/>
    <w:uiPriority w:val="22"/>
    <w:qFormat/>
    <w:rsid w:val="006403BE"/>
    <w:rPr>
      <w:b/>
      <w:bCs/>
    </w:rPr>
  </w:style>
  <w:style w:type="paragraph" w:styleId="NormalWeb">
    <w:name w:val="Normal (Web)"/>
    <w:basedOn w:val="Normal"/>
    <w:uiPriority w:val="99"/>
    <w:unhideWhenUsed/>
    <w:rsid w:val="006403B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960D9"/>
    <w:rPr>
      <w:color w:val="0000FF" w:themeColor="hyperlink"/>
      <w:u w:val="single"/>
    </w:rPr>
  </w:style>
  <w:style w:type="character" w:styleId="FootnoteReference">
    <w:name w:val="footnote reference"/>
    <w:basedOn w:val="DefaultParagraphFont"/>
    <w:uiPriority w:val="99"/>
    <w:semiHidden/>
    <w:unhideWhenUsed/>
    <w:rsid w:val="000960D9"/>
  </w:style>
  <w:style w:type="paragraph" w:styleId="BalloonText">
    <w:name w:val="Balloon Text"/>
    <w:basedOn w:val="Normal"/>
    <w:link w:val="BalloonTextChar"/>
    <w:uiPriority w:val="99"/>
    <w:semiHidden/>
    <w:unhideWhenUsed/>
    <w:rsid w:val="00096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0D9"/>
    <w:rPr>
      <w:rFonts w:ascii="Tahoma" w:hAnsi="Tahoma" w:cs="Tahoma"/>
      <w:sz w:val="16"/>
      <w:szCs w:val="16"/>
    </w:rPr>
  </w:style>
  <w:style w:type="paragraph" w:styleId="Header">
    <w:name w:val="header"/>
    <w:basedOn w:val="Normal"/>
    <w:link w:val="HeaderChar"/>
    <w:uiPriority w:val="99"/>
    <w:unhideWhenUsed/>
    <w:rsid w:val="00A96C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6C11"/>
  </w:style>
  <w:style w:type="paragraph" w:styleId="Footer">
    <w:name w:val="footer"/>
    <w:basedOn w:val="Normal"/>
    <w:link w:val="FooterChar"/>
    <w:uiPriority w:val="99"/>
    <w:unhideWhenUsed/>
    <w:rsid w:val="00A96C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6C11"/>
  </w:style>
  <w:style w:type="character" w:customStyle="1" w:styleId="citation">
    <w:name w:val="citation"/>
    <w:basedOn w:val="DefaultParagraphFont"/>
    <w:rsid w:val="007F3705"/>
  </w:style>
  <w:style w:type="paragraph" w:styleId="NoSpacing">
    <w:name w:val="No Spacing"/>
    <w:uiPriority w:val="1"/>
    <w:qFormat/>
    <w:rsid w:val="00E94477"/>
    <w:pPr>
      <w:bidi/>
      <w:spacing w:after="0" w:line="240" w:lineRule="auto"/>
    </w:pPr>
  </w:style>
  <w:style w:type="character" w:customStyle="1" w:styleId="Heading1Char">
    <w:name w:val="Heading 1 Char"/>
    <w:basedOn w:val="DefaultParagraphFont"/>
    <w:link w:val="Heading1"/>
    <w:uiPriority w:val="9"/>
    <w:rsid w:val="00E9447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E94477"/>
    <w:rPr>
      <w:rFonts w:asciiTheme="majorHAnsi" w:eastAsiaTheme="majorEastAsia" w:hAnsiTheme="majorHAnsi" w:cstheme="majorBidi"/>
      <w:b/>
      <w:bCs/>
      <w:color w:val="4F81BD" w:themeColor="accent1"/>
    </w:rPr>
  </w:style>
  <w:style w:type="character" w:customStyle="1" w:styleId="is-it-you">
    <w:name w:val="is-it-you"/>
    <w:basedOn w:val="DefaultParagraphFont"/>
    <w:rsid w:val="006320F5"/>
  </w:style>
  <w:style w:type="character" w:styleId="Emphasis">
    <w:name w:val="Emphasis"/>
    <w:basedOn w:val="DefaultParagraphFont"/>
    <w:uiPriority w:val="20"/>
    <w:qFormat/>
    <w:rsid w:val="001B260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E944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403B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E9447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6403BE"/>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98B"/>
    <w:pPr>
      <w:bidi w:val="0"/>
      <w:spacing w:after="0" w:line="240" w:lineRule="auto"/>
      <w:ind w:left="720"/>
      <w:contextualSpacing/>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7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C7DD8"/>
    <w:rPr>
      <w:rFonts w:ascii="Courier New" w:eastAsia="Times New Roman" w:hAnsi="Courier New" w:cs="Courier New"/>
      <w:sz w:val="20"/>
      <w:szCs w:val="20"/>
    </w:rPr>
  </w:style>
  <w:style w:type="table" w:styleId="TableGrid">
    <w:name w:val="Table Grid"/>
    <w:basedOn w:val="TableNormal"/>
    <w:uiPriority w:val="59"/>
    <w:rsid w:val="008316E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403B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6403BE"/>
    <w:rPr>
      <w:rFonts w:ascii="Times New Roman" w:eastAsia="Times New Roman" w:hAnsi="Times New Roman" w:cs="Times New Roman"/>
      <w:b/>
      <w:bCs/>
      <w:sz w:val="24"/>
      <w:szCs w:val="24"/>
    </w:rPr>
  </w:style>
  <w:style w:type="character" w:styleId="Strong">
    <w:name w:val="Strong"/>
    <w:basedOn w:val="DefaultParagraphFont"/>
    <w:uiPriority w:val="22"/>
    <w:qFormat/>
    <w:rsid w:val="006403BE"/>
    <w:rPr>
      <w:b/>
      <w:bCs/>
    </w:rPr>
  </w:style>
  <w:style w:type="paragraph" w:styleId="NormalWeb">
    <w:name w:val="Normal (Web)"/>
    <w:basedOn w:val="Normal"/>
    <w:uiPriority w:val="99"/>
    <w:unhideWhenUsed/>
    <w:rsid w:val="006403B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960D9"/>
    <w:rPr>
      <w:color w:val="0000FF" w:themeColor="hyperlink"/>
      <w:u w:val="single"/>
    </w:rPr>
  </w:style>
  <w:style w:type="character" w:styleId="FootnoteReference">
    <w:name w:val="footnote reference"/>
    <w:basedOn w:val="DefaultParagraphFont"/>
    <w:uiPriority w:val="99"/>
    <w:semiHidden/>
    <w:unhideWhenUsed/>
    <w:rsid w:val="000960D9"/>
  </w:style>
  <w:style w:type="paragraph" w:styleId="BalloonText">
    <w:name w:val="Balloon Text"/>
    <w:basedOn w:val="Normal"/>
    <w:link w:val="BalloonTextChar"/>
    <w:uiPriority w:val="99"/>
    <w:semiHidden/>
    <w:unhideWhenUsed/>
    <w:rsid w:val="00096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0D9"/>
    <w:rPr>
      <w:rFonts w:ascii="Tahoma" w:hAnsi="Tahoma" w:cs="Tahoma"/>
      <w:sz w:val="16"/>
      <w:szCs w:val="16"/>
    </w:rPr>
  </w:style>
  <w:style w:type="paragraph" w:styleId="Header">
    <w:name w:val="header"/>
    <w:basedOn w:val="Normal"/>
    <w:link w:val="HeaderChar"/>
    <w:uiPriority w:val="99"/>
    <w:unhideWhenUsed/>
    <w:rsid w:val="00A96C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6C11"/>
  </w:style>
  <w:style w:type="paragraph" w:styleId="Footer">
    <w:name w:val="footer"/>
    <w:basedOn w:val="Normal"/>
    <w:link w:val="FooterChar"/>
    <w:uiPriority w:val="99"/>
    <w:unhideWhenUsed/>
    <w:rsid w:val="00A96C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6C11"/>
  </w:style>
  <w:style w:type="character" w:customStyle="1" w:styleId="citation">
    <w:name w:val="citation"/>
    <w:basedOn w:val="DefaultParagraphFont"/>
    <w:rsid w:val="007F3705"/>
  </w:style>
  <w:style w:type="paragraph" w:styleId="NoSpacing">
    <w:name w:val="No Spacing"/>
    <w:uiPriority w:val="1"/>
    <w:qFormat/>
    <w:rsid w:val="00E94477"/>
    <w:pPr>
      <w:bidi/>
      <w:spacing w:after="0" w:line="240" w:lineRule="auto"/>
    </w:pPr>
  </w:style>
  <w:style w:type="character" w:customStyle="1" w:styleId="Heading1Char">
    <w:name w:val="Heading 1 Char"/>
    <w:basedOn w:val="DefaultParagraphFont"/>
    <w:link w:val="Heading1"/>
    <w:uiPriority w:val="9"/>
    <w:rsid w:val="00E9447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E94477"/>
    <w:rPr>
      <w:rFonts w:asciiTheme="majorHAnsi" w:eastAsiaTheme="majorEastAsia" w:hAnsiTheme="majorHAnsi" w:cstheme="majorBidi"/>
      <w:b/>
      <w:bCs/>
      <w:color w:val="4F81BD" w:themeColor="accent1"/>
    </w:rPr>
  </w:style>
  <w:style w:type="character" w:customStyle="1" w:styleId="is-it-you">
    <w:name w:val="is-it-you"/>
    <w:basedOn w:val="DefaultParagraphFont"/>
    <w:rsid w:val="006320F5"/>
  </w:style>
  <w:style w:type="character" w:styleId="Emphasis">
    <w:name w:val="Emphasis"/>
    <w:basedOn w:val="DefaultParagraphFont"/>
    <w:uiPriority w:val="20"/>
    <w:qFormat/>
    <w:rsid w:val="001B260F"/>
    <w:rPr>
      <w:i/>
      <w:iCs/>
    </w:rPr>
  </w:style>
</w:styles>
</file>

<file path=word/webSettings.xml><?xml version="1.0" encoding="utf-8"?>
<w:webSettings xmlns:r="http://schemas.openxmlformats.org/officeDocument/2006/relationships" xmlns:w="http://schemas.openxmlformats.org/wordprocessingml/2006/main">
  <w:divs>
    <w:div w:id="12999543">
      <w:bodyDiv w:val="1"/>
      <w:marLeft w:val="0"/>
      <w:marRight w:val="0"/>
      <w:marTop w:val="0"/>
      <w:marBottom w:val="0"/>
      <w:divBdr>
        <w:top w:val="none" w:sz="0" w:space="0" w:color="auto"/>
        <w:left w:val="none" w:sz="0" w:space="0" w:color="auto"/>
        <w:bottom w:val="none" w:sz="0" w:space="0" w:color="auto"/>
        <w:right w:val="none" w:sz="0" w:space="0" w:color="auto"/>
      </w:divBdr>
    </w:div>
    <w:div w:id="27411557">
      <w:bodyDiv w:val="1"/>
      <w:marLeft w:val="0"/>
      <w:marRight w:val="0"/>
      <w:marTop w:val="0"/>
      <w:marBottom w:val="0"/>
      <w:divBdr>
        <w:top w:val="none" w:sz="0" w:space="0" w:color="auto"/>
        <w:left w:val="none" w:sz="0" w:space="0" w:color="auto"/>
        <w:bottom w:val="none" w:sz="0" w:space="0" w:color="auto"/>
        <w:right w:val="none" w:sz="0" w:space="0" w:color="auto"/>
      </w:divBdr>
    </w:div>
    <w:div w:id="28721029">
      <w:bodyDiv w:val="1"/>
      <w:marLeft w:val="0"/>
      <w:marRight w:val="0"/>
      <w:marTop w:val="0"/>
      <w:marBottom w:val="0"/>
      <w:divBdr>
        <w:top w:val="none" w:sz="0" w:space="0" w:color="auto"/>
        <w:left w:val="none" w:sz="0" w:space="0" w:color="auto"/>
        <w:bottom w:val="none" w:sz="0" w:space="0" w:color="auto"/>
        <w:right w:val="none" w:sz="0" w:space="0" w:color="auto"/>
      </w:divBdr>
    </w:div>
    <w:div w:id="31806443">
      <w:bodyDiv w:val="1"/>
      <w:marLeft w:val="0"/>
      <w:marRight w:val="0"/>
      <w:marTop w:val="0"/>
      <w:marBottom w:val="0"/>
      <w:divBdr>
        <w:top w:val="none" w:sz="0" w:space="0" w:color="auto"/>
        <w:left w:val="none" w:sz="0" w:space="0" w:color="auto"/>
        <w:bottom w:val="none" w:sz="0" w:space="0" w:color="auto"/>
        <w:right w:val="none" w:sz="0" w:space="0" w:color="auto"/>
      </w:divBdr>
    </w:div>
    <w:div w:id="32116936">
      <w:bodyDiv w:val="1"/>
      <w:marLeft w:val="0"/>
      <w:marRight w:val="0"/>
      <w:marTop w:val="0"/>
      <w:marBottom w:val="0"/>
      <w:divBdr>
        <w:top w:val="none" w:sz="0" w:space="0" w:color="auto"/>
        <w:left w:val="none" w:sz="0" w:space="0" w:color="auto"/>
        <w:bottom w:val="none" w:sz="0" w:space="0" w:color="auto"/>
        <w:right w:val="none" w:sz="0" w:space="0" w:color="auto"/>
      </w:divBdr>
    </w:div>
    <w:div w:id="37826777">
      <w:bodyDiv w:val="1"/>
      <w:marLeft w:val="0"/>
      <w:marRight w:val="0"/>
      <w:marTop w:val="0"/>
      <w:marBottom w:val="0"/>
      <w:divBdr>
        <w:top w:val="none" w:sz="0" w:space="0" w:color="auto"/>
        <w:left w:val="none" w:sz="0" w:space="0" w:color="auto"/>
        <w:bottom w:val="none" w:sz="0" w:space="0" w:color="auto"/>
        <w:right w:val="none" w:sz="0" w:space="0" w:color="auto"/>
      </w:divBdr>
    </w:div>
    <w:div w:id="45183013">
      <w:bodyDiv w:val="1"/>
      <w:marLeft w:val="0"/>
      <w:marRight w:val="0"/>
      <w:marTop w:val="0"/>
      <w:marBottom w:val="0"/>
      <w:divBdr>
        <w:top w:val="none" w:sz="0" w:space="0" w:color="auto"/>
        <w:left w:val="none" w:sz="0" w:space="0" w:color="auto"/>
        <w:bottom w:val="none" w:sz="0" w:space="0" w:color="auto"/>
        <w:right w:val="none" w:sz="0" w:space="0" w:color="auto"/>
      </w:divBdr>
    </w:div>
    <w:div w:id="47147419">
      <w:bodyDiv w:val="1"/>
      <w:marLeft w:val="0"/>
      <w:marRight w:val="0"/>
      <w:marTop w:val="0"/>
      <w:marBottom w:val="0"/>
      <w:divBdr>
        <w:top w:val="none" w:sz="0" w:space="0" w:color="auto"/>
        <w:left w:val="none" w:sz="0" w:space="0" w:color="auto"/>
        <w:bottom w:val="none" w:sz="0" w:space="0" w:color="auto"/>
        <w:right w:val="none" w:sz="0" w:space="0" w:color="auto"/>
      </w:divBdr>
    </w:div>
    <w:div w:id="49118346">
      <w:bodyDiv w:val="1"/>
      <w:marLeft w:val="0"/>
      <w:marRight w:val="0"/>
      <w:marTop w:val="0"/>
      <w:marBottom w:val="0"/>
      <w:divBdr>
        <w:top w:val="none" w:sz="0" w:space="0" w:color="auto"/>
        <w:left w:val="none" w:sz="0" w:space="0" w:color="auto"/>
        <w:bottom w:val="none" w:sz="0" w:space="0" w:color="auto"/>
        <w:right w:val="none" w:sz="0" w:space="0" w:color="auto"/>
      </w:divBdr>
    </w:div>
    <w:div w:id="61677763">
      <w:bodyDiv w:val="1"/>
      <w:marLeft w:val="0"/>
      <w:marRight w:val="0"/>
      <w:marTop w:val="0"/>
      <w:marBottom w:val="0"/>
      <w:divBdr>
        <w:top w:val="none" w:sz="0" w:space="0" w:color="auto"/>
        <w:left w:val="none" w:sz="0" w:space="0" w:color="auto"/>
        <w:bottom w:val="none" w:sz="0" w:space="0" w:color="auto"/>
        <w:right w:val="none" w:sz="0" w:space="0" w:color="auto"/>
      </w:divBdr>
    </w:div>
    <w:div w:id="81608526">
      <w:bodyDiv w:val="1"/>
      <w:marLeft w:val="0"/>
      <w:marRight w:val="0"/>
      <w:marTop w:val="0"/>
      <w:marBottom w:val="0"/>
      <w:divBdr>
        <w:top w:val="none" w:sz="0" w:space="0" w:color="auto"/>
        <w:left w:val="none" w:sz="0" w:space="0" w:color="auto"/>
        <w:bottom w:val="none" w:sz="0" w:space="0" w:color="auto"/>
        <w:right w:val="none" w:sz="0" w:space="0" w:color="auto"/>
      </w:divBdr>
      <w:divsChild>
        <w:div w:id="80570407">
          <w:marLeft w:val="0"/>
          <w:marRight w:val="0"/>
          <w:marTop w:val="0"/>
          <w:marBottom w:val="0"/>
          <w:divBdr>
            <w:top w:val="none" w:sz="0" w:space="0" w:color="auto"/>
            <w:left w:val="none" w:sz="0" w:space="0" w:color="auto"/>
            <w:bottom w:val="none" w:sz="0" w:space="0" w:color="auto"/>
            <w:right w:val="none" w:sz="0" w:space="0" w:color="auto"/>
          </w:divBdr>
        </w:div>
      </w:divsChild>
    </w:div>
    <w:div w:id="107049059">
      <w:bodyDiv w:val="1"/>
      <w:marLeft w:val="0"/>
      <w:marRight w:val="0"/>
      <w:marTop w:val="0"/>
      <w:marBottom w:val="0"/>
      <w:divBdr>
        <w:top w:val="none" w:sz="0" w:space="0" w:color="auto"/>
        <w:left w:val="none" w:sz="0" w:space="0" w:color="auto"/>
        <w:bottom w:val="none" w:sz="0" w:space="0" w:color="auto"/>
        <w:right w:val="none" w:sz="0" w:space="0" w:color="auto"/>
      </w:divBdr>
    </w:div>
    <w:div w:id="125633009">
      <w:bodyDiv w:val="1"/>
      <w:marLeft w:val="0"/>
      <w:marRight w:val="0"/>
      <w:marTop w:val="0"/>
      <w:marBottom w:val="0"/>
      <w:divBdr>
        <w:top w:val="none" w:sz="0" w:space="0" w:color="auto"/>
        <w:left w:val="none" w:sz="0" w:space="0" w:color="auto"/>
        <w:bottom w:val="none" w:sz="0" w:space="0" w:color="auto"/>
        <w:right w:val="none" w:sz="0" w:space="0" w:color="auto"/>
      </w:divBdr>
    </w:div>
    <w:div w:id="141389833">
      <w:bodyDiv w:val="1"/>
      <w:marLeft w:val="0"/>
      <w:marRight w:val="0"/>
      <w:marTop w:val="0"/>
      <w:marBottom w:val="0"/>
      <w:divBdr>
        <w:top w:val="none" w:sz="0" w:space="0" w:color="auto"/>
        <w:left w:val="none" w:sz="0" w:space="0" w:color="auto"/>
        <w:bottom w:val="none" w:sz="0" w:space="0" w:color="auto"/>
        <w:right w:val="none" w:sz="0" w:space="0" w:color="auto"/>
      </w:divBdr>
    </w:div>
    <w:div w:id="145754069">
      <w:bodyDiv w:val="1"/>
      <w:marLeft w:val="0"/>
      <w:marRight w:val="0"/>
      <w:marTop w:val="0"/>
      <w:marBottom w:val="0"/>
      <w:divBdr>
        <w:top w:val="none" w:sz="0" w:space="0" w:color="auto"/>
        <w:left w:val="none" w:sz="0" w:space="0" w:color="auto"/>
        <w:bottom w:val="none" w:sz="0" w:space="0" w:color="auto"/>
        <w:right w:val="none" w:sz="0" w:space="0" w:color="auto"/>
      </w:divBdr>
      <w:divsChild>
        <w:div w:id="1860314331">
          <w:marLeft w:val="0"/>
          <w:marRight w:val="0"/>
          <w:marTop w:val="0"/>
          <w:marBottom w:val="0"/>
          <w:divBdr>
            <w:top w:val="none" w:sz="0" w:space="0" w:color="auto"/>
            <w:left w:val="none" w:sz="0" w:space="0" w:color="auto"/>
            <w:bottom w:val="none" w:sz="0" w:space="0" w:color="auto"/>
            <w:right w:val="none" w:sz="0" w:space="0" w:color="auto"/>
          </w:divBdr>
        </w:div>
        <w:div w:id="1915167103">
          <w:marLeft w:val="0"/>
          <w:marRight w:val="0"/>
          <w:marTop w:val="0"/>
          <w:marBottom w:val="0"/>
          <w:divBdr>
            <w:top w:val="none" w:sz="0" w:space="0" w:color="auto"/>
            <w:left w:val="none" w:sz="0" w:space="0" w:color="auto"/>
            <w:bottom w:val="none" w:sz="0" w:space="0" w:color="auto"/>
            <w:right w:val="none" w:sz="0" w:space="0" w:color="auto"/>
          </w:divBdr>
        </w:div>
        <w:div w:id="251085992">
          <w:marLeft w:val="0"/>
          <w:marRight w:val="0"/>
          <w:marTop w:val="0"/>
          <w:marBottom w:val="0"/>
          <w:divBdr>
            <w:top w:val="none" w:sz="0" w:space="0" w:color="auto"/>
            <w:left w:val="none" w:sz="0" w:space="0" w:color="auto"/>
            <w:bottom w:val="none" w:sz="0" w:space="0" w:color="auto"/>
            <w:right w:val="none" w:sz="0" w:space="0" w:color="auto"/>
          </w:divBdr>
        </w:div>
        <w:div w:id="1232887404">
          <w:marLeft w:val="0"/>
          <w:marRight w:val="0"/>
          <w:marTop w:val="0"/>
          <w:marBottom w:val="0"/>
          <w:divBdr>
            <w:top w:val="none" w:sz="0" w:space="0" w:color="auto"/>
            <w:left w:val="none" w:sz="0" w:space="0" w:color="auto"/>
            <w:bottom w:val="none" w:sz="0" w:space="0" w:color="auto"/>
            <w:right w:val="none" w:sz="0" w:space="0" w:color="auto"/>
          </w:divBdr>
        </w:div>
      </w:divsChild>
    </w:div>
    <w:div w:id="154421860">
      <w:bodyDiv w:val="1"/>
      <w:marLeft w:val="0"/>
      <w:marRight w:val="0"/>
      <w:marTop w:val="0"/>
      <w:marBottom w:val="0"/>
      <w:divBdr>
        <w:top w:val="none" w:sz="0" w:space="0" w:color="auto"/>
        <w:left w:val="none" w:sz="0" w:space="0" w:color="auto"/>
        <w:bottom w:val="none" w:sz="0" w:space="0" w:color="auto"/>
        <w:right w:val="none" w:sz="0" w:space="0" w:color="auto"/>
      </w:divBdr>
      <w:divsChild>
        <w:div w:id="546374900">
          <w:marLeft w:val="0"/>
          <w:marRight w:val="0"/>
          <w:marTop w:val="0"/>
          <w:marBottom w:val="0"/>
          <w:divBdr>
            <w:top w:val="none" w:sz="0" w:space="0" w:color="auto"/>
            <w:left w:val="none" w:sz="0" w:space="0" w:color="auto"/>
            <w:bottom w:val="none" w:sz="0" w:space="0" w:color="auto"/>
            <w:right w:val="none" w:sz="0" w:space="0" w:color="auto"/>
          </w:divBdr>
        </w:div>
      </w:divsChild>
    </w:div>
    <w:div w:id="155613347">
      <w:bodyDiv w:val="1"/>
      <w:marLeft w:val="0"/>
      <w:marRight w:val="0"/>
      <w:marTop w:val="0"/>
      <w:marBottom w:val="0"/>
      <w:divBdr>
        <w:top w:val="none" w:sz="0" w:space="0" w:color="auto"/>
        <w:left w:val="none" w:sz="0" w:space="0" w:color="auto"/>
        <w:bottom w:val="none" w:sz="0" w:space="0" w:color="auto"/>
        <w:right w:val="none" w:sz="0" w:space="0" w:color="auto"/>
      </w:divBdr>
    </w:div>
    <w:div w:id="157549649">
      <w:bodyDiv w:val="1"/>
      <w:marLeft w:val="0"/>
      <w:marRight w:val="0"/>
      <w:marTop w:val="0"/>
      <w:marBottom w:val="0"/>
      <w:divBdr>
        <w:top w:val="none" w:sz="0" w:space="0" w:color="auto"/>
        <w:left w:val="none" w:sz="0" w:space="0" w:color="auto"/>
        <w:bottom w:val="none" w:sz="0" w:space="0" w:color="auto"/>
        <w:right w:val="none" w:sz="0" w:space="0" w:color="auto"/>
      </w:divBdr>
    </w:div>
    <w:div w:id="163059532">
      <w:bodyDiv w:val="1"/>
      <w:marLeft w:val="0"/>
      <w:marRight w:val="0"/>
      <w:marTop w:val="0"/>
      <w:marBottom w:val="0"/>
      <w:divBdr>
        <w:top w:val="none" w:sz="0" w:space="0" w:color="auto"/>
        <w:left w:val="none" w:sz="0" w:space="0" w:color="auto"/>
        <w:bottom w:val="none" w:sz="0" w:space="0" w:color="auto"/>
        <w:right w:val="none" w:sz="0" w:space="0" w:color="auto"/>
      </w:divBdr>
    </w:div>
    <w:div w:id="185872965">
      <w:bodyDiv w:val="1"/>
      <w:marLeft w:val="0"/>
      <w:marRight w:val="0"/>
      <w:marTop w:val="0"/>
      <w:marBottom w:val="0"/>
      <w:divBdr>
        <w:top w:val="none" w:sz="0" w:space="0" w:color="auto"/>
        <w:left w:val="none" w:sz="0" w:space="0" w:color="auto"/>
        <w:bottom w:val="none" w:sz="0" w:space="0" w:color="auto"/>
        <w:right w:val="none" w:sz="0" w:space="0" w:color="auto"/>
      </w:divBdr>
    </w:div>
    <w:div w:id="199827256">
      <w:bodyDiv w:val="1"/>
      <w:marLeft w:val="0"/>
      <w:marRight w:val="0"/>
      <w:marTop w:val="0"/>
      <w:marBottom w:val="0"/>
      <w:divBdr>
        <w:top w:val="none" w:sz="0" w:space="0" w:color="auto"/>
        <w:left w:val="none" w:sz="0" w:space="0" w:color="auto"/>
        <w:bottom w:val="none" w:sz="0" w:space="0" w:color="auto"/>
        <w:right w:val="none" w:sz="0" w:space="0" w:color="auto"/>
      </w:divBdr>
    </w:div>
    <w:div w:id="207956740">
      <w:bodyDiv w:val="1"/>
      <w:marLeft w:val="0"/>
      <w:marRight w:val="0"/>
      <w:marTop w:val="0"/>
      <w:marBottom w:val="0"/>
      <w:divBdr>
        <w:top w:val="none" w:sz="0" w:space="0" w:color="auto"/>
        <w:left w:val="none" w:sz="0" w:space="0" w:color="auto"/>
        <w:bottom w:val="none" w:sz="0" w:space="0" w:color="auto"/>
        <w:right w:val="none" w:sz="0" w:space="0" w:color="auto"/>
      </w:divBdr>
    </w:div>
    <w:div w:id="246621628">
      <w:bodyDiv w:val="1"/>
      <w:marLeft w:val="0"/>
      <w:marRight w:val="0"/>
      <w:marTop w:val="0"/>
      <w:marBottom w:val="0"/>
      <w:divBdr>
        <w:top w:val="none" w:sz="0" w:space="0" w:color="auto"/>
        <w:left w:val="none" w:sz="0" w:space="0" w:color="auto"/>
        <w:bottom w:val="none" w:sz="0" w:space="0" w:color="auto"/>
        <w:right w:val="none" w:sz="0" w:space="0" w:color="auto"/>
      </w:divBdr>
    </w:div>
    <w:div w:id="258411684">
      <w:bodyDiv w:val="1"/>
      <w:marLeft w:val="0"/>
      <w:marRight w:val="0"/>
      <w:marTop w:val="0"/>
      <w:marBottom w:val="0"/>
      <w:divBdr>
        <w:top w:val="none" w:sz="0" w:space="0" w:color="auto"/>
        <w:left w:val="none" w:sz="0" w:space="0" w:color="auto"/>
        <w:bottom w:val="none" w:sz="0" w:space="0" w:color="auto"/>
        <w:right w:val="none" w:sz="0" w:space="0" w:color="auto"/>
      </w:divBdr>
      <w:divsChild>
        <w:div w:id="799032769">
          <w:marLeft w:val="0"/>
          <w:marRight w:val="547"/>
          <w:marTop w:val="0"/>
          <w:marBottom w:val="0"/>
          <w:divBdr>
            <w:top w:val="none" w:sz="0" w:space="0" w:color="auto"/>
            <w:left w:val="none" w:sz="0" w:space="0" w:color="auto"/>
            <w:bottom w:val="none" w:sz="0" w:space="0" w:color="auto"/>
            <w:right w:val="none" w:sz="0" w:space="0" w:color="auto"/>
          </w:divBdr>
        </w:div>
      </w:divsChild>
    </w:div>
    <w:div w:id="261649504">
      <w:bodyDiv w:val="1"/>
      <w:marLeft w:val="0"/>
      <w:marRight w:val="0"/>
      <w:marTop w:val="0"/>
      <w:marBottom w:val="0"/>
      <w:divBdr>
        <w:top w:val="none" w:sz="0" w:space="0" w:color="auto"/>
        <w:left w:val="none" w:sz="0" w:space="0" w:color="auto"/>
        <w:bottom w:val="none" w:sz="0" w:space="0" w:color="auto"/>
        <w:right w:val="none" w:sz="0" w:space="0" w:color="auto"/>
      </w:divBdr>
    </w:div>
    <w:div w:id="268006832">
      <w:bodyDiv w:val="1"/>
      <w:marLeft w:val="0"/>
      <w:marRight w:val="0"/>
      <w:marTop w:val="0"/>
      <w:marBottom w:val="0"/>
      <w:divBdr>
        <w:top w:val="none" w:sz="0" w:space="0" w:color="auto"/>
        <w:left w:val="none" w:sz="0" w:space="0" w:color="auto"/>
        <w:bottom w:val="none" w:sz="0" w:space="0" w:color="auto"/>
        <w:right w:val="none" w:sz="0" w:space="0" w:color="auto"/>
      </w:divBdr>
    </w:div>
    <w:div w:id="294265168">
      <w:bodyDiv w:val="1"/>
      <w:marLeft w:val="0"/>
      <w:marRight w:val="0"/>
      <w:marTop w:val="0"/>
      <w:marBottom w:val="0"/>
      <w:divBdr>
        <w:top w:val="none" w:sz="0" w:space="0" w:color="auto"/>
        <w:left w:val="none" w:sz="0" w:space="0" w:color="auto"/>
        <w:bottom w:val="none" w:sz="0" w:space="0" w:color="auto"/>
        <w:right w:val="none" w:sz="0" w:space="0" w:color="auto"/>
      </w:divBdr>
    </w:div>
    <w:div w:id="303120177">
      <w:bodyDiv w:val="1"/>
      <w:marLeft w:val="0"/>
      <w:marRight w:val="0"/>
      <w:marTop w:val="0"/>
      <w:marBottom w:val="0"/>
      <w:divBdr>
        <w:top w:val="none" w:sz="0" w:space="0" w:color="auto"/>
        <w:left w:val="none" w:sz="0" w:space="0" w:color="auto"/>
        <w:bottom w:val="none" w:sz="0" w:space="0" w:color="auto"/>
        <w:right w:val="none" w:sz="0" w:space="0" w:color="auto"/>
      </w:divBdr>
    </w:div>
    <w:div w:id="315032545">
      <w:bodyDiv w:val="1"/>
      <w:marLeft w:val="0"/>
      <w:marRight w:val="0"/>
      <w:marTop w:val="0"/>
      <w:marBottom w:val="0"/>
      <w:divBdr>
        <w:top w:val="none" w:sz="0" w:space="0" w:color="auto"/>
        <w:left w:val="none" w:sz="0" w:space="0" w:color="auto"/>
        <w:bottom w:val="none" w:sz="0" w:space="0" w:color="auto"/>
        <w:right w:val="none" w:sz="0" w:space="0" w:color="auto"/>
      </w:divBdr>
    </w:div>
    <w:div w:id="315185887">
      <w:bodyDiv w:val="1"/>
      <w:marLeft w:val="0"/>
      <w:marRight w:val="0"/>
      <w:marTop w:val="0"/>
      <w:marBottom w:val="0"/>
      <w:divBdr>
        <w:top w:val="none" w:sz="0" w:space="0" w:color="auto"/>
        <w:left w:val="none" w:sz="0" w:space="0" w:color="auto"/>
        <w:bottom w:val="none" w:sz="0" w:space="0" w:color="auto"/>
        <w:right w:val="none" w:sz="0" w:space="0" w:color="auto"/>
      </w:divBdr>
    </w:div>
    <w:div w:id="321274880">
      <w:bodyDiv w:val="1"/>
      <w:marLeft w:val="0"/>
      <w:marRight w:val="0"/>
      <w:marTop w:val="0"/>
      <w:marBottom w:val="0"/>
      <w:divBdr>
        <w:top w:val="none" w:sz="0" w:space="0" w:color="auto"/>
        <w:left w:val="none" w:sz="0" w:space="0" w:color="auto"/>
        <w:bottom w:val="none" w:sz="0" w:space="0" w:color="auto"/>
        <w:right w:val="none" w:sz="0" w:space="0" w:color="auto"/>
      </w:divBdr>
    </w:div>
    <w:div w:id="328943870">
      <w:bodyDiv w:val="1"/>
      <w:marLeft w:val="0"/>
      <w:marRight w:val="0"/>
      <w:marTop w:val="0"/>
      <w:marBottom w:val="0"/>
      <w:divBdr>
        <w:top w:val="none" w:sz="0" w:space="0" w:color="auto"/>
        <w:left w:val="none" w:sz="0" w:space="0" w:color="auto"/>
        <w:bottom w:val="none" w:sz="0" w:space="0" w:color="auto"/>
        <w:right w:val="none" w:sz="0" w:space="0" w:color="auto"/>
      </w:divBdr>
    </w:div>
    <w:div w:id="340741595">
      <w:bodyDiv w:val="1"/>
      <w:marLeft w:val="0"/>
      <w:marRight w:val="0"/>
      <w:marTop w:val="0"/>
      <w:marBottom w:val="0"/>
      <w:divBdr>
        <w:top w:val="none" w:sz="0" w:space="0" w:color="auto"/>
        <w:left w:val="none" w:sz="0" w:space="0" w:color="auto"/>
        <w:bottom w:val="none" w:sz="0" w:space="0" w:color="auto"/>
        <w:right w:val="none" w:sz="0" w:space="0" w:color="auto"/>
      </w:divBdr>
    </w:div>
    <w:div w:id="352343364">
      <w:bodyDiv w:val="1"/>
      <w:marLeft w:val="0"/>
      <w:marRight w:val="0"/>
      <w:marTop w:val="0"/>
      <w:marBottom w:val="0"/>
      <w:divBdr>
        <w:top w:val="none" w:sz="0" w:space="0" w:color="auto"/>
        <w:left w:val="none" w:sz="0" w:space="0" w:color="auto"/>
        <w:bottom w:val="none" w:sz="0" w:space="0" w:color="auto"/>
        <w:right w:val="none" w:sz="0" w:space="0" w:color="auto"/>
      </w:divBdr>
    </w:div>
    <w:div w:id="357237751">
      <w:bodyDiv w:val="1"/>
      <w:marLeft w:val="0"/>
      <w:marRight w:val="0"/>
      <w:marTop w:val="0"/>
      <w:marBottom w:val="0"/>
      <w:divBdr>
        <w:top w:val="none" w:sz="0" w:space="0" w:color="auto"/>
        <w:left w:val="none" w:sz="0" w:space="0" w:color="auto"/>
        <w:bottom w:val="none" w:sz="0" w:space="0" w:color="auto"/>
        <w:right w:val="none" w:sz="0" w:space="0" w:color="auto"/>
      </w:divBdr>
    </w:div>
    <w:div w:id="372000180">
      <w:bodyDiv w:val="1"/>
      <w:marLeft w:val="0"/>
      <w:marRight w:val="0"/>
      <w:marTop w:val="0"/>
      <w:marBottom w:val="0"/>
      <w:divBdr>
        <w:top w:val="none" w:sz="0" w:space="0" w:color="auto"/>
        <w:left w:val="none" w:sz="0" w:space="0" w:color="auto"/>
        <w:bottom w:val="none" w:sz="0" w:space="0" w:color="auto"/>
        <w:right w:val="none" w:sz="0" w:space="0" w:color="auto"/>
      </w:divBdr>
    </w:div>
    <w:div w:id="372124069">
      <w:bodyDiv w:val="1"/>
      <w:marLeft w:val="0"/>
      <w:marRight w:val="0"/>
      <w:marTop w:val="0"/>
      <w:marBottom w:val="0"/>
      <w:divBdr>
        <w:top w:val="none" w:sz="0" w:space="0" w:color="auto"/>
        <w:left w:val="none" w:sz="0" w:space="0" w:color="auto"/>
        <w:bottom w:val="none" w:sz="0" w:space="0" w:color="auto"/>
        <w:right w:val="none" w:sz="0" w:space="0" w:color="auto"/>
      </w:divBdr>
    </w:div>
    <w:div w:id="401948735">
      <w:bodyDiv w:val="1"/>
      <w:marLeft w:val="0"/>
      <w:marRight w:val="0"/>
      <w:marTop w:val="0"/>
      <w:marBottom w:val="0"/>
      <w:divBdr>
        <w:top w:val="none" w:sz="0" w:space="0" w:color="auto"/>
        <w:left w:val="none" w:sz="0" w:space="0" w:color="auto"/>
        <w:bottom w:val="none" w:sz="0" w:space="0" w:color="auto"/>
        <w:right w:val="none" w:sz="0" w:space="0" w:color="auto"/>
      </w:divBdr>
    </w:div>
    <w:div w:id="410741345">
      <w:bodyDiv w:val="1"/>
      <w:marLeft w:val="0"/>
      <w:marRight w:val="0"/>
      <w:marTop w:val="0"/>
      <w:marBottom w:val="0"/>
      <w:divBdr>
        <w:top w:val="none" w:sz="0" w:space="0" w:color="auto"/>
        <w:left w:val="none" w:sz="0" w:space="0" w:color="auto"/>
        <w:bottom w:val="none" w:sz="0" w:space="0" w:color="auto"/>
        <w:right w:val="none" w:sz="0" w:space="0" w:color="auto"/>
      </w:divBdr>
    </w:div>
    <w:div w:id="436870119">
      <w:bodyDiv w:val="1"/>
      <w:marLeft w:val="0"/>
      <w:marRight w:val="0"/>
      <w:marTop w:val="0"/>
      <w:marBottom w:val="0"/>
      <w:divBdr>
        <w:top w:val="none" w:sz="0" w:space="0" w:color="auto"/>
        <w:left w:val="none" w:sz="0" w:space="0" w:color="auto"/>
        <w:bottom w:val="none" w:sz="0" w:space="0" w:color="auto"/>
        <w:right w:val="none" w:sz="0" w:space="0" w:color="auto"/>
      </w:divBdr>
    </w:div>
    <w:div w:id="448552721">
      <w:bodyDiv w:val="1"/>
      <w:marLeft w:val="0"/>
      <w:marRight w:val="0"/>
      <w:marTop w:val="0"/>
      <w:marBottom w:val="0"/>
      <w:divBdr>
        <w:top w:val="none" w:sz="0" w:space="0" w:color="auto"/>
        <w:left w:val="none" w:sz="0" w:space="0" w:color="auto"/>
        <w:bottom w:val="none" w:sz="0" w:space="0" w:color="auto"/>
        <w:right w:val="none" w:sz="0" w:space="0" w:color="auto"/>
      </w:divBdr>
    </w:div>
    <w:div w:id="454174979">
      <w:bodyDiv w:val="1"/>
      <w:marLeft w:val="0"/>
      <w:marRight w:val="0"/>
      <w:marTop w:val="0"/>
      <w:marBottom w:val="0"/>
      <w:divBdr>
        <w:top w:val="none" w:sz="0" w:space="0" w:color="auto"/>
        <w:left w:val="none" w:sz="0" w:space="0" w:color="auto"/>
        <w:bottom w:val="none" w:sz="0" w:space="0" w:color="auto"/>
        <w:right w:val="none" w:sz="0" w:space="0" w:color="auto"/>
      </w:divBdr>
    </w:div>
    <w:div w:id="465200246">
      <w:bodyDiv w:val="1"/>
      <w:marLeft w:val="0"/>
      <w:marRight w:val="0"/>
      <w:marTop w:val="0"/>
      <w:marBottom w:val="0"/>
      <w:divBdr>
        <w:top w:val="none" w:sz="0" w:space="0" w:color="auto"/>
        <w:left w:val="none" w:sz="0" w:space="0" w:color="auto"/>
        <w:bottom w:val="none" w:sz="0" w:space="0" w:color="auto"/>
        <w:right w:val="none" w:sz="0" w:space="0" w:color="auto"/>
      </w:divBdr>
    </w:div>
    <w:div w:id="469513875">
      <w:bodyDiv w:val="1"/>
      <w:marLeft w:val="0"/>
      <w:marRight w:val="0"/>
      <w:marTop w:val="0"/>
      <w:marBottom w:val="0"/>
      <w:divBdr>
        <w:top w:val="none" w:sz="0" w:space="0" w:color="auto"/>
        <w:left w:val="none" w:sz="0" w:space="0" w:color="auto"/>
        <w:bottom w:val="none" w:sz="0" w:space="0" w:color="auto"/>
        <w:right w:val="none" w:sz="0" w:space="0" w:color="auto"/>
      </w:divBdr>
    </w:div>
    <w:div w:id="472069122">
      <w:bodyDiv w:val="1"/>
      <w:marLeft w:val="0"/>
      <w:marRight w:val="0"/>
      <w:marTop w:val="0"/>
      <w:marBottom w:val="0"/>
      <w:divBdr>
        <w:top w:val="none" w:sz="0" w:space="0" w:color="auto"/>
        <w:left w:val="none" w:sz="0" w:space="0" w:color="auto"/>
        <w:bottom w:val="none" w:sz="0" w:space="0" w:color="auto"/>
        <w:right w:val="none" w:sz="0" w:space="0" w:color="auto"/>
      </w:divBdr>
    </w:div>
    <w:div w:id="483277595">
      <w:bodyDiv w:val="1"/>
      <w:marLeft w:val="0"/>
      <w:marRight w:val="0"/>
      <w:marTop w:val="0"/>
      <w:marBottom w:val="0"/>
      <w:divBdr>
        <w:top w:val="none" w:sz="0" w:space="0" w:color="auto"/>
        <w:left w:val="none" w:sz="0" w:space="0" w:color="auto"/>
        <w:bottom w:val="none" w:sz="0" w:space="0" w:color="auto"/>
        <w:right w:val="none" w:sz="0" w:space="0" w:color="auto"/>
      </w:divBdr>
    </w:div>
    <w:div w:id="484519238">
      <w:bodyDiv w:val="1"/>
      <w:marLeft w:val="0"/>
      <w:marRight w:val="0"/>
      <w:marTop w:val="0"/>
      <w:marBottom w:val="0"/>
      <w:divBdr>
        <w:top w:val="none" w:sz="0" w:space="0" w:color="auto"/>
        <w:left w:val="none" w:sz="0" w:space="0" w:color="auto"/>
        <w:bottom w:val="none" w:sz="0" w:space="0" w:color="auto"/>
        <w:right w:val="none" w:sz="0" w:space="0" w:color="auto"/>
      </w:divBdr>
    </w:div>
    <w:div w:id="494809706">
      <w:bodyDiv w:val="1"/>
      <w:marLeft w:val="0"/>
      <w:marRight w:val="0"/>
      <w:marTop w:val="0"/>
      <w:marBottom w:val="0"/>
      <w:divBdr>
        <w:top w:val="none" w:sz="0" w:space="0" w:color="auto"/>
        <w:left w:val="none" w:sz="0" w:space="0" w:color="auto"/>
        <w:bottom w:val="none" w:sz="0" w:space="0" w:color="auto"/>
        <w:right w:val="none" w:sz="0" w:space="0" w:color="auto"/>
      </w:divBdr>
    </w:div>
    <w:div w:id="496775283">
      <w:bodyDiv w:val="1"/>
      <w:marLeft w:val="0"/>
      <w:marRight w:val="0"/>
      <w:marTop w:val="0"/>
      <w:marBottom w:val="0"/>
      <w:divBdr>
        <w:top w:val="none" w:sz="0" w:space="0" w:color="auto"/>
        <w:left w:val="none" w:sz="0" w:space="0" w:color="auto"/>
        <w:bottom w:val="none" w:sz="0" w:space="0" w:color="auto"/>
        <w:right w:val="none" w:sz="0" w:space="0" w:color="auto"/>
      </w:divBdr>
    </w:div>
    <w:div w:id="501361940">
      <w:bodyDiv w:val="1"/>
      <w:marLeft w:val="0"/>
      <w:marRight w:val="0"/>
      <w:marTop w:val="0"/>
      <w:marBottom w:val="0"/>
      <w:divBdr>
        <w:top w:val="none" w:sz="0" w:space="0" w:color="auto"/>
        <w:left w:val="none" w:sz="0" w:space="0" w:color="auto"/>
        <w:bottom w:val="none" w:sz="0" w:space="0" w:color="auto"/>
        <w:right w:val="none" w:sz="0" w:space="0" w:color="auto"/>
      </w:divBdr>
      <w:divsChild>
        <w:div w:id="1012606422">
          <w:marLeft w:val="0"/>
          <w:marRight w:val="0"/>
          <w:marTop w:val="0"/>
          <w:marBottom w:val="0"/>
          <w:divBdr>
            <w:top w:val="none" w:sz="0" w:space="0" w:color="auto"/>
            <w:left w:val="none" w:sz="0" w:space="0" w:color="auto"/>
            <w:bottom w:val="none" w:sz="0" w:space="0" w:color="auto"/>
            <w:right w:val="none" w:sz="0" w:space="0" w:color="auto"/>
          </w:divBdr>
          <w:divsChild>
            <w:div w:id="553590711">
              <w:marLeft w:val="0"/>
              <w:marRight w:val="0"/>
              <w:marTop w:val="0"/>
              <w:marBottom w:val="0"/>
              <w:divBdr>
                <w:top w:val="none" w:sz="0" w:space="0" w:color="auto"/>
                <w:left w:val="none" w:sz="0" w:space="0" w:color="auto"/>
                <w:bottom w:val="none" w:sz="0" w:space="0" w:color="auto"/>
                <w:right w:val="none" w:sz="0" w:space="0" w:color="auto"/>
              </w:divBdr>
              <w:divsChild>
                <w:div w:id="1655983547">
                  <w:marLeft w:val="-292"/>
                  <w:marRight w:val="-292"/>
                  <w:marTop w:val="0"/>
                  <w:marBottom w:val="0"/>
                  <w:divBdr>
                    <w:top w:val="none" w:sz="0" w:space="0" w:color="auto"/>
                    <w:left w:val="none" w:sz="0" w:space="0" w:color="auto"/>
                    <w:bottom w:val="none" w:sz="0" w:space="0" w:color="auto"/>
                    <w:right w:val="none" w:sz="0" w:space="0" w:color="auto"/>
                  </w:divBdr>
                  <w:divsChild>
                    <w:div w:id="2143112543">
                      <w:marLeft w:val="0"/>
                      <w:marRight w:val="0"/>
                      <w:marTop w:val="0"/>
                      <w:marBottom w:val="0"/>
                      <w:divBdr>
                        <w:top w:val="none" w:sz="0" w:space="0" w:color="auto"/>
                        <w:left w:val="none" w:sz="0" w:space="0" w:color="auto"/>
                        <w:bottom w:val="none" w:sz="0" w:space="0" w:color="auto"/>
                        <w:right w:val="none" w:sz="0" w:space="0" w:color="auto"/>
                      </w:divBdr>
                      <w:divsChild>
                        <w:div w:id="1135491267">
                          <w:marLeft w:val="0"/>
                          <w:marRight w:val="0"/>
                          <w:marTop w:val="0"/>
                          <w:marBottom w:val="0"/>
                          <w:divBdr>
                            <w:top w:val="none" w:sz="0" w:space="0" w:color="auto"/>
                            <w:left w:val="none" w:sz="0" w:space="0" w:color="auto"/>
                            <w:bottom w:val="none" w:sz="0" w:space="0" w:color="auto"/>
                            <w:right w:val="none" w:sz="0" w:space="0" w:color="auto"/>
                          </w:divBdr>
                        </w:div>
                        <w:div w:id="280302997">
                          <w:marLeft w:val="0"/>
                          <w:marRight w:val="0"/>
                          <w:marTop w:val="0"/>
                          <w:marBottom w:val="0"/>
                          <w:divBdr>
                            <w:top w:val="none" w:sz="0" w:space="0" w:color="auto"/>
                            <w:left w:val="none" w:sz="0" w:space="0" w:color="auto"/>
                            <w:bottom w:val="none" w:sz="0" w:space="0" w:color="auto"/>
                            <w:right w:val="none" w:sz="0" w:space="0" w:color="auto"/>
                          </w:divBdr>
                          <w:divsChild>
                            <w:div w:id="1637565982">
                              <w:marLeft w:val="201"/>
                              <w:marRight w:val="201"/>
                              <w:marTop w:val="0"/>
                              <w:marBottom w:val="0"/>
                              <w:divBdr>
                                <w:top w:val="none" w:sz="0" w:space="0" w:color="auto"/>
                                <w:left w:val="none" w:sz="0" w:space="0" w:color="auto"/>
                                <w:bottom w:val="none" w:sz="0" w:space="0" w:color="auto"/>
                                <w:right w:val="none" w:sz="0" w:space="0" w:color="auto"/>
                              </w:divBdr>
                              <w:divsChild>
                                <w:div w:id="641036882">
                                  <w:marLeft w:val="0"/>
                                  <w:marRight w:val="0"/>
                                  <w:marTop w:val="0"/>
                                  <w:marBottom w:val="0"/>
                                  <w:divBdr>
                                    <w:top w:val="none" w:sz="0" w:space="0" w:color="auto"/>
                                    <w:left w:val="none" w:sz="0" w:space="0" w:color="auto"/>
                                    <w:bottom w:val="none" w:sz="0" w:space="0" w:color="auto"/>
                                    <w:right w:val="none" w:sz="0" w:space="0" w:color="auto"/>
                                  </w:divBdr>
                                  <w:divsChild>
                                    <w:div w:id="562183130">
                                      <w:marLeft w:val="-201"/>
                                      <w:marRight w:val="-20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552225">
      <w:bodyDiv w:val="1"/>
      <w:marLeft w:val="0"/>
      <w:marRight w:val="0"/>
      <w:marTop w:val="0"/>
      <w:marBottom w:val="0"/>
      <w:divBdr>
        <w:top w:val="none" w:sz="0" w:space="0" w:color="auto"/>
        <w:left w:val="none" w:sz="0" w:space="0" w:color="auto"/>
        <w:bottom w:val="none" w:sz="0" w:space="0" w:color="auto"/>
        <w:right w:val="none" w:sz="0" w:space="0" w:color="auto"/>
      </w:divBdr>
    </w:div>
    <w:div w:id="502664477">
      <w:bodyDiv w:val="1"/>
      <w:marLeft w:val="0"/>
      <w:marRight w:val="0"/>
      <w:marTop w:val="0"/>
      <w:marBottom w:val="0"/>
      <w:divBdr>
        <w:top w:val="none" w:sz="0" w:space="0" w:color="auto"/>
        <w:left w:val="none" w:sz="0" w:space="0" w:color="auto"/>
        <w:bottom w:val="none" w:sz="0" w:space="0" w:color="auto"/>
        <w:right w:val="none" w:sz="0" w:space="0" w:color="auto"/>
      </w:divBdr>
      <w:divsChild>
        <w:div w:id="1111124763">
          <w:marLeft w:val="0"/>
          <w:marRight w:val="547"/>
          <w:marTop w:val="0"/>
          <w:marBottom w:val="0"/>
          <w:divBdr>
            <w:top w:val="none" w:sz="0" w:space="0" w:color="auto"/>
            <w:left w:val="none" w:sz="0" w:space="0" w:color="auto"/>
            <w:bottom w:val="none" w:sz="0" w:space="0" w:color="auto"/>
            <w:right w:val="none" w:sz="0" w:space="0" w:color="auto"/>
          </w:divBdr>
        </w:div>
      </w:divsChild>
    </w:div>
    <w:div w:id="506017921">
      <w:bodyDiv w:val="1"/>
      <w:marLeft w:val="0"/>
      <w:marRight w:val="0"/>
      <w:marTop w:val="0"/>
      <w:marBottom w:val="0"/>
      <w:divBdr>
        <w:top w:val="none" w:sz="0" w:space="0" w:color="auto"/>
        <w:left w:val="none" w:sz="0" w:space="0" w:color="auto"/>
        <w:bottom w:val="none" w:sz="0" w:space="0" w:color="auto"/>
        <w:right w:val="none" w:sz="0" w:space="0" w:color="auto"/>
      </w:divBdr>
    </w:div>
    <w:div w:id="508764276">
      <w:bodyDiv w:val="1"/>
      <w:marLeft w:val="0"/>
      <w:marRight w:val="0"/>
      <w:marTop w:val="0"/>
      <w:marBottom w:val="0"/>
      <w:divBdr>
        <w:top w:val="none" w:sz="0" w:space="0" w:color="auto"/>
        <w:left w:val="none" w:sz="0" w:space="0" w:color="auto"/>
        <w:bottom w:val="none" w:sz="0" w:space="0" w:color="auto"/>
        <w:right w:val="none" w:sz="0" w:space="0" w:color="auto"/>
      </w:divBdr>
      <w:divsChild>
        <w:div w:id="879902064">
          <w:marLeft w:val="0"/>
          <w:marRight w:val="0"/>
          <w:marTop w:val="0"/>
          <w:marBottom w:val="0"/>
          <w:divBdr>
            <w:top w:val="none" w:sz="0" w:space="0" w:color="auto"/>
            <w:left w:val="none" w:sz="0" w:space="0" w:color="auto"/>
            <w:bottom w:val="none" w:sz="0" w:space="0" w:color="auto"/>
            <w:right w:val="none" w:sz="0" w:space="0" w:color="auto"/>
          </w:divBdr>
          <w:divsChild>
            <w:div w:id="415520541">
              <w:marLeft w:val="0"/>
              <w:marRight w:val="0"/>
              <w:marTop w:val="0"/>
              <w:marBottom w:val="0"/>
              <w:divBdr>
                <w:top w:val="none" w:sz="0" w:space="0" w:color="auto"/>
                <w:left w:val="none" w:sz="0" w:space="0" w:color="auto"/>
                <w:bottom w:val="none" w:sz="0" w:space="0" w:color="auto"/>
                <w:right w:val="none" w:sz="0" w:space="0" w:color="auto"/>
              </w:divBdr>
            </w:div>
            <w:div w:id="2042123540">
              <w:marLeft w:val="0"/>
              <w:marRight w:val="0"/>
              <w:marTop w:val="0"/>
              <w:marBottom w:val="0"/>
              <w:divBdr>
                <w:top w:val="none" w:sz="0" w:space="0" w:color="auto"/>
                <w:left w:val="none" w:sz="0" w:space="0" w:color="auto"/>
                <w:bottom w:val="none" w:sz="0" w:space="0" w:color="auto"/>
                <w:right w:val="none" w:sz="0" w:space="0" w:color="auto"/>
              </w:divBdr>
            </w:div>
            <w:div w:id="487326402">
              <w:marLeft w:val="0"/>
              <w:marRight w:val="0"/>
              <w:marTop w:val="0"/>
              <w:marBottom w:val="0"/>
              <w:divBdr>
                <w:top w:val="none" w:sz="0" w:space="0" w:color="auto"/>
                <w:left w:val="none" w:sz="0" w:space="0" w:color="auto"/>
                <w:bottom w:val="none" w:sz="0" w:space="0" w:color="auto"/>
                <w:right w:val="none" w:sz="0" w:space="0" w:color="auto"/>
              </w:divBdr>
            </w:div>
            <w:div w:id="140968666">
              <w:marLeft w:val="0"/>
              <w:marRight w:val="0"/>
              <w:marTop w:val="0"/>
              <w:marBottom w:val="0"/>
              <w:divBdr>
                <w:top w:val="none" w:sz="0" w:space="0" w:color="auto"/>
                <w:left w:val="none" w:sz="0" w:space="0" w:color="auto"/>
                <w:bottom w:val="none" w:sz="0" w:space="0" w:color="auto"/>
                <w:right w:val="none" w:sz="0" w:space="0" w:color="auto"/>
              </w:divBdr>
            </w:div>
            <w:div w:id="1844660087">
              <w:marLeft w:val="0"/>
              <w:marRight w:val="0"/>
              <w:marTop w:val="0"/>
              <w:marBottom w:val="0"/>
              <w:divBdr>
                <w:top w:val="none" w:sz="0" w:space="0" w:color="auto"/>
                <w:left w:val="none" w:sz="0" w:space="0" w:color="auto"/>
                <w:bottom w:val="none" w:sz="0" w:space="0" w:color="auto"/>
                <w:right w:val="none" w:sz="0" w:space="0" w:color="auto"/>
              </w:divBdr>
            </w:div>
            <w:div w:id="1592741202">
              <w:marLeft w:val="0"/>
              <w:marRight w:val="0"/>
              <w:marTop w:val="0"/>
              <w:marBottom w:val="0"/>
              <w:divBdr>
                <w:top w:val="none" w:sz="0" w:space="0" w:color="auto"/>
                <w:left w:val="none" w:sz="0" w:space="0" w:color="auto"/>
                <w:bottom w:val="none" w:sz="0" w:space="0" w:color="auto"/>
                <w:right w:val="none" w:sz="0" w:space="0" w:color="auto"/>
              </w:divBdr>
            </w:div>
            <w:div w:id="1618293062">
              <w:marLeft w:val="0"/>
              <w:marRight w:val="0"/>
              <w:marTop w:val="0"/>
              <w:marBottom w:val="0"/>
              <w:divBdr>
                <w:top w:val="none" w:sz="0" w:space="0" w:color="auto"/>
                <w:left w:val="none" w:sz="0" w:space="0" w:color="auto"/>
                <w:bottom w:val="none" w:sz="0" w:space="0" w:color="auto"/>
                <w:right w:val="none" w:sz="0" w:space="0" w:color="auto"/>
              </w:divBdr>
            </w:div>
            <w:div w:id="1949504959">
              <w:marLeft w:val="0"/>
              <w:marRight w:val="0"/>
              <w:marTop w:val="0"/>
              <w:marBottom w:val="0"/>
              <w:divBdr>
                <w:top w:val="none" w:sz="0" w:space="0" w:color="auto"/>
                <w:left w:val="none" w:sz="0" w:space="0" w:color="auto"/>
                <w:bottom w:val="none" w:sz="0" w:space="0" w:color="auto"/>
                <w:right w:val="none" w:sz="0" w:space="0" w:color="auto"/>
              </w:divBdr>
            </w:div>
            <w:div w:id="178187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9867">
      <w:bodyDiv w:val="1"/>
      <w:marLeft w:val="0"/>
      <w:marRight w:val="0"/>
      <w:marTop w:val="0"/>
      <w:marBottom w:val="0"/>
      <w:divBdr>
        <w:top w:val="none" w:sz="0" w:space="0" w:color="auto"/>
        <w:left w:val="none" w:sz="0" w:space="0" w:color="auto"/>
        <w:bottom w:val="none" w:sz="0" w:space="0" w:color="auto"/>
        <w:right w:val="none" w:sz="0" w:space="0" w:color="auto"/>
      </w:divBdr>
    </w:div>
    <w:div w:id="513694337">
      <w:bodyDiv w:val="1"/>
      <w:marLeft w:val="0"/>
      <w:marRight w:val="0"/>
      <w:marTop w:val="0"/>
      <w:marBottom w:val="0"/>
      <w:divBdr>
        <w:top w:val="none" w:sz="0" w:space="0" w:color="auto"/>
        <w:left w:val="none" w:sz="0" w:space="0" w:color="auto"/>
        <w:bottom w:val="none" w:sz="0" w:space="0" w:color="auto"/>
        <w:right w:val="none" w:sz="0" w:space="0" w:color="auto"/>
      </w:divBdr>
    </w:div>
    <w:div w:id="516892004">
      <w:bodyDiv w:val="1"/>
      <w:marLeft w:val="0"/>
      <w:marRight w:val="0"/>
      <w:marTop w:val="0"/>
      <w:marBottom w:val="0"/>
      <w:divBdr>
        <w:top w:val="none" w:sz="0" w:space="0" w:color="auto"/>
        <w:left w:val="none" w:sz="0" w:space="0" w:color="auto"/>
        <w:bottom w:val="none" w:sz="0" w:space="0" w:color="auto"/>
        <w:right w:val="none" w:sz="0" w:space="0" w:color="auto"/>
      </w:divBdr>
    </w:div>
    <w:div w:id="524758506">
      <w:bodyDiv w:val="1"/>
      <w:marLeft w:val="0"/>
      <w:marRight w:val="0"/>
      <w:marTop w:val="0"/>
      <w:marBottom w:val="0"/>
      <w:divBdr>
        <w:top w:val="none" w:sz="0" w:space="0" w:color="auto"/>
        <w:left w:val="none" w:sz="0" w:space="0" w:color="auto"/>
        <w:bottom w:val="none" w:sz="0" w:space="0" w:color="auto"/>
        <w:right w:val="none" w:sz="0" w:space="0" w:color="auto"/>
      </w:divBdr>
    </w:div>
    <w:div w:id="525869746">
      <w:bodyDiv w:val="1"/>
      <w:marLeft w:val="0"/>
      <w:marRight w:val="0"/>
      <w:marTop w:val="0"/>
      <w:marBottom w:val="0"/>
      <w:divBdr>
        <w:top w:val="none" w:sz="0" w:space="0" w:color="auto"/>
        <w:left w:val="none" w:sz="0" w:space="0" w:color="auto"/>
        <w:bottom w:val="none" w:sz="0" w:space="0" w:color="auto"/>
        <w:right w:val="none" w:sz="0" w:space="0" w:color="auto"/>
      </w:divBdr>
      <w:divsChild>
        <w:div w:id="1198084409">
          <w:marLeft w:val="0"/>
          <w:marRight w:val="547"/>
          <w:marTop w:val="0"/>
          <w:marBottom w:val="0"/>
          <w:divBdr>
            <w:top w:val="none" w:sz="0" w:space="0" w:color="auto"/>
            <w:left w:val="none" w:sz="0" w:space="0" w:color="auto"/>
            <w:bottom w:val="none" w:sz="0" w:space="0" w:color="auto"/>
            <w:right w:val="none" w:sz="0" w:space="0" w:color="auto"/>
          </w:divBdr>
        </w:div>
      </w:divsChild>
    </w:div>
    <w:div w:id="554901374">
      <w:bodyDiv w:val="1"/>
      <w:marLeft w:val="0"/>
      <w:marRight w:val="0"/>
      <w:marTop w:val="0"/>
      <w:marBottom w:val="0"/>
      <w:divBdr>
        <w:top w:val="none" w:sz="0" w:space="0" w:color="auto"/>
        <w:left w:val="none" w:sz="0" w:space="0" w:color="auto"/>
        <w:bottom w:val="none" w:sz="0" w:space="0" w:color="auto"/>
        <w:right w:val="none" w:sz="0" w:space="0" w:color="auto"/>
      </w:divBdr>
    </w:div>
    <w:div w:id="564418448">
      <w:bodyDiv w:val="1"/>
      <w:marLeft w:val="0"/>
      <w:marRight w:val="0"/>
      <w:marTop w:val="0"/>
      <w:marBottom w:val="0"/>
      <w:divBdr>
        <w:top w:val="none" w:sz="0" w:space="0" w:color="auto"/>
        <w:left w:val="none" w:sz="0" w:space="0" w:color="auto"/>
        <w:bottom w:val="none" w:sz="0" w:space="0" w:color="auto"/>
        <w:right w:val="none" w:sz="0" w:space="0" w:color="auto"/>
      </w:divBdr>
    </w:div>
    <w:div w:id="564729611">
      <w:bodyDiv w:val="1"/>
      <w:marLeft w:val="0"/>
      <w:marRight w:val="0"/>
      <w:marTop w:val="0"/>
      <w:marBottom w:val="0"/>
      <w:divBdr>
        <w:top w:val="none" w:sz="0" w:space="0" w:color="auto"/>
        <w:left w:val="none" w:sz="0" w:space="0" w:color="auto"/>
        <w:bottom w:val="none" w:sz="0" w:space="0" w:color="auto"/>
        <w:right w:val="none" w:sz="0" w:space="0" w:color="auto"/>
      </w:divBdr>
      <w:divsChild>
        <w:div w:id="1896578798">
          <w:marLeft w:val="0"/>
          <w:marRight w:val="547"/>
          <w:marTop w:val="0"/>
          <w:marBottom w:val="0"/>
          <w:divBdr>
            <w:top w:val="none" w:sz="0" w:space="0" w:color="auto"/>
            <w:left w:val="none" w:sz="0" w:space="0" w:color="auto"/>
            <w:bottom w:val="none" w:sz="0" w:space="0" w:color="auto"/>
            <w:right w:val="none" w:sz="0" w:space="0" w:color="auto"/>
          </w:divBdr>
        </w:div>
      </w:divsChild>
    </w:div>
    <w:div w:id="586353574">
      <w:bodyDiv w:val="1"/>
      <w:marLeft w:val="0"/>
      <w:marRight w:val="0"/>
      <w:marTop w:val="0"/>
      <w:marBottom w:val="0"/>
      <w:divBdr>
        <w:top w:val="none" w:sz="0" w:space="0" w:color="auto"/>
        <w:left w:val="none" w:sz="0" w:space="0" w:color="auto"/>
        <w:bottom w:val="none" w:sz="0" w:space="0" w:color="auto"/>
        <w:right w:val="none" w:sz="0" w:space="0" w:color="auto"/>
      </w:divBdr>
    </w:div>
    <w:div w:id="587007662">
      <w:bodyDiv w:val="1"/>
      <w:marLeft w:val="0"/>
      <w:marRight w:val="0"/>
      <w:marTop w:val="0"/>
      <w:marBottom w:val="0"/>
      <w:divBdr>
        <w:top w:val="none" w:sz="0" w:space="0" w:color="auto"/>
        <w:left w:val="none" w:sz="0" w:space="0" w:color="auto"/>
        <w:bottom w:val="none" w:sz="0" w:space="0" w:color="auto"/>
        <w:right w:val="none" w:sz="0" w:space="0" w:color="auto"/>
      </w:divBdr>
    </w:div>
    <w:div w:id="596519206">
      <w:bodyDiv w:val="1"/>
      <w:marLeft w:val="0"/>
      <w:marRight w:val="0"/>
      <w:marTop w:val="0"/>
      <w:marBottom w:val="0"/>
      <w:divBdr>
        <w:top w:val="none" w:sz="0" w:space="0" w:color="auto"/>
        <w:left w:val="none" w:sz="0" w:space="0" w:color="auto"/>
        <w:bottom w:val="none" w:sz="0" w:space="0" w:color="auto"/>
        <w:right w:val="none" w:sz="0" w:space="0" w:color="auto"/>
      </w:divBdr>
      <w:divsChild>
        <w:div w:id="1757364466">
          <w:marLeft w:val="0"/>
          <w:marRight w:val="0"/>
          <w:marTop w:val="0"/>
          <w:marBottom w:val="0"/>
          <w:divBdr>
            <w:top w:val="none" w:sz="0" w:space="0" w:color="auto"/>
            <w:left w:val="none" w:sz="0" w:space="0" w:color="auto"/>
            <w:bottom w:val="none" w:sz="0" w:space="0" w:color="auto"/>
            <w:right w:val="none" w:sz="0" w:space="0" w:color="auto"/>
          </w:divBdr>
          <w:divsChild>
            <w:div w:id="126152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96838">
      <w:bodyDiv w:val="1"/>
      <w:marLeft w:val="0"/>
      <w:marRight w:val="0"/>
      <w:marTop w:val="0"/>
      <w:marBottom w:val="0"/>
      <w:divBdr>
        <w:top w:val="none" w:sz="0" w:space="0" w:color="auto"/>
        <w:left w:val="none" w:sz="0" w:space="0" w:color="auto"/>
        <w:bottom w:val="none" w:sz="0" w:space="0" w:color="auto"/>
        <w:right w:val="none" w:sz="0" w:space="0" w:color="auto"/>
      </w:divBdr>
    </w:div>
    <w:div w:id="605505191">
      <w:bodyDiv w:val="1"/>
      <w:marLeft w:val="0"/>
      <w:marRight w:val="0"/>
      <w:marTop w:val="0"/>
      <w:marBottom w:val="0"/>
      <w:divBdr>
        <w:top w:val="none" w:sz="0" w:space="0" w:color="auto"/>
        <w:left w:val="none" w:sz="0" w:space="0" w:color="auto"/>
        <w:bottom w:val="none" w:sz="0" w:space="0" w:color="auto"/>
        <w:right w:val="none" w:sz="0" w:space="0" w:color="auto"/>
      </w:divBdr>
    </w:div>
    <w:div w:id="611715506">
      <w:bodyDiv w:val="1"/>
      <w:marLeft w:val="0"/>
      <w:marRight w:val="0"/>
      <w:marTop w:val="0"/>
      <w:marBottom w:val="0"/>
      <w:divBdr>
        <w:top w:val="none" w:sz="0" w:space="0" w:color="auto"/>
        <w:left w:val="none" w:sz="0" w:space="0" w:color="auto"/>
        <w:bottom w:val="none" w:sz="0" w:space="0" w:color="auto"/>
        <w:right w:val="none" w:sz="0" w:space="0" w:color="auto"/>
      </w:divBdr>
    </w:div>
    <w:div w:id="643463476">
      <w:bodyDiv w:val="1"/>
      <w:marLeft w:val="0"/>
      <w:marRight w:val="0"/>
      <w:marTop w:val="0"/>
      <w:marBottom w:val="0"/>
      <w:divBdr>
        <w:top w:val="none" w:sz="0" w:space="0" w:color="auto"/>
        <w:left w:val="none" w:sz="0" w:space="0" w:color="auto"/>
        <w:bottom w:val="none" w:sz="0" w:space="0" w:color="auto"/>
        <w:right w:val="none" w:sz="0" w:space="0" w:color="auto"/>
      </w:divBdr>
    </w:div>
    <w:div w:id="643705129">
      <w:bodyDiv w:val="1"/>
      <w:marLeft w:val="0"/>
      <w:marRight w:val="0"/>
      <w:marTop w:val="0"/>
      <w:marBottom w:val="0"/>
      <w:divBdr>
        <w:top w:val="none" w:sz="0" w:space="0" w:color="auto"/>
        <w:left w:val="none" w:sz="0" w:space="0" w:color="auto"/>
        <w:bottom w:val="none" w:sz="0" w:space="0" w:color="auto"/>
        <w:right w:val="none" w:sz="0" w:space="0" w:color="auto"/>
      </w:divBdr>
    </w:div>
    <w:div w:id="647830134">
      <w:bodyDiv w:val="1"/>
      <w:marLeft w:val="0"/>
      <w:marRight w:val="0"/>
      <w:marTop w:val="0"/>
      <w:marBottom w:val="0"/>
      <w:divBdr>
        <w:top w:val="none" w:sz="0" w:space="0" w:color="auto"/>
        <w:left w:val="none" w:sz="0" w:space="0" w:color="auto"/>
        <w:bottom w:val="none" w:sz="0" w:space="0" w:color="auto"/>
        <w:right w:val="none" w:sz="0" w:space="0" w:color="auto"/>
      </w:divBdr>
    </w:div>
    <w:div w:id="656886066">
      <w:bodyDiv w:val="1"/>
      <w:marLeft w:val="0"/>
      <w:marRight w:val="0"/>
      <w:marTop w:val="0"/>
      <w:marBottom w:val="0"/>
      <w:divBdr>
        <w:top w:val="none" w:sz="0" w:space="0" w:color="auto"/>
        <w:left w:val="none" w:sz="0" w:space="0" w:color="auto"/>
        <w:bottom w:val="none" w:sz="0" w:space="0" w:color="auto"/>
        <w:right w:val="none" w:sz="0" w:space="0" w:color="auto"/>
      </w:divBdr>
    </w:div>
    <w:div w:id="657421719">
      <w:bodyDiv w:val="1"/>
      <w:marLeft w:val="0"/>
      <w:marRight w:val="0"/>
      <w:marTop w:val="0"/>
      <w:marBottom w:val="0"/>
      <w:divBdr>
        <w:top w:val="none" w:sz="0" w:space="0" w:color="auto"/>
        <w:left w:val="none" w:sz="0" w:space="0" w:color="auto"/>
        <w:bottom w:val="none" w:sz="0" w:space="0" w:color="auto"/>
        <w:right w:val="none" w:sz="0" w:space="0" w:color="auto"/>
      </w:divBdr>
    </w:div>
    <w:div w:id="658659437">
      <w:bodyDiv w:val="1"/>
      <w:marLeft w:val="0"/>
      <w:marRight w:val="0"/>
      <w:marTop w:val="0"/>
      <w:marBottom w:val="0"/>
      <w:divBdr>
        <w:top w:val="none" w:sz="0" w:space="0" w:color="auto"/>
        <w:left w:val="none" w:sz="0" w:space="0" w:color="auto"/>
        <w:bottom w:val="none" w:sz="0" w:space="0" w:color="auto"/>
        <w:right w:val="none" w:sz="0" w:space="0" w:color="auto"/>
      </w:divBdr>
    </w:div>
    <w:div w:id="658659518">
      <w:bodyDiv w:val="1"/>
      <w:marLeft w:val="0"/>
      <w:marRight w:val="0"/>
      <w:marTop w:val="0"/>
      <w:marBottom w:val="0"/>
      <w:divBdr>
        <w:top w:val="none" w:sz="0" w:space="0" w:color="auto"/>
        <w:left w:val="none" w:sz="0" w:space="0" w:color="auto"/>
        <w:bottom w:val="none" w:sz="0" w:space="0" w:color="auto"/>
        <w:right w:val="none" w:sz="0" w:space="0" w:color="auto"/>
      </w:divBdr>
    </w:div>
    <w:div w:id="660696825">
      <w:bodyDiv w:val="1"/>
      <w:marLeft w:val="0"/>
      <w:marRight w:val="0"/>
      <w:marTop w:val="0"/>
      <w:marBottom w:val="0"/>
      <w:divBdr>
        <w:top w:val="none" w:sz="0" w:space="0" w:color="auto"/>
        <w:left w:val="none" w:sz="0" w:space="0" w:color="auto"/>
        <w:bottom w:val="none" w:sz="0" w:space="0" w:color="auto"/>
        <w:right w:val="none" w:sz="0" w:space="0" w:color="auto"/>
      </w:divBdr>
    </w:div>
    <w:div w:id="662657917">
      <w:bodyDiv w:val="1"/>
      <w:marLeft w:val="0"/>
      <w:marRight w:val="0"/>
      <w:marTop w:val="0"/>
      <w:marBottom w:val="0"/>
      <w:divBdr>
        <w:top w:val="none" w:sz="0" w:space="0" w:color="auto"/>
        <w:left w:val="none" w:sz="0" w:space="0" w:color="auto"/>
        <w:bottom w:val="none" w:sz="0" w:space="0" w:color="auto"/>
        <w:right w:val="none" w:sz="0" w:space="0" w:color="auto"/>
      </w:divBdr>
    </w:div>
    <w:div w:id="664286208">
      <w:bodyDiv w:val="1"/>
      <w:marLeft w:val="0"/>
      <w:marRight w:val="0"/>
      <w:marTop w:val="0"/>
      <w:marBottom w:val="0"/>
      <w:divBdr>
        <w:top w:val="none" w:sz="0" w:space="0" w:color="auto"/>
        <w:left w:val="none" w:sz="0" w:space="0" w:color="auto"/>
        <w:bottom w:val="none" w:sz="0" w:space="0" w:color="auto"/>
        <w:right w:val="none" w:sz="0" w:space="0" w:color="auto"/>
      </w:divBdr>
    </w:div>
    <w:div w:id="702049751">
      <w:bodyDiv w:val="1"/>
      <w:marLeft w:val="0"/>
      <w:marRight w:val="0"/>
      <w:marTop w:val="0"/>
      <w:marBottom w:val="0"/>
      <w:divBdr>
        <w:top w:val="none" w:sz="0" w:space="0" w:color="auto"/>
        <w:left w:val="none" w:sz="0" w:space="0" w:color="auto"/>
        <w:bottom w:val="none" w:sz="0" w:space="0" w:color="auto"/>
        <w:right w:val="none" w:sz="0" w:space="0" w:color="auto"/>
      </w:divBdr>
    </w:div>
    <w:div w:id="705446653">
      <w:bodyDiv w:val="1"/>
      <w:marLeft w:val="0"/>
      <w:marRight w:val="0"/>
      <w:marTop w:val="0"/>
      <w:marBottom w:val="0"/>
      <w:divBdr>
        <w:top w:val="none" w:sz="0" w:space="0" w:color="auto"/>
        <w:left w:val="none" w:sz="0" w:space="0" w:color="auto"/>
        <w:bottom w:val="none" w:sz="0" w:space="0" w:color="auto"/>
        <w:right w:val="none" w:sz="0" w:space="0" w:color="auto"/>
      </w:divBdr>
    </w:div>
    <w:div w:id="717244855">
      <w:bodyDiv w:val="1"/>
      <w:marLeft w:val="0"/>
      <w:marRight w:val="0"/>
      <w:marTop w:val="0"/>
      <w:marBottom w:val="0"/>
      <w:divBdr>
        <w:top w:val="none" w:sz="0" w:space="0" w:color="auto"/>
        <w:left w:val="none" w:sz="0" w:space="0" w:color="auto"/>
        <w:bottom w:val="none" w:sz="0" w:space="0" w:color="auto"/>
        <w:right w:val="none" w:sz="0" w:space="0" w:color="auto"/>
      </w:divBdr>
    </w:div>
    <w:div w:id="720322827">
      <w:bodyDiv w:val="1"/>
      <w:marLeft w:val="0"/>
      <w:marRight w:val="0"/>
      <w:marTop w:val="0"/>
      <w:marBottom w:val="0"/>
      <w:divBdr>
        <w:top w:val="none" w:sz="0" w:space="0" w:color="auto"/>
        <w:left w:val="none" w:sz="0" w:space="0" w:color="auto"/>
        <w:bottom w:val="none" w:sz="0" w:space="0" w:color="auto"/>
        <w:right w:val="none" w:sz="0" w:space="0" w:color="auto"/>
      </w:divBdr>
    </w:div>
    <w:div w:id="723024850">
      <w:bodyDiv w:val="1"/>
      <w:marLeft w:val="0"/>
      <w:marRight w:val="0"/>
      <w:marTop w:val="0"/>
      <w:marBottom w:val="0"/>
      <w:divBdr>
        <w:top w:val="none" w:sz="0" w:space="0" w:color="auto"/>
        <w:left w:val="none" w:sz="0" w:space="0" w:color="auto"/>
        <w:bottom w:val="none" w:sz="0" w:space="0" w:color="auto"/>
        <w:right w:val="none" w:sz="0" w:space="0" w:color="auto"/>
      </w:divBdr>
    </w:div>
    <w:div w:id="730540370">
      <w:bodyDiv w:val="1"/>
      <w:marLeft w:val="0"/>
      <w:marRight w:val="0"/>
      <w:marTop w:val="0"/>
      <w:marBottom w:val="0"/>
      <w:divBdr>
        <w:top w:val="none" w:sz="0" w:space="0" w:color="auto"/>
        <w:left w:val="none" w:sz="0" w:space="0" w:color="auto"/>
        <w:bottom w:val="none" w:sz="0" w:space="0" w:color="auto"/>
        <w:right w:val="none" w:sz="0" w:space="0" w:color="auto"/>
      </w:divBdr>
    </w:div>
    <w:div w:id="734860006">
      <w:bodyDiv w:val="1"/>
      <w:marLeft w:val="0"/>
      <w:marRight w:val="0"/>
      <w:marTop w:val="0"/>
      <w:marBottom w:val="0"/>
      <w:divBdr>
        <w:top w:val="none" w:sz="0" w:space="0" w:color="auto"/>
        <w:left w:val="none" w:sz="0" w:space="0" w:color="auto"/>
        <w:bottom w:val="none" w:sz="0" w:space="0" w:color="auto"/>
        <w:right w:val="none" w:sz="0" w:space="0" w:color="auto"/>
      </w:divBdr>
      <w:divsChild>
        <w:div w:id="1870679790">
          <w:marLeft w:val="0"/>
          <w:marRight w:val="0"/>
          <w:marTop w:val="0"/>
          <w:marBottom w:val="0"/>
          <w:divBdr>
            <w:top w:val="none" w:sz="0" w:space="0" w:color="auto"/>
            <w:left w:val="none" w:sz="0" w:space="0" w:color="auto"/>
            <w:bottom w:val="none" w:sz="0" w:space="0" w:color="auto"/>
            <w:right w:val="none" w:sz="0" w:space="0" w:color="auto"/>
          </w:divBdr>
        </w:div>
      </w:divsChild>
    </w:div>
    <w:div w:id="752628941">
      <w:bodyDiv w:val="1"/>
      <w:marLeft w:val="0"/>
      <w:marRight w:val="0"/>
      <w:marTop w:val="0"/>
      <w:marBottom w:val="0"/>
      <w:divBdr>
        <w:top w:val="none" w:sz="0" w:space="0" w:color="auto"/>
        <w:left w:val="none" w:sz="0" w:space="0" w:color="auto"/>
        <w:bottom w:val="none" w:sz="0" w:space="0" w:color="auto"/>
        <w:right w:val="none" w:sz="0" w:space="0" w:color="auto"/>
      </w:divBdr>
    </w:div>
    <w:div w:id="758793789">
      <w:bodyDiv w:val="1"/>
      <w:marLeft w:val="0"/>
      <w:marRight w:val="0"/>
      <w:marTop w:val="0"/>
      <w:marBottom w:val="0"/>
      <w:divBdr>
        <w:top w:val="none" w:sz="0" w:space="0" w:color="auto"/>
        <w:left w:val="none" w:sz="0" w:space="0" w:color="auto"/>
        <w:bottom w:val="none" w:sz="0" w:space="0" w:color="auto"/>
        <w:right w:val="none" w:sz="0" w:space="0" w:color="auto"/>
      </w:divBdr>
    </w:div>
    <w:div w:id="759638116">
      <w:bodyDiv w:val="1"/>
      <w:marLeft w:val="0"/>
      <w:marRight w:val="0"/>
      <w:marTop w:val="0"/>
      <w:marBottom w:val="0"/>
      <w:divBdr>
        <w:top w:val="none" w:sz="0" w:space="0" w:color="auto"/>
        <w:left w:val="none" w:sz="0" w:space="0" w:color="auto"/>
        <w:bottom w:val="none" w:sz="0" w:space="0" w:color="auto"/>
        <w:right w:val="none" w:sz="0" w:space="0" w:color="auto"/>
      </w:divBdr>
    </w:div>
    <w:div w:id="770051213">
      <w:bodyDiv w:val="1"/>
      <w:marLeft w:val="0"/>
      <w:marRight w:val="0"/>
      <w:marTop w:val="0"/>
      <w:marBottom w:val="0"/>
      <w:divBdr>
        <w:top w:val="none" w:sz="0" w:space="0" w:color="auto"/>
        <w:left w:val="none" w:sz="0" w:space="0" w:color="auto"/>
        <w:bottom w:val="none" w:sz="0" w:space="0" w:color="auto"/>
        <w:right w:val="none" w:sz="0" w:space="0" w:color="auto"/>
      </w:divBdr>
    </w:div>
    <w:div w:id="775101276">
      <w:bodyDiv w:val="1"/>
      <w:marLeft w:val="0"/>
      <w:marRight w:val="0"/>
      <w:marTop w:val="0"/>
      <w:marBottom w:val="0"/>
      <w:divBdr>
        <w:top w:val="none" w:sz="0" w:space="0" w:color="auto"/>
        <w:left w:val="none" w:sz="0" w:space="0" w:color="auto"/>
        <w:bottom w:val="none" w:sz="0" w:space="0" w:color="auto"/>
        <w:right w:val="none" w:sz="0" w:space="0" w:color="auto"/>
      </w:divBdr>
    </w:div>
    <w:div w:id="780883218">
      <w:bodyDiv w:val="1"/>
      <w:marLeft w:val="0"/>
      <w:marRight w:val="0"/>
      <w:marTop w:val="0"/>
      <w:marBottom w:val="0"/>
      <w:divBdr>
        <w:top w:val="none" w:sz="0" w:space="0" w:color="auto"/>
        <w:left w:val="none" w:sz="0" w:space="0" w:color="auto"/>
        <w:bottom w:val="none" w:sz="0" w:space="0" w:color="auto"/>
        <w:right w:val="none" w:sz="0" w:space="0" w:color="auto"/>
      </w:divBdr>
    </w:div>
    <w:div w:id="787087620">
      <w:bodyDiv w:val="1"/>
      <w:marLeft w:val="0"/>
      <w:marRight w:val="0"/>
      <w:marTop w:val="0"/>
      <w:marBottom w:val="0"/>
      <w:divBdr>
        <w:top w:val="none" w:sz="0" w:space="0" w:color="auto"/>
        <w:left w:val="none" w:sz="0" w:space="0" w:color="auto"/>
        <w:bottom w:val="none" w:sz="0" w:space="0" w:color="auto"/>
        <w:right w:val="none" w:sz="0" w:space="0" w:color="auto"/>
      </w:divBdr>
    </w:div>
    <w:div w:id="795029435">
      <w:bodyDiv w:val="1"/>
      <w:marLeft w:val="0"/>
      <w:marRight w:val="0"/>
      <w:marTop w:val="0"/>
      <w:marBottom w:val="0"/>
      <w:divBdr>
        <w:top w:val="none" w:sz="0" w:space="0" w:color="auto"/>
        <w:left w:val="none" w:sz="0" w:space="0" w:color="auto"/>
        <w:bottom w:val="none" w:sz="0" w:space="0" w:color="auto"/>
        <w:right w:val="none" w:sz="0" w:space="0" w:color="auto"/>
      </w:divBdr>
    </w:div>
    <w:div w:id="804931415">
      <w:bodyDiv w:val="1"/>
      <w:marLeft w:val="0"/>
      <w:marRight w:val="0"/>
      <w:marTop w:val="0"/>
      <w:marBottom w:val="0"/>
      <w:divBdr>
        <w:top w:val="none" w:sz="0" w:space="0" w:color="auto"/>
        <w:left w:val="none" w:sz="0" w:space="0" w:color="auto"/>
        <w:bottom w:val="none" w:sz="0" w:space="0" w:color="auto"/>
        <w:right w:val="none" w:sz="0" w:space="0" w:color="auto"/>
      </w:divBdr>
    </w:div>
    <w:div w:id="818425792">
      <w:bodyDiv w:val="1"/>
      <w:marLeft w:val="0"/>
      <w:marRight w:val="0"/>
      <w:marTop w:val="0"/>
      <w:marBottom w:val="0"/>
      <w:divBdr>
        <w:top w:val="none" w:sz="0" w:space="0" w:color="auto"/>
        <w:left w:val="none" w:sz="0" w:space="0" w:color="auto"/>
        <w:bottom w:val="none" w:sz="0" w:space="0" w:color="auto"/>
        <w:right w:val="none" w:sz="0" w:space="0" w:color="auto"/>
      </w:divBdr>
    </w:div>
    <w:div w:id="836268375">
      <w:bodyDiv w:val="1"/>
      <w:marLeft w:val="0"/>
      <w:marRight w:val="0"/>
      <w:marTop w:val="0"/>
      <w:marBottom w:val="0"/>
      <w:divBdr>
        <w:top w:val="none" w:sz="0" w:space="0" w:color="auto"/>
        <w:left w:val="none" w:sz="0" w:space="0" w:color="auto"/>
        <w:bottom w:val="none" w:sz="0" w:space="0" w:color="auto"/>
        <w:right w:val="none" w:sz="0" w:space="0" w:color="auto"/>
      </w:divBdr>
    </w:div>
    <w:div w:id="843058650">
      <w:bodyDiv w:val="1"/>
      <w:marLeft w:val="0"/>
      <w:marRight w:val="0"/>
      <w:marTop w:val="0"/>
      <w:marBottom w:val="0"/>
      <w:divBdr>
        <w:top w:val="none" w:sz="0" w:space="0" w:color="auto"/>
        <w:left w:val="none" w:sz="0" w:space="0" w:color="auto"/>
        <w:bottom w:val="none" w:sz="0" w:space="0" w:color="auto"/>
        <w:right w:val="none" w:sz="0" w:space="0" w:color="auto"/>
      </w:divBdr>
    </w:div>
    <w:div w:id="845678232">
      <w:bodyDiv w:val="1"/>
      <w:marLeft w:val="0"/>
      <w:marRight w:val="0"/>
      <w:marTop w:val="0"/>
      <w:marBottom w:val="0"/>
      <w:divBdr>
        <w:top w:val="none" w:sz="0" w:space="0" w:color="auto"/>
        <w:left w:val="none" w:sz="0" w:space="0" w:color="auto"/>
        <w:bottom w:val="none" w:sz="0" w:space="0" w:color="auto"/>
        <w:right w:val="none" w:sz="0" w:space="0" w:color="auto"/>
      </w:divBdr>
    </w:div>
    <w:div w:id="868881739">
      <w:bodyDiv w:val="1"/>
      <w:marLeft w:val="0"/>
      <w:marRight w:val="0"/>
      <w:marTop w:val="0"/>
      <w:marBottom w:val="0"/>
      <w:divBdr>
        <w:top w:val="none" w:sz="0" w:space="0" w:color="auto"/>
        <w:left w:val="none" w:sz="0" w:space="0" w:color="auto"/>
        <w:bottom w:val="none" w:sz="0" w:space="0" w:color="auto"/>
        <w:right w:val="none" w:sz="0" w:space="0" w:color="auto"/>
      </w:divBdr>
    </w:div>
    <w:div w:id="899903163">
      <w:bodyDiv w:val="1"/>
      <w:marLeft w:val="0"/>
      <w:marRight w:val="0"/>
      <w:marTop w:val="0"/>
      <w:marBottom w:val="0"/>
      <w:divBdr>
        <w:top w:val="none" w:sz="0" w:space="0" w:color="auto"/>
        <w:left w:val="none" w:sz="0" w:space="0" w:color="auto"/>
        <w:bottom w:val="none" w:sz="0" w:space="0" w:color="auto"/>
        <w:right w:val="none" w:sz="0" w:space="0" w:color="auto"/>
      </w:divBdr>
    </w:div>
    <w:div w:id="903762287">
      <w:bodyDiv w:val="1"/>
      <w:marLeft w:val="0"/>
      <w:marRight w:val="0"/>
      <w:marTop w:val="0"/>
      <w:marBottom w:val="0"/>
      <w:divBdr>
        <w:top w:val="none" w:sz="0" w:space="0" w:color="auto"/>
        <w:left w:val="none" w:sz="0" w:space="0" w:color="auto"/>
        <w:bottom w:val="none" w:sz="0" w:space="0" w:color="auto"/>
        <w:right w:val="none" w:sz="0" w:space="0" w:color="auto"/>
      </w:divBdr>
    </w:div>
    <w:div w:id="911429482">
      <w:bodyDiv w:val="1"/>
      <w:marLeft w:val="0"/>
      <w:marRight w:val="0"/>
      <w:marTop w:val="0"/>
      <w:marBottom w:val="0"/>
      <w:divBdr>
        <w:top w:val="none" w:sz="0" w:space="0" w:color="auto"/>
        <w:left w:val="none" w:sz="0" w:space="0" w:color="auto"/>
        <w:bottom w:val="none" w:sz="0" w:space="0" w:color="auto"/>
        <w:right w:val="none" w:sz="0" w:space="0" w:color="auto"/>
      </w:divBdr>
    </w:div>
    <w:div w:id="924342905">
      <w:bodyDiv w:val="1"/>
      <w:marLeft w:val="0"/>
      <w:marRight w:val="0"/>
      <w:marTop w:val="0"/>
      <w:marBottom w:val="0"/>
      <w:divBdr>
        <w:top w:val="none" w:sz="0" w:space="0" w:color="auto"/>
        <w:left w:val="none" w:sz="0" w:space="0" w:color="auto"/>
        <w:bottom w:val="none" w:sz="0" w:space="0" w:color="auto"/>
        <w:right w:val="none" w:sz="0" w:space="0" w:color="auto"/>
      </w:divBdr>
    </w:div>
    <w:div w:id="943880295">
      <w:bodyDiv w:val="1"/>
      <w:marLeft w:val="0"/>
      <w:marRight w:val="0"/>
      <w:marTop w:val="0"/>
      <w:marBottom w:val="0"/>
      <w:divBdr>
        <w:top w:val="none" w:sz="0" w:space="0" w:color="auto"/>
        <w:left w:val="none" w:sz="0" w:space="0" w:color="auto"/>
        <w:bottom w:val="none" w:sz="0" w:space="0" w:color="auto"/>
        <w:right w:val="none" w:sz="0" w:space="0" w:color="auto"/>
      </w:divBdr>
    </w:div>
    <w:div w:id="954601618">
      <w:bodyDiv w:val="1"/>
      <w:marLeft w:val="0"/>
      <w:marRight w:val="0"/>
      <w:marTop w:val="0"/>
      <w:marBottom w:val="0"/>
      <w:divBdr>
        <w:top w:val="none" w:sz="0" w:space="0" w:color="auto"/>
        <w:left w:val="none" w:sz="0" w:space="0" w:color="auto"/>
        <w:bottom w:val="none" w:sz="0" w:space="0" w:color="auto"/>
        <w:right w:val="none" w:sz="0" w:space="0" w:color="auto"/>
      </w:divBdr>
    </w:div>
    <w:div w:id="970399384">
      <w:bodyDiv w:val="1"/>
      <w:marLeft w:val="0"/>
      <w:marRight w:val="0"/>
      <w:marTop w:val="0"/>
      <w:marBottom w:val="0"/>
      <w:divBdr>
        <w:top w:val="none" w:sz="0" w:space="0" w:color="auto"/>
        <w:left w:val="none" w:sz="0" w:space="0" w:color="auto"/>
        <w:bottom w:val="none" w:sz="0" w:space="0" w:color="auto"/>
        <w:right w:val="none" w:sz="0" w:space="0" w:color="auto"/>
      </w:divBdr>
    </w:div>
    <w:div w:id="975258127">
      <w:bodyDiv w:val="1"/>
      <w:marLeft w:val="0"/>
      <w:marRight w:val="0"/>
      <w:marTop w:val="0"/>
      <w:marBottom w:val="0"/>
      <w:divBdr>
        <w:top w:val="none" w:sz="0" w:space="0" w:color="auto"/>
        <w:left w:val="none" w:sz="0" w:space="0" w:color="auto"/>
        <w:bottom w:val="none" w:sz="0" w:space="0" w:color="auto"/>
        <w:right w:val="none" w:sz="0" w:space="0" w:color="auto"/>
      </w:divBdr>
    </w:div>
    <w:div w:id="1004356246">
      <w:bodyDiv w:val="1"/>
      <w:marLeft w:val="0"/>
      <w:marRight w:val="0"/>
      <w:marTop w:val="0"/>
      <w:marBottom w:val="0"/>
      <w:divBdr>
        <w:top w:val="none" w:sz="0" w:space="0" w:color="auto"/>
        <w:left w:val="none" w:sz="0" w:space="0" w:color="auto"/>
        <w:bottom w:val="none" w:sz="0" w:space="0" w:color="auto"/>
        <w:right w:val="none" w:sz="0" w:space="0" w:color="auto"/>
      </w:divBdr>
    </w:div>
    <w:div w:id="1008021632">
      <w:bodyDiv w:val="1"/>
      <w:marLeft w:val="0"/>
      <w:marRight w:val="0"/>
      <w:marTop w:val="0"/>
      <w:marBottom w:val="0"/>
      <w:divBdr>
        <w:top w:val="none" w:sz="0" w:space="0" w:color="auto"/>
        <w:left w:val="none" w:sz="0" w:space="0" w:color="auto"/>
        <w:bottom w:val="none" w:sz="0" w:space="0" w:color="auto"/>
        <w:right w:val="none" w:sz="0" w:space="0" w:color="auto"/>
      </w:divBdr>
      <w:divsChild>
        <w:div w:id="773552759">
          <w:marLeft w:val="0"/>
          <w:marRight w:val="0"/>
          <w:marTop w:val="0"/>
          <w:marBottom w:val="0"/>
          <w:divBdr>
            <w:top w:val="none" w:sz="0" w:space="0" w:color="auto"/>
            <w:left w:val="none" w:sz="0" w:space="0" w:color="auto"/>
            <w:bottom w:val="none" w:sz="0" w:space="0" w:color="auto"/>
            <w:right w:val="none" w:sz="0" w:space="0" w:color="auto"/>
          </w:divBdr>
        </w:div>
      </w:divsChild>
    </w:div>
    <w:div w:id="1016735267">
      <w:bodyDiv w:val="1"/>
      <w:marLeft w:val="0"/>
      <w:marRight w:val="0"/>
      <w:marTop w:val="0"/>
      <w:marBottom w:val="0"/>
      <w:divBdr>
        <w:top w:val="none" w:sz="0" w:space="0" w:color="auto"/>
        <w:left w:val="none" w:sz="0" w:space="0" w:color="auto"/>
        <w:bottom w:val="none" w:sz="0" w:space="0" w:color="auto"/>
        <w:right w:val="none" w:sz="0" w:space="0" w:color="auto"/>
      </w:divBdr>
    </w:div>
    <w:div w:id="1029454174">
      <w:bodyDiv w:val="1"/>
      <w:marLeft w:val="0"/>
      <w:marRight w:val="0"/>
      <w:marTop w:val="0"/>
      <w:marBottom w:val="0"/>
      <w:divBdr>
        <w:top w:val="none" w:sz="0" w:space="0" w:color="auto"/>
        <w:left w:val="none" w:sz="0" w:space="0" w:color="auto"/>
        <w:bottom w:val="none" w:sz="0" w:space="0" w:color="auto"/>
        <w:right w:val="none" w:sz="0" w:space="0" w:color="auto"/>
      </w:divBdr>
    </w:div>
    <w:div w:id="1031145111">
      <w:bodyDiv w:val="1"/>
      <w:marLeft w:val="0"/>
      <w:marRight w:val="0"/>
      <w:marTop w:val="0"/>
      <w:marBottom w:val="0"/>
      <w:divBdr>
        <w:top w:val="none" w:sz="0" w:space="0" w:color="auto"/>
        <w:left w:val="none" w:sz="0" w:space="0" w:color="auto"/>
        <w:bottom w:val="none" w:sz="0" w:space="0" w:color="auto"/>
        <w:right w:val="none" w:sz="0" w:space="0" w:color="auto"/>
      </w:divBdr>
    </w:div>
    <w:div w:id="1042485440">
      <w:bodyDiv w:val="1"/>
      <w:marLeft w:val="0"/>
      <w:marRight w:val="0"/>
      <w:marTop w:val="0"/>
      <w:marBottom w:val="0"/>
      <w:divBdr>
        <w:top w:val="none" w:sz="0" w:space="0" w:color="auto"/>
        <w:left w:val="none" w:sz="0" w:space="0" w:color="auto"/>
        <w:bottom w:val="none" w:sz="0" w:space="0" w:color="auto"/>
        <w:right w:val="none" w:sz="0" w:space="0" w:color="auto"/>
      </w:divBdr>
    </w:div>
    <w:div w:id="1044526152">
      <w:bodyDiv w:val="1"/>
      <w:marLeft w:val="0"/>
      <w:marRight w:val="0"/>
      <w:marTop w:val="0"/>
      <w:marBottom w:val="0"/>
      <w:divBdr>
        <w:top w:val="none" w:sz="0" w:space="0" w:color="auto"/>
        <w:left w:val="none" w:sz="0" w:space="0" w:color="auto"/>
        <w:bottom w:val="none" w:sz="0" w:space="0" w:color="auto"/>
        <w:right w:val="none" w:sz="0" w:space="0" w:color="auto"/>
      </w:divBdr>
    </w:div>
    <w:div w:id="1051146998">
      <w:bodyDiv w:val="1"/>
      <w:marLeft w:val="0"/>
      <w:marRight w:val="0"/>
      <w:marTop w:val="0"/>
      <w:marBottom w:val="0"/>
      <w:divBdr>
        <w:top w:val="none" w:sz="0" w:space="0" w:color="auto"/>
        <w:left w:val="none" w:sz="0" w:space="0" w:color="auto"/>
        <w:bottom w:val="none" w:sz="0" w:space="0" w:color="auto"/>
        <w:right w:val="none" w:sz="0" w:space="0" w:color="auto"/>
      </w:divBdr>
    </w:div>
    <w:div w:id="1065569179">
      <w:bodyDiv w:val="1"/>
      <w:marLeft w:val="0"/>
      <w:marRight w:val="0"/>
      <w:marTop w:val="0"/>
      <w:marBottom w:val="0"/>
      <w:divBdr>
        <w:top w:val="none" w:sz="0" w:space="0" w:color="auto"/>
        <w:left w:val="none" w:sz="0" w:space="0" w:color="auto"/>
        <w:bottom w:val="none" w:sz="0" w:space="0" w:color="auto"/>
        <w:right w:val="none" w:sz="0" w:space="0" w:color="auto"/>
      </w:divBdr>
    </w:div>
    <w:div w:id="1068647371">
      <w:bodyDiv w:val="1"/>
      <w:marLeft w:val="0"/>
      <w:marRight w:val="0"/>
      <w:marTop w:val="0"/>
      <w:marBottom w:val="0"/>
      <w:divBdr>
        <w:top w:val="none" w:sz="0" w:space="0" w:color="auto"/>
        <w:left w:val="none" w:sz="0" w:space="0" w:color="auto"/>
        <w:bottom w:val="none" w:sz="0" w:space="0" w:color="auto"/>
        <w:right w:val="none" w:sz="0" w:space="0" w:color="auto"/>
      </w:divBdr>
    </w:div>
    <w:div w:id="1069381482">
      <w:bodyDiv w:val="1"/>
      <w:marLeft w:val="0"/>
      <w:marRight w:val="0"/>
      <w:marTop w:val="0"/>
      <w:marBottom w:val="0"/>
      <w:divBdr>
        <w:top w:val="none" w:sz="0" w:space="0" w:color="auto"/>
        <w:left w:val="none" w:sz="0" w:space="0" w:color="auto"/>
        <w:bottom w:val="none" w:sz="0" w:space="0" w:color="auto"/>
        <w:right w:val="none" w:sz="0" w:space="0" w:color="auto"/>
      </w:divBdr>
    </w:div>
    <w:div w:id="1079253940">
      <w:bodyDiv w:val="1"/>
      <w:marLeft w:val="0"/>
      <w:marRight w:val="0"/>
      <w:marTop w:val="0"/>
      <w:marBottom w:val="0"/>
      <w:divBdr>
        <w:top w:val="none" w:sz="0" w:space="0" w:color="auto"/>
        <w:left w:val="none" w:sz="0" w:space="0" w:color="auto"/>
        <w:bottom w:val="none" w:sz="0" w:space="0" w:color="auto"/>
        <w:right w:val="none" w:sz="0" w:space="0" w:color="auto"/>
      </w:divBdr>
    </w:div>
    <w:div w:id="1097216186">
      <w:bodyDiv w:val="1"/>
      <w:marLeft w:val="0"/>
      <w:marRight w:val="0"/>
      <w:marTop w:val="0"/>
      <w:marBottom w:val="0"/>
      <w:divBdr>
        <w:top w:val="none" w:sz="0" w:space="0" w:color="auto"/>
        <w:left w:val="none" w:sz="0" w:space="0" w:color="auto"/>
        <w:bottom w:val="none" w:sz="0" w:space="0" w:color="auto"/>
        <w:right w:val="none" w:sz="0" w:space="0" w:color="auto"/>
      </w:divBdr>
    </w:div>
    <w:div w:id="1097292843">
      <w:bodyDiv w:val="1"/>
      <w:marLeft w:val="0"/>
      <w:marRight w:val="0"/>
      <w:marTop w:val="0"/>
      <w:marBottom w:val="0"/>
      <w:divBdr>
        <w:top w:val="none" w:sz="0" w:space="0" w:color="auto"/>
        <w:left w:val="none" w:sz="0" w:space="0" w:color="auto"/>
        <w:bottom w:val="none" w:sz="0" w:space="0" w:color="auto"/>
        <w:right w:val="none" w:sz="0" w:space="0" w:color="auto"/>
      </w:divBdr>
    </w:div>
    <w:div w:id="1116562541">
      <w:bodyDiv w:val="1"/>
      <w:marLeft w:val="0"/>
      <w:marRight w:val="0"/>
      <w:marTop w:val="0"/>
      <w:marBottom w:val="0"/>
      <w:divBdr>
        <w:top w:val="none" w:sz="0" w:space="0" w:color="auto"/>
        <w:left w:val="none" w:sz="0" w:space="0" w:color="auto"/>
        <w:bottom w:val="none" w:sz="0" w:space="0" w:color="auto"/>
        <w:right w:val="none" w:sz="0" w:space="0" w:color="auto"/>
      </w:divBdr>
    </w:div>
    <w:div w:id="1119758013">
      <w:bodyDiv w:val="1"/>
      <w:marLeft w:val="0"/>
      <w:marRight w:val="0"/>
      <w:marTop w:val="0"/>
      <w:marBottom w:val="0"/>
      <w:divBdr>
        <w:top w:val="none" w:sz="0" w:space="0" w:color="auto"/>
        <w:left w:val="none" w:sz="0" w:space="0" w:color="auto"/>
        <w:bottom w:val="none" w:sz="0" w:space="0" w:color="auto"/>
        <w:right w:val="none" w:sz="0" w:space="0" w:color="auto"/>
      </w:divBdr>
      <w:divsChild>
        <w:div w:id="1817408141">
          <w:marLeft w:val="0"/>
          <w:marRight w:val="0"/>
          <w:marTop w:val="0"/>
          <w:marBottom w:val="0"/>
          <w:divBdr>
            <w:top w:val="none" w:sz="0" w:space="0" w:color="auto"/>
            <w:left w:val="none" w:sz="0" w:space="0" w:color="auto"/>
            <w:bottom w:val="none" w:sz="0" w:space="0" w:color="auto"/>
            <w:right w:val="none" w:sz="0" w:space="0" w:color="auto"/>
          </w:divBdr>
        </w:div>
      </w:divsChild>
    </w:div>
    <w:div w:id="1151673730">
      <w:bodyDiv w:val="1"/>
      <w:marLeft w:val="0"/>
      <w:marRight w:val="0"/>
      <w:marTop w:val="0"/>
      <w:marBottom w:val="0"/>
      <w:divBdr>
        <w:top w:val="none" w:sz="0" w:space="0" w:color="auto"/>
        <w:left w:val="none" w:sz="0" w:space="0" w:color="auto"/>
        <w:bottom w:val="none" w:sz="0" w:space="0" w:color="auto"/>
        <w:right w:val="none" w:sz="0" w:space="0" w:color="auto"/>
      </w:divBdr>
    </w:div>
    <w:div w:id="1159732734">
      <w:bodyDiv w:val="1"/>
      <w:marLeft w:val="0"/>
      <w:marRight w:val="0"/>
      <w:marTop w:val="0"/>
      <w:marBottom w:val="0"/>
      <w:divBdr>
        <w:top w:val="none" w:sz="0" w:space="0" w:color="auto"/>
        <w:left w:val="none" w:sz="0" w:space="0" w:color="auto"/>
        <w:bottom w:val="none" w:sz="0" w:space="0" w:color="auto"/>
        <w:right w:val="none" w:sz="0" w:space="0" w:color="auto"/>
      </w:divBdr>
    </w:div>
    <w:div w:id="1163399495">
      <w:bodyDiv w:val="1"/>
      <w:marLeft w:val="0"/>
      <w:marRight w:val="0"/>
      <w:marTop w:val="0"/>
      <w:marBottom w:val="0"/>
      <w:divBdr>
        <w:top w:val="none" w:sz="0" w:space="0" w:color="auto"/>
        <w:left w:val="none" w:sz="0" w:space="0" w:color="auto"/>
        <w:bottom w:val="none" w:sz="0" w:space="0" w:color="auto"/>
        <w:right w:val="none" w:sz="0" w:space="0" w:color="auto"/>
      </w:divBdr>
    </w:div>
    <w:div w:id="1178738685">
      <w:bodyDiv w:val="1"/>
      <w:marLeft w:val="0"/>
      <w:marRight w:val="0"/>
      <w:marTop w:val="0"/>
      <w:marBottom w:val="0"/>
      <w:divBdr>
        <w:top w:val="none" w:sz="0" w:space="0" w:color="auto"/>
        <w:left w:val="none" w:sz="0" w:space="0" w:color="auto"/>
        <w:bottom w:val="none" w:sz="0" w:space="0" w:color="auto"/>
        <w:right w:val="none" w:sz="0" w:space="0" w:color="auto"/>
      </w:divBdr>
    </w:div>
    <w:div w:id="1178808583">
      <w:bodyDiv w:val="1"/>
      <w:marLeft w:val="0"/>
      <w:marRight w:val="0"/>
      <w:marTop w:val="0"/>
      <w:marBottom w:val="0"/>
      <w:divBdr>
        <w:top w:val="none" w:sz="0" w:space="0" w:color="auto"/>
        <w:left w:val="none" w:sz="0" w:space="0" w:color="auto"/>
        <w:bottom w:val="none" w:sz="0" w:space="0" w:color="auto"/>
        <w:right w:val="none" w:sz="0" w:space="0" w:color="auto"/>
      </w:divBdr>
    </w:div>
    <w:div w:id="1183007711">
      <w:bodyDiv w:val="1"/>
      <w:marLeft w:val="0"/>
      <w:marRight w:val="0"/>
      <w:marTop w:val="0"/>
      <w:marBottom w:val="0"/>
      <w:divBdr>
        <w:top w:val="none" w:sz="0" w:space="0" w:color="auto"/>
        <w:left w:val="none" w:sz="0" w:space="0" w:color="auto"/>
        <w:bottom w:val="none" w:sz="0" w:space="0" w:color="auto"/>
        <w:right w:val="none" w:sz="0" w:space="0" w:color="auto"/>
      </w:divBdr>
    </w:div>
    <w:div w:id="1197700955">
      <w:bodyDiv w:val="1"/>
      <w:marLeft w:val="0"/>
      <w:marRight w:val="0"/>
      <w:marTop w:val="0"/>
      <w:marBottom w:val="0"/>
      <w:divBdr>
        <w:top w:val="none" w:sz="0" w:space="0" w:color="auto"/>
        <w:left w:val="none" w:sz="0" w:space="0" w:color="auto"/>
        <w:bottom w:val="none" w:sz="0" w:space="0" w:color="auto"/>
        <w:right w:val="none" w:sz="0" w:space="0" w:color="auto"/>
      </w:divBdr>
    </w:div>
    <w:div w:id="1206913037">
      <w:bodyDiv w:val="1"/>
      <w:marLeft w:val="0"/>
      <w:marRight w:val="0"/>
      <w:marTop w:val="0"/>
      <w:marBottom w:val="0"/>
      <w:divBdr>
        <w:top w:val="none" w:sz="0" w:space="0" w:color="auto"/>
        <w:left w:val="none" w:sz="0" w:space="0" w:color="auto"/>
        <w:bottom w:val="none" w:sz="0" w:space="0" w:color="auto"/>
        <w:right w:val="none" w:sz="0" w:space="0" w:color="auto"/>
      </w:divBdr>
    </w:div>
    <w:div w:id="1208834961">
      <w:bodyDiv w:val="1"/>
      <w:marLeft w:val="0"/>
      <w:marRight w:val="0"/>
      <w:marTop w:val="0"/>
      <w:marBottom w:val="0"/>
      <w:divBdr>
        <w:top w:val="none" w:sz="0" w:space="0" w:color="auto"/>
        <w:left w:val="none" w:sz="0" w:space="0" w:color="auto"/>
        <w:bottom w:val="none" w:sz="0" w:space="0" w:color="auto"/>
        <w:right w:val="none" w:sz="0" w:space="0" w:color="auto"/>
      </w:divBdr>
    </w:div>
    <w:div w:id="1214075447">
      <w:bodyDiv w:val="1"/>
      <w:marLeft w:val="0"/>
      <w:marRight w:val="0"/>
      <w:marTop w:val="0"/>
      <w:marBottom w:val="0"/>
      <w:divBdr>
        <w:top w:val="none" w:sz="0" w:space="0" w:color="auto"/>
        <w:left w:val="none" w:sz="0" w:space="0" w:color="auto"/>
        <w:bottom w:val="none" w:sz="0" w:space="0" w:color="auto"/>
        <w:right w:val="none" w:sz="0" w:space="0" w:color="auto"/>
      </w:divBdr>
    </w:div>
    <w:div w:id="1215042521">
      <w:bodyDiv w:val="1"/>
      <w:marLeft w:val="0"/>
      <w:marRight w:val="0"/>
      <w:marTop w:val="0"/>
      <w:marBottom w:val="0"/>
      <w:divBdr>
        <w:top w:val="none" w:sz="0" w:space="0" w:color="auto"/>
        <w:left w:val="none" w:sz="0" w:space="0" w:color="auto"/>
        <w:bottom w:val="none" w:sz="0" w:space="0" w:color="auto"/>
        <w:right w:val="none" w:sz="0" w:space="0" w:color="auto"/>
      </w:divBdr>
    </w:div>
    <w:div w:id="1224214395">
      <w:bodyDiv w:val="1"/>
      <w:marLeft w:val="0"/>
      <w:marRight w:val="0"/>
      <w:marTop w:val="0"/>
      <w:marBottom w:val="0"/>
      <w:divBdr>
        <w:top w:val="none" w:sz="0" w:space="0" w:color="auto"/>
        <w:left w:val="none" w:sz="0" w:space="0" w:color="auto"/>
        <w:bottom w:val="none" w:sz="0" w:space="0" w:color="auto"/>
        <w:right w:val="none" w:sz="0" w:space="0" w:color="auto"/>
      </w:divBdr>
    </w:div>
    <w:div w:id="1245341163">
      <w:bodyDiv w:val="1"/>
      <w:marLeft w:val="0"/>
      <w:marRight w:val="0"/>
      <w:marTop w:val="0"/>
      <w:marBottom w:val="0"/>
      <w:divBdr>
        <w:top w:val="none" w:sz="0" w:space="0" w:color="auto"/>
        <w:left w:val="none" w:sz="0" w:space="0" w:color="auto"/>
        <w:bottom w:val="none" w:sz="0" w:space="0" w:color="auto"/>
        <w:right w:val="none" w:sz="0" w:space="0" w:color="auto"/>
      </w:divBdr>
    </w:div>
    <w:div w:id="1246186475">
      <w:bodyDiv w:val="1"/>
      <w:marLeft w:val="0"/>
      <w:marRight w:val="0"/>
      <w:marTop w:val="0"/>
      <w:marBottom w:val="0"/>
      <w:divBdr>
        <w:top w:val="none" w:sz="0" w:space="0" w:color="auto"/>
        <w:left w:val="none" w:sz="0" w:space="0" w:color="auto"/>
        <w:bottom w:val="none" w:sz="0" w:space="0" w:color="auto"/>
        <w:right w:val="none" w:sz="0" w:space="0" w:color="auto"/>
      </w:divBdr>
    </w:div>
    <w:div w:id="1258098210">
      <w:bodyDiv w:val="1"/>
      <w:marLeft w:val="0"/>
      <w:marRight w:val="0"/>
      <w:marTop w:val="0"/>
      <w:marBottom w:val="0"/>
      <w:divBdr>
        <w:top w:val="none" w:sz="0" w:space="0" w:color="auto"/>
        <w:left w:val="none" w:sz="0" w:space="0" w:color="auto"/>
        <w:bottom w:val="none" w:sz="0" w:space="0" w:color="auto"/>
        <w:right w:val="none" w:sz="0" w:space="0" w:color="auto"/>
      </w:divBdr>
    </w:div>
    <w:div w:id="1259632506">
      <w:bodyDiv w:val="1"/>
      <w:marLeft w:val="0"/>
      <w:marRight w:val="0"/>
      <w:marTop w:val="0"/>
      <w:marBottom w:val="0"/>
      <w:divBdr>
        <w:top w:val="none" w:sz="0" w:space="0" w:color="auto"/>
        <w:left w:val="none" w:sz="0" w:space="0" w:color="auto"/>
        <w:bottom w:val="none" w:sz="0" w:space="0" w:color="auto"/>
        <w:right w:val="none" w:sz="0" w:space="0" w:color="auto"/>
      </w:divBdr>
    </w:div>
    <w:div w:id="1268078400">
      <w:bodyDiv w:val="1"/>
      <w:marLeft w:val="0"/>
      <w:marRight w:val="0"/>
      <w:marTop w:val="0"/>
      <w:marBottom w:val="0"/>
      <w:divBdr>
        <w:top w:val="none" w:sz="0" w:space="0" w:color="auto"/>
        <w:left w:val="none" w:sz="0" w:space="0" w:color="auto"/>
        <w:bottom w:val="none" w:sz="0" w:space="0" w:color="auto"/>
        <w:right w:val="none" w:sz="0" w:space="0" w:color="auto"/>
      </w:divBdr>
    </w:div>
    <w:div w:id="1279264837">
      <w:bodyDiv w:val="1"/>
      <w:marLeft w:val="0"/>
      <w:marRight w:val="0"/>
      <w:marTop w:val="0"/>
      <w:marBottom w:val="0"/>
      <w:divBdr>
        <w:top w:val="none" w:sz="0" w:space="0" w:color="auto"/>
        <w:left w:val="none" w:sz="0" w:space="0" w:color="auto"/>
        <w:bottom w:val="none" w:sz="0" w:space="0" w:color="auto"/>
        <w:right w:val="none" w:sz="0" w:space="0" w:color="auto"/>
      </w:divBdr>
    </w:div>
    <w:div w:id="1306741234">
      <w:bodyDiv w:val="1"/>
      <w:marLeft w:val="0"/>
      <w:marRight w:val="0"/>
      <w:marTop w:val="0"/>
      <w:marBottom w:val="0"/>
      <w:divBdr>
        <w:top w:val="none" w:sz="0" w:space="0" w:color="auto"/>
        <w:left w:val="none" w:sz="0" w:space="0" w:color="auto"/>
        <w:bottom w:val="none" w:sz="0" w:space="0" w:color="auto"/>
        <w:right w:val="none" w:sz="0" w:space="0" w:color="auto"/>
      </w:divBdr>
    </w:div>
    <w:div w:id="1310131387">
      <w:bodyDiv w:val="1"/>
      <w:marLeft w:val="0"/>
      <w:marRight w:val="0"/>
      <w:marTop w:val="0"/>
      <w:marBottom w:val="0"/>
      <w:divBdr>
        <w:top w:val="none" w:sz="0" w:space="0" w:color="auto"/>
        <w:left w:val="none" w:sz="0" w:space="0" w:color="auto"/>
        <w:bottom w:val="none" w:sz="0" w:space="0" w:color="auto"/>
        <w:right w:val="none" w:sz="0" w:space="0" w:color="auto"/>
      </w:divBdr>
    </w:div>
    <w:div w:id="1334801549">
      <w:bodyDiv w:val="1"/>
      <w:marLeft w:val="0"/>
      <w:marRight w:val="0"/>
      <w:marTop w:val="0"/>
      <w:marBottom w:val="0"/>
      <w:divBdr>
        <w:top w:val="none" w:sz="0" w:space="0" w:color="auto"/>
        <w:left w:val="none" w:sz="0" w:space="0" w:color="auto"/>
        <w:bottom w:val="none" w:sz="0" w:space="0" w:color="auto"/>
        <w:right w:val="none" w:sz="0" w:space="0" w:color="auto"/>
      </w:divBdr>
    </w:div>
    <w:div w:id="1348293507">
      <w:bodyDiv w:val="1"/>
      <w:marLeft w:val="0"/>
      <w:marRight w:val="0"/>
      <w:marTop w:val="0"/>
      <w:marBottom w:val="0"/>
      <w:divBdr>
        <w:top w:val="none" w:sz="0" w:space="0" w:color="auto"/>
        <w:left w:val="none" w:sz="0" w:space="0" w:color="auto"/>
        <w:bottom w:val="none" w:sz="0" w:space="0" w:color="auto"/>
        <w:right w:val="none" w:sz="0" w:space="0" w:color="auto"/>
      </w:divBdr>
    </w:div>
    <w:div w:id="1352535728">
      <w:bodyDiv w:val="1"/>
      <w:marLeft w:val="0"/>
      <w:marRight w:val="0"/>
      <w:marTop w:val="0"/>
      <w:marBottom w:val="0"/>
      <w:divBdr>
        <w:top w:val="none" w:sz="0" w:space="0" w:color="auto"/>
        <w:left w:val="none" w:sz="0" w:space="0" w:color="auto"/>
        <w:bottom w:val="none" w:sz="0" w:space="0" w:color="auto"/>
        <w:right w:val="none" w:sz="0" w:space="0" w:color="auto"/>
      </w:divBdr>
    </w:div>
    <w:div w:id="1353141074">
      <w:bodyDiv w:val="1"/>
      <w:marLeft w:val="0"/>
      <w:marRight w:val="0"/>
      <w:marTop w:val="0"/>
      <w:marBottom w:val="0"/>
      <w:divBdr>
        <w:top w:val="none" w:sz="0" w:space="0" w:color="auto"/>
        <w:left w:val="none" w:sz="0" w:space="0" w:color="auto"/>
        <w:bottom w:val="none" w:sz="0" w:space="0" w:color="auto"/>
        <w:right w:val="none" w:sz="0" w:space="0" w:color="auto"/>
      </w:divBdr>
    </w:div>
    <w:div w:id="1360661817">
      <w:bodyDiv w:val="1"/>
      <w:marLeft w:val="0"/>
      <w:marRight w:val="0"/>
      <w:marTop w:val="0"/>
      <w:marBottom w:val="0"/>
      <w:divBdr>
        <w:top w:val="none" w:sz="0" w:space="0" w:color="auto"/>
        <w:left w:val="none" w:sz="0" w:space="0" w:color="auto"/>
        <w:bottom w:val="none" w:sz="0" w:space="0" w:color="auto"/>
        <w:right w:val="none" w:sz="0" w:space="0" w:color="auto"/>
      </w:divBdr>
    </w:div>
    <w:div w:id="1372530208">
      <w:bodyDiv w:val="1"/>
      <w:marLeft w:val="0"/>
      <w:marRight w:val="0"/>
      <w:marTop w:val="0"/>
      <w:marBottom w:val="0"/>
      <w:divBdr>
        <w:top w:val="none" w:sz="0" w:space="0" w:color="auto"/>
        <w:left w:val="none" w:sz="0" w:space="0" w:color="auto"/>
        <w:bottom w:val="none" w:sz="0" w:space="0" w:color="auto"/>
        <w:right w:val="none" w:sz="0" w:space="0" w:color="auto"/>
      </w:divBdr>
    </w:div>
    <w:div w:id="1384594218">
      <w:bodyDiv w:val="1"/>
      <w:marLeft w:val="0"/>
      <w:marRight w:val="0"/>
      <w:marTop w:val="0"/>
      <w:marBottom w:val="0"/>
      <w:divBdr>
        <w:top w:val="none" w:sz="0" w:space="0" w:color="auto"/>
        <w:left w:val="none" w:sz="0" w:space="0" w:color="auto"/>
        <w:bottom w:val="none" w:sz="0" w:space="0" w:color="auto"/>
        <w:right w:val="none" w:sz="0" w:space="0" w:color="auto"/>
      </w:divBdr>
    </w:div>
    <w:div w:id="1388148248">
      <w:bodyDiv w:val="1"/>
      <w:marLeft w:val="0"/>
      <w:marRight w:val="0"/>
      <w:marTop w:val="0"/>
      <w:marBottom w:val="0"/>
      <w:divBdr>
        <w:top w:val="none" w:sz="0" w:space="0" w:color="auto"/>
        <w:left w:val="none" w:sz="0" w:space="0" w:color="auto"/>
        <w:bottom w:val="none" w:sz="0" w:space="0" w:color="auto"/>
        <w:right w:val="none" w:sz="0" w:space="0" w:color="auto"/>
      </w:divBdr>
    </w:div>
    <w:div w:id="1391002458">
      <w:bodyDiv w:val="1"/>
      <w:marLeft w:val="0"/>
      <w:marRight w:val="0"/>
      <w:marTop w:val="0"/>
      <w:marBottom w:val="0"/>
      <w:divBdr>
        <w:top w:val="none" w:sz="0" w:space="0" w:color="auto"/>
        <w:left w:val="none" w:sz="0" w:space="0" w:color="auto"/>
        <w:bottom w:val="none" w:sz="0" w:space="0" w:color="auto"/>
        <w:right w:val="none" w:sz="0" w:space="0" w:color="auto"/>
      </w:divBdr>
    </w:div>
    <w:div w:id="1398820279">
      <w:bodyDiv w:val="1"/>
      <w:marLeft w:val="0"/>
      <w:marRight w:val="0"/>
      <w:marTop w:val="0"/>
      <w:marBottom w:val="0"/>
      <w:divBdr>
        <w:top w:val="none" w:sz="0" w:space="0" w:color="auto"/>
        <w:left w:val="none" w:sz="0" w:space="0" w:color="auto"/>
        <w:bottom w:val="none" w:sz="0" w:space="0" w:color="auto"/>
        <w:right w:val="none" w:sz="0" w:space="0" w:color="auto"/>
      </w:divBdr>
    </w:div>
    <w:div w:id="1402602093">
      <w:bodyDiv w:val="1"/>
      <w:marLeft w:val="0"/>
      <w:marRight w:val="0"/>
      <w:marTop w:val="0"/>
      <w:marBottom w:val="0"/>
      <w:divBdr>
        <w:top w:val="none" w:sz="0" w:space="0" w:color="auto"/>
        <w:left w:val="none" w:sz="0" w:space="0" w:color="auto"/>
        <w:bottom w:val="none" w:sz="0" w:space="0" w:color="auto"/>
        <w:right w:val="none" w:sz="0" w:space="0" w:color="auto"/>
      </w:divBdr>
    </w:div>
    <w:div w:id="1419214453">
      <w:bodyDiv w:val="1"/>
      <w:marLeft w:val="0"/>
      <w:marRight w:val="0"/>
      <w:marTop w:val="0"/>
      <w:marBottom w:val="0"/>
      <w:divBdr>
        <w:top w:val="none" w:sz="0" w:space="0" w:color="auto"/>
        <w:left w:val="none" w:sz="0" w:space="0" w:color="auto"/>
        <w:bottom w:val="none" w:sz="0" w:space="0" w:color="auto"/>
        <w:right w:val="none" w:sz="0" w:space="0" w:color="auto"/>
      </w:divBdr>
    </w:div>
    <w:div w:id="1445809030">
      <w:bodyDiv w:val="1"/>
      <w:marLeft w:val="0"/>
      <w:marRight w:val="0"/>
      <w:marTop w:val="0"/>
      <w:marBottom w:val="0"/>
      <w:divBdr>
        <w:top w:val="none" w:sz="0" w:space="0" w:color="auto"/>
        <w:left w:val="none" w:sz="0" w:space="0" w:color="auto"/>
        <w:bottom w:val="none" w:sz="0" w:space="0" w:color="auto"/>
        <w:right w:val="none" w:sz="0" w:space="0" w:color="auto"/>
      </w:divBdr>
    </w:div>
    <w:div w:id="1456213386">
      <w:bodyDiv w:val="1"/>
      <w:marLeft w:val="0"/>
      <w:marRight w:val="0"/>
      <w:marTop w:val="0"/>
      <w:marBottom w:val="0"/>
      <w:divBdr>
        <w:top w:val="none" w:sz="0" w:space="0" w:color="auto"/>
        <w:left w:val="none" w:sz="0" w:space="0" w:color="auto"/>
        <w:bottom w:val="none" w:sz="0" w:space="0" w:color="auto"/>
        <w:right w:val="none" w:sz="0" w:space="0" w:color="auto"/>
      </w:divBdr>
    </w:div>
    <w:div w:id="1459379199">
      <w:bodyDiv w:val="1"/>
      <w:marLeft w:val="0"/>
      <w:marRight w:val="0"/>
      <w:marTop w:val="0"/>
      <w:marBottom w:val="0"/>
      <w:divBdr>
        <w:top w:val="none" w:sz="0" w:space="0" w:color="auto"/>
        <w:left w:val="none" w:sz="0" w:space="0" w:color="auto"/>
        <w:bottom w:val="none" w:sz="0" w:space="0" w:color="auto"/>
        <w:right w:val="none" w:sz="0" w:space="0" w:color="auto"/>
      </w:divBdr>
    </w:div>
    <w:div w:id="1461262248">
      <w:bodyDiv w:val="1"/>
      <w:marLeft w:val="0"/>
      <w:marRight w:val="0"/>
      <w:marTop w:val="0"/>
      <w:marBottom w:val="0"/>
      <w:divBdr>
        <w:top w:val="none" w:sz="0" w:space="0" w:color="auto"/>
        <w:left w:val="none" w:sz="0" w:space="0" w:color="auto"/>
        <w:bottom w:val="none" w:sz="0" w:space="0" w:color="auto"/>
        <w:right w:val="none" w:sz="0" w:space="0" w:color="auto"/>
      </w:divBdr>
    </w:div>
    <w:div w:id="1466661527">
      <w:bodyDiv w:val="1"/>
      <w:marLeft w:val="0"/>
      <w:marRight w:val="0"/>
      <w:marTop w:val="0"/>
      <w:marBottom w:val="0"/>
      <w:divBdr>
        <w:top w:val="none" w:sz="0" w:space="0" w:color="auto"/>
        <w:left w:val="none" w:sz="0" w:space="0" w:color="auto"/>
        <w:bottom w:val="none" w:sz="0" w:space="0" w:color="auto"/>
        <w:right w:val="none" w:sz="0" w:space="0" w:color="auto"/>
      </w:divBdr>
    </w:div>
    <w:div w:id="1470900916">
      <w:bodyDiv w:val="1"/>
      <w:marLeft w:val="0"/>
      <w:marRight w:val="0"/>
      <w:marTop w:val="0"/>
      <w:marBottom w:val="0"/>
      <w:divBdr>
        <w:top w:val="none" w:sz="0" w:space="0" w:color="auto"/>
        <w:left w:val="none" w:sz="0" w:space="0" w:color="auto"/>
        <w:bottom w:val="none" w:sz="0" w:space="0" w:color="auto"/>
        <w:right w:val="none" w:sz="0" w:space="0" w:color="auto"/>
      </w:divBdr>
    </w:div>
    <w:div w:id="1471825130">
      <w:bodyDiv w:val="1"/>
      <w:marLeft w:val="0"/>
      <w:marRight w:val="0"/>
      <w:marTop w:val="0"/>
      <w:marBottom w:val="0"/>
      <w:divBdr>
        <w:top w:val="none" w:sz="0" w:space="0" w:color="auto"/>
        <w:left w:val="none" w:sz="0" w:space="0" w:color="auto"/>
        <w:bottom w:val="none" w:sz="0" w:space="0" w:color="auto"/>
        <w:right w:val="none" w:sz="0" w:space="0" w:color="auto"/>
      </w:divBdr>
    </w:div>
    <w:div w:id="1516731871">
      <w:bodyDiv w:val="1"/>
      <w:marLeft w:val="0"/>
      <w:marRight w:val="0"/>
      <w:marTop w:val="0"/>
      <w:marBottom w:val="0"/>
      <w:divBdr>
        <w:top w:val="none" w:sz="0" w:space="0" w:color="auto"/>
        <w:left w:val="none" w:sz="0" w:space="0" w:color="auto"/>
        <w:bottom w:val="none" w:sz="0" w:space="0" w:color="auto"/>
        <w:right w:val="none" w:sz="0" w:space="0" w:color="auto"/>
      </w:divBdr>
    </w:div>
    <w:div w:id="1520855536">
      <w:bodyDiv w:val="1"/>
      <w:marLeft w:val="0"/>
      <w:marRight w:val="0"/>
      <w:marTop w:val="0"/>
      <w:marBottom w:val="0"/>
      <w:divBdr>
        <w:top w:val="none" w:sz="0" w:space="0" w:color="auto"/>
        <w:left w:val="none" w:sz="0" w:space="0" w:color="auto"/>
        <w:bottom w:val="none" w:sz="0" w:space="0" w:color="auto"/>
        <w:right w:val="none" w:sz="0" w:space="0" w:color="auto"/>
      </w:divBdr>
    </w:div>
    <w:div w:id="1521775173">
      <w:bodyDiv w:val="1"/>
      <w:marLeft w:val="0"/>
      <w:marRight w:val="0"/>
      <w:marTop w:val="0"/>
      <w:marBottom w:val="0"/>
      <w:divBdr>
        <w:top w:val="none" w:sz="0" w:space="0" w:color="auto"/>
        <w:left w:val="none" w:sz="0" w:space="0" w:color="auto"/>
        <w:bottom w:val="none" w:sz="0" w:space="0" w:color="auto"/>
        <w:right w:val="none" w:sz="0" w:space="0" w:color="auto"/>
      </w:divBdr>
    </w:div>
    <w:div w:id="1536698662">
      <w:bodyDiv w:val="1"/>
      <w:marLeft w:val="0"/>
      <w:marRight w:val="0"/>
      <w:marTop w:val="0"/>
      <w:marBottom w:val="0"/>
      <w:divBdr>
        <w:top w:val="none" w:sz="0" w:space="0" w:color="auto"/>
        <w:left w:val="none" w:sz="0" w:space="0" w:color="auto"/>
        <w:bottom w:val="none" w:sz="0" w:space="0" w:color="auto"/>
        <w:right w:val="none" w:sz="0" w:space="0" w:color="auto"/>
      </w:divBdr>
    </w:div>
    <w:div w:id="1538472466">
      <w:bodyDiv w:val="1"/>
      <w:marLeft w:val="0"/>
      <w:marRight w:val="0"/>
      <w:marTop w:val="0"/>
      <w:marBottom w:val="0"/>
      <w:divBdr>
        <w:top w:val="none" w:sz="0" w:space="0" w:color="auto"/>
        <w:left w:val="none" w:sz="0" w:space="0" w:color="auto"/>
        <w:bottom w:val="none" w:sz="0" w:space="0" w:color="auto"/>
        <w:right w:val="none" w:sz="0" w:space="0" w:color="auto"/>
      </w:divBdr>
    </w:div>
    <w:div w:id="1544635258">
      <w:bodyDiv w:val="1"/>
      <w:marLeft w:val="0"/>
      <w:marRight w:val="0"/>
      <w:marTop w:val="0"/>
      <w:marBottom w:val="0"/>
      <w:divBdr>
        <w:top w:val="none" w:sz="0" w:space="0" w:color="auto"/>
        <w:left w:val="none" w:sz="0" w:space="0" w:color="auto"/>
        <w:bottom w:val="none" w:sz="0" w:space="0" w:color="auto"/>
        <w:right w:val="none" w:sz="0" w:space="0" w:color="auto"/>
      </w:divBdr>
    </w:div>
    <w:div w:id="1547528656">
      <w:bodyDiv w:val="1"/>
      <w:marLeft w:val="0"/>
      <w:marRight w:val="0"/>
      <w:marTop w:val="0"/>
      <w:marBottom w:val="0"/>
      <w:divBdr>
        <w:top w:val="none" w:sz="0" w:space="0" w:color="auto"/>
        <w:left w:val="none" w:sz="0" w:space="0" w:color="auto"/>
        <w:bottom w:val="none" w:sz="0" w:space="0" w:color="auto"/>
        <w:right w:val="none" w:sz="0" w:space="0" w:color="auto"/>
      </w:divBdr>
    </w:div>
    <w:div w:id="1560551541">
      <w:bodyDiv w:val="1"/>
      <w:marLeft w:val="0"/>
      <w:marRight w:val="0"/>
      <w:marTop w:val="0"/>
      <w:marBottom w:val="0"/>
      <w:divBdr>
        <w:top w:val="none" w:sz="0" w:space="0" w:color="auto"/>
        <w:left w:val="none" w:sz="0" w:space="0" w:color="auto"/>
        <w:bottom w:val="none" w:sz="0" w:space="0" w:color="auto"/>
        <w:right w:val="none" w:sz="0" w:space="0" w:color="auto"/>
      </w:divBdr>
      <w:divsChild>
        <w:div w:id="1732535767">
          <w:marLeft w:val="0"/>
          <w:marRight w:val="0"/>
          <w:marTop w:val="0"/>
          <w:marBottom w:val="0"/>
          <w:divBdr>
            <w:top w:val="none" w:sz="0" w:space="0" w:color="auto"/>
            <w:left w:val="none" w:sz="0" w:space="0" w:color="auto"/>
            <w:bottom w:val="none" w:sz="0" w:space="0" w:color="auto"/>
            <w:right w:val="none" w:sz="0" w:space="0" w:color="auto"/>
          </w:divBdr>
        </w:div>
      </w:divsChild>
    </w:div>
    <w:div w:id="1566256800">
      <w:bodyDiv w:val="1"/>
      <w:marLeft w:val="0"/>
      <w:marRight w:val="0"/>
      <w:marTop w:val="0"/>
      <w:marBottom w:val="0"/>
      <w:divBdr>
        <w:top w:val="none" w:sz="0" w:space="0" w:color="auto"/>
        <w:left w:val="none" w:sz="0" w:space="0" w:color="auto"/>
        <w:bottom w:val="none" w:sz="0" w:space="0" w:color="auto"/>
        <w:right w:val="none" w:sz="0" w:space="0" w:color="auto"/>
      </w:divBdr>
    </w:div>
    <w:div w:id="1573084246">
      <w:bodyDiv w:val="1"/>
      <w:marLeft w:val="0"/>
      <w:marRight w:val="0"/>
      <w:marTop w:val="0"/>
      <w:marBottom w:val="0"/>
      <w:divBdr>
        <w:top w:val="none" w:sz="0" w:space="0" w:color="auto"/>
        <w:left w:val="none" w:sz="0" w:space="0" w:color="auto"/>
        <w:bottom w:val="none" w:sz="0" w:space="0" w:color="auto"/>
        <w:right w:val="none" w:sz="0" w:space="0" w:color="auto"/>
      </w:divBdr>
    </w:div>
    <w:div w:id="1577982778">
      <w:bodyDiv w:val="1"/>
      <w:marLeft w:val="0"/>
      <w:marRight w:val="0"/>
      <w:marTop w:val="0"/>
      <w:marBottom w:val="0"/>
      <w:divBdr>
        <w:top w:val="none" w:sz="0" w:space="0" w:color="auto"/>
        <w:left w:val="none" w:sz="0" w:space="0" w:color="auto"/>
        <w:bottom w:val="none" w:sz="0" w:space="0" w:color="auto"/>
        <w:right w:val="none" w:sz="0" w:space="0" w:color="auto"/>
      </w:divBdr>
    </w:div>
    <w:div w:id="1590044966">
      <w:bodyDiv w:val="1"/>
      <w:marLeft w:val="0"/>
      <w:marRight w:val="0"/>
      <w:marTop w:val="0"/>
      <w:marBottom w:val="0"/>
      <w:divBdr>
        <w:top w:val="none" w:sz="0" w:space="0" w:color="auto"/>
        <w:left w:val="none" w:sz="0" w:space="0" w:color="auto"/>
        <w:bottom w:val="none" w:sz="0" w:space="0" w:color="auto"/>
        <w:right w:val="none" w:sz="0" w:space="0" w:color="auto"/>
      </w:divBdr>
    </w:div>
    <w:div w:id="1603296764">
      <w:bodyDiv w:val="1"/>
      <w:marLeft w:val="0"/>
      <w:marRight w:val="0"/>
      <w:marTop w:val="0"/>
      <w:marBottom w:val="0"/>
      <w:divBdr>
        <w:top w:val="none" w:sz="0" w:space="0" w:color="auto"/>
        <w:left w:val="none" w:sz="0" w:space="0" w:color="auto"/>
        <w:bottom w:val="none" w:sz="0" w:space="0" w:color="auto"/>
        <w:right w:val="none" w:sz="0" w:space="0" w:color="auto"/>
      </w:divBdr>
    </w:div>
    <w:div w:id="1604530203">
      <w:bodyDiv w:val="1"/>
      <w:marLeft w:val="0"/>
      <w:marRight w:val="0"/>
      <w:marTop w:val="0"/>
      <w:marBottom w:val="0"/>
      <w:divBdr>
        <w:top w:val="none" w:sz="0" w:space="0" w:color="auto"/>
        <w:left w:val="none" w:sz="0" w:space="0" w:color="auto"/>
        <w:bottom w:val="none" w:sz="0" w:space="0" w:color="auto"/>
        <w:right w:val="none" w:sz="0" w:space="0" w:color="auto"/>
      </w:divBdr>
    </w:div>
    <w:div w:id="1630234509">
      <w:bodyDiv w:val="1"/>
      <w:marLeft w:val="0"/>
      <w:marRight w:val="0"/>
      <w:marTop w:val="0"/>
      <w:marBottom w:val="0"/>
      <w:divBdr>
        <w:top w:val="none" w:sz="0" w:space="0" w:color="auto"/>
        <w:left w:val="none" w:sz="0" w:space="0" w:color="auto"/>
        <w:bottom w:val="none" w:sz="0" w:space="0" w:color="auto"/>
        <w:right w:val="none" w:sz="0" w:space="0" w:color="auto"/>
      </w:divBdr>
    </w:div>
    <w:div w:id="1633294039">
      <w:bodyDiv w:val="1"/>
      <w:marLeft w:val="0"/>
      <w:marRight w:val="0"/>
      <w:marTop w:val="0"/>
      <w:marBottom w:val="0"/>
      <w:divBdr>
        <w:top w:val="none" w:sz="0" w:space="0" w:color="auto"/>
        <w:left w:val="none" w:sz="0" w:space="0" w:color="auto"/>
        <w:bottom w:val="none" w:sz="0" w:space="0" w:color="auto"/>
        <w:right w:val="none" w:sz="0" w:space="0" w:color="auto"/>
      </w:divBdr>
    </w:div>
    <w:div w:id="1637374903">
      <w:bodyDiv w:val="1"/>
      <w:marLeft w:val="0"/>
      <w:marRight w:val="0"/>
      <w:marTop w:val="0"/>
      <w:marBottom w:val="0"/>
      <w:divBdr>
        <w:top w:val="none" w:sz="0" w:space="0" w:color="auto"/>
        <w:left w:val="none" w:sz="0" w:space="0" w:color="auto"/>
        <w:bottom w:val="none" w:sz="0" w:space="0" w:color="auto"/>
        <w:right w:val="none" w:sz="0" w:space="0" w:color="auto"/>
      </w:divBdr>
      <w:divsChild>
        <w:div w:id="569199472">
          <w:marLeft w:val="0"/>
          <w:marRight w:val="0"/>
          <w:marTop w:val="0"/>
          <w:marBottom w:val="0"/>
          <w:divBdr>
            <w:top w:val="none" w:sz="0" w:space="0" w:color="auto"/>
            <w:left w:val="none" w:sz="0" w:space="0" w:color="auto"/>
            <w:bottom w:val="none" w:sz="0" w:space="0" w:color="auto"/>
            <w:right w:val="none" w:sz="0" w:space="0" w:color="auto"/>
          </w:divBdr>
        </w:div>
      </w:divsChild>
    </w:div>
    <w:div w:id="1643121206">
      <w:bodyDiv w:val="1"/>
      <w:marLeft w:val="0"/>
      <w:marRight w:val="0"/>
      <w:marTop w:val="0"/>
      <w:marBottom w:val="0"/>
      <w:divBdr>
        <w:top w:val="none" w:sz="0" w:space="0" w:color="auto"/>
        <w:left w:val="none" w:sz="0" w:space="0" w:color="auto"/>
        <w:bottom w:val="none" w:sz="0" w:space="0" w:color="auto"/>
        <w:right w:val="none" w:sz="0" w:space="0" w:color="auto"/>
      </w:divBdr>
    </w:div>
    <w:div w:id="1644696935">
      <w:bodyDiv w:val="1"/>
      <w:marLeft w:val="0"/>
      <w:marRight w:val="0"/>
      <w:marTop w:val="0"/>
      <w:marBottom w:val="0"/>
      <w:divBdr>
        <w:top w:val="none" w:sz="0" w:space="0" w:color="auto"/>
        <w:left w:val="none" w:sz="0" w:space="0" w:color="auto"/>
        <w:bottom w:val="none" w:sz="0" w:space="0" w:color="auto"/>
        <w:right w:val="none" w:sz="0" w:space="0" w:color="auto"/>
      </w:divBdr>
    </w:div>
    <w:div w:id="1655523465">
      <w:bodyDiv w:val="1"/>
      <w:marLeft w:val="0"/>
      <w:marRight w:val="0"/>
      <w:marTop w:val="0"/>
      <w:marBottom w:val="0"/>
      <w:divBdr>
        <w:top w:val="none" w:sz="0" w:space="0" w:color="auto"/>
        <w:left w:val="none" w:sz="0" w:space="0" w:color="auto"/>
        <w:bottom w:val="none" w:sz="0" w:space="0" w:color="auto"/>
        <w:right w:val="none" w:sz="0" w:space="0" w:color="auto"/>
      </w:divBdr>
    </w:div>
    <w:div w:id="1665402320">
      <w:bodyDiv w:val="1"/>
      <w:marLeft w:val="0"/>
      <w:marRight w:val="0"/>
      <w:marTop w:val="0"/>
      <w:marBottom w:val="0"/>
      <w:divBdr>
        <w:top w:val="none" w:sz="0" w:space="0" w:color="auto"/>
        <w:left w:val="none" w:sz="0" w:space="0" w:color="auto"/>
        <w:bottom w:val="none" w:sz="0" w:space="0" w:color="auto"/>
        <w:right w:val="none" w:sz="0" w:space="0" w:color="auto"/>
      </w:divBdr>
    </w:div>
    <w:div w:id="1667971400">
      <w:bodyDiv w:val="1"/>
      <w:marLeft w:val="0"/>
      <w:marRight w:val="0"/>
      <w:marTop w:val="0"/>
      <w:marBottom w:val="0"/>
      <w:divBdr>
        <w:top w:val="none" w:sz="0" w:space="0" w:color="auto"/>
        <w:left w:val="none" w:sz="0" w:space="0" w:color="auto"/>
        <w:bottom w:val="none" w:sz="0" w:space="0" w:color="auto"/>
        <w:right w:val="none" w:sz="0" w:space="0" w:color="auto"/>
      </w:divBdr>
    </w:div>
    <w:div w:id="1671056454">
      <w:bodyDiv w:val="1"/>
      <w:marLeft w:val="0"/>
      <w:marRight w:val="0"/>
      <w:marTop w:val="0"/>
      <w:marBottom w:val="0"/>
      <w:divBdr>
        <w:top w:val="none" w:sz="0" w:space="0" w:color="auto"/>
        <w:left w:val="none" w:sz="0" w:space="0" w:color="auto"/>
        <w:bottom w:val="none" w:sz="0" w:space="0" w:color="auto"/>
        <w:right w:val="none" w:sz="0" w:space="0" w:color="auto"/>
      </w:divBdr>
    </w:div>
    <w:div w:id="1675766432">
      <w:bodyDiv w:val="1"/>
      <w:marLeft w:val="0"/>
      <w:marRight w:val="0"/>
      <w:marTop w:val="0"/>
      <w:marBottom w:val="0"/>
      <w:divBdr>
        <w:top w:val="none" w:sz="0" w:space="0" w:color="auto"/>
        <w:left w:val="none" w:sz="0" w:space="0" w:color="auto"/>
        <w:bottom w:val="none" w:sz="0" w:space="0" w:color="auto"/>
        <w:right w:val="none" w:sz="0" w:space="0" w:color="auto"/>
      </w:divBdr>
    </w:div>
    <w:div w:id="1677656680">
      <w:bodyDiv w:val="1"/>
      <w:marLeft w:val="0"/>
      <w:marRight w:val="0"/>
      <w:marTop w:val="0"/>
      <w:marBottom w:val="0"/>
      <w:divBdr>
        <w:top w:val="none" w:sz="0" w:space="0" w:color="auto"/>
        <w:left w:val="none" w:sz="0" w:space="0" w:color="auto"/>
        <w:bottom w:val="none" w:sz="0" w:space="0" w:color="auto"/>
        <w:right w:val="none" w:sz="0" w:space="0" w:color="auto"/>
      </w:divBdr>
    </w:div>
    <w:div w:id="1683818797">
      <w:bodyDiv w:val="1"/>
      <w:marLeft w:val="0"/>
      <w:marRight w:val="0"/>
      <w:marTop w:val="0"/>
      <w:marBottom w:val="0"/>
      <w:divBdr>
        <w:top w:val="none" w:sz="0" w:space="0" w:color="auto"/>
        <w:left w:val="none" w:sz="0" w:space="0" w:color="auto"/>
        <w:bottom w:val="none" w:sz="0" w:space="0" w:color="auto"/>
        <w:right w:val="none" w:sz="0" w:space="0" w:color="auto"/>
      </w:divBdr>
    </w:div>
    <w:div w:id="1700935901">
      <w:bodyDiv w:val="1"/>
      <w:marLeft w:val="0"/>
      <w:marRight w:val="0"/>
      <w:marTop w:val="0"/>
      <w:marBottom w:val="0"/>
      <w:divBdr>
        <w:top w:val="none" w:sz="0" w:space="0" w:color="auto"/>
        <w:left w:val="none" w:sz="0" w:space="0" w:color="auto"/>
        <w:bottom w:val="none" w:sz="0" w:space="0" w:color="auto"/>
        <w:right w:val="none" w:sz="0" w:space="0" w:color="auto"/>
      </w:divBdr>
    </w:div>
    <w:div w:id="1703826031">
      <w:bodyDiv w:val="1"/>
      <w:marLeft w:val="0"/>
      <w:marRight w:val="0"/>
      <w:marTop w:val="0"/>
      <w:marBottom w:val="0"/>
      <w:divBdr>
        <w:top w:val="none" w:sz="0" w:space="0" w:color="auto"/>
        <w:left w:val="none" w:sz="0" w:space="0" w:color="auto"/>
        <w:bottom w:val="none" w:sz="0" w:space="0" w:color="auto"/>
        <w:right w:val="none" w:sz="0" w:space="0" w:color="auto"/>
      </w:divBdr>
    </w:div>
    <w:div w:id="1720009470">
      <w:bodyDiv w:val="1"/>
      <w:marLeft w:val="0"/>
      <w:marRight w:val="0"/>
      <w:marTop w:val="0"/>
      <w:marBottom w:val="0"/>
      <w:divBdr>
        <w:top w:val="none" w:sz="0" w:space="0" w:color="auto"/>
        <w:left w:val="none" w:sz="0" w:space="0" w:color="auto"/>
        <w:bottom w:val="none" w:sz="0" w:space="0" w:color="auto"/>
        <w:right w:val="none" w:sz="0" w:space="0" w:color="auto"/>
      </w:divBdr>
      <w:divsChild>
        <w:div w:id="1184897584">
          <w:marLeft w:val="0"/>
          <w:marRight w:val="0"/>
          <w:marTop w:val="0"/>
          <w:marBottom w:val="0"/>
          <w:divBdr>
            <w:top w:val="none" w:sz="0" w:space="0" w:color="auto"/>
            <w:left w:val="none" w:sz="0" w:space="0" w:color="auto"/>
            <w:bottom w:val="none" w:sz="0" w:space="0" w:color="auto"/>
            <w:right w:val="none" w:sz="0" w:space="0" w:color="auto"/>
          </w:divBdr>
        </w:div>
      </w:divsChild>
    </w:div>
    <w:div w:id="1723599332">
      <w:bodyDiv w:val="1"/>
      <w:marLeft w:val="0"/>
      <w:marRight w:val="0"/>
      <w:marTop w:val="0"/>
      <w:marBottom w:val="0"/>
      <w:divBdr>
        <w:top w:val="none" w:sz="0" w:space="0" w:color="auto"/>
        <w:left w:val="none" w:sz="0" w:space="0" w:color="auto"/>
        <w:bottom w:val="none" w:sz="0" w:space="0" w:color="auto"/>
        <w:right w:val="none" w:sz="0" w:space="0" w:color="auto"/>
      </w:divBdr>
    </w:div>
    <w:div w:id="1732727665">
      <w:bodyDiv w:val="1"/>
      <w:marLeft w:val="0"/>
      <w:marRight w:val="0"/>
      <w:marTop w:val="0"/>
      <w:marBottom w:val="0"/>
      <w:divBdr>
        <w:top w:val="none" w:sz="0" w:space="0" w:color="auto"/>
        <w:left w:val="none" w:sz="0" w:space="0" w:color="auto"/>
        <w:bottom w:val="none" w:sz="0" w:space="0" w:color="auto"/>
        <w:right w:val="none" w:sz="0" w:space="0" w:color="auto"/>
      </w:divBdr>
    </w:div>
    <w:div w:id="1735352597">
      <w:bodyDiv w:val="1"/>
      <w:marLeft w:val="0"/>
      <w:marRight w:val="0"/>
      <w:marTop w:val="0"/>
      <w:marBottom w:val="0"/>
      <w:divBdr>
        <w:top w:val="none" w:sz="0" w:space="0" w:color="auto"/>
        <w:left w:val="none" w:sz="0" w:space="0" w:color="auto"/>
        <w:bottom w:val="none" w:sz="0" w:space="0" w:color="auto"/>
        <w:right w:val="none" w:sz="0" w:space="0" w:color="auto"/>
      </w:divBdr>
    </w:div>
    <w:div w:id="1758752148">
      <w:bodyDiv w:val="1"/>
      <w:marLeft w:val="0"/>
      <w:marRight w:val="0"/>
      <w:marTop w:val="0"/>
      <w:marBottom w:val="0"/>
      <w:divBdr>
        <w:top w:val="none" w:sz="0" w:space="0" w:color="auto"/>
        <w:left w:val="none" w:sz="0" w:space="0" w:color="auto"/>
        <w:bottom w:val="none" w:sz="0" w:space="0" w:color="auto"/>
        <w:right w:val="none" w:sz="0" w:space="0" w:color="auto"/>
      </w:divBdr>
    </w:div>
    <w:div w:id="1782605539">
      <w:bodyDiv w:val="1"/>
      <w:marLeft w:val="0"/>
      <w:marRight w:val="0"/>
      <w:marTop w:val="0"/>
      <w:marBottom w:val="0"/>
      <w:divBdr>
        <w:top w:val="none" w:sz="0" w:space="0" w:color="auto"/>
        <w:left w:val="none" w:sz="0" w:space="0" w:color="auto"/>
        <w:bottom w:val="none" w:sz="0" w:space="0" w:color="auto"/>
        <w:right w:val="none" w:sz="0" w:space="0" w:color="auto"/>
      </w:divBdr>
    </w:div>
    <w:div w:id="1784222899">
      <w:bodyDiv w:val="1"/>
      <w:marLeft w:val="0"/>
      <w:marRight w:val="0"/>
      <w:marTop w:val="0"/>
      <w:marBottom w:val="0"/>
      <w:divBdr>
        <w:top w:val="none" w:sz="0" w:space="0" w:color="auto"/>
        <w:left w:val="none" w:sz="0" w:space="0" w:color="auto"/>
        <w:bottom w:val="none" w:sz="0" w:space="0" w:color="auto"/>
        <w:right w:val="none" w:sz="0" w:space="0" w:color="auto"/>
      </w:divBdr>
    </w:div>
    <w:div w:id="1791126571">
      <w:bodyDiv w:val="1"/>
      <w:marLeft w:val="0"/>
      <w:marRight w:val="0"/>
      <w:marTop w:val="0"/>
      <w:marBottom w:val="0"/>
      <w:divBdr>
        <w:top w:val="none" w:sz="0" w:space="0" w:color="auto"/>
        <w:left w:val="none" w:sz="0" w:space="0" w:color="auto"/>
        <w:bottom w:val="none" w:sz="0" w:space="0" w:color="auto"/>
        <w:right w:val="none" w:sz="0" w:space="0" w:color="auto"/>
      </w:divBdr>
    </w:div>
    <w:div w:id="1795559552">
      <w:bodyDiv w:val="1"/>
      <w:marLeft w:val="0"/>
      <w:marRight w:val="0"/>
      <w:marTop w:val="0"/>
      <w:marBottom w:val="0"/>
      <w:divBdr>
        <w:top w:val="none" w:sz="0" w:space="0" w:color="auto"/>
        <w:left w:val="none" w:sz="0" w:space="0" w:color="auto"/>
        <w:bottom w:val="none" w:sz="0" w:space="0" w:color="auto"/>
        <w:right w:val="none" w:sz="0" w:space="0" w:color="auto"/>
      </w:divBdr>
    </w:div>
    <w:div w:id="1797597184">
      <w:bodyDiv w:val="1"/>
      <w:marLeft w:val="0"/>
      <w:marRight w:val="0"/>
      <w:marTop w:val="0"/>
      <w:marBottom w:val="0"/>
      <w:divBdr>
        <w:top w:val="none" w:sz="0" w:space="0" w:color="auto"/>
        <w:left w:val="none" w:sz="0" w:space="0" w:color="auto"/>
        <w:bottom w:val="none" w:sz="0" w:space="0" w:color="auto"/>
        <w:right w:val="none" w:sz="0" w:space="0" w:color="auto"/>
      </w:divBdr>
    </w:div>
    <w:div w:id="1799913051">
      <w:bodyDiv w:val="1"/>
      <w:marLeft w:val="0"/>
      <w:marRight w:val="0"/>
      <w:marTop w:val="0"/>
      <w:marBottom w:val="0"/>
      <w:divBdr>
        <w:top w:val="none" w:sz="0" w:space="0" w:color="auto"/>
        <w:left w:val="none" w:sz="0" w:space="0" w:color="auto"/>
        <w:bottom w:val="none" w:sz="0" w:space="0" w:color="auto"/>
        <w:right w:val="none" w:sz="0" w:space="0" w:color="auto"/>
      </w:divBdr>
    </w:div>
    <w:div w:id="1802571887">
      <w:bodyDiv w:val="1"/>
      <w:marLeft w:val="0"/>
      <w:marRight w:val="0"/>
      <w:marTop w:val="0"/>
      <w:marBottom w:val="0"/>
      <w:divBdr>
        <w:top w:val="none" w:sz="0" w:space="0" w:color="auto"/>
        <w:left w:val="none" w:sz="0" w:space="0" w:color="auto"/>
        <w:bottom w:val="none" w:sz="0" w:space="0" w:color="auto"/>
        <w:right w:val="none" w:sz="0" w:space="0" w:color="auto"/>
      </w:divBdr>
    </w:div>
    <w:div w:id="1817331089">
      <w:bodyDiv w:val="1"/>
      <w:marLeft w:val="0"/>
      <w:marRight w:val="0"/>
      <w:marTop w:val="0"/>
      <w:marBottom w:val="0"/>
      <w:divBdr>
        <w:top w:val="none" w:sz="0" w:space="0" w:color="auto"/>
        <w:left w:val="none" w:sz="0" w:space="0" w:color="auto"/>
        <w:bottom w:val="none" w:sz="0" w:space="0" w:color="auto"/>
        <w:right w:val="none" w:sz="0" w:space="0" w:color="auto"/>
      </w:divBdr>
    </w:div>
    <w:div w:id="1849441593">
      <w:bodyDiv w:val="1"/>
      <w:marLeft w:val="0"/>
      <w:marRight w:val="0"/>
      <w:marTop w:val="0"/>
      <w:marBottom w:val="0"/>
      <w:divBdr>
        <w:top w:val="none" w:sz="0" w:space="0" w:color="auto"/>
        <w:left w:val="none" w:sz="0" w:space="0" w:color="auto"/>
        <w:bottom w:val="none" w:sz="0" w:space="0" w:color="auto"/>
        <w:right w:val="none" w:sz="0" w:space="0" w:color="auto"/>
      </w:divBdr>
    </w:div>
    <w:div w:id="1856842680">
      <w:bodyDiv w:val="1"/>
      <w:marLeft w:val="0"/>
      <w:marRight w:val="0"/>
      <w:marTop w:val="0"/>
      <w:marBottom w:val="0"/>
      <w:divBdr>
        <w:top w:val="none" w:sz="0" w:space="0" w:color="auto"/>
        <w:left w:val="none" w:sz="0" w:space="0" w:color="auto"/>
        <w:bottom w:val="none" w:sz="0" w:space="0" w:color="auto"/>
        <w:right w:val="none" w:sz="0" w:space="0" w:color="auto"/>
      </w:divBdr>
    </w:div>
    <w:div w:id="1859543691">
      <w:bodyDiv w:val="1"/>
      <w:marLeft w:val="0"/>
      <w:marRight w:val="0"/>
      <w:marTop w:val="0"/>
      <w:marBottom w:val="0"/>
      <w:divBdr>
        <w:top w:val="none" w:sz="0" w:space="0" w:color="auto"/>
        <w:left w:val="none" w:sz="0" w:space="0" w:color="auto"/>
        <w:bottom w:val="none" w:sz="0" w:space="0" w:color="auto"/>
        <w:right w:val="none" w:sz="0" w:space="0" w:color="auto"/>
      </w:divBdr>
    </w:div>
    <w:div w:id="1864051792">
      <w:bodyDiv w:val="1"/>
      <w:marLeft w:val="0"/>
      <w:marRight w:val="0"/>
      <w:marTop w:val="0"/>
      <w:marBottom w:val="0"/>
      <w:divBdr>
        <w:top w:val="none" w:sz="0" w:space="0" w:color="auto"/>
        <w:left w:val="none" w:sz="0" w:space="0" w:color="auto"/>
        <w:bottom w:val="none" w:sz="0" w:space="0" w:color="auto"/>
        <w:right w:val="none" w:sz="0" w:space="0" w:color="auto"/>
      </w:divBdr>
    </w:div>
    <w:div w:id="1876389052">
      <w:bodyDiv w:val="1"/>
      <w:marLeft w:val="0"/>
      <w:marRight w:val="0"/>
      <w:marTop w:val="0"/>
      <w:marBottom w:val="0"/>
      <w:divBdr>
        <w:top w:val="none" w:sz="0" w:space="0" w:color="auto"/>
        <w:left w:val="none" w:sz="0" w:space="0" w:color="auto"/>
        <w:bottom w:val="none" w:sz="0" w:space="0" w:color="auto"/>
        <w:right w:val="none" w:sz="0" w:space="0" w:color="auto"/>
      </w:divBdr>
    </w:div>
    <w:div w:id="1903367087">
      <w:bodyDiv w:val="1"/>
      <w:marLeft w:val="0"/>
      <w:marRight w:val="0"/>
      <w:marTop w:val="0"/>
      <w:marBottom w:val="0"/>
      <w:divBdr>
        <w:top w:val="none" w:sz="0" w:space="0" w:color="auto"/>
        <w:left w:val="none" w:sz="0" w:space="0" w:color="auto"/>
        <w:bottom w:val="none" w:sz="0" w:space="0" w:color="auto"/>
        <w:right w:val="none" w:sz="0" w:space="0" w:color="auto"/>
      </w:divBdr>
    </w:div>
    <w:div w:id="1910571673">
      <w:bodyDiv w:val="1"/>
      <w:marLeft w:val="0"/>
      <w:marRight w:val="0"/>
      <w:marTop w:val="0"/>
      <w:marBottom w:val="0"/>
      <w:divBdr>
        <w:top w:val="none" w:sz="0" w:space="0" w:color="auto"/>
        <w:left w:val="none" w:sz="0" w:space="0" w:color="auto"/>
        <w:bottom w:val="none" w:sz="0" w:space="0" w:color="auto"/>
        <w:right w:val="none" w:sz="0" w:space="0" w:color="auto"/>
      </w:divBdr>
    </w:div>
    <w:div w:id="1922644225">
      <w:bodyDiv w:val="1"/>
      <w:marLeft w:val="0"/>
      <w:marRight w:val="0"/>
      <w:marTop w:val="0"/>
      <w:marBottom w:val="0"/>
      <w:divBdr>
        <w:top w:val="none" w:sz="0" w:space="0" w:color="auto"/>
        <w:left w:val="none" w:sz="0" w:space="0" w:color="auto"/>
        <w:bottom w:val="none" w:sz="0" w:space="0" w:color="auto"/>
        <w:right w:val="none" w:sz="0" w:space="0" w:color="auto"/>
      </w:divBdr>
    </w:div>
    <w:div w:id="1923568180">
      <w:bodyDiv w:val="1"/>
      <w:marLeft w:val="0"/>
      <w:marRight w:val="0"/>
      <w:marTop w:val="0"/>
      <w:marBottom w:val="0"/>
      <w:divBdr>
        <w:top w:val="none" w:sz="0" w:space="0" w:color="auto"/>
        <w:left w:val="none" w:sz="0" w:space="0" w:color="auto"/>
        <w:bottom w:val="none" w:sz="0" w:space="0" w:color="auto"/>
        <w:right w:val="none" w:sz="0" w:space="0" w:color="auto"/>
      </w:divBdr>
    </w:div>
    <w:div w:id="1926107477">
      <w:bodyDiv w:val="1"/>
      <w:marLeft w:val="0"/>
      <w:marRight w:val="0"/>
      <w:marTop w:val="0"/>
      <w:marBottom w:val="0"/>
      <w:divBdr>
        <w:top w:val="none" w:sz="0" w:space="0" w:color="auto"/>
        <w:left w:val="none" w:sz="0" w:space="0" w:color="auto"/>
        <w:bottom w:val="none" w:sz="0" w:space="0" w:color="auto"/>
        <w:right w:val="none" w:sz="0" w:space="0" w:color="auto"/>
      </w:divBdr>
      <w:divsChild>
        <w:div w:id="807087487">
          <w:marLeft w:val="0"/>
          <w:marRight w:val="0"/>
          <w:marTop w:val="0"/>
          <w:marBottom w:val="0"/>
          <w:divBdr>
            <w:top w:val="none" w:sz="0" w:space="0" w:color="auto"/>
            <w:left w:val="none" w:sz="0" w:space="0" w:color="auto"/>
            <w:bottom w:val="none" w:sz="0" w:space="0" w:color="auto"/>
            <w:right w:val="none" w:sz="0" w:space="0" w:color="auto"/>
          </w:divBdr>
        </w:div>
        <w:div w:id="1757509923">
          <w:marLeft w:val="0"/>
          <w:marRight w:val="0"/>
          <w:marTop w:val="0"/>
          <w:marBottom w:val="0"/>
          <w:divBdr>
            <w:top w:val="none" w:sz="0" w:space="0" w:color="auto"/>
            <w:left w:val="none" w:sz="0" w:space="0" w:color="auto"/>
            <w:bottom w:val="none" w:sz="0" w:space="0" w:color="auto"/>
            <w:right w:val="none" w:sz="0" w:space="0" w:color="auto"/>
          </w:divBdr>
        </w:div>
        <w:div w:id="876237340">
          <w:marLeft w:val="0"/>
          <w:marRight w:val="0"/>
          <w:marTop w:val="0"/>
          <w:marBottom w:val="0"/>
          <w:divBdr>
            <w:top w:val="none" w:sz="0" w:space="0" w:color="auto"/>
            <w:left w:val="none" w:sz="0" w:space="0" w:color="auto"/>
            <w:bottom w:val="none" w:sz="0" w:space="0" w:color="auto"/>
            <w:right w:val="none" w:sz="0" w:space="0" w:color="auto"/>
          </w:divBdr>
        </w:div>
        <w:div w:id="325521012">
          <w:marLeft w:val="0"/>
          <w:marRight w:val="0"/>
          <w:marTop w:val="0"/>
          <w:marBottom w:val="0"/>
          <w:divBdr>
            <w:top w:val="none" w:sz="0" w:space="0" w:color="auto"/>
            <w:left w:val="none" w:sz="0" w:space="0" w:color="auto"/>
            <w:bottom w:val="none" w:sz="0" w:space="0" w:color="auto"/>
            <w:right w:val="none" w:sz="0" w:space="0" w:color="auto"/>
          </w:divBdr>
        </w:div>
      </w:divsChild>
    </w:div>
    <w:div w:id="1942032784">
      <w:bodyDiv w:val="1"/>
      <w:marLeft w:val="0"/>
      <w:marRight w:val="0"/>
      <w:marTop w:val="0"/>
      <w:marBottom w:val="0"/>
      <w:divBdr>
        <w:top w:val="none" w:sz="0" w:space="0" w:color="auto"/>
        <w:left w:val="none" w:sz="0" w:space="0" w:color="auto"/>
        <w:bottom w:val="none" w:sz="0" w:space="0" w:color="auto"/>
        <w:right w:val="none" w:sz="0" w:space="0" w:color="auto"/>
      </w:divBdr>
    </w:div>
    <w:div w:id="1947233632">
      <w:bodyDiv w:val="1"/>
      <w:marLeft w:val="0"/>
      <w:marRight w:val="0"/>
      <w:marTop w:val="0"/>
      <w:marBottom w:val="0"/>
      <w:divBdr>
        <w:top w:val="none" w:sz="0" w:space="0" w:color="auto"/>
        <w:left w:val="none" w:sz="0" w:space="0" w:color="auto"/>
        <w:bottom w:val="none" w:sz="0" w:space="0" w:color="auto"/>
        <w:right w:val="none" w:sz="0" w:space="0" w:color="auto"/>
      </w:divBdr>
    </w:div>
    <w:div w:id="1948350231">
      <w:bodyDiv w:val="1"/>
      <w:marLeft w:val="0"/>
      <w:marRight w:val="0"/>
      <w:marTop w:val="0"/>
      <w:marBottom w:val="0"/>
      <w:divBdr>
        <w:top w:val="none" w:sz="0" w:space="0" w:color="auto"/>
        <w:left w:val="none" w:sz="0" w:space="0" w:color="auto"/>
        <w:bottom w:val="none" w:sz="0" w:space="0" w:color="auto"/>
        <w:right w:val="none" w:sz="0" w:space="0" w:color="auto"/>
      </w:divBdr>
    </w:div>
    <w:div w:id="1950813416">
      <w:bodyDiv w:val="1"/>
      <w:marLeft w:val="0"/>
      <w:marRight w:val="0"/>
      <w:marTop w:val="0"/>
      <w:marBottom w:val="0"/>
      <w:divBdr>
        <w:top w:val="none" w:sz="0" w:space="0" w:color="auto"/>
        <w:left w:val="none" w:sz="0" w:space="0" w:color="auto"/>
        <w:bottom w:val="none" w:sz="0" w:space="0" w:color="auto"/>
        <w:right w:val="none" w:sz="0" w:space="0" w:color="auto"/>
      </w:divBdr>
    </w:div>
    <w:div w:id="1951743234">
      <w:bodyDiv w:val="1"/>
      <w:marLeft w:val="0"/>
      <w:marRight w:val="0"/>
      <w:marTop w:val="0"/>
      <w:marBottom w:val="0"/>
      <w:divBdr>
        <w:top w:val="none" w:sz="0" w:space="0" w:color="auto"/>
        <w:left w:val="none" w:sz="0" w:space="0" w:color="auto"/>
        <w:bottom w:val="none" w:sz="0" w:space="0" w:color="auto"/>
        <w:right w:val="none" w:sz="0" w:space="0" w:color="auto"/>
      </w:divBdr>
    </w:div>
    <w:div w:id="1956517570">
      <w:bodyDiv w:val="1"/>
      <w:marLeft w:val="0"/>
      <w:marRight w:val="0"/>
      <w:marTop w:val="0"/>
      <w:marBottom w:val="0"/>
      <w:divBdr>
        <w:top w:val="none" w:sz="0" w:space="0" w:color="auto"/>
        <w:left w:val="none" w:sz="0" w:space="0" w:color="auto"/>
        <w:bottom w:val="none" w:sz="0" w:space="0" w:color="auto"/>
        <w:right w:val="none" w:sz="0" w:space="0" w:color="auto"/>
      </w:divBdr>
    </w:div>
    <w:div w:id="1976834547">
      <w:bodyDiv w:val="1"/>
      <w:marLeft w:val="0"/>
      <w:marRight w:val="0"/>
      <w:marTop w:val="0"/>
      <w:marBottom w:val="0"/>
      <w:divBdr>
        <w:top w:val="none" w:sz="0" w:space="0" w:color="auto"/>
        <w:left w:val="none" w:sz="0" w:space="0" w:color="auto"/>
        <w:bottom w:val="none" w:sz="0" w:space="0" w:color="auto"/>
        <w:right w:val="none" w:sz="0" w:space="0" w:color="auto"/>
      </w:divBdr>
    </w:div>
    <w:div w:id="1978487228">
      <w:bodyDiv w:val="1"/>
      <w:marLeft w:val="0"/>
      <w:marRight w:val="0"/>
      <w:marTop w:val="0"/>
      <w:marBottom w:val="0"/>
      <w:divBdr>
        <w:top w:val="none" w:sz="0" w:space="0" w:color="auto"/>
        <w:left w:val="none" w:sz="0" w:space="0" w:color="auto"/>
        <w:bottom w:val="none" w:sz="0" w:space="0" w:color="auto"/>
        <w:right w:val="none" w:sz="0" w:space="0" w:color="auto"/>
      </w:divBdr>
    </w:div>
    <w:div w:id="1980260256">
      <w:bodyDiv w:val="1"/>
      <w:marLeft w:val="0"/>
      <w:marRight w:val="0"/>
      <w:marTop w:val="0"/>
      <w:marBottom w:val="0"/>
      <w:divBdr>
        <w:top w:val="none" w:sz="0" w:space="0" w:color="auto"/>
        <w:left w:val="none" w:sz="0" w:space="0" w:color="auto"/>
        <w:bottom w:val="none" w:sz="0" w:space="0" w:color="auto"/>
        <w:right w:val="none" w:sz="0" w:space="0" w:color="auto"/>
      </w:divBdr>
    </w:div>
    <w:div w:id="1988778981">
      <w:bodyDiv w:val="1"/>
      <w:marLeft w:val="0"/>
      <w:marRight w:val="0"/>
      <w:marTop w:val="0"/>
      <w:marBottom w:val="0"/>
      <w:divBdr>
        <w:top w:val="none" w:sz="0" w:space="0" w:color="auto"/>
        <w:left w:val="none" w:sz="0" w:space="0" w:color="auto"/>
        <w:bottom w:val="none" w:sz="0" w:space="0" w:color="auto"/>
        <w:right w:val="none" w:sz="0" w:space="0" w:color="auto"/>
      </w:divBdr>
    </w:div>
    <w:div w:id="1990553244">
      <w:bodyDiv w:val="1"/>
      <w:marLeft w:val="0"/>
      <w:marRight w:val="0"/>
      <w:marTop w:val="0"/>
      <w:marBottom w:val="0"/>
      <w:divBdr>
        <w:top w:val="none" w:sz="0" w:space="0" w:color="auto"/>
        <w:left w:val="none" w:sz="0" w:space="0" w:color="auto"/>
        <w:bottom w:val="none" w:sz="0" w:space="0" w:color="auto"/>
        <w:right w:val="none" w:sz="0" w:space="0" w:color="auto"/>
      </w:divBdr>
    </w:div>
    <w:div w:id="1992295050">
      <w:bodyDiv w:val="1"/>
      <w:marLeft w:val="0"/>
      <w:marRight w:val="0"/>
      <w:marTop w:val="0"/>
      <w:marBottom w:val="0"/>
      <w:divBdr>
        <w:top w:val="none" w:sz="0" w:space="0" w:color="auto"/>
        <w:left w:val="none" w:sz="0" w:space="0" w:color="auto"/>
        <w:bottom w:val="none" w:sz="0" w:space="0" w:color="auto"/>
        <w:right w:val="none" w:sz="0" w:space="0" w:color="auto"/>
      </w:divBdr>
      <w:divsChild>
        <w:div w:id="478304155">
          <w:marLeft w:val="0"/>
          <w:marRight w:val="0"/>
          <w:marTop w:val="0"/>
          <w:marBottom w:val="0"/>
          <w:divBdr>
            <w:top w:val="none" w:sz="0" w:space="0" w:color="auto"/>
            <w:left w:val="none" w:sz="0" w:space="0" w:color="auto"/>
            <w:bottom w:val="none" w:sz="0" w:space="0" w:color="auto"/>
            <w:right w:val="none" w:sz="0" w:space="0" w:color="auto"/>
          </w:divBdr>
          <w:divsChild>
            <w:div w:id="473907876">
              <w:marLeft w:val="0"/>
              <w:marRight w:val="0"/>
              <w:marTop w:val="0"/>
              <w:marBottom w:val="0"/>
              <w:divBdr>
                <w:top w:val="none" w:sz="0" w:space="0" w:color="auto"/>
                <w:left w:val="none" w:sz="0" w:space="0" w:color="auto"/>
                <w:bottom w:val="none" w:sz="0" w:space="0" w:color="auto"/>
                <w:right w:val="none" w:sz="0" w:space="0" w:color="auto"/>
              </w:divBdr>
              <w:divsChild>
                <w:div w:id="2027752936">
                  <w:marLeft w:val="-292"/>
                  <w:marRight w:val="-292"/>
                  <w:marTop w:val="0"/>
                  <w:marBottom w:val="0"/>
                  <w:divBdr>
                    <w:top w:val="none" w:sz="0" w:space="0" w:color="auto"/>
                    <w:left w:val="none" w:sz="0" w:space="0" w:color="auto"/>
                    <w:bottom w:val="none" w:sz="0" w:space="0" w:color="auto"/>
                    <w:right w:val="none" w:sz="0" w:space="0" w:color="auto"/>
                  </w:divBdr>
                  <w:divsChild>
                    <w:div w:id="761146454">
                      <w:marLeft w:val="0"/>
                      <w:marRight w:val="0"/>
                      <w:marTop w:val="0"/>
                      <w:marBottom w:val="0"/>
                      <w:divBdr>
                        <w:top w:val="none" w:sz="0" w:space="0" w:color="auto"/>
                        <w:left w:val="none" w:sz="0" w:space="0" w:color="auto"/>
                        <w:bottom w:val="none" w:sz="0" w:space="0" w:color="auto"/>
                        <w:right w:val="none" w:sz="0" w:space="0" w:color="auto"/>
                      </w:divBdr>
                      <w:divsChild>
                        <w:div w:id="1554927461">
                          <w:marLeft w:val="0"/>
                          <w:marRight w:val="0"/>
                          <w:marTop w:val="0"/>
                          <w:marBottom w:val="0"/>
                          <w:divBdr>
                            <w:top w:val="none" w:sz="0" w:space="0" w:color="auto"/>
                            <w:left w:val="none" w:sz="0" w:space="0" w:color="auto"/>
                            <w:bottom w:val="none" w:sz="0" w:space="0" w:color="auto"/>
                            <w:right w:val="none" w:sz="0" w:space="0" w:color="auto"/>
                          </w:divBdr>
                        </w:div>
                        <w:div w:id="1380015375">
                          <w:marLeft w:val="0"/>
                          <w:marRight w:val="0"/>
                          <w:marTop w:val="0"/>
                          <w:marBottom w:val="0"/>
                          <w:divBdr>
                            <w:top w:val="none" w:sz="0" w:space="0" w:color="auto"/>
                            <w:left w:val="none" w:sz="0" w:space="0" w:color="auto"/>
                            <w:bottom w:val="none" w:sz="0" w:space="0" w:color="auto"/>
                            <w:right w:val="none" w:sz="0" w:space="0" w:color="auto"/>
                          </w:divBdr>
                          <w:divsChild>
                            <w:div w:id="1913348835">
                              <w:marLeft w:val="201"/>
                              <w:marRight w:val="201"/>
                              <w:marTop w:val="0"/>
                              <w:marBottom w:val="0"/>
                              <w:divBdr>
                                <w:top w:val="none" w:sz="0" w:space="0" w:color="auto"/>
                                <w:left w:val="none" w:sz="0" w:space="0" w:color="auto"/>
                                <w:bottom w:val="none" w:sz="0" w:space="0" w:color="auto"/>
                                <w:right w:val="none" w:sz="0" w:space="0" w:color="auto"/>
                              </w:divBdr>
                              <w:divsChild>
                                <w:div w:id="1969162594">
                                  <w:marLeft w:val="0"/>
                                  <w:marRight w:val="0"/>
                                  <w:marTop w:val="0"/>
                                  <w:marBottom w:val="0"/>
                                  <w:divBdr>
                                    <w:top w:val="none" w:sz="0" w:space="0" w:color="auto"/>
                                    <w:left w:val="none" w:sz="0" w:space="0" w:color="auto"/>
                                    <w:bottom w:val="none" w:sz="0" w:space="0" w:color="auto"/>
                                    <w:right w:val="none" w:sz="0" w:space="0" w:color="auto"/>
                                  </w:divBdr>
                                  <w:divsChild>
                                    <w:div w:id="1920560108">
                                      <w:marLeft w:val="-201"/>
                                      <w:marRight w:val="-20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797468">
      <w:bodyDiv w:val="1"/>
      <w:marLeft w:val="0"/>
      <w:marRight w:val="0"/>
      <w:marTop w:val="0"/>
      <w:marBottom w:val="0"/>
      <w:divBdr>
        <w:top w:val="none" w:sz="0" w:space="0" w:color="auto"/>
        <w:left w:val="none" w:sz="0" w:space="0" w:color="auto"/>
        <w:bottom w:val="none" w:sz="0" w:space="0" w:color="auto"/>
        <w:right w:val="none" w:sz="0" w:space="0" w:color="auto"/>
      </w:divBdr>
    </w:div>
    <w:div w:id="2019649428">
      <w:bodyDiv w:val="1"/>
      <w:marLeft w:val="0"/>
      <w:marRight w:val="0"/>
      <w:marTop w:val="0"/>
      <w:marBottom w:val="0"/>
      <w:divBdr>
        <w:top w:val="none" w:sz="0" w:space="0" w:color="auto"/>
        <w:left w:val="none" w:sz="0" w:space="0" w:color="auto"/>
        <w:bottom w:val="none" w:sz="0" w:space="0" w:color="auto"/>
        <w:right w:val="none" w:sz="0" w:space="0" w:color="auto"/>
      </w:divBdr>
    </w:div>
    <w:div w:id="2020034492">
      <w:bodyDiv w:val="1"/>
      <w:marLeft w:val="0"/>
      <w:marRight w:val="0"/>
      <w:marTop w:val="0"/>
      <w:marBottom w:val="0"/>
      <w:divBdr>
        <w:top w:val="none" w:sz="0" w:space="0" w:color="auto"/>
        <w:left w:val="none" w:sz="0" w:space="0" w:color="auto"/>
        <w:bottom w:val="none" w:sz="0" w:space="0" w:color="auto"/>
        <w:right w:val="none" w:sz="0" w:space="0" w:color="auto"/>
      </w:divBdr>
    </w:div>
    <w:div w:id="2031487091">
      <w:bodyDiv w:val="1"/>
      <w:marLeft w:val="0"/>
      <w:marRight w:val="0"/>
      <w:marTop w:val="0"/>
      <w:marBottom w:val="0"/>
      <w:divBdr>
        <w:top w:val="none" w:sz="0" w:space="0" w:color="auto"/>
        <w:left w:val="none" w:sz="0" w:space="0" w:color="auto"/>
        <w:bottom w:val="none" w:sz="0" w:space="0" w:color="auto"/>
        <w:right w:val="none" w:sz="0" w:space="0" w:color="auto"/>
      </w:divBdr>
      <w:divsChild>
        <w:div w:id="686756515">
          <w:marLeft w:val="0"/>
          <w:marRight w:val="547"/>
          <w:marTop w:val="0"/>
          <w:marBottom w:val="0"/>
          <w:divBdr>
            <w:top w:val="none" w:sz="0" w:space="0" w:color="auto"/>
            <w:left w:val="none" w:sz="0" w:space="0" w:color="auto"/>
            <w:bottom w:val="none" w:sz="0" w:space="0" w:color="auto"/>
            <w:right w:val="none" w:sz="0" w:space="0" w:color="auto"/>
          </w:divBdr>
        </w:div>
      </w:divsChild>
    </w:div>
    <w:div w:id="2031637274">
      <w:bodyDiv w:val="1"/>
      <w:marLeft w:val="0"/>
      <w:marRight w:val="0"/>
      <w:marTop w:val="0"/>
      <w:marBottom w:val="0"/>
      <w:divBdr>
        <w:top w:val="none" w:sz="0" w:space="0" w:color="auto"/>
        <w:left w:val="none" w:sz="0" w:space="0" w:color="auto"/>
        <w:bottom w:val="none" w:sz="0" w:space="0" w:color="auto"/>
        <w:right w:val="none" w:sz="0" w:space="0" w:color="auto"/>
      </w:divBdr>
    </w:div>
    <w:div w:id="2031836799">
      <w:bodyDiv w:val="1"/>
      <w:marLeft w:val="0"/>
      <w:marRight w:val="0"/>
      <w:marTop w:val="0"/>
      <w:marBottom w:val="0"/>
      <w:divBdr>
        <w:top w:val="none" w:sz="0" w:space="0" w:color="auto"/>
        <w:left w:val="none" w:sz="0" w:space="0" w:color="auto"/>
        <w:bottom w:val="none" w:sz="0" w:space="0" w:color="auto"/>
        <w:right w:val="none" w:sz="0" w:space="0" w:color="auto"/>
      </w:divBdr>
    </w:div>
    <w:div w:id="2053841549">
      <w:bodyDiv w:val="1"/>
      <w:marLeft w:val="0"/>
      <w:marRight w:val="0"/>
      <w:marTop w:val="0"/>
      <w:marBottom w:val="0"/>
      <w:divBdr>
        <w:top w:val="none" w:sz="0" w:space="0" w:color="auto"/>
        <w:left w:val="none" w:sz="0" w:space="0" w:color="auto"/>
        <w:bottom w:val="none" w:sz="0" w:space="0" w:color="auto"/>
        <w:right w:val="none" w:sz="0" w:space="0" w:color="auto"/>
      </w:divBdr>
    </w:div>
    <w:div w:id="2059434320">
      <w:bodyDiv w:val="1"/>
      <w:marLeft w:val="0"/>
      <w:marRight w:val="0"/>
      <w:marTop w:val="0"/>
      <w:marBottom w:val="0"/>
      <w:divBdr>
        <w:top w:val="none" w:sz="0" w:space="0" w:color="auto"/>
        <w:left w:val="none" w:sz="0" w:space="0" w:color="auto"/>
        <w:bottom w:val="none" w:sz="0" w:space="0" w:color="auto"/>
        <w:right w:val="none" w:sz="0" w:space="0" w:color="auto"/>
      </w:divBdr>
    </w:div>
    <w:div w:id="2084183969">
      <w:bodyDiv w:val="1"/>
      <w:marLeft w:val="0"/>
      <w:marRight w:val="0"/>
      <w:marTop w:val="0"/>
      <w:marBottom w:val="0"/>
      <w:divBdr>
        <w:top w:val="none" w:sz="0" w:space="0" w:color="auto"/>
        <w:left w:val="none" w:sz="0" w:space="0" w:color="auto"/>
        <w:bottom w:val="none" w:sz="0" w:space="0" w:color="auto"/>
        <w:right w:val="none" w:sz="0" w:space="0" w:color="auto"/>
      </w:divBdr>
    </w:div>
    <w:div w:id="2091196566">
      <w:bodyDiv w:val="1"/>
      <w:marLeft w:val="0"/>
      <w:marRight w:val="0"/>
      <w:marTop w:val="0"/>
      <w:marBottom w:val="0"/>
      <w:divBdr>
        <w:top w:val="none" w:sz="0" w:space="0" w:color="auto"/>
        <w:left w:val="none" w:sz="0" w:space="0" w:color="auto"/>
        <w:bottom w:val="none" w:sz="0" w:space="0" w:color="auto"/>
        <w:right w:val="none" w:sz="0" w:space="0" w:color="auto"/>
      </w:divBdr>
    </w:div>
    <w:div w:id="2101412203">
      <w:bodyDiv w:val="1"/>
      <w:marLeft w:val="0"/>
      <w:marRight w:val="0"/>
      <w:marTop w:val="0"/>
      <w:marBottom w:val="0"/>
      <w:divBdr>
        <w:top w:val="none" w:sz="0" w:space="0" w:color="auto"/>
        <w:left w:val="none" w:sz="0" w:space="0" w:color="auto"/>
        <w:bottom w:val="none" w:sz="0" w:space="0" w:color="auto"/>
        <w:right w:val="none" w:sz="0" w:space="0" w:color="auto"/>
      </w:divBdr>
    </w:div>
    <w:div w:id="2115704336">
      <w:bodyDiv w:val="1"/>
      <w:marLeft w:val="0"/>
      <w:marRight w:val="0"/>
      <w:marTop w:val="0"/>
      <w:marBottom w:val="0"/>
      <w:divBdr>
        <w:top w:val="none" w:sz="0" w:space="0" w:color="auto"/>
        <w:left w:val="none" w:sz="0" w:space="0" w:color="auto"/>
        <w:bottom w:val="none" w:sz="0" w:space="0" w:color="auto"/>
        <w:right w:val="none" w:sz="0" w:space="0" w:color="auto"/>
      </w:divBdr>
    </w:div>
    <w:div w:id="214619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authority.org/author/Yuri-Diogenes" TargetMode="External"/><Relationship Id="rId13" Type="http://schemas.openxmlformats.org/officeDocument/2006/relationships/hyperlink" Target="https://bookauthority.org/author/E.-Fritzvold" TargetMode="External"/><Relationship Id="rId18" Type="http://schemas.openxmlformats.org/officeDocument/2006/relationships/hyperlink" Target="https://democraticac.de/?p=43837" TargetMode="External"/><Relationship Id="rId26" Type="http://schemas.openxmlformats.org/officeDocument/2006/relationships/diagramData" Target="diagrams/data1.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asjp.cerist.dz/en/article/91423" TargetMode="External"/><Relationship Id="rId34" Type="http://schemas.openxmlformats.org/officeDocument/2006/relationships/hyperlink" Target="https://www.asjp.cerist.dz/en/article/91423" TargetMode="External"/><Relationship Id="rId42"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bookauthority.org/author/OmegaTech-Series" TargetMode="External"/><Relationship Id="rId17" Type="http://schemas.openxmlformats.org/officeDocument/2006/relationships/hyperlink" Target="https://www.amazon.com/Cybersecurity-Essentials-Charles-J-Brooks-ebook/dp/B07H1MX971/ref=sr_1_1?_encoding=UTF8&amp;dchild=1&amp;qid=1589120384&amp;refinements=p_27%3ACharles+J.+Brooks&amp;s=digital-text&amp;sr=1-1" TargetMode="External"/><Relationship Id="rId25" Type="http://schemas.openxmlformats.org/officeDocument/2006/relationships/image" Target="media/image4.png"/><Relationship Id="rId33" Type="http://schemas.openxmlformats.org/officeDocument/2006/relationships/hyperlink" Target="https://www.politics-dz.com/%D8%A7%D9%84%D8%A3%D9%85%D9%86-%D8%A7%D9%84%D8%B3%D9%8A%D8%A8%D8%B1%D8%A7%D9%86%D9%8A-%D8%A7%D9%84%D8%A5%D8%B3%D8%AA%D8%B1%D8%A7%D8%AA%D9%8A%D8%AC%D9%8A%D8%A9-%D8%A7%D9%84%D8%AC%D8%B2%D8%A7%D8%A6/"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arefa.org/%D8%B3%D9%88%D9%8A%D8%B3%D8%B1%D8%A7" TargetMode="External"/><Relationship Id="rId20" Type="http://schemas.openxmlformats.org/officeDocument/2006/relationships/hyperlink" Target="https://www.politics-dz.com/%D8%A7%D9%84%D8%A3%D9%85%D9%86-%D8%A7%D9%84%D8%B3%D9%8A%D8%A8%D8%B1%D8%A7%D9%86%D9%8A-%D8%A7%D9%84%D8%A5%D8%B3%D8%AA%D8%B1%D8%A7%D8%AA%D9%8A%D8%AC%D9%8A%D8%A9-%D8%A7%D9%84%D8%AC%D8%B2%D8%A7%D8%A6/" TargetMode="External"/><Relationship Id="rId29"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ookauthority.org/author/Scott-Augenbaum" TargetMode="External"/><Relationship Id="rId24" Type="http://schemas.openxmlformats.org/officeDocument/2006/relationships/image" Target="media/image3.png"/><Relationship Id="rId32" Type="http://schemas.openxmlformats.org/officeDocument/2006/relationships/hyperlink" Target="https://www.iasj.net/iasj?func=search&amp;query=au:%22A.P.Dr.Ahmed%20Oubais%20Al-Fatlawi%20%D8%A3.%D9%85.%D8%AF.%20%D8%A3%D8%AD%D9%85%D8%AF%20%D8%B9%D8%A8%D9%8A%D8%B3%20%D9%86%D8%B9%D9%85%D8%A9%20%D8%A7%D9%84%D9%81%D8%AA%D9%84%D8%A7%D9%88%D9%8A%20%20%20%20%20%20%20%20%20%20%20%20%20%20%20%20%20%20%20%20%20%20%20%20%20%20%20%20%20%20%20%20%20%20%20%20%20%20%22&amp;uiLanguage=ar"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arefa.org/%D8%AC%D9%86%D9%8A%D9%81" TargetMode="External"/><Relationship Id="rId23" Type="http://schemas.openxmlformats.org/officeDocument/2006/relationships/image" Target="media/image2.png"/><Relationship Id="rId28" Type="http://schemas.openxmlformats.org/officeDocument/2006/relationships/diagramQuickStyle" Target="diagrams/quickStyle1.xml"/><Relationship Id="rId36" Type="http://schemas.openxmlformats.org/officeDocument/2006/relationships/hyperlink" Target="http://www.mcafee.com/us/resources/reports/rp-economic-impact-cybercrime.pdf" TargetMode="External"/><Relationship Id="rId10" Type="http://schemas.openxmlformats.org/officeDocument/2006/relationships/hyperlink" Target="https://bookauthority.org/author/Raef-Meeuwisse" TargetMode="External"/><Relationship Id="rId19" Type="http://schemas.openxmlformats.org/officeDocument/2006/relationships/hyperlink" Target="http://dspace.univ-msila.dz:8080/xmlui/handle/123456789/6369?show=full" TargetMode="External"/><Relationship Id="rId31" Type="http://schemas.openxmlformats.org/officeDocument/2006/relationships/hyperlink" Target="http://www.mcit.gov.eg/Ar/TeleCommunications/Cyber_Security" TargetMode="External"/><Relationship Id="rId4" Type="http://schemas.openxmlformats.org/officeDocument/2006/relationships/webSettings" Target="webSettings.xml"/><Relationship Id="rId9" Type="http://schemas.openxmlformats.org/officeDocument/2006/relationships/hyperlink" Target="https://bookauthority.org/author/Erdal-Ozkaya" TargetMode="External"/><Relationship Id="rId14" Type="http://schemas.openxmlformats.org/officeDocument/2006/relationships/hyperlink" Target="https://www.marefa.org/1947" TargetMode="External"/><Relationship Id="rId22" Type="http://schemas.openxmlformats.org/officeDocument/2006/relationships/hyperlink" Target="https://www.iasj.net/iasj?func=search&amp;query=au:%22A.P.Dr.Ahmed%20Oubais%20Al-Fatlawi%20%D8%A3.%D9%85.%D8%AF.%20%D8%A3%D8%AD%D9%85%D8%AF%20%D8%B9%D8%A8%D9%8A%D8%B3%20%D9%86%D8%B9%D9%85%D8%A9%20%D8%A7%D9%84%D9%81%D8%AA%D9%84%D8%A7%D9%88%D9%8A%20%20%20%20%20%20%20%20%20%20%20%20%20%20%20%20%20%20%20%20%20%20%20%20%20%20%20%20%20%20%20%20%20%20%20%20%20%20%22&amp;uiLanguage=ar" TargetMode="External"/><Relationship Id="rId27" Type="http://schemas.openxmlformats.org/officeDocument/2006/relationships/diagramLayout" Target="diagrams/layout1.xml"/><Relationship Id="rId30" Type="http://schemas.openxmlformats.org/officeDocument/2006/relationships/image" Target="media/image5.png"/><Relationship Id="rId35" Type="http://schemas.openxmlformats.org/officeDocument/2006/relationships/hyperlink" Target="https://cybersecurityventures.com/cybersecurity-market-report/" TargetMode="External"/><Relationship Id="rId43"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2F36C-0F9B-49E4-A68C-7379BB972736}" type="doc">
      <dgm:prSet loTypeId="urn:microsoft.com/office/officeart/2005/8/layout/chevron1" loCatId="process" qsTypeId="urn:microsoft.com/office/officeart/2005/8/quickstyle/simple1" qsCatId="simple" csTypeId="urn:microsoft.com/office/officeart/2005/8/colors/accent3_2" csCatId="accent3" phldr="1"/>
      <dgm:spPr/>
    </dgm:pt>
    <dgm:pt modelId="{BC1C857E-6A4C-4B1B-B038-771DB320266E}">
      <dgm:prSet phldrT="[Text]"/>
      <dgm:spPr/>
      <dgm:t>
        <a:bodyPr/>
        <a:lstStyle/>
        <a:p>
          <a:pPr rtl="1"/>
          <a:r>
            <a:rPr lang="ar-EG"/>
            <a:t>سرية المعلومة</a:t>
          </a:r>
          <a:r>
            <a:rPr lang="en-US"/>
            <a:t> (Confidentiality)</a:t>
          </a:r>
          <a:endParaRPr lang="ar-SA"/>
        </a:p>
      </dgm:t>
    </dgm:pt>
    <dgm:pt modelId="{66D33C2C-8932-4630-8CBA-6A33CC1625DD}" type="parTrans" cxnId="{751D480F-2798-443D-B29F-B124ADB87697}">
      <dgm:prSet/>
      <dgm:spPr/>
      <dgm:t>
        <a:bodyPr/>
        <a:lstStyle/>
        <a:p>
          <a:pPr rtl="1"/>
          <a:endParaRPr lang="ar-SA"/>
        </a:p>
      </dgm:t>
    </dgm:pt>
    <dgm:pt modelId="{483DB800-92A3-48A9-AF72-378D23CBB9F8}" type="sibTrans" cxnId="{751D480F-2798-443D-B29F-B124ADB87697}">
      <dgm:prSet/>
      <dgm:spPr/>
      <dgm:t>
        <a:bodyPr/>
        <a:lstStyle/>
        <a:p>
          <a:pPr rtl="1"/>
          <a:endParaRPr lang="ar-SA"/>
        </a:p>
      </dgm:t>
    </dgm:pt>
    <dgm:pt modelId="{824B00E2-223A-4F3B-BBAD-11056002DAF0}">
      <dgm:prSet phldrT="[Text]"/>
      <dgm:spPr>
        <a:solidFill>
          <a:srgbClr val="92D050"/>
        </a:solidFill>
      </dgm:spPr>
      <dgm:t>
        <a:bodyPr/>
        <a:lstStyle/>
        <a:p>
          <a:pPr rtl="1"/>
          <a:r>
            <a:rPr lang="ar-EG"/>
            <a:t>سلامة المعلومة</a:t>
          </a:r>
          <a:r>
            <a:rPr lang="en-US"/>
            <a:t> Integrity ) </a:t>
          </a:r>
          <a:r>
            <a:rPr lang="ar-EG"/>
            <a:t>)</a:t>
          </a:r>
          <a:endParaRPr lang="ar-SA"/>
        </a:p>
      </dgm:t>
    </dgm:pt>
    <dgm:pt modelId="{1A0E494F-88D1-4F92-AD4D-9836356EFA15}" type="parTrans" cxnId="{FA25BF34-AD0E-41DC-8F46-BF6E65239EC4}">
      <dgm:prSet/>
      <dgm:spPr/>
      <dgm:t>
        <a:bodyPr/>
        <a:lstStyle/>
        <a:p>
          <a:pPr rtl="1"/>
          <a:endParaRPr lang="ar-SA"/>
        </a:p>
      </dgm:t>
    </dgm:pt>
    <dgm:pt modelId="{794434D8-2C91-4019-B93F-5020E0D2A190}" type="sibTrans" cxnId="{FA25BF34-AD0E-41DC-8F46-BF6E65239EC4}">
      <dgm:prSet/>
      <dgm:spPr/>
      <dgm:t>
        <a:bodyPr/>
        <a:lstStyle/>
        <a:p>
          <a:pPr rtl="1"/>
          <a:endParaRPr lang="ar-SA"/>
        </a:p>
      </dgm:t>
    </dgm:pt>
    <dgm:pt modelId="{729E2ADD-5492-4E50-B841-4FD3D102951F}">
      <dgm:prSet phldrT="[Text]"/>
      <dgm:spPr/>
      <dgm:t>
        <a:bodyPr/>
        <a:lstStyle/>
        <a:p>
          <a:pPr algn="ctr" rtl="1"/>
          <a:r>
            <a:rPr lang="ar-EG"/>
            <a:t>توافر المعلومة </a:t>
          </a:r>
          <a:r>
            <a:rPr lang="en-US"/>
            <a:t>Availability )</a:t>
          </a:r>
          <a:r>
            <a:rPr lang="ar-EG"/>
            <a:t>)</a:t>
          </a:r>
          <a:endParaRPr lang="ar-SA"/>
        </a:p>
      </dgm:t>
    </dgm:pt>
    <dgm:pt modelId="{C4B9099A-0C72-4E62-92F9-950EB8D509BE}" type="parTrans" cxnId="{B35DEE68-1938-43D1-84AB-82A0A8A89934}">
      <dgm:prSet/>
      <dgm:spPr/>
      <dgm:t>
        <a:bodyPr/>
        <a:lstStyle/>
        <a:p>
          <a:pPr rtl="1"/>
          <a:endParaRPr lang="ar-SA"/>
        </a:p>
      </dgm:t>
    </dgm:pt>
    <dgm:pt modelId="{28730064-76E1-4EC6-995D-B9E51130C678}" type="sibTrans" cxnId="{B35DEE68-1938-43D1-84AB-82A0A8A89934}">
      <dgm:prSet/>
      <dgm:spPr/>
      <dgm:t>
        <a:bodyPr/>
        <a:lstStyle/>
        <a:p>
          <a:pPr rtl="1"/>
          <a:endParaRPr lang="ar-SA"/>
        </a:p>
      </dgm:t>
    </dgm:pt>
    <dgm:pt modelId="{532B3041-8824-4FC7-8388-9F12C54FA754}" type="pres">
      <dgm:prSet presAssocID="{7762F36C-0F9B-49E4-A68C-7379BB972736}" presName="Name0" presStyleCnt="0">
        <dgm:presLayoutVars>
          <dgm:dir/>
          <dgm:animLvl val="lvl"/>
          <dgm:resizeHandles val="exact"/>
        </dgm:presLayoutVars>
      </dgm:prSet>
      <dgm:spPr/>
    </dgm:pt>
    <dgm:pt modelId="{FFE699DB-B3C8-468D-9880-12485746C7F4}" type="pres">
      <dgm:prSet presAssocID="{BC1C857E-6A4C-4B1B-B038-771DB320266E}" presName="parTxOnly" presStyleLbl="node1" presStyleIdx="0" presStyleCnt="3">
        <dgm:presLayoutVars>
          <dgm:chMax val="0"/>
          <dgm:chPref val="0"/>
          <dgm:bulletEnabled val="1"/>
        </dgm:presLayoutVars>
      </dgm:prSet>
      <dgm:spPr/>
      <dgm:t>
        <a:bodyPr/>
        <a:lstStyle/>
        <a:p>
          <a:pPr rtl="1"/>
          <a:endParaRPr lang="ar-SA"/>
        </a:p>
      </dgm:t>
    </dgm:pt>
    <dgm:pt modelId="{7EF2CD0D-6DB9-4AC8-8B87-6B62D30312F0}" type="pres">
      <dgm:prSet presAssocID="{483DB800-92A3-48A9-AF72-378D23CBB9F8}" presName="parTxOnlySpace" presStyleCnt="0"/>
      <dgm:spPr/>
    </dgm:pt>
    <dgm:pt modelId="{26C29FF1-9824-4FE2-92D1-B003C5DFEA2D}" type="pres">
      <dgm:prSet presAssocID="{824B00E2-223A-4F3B-BBAD-11056002DAF0}" presName="parTxOnly" presStyleLbl="node1" presStyleIdx="1" presStyleCnt="3">
        <dgm:presLayoutVars>
          <dgm:chMax val="0"/>
          <dgm:chPref val="0"/>
          <dgm:bulletEnabled val="1"/>
        </dgm:presLayoutVars>
      </dgm:prSet>
      <dgm:spPr/>
      <dgm:t>
        <a:bodyPr/>
        <a:lstStyle/>
        <a:p>
          <a:pPr rtl="1"/>
          <a:endParaRPr lang="ar-SA"/>
        </a:p>
      </dgm:t>
    </dgm:pt>
    <dgm:pt modelId="{4B788DE3-ABD2-425B-9D06-6B5DDFDAB5EC}" type="pres">
      <dgm:prSet presAssocID="{794434D8-2C91-4019-B93F-5020E0D2A190}" presName="parTxOnlySpace" presStyleCnt="0"/>
      <dgm:spPr/>
    </dgm:pt>
    <dgm:pt modelId="{70C766AB-468A-40BF-8056-7CBD50D77DD1}" type="pres">
      <dgm:prSet presAssocID="{729E2ADD-5492-4E50-B841-4FD3D102951F}" presName="parTxOnly" presStyleLbl="node1" presStyleIdx="2" presStyleCnt="3">
        <dgm:presLayoutVars>
          <dgm:chMax val="0"/>
          <dgm:chPref val="0"/>
          <dgm:bulletEnabled val="1"/>
        </dgm:presLayoutVars>
      </dgm:prSet>
      <dgm:spPr/>
      <dgm:t>
        <a:bodyPr/>
        <a:lstStyle/>
        <a:p>
          <a:pPr rtl="1"/>
          <a:endParaRPr lang="ar-SA"/>
        </a:p>
      </dgm:t>
    </dgm:pt>
  </dgm:ptLst>
  <dgm:cxnLst>
    <dgm:cxn modelId="{B35DEE68-1938-43D1-84AB-82A0A8A89934}" srcId="{7762F36C-0F9B-49E4-A68C-7379BB972736}" destId="{729E2ADD-5492-4E50-B841-4FD3D102951F}" srcOrd="2" destOrd="0" parTransId="{C4B9099A-0C72-4E62-92F9-950EB8D509BE}" sibTransId="{28730064-76E1-4EC6-995D-B9E51130C678}"/>
    <dgm:cxn modelId="{FA25BF34-AD0E-41DC-8F46-BF6E65239EC4}" srcId="{7762F36C-0F9B-49E4-A68C-7379BB972736}" destId="{824B00E2-223A-4F3B-BBAD-11056002DAF0}" srcOrd="1" destOrd="0" parTransId="{1A0E494F-88D1-4F92-AD4D-9836356EFA15}" sibTransId="{794434D8-2C91-4019-B93F-5020E0D2A190}"/>
    <dgm:cxn modelId="{1E78F83F-9FBA-411C-97AB-AA97792A3916}" type="presOf" srcId="{824B00E2-223A-4F3B-BBAD-11056002DAF0}" destId="{26C29FF1-9824-4FE2-92D1-B003C5DFEA2D}" srcOrd="0" destOrd="0" presId="urn:microsoft.com/office/officeart/2005/8/layout/chevron1"/>
    <dgm:cxn modelId="{751D480F-2798-443D-B29F-B124ADB87697}" srcId="{7762F36C-0F9B-49E4-A68C-7379BB972736}" destId="{BC1C857E-6A4C-4B1B-B038-771DB320266E}" srcOrd="0" destOrd="0" parTransId="{66D33C2C-8932-4630-8CBA-6A33CC1625DD}" sibTransId="{483DB800-92A3-48A9-AF72-378D23CBB9F8}"/>
    <dgm:cxn modelId="{6CE16570-3BE0-44D4-8454-C4DAF868DB17}" type="presOf" srcId="{7762F36C-0F9B-49E4-A68C-7379BB972736}" destId="{532B3041-8824-4FC7-8388-9F12C54FA754}" srcOrd="0" destOrd="0" presId="urn:microsoft.com/office/officeart/2005/8/layout/chevron1"/>
    <dgm:cxn modelId="{425DB6EC-1144-4F95-9941-1DE620A9B60C}" type="presOf" srcId="{729E2ADD-5492-4E50-B841-4FD3D102951F}" destId="{70C766AB-468A-40BF-8056-7CBD50D77DD1}" srcOrd="0" destOrd="0" presId="urn:microsoft.com/office/officeart/2005/8/layout/chevron1"/>
    <dgm:cxn modelId="{518BDBB5-17AD-41E7-B1C2-2E650EEDEE56}" type="presOf" srcId="{BC1C857E-6A4C-4B1B-B038-771DB320266E}" destId="{FFE699DB-B3C8-468D-9880-12485746C7F4}" srcOrd="0" destOrd="0" presId="urn:microsoft.com/office/officeart/2005/8/layout/chevron1"/>
    <dgm:cxn modelId="{E77FDD92-4419-4453-B82B-4DAEF227E616}" type="presParOf" srcId="{532B3041-8824-4FC7-8388-9F12C54FA754}" destId="{FFE699DB-B3C8-468D-9880-12485746C7F4}" srcOrd="0" destOrd="0" presId="urn:microsoft.com/office/officeart/2005/8/layout/chevron1"/>
    <dgm:cxn modelId="{C2293C9B-E0ED-4DD4-A373-D3F9D769787D}" type="presParOf" srcId="{532B3041-8824-4FC7-8388-9F12C54FA754}" destId="{7EF2CD0D-6DB9-4AC8-8B87-6B62D30312F0}" srcOrd="1" destOrd="0" presId="urn:microsoft.com/office/officeart/2005/8/layout/chevron1"/>
    <dgm:cxn modelId="{75EE3B37-7DA7-4D9A-937C-3142C0D17A32}" type="presParOf" srcId="{532B3041-8824-4FC7-8388-9F12C54FA754}" destId="{26C29FF1-9824-4FE2-92D1-B003C5DFEA2D}" srcOrd="2" destOrd="0" presId="urn:microsoft.com/office/officeart/2005/8/layout/chevron1"/>
    <dgm:cxn modelId="{094E0192-28EF-4A3F-BBB8-AEB5F82BA30B}" type="presParOf" srcId="{532B3041-8824-4FC7-8388-9F12C54FA754}" destId="{4B788DE3-ABD2-425B-9D06-6B5DDFDAB5EC}" srcOrd="3" destOrd="0" presId="urn:microsoft.com/office/officeart/2005/8/layout/chevron1"/>
    <dgm:cxn modelId="{E8EC4D4C-A007-4CEB-9BA4-E256135E22C1}" type="presParOf" srcId="{532B3041-8824-4FC7-8388-9F12C54FA754}" destId="{70C766AB-468A-40BF-8056-7CBD50D77DD1}" srcOrd="4" destOrd="0" presId="urn:microsoft.com/office/officeart/2005/8/layout/chevron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E699DB-B3C8-468D-9880-12485746C7F4}">
      <dsp:nvSpPr>
        <dsp:cNvPr id="0" name=""/>
        <dsp:cNvSpPr/>
      </dsp:nvSpPr>
      <dsp:spPr>
        <a:xfrm>
          <a:off x="1554" y="0"/>
          <a:ext cx="1894170" cy="623116"/>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rtl="1">
            <a:lnSpc>
              <a:spcPct val="90000"/>
            </a:lnSpc>
            <a:spcBef>
              <a:spcPct val="0"/>
            </a:spcBef>
            <a:spcAft>
              <a:spcPct val="35000"/>
            </a:spcAft>
          </a:pPr>
          <a:r>
            <a:rPr lang="ar-EG" sz="1400" kern="1200"/>
            <a:t>سرية المعلومة</a:t>
          </a:r>
          <a:r>
            <a:rPr lang="en-US" sz="1400" kern="1200"/>
            <a:t> (Confidentiality)</a:t>
          </a:r>
          <a:endParaRPr lang="ar-SA" sz="1400" kern="1200"/>
        </a:p>
      </dsp:txBody>
      <dsp:txXfrm>
        <a:off x="313112" y="0"/>
        <a:ext cx="1271054" cy="623116"/>
      </dsp:txXfrm>
    </dsp:sp>
    <dsp:sp modelId="{26C29FF1-9824-4FE2-92D1-B003C5DFEA2D}">
      <dsp:nvSpPr>
        <dsp:cNvPr id="0" name=""/>
        <dsp:cNvSpPr/>
      </dsp:nvSpPr>
      <dsp:spPr>
        <a:xfrm>
          <a:off x="1706307" y="0"/>
          <a:ext cx="1894170" cy="623116"/>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rtl="1">
            <a:lnSpc>
              <a:spcPct val="90000"/>
            </a:lnSpc>
            <a:spcBef>
              <a:spcPct val="0"/>
            </a:spcBef>
            <a:spcAft>
              <a:spcPct val="35000"/>
            </a:spcAft>
          </a:pPr>
          <a:r>
            <a:rPr lang="ar-EG" sz="1400" kern="1200"/>
            <a:t>سلامة المعلومة</a:t>
          </a:r>
          <a:r>
            <a:rPr lang="en-US" sz="1400" kern="1200"/>
            <a:t> Integrity ) </a:t>
          </a:r>
          <a:r>
            <a:rPr lang="ar-EG" sz="1400" kern="1200"/>
            <a:t>)</a:t>
          </a:r>
          <a:endParaRPr lang="ar-SA" sz="1400" kern="1200"/>
        </a:p>
      </dsp:txBody>
      <dsp:txXfrm>
        <a:off x="2017865" y="0"/>
        <a:ext cx="1271054" cy="623116"/>
      </dsp:txXfrm>
    </dsp:sp>
    <dsp:sp modelId="{70C766AB-468A-40BF-8056-7CBD50D77DD1}">
      <dsp:nvSpPr>
        <dsp:cNvPr id="0" name=""/>
        <dsp:cNvSpPr/>
      </dsp:nvSpPr>
      <dsp:spPr>
        <a:xfrm>
          <a:off x="3411061" y="0"/>
          <a:ext cx="1894170" cy="623116"/>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rtl="1">
            <a:lnSpc>
              <a:spcPct val="90000"/>
            </a:lnSpc>
            <a:spcBef>
              <a:spcPct val="0"/>
            </a:spcBef>
            <a:spcAft>
              <a:spcPct val="35000"/>
            </a:spcAft>
          </a:pPr>
          <a:r>
            <a:rPr lang="ar-EG" sz="1400" kern="1200"/>
            <a:t>توافر المعلومة </a:t>
          </a:r>
          <a:r>
            <a:rPr lang="en-US" sz="1400" kern="1200"/>
            <a:t>Availability )</a:t>
          </a:r>
          <a:r>
            <a:rPr lang="ar-EG" sz="1400" kern="1200"/>
            <a:t>)</a:t>
          </a:r>
          <a:endParaRPr lang="ar-SA" sz="1400" kern="1200"/>
        </a:p>
      </dsp:txBody>
      <dsp:txXfrm>
        <a:off x="3722619" y="0"/>
        <a:ext cx="1271054" cy="62311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48</Pages>
  <Words>12455</Words>
  <Characters>70994</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كريم</dc:creator>
  <cp:lastModifiedBy>كريم</cp:lastModifiedBy>
  <cp:revision>10</cp:revision>
  <cp:lastPrinted>2020-06-13T09:51:00Z</cp:lastPrinted>
  <dcterms:created xsi:type="dcterms:W3CDTF">2020-06-13T09:54:00Z</dcterms:created>
  <dcterms:modified xsi:type="dcterms:W3CDTF">2020-06-13T16:54:00Z</dcterms:modified>
</cp:coreProperties>
</file>