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556CB" w:rsidRPr="0038054C" w:rsidRDefault="00163FC7" w:rsidP="008556CB">
      <w:pPr>
        <w:bidi/>
        <w:jc w:val="center"/>
        <w:rPr>
          <w:rFonts w:ascii="Simplified Arabic" w:hAnsi="Simplified Arabic" w:cs="Simplified Arabic"/>
          <w:b/>
          <w:bCs/>
          <w:sz w:val="36"/>
          <w:szCs w:val="36"/>
          <w:rtl/>
          <w:lang w:bidi="ar-EG"/>
        </w:rPr>
      </w:pPr>
      <w:r>
        <w:rPr>
          <w:noProof/>
        </w:rPr>
        <w:drawing>
          <wp:anchor distT="0" distB="0" distL="114300" distR="114300" simplePos="0" relativeHeight="251658752" behindDoc="1" locked="0" layoutInCell="1" allowOverlap="1">
            <wp:simplePos x="0" y="0"/>
            <wp:positionH relativeFrom="column">
              <wp:posOffset>4592320</wp:posOffset>
            </wp:positionH>
            <wp:positionV relativeFrom="paragraph">
              <wp:posOffset>-1905</wp:posOffset>
            </wp:positionV>
            <wp:extent cx="1380490" cy="1637665"/>
            <wp:effectExtent l="19050" t="0" r="0" b="0"/>
            <wp:wrapNone/>
            <wp:docPr id="21"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 cstate="print"/>
                    <a:srcRect/>
                    <a:stretch>
                      <a:fillRect/>
                    </a:stretch>
                  </pic:blipFill>
                  <pic:spPr bwMode="auto">
                    <a:xfrm>
                      <a:off x="0" y="0"/>
                      <a:ext cx="1380490" cy="1637665"/>
                    </a:xfrm>
                    <a:prstGeom prst="rect">
                      <a:avLst/>
                    </a:prstGeom>
                    <a:noFill/>
                    <a:ln w="9525">
                      <a:noFill/>
                      <a:miter lim="800000"/>
                      <a:headEnd/>
                      <a:tailEnd/>
                    </a:ln>
                  </pic:spPr>
                </pic:pic>
              </a:graphicData>
            </a:graphic>
          </wp:anchor>
        </w:drawing>
      </w:r>
      <w:r w:rsidR="008556CB" w:rsidRPr="0038054C">
        <w:rPr>
          <w:rFonts w:ascii="Simplified Arabic" w:hAnsi="Simplified Arabic" w:cs="Simplified Arabic"/>
          <w:b/>
          <w:bCs/>
          <w:sz w:val="36"/>
          <w:szCs w:val="36"/>
          <w:rtl/>
          <w:lang w:bidi="ar-EG"/>
        </w:rPr>
        <w:t>جمهورية مصر العربية</w:t>
      </w:r>
    </w:p>
    <w:p w:rsidR="008556CB" w:rsidRPr="0038054C" w:rsidRDefault="008556CB" w:rsidP="008556CB">
      <w:pPr>
        <w:bidi/>
        <w:jc w:val="center"/>
        <w:rPr>
          <w:rFonts w:ascii="Simplified Arabic" w:hAnsi="Simplified Arabic" w:cs="Simplified Arabic"/>
          <w:b/>
          <w:bCs/>
          <w:sz w:val="36"/>
          <w:szCs w:val="36"/>
          <w:rtl/>
          <w:lang w:bidi="ar-EG"/>
        </w:rPr>
      </w:pPr>
      <w:r w:rsidRPr="0038054C">
        <w:rPr>
          <w:rFonts w:ascii="Simplified Arabic" w:hAnsi="Simplified Arabic" w:cs="Simplified Arabic"/>
          <w:b/>
          <w:bCs/>
          <w:sz w:val="36"/>
          <w:szCs w:val="36"/>
          <w:rtl/>
          <w:lang w:bidi="ar-EG"/>
        </w:rPr>
        <w:t>معهد التخطيط القوم</w:t>
      </w:r>
      <w:r w:rsidRPr="0038054C">
        <w:rPr>
          <w:rFonts w:ascii="Simplified Arabic" w:hAnsi="Simplified Arabic" w:cs="Simplified Arabic" w:hint="cs"/>
          <w:b/>
          <w:bCs/>
          <w:sz w:val="36"/>
          <w:szCs w:val="36"/>
          <w:rtl/>
          <w:lang w:bidi="ar-EG"/>
        </w:rPr>
        <w:t>ي</w:t>
      </w:r>
    </w:p>
    <w:p w:rsidR="00AB6B16" w:rsidRDefault="00AB6B16" w:rsidP="008556CB">
      <w:pPr>
        <w:bidi/>
        <w:spacing w:line="360" w:lineRule="auto"/>
        <w:rPr>
          <w:rFonts w:eastAsia="Times New Roman" w:cs="Times New Roman"/>
          <w:lang w:bidi="ar-EG"/>
        </w:rPr>
      </w:pPr>
    </w:p>
    <w:p w:rsidR="00AB6B16" w:rsidRPr="008B0D5D" w:rsidRDefault="00AB6B16" w:rsidP="00BF2067">
      <w:pPr>
        <w:spacing w:line="360" w:lineRule="auto"/>
        <w:rPr>
          <w:rFonts w:eastAsia="Times New Roman" w:cs="Times New Roman"/>
          <w:lang w:bidi="ar-EG"/>
        </w:rPr>
      </w:pPr>
    </w:p>
    <w:tbl>
      <w:tblPr>
        <w:tblW w:w="4783" w:type="pct"/>
        <w:jc w:val="center"/>
        <w:tblCellMar>
          <w:left w:w="0" w:type="dxa"/>
          <w:right w:w="0" w:type="dxa"/>
        </w:tblCellMar>
        <w:tblLook w:val="04A0"/>
      </w:tblPr>
      <w:tblGrid>
        <w:gridCol w:w="8892"/>
      </w:tblGrid>
      <w:tr w:rsidR="00D93229" w:rsidRPr="009E4A13" w:rsidTr="00DE2B47">
        <w:trPr>
          <w:trHeight w:val="758"/>
          <w:jc w:val="center"/>
        </w:trPr>
        <w:tc>
          <w:tcPr>
            <w:tcW w:w="5000" w:type="pct"/>
            <w:vAlign w:val="center"/>
          </w:tcPr>
          <w:p w:rsidR="008556CB" w:rsidRDefault="008556CB" w:rsidP="00D93229">
            <w:pPr>
              <w:pStyle w:val="NoSpacing"/>
              <w:spacing w:line="360" w:lineRule="auto"/>
              <w:jc w:val="center"/>
              <w:rPr>
                <w:rFonts w:ascii="Times New Roman" w:hAnsi="Times New Roman" w:cs="Times New Roman"/>
                <w:sz w:val="36"/>
                <w:szCs w:val="36"/>
              </w:rPr>
            </w:pPr>
          </w:p>
          <w:p w:rsidR="00D93229" w:rsidRPr="008556CB" w:rsidRDefault="00D93229" w:rsidP="00D93229">
            <w:pPr>
              <w:pStyle w:val="NoSpacing"/>
              <w:spacing w:line="360" w:lineRule="auto"/>
              <w:jc w:val="center"/>
              <w:rPr>
                <w:rFonts w:ascii="Times New Roman" w:hAnsi="Times New Roman" w:cs="Times New Roman"/>
                <w:b/>
                <w:bCs/>
                <w:sz w:val="36"/>
                <w:szCs w:val="36"/>
              </w:rPr>
            </w:pPr>
            <w:r w:rsidRPr="008556CB">
              <w:rPr>
                <w:rFonts w:ascii="Times New Roman" w:hAnsi="Times New Roman" w:cs="Times New Roman"/>
                <w:b/>
                <w:bCs/>
                <w:sz w:val="36"/>
                <w:szCs w:val="36"/>
              </w:rPr>
              <w:t xml:space="preserve">Achieving Health Sustainability for Citizens based on Blockchain Technology for </w:t>
            </w:r>
          </w:p>
          <w:p w:rsidR="00D93229" w:rsidRPr="008556CB" w:rsidRDefault="00D93229" w:rsidP="00D93229">
            <w:pPr>
              <w:pStyle w:val="NoSpacing"/>
              <w:spacing w:line="360" w:lineRule="auto"/>
              <w:jc w:val="center"/>
              <w:rPr>
                <w:rFonts w:ascii="Times New Roman" w:hAnsi="Times New Roman" w:cs="Times New Roman"/>
                <w:b/>
                <w:bCs/>
                <w:sz w:val="36"/>
                <w:szCs w:val="36"/>
              </w:rPr>
            </w:pPr>
            <w:r w:rsidRPr="008556CB">
              <w:rPr>
                <w:rFonts w:ascii="Times New Roman" w:hAnsi="Times New Roman" w:cs="Times New Roman"/>
                <w:b/>
                <w:bCs/>
                <w:sz w:val="36"/>
                <w:szCs w:val="36"/>
              </w:rPr>
              <w:t>Universal Healthcare Insurance (UHI)</w:t>
            </w:r>
          </w:p>
          <w:p w:rsidR="00D93229" w:rsidRPr="008A68CD" w:rsidRDefault="00D93229" w:rsidP="00D93229">
            <w:pPr>
              <w:pStyle w:val="NoSpacing"/>
              <w:spacing w:line="360" w:lineRule="auto"/>
              <w:jc w:val="center"/>
              <w:rPr>
                <w:rFonts w:ascii="Times New Roman" w:hAnsi="Times New Roman" w:cs="Times New Roman"/>
                <w:sz w:val="2"/>
                <w:szCs w:val="2"/>
                <w:rtl/>
                <w:lang w:bidi="ar-EG"/>
              </w:rPr>
            </w:pPr>
          </w:p>
        </w:tc>
      </w:tr>
      <w:tr w:rsidR="00D93229" w:rsidRPr="009E4A13" w:rsidTr="00DE2B47">
        <w:trPr>
          <w:trHeight w:val="791"/>
          <w:jc w:val="center"/>
        </w:trPr>
        <w:tc>
          <w:tcPr>
            <w:tcW w:w="5000" w:type="pct"/>
            <w:vAlign w:val="center"/>
          </w:tcPr>
          <w:p w:rsidR="00D93229" w:rsidRDefault="00D93229" w:rsidP="007F0610">
            <w:pPr>
              <w:pStyle w:val="NoSpacing"/>
              <w:spacing w:line="360" w:lineRule="auto"/>
              <w:jc w:val="center"/>
              <w:rPr>
                <w:rFonts w:ascii="Times New Roman" w:hAnsi="Times New Roman" w:cs="Times New Roman"/>
                <w:sz w:val="44"/>
                <w:szCs w:val="44"/>
              </w:rPr>
            </w:pPr>
            <w:r w:rsidRPr="009E4A13">
              <w:rPr>
                <w:rFonts w:ascii="Times New Roman" w:hAnsi="Times New Roman" w:cs="Times New Roman"/>
                <w:sz w:val="44"/>
                <w:szCs w:val="44"/>
                <w:rtl/>
              </w:rPr>
              <w:t xml:space="preserve">تحقيق </w:t>
            </w:r>
            <w:r w:rsidRPr="009E4A13">
              <w:rPr>
                <w:rFonts w:ascii="Times New Roman" w:hAnsi="Times New Roman" w:cs="Times New Roman" w:hint="cs"/>
                <w:sz w:val="44"/>
                <w:szCs w:val="44"/>
                <w:rtl/>
              </w:rPr>
              <w:t>ال</w:t>
            </w:r>
            <w:r w:rsidR="007F0610">
              <w:rPr>
                <w:rFonts w:ascii="Times New Roman" w:hAnsi="Times New Roman" w:cs="Times New Roman" w:hint="cs"/>
                <w:sz w:val="44"/>
                <w:szCs w:val="44"/>
                <w:rtl/>
                <w:lang w:bidi="ar-EG"/>
              </w:rPr>
              <w:t>إ</w:t>
            </w:r>
            <w:r w:rsidRPr="009E4A13">
              <w:rPr>
                <w:rFonts w:ascii="Times New Roman" w:hAnsi="Times New Roman" w:cs="Times New Roman" w:hint="cs"/>
                <w:sz w:val="44"/>
                <w:szCs w:val="44"/>
                <w:rtl/>
              </w:rPr>
              <w:t>ستدامة</w:t>
            </w:r>
            <w:r w:rsidRPr="009E4A13">
              <w:rPr>
                <w:rFonts w:ascii="Times New Roman" w:hAnsi="Times New Roman" w:cs="Times New Roman"/>
                <w:sz w:val="44"/>
                <w:szCs w:val="44"/>
                <w:rtl/>
              </w:rPr>
              <w:t xml:space="preserve"> الصحية للمواطنين على أساس تكنولوجيا سلاسل السجلات للتأمين الصحي الشامل</w:t>
            </w:r>
          </w:p>
          <w:p w:rsidR="00D93229" w:rsidRPr="009E4A13" w:rsidRDefault="00D93229" w:rsidP="00D93229">
            <w:pPr>
              <w:pStyle w:val="NoSpacing"/>
              <w:spacing w:line="360" w:lineRule="auto"/>
              <w:jc w:val="center"/>
              <w:rPr>
                <w:rFonts w:ascii="Times New Roman" w:hAnsi="Times New Roman" w:cs="Times New Roman"/>
                <w:sz w:val="44"/>
                <w:szCs w:val="44"/>
              </w:rPr>
            </w:pPr>
            <w:r>
              <w:rPr>
                <w:rFonts w:ascii="Times New Roman" w:hAnsi="Times New Roman" w:cs="Times New Roman"/>
                <w:sz w:val="44"/>
                <w:szCs w:val="44"/>
              </w:rPr>
              <w:t xml:space="preserve"> </w:t>
            </w:r>
          </w:p>
        </w:tc>
      </w:tr>
      <w:tr w:rsidR="00D93229" w:rsidRPr="009E4A13" w:rsidTr="00DE2B47">
        <w:trPr>
          <w:trHeight w:val="395"/>
          <w:jc w:val="center"/>
        </w:trPr>
        <w:tc>
          <w:tcPr>
            <w:tcW w:w="5000" w:type="pct"/>
            <w:vAlign w:val="center"/>
          </w:tcPr>
          <w:p w:rsidR="00D93229" w:rsidRPr="00D93229" w:rsidRDefault="00D93229" w:rsidP="00D93229">
            <w:pPr>
              <w:pStyle w:val="NoSpacing"/>
              <w:spacing w:line="360" w:lineRule="auto"/>
              <w:jc w:val="center"/>
              <w:rPr>
                <w:rFonts w:ascii="Times New Roman" w:hAnsi="Times New Roman" w:cs="Times New Roman"/>
                <w:sz w:val="36"/>
                <w:szCs w:val="36"/>
                <w:lang w:bidi="ar-EG"/>
              </w:rPr>
            </w:pPr>
            <w:r w:rsidRPr="00D93229">
              <w:rPr>
                <w:rFonts w:ascii="Times New Roman" w:hAnsi="Times New Roman" w:cs="Times New Roman"/>
                <w:sz w:val="36"/>
                <w:szCs w:val="36"/>
                <w:lang w:bidi="ar-EG"/>
              </w:rPr>
              <w:t xml:space="preserve"> H</w:t>
            </w:r>
            <w:r w:rsidR="000651A7">
              <w:rPr>
                <w:rFonts w:ascii="Times New Roman" w:hAnsi="Times New Roman" w:cs="Times New Roman"/>
                <w:sz w:val="36"/>
                <w:szCs w:val="36"/>
                <w:lang w:bidi="ar-EG"/>
              </w:rPr>
              <w:t xml:space="preserve">ebat Allah </w:t>
            </w:r>
            <w:proofErr w:type="spellStart"/>
            <w:r w:rsidR="000651A7">
              <w:rPr>
                <w:rFonts w:ascii="Times New Roman" w:hAnsi="Times New Roman" w:cs="Times New Roman"/>
                <w:sz w:val="36"/>
                <w:szCs w:val="36"/>
                <w:lang w:bidi="ar-EG"/>
              </w:rPr>
              <w:t>Mohamedd</w:t>
            </w:r>
            <w:proofErr w:type="spellEnd"/>
            <w:r w:rsidR="000651A7">
              <w:rPr>
                <w:rFonts w:ascii="Times New Roman" w:hAnsi="Times New Roman" w:cs="Times New Roman"/>
                <w:sz w:val="36"/>
                <w:szCs w:val="36"/>
                <w:lang w:bidi="ar-EG"/>
              </w:rPr>
              <w:t xml:space="preserve"> </w:t>
            </w:r>
            <w:proofErr w:type="spellStart"/>
            <w:r w:rsidR="000651A7">
              <w:rPr>
                <w:rFonts w:ascii="Times New Roman" w:hAnsi="Times New Roman" w:cs="Times New Roman"/>
                <w:sz w:val="36"/>
                <w:szCs w:val="36"/>
                <w:lang w:bidi="ar-EG"/>
              </w:rPr>
              <w:t>Aboraia</w:t>
            </w:r>
            <w:proofErr w:type="spellEnd"/>
            <w:r w:rsidR="000651A7">
              <w:rPr>
                <w:rFonts w:ascii="Times New Roman" w:hAnsi="Times New Roman" w:cs="Times New Roman"/>
                <w:sz w:val="36"/>
                <w:szCs w:val="36"/>
                <w:lang w:bidi="ar-EG"/>
              </w:rPr>
              <w:t xml:space="preserve"> E</w:t>
            </w:r>
            <w:r w:rsidRPr="00D93229">
              <w:rPr>
                <w:rFonts w:ascii="Times New Roman" w:hAnsi="Times New Roman" w:cs="Times New Roman"/>
                <w:sz w:val="36"/>
                <w:szCs w:val="36"/>
                <w:lang w:bidi="ar-EG"/>
              </w:rPr>
              <w:t>l-</w:t>
            </w:r>
            <w:proofErr w:type="spellStart"/>
            <w:r w:rsidR="000651A7">
              <w:rPr>
                <w:rFonts w:ascii="Times New Roman" w:hAnsi="Times New Roman" w:cs="Times New Roman"/>
                <w:sz w:val="36"/>
                <w:szCs w:val="36"/>
                <w:lang w:bidi="ar-EG"/>
              </w:rPr>
              <w:t>Kholy</w:t>
            </w:r>
            <w:proofErr w:type="spellEnd"/>
          </w:p>
          <w:p w:rsidR="00D93229" w:rsidRPr="00D93229" w:rsidRDefault="00D93229" w:rsidP="00D93229">
            <w:pPr>
              <w:pStyle w:val="NoSpacing"/>
              <w:spacing w:line="360" w:lineRule="auto"/>
              <w:jc w:val="center"/>
              <w:rPr>
                <w:rFonts w:ascii="Times New Roman" w:hAnsi="Times New Roman" w:cs="Times New Roman"/>
                <w:sz w:val="36"/>
                <w:szCs w:val="36"/>
                <w:lang w:bidi="ar-EG"/>
              </w:rPr>
            </w:pPr>
          </w:p>
          <w:p w:rsidR="00D93229" w:rsidRPr="00D93229" w:rsidRDefault="00D93229" w:rsidP="00D93229">
            <w:pPr>
              <w:pStyle w:val="NoSpacing"/>
              <w:spacing w:line="360" w:lineRule="auto"/>
              <w:jc w:val="center"/>
              <w:rPr>
                <w:rFonts w:ascii="Times New Roman" w:hAnsi="Times New Roman" w:cs="Times New Roman"/>
                <w:sz w:val="36"/>
                <w:szCs w:val="36"/>
                <w:lang w:bidi="ar-EG"/>
              </w:rPr>
            </w:pPr>
            <w:r w:rsidRPr="00D93229">
              <w:rPr>
                <w:rFonts w:ascii="Times New Roman" w:hAnsi="Times New Roman" w:cs="Times New Roman"/>
                <w:sz w:val="36"/>
                <w:szCs w:val="36"/>
                <w:lang w:bidi="ar-EG"/>
              </w:rPr>
              <w:t>Supervisor</w:t>
            </w:r>
          </w:p>
          <w:p w:rsidR="00D93229" w:rsidRDefault="00D93229" w:rsidP="00D93229">
            <w:pPr>
              <w:pStyle w:val="NoSpacing"/>
              <w:spacing w:line="360" w:lineRule="auto"/>
              <w:jc w:val="center"/>
              <w:rPr>
                <w:rFonts w:ascii="Times New Roman" w:hAnsi="Times New Roman" w:cs="Times New Roman"/>
                <w:sz w:val="36"/>
                <w:szCs w:val="36"/>
                <w:lang w:bidi="ar-EG"/>
              </w:rPr>
            </w:pPr>
            <w:r w:rsidRPr="00D93229">
              <w:rPr>
                <w:rFonts w:ascii="Times New Roman" w:hAnsi="Times New Roman" w:cs="Times New Roman"/>
                <w:sz w:val="36"/>
                <w:szCs w:val="36"/>
                <w:lang w:bidi="ar-EG"/>
              </w:rPr>
              <w:t>Prof. Aman</w:t>
            </w:r>
            <w:r>
              <w:rPr>
                <w:rFonts w:ascii="Times New Roman" w:hAnsi="Times New Roman" w:cs="Times New Roman"/>
                <w:sz w:val="36"/>
                <w:szCs w:val="36"/>
                <w:lang w:bidi="ar-EG"/>
              </w:rPr>
              <w:t>i</w:t>
            </w:r>
            <w:r w:rsidRPr="00D93229">
              <w:rPr>
                <w:rFonts w:ascii="Times New Roman" w:hAnsi="Times New Roman" w:cs="Times New Roman"/>
                <w:sz w:val="36"/>
                <w:szCs w:val="36"/>
                <w:lang w:bidi="ar-EG"/>
              </w:rPr>
              <w:t xml:space="preserve"> Helm</w:t>
            </w:r>
            <w:r>
              <w:rPr>
                <w:rFonts w:ascii="Times New Roman" w:hAnsi="Times New Roman" w:cs="Times New Roman"/>
                <w:sz w:val="36"/>
                <w:szCs w:val="36"/>
                <w:lang w:bidi="ar-EG"/>
              </w:rPr>
              <w:t>i</w:t>
            </w:r>
            <w:r w:rsidRPr="00D93229">
              <w:rPr>
                <w:rFonts w:ascii="Times New Roman" w:hAnsi="Times New Roman" w:cs="Times New Roman"/>
                <w:sz w:val="36"/>
                <w:szCs w:val="36"/>
                <w:lang w:bidi="ar-EG"/>
              </w:rPr>
              <w:t xml:space="preserve"> El</w:t>
            </w:r>
            <w:r>
              <w:rPr>
                <w:rFonts w:ascii="Times New Roman" w:hAnsi="Times New Roman" w:cs="Times New Roman"/>
                <w:sz w:val="36"/>
                <w:szCs w:val="36"/>
                <w:lang w:bidi="ar-EG"/>
              </w:rPr>
              <w:t xml:space="preserve"> </w:t>
            </w:r>
            <w:r w:rsidRPr="00D93229">
              <w:rPr>
                <w:rFonts w:ascii="Times New Roman" w:hAnsi="Times New Roman" w:cs="Times New Roman"/>
                <w:sz w:val="36"/>
                <w:szCs w:val="36"/>
                <w:lang w:bidi="ar-EG"/>
              </w:rPr>
              <w:t>Rayes</w:t>
            </w:r>
          </w:p>
          <w:tbl>
            <w:tblPr>
              <w:tblpPr w:leftFromText="180" w:rightFromText="180" w:vertAnchor="text" w:horzAnchor="margin" w:tblpY="513"/>
              <w:tblW w:w="4750" w:type="pct"/>
              <w:tblCellMar>
                <w:left w:w="0" w:type="dxa"/>
                <w:right w:w="0" w:type="dxa"/>
              </w:tblCellMar>
              <w:tblLook w:val="04A0"/>
            </w:tblPr>
            <w:tblGrid>
              <w:gridCol w:w="8447"/>
            </w:tblGrid>
            <w:tr w:rsidR="00AB6B16" w:rsidRPr="009E4A13" w:rsidTr="00DE2B47">
              <w:trPr>
                <w:trHeight w:val="351"/>
              </w:trPr>
              <w:tc>
                <w:tcPr>
                  <w:tcW w:w="5000" w:type="pct"/>
                  <w:vAlign w:val="center"/>
                </w:tcPr>
                <w:p w:rsidR="00AB6B16" w:rsidRDefault="00AB6B16" w:rsidP="00AB6B16">
                  <w:pPr>
                    <w:pStyle w:val="NoSpacing"/>
                    <w:spacing w:line="360" w:lineRule="auto"/>
                    <w:jc w:val="center"/>
                    <w:rPr>
                      <w:rFonts w:ascii="Times New Roman" w:hAnsi="Times New Roman" w:cs="Times New Roman"/>
                      <w:sz w:val="28"/>
                      <w:szCs w:val="28"/>
                    </w:rPr>
                  </w:pPr>
                  <w:r w:rsidRPr="00D93229">
                    <w:rPr>
                      <w:rFonts w:ascii="Times New Roman" w:hAnsi="Times New Roman" w:cs="Times New Roman"/>
                      <w:sz w:val="28"/>
                      <w:szCs w:val="28"/>
                    </w:rPr>
                    <w:t>To complete the requirements for obtaining a professional master's degree "planning for sustainable development"</w:t>
                  </w:r>
                </w:p>
                <w:p w:rsidR="00AB6B16" w:rsidRPr="00D93229" w:rsidRDefault="00AB6B16" w:rsidP="00AB6B16">
                  <w:pPr>
                    <w:pStyle w:val="NoSpacing"/>
                    <w:spacing w:line="360" w:lineRule="auto"/>
                    <w:jc w:val="center"/>
                    <w:rPr>
                      <w:rFonts w:ascii="Times New Roman" w:hAnsi="Times New Roman" w:cs="Times New Roman"/>
                      <w:sz w:val="28"/>
                      <w:szCs w:val="28"/>
                    </w:rPr>
                  </w:pPr>
                </w:p>
                <w:p w:rsidR="00AB6B16" w:rsidRPr="00D93229" w:rsidRDefault="00AB6B16" w:rsidP="00AB6B16">
                  <w:pPr>
                    <w:pStyle w:val="NoSpacing"/>
                    <w:spacing w:line="360" w:lineRule="auto"/>
                    <w:jc w:val="center"/>
                    <w:rPr>
                      <w:rFonts w:ascii="Times New Roman" w:hAnsi="Times New Roman" w:cs="Times New Roman"/>
                      <w:sz w:val="36"/>
                      <w:szCs w:val="36"/>
                    </w:rPr>
                  </w:pPr>
                  <w:r w:rsidRPr="00D93229">
                    <w:rPr>
                      <w:rFonts w:ascii="Times New Roman" w:hAnsi="Times New Roman" w:cs="Times New Roman"/>
                      <w:sz w:val="36"/>
                      <w:szCs w:val="36"/>
                    </w:rPr>
                    <w:t>2020</w:t>
                  </w:r>
                </w:p>
              </w:tc>
            </w:tr>
          </w:tbl>
          <w:p w:rsidR="00D93229" w:rsidRPr="00D93229" w:rsidRDefault="00D93229" w:rsidP="00DE2B47">
            <w:pPr>
              <w:pStyle w:val="NoSpacing"/>
              <w:spacing w:line="360" w:lineRule="auto"/>
              <w:rPr>
                <w:rFonts w:ascii="Times New Roman" w:hAnsi="Times New Roman" w:cs="Times New Roman"/>
                <w:sz w:val="36"/>
                <w:szCs w:val="36"/>
                <w:lang w:bidi="ar-EG"/>
              </w:rPr>
            </w:pPr>
          </w:p>
        </w:tc>
      </w:tr>
    </w:tbl>
    <w:p w:rsidR="0079243A" w:rsidRDefault="0079243A" w:rsidP="00D93229">
      <w:pPr>
        <w:pStyle w:val="NoSpacing"/>
        <w:spacing w:line="360" w:lineRule="auto"/>
        <w:jc w:val="center"/>
        <w:rPr>
          <w:rFonts w:ascii="Times New Roman" w:hAnsi="Times New Roman" w:cs="Times New Roman"/>
          <w:sz w:val="28"/>
          <w:szCs w:val="28"/>
        </w:rPr>
        <w:sectPr w:rsidR="0079243A" w:rsidSect="00DE2B47">
          <w:headerReference w:type="default" r:id="rId8"/>
          <w:footerReference w:type="default" r:id="rId9"/>
          <w:pgSz w:w="10880" w:h="14854"/>
          <w:pgMar w:top="882" w:right="805" w:bottom="1440" w:left="780" w:header="288" w:footer="0" w:gutter="0"/>
          <w:pgBorders w:offsetFrom="page">
            <w:top w:val="thinThickSmallGap" w:sz="12" w:space="24" w:color="auto"/>
            <w:left w:val="thinThickSmallGap" w:sz="12" w:space="24" w:color="auto"/>
            <w:bottom w:val="thickThinSmallGap" w:sz="12" w:space="24" w:color="auto"/>
            <w:right w:val="thickThinSmallGap" w:sz="12" w:space="24" w:color="auto"/>
          </w:pgBorders>
          <w:pgNumType w:start="0"/>
          <w:cols w:space="0" w:equalWidth="0">
            <w:col w:w="9300"/>
          </w:cols>
          <w:titlePg/>
          <w:docGrid w:linePitch="360"/>
        </w:sectPr>
      </w:pPr>
    </w:p>
    <w:p w:rsidR="00F107D8" w:rsidRDefault="00F107D8">
      <w:pPr>
        <w:pStyle w:val="TOCHeading"/>
      </w:pPr>
      <w:r>
        <w:lastRenderedPageBreak/>
        <w:t>Contents</w:t>
      </w:r>
    </w:p>
    <w:p w:rsidR="00EB2DF0" w:rsidRDefault="00E21905">
      <w:pPr>
        <w:pStyle w:val="TOC1"/>
        <w:tabs>
          <w:tab w:val="right" w:leader="dot" w:pos="9290"/>
        </w:tabs>
        <w:rPr>
          <w:rFonts w:asciiTheme="minorHAnsi" w:eastAsiaTheme="minorEastAsia" w:hAnsiTheme="minorHAnsi" w:cstheme="minorBidi"/>
          <w:noProof/>
          <w:szCs w:val="22"/>
        </w:rPr>
      </w:pPr>
      <w:r w:rsidRPr="00E21905">
        <w:fldChar w:fldCharType="begin"/>
      </w:r>
      <w:r w:rsidR="00F107D8">
        <w:instrText xml:space="preserve"> TOC \o "1-3" \h \z \u </w:instrText>
      </w:r>
      <w:r w:rsidRPr="00E21905">
        <w:fldChar w:fldCharType="separate"/>
      </w:r>
      <w:hyperlink w:anchor="_Toc43739113" w:history="1">
        <w:r w:rsidR="00EB2DF0" w:rsidRPr="006C4888">
          <w:rPr>
            <w:rStyle w:val="Hyperlink"/>
            <w:noProof/>
          </w:rPr>
          <w:t>Abstract</w:t>
        </w:r>
        <w:r w:rsidR="00EB2DF0">
          <w:rPr>
            <w:noProof/>
            <w:webHidden/>
          </w:rPr>
          <w:tab/>
        </w:r>
        <w:r>
          <w:rPr>
            <w:noProof/>
            <w:webHidden/>
          </w:rPr>
          <w:fldChar w:fldCharType="begin"/>
        </w:r>
        <w:r w:rsidR="00EB2DF0">
          <w:rPr>
            <w:noProof/>
            <w:webHidden/>
          </w:rPr>
          <w:instrText xml:space="preserve"> PAGEREF _Toc43739113 \h </w:instrText>
        </w:r>
        <w:r>
          <w:rPr>
            <w:noProof/>
            <w:webHidden/>
          </w:rPr>
        </w:r>
        <w:r>
          <w:rPr>
            <w:noProof/>
            <w:webHidden/>
          </w:rPr>
          <w:fldChar w:fldCharType="separate"/>
        </w:r>
        <w:r w:rsidR="00046A14">
          <w:rPr>
            <w:noProof/>
            <w:webHidden/>
          </w:rPr>
          <w:t>2</w:t>
        </w:r>
        <w:r>
          <w:rPr>
            <w:noProof/>
            <w:webHidden/>
          </w:rPr>
          <w:fldChar w:fldCharType="end"/>
        </w:r>
      </w:hyperlink>
    </w:p>
    <w:p w:rsidR="00EB2DF0" w:rsidRDefault="00E21905">
      <w:pPr>
        <w:pStyle w:val="TOC1"/>
        <w:tabs>
          <w:tab w:val="right" w:leader="dot" w:pos="9290"/>
        </w:tabs>
        <w:rPr>
          <w:rFonts w:asciiTheme="minorHAnsi" w:eastAsiaTheme="minorEastAsia" w:hAnsiTheme="minorHAnsi" w:cstheme="minorBidi"/>
          <w:noProof/>
          <w:szCs w:val="22"/>
        </w:rPr>
      </w:pPr>
      <w:hyperlink w:anchor="_Toc43739114" w:history="1">
        <w:r w:rsidR="00EB2DF0" w:rsidRPr="006C4888">
          <w:rPr>
            <w:rStyle w:val="Hyperlink"/>
            <w:noProof/>
          </w:rPr>
          <w:t>Introduction</w:t>
        </w:r>
        <w:r w:rsidR="00EB2DF0">
          <w:rPr>
            <w:noProof/>
            <w:webHidden/>
          </w:rPr>
          <w:tab/>
        </w:r>
        <w:r>
          <w:rPr>
            <w:noProof/>
            <w:webHidden/>
          </w:rPr>
          <w:fldChar w:fldCharType="begin"/>
        </w:r>
        <w:r w:rsidR="00EB2DF0">
          <w:rPr>
            <w:noProof/>
            <w:webHidden/>
          </w:rPr>
          <w:instrText xml:space="preserve"> PAGEREF _Toc43739114 \h </w:instrText>
        </w:r>
        <w:r>
          <w:rPr>
            <w:noProof/>
            <w:webHidden/>
          </w:rPr>
        </w:r>
        <w:r>
          <w:rPr>
            <w:noProof/>
            <w:webHidden/>
          </w:rPr>
          <w:fldChar w:fldCharType="separate"/>
        </w:r>
        <w:r w:rsidR="00046A14">
          <w:rPr>
            <w:noProof/>
            <w:webHidden/>
          </w:rPr>
          <w:t>5</w:t>
        </w:r>
        <w:r>
          <w:rPr>
            <w:noProof/>
            <w:webHidden/>
          </w:rPr>
          <w:fldChar w:fldCharType="end"/>
        </w:r>
      </w:hyperlink>
    </w:p>
    <w:p w:rsidR="00EB2DF0" w:rsidRDefault="00E21905">
      <w:pPr>
        <w:pStyle w:val="TOC1"/>
        <w:tabs>
          <w:tab w:val="left" w:pos="440"/>
          <w:tab w:val="right" w:leader="dot" w:pos="9290"/>
        </w:tabs>
        <w:rPr>
          <w:rFonts w:asciiTheme="minorHAnsi" w:eastAsiaTheme="minorEastAsia" w:hAnsiTheme="minorHAnsi" w:cstheme="minorBidi"/>
          <w:noProof/>
          <w:szCs w:val="22"/>
        </w:rPr>
      </w:pPr>
      <w:hyperlink w:anchor="_Toc43739115" w:history="1">
        <w:r w:rsidR="00EB2DF0" w:rsidRPr="006C4888">
          <w:rPr>
            <w:rStyle w:val="Hyperlink"/>
            <w:noProof/>
          </w:rPr>
          <w:t>1.</w:t>
        </w:r>
        <w:r w:rsidR="00EB2DF0">
          <w:rPr>
            <w:rFonts w:asciiTheme="minorHAnsi" w:eastAsiaTheme="minorEastAsia" w:hAnsiTheme="minorHAnsi" w:cstheme="minorBidi"/>
            <w:noProof/>
            <w:szCs w:val="22"/>
          </w:rPr>
          <w:tab/>
        </w:r>
        <w:r w:rsidR="00EB2DF0" w:rsidRPr="006C4888">
          <w:rPr>
            <w:rStyle w:val="Hyperlink"/>
            <w:noProof/>
          </w:rPr>
          <w:t>Literature Review</w:t>
        </w:r>
        <w:r w:rsidR="00EB2DF0">
          <w:rPr>
            <w:noProof/>
            <w:webHidden/>
          </w:rPr>
          <w:tab/>
        </w:r>
        <w:r>
          <w:rPr>
            <w:noProof/>
            <w:webHidden/>
          </w:rPr>
          <w:fldChar w:fldCharType="begin"/>
        </w:r>
        <w:r w:rsidR="00EB2DF0">
          <w:rPr>
            <w:noProof/>
            <w:webHidden/>
          </w:rPr>
          <w:instrText xml:space="preserve"> PAGEREF _Toc43739115 \h </w:instrText>
        </w:r>
        <w:r>
          <w:rPr>
            <w:noProof/>
            <w:webHidden/>
          </w:rPr>
        </w:r>
        <w:r>
          <w:rPr>
            <w:noProof/>
            <w:webHidden/>
          </w:rPr>
          <w:fldChar w:fldCharType="separate"/>
        </w:r>
        <w:r w:rsidR="00046A14">
          <w:rPr>
            <w:noProof/>
            <w:webHidden/>
          </w:rPr>
          <w:t>7</w:t>
        </w:r>
        <w:r>
          <w:rPr>
            <w:noProof/>
            <w:webHidden/>
          </w:rPr>
          <w:fldChar w:fldCharType="end"/>
        </w:r>
      </w:hyperlink>
    </w:p>
    <w:p w:rsidR="00EB2DF0" w:rsidRDefault="00E21905">
      <w:pPr>
        <w:pStyle w:val="TOC1"/>
        <w:tabs>
          <w:tab w:val="left" w:pos="440"/>
          <w:tab w:val="right" w:leader="dot" w:pos="9290"/>
        </w:tabs>
        <w:rPr>
          <w:rFonts w:asciiTheme="minorHAnsi" w:eastAsiaTheme="minorEastAsia" w:hAnsiTheme="minorHAnsi" w:cstheme="minorBidi"/>
          <w:noProof/>
          <w:szCs w:val="22"/>
        </w:rPr>
      </w:pPr>
      <w:hyperlink w:anchor="_Toc43739116" w:history="1">
        <w:r w:rsidR="00EB2DF0" w:rsidRPr="006C4888">
          <w:rPr>
            <w:rStyle w:val="Hyperlink"/>
            <w:noProof/>
          </w:rPr>
          <w:t>2.</w:t>
        </w:r>
        <w:r w:rsidR="00EB2DF0">
          <w:rPr>
            <w:rFonts w:asciiTheme="minorHAnsi" w:eastAsiaTheme="minorEastAsia" w:hAnsiTheme="minorHAnsi" w:cstheme="minorBidi"/>
            <w:noProof/>
            <w:szCs w:val="22"/>
          </w:rPr>
          <w:tab/>
        </w:r>
        <w:r w:rsidR="00EB2DF0" w:rsidRPr="006C4888">
          <w:rPr>
            <w:rStyle w:val="Hyperlink"/>
            <w:noProof/>
          </w:rPr>
          <w:t>Secured Smart Healthcare System (S2HS)</w:t>
        </w:r>
        <w:r w:rsidR="00EB2DF0">
          <w:rPr>
            <w:noProof/>
            <w:webHidden/>
          </w:rPr>
          <w:tab/>
        </w:r>
        <w:r>
          <w:rPr>
            <w:noProof/>
            <w:webHidden/>
          </w:rPr>
          <w:fldChar w:fldCharType="begin"/>
        </w:r>
        <w:r w:rsidR="00EB2DF0">
          <w:rPr>
            <w:noProof/>
            <w:webHidden/>
          </w:rPr>
          <w:instrText xml:space="preserve"> PAGEREF _Toc43739116 \h </w:instrText>
        </w:r>
        <w:r>
          <w:rPr>
            <w:noProof/>
            <w:webHidden/>
          </w:rPr>
        </w:r>
        <w:r>
          <w:rPr>
            <w:noProof/>
            <w:webHidden/>
          </w:rPr>
          <w:fldChar w:fldCharType="separate"/>
        </w:r>
        <w:r w:rsidR="00046A14">
          <w:rPr>
            <w:noProof/>
            <w:webHidden/>
          </w:rPr>
          <w:t>9</w:t>
        </w:r>
        <w:r>
          <w:rPr>
            <w:noProof/>
            <w:webHidden/>
          </w:rPr>
          <w:fldChar w:fldCharType="end"/>
        </w:r>
      </w:hyperlink>
    </w:p>
    <w:p w:rsidR="00EB2DF0" w:rsidRDefault="00E21905">
      <w:pPr>
        <w:pStyle w:val="TOC1"/>
        <w:tabs>
          <w:tab w:val="left" w:pos="440"/>
          <w:tab w:val="right" w:leader="dot" w:pos="9290"/>
        </w:tabs>
        <w:rPr>
          <w:rFonts w:asciiTheme="minorHAnsi" w:eastAsiaTheme="minorEastAsia" w:hAnsiTheme="minorHAnsi" w:cstheme="minorBidi"/>
          <w:noProof/>
          <w:szCs w:val="22"/>
        </w:rPr>
      </w:pPr>
      <w:hyperlink w:anchor="_Toc43739117" w:history="1">
        <w:r w:rsidR="00EB2DF0" w:rsidRPr="006C4888">
          <w:rPr>
            <w:rStyle w:val="Hyperlink"/>
            <w:noProof/>
          </w:rPr>
          <w:t>3.</w:t>
        </w:r>
        <w:r w:rsidR="00EB2DF0">
          <w:rPr>
            <w:rFonts w:asciiTheme="minorHAnsi" w:eastAsiaTheme="minorEastAsia" w:hAnsiTheme="minorHAnsi" w:cstheme="minorBidi"/>
            <w:noProof/>
            <w:szCs w:val="22"/>
          </w:rPr>
          <w:tab/>
        </w:r>
        <w:r w:rsidR="00EB2DF0" w:rsidRPr="006C4888">
          <w:rPr>
            <w:rStyle w:val="Hyperlink"/>
            <w:noProof/>
          </w:rPr>
          <w:t>Blockchain</w:t>
        </w:r>
        <w:r w:rsidR="00EB2DF0">
          <w:rPr>
            <w:noProof/>
            <w:webHidden/>
          </w:rPr>
          <w:tab/>
        </w:r>
        <w:r>
          <w:rPr>
            <w:noProof/>
            <w:webHidden/>
          </w:rPr>
          <w:fldChar w:fldCharType="begin"/>
        </w:r>
        <w:r w:rsidR="00EB2DF0">
          <w:rPr>
            <w:noProof/>
            <w:webHidden/>
          </w:rPr>
          <w:instrText xml:space="preserve"> PAGEREF _Toc43739117 \h </w:instrText>
        </w:r>
        <w:r>
          <w:rPr>
            <w:noProof/>
            <w:webHidden/>
          </w:rPr>
        </w:r>
        <w:r>
          <w:rPr>
            <w:noProof/>
            <w:webHidden/>
          </w:rPr>
          <w:fldChar w:fldCharType="separate"/>
        </w:r>
        <w:r w:rsidR="00046A14">
          <w:rPr>
            <w:noProof/>
            <w:webHidden/>
          </w:rPr>
          <w:t>11</w:t>
        </w:r>
        <w:r>
          <w:rPr>
            <w:noProof/>
            <w:webHidden/>
          </w:rPr>
          <w:fldChar w:fldCharType="end"/>
        </w:r>
      </w:hyperlink>
    </w:p>
    <w:p w:rsidR="00EB2DF0" w:rsidRDefault="00E21905">
      <w:pPr>
        <w:pStyle w:val="TOC1"/>
        <w:tabs>
          <w:tab w:val="left" w:pos="660"/>
          <w:tab w:val="right" w:leader="dot" w:pos="9290"/>
        </w:tabs>
        <w:rPr>
          <w:rFonts w:asciiTheme="minorHAnsi" w:eastAsiaTheme="minorEastAsia" w:hAnsiTheme="minorHAnsi" w:cstheme="minorBidi"/>
          <w:noProof/>
          <w:szCs w:val="22"/>
        </w:rPr>
      </w:pPr>
      <w:hyperlink w:anchor="_Toc43739118" w:history="1">
        <w:r w:rsidR="00EB2DF0" w:rsidRPr="006C4888">
          <w:rPr>
            <w:rStyle w:val="Hyperlink"/>
            <w:noProof/>
          </w:rPr>
          <w:t>3.1.</w:t>
        </w:r>
        <w:r w:rsidR="00EB2DF0">
          <w:rPr>
            <w:rFonts w:asciiTheme="minorHAnsi" w:eastAsiaTheme="minorEastAsia" w:hAnsiTheme="minorHAnsi" w:cstheme="minorBidi"/>
            <w:noProof/>
            <w:szCs w:val="22"/>
          </w:rPr>
          <w:tab/>
        </w:r>
        <w:r w:rsidR="00EB2DF0" w:rsidRPr="006C4888">
          <w:rPr>
            <w:rStyle w:val="Hyperlink"/>
            <w:noProof/>
          </w:rPr>
          <w:t>Blockchain Applications</w:t>
        </w:r>
        <w:r w:rsidR="00EB2DF0">
          <w:rPr>
            <w:noProof/>
            <w:webHidden/>
          </w:rPr>
          <w:tab/>
        </w:r>
        <w:r>
          <w:rPr>
            <w:noProof/>
            <w:webHidden/>
          </w:rPr>
          <w:fldChar w:fldCharType="begin"/>
        </w:r>
        <w:r w:rsidR="00EB2DF0">
          <w:rPr>
            <w:noProof/>
            <w:webHidden/>
          </w:rPr>
          <w:instrText xml:space="preserve"> PAGEREF _Toc43739118 \h </w:instrText>
        </w:r>
        <w:r>
          <w:rPr>
            <w:noProof/>
            <w:webHidden/>
          </w:rPr>
        </w:r>
        <w:r>
          <w:rPr>
            <w:noProof/>
            <w:webHidden/>
          </w:rPr>
          <w:fldChar w:fldCharType="separate"/>
        </w:r>
        <w:r w:rsidR="00046A14">
          <w:rPr>
            <w:noProof/>
            <w:webHidden/>
          </w:rPr>
          <w:t>12</w:t>
        </w:r>
        <w:r>
          <w:rPr>
            <w:noProof/>
            <w:webHidden/>
          </w:rPr>
          <w:fldChar w:fldCharType="end"/>
        </w:r>
      </w:hyperlink>
    </w:p>
    <w:p w:rsidR="00EB2DF0" w:rsidRDefault="00E21905">
      <w:pPr>
        <w:pStyle w:val="TOC1"/>
        <w:tabs>
          <w:tab w:val="left" w:pos="660"/>
          <w:tab w:val="right" w:leader="dot" w:pos="9290"/>
        </w:tabs>
        <w:rPr>
          <w:rFonts w:asciiTheme="minorHAnsi" w:eastAsiaTheme="minorEastAsia" w:hAnsiTheme="minorHAnsi" w:cstheme="minorBidi"/>
          <w:noProof/>
          <w:szCs w:val="22"/>
        </w:rPr>
      </w:pPr>
      <w:hyperlink w:anchor="_Toc43739119" w:history="1">
        <w:r w:rsidR="00EB2DF0" w:rsidRPr="006C4888">
          <w:rPr>
            <w:rStyle w:val="Hyperlink"/>
            <w:noProof/>
          </w:rPr>
          <w:t>3.2.</w:t>
        </w:r>
        <w:r w:rsidR="00EB2DF0">
          <w:rPr>
            <w:rFonts w:asciiTheme="minorHAnsi" w:eastAsiaTheme="minorEastAsia" w:hAnsiTheme="minorHAnsi" w:cstheme="minorBidi"/>
            <w:noProof/>
            <w:szCs w:val="22"/>
          </w:rPr>
          <w:tab/>
        </w:r>
        <w:r w:rsidR="00EB2DF0" w:rsidRPr="006C4888">
          <w:rPr>
            <w:rStyle w:val="Hyperlink"/>
            <w:noProof/>
          </w:rPr>
          <w:t>Blockchain Technology</w:t>
        </w:r>
        <w:r w:rsidR="00EB2DF0">
          <w:rPr>
            <w:noProof/>
            <w:webHidden/>
          </w:rPr>
          <w:tab/>
        </w:r>
        <w:r>
          <w:rPr>
            <w:noProof/>
            <w:webHidden/>
          </w:rPr>
          <w:fldChar w:fldCharType="begin"/>
        </w:r>
        <w:r w:rsidR="00EB2DF0">
          <w:rPr>
            <w:noProof/>
            <w:webHidden/>
          </w:rPr>
          <w:instrText xml:space="preserve"> PAGEREF _Toc43739119 \h </w:instrText>
        </w:r>
        <w:r>
          <w:rPr>
            <w:noProof/>
            <w:webHidden/>
          </w:rPr>
        </w:r>
        <w:r>
          <w:rPr>
            <w:noProof/>
            <w:webHidden/>
          </w:rPr>
          <w:fldChar w:fldCharType="separate"/>
        </w:r>
        <w:r w:rsidR="00046A14">
          <w:rPr>
            <w:noProof/>
            <w:webHidden/>
          </w:rPr>
          <w:t>12</w:t>
        </w:r>
        <w:r>
          <w:rPr>
            <w:noProof/>
            <w:webHidden/>
          </w:rPr>
          <w:fldChar w:fldCharType="end"/>
        </w:r>
      </w:hyperlink>
    </w:p>
    <w:p w:rsidR="00EB2DF0" w:rsidRDefault="00E21905">
      <w:pPr>
        <w:pStyle w:val="TOC1"/>
        <w:tabs>
          <w:tab w:val="left" w:pos="660"/>
          <w:tab w:val="right" w:leader="dot" w:pos="9290"/>
        </w:tabs>
        <w:rPr>
          <w:rFonts w:asciiTheme="minorHAnsi" w:eastAsiaTheme="minorEastAsia" w:hAnsiTheme="minorHAnsi" w:cstheme="minorBidi"/>
          <w:noProof/>
          <w:szCs w:val="22"/>
        </w:rPr>
      </w:pPr>
      <w:hyperlink w:anchor="_Toc43739120" w:history="1">
        <w:r w:rsidR="00EB2DF0" w:rsidRPr="006C4888">
          <w:rPr>
            <w:rStyle w:val="Hyperlink"/>
            <w:noProof/>
          </w:rPr>
          <w:t>3.3.</w:t>
        </w:r>
        <w:r w:rsidR="00EB2DF0">
          <w:rPr>
            <w:rFonts w:asciiTheme="minorHAnsi" w:eastAsiaTheme="minorEastAsia" w:hAnsiTheme="minorHAnsi" w:cstheme="minorBidi"/>
            <w:noProof/>
            <w:szCs w:val="22"/>
          </w:rPr>
          <w:tab/>
        </w:r>
        <w:r w:rsidR="00EB2DF0" w:rsidRPr="006C4888">
          <w:rPr>
            <w:rStyle w:val="Hyperlink"/>
            <w:noProof/>
          </w:rPr>
          <w:t>Blockchain as a Platform</w:t>
        </w:r>
        <w:r w:rsidR="00EB2DF0">
          <w:rPr>
            <w:noProof/>
            <w:webHidden/>
          </w:rPr>
          <w:tab/>
        </w:r>
        <w:r>
          <w:rPr>
            <w:noProof/>
            <w:webHidden/>
          </w:rPr>
          <w:fldChar w:fldCharType="begin"/>
        </w:r>
        <w:r w:rsidR="00EB2DF0">
          <w:rPr>
            <w:noProof/>
            <w:webHidden/>
          </w:rPr>
          <w:instrText xml:space="preserve"> PAGEREF _Toc43739120 \h </w:instrText>
        </w:r>
        <w:r>
          <w:rPr>
            <w:noProof/>
            <w:webHidden/>
          </w:rPr>
        </w:r>
        <w:r>
          <w:rPr>
            <w:noProof/>
            <w:webHidden/>
          </w:rPr>
          <w:fldChar w:fldCharType="separate"/>
        </w:r>
        <w:r w:rsidR="00046A14">
          <w:rPr>
            <w:noProof/>
            <w:webHidden/>
          </w:rPr>
          <w:t>13</w:t>
        </w:r>
        <w:r>
          <w:rPr>
            <w:noProof/>
            <w:webHidden/>
          </w:rPr>
          <w:fldChar w:fldCharType="end"/>
        </w:r>
      </w:hyperlink>
    </w:p>
    <w:p w:rsidR="00EB2DF0" w:rsidRDefault="00E21905">
      <w:pPr>
        <w:pStyle w:val="TOC1"/>
        <w:tabs>
          <w:tab w:val="left" w:pos="440"/>
          <w:tab w:val="right" w:leader="dot" w:pos="9290"/>
        </w:tabs>
        <w:rPr>
          <w:rFonts w:asciiTheme="minorHAnsi" w:eastAsiaTheme="minorEastAsia" w:hAnsiTheme="minorHAnsi" w:cstheme="minorBidi"/>
          <w:noProof/>
          <w:szCs w:val="22"/>
        </w:rPr>
      </w:pPr>
      <w:hyperlink w:anchor="_Toc43739121" w:history="1">
        <w:r w:rsidR="00EB2DF0" w:rsidRPr="006C4888">
          <w:rPr>
            <w:rStyle w:val="Hyperlink"/>
            <w:noProof/>
          </w:rPr>
          <w:t>4.</w:t>
        </w:r>
        <w:r w:rsidR="00EB2DF0">
          <w:rPr>
            <w:rFonts w:asciiTheme="minorHAnsi" w:eastAsiaTheme="minorEastAsia" w:hAnsiTheme="minorHAnsi" w:cstheme="minorBidi"/>
            <w:noProof/>
            <w:szCs w:val="22"/>
          </w:rPr>
          <w:tab/>
        </w:r>
        <w:r w:rsidR="00EB2DF0" w:rsidRPr="006C4888">
          <w:rPr>
            <w:rStyle w:val="Hyperlink"/>
            <w:noProof/>
          </w:rPr>
          <w:t>Blockchain in Healthcare</w:t>
        </w:r>
        <w:r w:rsidR="00EB2DF0">
          <w:rPr>
            <w:noProof/>
            <w:webHidden/>
          </w:rPr>
          <w:tab/>
        </w:r>
        <w:r>
          <w:rPr>
            <w:noProof/>
            <w:webHidden/>
          </w:rPr>
          <w:fldChar w:fldCharType="begin"/>
        </w:r>
        <w:r w:rsidR="00EB2DF0">
          <w:rPr>
            <w:noProof/>
            <w:webHidden/>
          </w:rPr>
          <w:instrText xml:space="preserve"> PAGEREF _Toc43739121 \h </w:instrText>
        </w:r>
        <w:r>
          <w:rPr>
            <w:noProof/>
            <w:webHidden/>
          </w:rPr>
        </w:r>
        <w:r>
          <w:rPr>
            <w:noProof/>
            <w:webHidden/>
          </w:rPr>
          <w:fldChar w:fldCharType="separate"/>
        </w:r>
        <w:r w:rsidR="00046A14">
          <w:rPr>
            <w:noProof/>
            <w:webHidden/>
          </w:rPr>
          <w:t>15</w:t>
        </w:r>
        <w:r>
          <w:rPr>
            <w:noProof/>
            <w:webHidden/>
          </w:rPr>
          <w:fldChar w:fldCharType="end"/>
        </w:r>
      </w:hyperlink>
    </w:p>
    <w:p w:rsidR="00EB2DF0" w:rsidRDefault="00E21905">
      <w:pPr>
        <w:pStyle w:val="TOC1"/>
        <w:tabs>
          <w:tab w:val="left" w:pos="660"/>
          <w:tab w:val="right" w:leader="dot" w:pos="9290"/>
        </w:tabs>
        <w:rPr>
          <w:rFonts w:asciiTheme="minorHAnsi" w:eastAsiaTheme="minorEastAsia" w:hAnsiTheme="minorHAnsi" w:cstheme="minorBidi"/>
          <w:noProof/>
          <w:szCs w:val="22"/>
        </w:rPr>
      </w:pPr>
      <w:hyperlink w:anchor="_Toc43739122" w:history="1">
        <w:r w:rsidR="00EB2DF0" w:rsidRPr="006C4888">
          <w:rPr>
            <w:rStyle w:val="Hyperlink"/>
            <w:noProof/>
          </w:rPr>
          <w:t>4.1.</w:t>
        </w:r>
        <w:r w:rsidR="00EB2DF0">
          <w:rPr>
            <w:rFonts w:asciiTheme="minorHAnsi" w:eastAsiaTheme="minorEastAsia" w:hAnsiTheme="minorHAnsi" w:cstheme="minorBidi"/>
            <w:noProof/>
            <w:szCs w:val="22"/>
          </w:rPr>
          <w:tab/>
        </w:r>
        <w:r w:rsidR="00EB2DF0" w:rsidRPr="006C4888">
          <w:rPr>
            <w:rStyle w:val="Hyperlink"/>
            <w:noProof/>
          </w:rPr>
          <w:t>Blockchain and IOT in Healthcare</w:t>
        </w:r>
        <w:r w:rsidR="00EB2DF0">
          <w:rPr>
            <w:noProof/>
            <w:webHidden/>
          </w:rPr>
          <w:tab/>
        </w:r>
        <w:r>
          <w:rPr>
            <w:noProof/>
            <w:webHidden/>
          </w:rPr>
          <w:fldChar w:fldCharType="begin"/>
        </w:r>
        <w:r w:rsidR="00EB2DF0">
          <w:rPr>
            <w:noProof/>
            <w:webHidden/>
          </w:rPr>
          <w:instrText xml:space="preserve"> PAGEREF _Toc43739122 \h </w:instrText>
        </w:r>
        <w:r>
          <w:rPr>
            <w:noProof/>
            <w:webHidden/>
          </w:rPr>
        </w:r>
        <w:r>
          <w:rPr>
            <w:noProof/>
            <w:webHidden/>
          </w:rPr>
          <w:fldChar w:fldCharType="separate"/>
        </w:r>
        <w:r w:rsidR="00046A14">
          <w:rPr>
            <w:noProof/>
            <w:webHidden/>
          </w:rPr>
          <w:t>16</w:t>
        </w:r>
        <w:r>
          <w:rPr>
            <w:noProof/>
            <w:webHidden/>
          </w:rPr>
          <w:fldChar w:fldCharType="end"/>
        </w:r>
      </w:hyperlink>
    </w:p>
    <w:p w:rsidR="00EB2DF0" w:rsidRDefault="00E21905">
      <w:pPr>
        <w:pStyle w:val="TOC1"/>
        <w:tabs>
          <w:tab w:val="left" w:pos="660"/>
          <w:tab w:val="right" w:leader="dot" w:pos="9290"/>
        </w:tabs>
        <w:rPr>
          <w:rFonts w:asciiTheme="minorHAnsi" w:eastAsiaTheme="minorEastAsia" w:hAnsiTheme="minorHAnsi" w:cstheme="minorBidi"/>
          <w:noProof/>
          <w:szCs w:val="22"/>
        </w:rPr>
      </w:pPr>
      <w:hyperlink w:anchor="_Toc43739123" w:history="1">
        <w:r w:rsidR="00EB2DF0" w:rsidRPr="006C4888">
          <w:rPr>
            <w:rStyle w:val="Hyperlink"/>
            <w:noProof/>
          </w:rPr>
          <w:t>4.2.</w:t>
        </w:r>
        <w:r w:rsidR="00EB2DF0">
          <w:rPr>
            <w:rFonts w:asciiTheme="minorHAnsi" w:eastAsiaTheme="minorEastAsia" w:hAnsiTheme="minorHAnsi" w:cstheme="minorBidi"/>
            <w:noProof/>
            <w:szCs w:val="22"/>
          </w:rPr>
          <w:tab/>
        </w:r>
        <w:r w:rsidR="00EB2DF0" w:rsidRPr="006C4888">
          <w:rPr>
            <w:rStyle w:val="Hyperlink"/>
            <w:noProof/>
          </w:rPr>
          <w:t>Interoperability (Data Exchange)</w:t>
        </w:r>
        <w:r w:rsidR="00EB2DF0">
          <w:rPr>
            <w:noProof/>
            <w:webHidden/>
          </w:rPr>
          <w:tab/>
        </w:r>
        <w:r>
          <w:rPr>
            <w:noProof/>
            <w:webHidden/>
          </w:rPr>
          <w:fldChar w:fldCharType="begin"/>
        </w:r>
        <w:r w:rsidR="00EB2DF0">
          <w:rPr>
            <w:noProof/>
            <w:webHidden/>
          </w:rPr>
          <w:instrText xml:space="preserve"> PAGEREF _Toc43739123 \h </w:instrText>
        </w:r>
        <w:r>
          <w:rPr>
            <w:noProof/>
            <w:webHidden/>
          </w:rPr>
        </w:r>
        <w:r>
          <w:rPr>
            <w:noProof/>
            <w:webHidden/>
          </w:rPr>
          <w:fldChar w:fldCharType="separate"/>
        </w:r>
        <w:r w:rsidR="00046A14">
          <w:rPr>
            <w:noProof/>
            <w:webHidden/>
          </w:rPr>
          <w:t>17</w:t>
        </w:r>
        <w:r>
          <w:rPr>
            <w:noProof/>
            <w:webHidden/>
          </w:rPr>
          <w:fldChar w:fldCharType="end"/>
        </w:r>
      </w:hyperlink>
    </w:p>
    <w:p w:rsidR="00EB2DF0" w:rsidRDefault="00E21905">
      <w:pPr>
        <w:pStyle w:val="TOC1"/>
        <w:tabs>
          <w:tab w:val="left" w:pos="660"/>
          <w:tab w:val="right" w:leader="dot" w:pos="9290"/>
        </w:tabs>
        <w:rPr>
          <w:rFonts w:asciiTheme="minorHAnsi" w:eastAsiaTheme="minorEastAsia" w:hAnsiTheme="minorHAnsi" w:cstheme="minorBidi"/>
          <w:noProof/>
          <w:szCs w:val="22"/>
        </w:rPr>
      </w:pPr>
      <w:hyperlink w:anchor="_Toc43739124" w:history="1">
        <w:r w:rsidR="00EB2DF0" w:rsidRPr="006C4888">
          <w:rPr>
            <w:rStyle w:val="Hyperlink"/>
            <w:noProof/>
          </w:rPr>
          <w:t>4.3.</w:t>
        </w:r>
        <w:r w:rsidR="00EB2DF0">
          <w:rPr>
            <w:rFonts w:asciiTheme="minorHAnsi" w:eastAsiaTheme="minorEastAsia" w:hAnsiTheme="minorHAnsi" w:cstheme="minorBidi"/>
            <w:noProof/>
            <w:szCs w:val="22"/>
          </w:rPr>
          <w:tab/>
        </w:r>
        <w:r w:rsidR="00EB2DF0" w:rsidRPr="006C4888">
          <w:rPr>
            <w:rStyle w:val="Hyperlink"/>
            <w:noProof/>
          </w:rPr>
          <w:t>Application of Blockchain in Magnetic Resonance Images(MRI)</w:t>
        </w:r>
        <w:r w:rsidR="00EB2DF0">
          <w:rPr>
            <w:noProof/>
            <w:webHidden/>
          </w:rPr>
          <w:tab/>
        </w:r>
        <w:r>
          <w:rPr>
            <w:noProof/>
            <w:webHidden/>
          </w:rPr>
          <w:fldChar w:fldCharType="begin"/>
        </w:r>
        <w:r w:rsidR="00EB2DF0">
          <w:rPr>
            <w:noProof/>
            <w:webHidden/>
          </w:rPr>
          <w:instrText xml:space="preserve"> PAGEREF _Toc43739124 \h </w:instrText>
        </w:r>
        <w:r>
          <w:rPr>
            <w:noProof/>
            <w:webHidden/>
          </w:rPr>
        </w:r>
        <w:r>
          <w:rPr>
            <w:noProof/>
            <w:webHidden/>
          </w:rPr>
          <w:fldChar w:fldCharType="separate"/>
        </w:r>
        <w:r w:rsidR="00046A14">
          <w:rPr>
            <w:noProof/>
            <w:webHidden/>
          </w:rPr>
          <w:t>19</w:t>
        </w:r>
        <w:r>
          <w:rPr>
            <w:noProof/>
            <w:webHidden/>
          </w:rPr>
          <w:fldChar w:fldCharType="end"/>
        </w:r>
      </w:hyperlink>
    </w:p>
    <w:p w:rsidR="00EB2DF0" w:rsidRDefault="00E21905">
      <w:pPr>
        <w:pStyle w:val="TOC1"/>
        <w:tabs>
          <w:tab w:val="left" w:pos="660"/>
          <w:tab w:val="right" w:leader="dot" w:pos="9290"/>
        </w:tabs>
        <w:rPr>
          <w:rFonts w:asciiTheme="minorHAnsi" w:eastAsiaTheme="minorEastAsia" w:hAnsiTheme="minorHAnsi" w:cstheme="minorBidi"/>
          <w:noProof/>
          <w:szCs w:val="22"/>
        </w:rPr>
      </w:pPr>
      <w:hyperlink w:anchor="_Toc43739125" w:history="1">
        <w:r w:rsidR="00EB2DF0" w:rsidRPr="006C4888">
          <w:rPr>
            <w:rStyle w:val="Hyperlink"/>
            <w:noProof/>
          </w:rPr>
          <w:t>4.4.</w:t>
        </w:r>
        <w:r w:rsidR="00EB2DF0">
          <w:rPr>
            <w:rFonts w:asciiTheme="minorHAnsi" w:eastAsiaTheme="minorEastAsia" w:hAnsiTheme="minorHAnsi" w:cstheme="minorBidi"/>
            <w:noProof/>
            <w:szCs w:val="22"/>
          </w:rPr>
          <w:tab/>
        </w:r>
        <w:r w:rsidR="00EB2DF0" w:rsidRPr="006C4888">
          <w:rPr>
            <w:rStyle w:val="Hyperlink"/>
            <w:noProof/>
          </w:rPr>
          <w:t>Enhancing Privacy for Patients Data</w:t>
        </w:r>
        <w:r w:rsidR="00EB2DF0">
          <w:rPr>
            <w:noProof/>
            <w:webHidden/>
          </w:rPr>
          <w:tab/>
        </w:r>
        <w:r>
          <w:rPr>
            <w:noProof/>
            <w:webHidden/>
          </w:rPr>
          <w:fldChar w:fldCharType="begin"/>
        </w:r>
        <w:r w:rsidR="00EB2DF0">
          <w:rPr>
            <w:noProof/>
            <w:webHidden/>
          </w:rPr>
          <w:instrText xml:space="preserve"> PAGEREF _Toc43739125 \h </w:instrText>
        </w:r>
        <w:r>
          <w:rPr>
            <w:noProof/>
            <w:webHidden/>
          </w:rPr>
        </w:r>
        <w:r>
          <w:rPr>
            <w:noProof/>
            <w:webHidden/>
          </w:rPr>
          <w:fldChar w:fldCharType="separate"/>
        </w:r>
        <w:r w:rsidR="00046A14">
          <w:rPr>
            <w:noProof/>
            <w:webHidden/>
          </w:rPr>
          <w:t>22</w:t>
        </w:r>
        <w:r>
          <w:rPr>
            <w:noProof/>
            <w:webHidden/>
          </w:rPr>
          <w:fldChar w:fldCharType="end"/>
        </w:r>
      </w:hyperlink>
    </w:p>
    <w:p w:rsidR="00EB2DF0" w:rsidRDefault="00E21905">
      <w:pPr>
        <w:pStyle w:val="TOC1"/>
        <w:tabs>
          <w:tab w:val="left" w:pos="660"/>
          <w:tab w:val="right" w:leader="dot" w:pos="9290"/>
        </w:tabs>
        <w:rPr>
          <w:rFonts w:asciiTheme="minorHAnsi" w:eastAsiaTheme="minorEastAsia" w:hAnsiTheme="minorHAnsi" w:cstheme="minorBidi"/>
          <w:noProof/>
          <w:szCs w:val="22"/>
        </w:rPr>
      </w:pPr>
      <w:hyperlink w:anchor="_Toc43739126" w:history="1">
        <w:r w:rsidR="00EB2DF0" w:rsidRPr="006C4888">
          <w:rPr>
            <w:rStyle w:val="Hyperlink"/>
            <w:noProof/>
          </w:rPr>
          <w:t>4.5.</w:t>
        </w:r>
        <w:r w:rsidR="00EB2DF0">
          <w:rPr>
            <w:rFonts w:asciiTheme="minorHAnsi" w:eastAsiaTheme="minorEastAsia" w:hAnsiTheme="minorHAnsi" w:cstheme="minorBidi"/>
            <w:noProof/>
            <w:szCs w:val="22"/>
          </w:rPr>
          <w:tab/>
        </w:r>
        <w:r w:rsidR="00EB2DF0" w:rsidRPr="006C4888">
          <w:rPr>
            <w:rStyle w:val="Hyperlink"/>
            <w:noProof/>
          </w:rPr>
          <w:t>Benefits of blockchain in the healthcare</w:t>
        </w:r>
        <w:r w:rsidR="00EB2DF0">
          <w:rPr>
            <w:noProof/>
            <w:webHidden/>
          </w:rPr>
          <w:tab/>
        </w:r>
        <w:r>
          <w:rPr>
            <w:noProof/>
            <w:webHidden/>
          </w:rPr>
          <w:fldChar w:fldCharType="begin"/>
        </w:r>
        <w:r w:rsidR="00EB2DF0">
          <w:rPr>
            <w:noProof/>
            <w:webHidden/>
          </w:rPr>
          <w:instrText xml:space="preserve"> PAGEREF _Toc43739126 \h </w:instrText>
        </w:r>
        <w:r>
          <w:rPr>
            <w:noProof/>
            <w:webHidden/>
          </w:rPr>
        </w:r>
        <w:r>
          <w:rPr>
            <w:noProof/>
            <w:webHidden/>
          </w:rPr>
          <w:fldChar w:fldCharType="separate"/>
        </w:r>
        <w:r w:rsidR="00046A14">
          <w:rPr>
            <w:noProof/>
            <w:webHidden/>
          </w:rPr>
          <w:t>22</w:t>
        </w:r>
        <w:r>
          <w:rPr>
            <w:noProof/>
            <w:webHidden/>
          </w:rPr>
          <w:fldChar w:fldCharType="end"/>
        </w:r>
      </w:hyperlink>
    </w:p>
    <w:p w:rsidR="00EB2DF0" w:rsidRDefault="00E21905">
      <w:pPr>
        <w:pStyle w:val="TOC1"/>
        <w:tabs>
          <w:tab w:val="left" w:pos="440"/>
          <w:tab w:val="right" w:leader="dot" w:pos="9290"/>
        </w:tabs>
        <w:rPr>
          <w:rFonts w:asciiTheme="minorHAnsi" w:eastAsiaTheme="minorEastAsia" w:hAnsiTheme="minorHAnsi" w:cstheme="minorBidi"/>
          <w:noProof/>
          <w:szCs w:val="22"/>
        </w:rPr>
      </w:pPr>
      <w:hyperlink w:anchor="_Toc43739127" w:history="1">
        <w:r w:rsidR="00EB2DF0" w:rsidRPr="006C4888">
          <w:rPr>
            <w:rStyle w:val="Hyperlink"/>
            <w:noProof/>
          </w:rPr>
          <w:t>5.</w:t>
        </w:r>
        <w:r w:rsidR="00EB2DF0">
          <w:rPr>
            <w:rFonts w:asciiTheme="minorHAnsi" w:eastAsiaTheme="minorEastAsia" w:hAnsiTheme="minorHAnsi" w:cstheme="minorBidi"/>
            <w:noProof/>
            <w:szCs w:val="22"/>
          </w:rPr>
          <w:tab/>
        </w:r>
        <w:r w:rsidR="00EB2DF0" w:rsidRPr="006C4888">
          <w:rPr>
            <w:rStyle w:val="Hyperlink"/>
            <w:noProof/>
          </w:rPr>
          <w:t>Digital Transformation for Universal Health Insurance (UHI) in Egypt</w:t>
        </w:r>
        <w:r w:rsidR="00EB2DF0">
          <w:rPr>
            <w:noProof/>
            <w:webHidden/>
          </w:rPr>
          <w:tab/>
        </w:r>
        <w:r>
          <w:rPr>
            <w:noProof/>
            <w:webHidden/>
          </w:rPr>
          <w:fldChar w:fldCharType="begin"/>
        </w:r>
        <w:r w:rsidR="00EB2DF0">
          <w:rPr>
            <w:noProof/>
            <w:webHidden/>
          </w:rPr>
          <w:instrText xml:space="preserve"> PAGEREF _Toc43739127 \h </w:instrText>
        </w:r>
        <w:r>
          <w:rPr>
            <w:noProof/>
            <w:webHidden/>
          </w:rPr>
        </w:r>
        <w:r>
          <w:rPr>
            <w:noProof/>
            <w:webHidden/>
          </w:rPr>
          <w:fldChar w:fldCharType="separate"/>
        </w:r>
        <w:r w:rsidR="00046A14">
          <w:rPr>
            <w:noProof/>
            <w:webHidden/>
          </w:rPr>
          <w:t>24</w:t>
        </w:r>
        <w:r>
          <w:rPr>
            <w:noProof/>
            <w:webHidden/>
          </w:rPr>
          <w:fldChar w:fldCharType="end"/>
        </w:r>
      </w:hyperlink>
    </w:p>
    <w:p w:rsidR="00EB2DF0" w:rsidRDefault="00E21905">
      <w:pPr>
        <w:pStyle w:val="TOC1"/>
        <w:tabs>
          <w:tab w:val="left" w:pos="660"/>
          <w:tab w:val="right" w:leader="dot" w:pos="9290"/>
        </w:tabs>
        <w:rPr>
          <w:rFonts w:asciiTheme="minorHAnsi" w:eastAsiaTheme="minorEastAsia" w:hAnsiTheme="minorHAnsi" w:cstheme="minorBidi"/>
          <w:noProof/>
          <w:szCs w:val="22"/>
        </w:rPr>
      </w:pPr>
      <w:hyperlink w:anchor="_Toc43739128" w:history="1">
        <w:r w:rsidR="00EB2DF0" w:rsidRPr="006C4888">
          <w:rPr>
            <w:rStyle w:val="Hyperlink"/>
            <w:rFonts w:eastAsia="Times New Roman"/>
            <w:noProof/>
          </w:rPr>
          <w:t>5.1.</w:t>
        </w:r>
        <w:r w:rsidR="00EB2DF0">
          <w:rPr>
            <w:rFonts w:asciiTheme="minorHAnsi" w:eastAsiaTheme="minorEastAsia" w:hAnsiTheme="minorHAnsi" w:cstheme="minorBidi"/>
            <w:noProof/>
            <w:szCs w:val="22"/>
          </w:rPr>
          <w:tab/>
        </w:r>
        <w:r w:rsidR="00EB2DF0" w:rsidRPr="006C4888">
          <w:rPr>
            <w:rStyle w:val="Hyperlink"/>
            <w:rFonts w:eastAsia="Times New Roman"/>
            <w:noProof/>
          </w:rPr>
          <w:t>UHI as a HUB for Beneficiary Operations</w:t>
        </w:r>
        <w:r w:rsidR="00EB2DF0">
          <w:rPr>
            <w:noProof/>
            <w:webHidden/>
          </w:rPr>
          <w:tab/>
        </w:r>
        <w:r>
          <w:rPr>
            <w:noProof/>
            <w:webHidden/>
          </w:rPr>
          <w:fldChar w:fldCharType="begin"/>
        </w:r>
        <w:r w:rsidR="00EB2DF0">
          <w:rPr>
            <w:noProof/>
            <w:webHidden/>
          </w:rPr>
          <w:instrText xml:space="preserve"> PAGEREF _Toc43739128 \h </w:instrText>
        </w:r>
        <w:r>
          <w:rPr>
            <w:noProof/>
            <w:webHidden/>
          </w:rPr>
        </w:r>
        <w:r>
          <w:rPr>
            <w:noProof/>
            <w:webHidden/>
          </w:rPr>
          <w:fldChar w:fldCharType="separate"/>
        </w:r>
        <w:r w:rsidR="00046A14">
          <w:rPr>
            <w:noProof/>
            <w:webHidden/>
          </w:rPr>
          <w:t>26</w:t>
        </w:r>
        <w:r>
          <w:rPr>
            <w:noProof/>
            <w:webHidden/>
          </w:rPr>
          <w:fldChar w:fldCharType="end"/>
        </w:r>
      </w:hyperlink>
    </w:p>
    <w:p w:rsidR="00EB2DF0" w:rsidRDefault="00E21905">
      <w:pPr>
        <w:pStyle w:val="TOC1"/>
        <w:tabs>
          <w:tab w:val="left" w:pos="660"/>
          <w:tab w:val="right" w:leader="dot" w:pos="9290"/>
        </w:tabs>
        <w:rPr>
          <w:rFonts w:asciiTheme="minorHAnsi" w:eastAsiaTheme="minorEastAsia" w:hAnsiTheme="minorHAnsi" w:cstheme="minorBidi"/>
          <w:noProof/>
          <w:szCs w:val="22"/>
        </w:rPr>
      </w:pPr>
      <w:hyperlink w:anchor="_Toc43739129" w:history="1">
        <w:r w:rsidR="00EB2DF0" w:rsidRPr="006C4888">
          <w:rPr>
            <w:rStyle w:val="Hyperlink"/>
            <w:rFonts w:eastAsia="Times New Roman"/>
            <w:noProof/>
          </w:rPr>
          <w:t>5.2.</w:t>
        </w:r>
        <w:r w:rsidR="00EB2DF0">
          <w:rPr>
            <w:rFonts w:asciiTheme="minorHAnsi" w:eastAsiaTheme="minorEastAsia" w:hAnsiTheme="minorHAnsi" w:cstheme="minorBidi"/>
            <w:noProof/>
            <w:szCs w:val="22"/>
          </w:rPr>
          <w:tab/>
        </w:r>
        <w:r w:rsidR="00EB2DF0" w:rsidRPr="006C4888">
          <w:rPr>
            <w:rStyle w:val="Hyperlink"/>
            <w:rFonts w:eastAsia="Times New Roman"/>
            <w:noProof/>
          </w:rPr>
          <w:t>Patient Journey</w:t>
        </w:r>
        <w:r w:rsidR="00EB2DF0">
          <w:rPr>
            <w:noProof/>
            <w:webHidden/>
          </w:rPr>
          <w:tab/>
        </w:r>
        <w:r>
          <w:rPr>
            <w:noProof/>
            <w:webHidden/>
          </w:rPr>
          <w:fldChar w:fldCharType="begin"/>
        </w:r>
        <w:r w:rsidR="00EB2DF0">
          <w:rPr>
            <w:noProof/>
            <w:webHidden/>
          </w:rPr>
          <w:instrText xml:space="preserve"> PAGEREF _Toc43739129 \h </w:instrText>
        </w:r>
        <w:r>
          <w:rPr>
            <w:noProof/>
            <w:webHidden/>
          </w:rPr>
        </w:r>
        <w:r>
          <w:rPr>
            <w:noProof/>
            <w:webHidden/>
          </w:rPr>
          <w:fldChar w:fldCharType="separate"/>
        </w:r>
        <w:r w:rsidR="00046A14">
          <w:rPr>
            <w:noProof/>
            <w:webHidden/>
          </w:rPr>
          <w:t>29</w:t>
        </w:r>
        <w:r>
          <w:rPr>
            <w:noProof/>
            <w:webHidden/>
          </w:rPr>
          <w:fldChar w:fldCharType="end"/>
        </w:r>
      </w:hyperlink>
    </w:p>
    <w:p w:rsidR="00EB2DF0" w:rsidRDefault="00E21905">
      <w:pPr>
        <w:pStyle w:val="TOC1"/>
        <w:tabs>
          <w:tab w:val="left" w:pos="660"/>
          <w:tab w:val="right" w:leader="dot" w:pos="9290"/>
        </w:tabs>
        <w:rPr>
          <w:rFonts w:asciiTheme="minorHAnsi" w:eastAsiaTheme="minorEastAsia" w:hAnsiTheme="minorHAnsi" w:cstheme="minorBidi"/>
          <w:noProof/>
          <w:szCs w:val="22"/>
        </w:rPr>
      </w:pPr>
      <w:hyperlink w:anchor="_Toc43739130" w:history="1">
        <w:r w:rsidR="00EB2DF0" w:rsidRPr="006C4888">
          <w:rPr>
            <w:rStyle w:val="Hyperlink"/>
            <w:rFonts w:eastAsia="Times New Roman"/>
            <w:noProof/>
          </w:rPr>
          <w:t>5.3.</w:t>
        </w:r>
        <w:r w:rsidR="00EB2DF0">
          <w:rPr>
            <w:rFonts w:asciiTheme="minorHAnsi" w:eastAsiaTheme="minorEastAsia" w:hAnsiTheme="minorHAnsi" w:cstheme="minorBidi"/>
            <w:noProof/>
            <w:szCs w:val="22"/>
          </w:rPr>
          <w:tab/>
        </w:r>
        <w:r w:rsidR="00EB2DF0" w:rsidRPr="006C4888">
          <w:rPr>
            <w:rStyle w:val="Hyperlink"/>
            <w:rFonts w:eastAsia="Times New Roman"/>
            <w:noProof/>
          </w:rPr>
          <w:t>UHI  program architecture</w:t>
        </w:r>
        <w:r w:rsidR="00EB2DF0">
          <w:rPr>
            <w:noProof/>
            <w:webHidden/>
          </w:rPr>
          <w:tab/>
        </w:r>
        <w:r>
          <w:rPr>
            <w:noProof/>
            <w:webHidden/>
          </w:rPr>
          <w:fldChar w:fldCharType="begin"/>
        </w:r>
        <w:r w:rsidR="00EB2DF0">
          <w:rPr>
            <w:noProof/>
            <w:webHidden/>
          </w:rPr>
          <w:instrText xml:space="preserve"> PAGEREF _Toc43739130 \h </w:instrText>
        </w:r>
        <w:r>
          <w:rPr>
            <w:noProof/>
            <w:webHidden/>
          </w:rPr>
        </w:r>
        <w:r>
          <w:rPr>
            <w:noProof/>
            <w:webHidden/>
          </w:rPr>
          <w:fldChar w:fldCharType="separate"/>
        </w:r>
        <w:r w:rsidR="00046A14">
          <w:rPr>
            <w:noProof/>
            <w:webHidden/>
          </w:rPr>
          <w:t>29</w:t>
        </w:r>
        <w:r>
          <w:rPr>
            <w:noProof/>
            <w:webHidden/>
          </w:rPr>
          <w:fldChar w:fldCharType="end"/>
        </w:r>
      </w:hyperlink>
    </w:p>
    <w:p w:rsidR="00EB2DF0" w:rsidRDefault="00E21905">
      <w:pPr>
        <w:pStyle w:val="TOC1"/>
        <w:tabs>
          <w:tab w:val="left" w:pos="660"/>
          <w:tab w:val="right" w:leader="dot" w:pos="9290"/>
        </w:tabs>
        <w:rPr>
          <w:rFonts w:asciiTheme="minorHAnsi" w:eastAsiaTheme="minorEastAsia" w:hAnsiTheme="minorHAnsi" w:cstheme="minorBidi"/>
          <w:noProof/>
          <w:szCs w:val="22"/>
        </w:rPr>
      </w:pPr>
      <w:hyperlink w:anchor="_Toc43739131" w:history="1">
        <w:r w:rsidR="00EB2DF0" w:rsidRPr="006C4888">
          <w:rPr>
            <w:rStyle w:val="Hyperlink"/>
            <w:rFonts w:eastAsia="Times New Roman"/>
            <w:noProof/>
          </w:rPr>
          <w:t>5.4.</w:t>
        </w:r>
        <w:r w:rsidR="00EB2DF0">
          <w:rPr>
            <w:rFonts w:asciiTheme="minorHAnsi" w:eastAsiaTheme="minorEastAsia" w:hAnsiTheme="minorHAnsi" w:cstheme="minorBidi"/>
            <w:noProof/>
            <w:szCs w:val="22"/>
          </w:rPr>
          <w:tab/>
        </w:r>
        <w:r w:rsidR="00EB2DF0" w:rsidRPr="006C4888">
          <w:rPr>
            <w:rStyle w:val="Hyperlink"/>
            <w:rFonts w:eastAsia="Times New Roman"/>
            <w:noProof/>
          </w:rPr>
          <w:t>Healthcare Data Exchange Benefits</w:t>
        </w:r>
        <w:r w:rsidR="00EB2DF0">
          <w:rPr>
            <w:noProof/>
            <w:webHidden/>
          </w:rPr>
          <w:tab/>
        </w:r>
        <w:r>
          <w:rPr>
            <w:noProof/>
            <w:webHidden/>
          </w:rPr>
          <w:fldChar w:fldCharType="begin"/>
        </w:r>
        <w:r w:rsidR="00EB2DF0">
          <w:rPr>
            <w:noProof/>
            <w:webHidden/>
          </w:rPr>
          <w:instrText xml:space="preserve"> PAGEREF _Toc43739131 \h </w:instrText>
        </w:r>
        <w:r>
          <w:rPr>
            <w:noProof/>
            <w:webHidden/>
          </w:rPr>
        </w:r>
        <w:r>
          <w:rPr>
            <w:noProof/>
            <w:webHidden/>
          </w:rPr>
          <w:fldChar w:fldCharType="separate"/>
        </w:r>
        <w:r w:rsidR="00046A14">
          <w:rPr>
            <w:noProof/>
            <w:webHidden/>
          </w:rPr>
          <w:t>30</w:t>
        </w:r>
        <w:r>
          <w:rPr>
            <w:noProof/>
            <w:webHidden/>
          </w:rPr>
          <w:fldChar w:fldCharType="end"/>
        </w:r>
      </w:hyperlink>
    </w:p>
    <w:p w:rsidR="00EB2DF0" w:rsidRDefault="00E21905">
      <w:pPr>
        <w:pStyle w:val="TOC1"/>
        <w:tabs>
          <w:tab w:val="right" w:leader="dot" w:pos="9290"/>
        </w:tabs>
        <w:rPr>
          <w:rFonts w:asciiTheme="minorHAnsi" w:eastAsiaTheme="minorEastAsia" w:hAnsiTheme="minorHAnsi" w:cstheme="minorBidi"/>
          <w:noProof/>
          <w:szCs w:val="22"/>
        </w:rPr>
      </w:pPr>
      <w:hyperlink w:anchor="_Toc43739132" w:history="1">
        <w:r w:rsidR="00EB2DF0" w:rsidRPr="006C4888">
          <w:rPr>
            <w:rStyle w:val="Hyperlink"/>
            <w:noProof/>
          </w:rPr>
          <w:t>Conclusion and Future Work for UHI in Egypt</w:t>
        </w:r>
        <w:r w:rsidR="00EB2DF0">
          <w:rPr>
            <w:noProof/>
            <w:webHidden/>
          </w:rPr>
          <w:tab/>
        </w:r>
        <w:r>
          <w:rPr>
            <w:noProof/>
            <w:webHidden/>
          </w:rPr>
          <w:fldChar w:fldCharType="begin"/>
        </w:r>
        <w:r w:rsidR="00EB2DF0">
          <w:rPr>
            <w:noProof/>
            <w:webHidden/>
          </w:rPr>
          <w:instrText xml:space="preserve"> PAGEREF _Toc43739132 \h </w:instrText>
        </w:r>
        <w:r>
          <w:rPr>
            <w:noProof/>
            <w:webHidden/>
          </w:rPr>
        </w:r>
        <w:r>
          <w:rPr>
            <w:noProof/>
            <w:webHidden/>
          </w:rPr>
          <w:fldChar w:fldCharType="separate"/>
        </w:r>
        <w:r w:rsidR="00046A14">
          <w:rPr>
            <w:noProof/>
            <w:webHidden/>
          </w:rPr>
          <w:t>31</w:t>
        </w:r>
        <w:r>
          <w:rPr>
            <w:noProof/>
            <w:webHidden/>
          </w:rPr>
          <w:fldChar w:fldCharType="end"/>
        </w:r>
      </w:hyperlink>
    </w:p>
    <w:p w:rsidR="00EB2DF0" w:rsidRDefault="00E21905">
      <w:pPr>
        <w:pStyle w:val="TOC1"/>
        <w:tabs>
          <w:tab w:val="right" w:leader="dot" w:pos="9290"/>
        </w:tabs>
        <w:rPr>
          <w:rFonts w:asciiTheme="minorHAnsi" w:eastAsiaTheme="minorEastAsia" w:hAnsiTheme="minorHAnsi" w:cstheme="minorBidi"/>
          <w:noProof/>
          <w:szCs w:val="22"/>
        </w:rPr>
      </w:pPr>
      <w:hyperlink w:anchor="_Toc43739133" w:history="1">
        <w:r w:rsidR="00EB2DF0" w:rsidRPr="006C4888">
          <w:rPr>
            <w:rStyle w:val="Hyperlink"/>
            <w:noProof/>
          </w:rPr>
          <w:t>References</w:t>
        </w:r>
        <w:r w:rsidR="00EB2DF0">
          <w:rPr>
            <w:noProof/>
            <w:webHidden/>
          </w:rPr>
          <w:tab/>
        </w:r>
        <w:r>
          <w:rPr>
            <w:noProof/>
            <w:webHidden/>
          </w:rPr>
          <w:fldChar w:fldCharType="begin"/>
        </w:r>
        <w:r w:rsidR="00EB2DF0">
          <w:rPr>
            <w:noProof/>
            <w:webHidden/>
          </w:rPr>
          <w:instrText xml:space="preserve"> PAGEREF _Toc43739133 \h </w:instrText>
        </w:r>
        <w:r>
          <w:rPr>
            <w:noProof/>
            <w:webHidden/>
          </w:rPr>
        </w:r>
        <w:r>
          <w:rPr>
            <w:noProof/>
            <w:webHidden/>
          </w:rPr>
          <w:fldChar w:fldCharType="separate"/>
        </w:r>
        <w:r w:rsidR="00046A14">
          <w:rPr>
            <w:noProof/>
            <w:webHidden/>
          </w:rPr>
          <w:t>34</w:t>
        </w:r>
        <w:r>
          <w:rPr>
            <w:noProof/>
            <w:webHidden/>
          </w:rPr>
          <w:fldChar w:fldCharType="end"/>
        </w:r>
      </w:hyperlink>
    </w:p>
    <w:p w:rsidR="00F107D8" w:rsidRDefault="00E21905">
      <w:r>
        <w:fldChar w:fldCharType="end"/>
      </w:r>
    </w:p>
    <w:p w:rsidR="00DB591A" w:rsidRDefault="008556CB" w:rsidP="00BF2067">
      <w:pPr>
        <w:pStyle w:val="TOCHeading"/>
        <w:spacing w:before="0" w:line="360" w:lineRule="auto"/>
      </w:pPr>
      <w:r>
        <w:br w:type="page"/>
      </w:r>
    </w:p>
    <w:p w:rsidR="008B0D5D" w:rsidRPr="008B0D5D" w:rsidRDefault="008B0D5D" w:rsidP="0052657D">
      <w:pPr>
        <w:pStyle w:val="Heading1"/>
        <w:spacing w:before="0" w:after="0" w:line="360" w:lineRule="auto"/>
      </w:pPr>
      <w:bookmarkStart w:id="0" w:name="_Toc42329829"/>
      <w:bookmarkStart w:id="1" w:name="_Toc43739113"/>
      <w:r w:rsidRPr="008B0D5D">
        <w:lastRenderedPageBreak/>
        <w:t>Abstract</w:t>
      </w:r>
      <w:bookmarkEnd w:id="0"/>
      <w:bookmarkEnd w:id="1"/>
    </w:p>
    <w:p w:rsidR="000F0B49" w:rsidRPr="00D51802" w:rsidRDefault="00B35933" w:rsidP="000F0B49">
      <w:pPr>
        <w:spacing w:line="360" w:lineRule="auto"/>
      </w:pPr>
      <w:r w:rsidRPr="00D51802">
        <w:rPr>
          <w:rFonts w:eastAsia="Arial" w:cs="Times New Roman"/>
          <w:szCs w:val="24"/>
        </w:rPr>
        <w:t xml:space="preserve">Nowadays, </w:t>
      </w:r>
      <w:r w:rsidR="008B0D5D" w:rsidRPr="00D51802">
        <w:rPr>
          <w:rFonts w:eastAsia="Arial" w:cs="Times New Roman"/>
          <w:szCs w:val="24"/>
        </w:rPr>
        <w:t xml:space="preserve">Blockchain technology is </w:t>
      </w:r>
      <w:r w:rsidRPr="00D51802">
        <w:rPr>
          <w:rFonts w:eastAsia="Arial" w:cs="Times New Roman"/>
          <w:szCs w:val="24"/>
        </w:rPr>
        <w:t xml:space="preserve">considered </w:t>
      </w:r>
      <w:r w:rsidR="00775EBE" w:rsidRPr="00D51802">
        <w:rPr>
          <w:rFonts w:eastAsia="Arial" w:cs="Times New Roman"/>
          <w:szCs w:val="24"/>
        </w:rPr>
        <w:t>as</w:t>
      </w:r>
      <w:r w:rsidRPr="00D51802">
        <w:rPr>
          <w:rFonts w:eastAsia="Arial" w:cs="Times New Roman"/>
          <w:szCs w:val="24"/>
        </w:rPr>
        <w:t xml:space="preserve"> </w:t>
      </w:r>
      <w:r w:rsidR="008B0D5D" w:rsidRPr="00D51802">
        <w:rPr>
          <w:rFonts w:eastAsia="Arial" w:cs="Times New Roman"/>
          <w:szCs w:val="24"/>
        </w:rPr>
        <w:t>one of the most important technologies in the world. Multiple industries are adopting the blockchain technology to innovate the way they work. One of the industries that are looking to adopt the blockchain is the healthcare industry</w:t>
      </w:r>
      <w:r w:rsidR="00604BA1">
        <w:rPr>
          <w:rFonts w:eastAsia="Arial" w:cs="Times New Roman"/>
          <w:szCs w:val="24"/>
        </w:rPr>
        <w:t xml:space="preserve">     </w:t>
      </w:r>
      <w:r w:rsidR="000F0B49" w:rsidRPr="00D51802">
        <w:rPr>
          <w:rFonts w:hint="cs"/>
          <w:rtl/>
          <w:lang w:bidi="ar-EG"/>
        </w:rPr>
        <w:t>)</w:t>
      </w:r>
      <w:r w:rsidR="000F0B49" w:rsidRPr="00D51802">
        <w:rPr>
          <w:lang w:bidi="ar-EG"/>
        </w:rPr>
        <w:t xml:space="preserve">Healthcare services under umbrella called Universal Health </w:t>
      </w:r>
      <w:r w:rsidR="00D87010" w:rsidRPr="00D51802">
        <w:rPr>
          <w:lang w:bidi="ar-EG"/>
        </w:rPr>
        <w:t>Insurance (</w:t>
      </w:r>
      <w:r w:rsidR="000F0B49" w:rsidRPr="00D51802">
        <w:rPr>
          <w:lang w:bidi="ar-EG"/>
        </w:rPr>
        <w:t>UHI))</w:t>
      </w:r>
      <w:r w:rsidR="000F0B49" w:rsidRPr="00D51802">
        <w:t>.</w:t>
      </w:r>
    </w:p>
    <w:p w:rsidR="00530716" w:rsidRPr="00D51802" w:rsidRDefault="008B0D5D" w:rsidP="00AD240F">
      <w:pPr>
        <w:spacing w:line="360" w:lineRule="auto"/>
        <w:jc w:val="both"/>
        <w:rPr>
          <w:rFonts w:eastAsia="Arial" w:cs="Times New Roman"/>
          <w:szCs w:val="24"/>
        </w:rPr>
      </w:pPr>
      <w:r w:rsidRPr="00D51802">
        <w:rPr>
          <w:rFonts w:eastAsia="Arial" w:cs="Times New Roman"/>
          <w:szCs w:val="24"/>
        </w:rPr>
        <w:t xml:space="preserve">In fact, the protection of the private information stored in hospital database is a critical issue. In this paper we propose a method aimed to protect information exchanged in hospital networks, </w:t>
      </w:r>
      <w:r w:rsidR="00AD240F" w:rsidRPr="00D51802">
        <w:t xml:space="preserve">with particular regard to radiology images, lab results, a full patients' history </w:t>
      </w:r>
      <w:r w:rsidR="00E46038" w:rsidRPr="00D51802">
        <w:rPr>
          <w:rFonts w:eastAsia="Arial" w:cs="Times New Roman"/>
          <w:szCs w:val="24"/>
        </w:rPr>
        <w:t>focus</w:t>
      </w:r>
      <w:r w:rsidR="00AD240F" w:rsidRPr="00D51802">
        <w:rPr>
          <w:rFonts w:eastAsia="Arial" w:cs="Times New Roman"/>
          <w:szCs w:val="24"/>
        </w:rPr>
        <w:t>ing</w:t>
      </w:r>
      <w:r w:rsidR="00E46038" w:rsidRPr="00D51802">
        <w:rPr>
          <w:rFonts w:eastAsia="Arial" w:cs="Times New Roman"/>
          <w:szCs w:val="24"/>
        </w:rPr>
        <w:t xml:space="preserve"> on</w:t>
      </w:r>
      <w:r w:rsidRPr="00D51802">
        <w:rPr>
          <w:rFonts w:eastAsia="Arial" w:cs="Times New Roman"/>
          <w:szCs w:val="24"/>
        </w:rPr>
        <w:t xml:space="preserve"> magnetic resonance images</w:t>
      </w:r>
      <w:r w:rsidR="00E406C0" w:rsidRPr="00D51802">
        <w:rPr>
          <w:rFonts w:eastAsia="Arial" w:cs="Times New Roman"/>
          <w:szCs w:val="24"/>
        </w:rPr>
        <w:t xml:space="preserve"> (MRI</w:t>
      </w:r>
      <w:r w:rsidR="00342C74" w:rsidRPr="00D51802">
        <w:rPr>
          <w:rFonts w:eastAsia="Arial" w:cs="Times New Roman"/>
          <w:szCs w:val="24"/>
        </w:rPr>
        <w:t>s</w:t>
      </w:r>
      <w:r w:rsidR="00E406C0" w:rsidRPr="00D51802">
        <w:rPr>
          <w:rFonts w:eastAsia="Arial" w:cs="Times New Roman"/>
          <w:szCs w:val="24"/>
        </w:rPr>
        <w:t>)</w:t>
      </w:r>
      <w:r w:rsidRPr="00D51802">
        <w:rPr>
          <w:rFonts w:eastAsia="Arial" w:cs="Times New Roman"/>
          <w:szCs w:val="24"/>
        </w:rPr>
        <w:t xml:space="preserve">. As required from blockchain technology, each host network must validate the transiting data network: we exploit formal equivalence checking to perform this validation, by modeling magnetic resonance images in terms of automata by exploiting </w:t>
      </w:r>
      <w:proofErr w:type="spellStart"/>
      <w:r w:rsidRPr="00D51802">
        <w:rPr>
          <w:rFonts w:eastAsia="Arial" w:cs="Times New Roman"/>
          <w:szCs w:val="24"/>
        </w:rPr>
        <w:t>radiomic</w:t>
      </w:r>
      <w:proofErr w:type="spellEnd"/>
      <w:r w:rsidRPr="00D51802">
        <w:rPr>
          <w:rFonts w:eastAsia="Arial" w:cs="Times New Roman"/>
          <w:szCs w:val="24"/>
        </w:rPr>
        <w:t xml:space="preserve"> features.</w:t>
      </w:r>
    </w:p>
    <w:p w:rsidR="008C0113" w:rsidRPr="00D51802" w:rsidRDefault="008C0113" w:rsidP="008C0113">
      <w:pPr>
        <w:spacing w:line="360" w:lineRule="auto"/>
        <w:jc w:val="both"/>
        <w:rPr>
          <w:rFonts w:eastAsia="Arial" w:cs="Times New Roman"/>
          <w:szCs w:val="24"/>
        </w:rPr>
      </w:pPr>
      <w:r w:rsidRPr="00D51802">
        <w:rPr>
          <w:rFonts w:eastAsia="Arial" w:cs="Times New Roman"/>
          <w:szCs w:val="24"/>
        </w:rPr>
        <w:t xml:space="preserve">The universal health insurance services are provided to the beneficiaries, who are currently estimated at more than 550 thousand beneficiaries through the system in </w:t>
      </w:r>
      <w:r w:rsidR="0045517F">
        <w:rPr>
          <w:rFonts w:eastAsia="Arial" w:cs="Times New Roman"/>
          <w:szCs w:val="24"/>
        </w:rPr>
        <w:t>PortSaid</w:t>
      </w:r>
      <w:r w:rsidRPr="00D51802">
        <w:rPr>
          <w:rFonts w:eastAsia="Arial" w:cs="Times New Roman"/>
          <w:szCs w:val="24"/>
        </w:rPr>
        <w:t xml:space="preserve"> Governorate, and all patients receive their medicines regularly, and the rest of the beneficiaries are being registered.</w:t>
      </w:r>
    </w:p>
    <w:p w:rsidR="008C0113" w:rsidRPr="00D51802" w:rsidRDefault="008C0113" w:rsidP="008C0113">
      <w:pPr>
        <w:spacing w:line="360" w:lineRule="auto"/>
        <w:jc w:val="both"/>
        <w:rPr>
          <w:rFonts w:eastAsia="Arial" w:cs="Times New Roman"/>
          <w:szCs w:val="24"/>
        </w:rPr>
      </w:pPr>
      <w:r w:rsidRPr="00D51802">
        <w:rPr>
          <w:rFonts w:eastAsia="Arial" w:cs="Times New Roman"/>
          <w:szCs w:val="24"/>
        </w:rPr>
        <w:t xml:space="preserve">Whereas, the </w:t>
      </w:r>
      <w:r w:rsidR="004A1DE3">
        <w:rPr>
          <w:rFonts w:eastAsia="Arial" w:cs="Times New Roman"/>
          <w:szCs w:val="24"/>
        </w:rPr>
        <w:t>Universal</w:t>
      </w:r>
      <w:r w:rsidRPr="00D51802">
        <w:rPr>
          <w:rFonts w:eastAsia="Arial" w:cs="Times New Roman"/>
          <w:szCs w:val="24"/>
        </w:rPr>
        <w:t xml:space="preserve"> Health Insurance System Law (Law No. 2 of 2018) covers all citizens residing within the country, and it can be extended optional for citizens residing outside the country, and obliges the state to provide services (public health, preventive services, ambulatory services, family planning, and health services To cover all kinds of disasters, free epidemics, and work injuries)</w:t>
      </w:r>
    </w:p>
    <w:p w:rsidR="008C0113" w:rsidRPr="00D51802" w:rsidRDefault="008C0113" w:rsidP="008C0113">
      <w:pPr>
        <w:spacing w:line="360" w:lineRule="auto"/>
        <w:jc w:val="both"/>
        <w:rPr>
          <w:rFonts w:eastAsia="Arial" w:cs="Times New Roman"/>
          <w:szCs w:val="24"/>
        </w:rPr>
      </w:pPr>
      <w:r w:rsidRPr="00D51802">
        <w:rPr>
          <w:rFonts w:eastAsia="Arial" w:cs="Times New Roman"/>
          <w:szCs w:val="24"/>
        </w:rPr>
        <w:t xml:space="preserve">As the system is working to link the users to the units with its address, an operation room and an electronic sorting facility have been established through which to follow the most important basic data for the users and to detect new </w:t>
      </w:r>
      <w:r w:rsidR="00D51802" w:rsidRPr="00D51802">
        <w:rPr>
          <w:rFonts w:eastAsia="Arial" w:cs="Times New Roman"/>
          <w:szCs w:val="24"/>
        </w:rPr>
        <w:t>Corona virus</w:t>
      </w:r>
      <w:r w:rsidRPr="00D51802">
        <w:rPr>
          <w:rFonts w:eastAsia="Arial" w:cs="Times New Roman"/>
          <w:szCs w:val="24"/>
        </w:rPr>
        <w:t xml:space="preserve"> "</w:t>
      </w:r>
      <w:r w:rsidR="0045517F">
        <w:rPr>
          <w:rFonts w:eastAsia="Arial" w:cs="Times New Roman"/>
          <w:szCs w:val="24"/>
        </w:rPr>
        <w:t>COVID-</w:t>
      </w:r>
      <w:r w:rsidR="0045517F" w:rsidRPr="00D51802">
        <w:rPr>
          <w:rFonts w:eastAsia="Arial" w:cs="Times New Roman"/>
          <w:szCs w:val="24"/>
        </w:rPr>
        <w:t>19</w:t>
      </w:r>
      <w:r w:rsidRPr="00D51802">
        <w:rPr>
          <w:rFonts w:eastAsia="Arial" w:cs="Times New Roman"/>
          <w:szCs w:val="24"/>
        </w:rPr>
        <w:t>".</w:t>
      </w:r>
    </w:p>
    <w:p w:rsidR="008C0113" w:rsidRPr="00D51802" w:rsidRDefault="008C0113" w:rsidP="008C0113">
      <w:pPr>
        <w:spacing w:line="360" w:lineRule="auto"/>
        <w:jc w:val="both"/>
        <w:rPr>
          <w:rFonts w:eastAsia="Arial" w:cs="Times New Roman"/>
          <w:szCs w:val="24"/>
        </w:rPr>
      </w:pPr>
      <w:r w:rsidRPr="00D51802">
        <w:rPr>
          <w:rFonts w:eastAsia="Arial" w:cs="Times New Roman"/>
          <w:szCs w:val="24"/>
        </w:rPr>
        <w:t>Where a medical team from the largest consultants and doctors in th</w:t>
      </w:r>
      <w:r w:rsidR="0045517F">
        <w:rPr>
          <w:rFonts w:eastAsia="Arial" w:cs="Times New Roman"/>
          <w:szCs w:val="24"/>
        </w:rPr>
        <w:t>e health care authority in Port</w:t>
      </w:r>
      <w:r w:rsidRPr="00D51802">
        <w:rPr>
          <w:rFonts w:eastAsia="Arial" w:cs="Times New Roman"/>
          <w:szCs w:val="24"/>
        </w:rPr>
        <w:t>Said, sort these electronic forms, and evaluate the patient's health status, through the answers received to the questionnaire questions, which include questions about the patient's data "name, type, phone, age, national number,</w:t>
      </w:r>
      <w:r w:rsidR="0045517F">
        <w:rPr>
          <w:rFonts w:eastAsia="Arial" w:cs="Times New Roman"/>
          <w:szCs w:val="24"/>
        </w:rPr>
        <w:t xml:space="preserve"> address of beneficiary in Port</w:t>
      </w:r>
      <w:r w:rsidRPr="00D51802">
        <w:rPr>
          <w:rFonts w:eastAsia="Arial" w:cs="Times New Roman"/>
          <w:szCs w:val="24"/>
        </w:rPr>
        <w:t>Said, "in addition to assessing the patient's health condition from his medical history along with the initial procedures of having</w:t>
      </w:r>
      <w:r w:rsidR="0045517F">
        <w:rPr>
          <w:rFonts w:eastAsia="Arial" w:cs="Times New Roman"/>
          <w:szCs w:val="24"/>
        </w:rPr>
        <w:t xml:space="preserve"> </w:t>
      </w:r>
      <w:r w:rsidRPr="00D51802">
        <w:rPr>
          <w:rFonts w:eastAsia="Arial" w:cs="Times New Roman"/>
          <w:szCs w:val="24"/>
        </w:rPr>
        <w:t xml:space="preserve">" high fever, cough, diarrhea, vomiting, difficulty breathing, or any other symptoms </w:t>
      </w:r>
      <w:r w:rsidR="0045517F">
        <w:rPr>
          <w:rFonts w:eastAsia="Arial" w:cs="Times New Roman"/>
          <w:szCs w:val="24"/>
        </w:rPr>
        <w:lastRenderedPageBreak/>
        <w:t>he mentions</w:t>
      </w:r>
      <w:r w:rsidRPr="00D51802">
        <w:rPr>
          <w:rFonts w:eastAsia="Arial" w:cs="Times New Roman"/>
          <w:szCs w:val="24"/>
        </w:rPr>
        <w:t>",</w:t>
      </w:r>
      <w:r w:rsidR="0045517F">
        <w:rPr>
          <w:rFonts w:eastAsia="Arial" w:cs="Times New Roman"/>
          <w:szCs w:val="24"/>
        </w:rPr>
        <w:t xml:space="preserve"> </w:t>
      </w:r>
      <w:r w:rsidRPr="00D51802">
        <w:rPr>
          <w:rFonts w:eastAsia="Arial" w:cs="Times New Roman"/>
          <w:szCs w:val="24"/>
        </w:rPr>
        <w:t xml:space="preserve"> along with questions about contact with a positive condition For the virus or not, or to travel inside or outside the country during the past 14 days. These are the data that will give preliminary indications of infection with </w:t>
      </w:r>
      <w:r w:rsidR="0045517F" w:rsidRPr="00D51802">
        <w:rPr>
          <w:rFonts w:eastAsia="Arial" w:cs="Times New Roman"/>
          <w:szCs w:val="24"/>
        </w:rPr>
        <w:t>Corona</w:t>
      </w:r>
      <w:r w:rsidR="0045517F">
        <w:rPr>
          <w:rFonts w:eastAsia="Arial" w:cs="Times New Roman"/>
          <w:szCs w:val="24"/>
        </w:rPr>
        <w:t xml:space="preserve"> </w:t>
      </w:r>
      <w:r w:rsidRPr="00D51802">
        <w:rPr>
          <w:rFonts w:eastAsia="Arial" w:cs="Times New Roman"/>
          <w:szCs w:val="24"/>
        </w:rPr>
        <w:t>virus, stressing that the cases that will be suspected of infection will communicate with it and sign a comprehensive and accurate examination.</w:t>
      </w:r>
    </w:p>
    <w:p w:rsidR="008C0113" w:rsidRPr="00D51802" w:rsidRDefault="008C0113" w:rsidP="00293D73">
      <w:pPr>
        <w:spacing w:line="360" w:lineRule="auto"/>
        <w:jc w:val="both"/>
        <w:rPr>
          <w:rFonts w:eastAsia="Arial" w:cs="Times New Roman"/>
          <w:szCs w:val="24"/>
        </w:rPr>
      </w:pPr>
      <w:r w:rsidRPr="00D51802">
        <w:rPr>
          <w:rFonts w:eastAsia="Arial" w:cs="Times New Roman"/>
          <w:szCs w:val="24"/>
        </w:rPr>
        <w:t xml:space="preserve"> Through these data, a connection is made with the database of the beneficiaries and all the surrounding families who are likely to be in contact or contempt. Therefore, the isolation was applied immediately in any case with the surrounding families, which led to the success of zero corona </w:t>
      </w:r>
      <w:r w:rsidR="00293D73" w:rsidRPr="00D51802">
        <w:rPr>
          <w:rFonts w:eastAsia="Arial" w:cs="Times New Roman"/>
          <w:szCs w:val="24"/>
        </w:rPr>
        <w:t>virus</w:t>
      </w:r>
      <w:r w:rsidRPr="00D51802">
        <w:rPr>
          <w:rFonts w:eastAsia="Arial" w:cs="Times New Roman"/>
          <w:szCs w:val="24"/>
        </w:rPr>
        <w:t xml:space="preserve"> between the medical team in </w:t>
      </w:r>
      <w:r w:rsidR="0045517F">
        <w:rPr>
          <w:rFonts w:eastAsia="Arial" w:cs="Times New Roman"/>
          <w:szCs w:val="24"/>
        </w:rPr>
        <w:t>PortSaid</w:t>
      </w:r>
      <w:r w:rsidRPr="00D51802">
        <w:rPr>
          <w:rFonts w:eastAsia="Arial" w:cs="Times New Roman"/>
          <w:szCs w:val="24"/>
        </w:rPr>
        <w:t xml:space="preserve"> in May 2020 and gradually to maintain</w:t>
      </w:r>
      <w:r w:rsidR="00293D73" w:rsidRPr="00D51802">
        <w:rPr>
          <w:rFonts w:eastAsia="Arial" w:cs="Times New Roman"/>
          <w:szCs w:val="24"/>
        </w:rPr>
        <w:t xml:space="preserve"> the families</w:t>
      </w:r>
      <w:r w:rsidR="00645E97" w:rsidRPr="00D51802">
        <w:rPr>
          <w:rFonts w:eastAsia="Arial" w:cs="Times New Roman"/>
          <w:szCs w:val="24"/>
        </w:rPr>
        <w:t xml:space="preserve"> in </w:t>
      </w:r>
      <w:r w:rsidR="0045517F">
        <w:rPr>
          <w:rFonts w:eastAsia="Arial" w:cs="Times New Roman"/>
          <w:szCs w:val="24"/>
        </w:rPr>
        <w:t>PortSaid</w:t>
      </w:r>
      <w:r w:rsidR="00293D73" w:rsidRPr="00D51802">
        <w:rPr>
          <w:rFonts w:eastAsia="Arial" w:cs="Times New Roman"/>
          <w:szCs w:val="24"/>
        </w:rPr>
        <w:t>.</w:t>
      </w:r>
    </w:p>
    <w:p w:rsidR="008C0113" w:rsidRPr="00D51802" w:rsidRDefault="008C0113" w:rsidP="008C0113">
      <w:pPr>
        <w:spacing w:line="360" w:lineRule="auto"/>
        <w:jc w:val="both"/>
        <w:rPr>
          <w:rFonts w:eastAsia="Arial" w:cs="Times New Roman"/>
          <w:szCs w:val="24"/>
        </w:rPr>
      </w:pPr>
      <w:r w:rsidRPr="00D51802">
        <w:rPr>
          <w:rFonts w:eastAsia="Arial" w:cs="Times New Roman"/>
          <w:szCs w:val="24"/>
        </w:rPr>
        <w:t> </w:t>
      </w:r>
    </w:p>
    <w:p w:rsidR="00D73659" w:rsidRPr="00D51802" w:rsidRDefault="00D87010" w:rsidP="00DC6366">
      <w:pPr>
        <w:rPr>
          <w:rFonts w:eastAsia="Arial"/>
          <w:b/>
          <w:bCs/>
          <w:color w:val="C00000"/>
          <w:kern w:val="32"/>
          <w:sz w:val="28"/>
          <w:szCs w:val="22"/>
        </w:rPr>
      </w:pPr>
      <w:r w:rsidRPr="00D51802">
        <w:rPr>
          <w:b/>
          <w:bCs/>
          <w:color w:val="C00000"/>
          <w:sz w:val="28"/>
          <w:szCs w:val="22"/>
        </w:rPr>
        <w:t>Keyword</w:t>
      </w:r>
      <w:r w:rsidRPr="00D51802">
        <w:rPr>
          <w:rFonts w:eastAsia="Arial"/>
          <w:b/>
          <w:bCs/>
          <w:color w:val="C00000"/>
          <w:kern w:val="32"/>
          <w:sz w:val="28"/>
          <w:szCs w:val="22"/>
        </w:rPr>
        <w:t>:</w:t>
      </w:r>
    </w:p>
    <w:p w:rsidR="00FF6C1C" w:rsidRPr="00D51802" w:rsidRDefault="00D87010" w:rsidP="008C0113">
      <w:pPr>
        <w:spacing w:line="360" w:lineRule="auto"/>
        <w:jc w:val="both"/>
        <w:rPr>
          <w:rFonts w:eastAsia="Arial" w:cs="Times New Roman"/>
          <w:szCs w:val="24"/>
        </w:rPr>
      </w:pPr>
      <w:r w:rsidRPr="00D51802">
        <w:rPr>
          <w:rFonts w:eastAsia="Arial" w:cs="Times New Roman"/>
          <w:szCs w:val="24"/>
        </w:rPr>
        <w:t xml:space="preserve">Blockchain, </w:t>
      </w:r>
      <w:r w:rsidR="008C0113" w:rsidRPr="00D51802">
        <w:rPr>
          <w:rFonts w:eastAsia="Arial" w:cs="Times New Roman"/>
          <w:szCs w:val="24"/>
        </w:rPr>
        <w:t>Coronavirus disease (COVID-19) ,</w:t>
      </w:r>
      <w:r w:rsidRPr="00D51802">
        <w:rPr>
          <w:rFonts w:eastAsia="Arial" w:cs="Times New Roman"/>
          <w:szCs w:val="24"/>
        </w:rPr>
        <w:t>Healthcare,</w:t>
      </w:r>
      <w:r w:rsidR="00FF6C1C" w:rsidRPr="00D51802">
        <w:rPr>
          <w:rFonts w:eastAsia="Arial" w:cs="Times New Roman"/>
          <w:szCs w:val="24"/>
        </w:rPr>
        <w:t xml:space="preserve"> Internet of Things, </w:t>
      </w:r>
      <w:r w:rsidRPr="00D51802">
        <w:rPr>
          <w:rFonts w:eastAsia="Arial" w:cs="Times New Roman"/>
          <w:szCs w:val="24"/>
        </w:rPr>
        <w:t xml:space="preserve">Interoperability, </w:t>
      </w:r>
      <w:r w:rsidR="00FF6C1C" w:rsidRPr="00D51802">
        <w:rPr>
          <w:rFonts w:eastAsia="Arial" w:cs="Times New Roman"/>
          <w:szCs w:val="24"/>
        </w:rPr>
        <w:t>Electronic  m</w:t>
      </w:r>
      <w:r w:rsidRPr="00D51802">
        <w:rPr>
          <w:rFonts w:eastAsia="Arial" w:cs="Times New Roman"/>
          <w:szCs w:val="24"/>
        </w:rPr>
        <w:t xml:space="preserve">edical </w:t>
      </w:r>
      <w:r w:rsidR="00FF6C1C" w:rsidRPr="00D51802">
        <w:rPr>
          <w:rFonts w:eastAsia="Arial" w:cs="Times New Roman"/>
          <w:szCs w:val="24"/>
        </w:rPr>
        <w:t>r</w:t>
      </w:r>
      <w:r w:rsidRPr="00D51802">
        <w:rPr>
          <w:rFonts w:eastAsia="Arial" w:cs="Times New Roman"/>
          <w:szCs w:val="24"/>
        </w:rPr>
        <w:t xml:space="preserve">ecords, Patient </w:t>
      </w:r>
      <w:r w:rsidR="00E73F83" w:rsidRPr="00D51802">
        <w:rPr>
          <w:rFonts w:eastAsia="Arial" w:cs="Times New Roman"/>
          <w:szCs w:val="24"/>
        </w:rPr>
        <w:t>Journey</w:t>
      </w:r>
      <w:r w:rsidR="007C2769" w:rsidRPr="00D51802">
        <w:rPr>
          <w:rFonts w:eastAsia="Arial" w:cs="Times New Roman"/>
          <w:szCs w:val="24"/>
        </w:rPr>
        <w:t>,</w:t>
      </w:r>
      <w:r w:rsidR="00FF6C1C" w:rsidRPr="00D51802">
        <w:rPr>
          <w:rFonts w:eastAsia="Arial" w:cs="Times New Roman"/>
          <w:szCs w:val="24"/>
        </w:rPr>
        <w:t xml:space="preserve"> Smart healthcare system, </w:t>
      </w:r>
      <w:r w:rsidR="007C2769" w:rsidRPr="00D51802">
        <w:rPr>
          <w:rFonts w:eastAsia="Arial" w:cs="Times New Roman"/>
          <w:szCs w:val="24"/>
        </w:rPr>
        <w:t>Universal</w:t>
      </w:r>
      <w:r w:rsidR="004F0170" w:rsidRPr="00D51802">
        <w:rPr>
          <w:rFonts w:eastAsia="Arial" w:cs="Times New Roman"/>
          <w:szCs w:val="24"/>
        </w:rPr>
        <w:t xml:space="preserve"> Health Insurance</w:t>
      </w:r>
      <w:r w:rsidR="00FF6C1C" w:rsidRPr="00D51802">
        <w:rPr>
          <w:rFonts w:eastAsia="Arial" w:cs="Times New Roman"/>
          <w:szCs w:val="24"/>
        </w:rPr>
        <w:t>.</w:t>
      </w:r>
    </w:p>
    <w:p w:rsidR="00B35933" w:rsidRPr="00D51802" w:rsidRDefault="00B35933" w:rsidP="005B4FD0">
      <w:pPr>
        <w:bidi/>
        <w:spacing w:line="360" w:lineRule="auto"/>
        <w:jc w:val="right"/>
        <w:rPr>
          <w:rFonts w:eastAsia="Arial" w:cs="Times New Roman"/>
          <w:szCs w:val="24"/>
          <w:lang w:bidi="ar-EG"/>
        </w:rPr>
      </w:pPr>
    </w:p>
    <w:p w:rsidR="00775EBE" w:rsidRPr="00D51802" w:rsidRDefault="00775EBE" w:rsidP="007D7BC9">
      <w:pPr>
        <w:bidi/>
        <w:rPr>
          <w:rFonts w:cs="Times New Roman"/>
          <w:b/>
          <w:bCs/>
          <w:color w:val="C00000"/>
          <w:sz w:val="36"/>
          <w:szCs w:val="28"/>
          <w:rtl/>
          <w:lang w:bidi="ar-EG"/>
        </w:rPr>
      </w:pPr>
      <w:r w:rsidRPr="00D51802">
        <w:rPr>
          <w:rFonts w:cs="Times New Roman"/>
          <w:b/>
          <w:bCs/>
          <w:color w:val="C00000"/>
          <w:sz w:val="36"/>
          <w:szCs w:val="28"/>
          <w:rtl/>
        </w:rPr>
        <w:t>الملخص</w:t>
      </w:r>
    </w:p>
    <w:p w:rsidR="00B35933" w:rsidRPr="00D51802" w:rsidRDefault="00B35933" w:rsidP="000F0B49">
      <w:pPr>
        <w:bidi/>
        <w:spacing w:line="360" w:lineRule="auto"/>
        <w:jc w:val="both"/>
        <w:rPr>
          <w:rFonts w:eastAsia="Arial" w:cs="Times New Roman"/>
          <w:b/>
          <w:bCs/>
          <w:szCs w:val="24"/>
          <w:rtl/>
        </w:rPr>
      </w:pPr>
      <w:r w:rsidRPr="00D51802">
        <w:rPr>
          <w:rFonts w:eastAsia="Arial" w:cs="Times New Roman"/>
          <w:b/>
          <w:bCs/>
          <w:szCs w:val="24"/>
          <w:rtl/>
        </w:rPr>
        <w:t>تع</w:t>
      </w:r>
      <w:r w:rsidRPr="00D51802">
        <w:rPr>
          <w:rFonts w:eastAsia="Arial" w:cs="Times New Roman" w:hint="cs"/>
          <w:b/>
          <w:bCs/>
          <w:szCs w:val="24"/>
          <w:rtl/>
        </w:rPr>
        <w:t>تبر</w:t>
      </w:r>
      <w:r w:rsidRPr="00D51802">
        <w:rPr>
          <w:rFonts w:eastAsia="Arial" w:cs="Times New Roman"/>
          <w:b/>
          <w:bCs/>
          <w:szCs w:val="24"/>
          <w:rtl/>
        </w:rPr>
        <w:t xml:space="preserve"> تقنية</w:t>
      </w:r>
      <w:r w:rsidRPr="00D51802">
        <w:rPr>
          <w:rFonts w:eastAsia="Arial" w:cs="Times New Roman"/>
          <w:b/>
          <w:bCs/>
          <w:szCs w:val="24"/>
        </w:rPr>
        <w:t xml:space="preserve"> </w:t>
      </w:r>
      <w:r w:rsidRPr="00D51802">
        <w:rPr>
          <w:rFonts w:eastAsia="Arial" w:cs="Times New Roman" w:hint="cs"/>
          <w:b/>
          <w:bCs/>
          <w:szCs w:val="24"/>
          <w:rtl/>
        </w:rPr>
        <w:t>سلاسل السجلات (البلوكتشين)</w:t>
      </w:r>
      <w:r w:rsidRPr="00D51802">
        <w:rPr>
          <w:rFonts w:eastAsia="Arial" w:cs="Times New Roman"/>
          <w:b/>
          <w:bCs/>
          <w:szCs w:val="24"/>
        </w:rPr>
        <w:t xml:space="preserve"> </w:t>
      </w:r>
      <w:r w:rsidR="009B6F44" w:rsidRPr="00D51802">
        <w:rPr>
          <w:rFonts w:eastAsia="Arial" w:cs="Times New Roman" w:hint="cs"/>
          <w:b/>
          <w:bCs/>
          <w:szCs w:val="24"/>
          <w:rtl/>
        </w:rPr>
        <w:t xml:space="preserve">حالياً </w:t>
      </w:r>
      <w:r w:rsidRPr="00D51802">
        <w:rPr>
          <w:rFonts w:eastAsia="Arial" w:cs="Times New Roman"/>
          <w:b/>
          <w:bCs/>
          <w:szCs w:val="24"/>
          <w:rtl/>
        </w:rPr>
        <w:t xml:space="preserve">واحدة من أهم التقنيات في العالم. </w:t>
      </w:r>
      <w:r w:rsidR="000F0B49" w:rsidRPr="00D51802">
        <w:rPr>
          <w:rFonts w:eastAsia="Arial" w:cs="Times New Roman" w:hint="cs"/>
          <w:b/>
          <w:bCs/>
          <w:szCs w:val="24"/>
          <w:rtl/>
        </w:rPr>
        <w:t>حيث تعتمد الكثير من ال</w:t>
      </w:r>
      <w:r w:rsidRPr="00D51802">
        <w:rPr>
          <w:rFonts w:eastAsia="Arial" w:cs="Times New Roman"/>
          <w:b/>
          <w:bCs/>
          <w:szCs w:val="24"/>
          <w:rtl/>
        </w:rPr>
        <w:t xml:space="preserve">صناعات </w:t>
      </w:r>
      <w:r w:rsidR="000F0B49" w:rsidRPr="00D51802">
        <w:rPr>
          <w:rFonts w:eastAsia="Arial" w:cs="Times New Roman" w:hint="cs"/>
          <w:b/>
          <w:bCs/>
          <w:szCs w:val="24"/>
          <w:rtl/>
        </w:rPr>
        <w:t xml:space="preserve">على </w:t>
      </w:r>
      <w:r w:rsidRPr="00D51802">
        <w:rPr>
          <w:rFonts w:eastAsia="Arial" w:cs="Times New Roman" w:hint="cs"/>
          <w:b/>
          <w:bCs/>
          <w:szCs w:val="24"/>
          <w:rtl/>
        </w:rPr>
        <w:t xml:space="preserve"> هذه</w:t>
      </w:r>
      <w:r w:rsidRPr="00D51802">
        <w:rPr>
          <w:rFonts w:eastAsia="Arial" w:cs="Times New Roman"/>
          <w:b/>
          <w:bCs/>
          <w:szCs w:val="24"/>
          <w:rtl/>
        </w:rPr>
        <w:t xml:space="preserve"> </w:t>
      </w:r>
      <w:r w:rsidRPr="00D51802">
        <w:rPr>
          <w:rFonts w:eastAsia="Arial" w:cs="Times New Roman" w:hint="cs"/>
          <w:b/>
          <w:bCs/>
          <w:szCs w:val="24"/>
          <w:rtl/>
        </w:rPr>
        <w:t>ال</w:t>
      </w:r>
      <w:r w:rsidRPr="00D51802">
        <w:rPr>
          <w:rFonts w:eastAsia="Arial" w:cs="Times New Roman"/>
          <w:b/>
          <w:bCs/>
          <w:szCs w:val="24"/>
          <w:rtl/>
        </w:rPr>
        <w:t>تقنية</w:t>
      </w:r>
      <w:r w:rsidRPr="00D51802">
        <w:rPr>
          <w:rFonts w:eastAsia="Arial" w:cs="Times New Roman"/>
          <w:b/>
          <w:bCs/>
          <w:szCs w:val="24"/>
        </w:rPr>
        <w:t xml:space="preserve"> </w:t>
      </w:r>
      <w:r w:rsidRPr="00D51802">
        <w:rPr>
          <w:rFonts w:eastAsia="Arial" w:cs="Times New Roman" w:hint="cs"/>
          <w:b/>
          <w:bCs/>
          <w:szCs w:val="24"/>
          <w:rtl/>
        </w:rPr>
        <w:t>ل</w:t>
      </w:r>
      <w:r w:rsidR="00961BB6" w:rsidRPr="00D51802">
        <w:rPr>
          <w:rFonts w:eastAsia="Arial" w:cs="Times New Roman" w:hint="cs"/>
          <w:b/>
          <w:bCs/>
          <w:szCs w:val="24"/>
          <w:rtl/>
        </w:rPr>
        <w:t>تساعدها في ا</w:t>
      </w:r>
      <w:r w:rsidRPr="00D51802">
        <w:rPr>
          <w:rFonts w:eastAsia="Arial" w:cs="Times New Roman" w:hint="cs"/>
          <w:b/>
          <w:bCs/>
          <w:szCs w:val="24"/>
          <w:rtl/>
        </w:rPr>
        <w:t>ل</w:t>
      </w:r>
      <w:r w:rsidRPr="00D51802">
        <w:rPr>
          <w:rFonts w:eastAsia="Arial" w:cs="Times New Roman"/>
          <w:b/>
          <w:bCs/>
          <w:szCs w:val="24"/>
          <w:rtl/>
        </w:rPr>
        <w:t xml:space="preserve">ابتكار </w:t>
      </w:r>
      <w:r w:rsidRPr="00D51802">
        <w:rPr>
          <w:rFonts w:eastAsia="Arial" w:cs="Times New Roman" w:hint="cs"/>
          <w:b/>
          <w:bCs/>
          <w:szCs w:val="24"/>
          <w:rtl/>
        </w:rPr>
        <w:t xml:space="preserve">في </w:t>
      </w:r>
      <w:r w:rsidRPr="00D51802">
        <w:rPr>
          <w:rFonts w:eastAsia="Arial" w:cs="Times New Roman"/>
          <w:b/>
          <w:bCs/>
          <w:szCs w:val="24"/>
          <w:rtl/>
        </w:rPr>
        <w:t xml:space="preserve">طريقة عملها. </w:t>
      </w:r>
      <w:r w:rsidR="000F0B49" w:rsidRPr="00D51802">
        <w:rPr>
          <w:rFonts w:eastAsia="Arial" w:cs="Times New Roman" w:hint="cs"/>
          <w:b/>
          <w:bCs/>
          <w:szCs w:val="24"/>
          <w:rtl/>
        </w:rPr>
        <w:t>واحده من</w:t>
      </w:r>
      <w:r w:rsidRPr="00D51802">
        <w:rPr>
          <w:rFonts w:eastAsia="Arial" w:cs="Times New Roman" w:hint="cs"/>
          <w:b/>
          <w:bCs/>
          <w:szCs w:val="24"/>
          <w:rtl/>
        </w:rPr>
        <w:t xml:space="preserve"> هذه</w:t>
      </w:r>
      <w:r w:rsidRPr="00D51802">
        <w:rPr>
          <w:rFonts w:eastAsia="Arial" w:cs="Times New Roman"/>
          <w:b/>
          <w:bCs/>
          <w:szCs w:val="24"/>
          <w:rtl/>
        </w:rPr>
        <w:t xml:space="preserve"> الصناعات</w:t>
      </w:r>
      <w:r w:rsidR="000F0B49" w:rsidRPr="00D51802">
        <w:rPr>
          <w:rFonts w:eastAsia="Arial" w:cs="Times New Roman" w:hint="cs"/>
          <w:b/>
          <w:bCs/>
          <w:szCs w:val="24"/>
          <w:rtl/>
        </w:rPr>
        <w:t xml:space="preserve"> التى تطلع إلى إعتماد سلاسل السجلات </w:t>
      </w:r>
      <w:r w:rsidRPr="00D51802">
        <w:rPr>
          <w:rFonts w:eastAsia="Arial" w:cs="Times New Roman"/>
          <w:b/>
          <w:bCs/>
          <w:szCs w:val="24"/>
          <w:rtl/>
        </w:rPr>
        <w:t>هي صناعة الرعاية الصحية</w:t>
      </w:r>
      <w:r w:rsidR="000F0B49" w:rsidRPr="00D51802">
        <w:rPr>
          <w:rFonts w:eastAsia="Arial" w:cs="Times New Roman" w:hint="cs"/>
          <w:b/>
          <w:bCs/>
          <w:szCs w:val="24"/>
          <w:rtl/>
        </w:rPr>
        <w:t xml:space="preserve"> </w:t>
      </w:r>
      <w:r w:rsidR="000F0B49" w:rsidRPr="00D51802">
        <w:rPr>
          <w:rFonts w:eastAsia="Arial" w:cs="Times New Roman"/>
          <w:b/>
          <w:bCs/>
          <w:szCs w:val="24"/>
          <w:rtl/>
        </w:rPr>
        <w:t>(خدمات الرعاية الصحية تحت مسمى التأمين الصحى الشامل)</w:t>
      </w:r>
      <w:r w:rsidR="000F0B49" w:rsidRPr="00D51802">
        <w:rPr>
          <w:rFonts w:eastAsia="Arial" w:cs="Times New Roman"/>
          <w:b/>
          <w:bCs/>
          <w:szCs w:val="24"/>
        </w:rPr>
        <w:t>.</w:t>
      </w:r>
    </w:p>
    <w:p w:rsidR="000F0B49" w:rsidRPr="00D51802" w:rsidRDefault="00B35933" w:rsidP="00A242CD">
      <w:pPr>
        <w:bidi/>
        <w:spacing w:line="360" w:lineRule="auto"/>
        <w:rPr>
          <w:rFonts w:eastAsia="Arial" w:cs="Times New Roman"/>
          <w:b/>
          <w:bCs/>
          <w:szCs w:val="24"/>
          <w:rtl/>
        </w:rPr>
      </w:pPr>
      <w:r w:rsidRPr="00D51802">
        <w:rPr>
          <w:rFonts w:eastAsia="Arial" w:cs="Times New Roman"/>
          <w:b/>
          <w:bCs/>
          <w:szCs w:val="24"/>
          <w:rtl/>
        </w:rPr>
        <w:t xml:space="preserve">في الواقع، </w:t>
      </w:r>
      <w:r w:rsidRPr="00D51802">
        <w:rPr>
          <w:rFonts w:eastAsia="Arial" w:cs="Times New Roman" w:hint="cs"/>
          <w:b/>
          <w:bCs/>
          <w:szCs w:val="24"/>
          <w:rtl/>
        </w:rPr>
        <w:t xml:space="preserve">فإن </w:t>
      </w:r>
      <w:r w:rsidRPr="00D51802">
        <w:rPr>
          <w:rFonts w:eastAsia="Arial" w:cs="Times New Roman"/>
          <w:b/>
          <w:bCs/>
          <w:szCs w:val="24"/>
          <w:rtl/>
        </w:rPr>
        <w:t>حماية المعلومات الخاصة المخزنة في قاعدة بيانات المستشفيات هي قضية حرجة</w:t>
      </w:r>
      <w:r w:rsidRPr="00D51802">
        <w:rPr>
          <w:rFonts w:eastAsia="Arial" w:cs="Times New Roman" w:hint="cs"/>
          <w:b/>
          <w:bCs/>
          <w:szCs w:val="24"/>
          <w:rtl/>
        </w:rPr>
        <w:t>. في</w:t>
      </w:r>
      <w:r w:rsidRPr="00D51802">
        <w:rPr>
          <w:rFonts w:eastAsia="Arial" w:cs="Times New Roman"/>
          <w:b/>
          <w:bCs/>
          <w:szCs w:val="24"/>
          <w:rtl/>
        </w:rPr>
        <w:t xml:space="preserve"> </w:t>
      </w:r>
      <w:r w:rsidRPr="00D51802">
        <w:rPr>
          <w:rFonts w:eastAsia="Arial" w:cs="Times New Roman" w:hint="cs"/>
          <w:b/>
          <w:bCs/>
          <w:szCs w:val="24"/>
          <w:rtl/>
        </w:rPr>
        <w:t xml:space="preserve">هذه الورقة البحثية تم </w:t>
      </w:r>
      <w:r w:rsidR="00A242CD">
        <w:rPr>
          <w:rFonts w:eastAsia="Arial" w:cs="Times New Roman" w:hint="cs"/>
          <w:b/>
          <w:bCs/>
          <w:szCs w:val="24"/>
          <w:rtl/>
        </w:rPr>
        <w:t>إ</w:t>
      </w:r>
      <w:r w:rsidRPr="00D51802">
        <w:rPr>
          <w:rFonts w:eastAsia="Arial" w:cs="Times New Roman" w:hint="cs"/>
          <w:b/>
          <w:bCs/>
          <w:szCs w:val="24"/>
          <w:rtl/>
        </w:rPr>
        <w:t>قتراح</w:t>
      </w:r>
      <w:r w:rsidRPr="00D51802">
        <w:rPr>
          <w:rFonts w:eastAsia="Arial" w:cs="Times New Roman"/>
          <w:b/>
          <w:bCs/>
          <w:szCs w:val="24"/>
          <w:rtl/>
        </w:rPr>
        <w:t xml:space="preserve"> طريقة تهدف إلى حماية المعلومات المتبادلة</w:t>
      </w:r>
      <w:r w:rsidR="00961BB6" w:rsidRPr="00D51802">
        <w:rPr>
          <w:rFonts w:eastAsia="Arial" w:cs="Times New Roman" w:hint="cs"/>
          <w:b/>
          <w:bCs/>
          <w:szCs w:val="24"/>
          <w:rtl/>
        </w:rPr>
        <w:t xml:space="preserve"> </w:t>
      </w:r>
      <w:r w:rsidRPr="00D51802">
        <w:rPr>
          <w:rFonts w:eastAsia="Arial" w:cs="Times New Roman"/>
          <w:b/>
          <w:bCs/>
          <w:szCs w:val="24"/>
          <w:rtl/>
        </w:rPr>
        <w:t>في شبكات المستشفيات</w:t>
      </w:r>
      <w:r w:rsidR="000F0B49" w:rsidRPr="00D51802">
        <w:rPr>
          <w:rFonts w:eastAsia="Arial" w:cs="Times New Roman"/>
          <w:b/>
          <w:bCs/>
          <w:szCs w:val="24"/>
          <w:rtl/>
        </w:rPr>
        <w:t xml:space="preserve"> مع </w:t>
      </w:r>
      <w:r w:rsidR="000F0B49" w:rsidRPr="00D51802">
        <w:rPr>
          <w:rFonts w:eastAsia="Arial" w:cs="Times New Roman" w:hint="cs"/>
          <w:b/>
          <w:bCs/>
          <w:szCs w:val="24"/>
          <w:rtl/>
        </w:rPr>
        <w:t>إعطاء</w:t>
      </w:r>
      <w:r w:rsidR="000F0B49" w:rsidRPr="00D51802">
        <w:rPr>
          <w:rFonts w:eastAsia="Arial" w:cs="Times New Roman"/>
          <w:b/>
          <w:bCs/>
          <w:szCs w:val="24"/>
          <w:rtl/>
        </w:rPr>
        <w:t xml:space="preserve"> </w:t>
      </w:r>
      <w:r w:rsidR="00072302" w:rsidRPr="00D51802">
        <w:rPr>
          <w:rFonts w:eastAsia="Arial" w:cs="Times New Roman" w:hint="cs"/>
          <w:b/>
          <w:bCs/>
          <w:szCs w:val="24"/>
          <w:rtl/>
        </w:rPr>
        <w:t>إ</w:t>
      </w:r>
      <w:r w:rsidR="000F0B49" w:rsidRPr="00D51802">
        <w:rPr>
          <w:rFonts w:eastAsia="Arial" w:cs="Times New Roman"/>
          <w:b/>
          <w:bCs/>
          <w:szCs w:val="24"/>
          <w:rtl/>
        </w:rPr>
        <w:t xml:space="preserve">هتمام خاص لصور الأشعة ونتائج المختبر وتاريخ المرضى الكامل. </w:t>
      </w:r>
    </w:p>
    <w:p w:rsidR="008C0113" w:rsidRPr="00D51802" w:rsidRDefault="00961BB6" w:rsidP="00A242CD">
      <w:pPr>
        <w:bidi/>
        <w:spacing w:line="360" w:lineRule="auto"/>
        <w:jc w:val="both"/>
        <w:rPr>
          <w:rFonts w:eastAsia="Arial" w:cs="Times New Roman"/>
          <w:b/>
          <w:bCs/>
          <w:szCs w:val="24"/>
          <w:lang w:bidi="ar-EG"/>
        </w:rPr>
      </w:pPr>
      <w:r w:rsidRPr="00D51802">
        <w:rPr>
          <w:rFonts w:eastAsia="Arial" w:cs="Times New Roman" w:hint="cs"/>
          <w:b/>
          <w:bCs/>
          <w:szCs w:val="24"/>
          <w:rtl/>
        </w:rPr>
        <w:t>و</w:t>
      </w:r>
      <w:r w:rsidR="00B35933" w:rsidRPr="00D51802">
        <w:rPr>
          <w:rFonts w:eastAsia="Arial" w:cs="Times New Roman" w:hint="cs"/>
          <w:b/>
          <w:bCs/>
          <w:szCs w:val="24"/>
          <w:rtl/>
        </w:rPr>
        <w:t xml:space="preserve">سوف نستخدم سلاسل السجلات للتحقق </w:t>
      </w:r>
      <w:r w:rsidR="00B35933" w:rsidRPr="00D51802">
        <w:rPr>
          <w:rFonts w:eastAsia="Arial" w:cs="Times New Roman"/>
          <w:b/>
          <w:bCs/>
          <w:szCs w:val="24"/>
          <w:rtl/>
        </w:rPr>
        <w:t>من صحة شبكة البيانات العابرة</w:t>
      </w:r>
      <w:r w:rsidR="00B35933" w:rsidRPr="00D51802">
        <w:rPr>
          <w:rFonts w:eastAsia="Arial" w:cs="Times New Roman" w:hint="cs"/>
          <w:b/>
          <w:bCs/>
          <w:szCs w:val="24"/>
          <w:rtl/>
        </w:rPr>
        <w:t xml:space="preserve"> قبل </w:t>
      </w:r>
      <w:r w:rsidRPr="00D51802">
        <w:rPr>
          <w:rFonts w:eastAsia="Arial" w:cs="Times New Roman" w:hint="cs"/>
          <w:b/>
          <w:bCs/>
          <w:szCs w:val="24"/>
          <w:rtl/>
        </w:rPr>
        <w:t xml:space="preserve">عملية </w:t>
      </w:r>
      <w:r w:rsidR="00B35933" w:rsidRPr="00D51802">
        <w:rPr>
          <w:rFonts w:eastAsia="Arial" w:cs="Times New Roman" w:hint="cs"/>
          <w:b/>
          <w:bCs/>
          <w:szCs w:val="24"/>
          <w:rtl/>
        </w:rPr>
        <w:t xml:space="preserve">القبول من الشبكة المضيفة. </w:t>
      </w:r>
      <w:r w:rsidRPr="00D51802">
        <w:rPr>
          <w:rFonts w:eastAsia="Arial" w:cs="Times New Roman" w:hint="cs"/>
          <w:b/>
          <w:bCs/>
          <w:szCs w:val="24"/>
          <w:rtl/>
        </w:rPr>
        <w:t xml:space="preserve"> وسوف نستخدم تأكيد التكافؤ الرسمي </w:t>
      </w:r>
      <w:r w:rsidR="00B35933" w:rsidRPr="00D51802">
        <w:rPr>
          <w:rFonts w:eastAsia="Arial" w:cs="Times New Roman"/>
          <w:b/>
          <w:bCs/>
          <w:szCs w:val="24"/>
          <w:rtl/>
        </w:rPr>
        <w:t xml:space="preserve">لأداء هذا التحقق، </w:t>
      </w:r>
      <w:r w:rsidRPr="00D51802">
        <w:rPr>
          <w:rFonts w:eastAsia="Arial" w:cs="Times New Roman" w:hint="cs"/>
          <w:b/>
          <w:bCs/>
          <w:szCs w:val="24"/>
          <w:rtl/>
        </w:rPr>
        <w:t xml:space="preserve">وذلك </w:t>
      </w:r>
      <w:r w:rsidR="00B35933" w:rsidRPr="00D51802">
        <w:rPr>
          <w:rFonts w:eastAsia="Arial" w:cs="Times New Roman"/>
          <w:b/>
          <w:bCs/>
          <w:szCs w:val="24"/>
          <w:rtl/>
        </w:rPr>
        <w:t xml:space="preserve">من خلال نمذجة صور الرنين المغناطيسي من حيث الأتمتة </w:t>
      </w:r>
      <w:r w:rsidRPr="00D51802">
        <w:rPr>
          <w:rFonts w:eastAsia="Arial" w:cs="Times New Roman" w:hint="cs"/>
          <w:b/>
          <w:bCs/>
          <w:szCs w:val="24"/>
          <w:rtl/>
        </w:rPr>
        <w:t>ب</w:t>
      </w:r>
      <w:r w:rsidR="00A242CD">
        <w:rPr>
          <w:rFonts w:eastAsia="Arial" w:cs="Times New Roman" w:hint="cs"/>
          <w:b/>
          <w:bCs/>
          <w:szCs w:val="24"/>
          <w:rtl/>
        </w:rPr>
        <w:t>إ</w:t>
      </w:r>
      <w:r w:rsidRPr="00D51802">
        <w:rPr>
          <w:rFonts w:eastAsia="Arial" w:cs="Times New Roman" w:hint="cs"/>
          <w:b/>
          <w:bCs/>
          <w:szCs w:val="24"/>
          <w:rtl/>
        </w:rPr>
        <w:t>ستخدام</w:t>
      </w:r>
      <w:r w:rsidR="00B35933" w:rsidRPr="00D51802">
        <w:rPr>
          <w:rFonts w:eastAsia="Arial" w:cs="Times New Roman"/>
          <w:b/>
          <w:bCs/>
          <w:szCs w:val="24"/>
          <w:rtl/>
        </w:rPr>
        <w:t xml:space="preserve"> الميزات الإشعاعية</w:t>
      </w:r>
      <w:r w:rsidR="00B35933" w:rsidRPr="00D51802">
        <w:rPr>
          <w:rFonts w:eastAsia="Arial" w:cs="Times New Roman"/>
          <w:b/>
          <w:bCs/>
          <w:szCs w:val="24"/>
        </w:rPr>
        <w:t>.</w:t>
      </w:r>
      <w:r w:rsidR="00850C31" w:rsidRPr="00D51802">
        <w:rPr>
          <w:rFonts w:eastAsia="Arial" w:cs="Times New Roman" w:hint="cs"/>
          <w:b/>
          <w:bCs/>
          <w:szCs w:val="24"/>
          <w:rtl/>
        </w:rPr>
        <w:t xml:space="preserve"> وقد أظهرت نتا</w:t>
      </w:r>
      <w:r w:rsidR="008C0113" w:rsidRPr="00D51802">
        <w:rPr>
          <w:rFonts w:eastAsia="Arial" w:cs="Times New Roman" w:hint="cs"/>
          <w:b/>
          <w:bCs/>
          <w:szCs w:val="24"/>
          <w:rtl/>
        </w:rPr>
        <w:t xml:space="preserve">ئج </w:t>
      </w:r>
      <w:r w:rsidR="00A242CD">
        <w:rPr>
          <w:rFonts w:eastAsia="Arial" w:cs="Times New Roman" w:hint="cs"/>
          <w:b/>
          <w:bCs/>
          <w:szCs w:val="24"/>
          <w:rtl/>
        </w:rPr>
        <w:t>إ</w:t>
      </w:r>
      <w:r w:rsidR="008C0113" w:rsidRPr="00D51802">
        <w:rPr>
          <w:rFonts w:eastAsia="Arial" w:cs="Times New Roman" w:hint="cs"/>
          <w:b/>
          <w:bCs/>
          <w:szCs w:val="24"/>
          <w:rtl/>
        </w:rPr>
        <w:t xml:space="preserve">ستخدام هذه الطريقة أنها </w:t>
      </w:r>
      <w:r w:rsidR="008C0113" w:rsidRPr="00D51802">
        <w:rPr>
          <w:rFonts w:eastAsia="Arial" w:cs="Times New Roman" w:hint="cs"/>
          <w:b/>
          <w:bCs/>
          <w:szCs w:val="24"/>
          <w:rtl/>
          <w:lang w:bidi="ar-EG"/>
        </w:rPr>
        <w:t xml:space="preserve">ساعدت فى </w:t>
      </w:r>
      <w:r w:rsidR="008C0113" w:rsidRPr="00D51802">
        <w:rPr>
          <w:rFonts w:eastAsia="Arial" w:cs="Times New Roman"/>
          <w:b/>
          <w:bCs/>
          <w:szCs w:val="24"/>
          <w:rtl/>
          <w:lang w:bidi="ar-EG"/>
        </w:rPr>
        <w:t>تقد</w:t>
      </w:r>
      <w:r w:rsidR="008C0113" w:rsidRPr="00D51802">
        <w:rPr>
          <w:rFonts w:eastAsia="Arial" w:cs="Times New Roman" w:hint="cs"/>
          <w:b/>
          <w:bCs/>
          <w:szCs w:val="24"/>
          <w:rtl/>
          <w:lang w:bidi="ar-EG"/>
        </w:rPr>
        <w:t>ي</w:t>
      </w:r>
      <w:r w:rsidR="008C0113" w:rsidRPr="00D51802">
        <w:rPr>
          <w:rFonts w:eastAsia="Arial" w:cs="Times New Roman"/>
          <w:b/>
          <w:bCs/>
          <w:szCs w:val="24"/>
          <w:rtl/>
          <w:lang w:bidi="ar-EG"/>
        </w:rPr>
        <w:t>م خدمات التأمين الصحى الشامل  للمنتفعين  والذى يقدر عددهم حاليا بأكثر من ٥٥٠ ألف منتفع من خلال المنظومة فى محافظة بورسعيد وجميع المرضى يحصلون على أدويتهم بصفة منتظمة، وجارى الإستمرار فى تسجيل باقى المنتفعين .</w:t>
      </w:r>
    </w:p>
    <w:p w:rsidR="008C0113" w:rsidRPr="00D51802" w:rsidRDefault="008C0113" w:rsidP="00A242CD">
      <w:pPr>
        <w:bidi/>
        <w:spacing w:line="360" w:lineRule="auto"/>
        <w:jc w:val="both"/>
        <w:rPr>
          <w:rFonts w:eastAsia="Arial" w:cs="Times New Roman"/>
          <w:b/>
          <w:bCs/>
          <w:szCs w:val="24"/>
          <w:lang w:bidi="ar-EG"/>
        </w:rPr>
      </w:pPr>
      <w:r w:rsidRPr="00D51802">
        <w:rPr>
          <w:rFonts w:eastAsia="Arial" w:cs="Times New Roman"/>
          <w:b/>
          <w:bCs/>
          <w:szCs w:val="24"/>
          <w:rtl/>
          <w:lang w:bidi="ar-EG"/>
        </w:rPr>
        <w:t xml:space="preserve">وحيث أن قانون نظام التأمين الصحي الشامل (القانون رقم 2 لسنة 2018)، يغطى إلزاميا جميع المواطنين المقيمين داخل البلاد، ويمكن مده </w:t>
      </w:r>
      <w:r w:rsidR="00A242CD">
        <w:rPr>
          <w:rFonts w:eastAsia="Arial" w:cs="Times New Roman" w:hint="cs"/>
          <w:b/>
          <w:bCs/>
          <w:szCs w:val="24"/>
          <w:rtl/>
          <w:lang w:bidi="ar-EG"/>
        </w:rPr>
        <w:t>إ</w:t>
      </w:r>
      <w:r w:rsidRPr="00D51802">
        <w:rPr>
          <w:rFonts w:eastAsia="Arial" w:cs="Times New Roman"/>
          <w:b/>
          <w:bCs/>
          <w:szCs w:val="24"/>
          <w:rtl/>
          <w:lang w:bidi="ar-EG"/>
        </w:rPr>
        <w:t xml:space="preserve">ختياريًا للمواطنين المقيمين خارج البلاد، ويُلزِّم الدولة بتقديم خدمات (الصحة العامة، والخدمات </w:t>
      </w:r>
      <w:r w:rsidRPr="00D51802">
        <w:rPr>
          <w:rFonts w:eastAsia="Arial" w:cs="Times New Roman"/>
          <w:b/>
          <w:bCs/>
          <w:szCs w:val="24"/>
          <w:rtl/>
          <w:lang w:bidi="ar-EG"/>
        </w:rPr>
        <w:lastRenderedPageBreak/>
        <w:t>الوقائية، والخدمات الإسعافية،</w:t>
      </w:r>
      <w:r w:rsidR="004A1DE3">
        <w:rPr>
          <w:rFonts w:eastAsia="Arial" w:cs="Times New Roman" w:hint="cs"/>
          <w:b/>
          <w:bCs/>
          <w:szCs w:val="24"/>
          <w:rtl/>
          <w:lang w:bidi="ar-EG"/>
        </w:rPr>
        <w:t xml:space="preserve"> </w:t>
      </w:r>
      <w:r w:rsidRPr="00D51802">
        <w:rPr>
          <w:rFonts w:eastAsia="Arial" w:cs="Times New Roman"/>
          <w:b/>
          <w:bCs/>
          <w:szCs w:val="24"/>
          <w:rtl/>
          <w:lang w:bidi="ar-EG"/>
        </w:rPr>
        <w:t xml:space="preserve">وتنظيم الأسرة، والخدمات الصحية لتغطية الكوراث بكافة أنواعها والأوبئة بالمجان، وإصابات العمل) </w:t>
      </w:r>
    </w:p>
    <w:p w:rsidR="008C0113" w:rsidRPr="00D51802" w:rsidRDefault="008C0113" w:rsidP="008C0113">
      <w:pPr>
        <w:bidi/>
        <w:spacing w:line="360" w:lineRule="auto"/>
        <w:jc w:val="both"/>
        <w:rPr>
          <w:rFonts w:eastAsia="Arial" w:cs="Times New Roman"/>
          <w:b/>
          <w:bCs/>
          <w:szCs w:val="24"/>
          <w:lang w:bidi="ar-EG"/>
        </w:rPr>
      </w:pPr>
      <w:r w:rsidRPr="00D51802">
        <w:rPr>
          <w:rFonts w:eastAsia="Arial" w:cs="Times New Roman"/>
          <w:b/>
          <w:bCs/>
          <w:szCs w:val="24"/>
          <w:rtl/>
          <w:lang w:bidi="ar-EG"/>
        </w:rPr>
        <w:t>وحيث أن المنظومة تعمل على ربط المنتفعين بالوحدات بالعنوان الخاص به</w:t>
      </w:r>
      <w:r w:rsidRPr="00D51802">
        <w:rPr>
          <w:rFonts w:eastAsia="Arial" w:cs="Times New Roman" w:hint="cs"/>
          <w:b/>
          <w:bCs/>
          <w:szCs w:val="24"/>
          <w:rtl/>
          <w:lang w:bidi="ar-EG"/>
        </w:rPr>
        <w:t>م</w:t>
      </w:r>
      <w:r w:rsidRPr="00D51802">
        <w:rPr>
          <w:rFonts w:eastAsia="Arial" w:cs="Times New Roman"/>
          <w:b/>
          <w:bCs/>
          <w:szCs w:val="24"/>
          <w:rtl/>
          <w:lang w:bidi="ar-EG"/>
        </w:rPr>
        <w:t xml:space="preserve">  فتم تأسيس غرفة عمليات وفرز إلكترونى  يتم من خلالها متابعة لأهم البيانات الأساسية للمنتفعين  والكشف عن إصابات كورونا المستجد "كوفيد</w:t>
      </w:r>
      <w:r w:rsidR="00AF4141">
        <w:rPr>
          <w:rFonts w:eastAsia="Arial" w:cs="Times New Roman"/>
          <w:b/>
          <w:bCs/>
          <w:szCs w:val="24"/>
          <w:lang w:bidi="ar-EG"/>
        </w:rPr>
        <w:t>-</w:t>
      </w:r>
      <w:r w:rsidRPr="00D51802">
        <w:rPr>
          <w:rFonts w:eastAsia="Arial" w:cs="Times New Roman"/>
          <w:b/>
          <w:bCs/>
          <w:szCs w:val="24"/>
          <w:rtl/>
          <w:lang w:bidi="ar-EG"/>
        </w:rPr>
        <w:t xml:space="preserve">19". </w:t>
      </w:r>
    </w:p>
    <w:p w:rsidR="008C0113" w:rsidRPr="00D51802" w:rsidRDefault="00A242CD" w:rsidP="008C0113">
      <w:pPr>
        <w:bidi/>
        <w:spacing w:line="360" w:lineRule="auto"/>
        <w:jc w:val="both"/>
        <w:rPr>
          <w:rFonts w:eastAsia="Arial" w:cs="Times New Roman"/>
          <w:b/>
          <w:bCs/>
          <w:szCs w:val="24"/>
          <w:lang w:bidi="ar-EG"/>
        </w:rPr>
      </w:pPr>
      <w:r>
        <w:rPr>
          <w:rFonts w:eastAsia="Arial" w:cs="Times New Roman"/>
          <w:b/>
          <w:bCs/>
          <w:szCs w:val="24"/>
          <w:rtl/>
          <w:lang w:bidi="ar-EG"/>
        </w:rPr>
        <w:t>حيث يقوم فريق طبي من أكبر ال</w:t>
      </w:r>
      <w:r>
        <w:rPr>
          <w:rFonts w:eastAsia="Arial" w:cs="Times New Roman" w:hint="cs"/>
          <w:b/>
          <w:bCs/>
          <w:szCs w:val="24"/>
          <w:rtl/>
          <w:lang w:bidi="ar-EG"/>
        </w:rPr>
        <w:t>إ</w:t>
      </w:r>
      <w:r w:rsidR="008C0113" w:rsidRPr="00D51802">
        <w:rPr>
          <w:rFonts w:eastAsia="Arial" w:cs="Times New Roman"/>
          <w:b/>
          <w:bCs/>
          <w:szCs w:val="24"/>
          <w:rtl/>
          <w:lang w:bidi="ar-EG"/>
        </w:rPr>
        <w:t xml:space="preserve">ستشاريين والأطباء بهيئة الرعاية الصحية ببورسعيد، </w:t>
      </w:r>
      <w:r>
        <w:rPr>
          <w:rFonts w:eastAsia="Arial" w:cs="Times New Roman"/>
          <w:b/>
          <w:bCs/>
          <w:szCs w:val="24"/>
          <w:rtl/>
          <w:lang w:bidi="ar-EG"/>
        </w:rPr>
        <w:t>بفرز هذه ال</w:t>
      </w:r>
      <w:r>
        <w:rPr>
          <w:rFonts w:eastAsia="Arial" w:cs="Times New Roman" w:hint="cs"/>
          <w:b/>
          <w:bCs/>
          <w:szCs w:val="24"/>
          <w:rtl/>
          <w:lang w:bidi="ar-EG"/>
        </w:rPr>
        <w:t>إ</w:t>
      </w:r>
      <w:r w:rsidR="008C0113" w:rsidRPr="00D51802">
        <w:rPr>
          <w:rFonts w:eastAsia="Arial" w:cs="Times New Roman"/>
          <w:b/>
          <w:bCs/>
          <w:szCs w:val="24"/>
          <w:rtl/>
          <w:lang w:bidi="ar-EG"/>
        </w:rPr>
        <w:t>ستمارات الإلكترونية، وتقييم الحالة الصحية للمريض، من خلال الإجابات الواردة على أسئلة الاستمارة، والتي تشمل بيانات المريض "الاسم، النوع، التليفون، العمر، الرقم القومي، العنوان التابع له ببورسعيد"، بالإضافة إلى تقييم الحالة الصحية للمريض من التاريخ الطبى له بجانب الأجراءات الأولية من وجود "ارتفاع في درجة الحرارة، كحة، إسهال، قيء، صعوبة في التنفس، أو أي أعراض أخرى يذكرها"، إلى جانب أسئلة عن المخالطة لحالة إيجابية للفيروس أم لا، أو القيام بالسفر داخل أو خارج البلاد خلال الـ14 يوما الماضيين. وهي البيانات التي من شأنها إعطاء مؤشرات أولية للإصابة بفيروس كورنا، مؤ</w:t>
      </w:r>
      <w:r w:rsidR="00D51802">
        <w:rPr>
          <w:rFonts w:eastAsia="Arial" w:cs="Times New Roman"/>
          <w:b/>
          <w:bCs/>
          <w:szCs w:val="24"/>
          <w:rtl/>
          <w:lang w:bidi="ar-EG"/>
        </w:rPr>
        <w:t>كدا على أن الحالات التي سيتم ال</w:t>
      </w:r>
      <w:r w:rsidR="00D51802">
        <w:rPr>
          <w:rFonts w:eastAsia="Arial" w:cs="Times New Roman" w:hint="cs"/>
          <w:b/>
          <w:bCs/>
          <w:szCs w:val="24"/>
          <w:rtl/>
          <w:lang w:bidi="ar-EG"/>
        </w:rPr>
        <w:t>إ</w:t>
      </w:r>
      <w:r w:rsidR="008C0113" w:rsidRPr="00D51802">
        <w:rPr>
          <w:rFonts w:eastAsia="Arial" w:cs="Times New Roman"/>
          <w:b/>
          <w:bCs/>
          <w:szCs w:val="24"/>
          <w:rtl/>
          <w:lang w:bidi="ar-EG"/>
        </w:rPr>
        <w:t>شتباه في إصابتها سنتواصل معها وتوقيع الكشف الشامل والدقيق عليها.</w:t>
      </w:r>
    </w:p>
    <w:p w:rsidR="00B35933" w:rsidRDefault="00D51802" w:rsidP="00147574">
      <w:pPr>
        <w:bidi/>
        <w:spacing w:line="360" w:lineRule="auto"/>
        <w:jc w:val="both"/>
        <w:rPr>
          <w:rFonts w:eastAsia="Arial" w:cs="Times New Roman"/>
          <w:b/>
          <w:bCs/>
          <w:szCs w:val="24"/>
          <w:lang w:bidi="ar-EG"/>
        </w:rPr>
      </w:pPr>
      <w:r>
        <w:rPr>
          <w:rFonts w:eastAsia="Arial" w:cs="Times New Roman"/>
          <w:b/>
          <w:bCs/>
          <w:szCs w:val="24"/>
          <w:rtl/>
          <w:lang w:bidi="ar-EG"/>
        </w:rPr>
        <w:t xml:space="preserve"> ويتم من خلال </w:t>
      </w:r>
      <w:r w:rsidR="008C0113" w:rsidRPr="00D51802">
        <w:rPr>
          <w:rFonts w:eastAsia="Arial" w:cs="Times New Roman"/>
          <w:b/>
          <w:bCs/>
          <w:szCs w:val="24"/>
          <w:rtl/>
          <w:lang w:bidi="ar-EG"/>
        </w:rPr>
        <w:t xml:space="preserve">هذه البيانات الربط مع قاعدة البيانات للمنتفعين وكل الأسر </w:t>
      </w:r>
      <w:r>
        <w:rPr>
          <w:rFonts w:eastAsia="Arial" w:cs="Times New Roman"/>
          <w:b/>
          <w:bCs/>
          <w:szCs w:val="24"/>
          <w:rtl/>
          <w:lang w:bidi="ar-EG"/>
        </w:rPr>
        <w:t>المحيطه المحتمل مخالطتهم او الإ</w:t>
      </w:r>
      <w:r>
        <w:rPr>
          <w:rFonts w:eastAsia="Arial" w:cs="Times New Roman" w:hint="cs"/>
          <w:b/>
          <w:bCs/>
          <w:szCs w:val="24"/>
          <w:rtl/>
          <w:lang w:bidi="ar-EG"/>
        </w:rPr>
        <w:t>ش</w:t>
      </w:r>
      <w:r w:rsidR="008C0113" w:rsidRPr="00D51802">
        <w:rPr>
          <w:rFonts w:eastAsia="Arial" w:cs="Times New Roman"/>
          <w:b/>
          <w:bCs/>
          <w:szCs w:val="24"/>
          <w:rtl/>
          <w:lang w:bidi="ar-EG"/>
        </w:rPr>
        <w:t>تباه فيهم وبا</w:t>
      </w:r>
      <w:r>
        <w:rPr>
          <w:rFonts w:eastAsia="Arial" w:cs="Times New Roman"/>
          <w:b/>
          <w:bCs/>
          <w:szCs w:val="24"/>
          <w:rtl/>
          <w:lang w:bidi="ar-EG"/>
        </w:rPr>
        <w:t xml:space="preserve">لتالى تم تطبيق العزل فوريا على </w:t>
      </w:r>
      <w:r>
        <w:rPr>
          <w:rFonts w:eastAsia="Arial" w:cs="Times New Roman" w:hint="cs"/>
          <w:b/>
          <w:bCs/>
          <w:szCs w:val="24"/>
          <w:rtl/>
          <w:lang w:bidi="ar-EG"/>
        </w:rPr>
        <w:t>أ</w:t>
      </w:r>
      <w:r w:rsidR="008C0113" w:rsidRPr="00D51802">
        <w:rPr>
          <w:rFonts w:eastAsia="Arial" w:cs="Times New Roman"/>
          <w:b/>
          <w:bCs/>
          <w:szCs w:val="24"/>
          <w:rtl/>
          <w:lang w:bidi="ar-EG"/>
        </w:rPr>
        <w:t>ى حاله مع الأسر المحيطه مما أدى إلى نجاح تسجيل صفر إصابات كورونا بين الفريق الطبي في بورسعيد  فى مايو 2020 وبالتدريج على المحافظة</w:t>
      </w:r>
      <w:r w:rsidR="008C0113" w:rsidRPr="00D51802">
        <w:rPr>
          <w:rFonts w:eastAsia="Arial" w:cs="Times New Roman" w:hint="cs"/>
          <w:b/>
          <w:bCs/>
          <w:szCs w:val="24"/>
          <w:rtl/>
          <w:lang w:bidi="ar-EG"/>
        </w:rPr>
        <w:t>.</w:t>
      </w:r>
    </w:p>
    <w:p w:rsidR="00D51802" w:rsidRPr="00D51802" w:rsidRDefault="00D51802" w:rsidP="00D51802">
      <w:pPr>
        <w:bidi/>
        <w:spacing w:line="360" w:lineRule="auto"/>
        <w:jc w:val="both"/>
        <w:rPr>
          <w:rFonts w:eastAsia="Arial" w:cs="Times New Roman"/>
          <w:b/>
          <w:bCs/>
          <w:szCs w:val="24"/>
          <w:rtl/>
          <w:lang w:bidi="ar-EG"/>
        </w:rPr>
      </w:pPr>
    </w:p>
    <w:p w:rsidR="00DC6366" w:rsidRDefault="00DC6366" w:rsidP="00707A08">
      <w:pPr>
        <w:bidi/>
        <w:spacing w:line="360" w:lineRule="auto"/>
        <w:jc w:val="both"/>
        <w:rPr>
          <w:rFonts w:eastAsia="Arial" w:cs="Times New Roman"/>
          <w:b/>
          <w:bCs/>
          <w:szCs w:val="24"/>
          <w:rtl/>
          <w:lang w:bidi="ar-EG"/>
        </w:rPr>
      </w:pPr>
      <w:r>
        <w:rPr>
          <w:rFonts w:eastAsia="Arial" w:cs="Times New Roman" w:hint="cs"/>
          <w:b/>
          <w:bCs/>
          <w:color w:val="C00000"/>
          <w:sz w:val="28"/>
          <w:szCs w:val="28"/>
          <w:rtl/>
        </w:rPr>
        <w:t>الكلمات الإفتتاحية</w:t>
      </w:r>
      <w:r w:rsidR="005A6F84" w:rsidRPr="00D51802">
        <w:rPr>
          <w:rFonts w:eastAsia="Arial" w:cs="Times New Roman" w:hint="cs"/>
          <w:b/>
          <w:bCs/>
          <w:color w:val="C00000"/>
          <w:sz w:val="28"/>
          <w:szCs w:val="28"/>
          <w:rtl/>
        </w:rPr>
        <w:t>:</w:t>
      </w:r>
      <w:r w:rsidR="00980BF7" w:rsidRPr="00D51802">
        <w:rPr>
          <w:rFonts w:eastAsia="Arial" w:cs="Times New Roman" w:hint="cs"/>
          <w:b/>
          <w:bCs/>
          <w:sz w:val="28"/>
          <w:szCs w:val="28"/>
          <w:rtl/>
        </w:rPr>
        <w:t xml:space="preserve"> </w:t>
      </w:r>
    </w:p>
    <w:p w:rsidR="005A6F84" w:rsidRPr="005B4FD0" w:rsidRDefault="00980BF7" w:rsidP="00DC6366">
      <w:pPr>
        <w:bidi/>
        <w:spacing w:line="360" w:lineRule="auto"/>
        <w:jc w:val="both"/>
        <w:rPr>
          <w:rFonts w:eastAsia="Arial" w:cs="Times New Roman"/>
          <w:b/>
          <w:bCs/>
          <w:szCs w:val="24"/>
          <w:rtl/>
        </w:rPr>
      </w:pPr>
      <w:r w:rsidRPr="00D51802">
        <w:rPr>
          <w:rFonts w:eastAsia="Arial" w:cs="Times New Roman" w:hint="cs"/>
          <w:b/>
          <w:bCs/>
          <w:szCs w:val="24"/>
          <w:rtl/>
        </w:rPr>
        <w:t>سلاسل السجلات</w:t>
      </w:r>
      <w:r w:rsidR="001D5B1B" w:rsidRPr="00D51802">
        <w:rPr>
          <w:rFonts w:eastAsia="Arial" w:cs="Times New Roman" w:hint="cs"/>
          <w:b/>
          <w:bCs/>
          <w:szCs w:val="24"/>
          <w:rtl/>
        </w:rPr>
        <w:t xml:space="preserve"> (البلوكتشين)</w:t>
      </w:r>
      <w:r w:rsidR="0044249C" w:rsidRPr="00D51802">
        <w:rPr>
          <w:rFonts w:eastAsia="Arial" w:cs="Times New Roman" w:hint="cs"/>
          <w:b/>
          <w:bCs/>
          <w:szCs w:val="24"/>
          <w:rtl/>
          <w:lang w:bidi="ar-EG"/>
        </w:rPr>
        <w:t>،</w:t>
      </w:r>
      <w:r w:rsidR="008C0113" w:rsidRPr="00D51802">
        <w:rPr>
          <w:rFonts w:eastAsia="Arial" w:cs="Times New Roman" w:hint="cs"/>
          <w:b/>
          <w:bCs/>
          <w:szCs w:val="24"/>
          <w:rtl/>
          <w:lang w:bidi="ar-EG"/>
        </w:rPr>
        <w:t xml:space="preserve"> فيروس كورنا المستجد(كوفيد</w:t>
      </w:r>
      <w:r w:rsidR="00AF4141">
        <w:rPr>
          <w:rFonts w:eastAsia="Arial" w:cs="Times New Roman"/>
          <w:b/>
          <w:bCs/>
          <w:szCs w:val="24"/>
          <w:lang w:bidi="ar-EG"/>
        </w:rPr>
        <w:t>-</w:t>
      </w:r>
      <w:r w:rsidR="008C0113" w:rsidRPr="00D51802">
        <w:rPr>
          <w:rFonts w:eastAsia="Arial" w:cs="Times New Roman" w:hint="cs"/>
          <w:b/>
          <w:bCs/>
          <w:szCs w:val="24"/>
          <w:rtl/>
          <w:lang w:bidi="ar-EG"/>
        </w:rPr>
        <w:t>19)،</w:t>
      </w:r>
      <w:r w:rsidR="0044249C" w:rsidRPr="00D51802">
        <w:rPr>
          <w:rFonts w:eastAsia="Arial" w:cs="Times New Roman" w:hint="cs"/>
          <w:b/>
          <w:bCs/>
          <w:szCs w:val="24"/>
          <w:rtl/>
          <w:lang w:bidi="ar-EG"/>
        </w:rPr>
        <w:t xml:space="preserve"> </w:t>
      </w:r>
      <w:r w:rsidRPr="00D51802">
        <w:rPr>
          <w:rFonts w:eastAsia="Arial" w:cs="Times New Roman"/>
          <w:b/>
          <w:bCs/>
          <w:szCs w:val="24"/>
          <w:rtl/>
        </w:rPr>
        <w:t>الرعاية الصحية،</w:t>
      </w:r>
      <w:r w:rsidR="008C0113" w:rsidRPr="00D51802">
        <w:rPr>
          <w:rFonts w:eastAsia="Arial" w:cs="Times New Roman" w:hint="cs"/>
          <w:b/>
          <w:bCs/>
          <w:szCs w:val="24"/>
          <w:rtl/>
        </w:rPr>
        <w:t xml:space="preserve"> </w:t>
      </w:r>
      <w:r w:rsidR="00707A08" w:rsidRPr="00D51802">
        <w:rPr>
          <w:rFonts w:eastAsia="Arial" w:cs="Times New Roman" w:hint="cs"/>
          <w:b/>
          <w:bCs/>
          <w:szCs w:val="24"/>
          <w:rtl/>
        </w:rPr>
        <w:t>إنترنت الأشياء،</w:t>
      </w:r>
      <w:r w:rsidRPr="00D51802">
        <w:rPr>
          <w:rFonts w:eastAsia="Arial" w:cs="Times New Roman"/>
          <w:b/>
          <w:bCs/>
          <w:szCs w:val="24"/>
          <w:rtl/>
        </w:rPr>
        <w:t xml:space="preserve"> </w:t>
      </w:r>
      <w:r w:rsidRPr="00D51802">
        <w:rPr>
          <w:rFonts w:eastAsia="Arial" w:cs="Times New Roman" w:hint="cs"/>
          <w:b/>
          <w:bCs/>
          <w:szCs w:val="24"/>
          <w:rtl/>
        </w:rPr>
        <w:t>تبادل البيانات</w:t>
      </w:r>
      <w:r w:rsidRPr="00D51802">
        <w:rPr>
          <w:rFonts w:eastAsia="Arial" w:cs="Times New Roman"/>
          <w:b/>
          <w:bCs/>
          <w:szCs w:val="24"/>
          <w:rtl/>
        </w:rPr>
        <w:t>، السجلات الطبية</w:t>
      </w:r>
      <w:r w:rsidR="0044249C" w:rsidRPr="00D51802">
        <w:rPr>
          <w:rFonts w:eastAsia="Arial" w:cs="Times New Roman" w:hint="cs"/>
          <w:b/>
          <w:bCs/>
          <w:szCs w:val="24"/>
          <w:rtl/>
        </w:rPr>
        <w:t xml:space="preserve"> الإلكترونية</w:t>
      </w:r>
      <w:r w:rsidRPr="00D51802">
        <w:rPr>
          <w:rFonts w:eastAsia="Arial" w:cs="Times New Roman"/>
          <w:b/>
          <w:bCs/>
          <w:szCs w:val="24"/>
          <w:rtl/>
        </w:rPr>
        <w:t xml:space="preserve">، </w:t>
      </w:r>
      <w:r w:rsidR="001D5B1B" w:rsidRPr="00D51802">
        <w:rPr>
          <w:rFonts w:eastAsia="Arial" w:cs="Times New Roman" w:hint="cs"/>
          <w:b/>
          <w:bCs/>
          <w:szCs w:val="24"/>
          <w:rtl/>
        </w:rPr>
        <w:t>رحلة</w:t>
      </w:r>
      <w:r w:rsidRPr="00D51802">
        <w:rPr>
          <w:rFonts w:eastAsia="Arial" w:cs="Times New Roman"/>
          <w:b/>
          <w:bCs/>
          <w:szCs w:val="24"/>
          <w:rtl/>
        </w:rPr>
        <w:t xml:space="preserve"> المريض،</w:t>
      </w:r>
      <w:r w:rsidR="00E73F83" w:rsidRPr="00D51802">
        <w:rPr>
          <w:rFonts w:eastAsia="Arial" w:cs="Times New Roman" w:hint="cs"/>
          <w:b/>
          <w:bCs/>
          <w:szCs w:val="24"/>
          <w:rtl/>
          <w:lang w:bidi="ar-EG"/>
        </w:rPr>
        <w:t xml:space="preserve"> </w:t>
      </w:r>
      <w:r w:rsidR="0044249C" w:rsidRPr="00D51802">
        <w:rPr>
          <w:rFonts w:eastAsia="Arial" w:cs="Times New Roman" w:hint="cs"/>
          <w:b/>
          <w:bCs/>
          <w:szCs w:val="24"/>
          <w:rtl/>
        </w:rPr>
        <w:t>نظام الرعاية</w:t>
      </w:r>
      <w:r w:rsidR="00E73F83" w:rsidRPr="00D51802">
        <w:rPr>
          <w:rFonts w:eastAsia="Arial" w:cs="Times New Roman" w:hint="cs"/>
          <w:b/>
          <w:bCs/>
          <w:szCs w:val="24"/>
          <w:rtl/>
        </w:rPr>
        <w:t xml:space="preserve"> </w:t>
      </w:r>
      <w:r w:rsidR="0044249C" w:rsidRPr="00D51802">
        <w:rPr>
          <w:rFonts w:eastAsia="Arial" w:cs="Times New Roman" w:hint="cs"/>
          <w:b/>
          <w:bCs/>
          <w:szCs w:val="24"/>
          <w:rtl/>
        </w:rPr>
        <w:t>الصحية</w:t>
      </w:r>
      <w:r w:rsidRPr="00D51802">
        <w:rPr>
          <w:rFonts w:eastAsia="Arial" w:cs="Times New Roman"/>
          <w:b/>
          <w:bCs/>
          <w:szCs w:val="24"/>
          <w:rtl/>
        </w:rPr>
        <w:t xml:space="preserve"> </w:t>
      </w:r>
      <w:r w:rsidR="0044249C" w:rsidRPr="00D51802">
        <w:rPr>
          <w:rFonts w:eastAsia="Arial" w:cs="Times New Roman" w:hint="cs"/>
          <w:b/>
          <w:bCs/>
          <w:szCs w:val="24"/>
          <w:rtl/>
          <w:lang w:bidi="ar-EG"/>
        </w:rPr>
        <w:t xml:space="preserve">الذكى، </w:t>
      </w:r>
      <w:r w:rsidRPr="00D51802">
        <w:rPr>
          <w:rFonts w:eastAsia="Arial" w:cs="Times New Roman"/>
          <w:b/>
          <w:bCs/>
          <w:szCs w:val="24"/>
          <w:rtl/>
        </w:rPr>
        <w:t>التأمين الصحي الشامل</w:t>
      </w:r>
      <w:r w:rsidR="007C2769" w:rsidRPr="00D51802">
        <w:rPr>
          <w:rFonts w:eastAsia="Arial" w:cs="Times New Roman" w:hint="cs"/>
          <w:b/>
          <w:bCs/>
          <w:szCs w:val="24"/>
          <w:rtl/>
        </w:rPr>
        <w:t>.</w:t>
      </w:r>
    </w:p>
    <w:p w:rsidR="00961BB6" w:rsidRPr="003E7643" w:rsidRDefault="00001F87" w:rsidP="00001F87">
      <w:pPr>
        <w:bidi/>
        <w:spacing w:line="360" w:lineRule="auto"/>
        <w:jc w:val="both"/>
        <w:rPr>
          <w:rFonts w:eastAsia="Arial" w:cs="Times New Roman"/>
          <w:b/>
          <w:bCs/>
          <w:sz w:val="8"/>
          <w:szCs w:val="8"/>
          <w:rtl/>
        </w:rPr>
      </w:pPr>
      <w:r>
        <w:rPr>
          <w:rFonts w:eastAsia="Arial" w:cs="Times New Roman"/>
          <w:b/>
          <w:bCs/>
          <w:szCs w:val="24"/>
          <w:rtl/>
        </w:rPr>
        <w:br w:type="page"/>
      </w:r>
    </w:p>
    <w:p w:rsidR="008B0D5D" w:rsidRDefault="00775EBE" w:rsidP="00E0441D">
      <w:pPr>
        <w:pStyle w:val="Heading1"/>
        <w:spacing w:before="0" w:after="0" w:line="360" w:lineRule="auto"/>
        <w:ind w:left="360"/>
      </w:pPr>
      <w:bookmarkStart w:id="2" w:name="_Toc43739114"/>
      <w:r>
        <w:lastRenderedPageBreak/>
        <w:t>Introduction</w:t>
      </w:r>
      <w:bookmarkEnd w:id="2"/>
    </w:p>
    <w:p w:rsidR="00205320" w:rsidRPr="004A1DE3" w:rsidRDefault="00205320" w:rsidP="00205320">
      <w:pPr>
        <w:spacing w:line="360" w:lineRule="auto"/>
        <w:ind w:firstLine="239"/>
        <w:jc w:val="both"/>
        <w:rPr>
          <w:rFonts w:eastAsia="Arial" w:cs="Times New Roman"/>
          <w:szCs w:val="24"/>
        </w:rPr>
      </w:pPr>
      <w:r w:rsidRPr="004A1DE3">
        <w:rPr>
          <w:rFonts w:eastAsia="Arial" w:cs="Times New Roman"/>
          <w:szCs w:val="24"/>
        </w:rPr>
        <w:t>Egypt is witnessing a major change in its modernization. It turns into a digital transformation to better serve its citizens.</w:t>
      </w:r>
    </w:p>
    <w:p w:rsidR="00205320" w:rsidRPr="004A1DE3" w:rsidRDefault="00205320" w:rsidP="00147574">
      <w:pPr>
        <w:spacing w:line="360" w:lineRule="auto"/>
        <w:ind w:firstLine="239"/>
        <w:jc w:val="both"/>
        <w:rPr>
          <w:rFonts w:eastAsia="Arial" w:cs="Times New Roman"/>
          <w:szCs w:val="24"/>
        </w:rPr>
      </w:pPr>
      <w:r w:rsidRPr="004A1DE3">
        <w:rPr>
          <w:rFonts w:eastAsia="Arial" w:cs="Times New Roman"/>
          <w:szCs w:val="24"/>
        </w:rPr>
        <w:t xml:space="preserve">At the present time, the political will tends to build an integrated </w:t>
      </w:r>
      <w:r w:rsidR="004A1DE3">
        <w:rPr>
          <w:rFonts w:eastAsia="Arial" w:cs="Times New Roman"/>
          <w:szCs w:val="24"/>
        </w:rPr>
        <w:t>universal</w:t>
      </w:r>
      <w:r w:rsidRPr="004A1DE3">
        <w:rPr>
          <w:rFonts w:eastAsia="Arial" w:cs="Times New Roman"/>
          <w:szCs w:val="24"/>
        </w:rPr>
        <w:t xml:space="preserve"> health insurance (UHI) solution that guarantees the health and financial sustainability of Egyptian citizens, which leads them to make it obligatory, as well as to be able to create a health map of Egypt while you are fighting incurable diseases, knowing its causes and eliminating them from the start and</w:t>
      </w:r>
      <w:r w:rsidR="00393DBE">
        <w:rPr>
          <w:rFonts w:eastAsia="Arial" w:cs="Times New Roman"/>
          <w:szCs w:val="24"/>
        </w:rPr>
        <w:t xml:space="preserve"> reducing Chronic diseases risk</w:t>
      </w:r>
      <w:r w:rsidRPr="004A1DE3">
        <w:rPr>
          <w:rFonts w:eastAsia="Arial" w:cs="Times New Roman"/>
          <w:szCs w:val="24"/>
        </w:rPr>
        <w:t>, by following the history of electronic medical records for patient with all need of intero</w:t>
      </w:r>
      <w:r w:rsidR="004A1DE3">
        <w:rPr>
          <w:rFonts w:eastAsia="Arial" w:cs="Times New Roman"/>
          <w:szCs w:val="24"/>
        </w:rPr>
        <w:t>perability</w:t>
      </w:r>
      <w:r w:rsidRPr="004A1DE3">
        <w:rPr>
          <w:rFonts w:eastAsia="Arial" w:cs="Times New Roman"/>
          <w:szCs w:val="24"/>
        </w:rPr>
        <w:t xml:space="preserve">, data exchange , firstly let we know there are primarily seven elements in the healthcare industry, which are the patient at the core, payer, provider, </w:t>
      </w:r>
      <w:proofErr w:type="spellStart"/>
      <w:r w:rsidRPr="004A1DE3">
        <w:rPr>
          <w:rFonts w:eastAsia="Arial" w:cs="Times New Roman"/>
          <w:szCs w:val="24"/>
        </w:rPr>
        <w:t>pharma</w:t>
      </w:r>
      <w:proofErr w:type="spellEnd"/>
      <w:r w:rsidRPr="004A1DE3">
        <w:rPr>
          <w:rFonts w:eastAsia="Arial" w:cs="Times New Roman"/>
          <w:szCs w:val="24"/>
        </w:rPr>
        <w:t>, regulatory body, medical technology, and technology suppliers. Hence we need to exchange these different elements to communicate and exchange information in real-time. This ease of communication and data sharing is driving the whole of the healthcare industry to move from a paper-based system to digitization. Electronic healthcare records (EHR) are a step taken in this direction. Secondly hence we know the healthcare data is confidential by nature, and every step must be taken to thwart any attack on the data. Also, in order for an extensive integrated healthcare system to sustain, it must be both secure and convenient. Blockchain technology provides such a solution by offering a distributed network of nodes, where if one or more nodes are compromised, the integrity of the overall system remains intact.</w:t>
      </w:r>
    </w:p>
    <w:p w:rsidR="00205320" w:rsidRPr="004A1DE3" w:rsidRDefault="004A1DE3" w:rsidP="00205320">
      <w:pPr>
        <w:spacing w:line="360" w:lineRule="auto"/>
        <w:ind w:firstLine="239"/>
        <w:jc w:val="both"/>
        <w:rPr>
          <w:rFonts w:eastAsia="Arial" w:cs="Times New Roman"/>
          <w:szCs w:val="24"/>
        </w:rPr>
      </w:pPr>
      <w:r>
        <w:rPr>
          <w:rFonts w:eastAsia="Arial" w:cs="Times New Roman"/>
          <w:szCs w:val="24"/>
        </w:rPr>
        <w:t xml:space="preserve">In healthcare data, </w:t>
      </w:r>
      <w:r w:rsidR="00205320" w:rsidRPr="004A1DE3">
        <w:rPr>
          <w:rFonts w:eastAsia="Arial" w:cs="Times New Roman"/>
          <w:szCs w:val="24"/>
        </w:rPr>
        <w:t>exchange security and scalability is a crucial feature that assures effective collaborative treatment and healthcare decisions for patients and society, also Diagnostic accuracy can be improved using data sharing by collective decisions form the group of medico expert beside patient history. The adoption of blockchain technology in healthcare mostly depends on developing the ecosystem involving partners/stakeholders that have to share and exchange healthcare related information. It is quite possible to build confidence among patients, physicians, hospitals, health insurers, and other stakeholders through blockchain based solutions.</w:t>
      </w:r>
    </w:p>
    <w:p w:rsidR="00205320" w:rsidRPr="004A1DE3" w:rsidRDefault="00205320" w:rsidP="004A1DE3">
      <w:pPr>
        <w:spacing w:line="360" w:lineRule="auto"/>
        <w:ind w:firstLine="239"/>
        <w:jc w:val="both"/>
        <w:rPr>
          <w:rFonts w:eastAsia="Arial" w:cs="Times New Roman"/>
          <w:szCs w:val="24"/>
        </w:rPr>
      </w:pPr>
      <w:r w:rsidRPr="004A1DE3">
        <w:rPr>
          <w:rFonts w:eastAsia="Arial" w:cs="Times New Roman"/>
          <w:szCs w:val="24"/>
        </w:rPr>
        <w:t xml:space="preserve">the solution proposed that patient will create the first version of his/her information record during his first visit after the  registration phase which will then be loaded to blockchain and smart contracts will be deployed to verify the initial version because patients will only be able to </w:t>
      </w:r>
      <w:r w:rsidRPr="004A1DE3">
        <w:rPr>
          <w:rFonts w:eastAsia="Arial" w:cs="Times New Roman"/>
          <w:szCs w:val="24"/>
        </w:rPr>
        <w:lastRenderedPageBreak/>
        <w:t>create the initial version of information record , and the remainder data will be completed from the other stockholders like national database,</w:t>
      </w:r>
      <w:r w:rsidR="004A1DE3">
        <w:rPr>
          <w:rFonts w:eastAsia="Arial" w:cs="Times New Roman"/>
          <w:szCs w:val="24"/>
        </w:rPr>
        <w:t xml:space="preserve"> </w:t>
      </w:r>
      <w:r w:rsidRPr="004A1DE3">
        <w:rPr>
          <w:rFonts w:eastAsia="Arial" w:cs="Times New Roman"/>
          <w:szCs w:val="24"/>
        </w:rPr>
        <w:t>collection places , taxes, supportive min</w:t>
      </w:r>
      <w:r w:rsidR="004A1DE3">
        <w:rPr>
          <w:rFonts w:eastAsia="Arial" w:cs="Times New Roman"/>
          <w:szCs w:val="24"/>
        </w:rPr>
        <w:t>istries like ministry of supply</w:t>
      </w:r>
      <w:r w:rsidRPr="004A1DE3">
        <w:rPr>
          <w:rFonts w:eastAsia="Arial" w:cs="Times New Roman"/>
          <w:szCs w:val="24"/>
        </w:rPr>
        <w:t>,</w:t>
      </w:r>
      <w:r w:rsidR="004A1DE3">
        <w:rPr>
          <w:rFonts w:eastAsia="Arial" w:cs="Times New Roman"/>
          <w:szCs w:val="24"/>
        </w:rPr>
        <w:t xml:space="preserve"> m</w:t>
      </w:r>
      <w:r w:rsidRPr="004A1DE3">
        <w:rPr>
          <w:rFonts w:eastAsia="Arial" w:cs="Times New Roman"/>
          <w:szCs w:val="24"/>
        </w:rPr>
        <w:t>inistry of Solidarity and all other supportive  ministries.</w:t>
      </w:r>
    </w:p>
    <w:p w:rsidR="00205320" w:rsidRPr="004A1DE3" w:rsidRDefault="00205320" w:rsidP="00042493">
      <w:pPr>
        <w:spacing w:line="360" w:lineRule="auto"/>
        <w:ind w:firstLine="239"/>
        <w:jc w:val="both"/>
        <w:rPr>
          <w:rFonts w:eastAsia="Arial" w:cs="Times New Roman"/>
          <w:szCs w:val="24"/>
        </w:rPr>
      </w:pPr>
      <w:r w:rsidRPr="004A1DE3">
        <w:rPr>
          <w:rFonts w:eastAsia="Arial" w:cs="Times New Roman"/>
          <w:szCs w:val="24"/>
        </w:rPr>
        <w:t>On the other hand, let us admit that no one in Egypt knew what is required for universal health insurance</w:t>
      </w:r>
      <w:r w:rsidR="00042493">
        <w:rPr>
          <w:rFonts w:eastAsia="Arial" w:cs="Times New Roman"/>
          <w:szCs w:val="24"/>
        </w:rPr>
        <w:t xml:space="preserve"> before</w:t>
      </w:r>
      <w:r w:rsidRPr="004A1DE3">
        <w:rPr>
          <w:rFonts w:eastAsia="Arial" w:cs="Times New Roman"/>
          <w:szCs w:val="24"/>
        </w:rPr>
        <w:t>, and therefore like any technological solution, we must implement firstly as a proof of concept</w:t>
      </w:r>
      <w:r w:rsidR="00E405D7" w:rsidRPr="004A1DE3">
        <w:rPr>
          <w:rFonts w:eastAsia="Arial" w:cs="Times New Roman" w:hint="cs"/>
          <w:szCs w:val="24"/>
          <w:rtl/>
        </w:rPr>
        <w:t xml:space="preserve"> </w:t>
      </w:r>
      <w:r w:rsidRPr="004A1DE3">
        <w:rPr>
          <w:rFonts w:eastAsia="Arial" w:cs="Times New Roman"/>
          <w:szCs w:val="24"/>
        </w:rPr>
        <w:t xml:space="preserve">(POC) of the supposed system, so </w:t>
      </w:r>
      <w:r w:rsidR="0045517F" w:rsidRPr="004A1DE3">
        <w:rPr>
          <w:rFonts w:eastAsia="Arial" w:cs="Times New Roman"/>
          <w:szCs w:val="24"/>
        </w:rPr>
        <w:t>PortSaid</w:t>
      </w:r>
      <w:r w:rsidRPr="004A1DE3">
        <w:rPr>
          <w:rFonts w:eastAsia="Arial" w:cs="Times New Roman"/>
          <w:szCs w:val="24"/>
        </w:rPr>
        <w:t xml:space="preserve"> Governorate considered as POC  model for universal health insurance in Egypt and after Ensuring the sustainability and suitability of the proposed system with the Egyptian citizen and financial sustainability in Egypt is then gradually applied according to the plan set for the implementation of </w:t>
      </w:r>
      <w:r w:rsidR="004A1DE3">
        <w:rPr>
          <w:rFonts w:eastAsia="Arial" w:cs="Times New Roman"/>
          <w:szCs w:val="24"/>
        </w:rPr>
        <w:t>universal</w:t>
      </w:r>
      <w:r w:rsidRPr="004A1DE3">
        <w:rPr>
          <w:rFonts w:eastAsia="Arial" w:cs="Times New Roman"/>
          <w:szCs w:val="24"/>
        </w:rPr>
        <w:t xml:space="preserve"> health insurance in 6 stages starting from </w:t>
      </w:r>
      <w:r w:rsidR="0045517F" w:rsidRPr="004A1DE3">
        <w:rPr>
          <w:rFonts w:eastAsia="Arial" w:cs="Times New Roman"/>
          <w:szCs w:val="24"/>
        </w:rPr>
        <w:t>PortSaid</w:t>
      </w:r>
      <w:r w:rsidRPr="004A1DE3">
        <w:rPr>
          <w:rFonts w:eastAsia="Arial" w:cs="Times New Roman"/>
          <w:szCs w:val="24"/>
        </w:rPr>
        <w:t xml:space="preserve"> Governorate and extending to the governorates of the Canal and South Sinai and Luxor to be given a strategic security dimension as well as to cover our people in Upper Egypt and then the </w:t>
      </w:r>
      <w:r w:rsidR="00042493">
        <w:rPr>
          <w:rFonts w:eastAsia="Arial" w:cs="Times New Roman"/>
          <w:szCs w:val="24"/>
        </w:rPr>
        <w:t>planned phases</w:t>
      </w:r>
      <w:r w:rsidRPr="004A1DE3">
        <w:rPr>
          <w:rFonts w:eastAsia="Arial" w:cs="Times New Roman"/>
          <w:szCs w:val="24"/>
        </w:rPr>
        <w:t xml:space="preserve"> </w:t>
      </w:r>
      <w:r w:rsidR="00042493">
        <w:rPr>
          <w:rFonts w:eastAsia="Arial" w:cs="Times New Roman"/>
          <w:szCs w:val="24"/>
        </w:rPr>
        <w:t xml:space="preserve">through </w:t>
      </w:r>
      <w:r w:rsidRPr="004A1DE3">
        <w:rPr>
          <w:rFonts w:eastAsia="Arial" w:cs="Times New Roman"/>
          <w:szCs w:val="24"/>
        </w:rPr>
        <w:t xml:space="preserve"> the governorates of Egypt</w:t>
      </w:r>
    </w:p>
    <w:p w:rsidR="002905C3" w:rsidRPr="004A1DE3" w:rsidRDefault="008B0D5D" w:rsidP="00A86D09">
      <w:pPr>
        <w:spacing w:line="360" w:lineRule="auto"/>
        <w:jc w:val="both"/>
        <w:rPr>
          <w:rFonts w:eastAsia="Arial" w:cs="Times New Roman"/>
          <w:szCs w:val="24"/>
        </w:rPr>
      </w:pPr>
      <w:r w:rsidRPr="004A1DE3">
        <w:rPr>
          <w:rFonts w:eastAsia="Arial" w:cs="Times New Roman"/>
          <w:szCs w:val="24"/>
        </w:rPr>
        <w:t>Often healthcare enterprises operate as decentralized organizations. Comprised of semi-autonomous provider groups and service locations, these organizations are decentralized in a</w:t>
      </w:r>
      <w:r w:rsidR="002905C3" w:rsidRPr="004A1DE3">
        <w:rPr>
          <w:rFonts w:eastAsia="Arial" w:cs="Times New Roman"/>
          <w:szCs w:val="24"/>
        </w:rPr>
        <w:t xml:space="preserve"> way that makes it much more diffi</w:t>
      </w:r>
      <w:r w:rsidRPr="004A1DE3">
        <w:rPr>
          <w:rFonts w:eastAsia="Arial" w:cs="Times New Roman"/>
          <w:szCs w:val="24"/>
        </w:rPr>
        <w:t>cult to prioritize cyber security investments, establish standards, and enforce compliance. As a result, the entire enterprise may be exposed by its most vulnerable component, with potentially dire consequences.</w:t>
      </w:r>
    </w:p>
    <w:p w:rsidR="00A818C2" w:rsidRPr="00BB7902" w:rsidRDefault="008B0D5D" w:rsidP="001E5DAF">
      <w:pPr>
        <w:spacing w:line="360" w:lineRule="auto"/>
        <w:jc w:val="both"/>
        <w:rPr>
          <w:rFonts w:eastAsia="Arial" w:cs="Times New Roman"/>
          <w:szCs w:val="24"/>
        </w:rPr>
      </w:pPr>
      <w:r w:rsidRPr="004A1DE3">
        <w:rPr>
          <w:rFonts w:eastAsia="Arial" w:cs="Times New Roman"/>
          <w:szCs w:val="24"/>
        </w:rPr>
        <w:t>Blockchain can be utilized in these cases to achieve the secure accessibility and integrity of the healthcare data. In fact, blockchain as a decentralized and distributed technology can play a key role in providing such healthcare services. The conc</w:t>
      </w:r>
      <w:r w:rsidR="00E876E5" w:rsidRPr="004A1DE3">
        <w:rPr>
          <w:rFonts w:eastAsia="Arial" w:cs="Times New Roman"/>
          <w:szCs w:val="24"/>
        </w:rPr>
        <w:t xml:space="preserve">ept of blockchain is being well </w:t>
      </w:r>
      <w:r w:rsidRPr="004A1DE3">
        <w:rPr>
          <w:rFonts w:eastAsia="Arial" w:cs="Times New Roman"/>
          <w:szCs w:val="24"/>
        </w:rPr>
        <w:t xml:space="preserve">known for its use in bitcoin and crypto currencies. </w:t>
      </w:r>
      <w:r w:rsidR="00850C31" w:rsidRPr="004A1DE3">
        <w:rPr>
          <w:rFonts w:eastAsia="Arial" w:cs="Times New Roman"/>
          <w:szCs w:val="24"/>
        </w:rPr>
        <w:t>I</w:t>
      </w:r>
      <w:r w:rsidRPr="004A1DE3">
        <w:rPr>
          <w:rFonts w:eastAsia="Arial" w:cs="Times New Roman"/>
          <w:szCs w:val="24"/>
        </w:rPr>
        <w:t>t has got widespread attention from various stakeholders due to its immense business potential and utilization in various applications such as banking, healthcare and supply</w:t>
      </w:r>
      <w:r w:rsidRPr="004A1DE3">
        <w:rPr>
          <w:rFonts w:eastAsia="Arial" w:cs="Times New Roman"/>
          <w:sz w:val="16"/>
          <w:szCs w:val="18"/>
        </w:rPr>
        <w:t xml:space="preserve"> </w:t>
      </w:r>
      <w:r w:rsidR="00E876E5" w:rsidRPr="004A1DE3">
        <w:rPr>
          <w:rFonts w:eastAsia="Arial" w:cs="Times New Roman"/>
          <w:szCs w:val="24"/>
        </w:rPr>
        <w:t>chain management</w:t>
      </w:r>
      <w:r w:rsidRPr="004A1DE3">
        <w:rPr>
          <w:rFonts w:eastAsia="Arial" w:cs="Times New Roman"/>
          <w:szCs w:val="24"/>
        </w:rPr>
        <w:t xml:space="preserve">. Blockchain technology promises to provide immense opportunities in the healthcare sector such as secure data storing and sharing among various stakeholders, nationwide data interoperability and flexible and quick billing and payment modes. From these considerations, in this paper we propose an architecture blockchain based aimed to guarantee the trustworthiness </w:t>
      </w:r>
      <w:r w:rsidR="000F0B49" w:rsidRPr="004A1DE3">
        <w:rPr>
          <w:rFonts w:eastAsia="Arial" w:cs="Times New Roman"/>
          <w:szCs w:val="24"/>
        </w:rPr>
        <w:t>of magnetic</w:t>
      </w:r>
      <w:r w:rsidR="00E406C0" w:rsidRPr="004A1DE3">
        <w:rPr>
          <w:rFonts w:eastAsia="Arial" w:cs="Times New Roman"/>
          <w:szCs w:val="24"/>
        </w:rPr>
        <w:t xml:space="preserve"> resonance images </w:t>
      </w:r>
      <w:r w:rsidRPr="004A1DE3">
        <w:rPr>
          <w:rFonts w:eastAsia="Arial" w:cs="Times New Roman"/>
          <w:szCs w:val="24"/>
        </w:rPr>
        <w:t>MRIs passing through the hospital network.</w:t>
      </w:r>
      <w:r w:rsidRPr="00BB7902">
        <w:rPr>
          <w:rFonts w:eastAsia="Arial" w:cs="Times New Roman"/>
          <w:szCs w:val="24"/>
        </w:rPr>
        <w:t xml:space="preserve"> </w:t>
      </w:r>
    </w:p>
    <w:p w:rsidR="00C279BA" w:rsidRDefault="00163FC7" w:rsidP="00163FC7">
      <w:pPr>
        <w:pStyle w:val="Heading1"/>
        <w:numPr>
          <w:ilvl w:val="0"/>
          <w:numId w:val="19"/>
        </w:numPr>
        <w:spacing w:before="0" w:after="0" w:line="360" w:lineRule="auto"/>
      </w:pPr>
      <w:bookmarkStart w:id="3" w:name="_Toc42329834"/>
      <w:bookmarkStart w:id="4" w:name="_Toc43739115"/>
      <w:bookmarkStart w:id="5" w:name="_Toc42329833"/>
      <w:r>
        <w:lastRenderedPageBreak/>
        <w:t>Literature</w:t>
      </w:r>
      <w:r w:rsidR="00C279BA" w:rsidRPr="00DB591A">
        <w:t xml:space="preserve"> </w:t>
      </w:r>
      <w:bookmarkEnd w:id="3"/>
      <w:r>
        <w:t>Review</w:t>
      </w:r>
      <w:bookmarkEnd w:id="4"/>
    </w:p>
    <w:p w:rsidR="00A040B3" w:rsidRPr="00961BB6" w:rsidRDefault="00A040B3" w:rsidP="00A70196">
      <w:pPr>
        <w:spacing w:line="360" w:lineRule="auto"/>
        <w:jc w:val="both"/>
        <w:rPr>
          <w:rFonts w:eastAsia="Arial" w:cs="Times New Roman"/>
          <w:szCs w:val="24"/>
          <w:rtl/>
        </w:rPr>
      </w:pPr>
      <w:r w:rsidRPr="00412339">
        <w:rPr>
          <w:rFonts w:eastAsia="Arial" w:cs="Times New Roman"/>
          <w:szCs w:val="24"/>
        </w:rPr>
        <w:t>The use of blockchain in healthcare services plays a critical role in the current healthcare market. It can result in automated data collection and verification processes, correct and aggregated data from various sources which are immutable, tamper resistant and provide secured data, with reduced probability of cybercrime</w:t>
      </w:r>
      <w:r w:rsidR="00A70196" w:rsidRPr="00412339">
        <w:rPr>
          <w:rFonts w:eastAsia="Arial" w:cs="Times New Roman"/>
          <w:szCs w:val="24"/>
        </w:rPr>
        <w:t>,</w:t>
      </w:r>
      <w:r w:rsidR="00A70196">
        <w:rPr>
          <w:rFonts w:eastAsia="Arial" w:cs="Times New Roman"/>
          <w:szCs w:val="24"/>
        </w:rPr>
        <w:t xml:space="preserve"> more</w:t>
      </w:r>
      <w:r w:rsidRPr="00412339">
        <w:rPr>
          <w:rFonts w:eastAsia="Arial" w:cs="Times New Roman"/>
          <w:szCs w:val="24"/>
        </w:rPr>
        <w:t xml:space="preserve"> over </w:t>
      </w:r>
      <w:r>
        <w:rPr>
          <w:rFonts w:eastAsia="Arial" w:cs="Times New Roman"/>
          <w:szCs w:val="24"/>
        </w:rPr>
        <w:t>i</w:t>
      </w:r>
      <w:r w:rsidRPr="00412339">
        <w:rPr>
          <w:rFonts w:eastAsia="Arial" w:cs="Times New Roman"/>
          <w:szCs w:val="24"/>
        </w:rPr>
        <w:t>t also supports distributed data, with redundancy and fault tolerance of the system.</w:t>
      </w:r>
      <w:r>
        <w:rPr>
          <w:rFonts w:eastAsia="Arial" w:cs="Times New Roman"/>
          <w:szCs w:val="24"/>
        </w:rPr>
        <w:t xml:space="preserve"> The following research</w:t>
      </w:r>
      <w:r w:rsidR="009B6F44">
        <w:rPr>
          <w:rFonts w:eastAsia="Arial" w:cs="Times New Roman"/>
          <w:szCs w:val="24"/>
        </w:rPr>
        <w:t xml:space="preserve"> papers</w:t>
      </w:r>
      <w:r>
        <w:rPr>
          <w:rFonts w:eastAsia="Arial" w:cs="Times New Roman"/>
          <w:szCs w:val="24"/>
        </w:rPr>
        <w:t xml:space="preserve"> show the importance of Blockchain in healthcare.</w:t>
      </w:r>
    </w:p>
    <w:p w:rsidR="00A040B3" w:rsidRPr="00A040B3" w:rsidRDefault="00A040B3" w:rsidP="00A040B3"/>
    <w:p w:rsidR="00C279BA" w:rsidRPr="000C3B60" w:rsidRDefault="00F17F21" w:rsidP="00A70196">
      <w:pPr>
        <w:tabs>
          <w:tab w:val="left" w:pos="240"/>
        </w:tabs>
        <w:spacing w:line="360" w:lineRule="auto"/>
        <w:jc w:val="both"/>
        <w:rPr>
          <w:rFonts w:eastAsia="Arial" w:cs="Times New Roman"/>
          <w:szCs w:val="24"/>
        </w:rPr>
      </w:pPr>
      <w:r>
        <w:rPr>
          <w:rFonts w:eastAsia="Arial" w:cs="Times New Roman"/>
          <w:szCs w:val="24"/>
        </w:rPr>
        <w:t>In (</w:t>
      </w:r>
      <w:proofErr w:type="spellStart"/>
      <w:r>
        <w:rPr>
          <w:rFonts w:eastAsia="Arial" w:cs="Times New Roman"/>
          <w:szCs w:val="24"/>
        </w:rPr>
        <w:t>Mashatan</w:t>
      </w:r>
      <w:proofErr w:type="spellEnd"/>
      <w:r>
        <w:rPr>
          <w:rFonts w:eastAsia="Arial" w:cs="Times New Roman"/>
          <w:szCs w:val="24"/>
        </w:rPr>
        <w:t>, A.</w:t>
      </w:r>
      <w:r w:rsidR="00A040B3">
        <w:rPr>
          <w:rFonts w:eastAsia="Arial" w:cs="Times New Roman"/>
          <w:szCs w:val="24"/>
        </w:rPr>
        <w:t xml:space="preserve"> et all</w:t>
      </w:r>
      <w:r>
        <w:rPr>
          <w:rFonts w:eastAsia="Arial" w:cs="Times New Roman"/>
          <w:szCs w:val="24"/>
        </w:rPr>
        <w:t xml:space="preserve">, 2020) a </w:t>
      </w:r>
      <w:r w:rsidR="00C279BA">
        <w:rPr>
          <w:rFonts w:eastAsia="Arial" w:cs="Times New Roman"/>
          <w:szCs w:val="24"/>
        </w:rPr>
        <w:t>discuss</w:t>
      </w:r>
      <w:r>
        <w:rPr>
          <w:rFonts w:eastAsia="Arial" w:cs="Times New Roman"/>
          <w:szCs w:val="24"/>
        </w:rPr>
        <w:t>ion on</w:t>
      </w:r>
      <w:r w:rsidR="00C279BA">
        <w:rPr>
          <w:rFonts w:eastAsia="Arial" w:cs="Times New Roman"/>
          <w:szCs w:val="24"/>
        </w:rPr>
        <w:t xml:space="preserve"> </w:t>
      </w:r>
      <w:r w:rsidR="00C279BA" w:rsidRPr="000C3B60">
        <w:rPr>
          <w:rFonts w:eastAsia="Arial" w:cs="Times New Roman"/>
          <w:szCs w:val="24"/>
        </w:rPr>
        <w:t xml:space="preserve">how </w:t>
      </w:r>
      <w:r w:rsidR="00C279BA">
        <w:rPr>
          <w:rFonts w:eastAsia="Arial" w:cs="Times New Roman"/>
          <w:szCs w:val="24"/>
        </w:rPr>
        <w:t>the</w:t>
      </w:r>
      <w:r w:rsidR="00C279BA" w:rsidRPr="000C3B60">
        <w:rPr>
          <w:rFonts w:eastAsia="Arial" w:cs="Times New Roman"/>
          <w:szCs w:val="24"/>
        </w:rPr>
        <w:t xml:space="preserve"> two key tec</w:t>
      </w:r>
      <w:r w:rsidR="00C279BA">
        <w:rPr>
          <w:rFonts w:eastAsia="Arial" w:cs="Times New Roman"/>
          <w:szCs w:val="24"/>
        </w:rPr>
        <w:t xml:space="preserve">hnologies (blockchain and IoT), especially blockchain </w:t>
      </w:r>
      <w:r w:rsidR="00C279BA" w:rsidRPr="000C3B60">
        <w:rPr>
          <w:rFonts w:eastAsia="Arial" w:cs="Times New Roman"/>
          <w:szCs w:val="24"/>
        </w:rPr>
        <w:t xml:space="preserve">will </w:t>
      </w:r>
      <w:r w:rsidR="00C279BA">
        <w:rPr>
          <w:rFonts w:eastAsia="Arial" w:cs="Times New Roman"/>
          <w:szCs w:val="24"/>
        </w:rPr>
        <w:t>improve</w:t>
      </w:r>
      <w:r w:rsidR="00C279BA" w:rsidRPr="000C3B60">
        <w:rPr>
          <w:rFonts w:eastAsia="Arial" w:cs="Times New Roman"/>
          <w:szCs w:val="24"/>
        </w:rPr>
        <w:t xml:space="preserve"> the healthcare industry.</w:t>
      </w:r>
      <w:r>
        <w:rPr>
          <w:rFonts w:eastAsia="Arial" w:cs="Times New Roman"/>
          <w:szCs w:val="24"/>
        </w:rPr>
        <w:t xml:space="preserve"> They show that </w:t>
      </w:r>
      <w:r w:rsidR="00C279BA" w:rsidRPr="008F2F4A">
        <w:rPr>
          <w:rFonts w:eastAsia="Arial" w:cs="Times New Roman"/>
          <w:szCs w:val="24"/>
        </w:rPr>
        <w:t>using these technologies will improve processing efficiency</w:t>
      </w:r>
      <w:r>
        <w:rPr>
          <w:rFonts w:eastAsia="Arial" w:cs="Times New Roman"/>
          <w:szCs w:val="24"/>
        </w:rPr>
        <w:t>.</w:t>
      </w:r>
      <w:r w:rsidR="00A70196">
        <w:rPr>
          <w:rFonts w:eastAsia="Arial" w:cs="Times New Roman"/>
          <w:szCs w:val="24"/>
        </w:rPr>
        <w:t xml:space="preserve"> </w:t>
      </w:r>
      <w:r w:rsidR="00C279BA" w:rsidRPr="008F2F4A">
        <w:rPr>
          <w:rFonts w:eastAsia="Arial" w:cs="Times New Roman"/>
          <w:szCs w:val="24"/>
        </w:rPr>
        <w:t xml:space="preserve"> Also sharing electronic health records can help in improving diagnosis accuracy,</w:t>
      </w:r>
      <w:r w:rsidR="00A70196">
        <w:rPr>
          <w:rFonts w:eastAsia="Arial" w:cs="Times New Roman"/>
          <w:szCs w:val="24"/>
        </w:rPr>
        <w:t xml:space="preserve"> </w:t>
      </w:r>
      <w:r w:rsidR="00C279BA" w:rsidRPr="008F2F4A">
        <w:rPr>
          <w:rFonts w:eastAsia="Arial" w:cs="Times New Roman"/>
          <w:szCs w:val="24"/>
        </w:rPr>
        <w:t>privacy and security preservation are imperative</w:t>
      </w:r>
      <w:r>
        <w:rPr>
          <w:rFonts w:eastAsia="Arial" w:cs="Times New Roman"/>
          <w:szCs w:val="24"/>
        </w:rPr>
        <w:t xml:space="preserve">, and by </w:t>
      </w:r>
      <w:r w:rsidR="00C279BA" w:rsidRPr="008F2F4A">
        <w:rPr>
          <w:rFonts w:eastAsia="Arial" w:cs="Times New Roman"/>
          <w:szCs w:val="24"/>
        </w:rPr>
        <w:t>using IoT "network of IoT devices", exchange involves sensitive medical data</w:t>
      </w:r>
      <w:r w:rsidR="00A70196">
        <w:rPr>
          <w:rFonts w:eastAsia="Arial" w:cs="Times New Roman"/>
          <w:szCs w:val="24"/>
        </w:rPr>
        <w:t>,</w:t>
      </w:r>
      <w:r w:rsidR="00C279BA" w:rsidRPr="008F2F4A">
        <w:rPr>
          <w:rFonts w:eastAsia="Arial" w:cs="Times New Roman"/>
          <w:szCs w:val="24"/>
        </w:rPr>
        <w:t xml:space="preserve"> patient monitoring has to be totally secured against privacy risks and attacks</w:t>
      </w:r>
      <w:r>
        <w:rPr>
          <w:rFonts w:eastAsia="Arial" w:cs="Times New Roman"/>
          <w:szCs w:val="24"/>
        </w:rPr>
        <w:t xml:space="preserve">, </w:t>
      </w:r>
      <w:r w:rsidR="00C279BA" w:rsidRPr="000C3B60">
        <w:rPr>
          <w:rFonts w:eastAsia="Arial" w:cs="Times New Roman"/>
          <w:szCs w:val="24"/>
        </w:rPr>
        <w:t>avoiding delays in treatment progress and emergency treatments using medical data security and confidentiality violations.</w:t>
      </w:r>
    </w:p>
    <w:p w:rsidR="00C279BA" w:rsidRPr="000C3B60" w:rsidRDefault="00C279BA" w:rsidP="00A70196">
      <w:pPr>
        <w:tabs>
          <w:tab w:val="left" w:pos="240"/>
        </w:tabs>
        <w:spacing w:line="360" w:lineRule="auto"/>
        <w:jc w:val="both"/>
        <w:rPr>
          <w:rFonts w:eastAsia="Arial" w:cs="Times New Roman"/>
          <w:szCs w:val="24"/>
        </w:rPr>
      </w:pPr>
      <w:r w:rsidRPr="000C3B60">
        <w:rPr>
          <w:rFonts w:eastAsia="Arial" w:cs="Times New Roman"/>
          <w:szCs w:val="24"/>
        </w:rPr>
        <w:t xml:space="preserve">Implementing healthcare services based </w:t>
      </w:r>
      <w:r w:rsidR="00A70196" w:rsidRPr="000C3B60">
        <w:rPr>
          <w:rFonts w:eastAsia="Arial" w:cs="Times New Roman"/>
          <w:szCs w:val="24"/>
        </w:rPr>
        <w:t>on blockchain</w:t>
      </w:r>
      <w:r w:rsidRPr="000C3B60">
        <w:rPr>
          <w:rFonts w:eastAsia="Arial" w:cs="Times New Roman"/>
          <w:szCs w:val="24"/>
        </w:rPr>
        <w:t xml:space="preserve"> technology could improve information security management</w:t>
      </w:r>
      <w:r w:rsidR="00A70196">
        <w:rPr>
          <w:rFonts w:eastAsia="Arial" w:cs="Times New Roman"/>
          <w:szCs w:val="24"/>
        </w:rPr>
        <w:t>,</w:t>
      </w:r>
      <w:r w:rsidRPr="000C3B60">
        <w:rPr>
          <w:rFonts w:eastAsia="Arial" w:cs="Times New Roman"/>
          <w:szCs w:val="24"/>
        </w:rPr>
        <w:t xml:space="preserve"> healthcare data could be analyzed and communicated while preserving the privacy and security of the data. </w:t>
      </w:r>
    </w:p>
    <w:p w:rsidR="00A040B3" w:rsidRDefault="00A040B3" w:rsidP="00A040B3">
      <w:pPr>
        <w:autoSpaceDE w:val="0"/>
        <w:autoSpaceDN w:val="0"/>
        <w:adjustRightInd w:val="0"/>
      </w:pPr>
    </w:p>
    <w:bookmarkStart w:id="6" w:name="baut0005"/>
    <w:p w:rsidR="00C279BA" w:rsidRPr="002C2B76" w:rsidRDefault="00E21905" w:rsidP="00BD0530">
      <w:pPr>
        <w:tabs>
          <w:tab w:val="left" w:pos="240"/>
        </w:tabs>
        <w:spacing w:line="360" w:lineRule="auto"/>
        <w:jc w:val="both"/>
        <w:rPr>
          <w:rFonts w:eastAsia="Arial" w:cs="Times New Roman"/>
          <w:szCs w:val="24"/>
        </w:rPr>
      </w:pPr>
      <w:r w:rsidRPr="00BD0530">
        <w:fldChar w:fldCharType="begin"/>
      </w:r>
      <w:r w:rsidR="00A040B3" w:rsidRPr="00BD0530">
        <w:instrText xml:space="preserve"> HYPERLINK "https://www.sciencedirect.com/science/article/abs/pii/S2210670720300056" \l "!" </w:instrText>
      </w:r>
      <w:r w:rsidRPr="00BD0530">
        <w:fldChar w:fldCharType="separate"/>
      </w:r>
      <w:proofErr w:type="spellStart"/>
      <w:r w:rsidR="00A040B3" w:rsidRPr="00BD0530">
        <w:rPr>
          <w:rStyle w:val="text"/>
          <w:rFonts w:ascii="Arial" w:hAnsi="Arial"/>
          <w:sz w:val="21"/>
          <w:szCs w:val="21"/>
        </w:rPr>
        <w:t>Fakhri</w:t>
      </w:r>
      <w:proofErr w:type="spellEnd"/>
      <w:r w:rsidR="00A040B3" w:rsidRPr="00BD0530">
        <w:rPr>
          <w:rStyle w:val="text"/>
          <w:rFonts w:ascii="Arial" w:hAnsi="Arial"/>
          <w:sz w:val="21"/>
          <w:szCs w:val="21"/>
        </w:rPr>
        <w:t xml:space="preserve"> </w:t>
      </w:r>
      <w:proofErr w:type="spellStart"/>
      <w:r w:rsidR="00A040B3" w:rsidRPr="00BD0530">
        <w:rPr>
          <w:rStyle w:val="text"/>
          <w:rFonts w:ascii="Arial" w:hAnsi="Arial"/>
          <w:sz w:val="21"/>
          <w:szCs w:val="21"/>
        </w:rPr>
        <w:t>Alam</w:t>
      </w:r>
      <w:proofErr w:type="spellEnd"/>
      <w:r w:rsidR="00A040B3" w:rsidRPr="00BD0530">
        <w:rPr>
          <w:rStyle w:val="text"/>
          <w:rFonts w:ascii="Arial" w:hAnsi="Arial"/>
          <w:sz w:val="21"/>
          <w:szCs w:val="21"/>
        </w:rPr>
        <w:t xml:space="preserve"> Khan</w:t>
      </w:r>
      <w:r w:rsidR="00A040B3" w:rsidRPr="00BD0530">
        <w:rPr>
          <w:rStyle w:val="author-ref"/>
          <w:rFonts w:ascii="Arial" w:hAnsi="Arial"/>
          <w:szCs w:val="24"/>
        </w:rPr>
        <w:t>,</w:t>
      </w:r>
      <w:r w:rsidRPr="00BD0530">
        <w:fldChar w:fldCharType="end"/>
      </w:r>
      <w:bookmarkStart w:id="7" w:name="baut0010"/>
      <w:bookmarkEnd w:id="6"/>
      <w:r w:rsidR="00A040B3">
        <w:t xml:space="preserve"> </w:t>
      </w:r>
      <w:r w:rsidR="00BD0530">
        <w:t xml:space="preserve">and </w:t>
      </w:r>
      <w:r w:rsidR="00BD0530" w:rsidRPr="00BD0530">
        <w:rPr>
          <w:rFonts w:eastAsia="Arial" w:cs="Times New Roman"/>
          <w:szCs w:val="24"/>
        </w:rPr>
        <w:t>others (Khan, F. et all</w:t>
      </w:r>
      <w:bookmarkEnd w:id="7"/>
      <w:r w:rsidR="00A70196" w:rsidRPr="00BD0530">
        <w:rPr>
          <w:rFonts w:eastAsia="Arial" w:cs="Times New Roman"/>
          <w:szCs w:val="24"/>
        </w:rPr>
        <w:t>, 2020</w:t>
      </w:r>
      <w:r w:rsidR="00BD0530" w:rsidRPr="00BD0530">
        <w:rPr>
          <w:rFonts w:eastAsia="Arial" w:cs="Times New Roman"/>
          <w:szCs w:val="24"/>
        </w:rPr>
        <w:t xml:space="preserve">) show that </w:t>
      </w:r>
      <w:r w:rsidR="00C279BA" w:rsidRPr="002C2B76">
        <w:rPr>
          <w:rFonts w:eastAsia="Arial" w:cs="Times New Roman"/>
          <w:szCs w:val="24"/>
        </w:rPr>
        <w:t xml:space="preserve">Blockchain technology considered high priority for different types of stakeholders due to its stable implementation in the field of digital transformation. </w:t>
      </w:r>
      <w:r w:rsidR="00BD0530">
        <w:rPr>
          <w:rFonts w:eastAsia="Arial" w:cs="Times New Roman"/>
          <w:szCs w:val="24"/>
        </w:rPr>
        <w:t>They also present</w:t>
      </w:r>
      <w:r w:rsidR="00C279BA" w:rsidRPr="002C2B76">
        <w:rPr>
          <w:rFonts w:eastAsia="Arial" w:cs="Times New Roman"/>
          <w:szCs w:val="24"/>
        </w:rPr>
        <w:t xml:space="preserve"> different uses of blockchain technology, e.g. healthcare, automation industry, energy sector, security and authentication in smart grids. </w:t>
      </w:r>
    </w:p>
    <w:p w:rsidR="00C279BA" w:rsidRDefault="00BD0530" w:rsidP="00BD0530">
      <w:pPr>
        <w:tabs>
          <w:tab w:val="left" w:pos="240"/>
        </w:tabs>
        <w:spacing w:line="360" w:lineRule="auto"/>
        <w:jc w:val="both"/>
        <w:rPr>
          <w:rFonts w:eastAsia="Arial" w:cs="Times New Roman"/>
          <w:szCs w:val="24"/>
        </w:rPr>
      </w:pPr>
      <w:r>
        <w:rPr>
          <w:rFonts w:eastAsia="Arial" w:cs="Times New Roman"/>
          <w:szCs w:val="24"/>
        </w:rPr>
        <w:t>They</w:t>
      </w:r>
      <w:r w:rsidR="00C279BA" w:rsidRPr="002C2B76">
        <w:rPr>
          <w:rFonts w:eastAsia="Arial" w:cs="Times New Roman"/>
          <w:szCs w:val="24"/>
        </w:rPr>
        <w:t xml:space="preserve"> explained </w:t>
      </w:r>
      <w:r>
        <w:rPr>
          <w:rFonts w:eastAsia="Arial" w:cs="Times New Roman"/>
          <w:szCs w:val="24"/>
        </w:rPr>
        <w:t>a</w:t>
      </w:r>
      <w:r w:rsidR="00C279BA" w:rsidRPr="002C2B76">
        <w:rPr>
          <w:rFonts w:eastAsia="Arial" w:cs="Times New Roman"/>
          <w:szCs w:val="24"/>
        </w:rPr>
        <w:t xml:space="preserve"> state-of-the-artwork in blockchain’s non-financial applications like Healthcare in which contribution of four-layered custom blockchain models related to precision medicine and the clinical trial was notable. Moreover, a mobile app model called HDG for the automation of medical records without compromising privacy was also a prominent contribution.</w:t>
      </w:r>
    </w:p>
    <w:p w:rsidR="002003E0" w:rsidRDefault="0046572B" w:rsidP="00393DBE">
      <w:pPr>
        <w:tabs>
          <w:tab w:val="left" w:pos="240"/>
        </w:tabs>
        <w:spacing w:line="360" w:lineRule="auto"/>
        <w:rPr>
          <w:rFonts w:eastAsia="Arial" w:cs="Times New Roman"/>
          <w:szCs w:val="24"/>
          <w:lang w:bidi="ar-EG"/>
        </w:rPr>
      </w:pPr>
      <w:proofErr w:type="spellStart"/>
      <w:r w:rsidRPr="0046572B">
        <w:rPr>
          <w:rFonts w:eastAsia="Arial" w:cs="Times New Roman"/>
          <w:szCs w:val="24"/>
        </w:rPr>
        <w:t>Prateek</w:t>
      </w:r>
      <w:proofErr w:type="spellEnd"/>
      <w:r w:rsidRPr="0046572B">
        <w:rPr>
          <w:rFonts w:eastAsia="Arial" w:cs="Times New Roman"/>
          <w:szCs w:val="24"/>
        </w:rPr>
        <w:t xml:space="preserve"> </w:t>
      </w:r>
      <w:proofErr w:type="spellStart"/>
      <w:r w:rsidRPr="0046572B">
        <w:rPr>
          <w:rFonts w:eastAsia="Arial" w:cs="Times New Roman"/>
          <w:szCs w:val="24"/>
        </w:rPr>
        <w:t>Pandey</w:t>
      </w:r>
      <w:proofErr w:type="spellEnd"/>
      <w:r w:rsidRPr="0046572B">
        <w:rPr>
          <w:rFonts w:eastAsia="Arial" w:cs="Times New Roman"/>
          <w:szCs w:val="24"/>
        </w:rPr>
        <w:t xml:space="preserve">, </w:t>
      </w:r>
      <w:proofErr w:type="spellStart"/>
      <w:r w:rsidRPr="0046572B">
        <w:rPr>
          <w:rFonts w:eastAsia="Arial" w:cs="Times New Roman"/>
          <w:szCs w:val="24"/>
        </w:rPr>
        <w:t>Ratnesh</w:t>
      </w:r>
      <w:proofErr w:type="spellEnd"/>
      <w:r w:rsidRPr="0046572B">
        <w:rPr>
          <w:rFonts w:eastAsia="Arial" w:cs="Times New Roman"/>
          <w:szCs w:val="24"/>
        </w:rPr>
        <w:t xml:space="preserve"> </w:t>
      </w:r>
      <w:proofErr w:type="spellStart"/>
      <w:r w:rsidRPr="0046572B">
        <w:rPr>
          <w:rFonts w:eastAsia="Arial" w:cs="Times New Roman"/>
          <w:szCs w:val="24"/>
        </w:rPr>
        <w:t>Litoriya</w:t>
      </w:r>
      <w:proofErr w:type="spellEnd"/>
      <w:r w:rsidRPr="0046572B">
        <w:rPr>
          <w:rFonts w:eastAsia="Arial" w:cs="Times New Roman"/>
          <w:szCs w:val="24"/>
        </w:rPr>
        <w:t xml:space="preserve"> </w:t>
      </w:r>
      <w:r>
        <w:rPr>
          <w:rFonts w:eastAsia="Arial" w:cs="Times New Roman"/>
          <w:szCs w:val="24"/>
        </w:rPr>
        <w:t>(</w:t>
      </w:r>
      <w:proofErr w:type="spellStart"/>
      <w:r w:rsidRPr="0046572B">
        <w:rPr>
          <w:rFonts w:eastAsia="Arial" w:cs="Times New Roman"/>
          <w:szCs w:val="24"/>
        </w:rPr>
        <w:t>Prateek</w:t>
      </w:r>
      <w:proofErr w:type="spellEnd"/>
      <w:r>
        <w:rPr>
          <w:rFonts w:eastAsia="Arial" w:cs="Times New Roman"/>
          <w:szCs w:val="24"/>
        </w:rPr>
        <w:t>,</w:t>
      </w:r>
      <w:r w:rsidRPr="0046572B">
        <w:rPr>
          <w:rFonts w:eastAsia="Arial" w:cs="Times New Roman"/>
          <w:szCs w:val="24"/>
        </w:rPr>
        <w:t xml:space="preserve"> </w:t>
      </w:r>
      <w:r>
        <w:rPr>
          <w:rFonts w:eastAsia="Arial" w:cs="Times New Roman"/>
          <w:szCs w:val="24"/>
        </w:rPr>
        <w:t>P.</w:t>
      </w:r>
      <w:r w:rsidRPr="0046572B">
        <w:rPr>
          <w:rFonts w:eastAsia="Arial" w:cs="Times New Roman"/>
          <w:szCs w:val="24"/>
        </w:rPr>
        <w:t xml:space="preserve">, </w:t>
      </w:r>
      <w:proofErr w:type="spellStart"/>
      <w:r w:rsidRPr="0046572B">
        <w:rPr>
          <w:rFonts w:eastAsia="Arial" w:cs="Times New Roman"/>
          <w:szCs w:val="24"/>
        </w:rPr>
        <w:t>Ratnesh</w:t>
      </w:r>
      <w:proofErr w:type="spellEnd"/>
      <w:r>
        <w:rPr>
          <w:rFonts w:eastAsia="Arial" w:cs="Times New Roman"/>
          <w:szCs w:val="24"/>
        </w:rPr>
        <w:t>,</w:t>
      </w:r>
      <w:r w:rsidRPr="0046572B">
        <w:rPr>
          <w:rFonts w:eastAsia="Arial" w:cs="Times New Roman"/>
          <w:szCs w:val="24"/>
        </w:rPr>
        <w:t xml:space="preserve"> L</w:t>
      </w:r>
      <w:r>
        <w:rPr>
          <w:rFonts w:eastAsia="Arial" w:cs="Times New Roman"/>
          <w:szCs w:val="24"/>
        </w:rPr>
        <w:t>. , 2020)</w:t>
      </w:r>
      <w:r w:rsidR="00C279BA" w:rsidRPr="00C26803">
        <w:rPr>
          <w:rFonts w:eastAsia="Arial" w:cs="Times New Roman"/>
          <w:szCs w:val="24"/>
        </w:rPr>
        <w:t xml:space="preserve"> </w:t>
      </w:r>
      <w:r w:rsidR="002003E0">
        <w:rPr>
          <w:rFonts w:eastAsia="Arial" w:cs="Times New Roman"/>
          <w:szCs w:val="24"/>
        </w:rPr>
        <w:t xml:space="preserve">try to </w:t>
      </w:r>
      <w:r w:rsidR="002003E0" w:rsidRPr="00741613">
        <w:rPr>
          <w:rFonts w:eastAsia="Arial" w:cs="Times New Roman"/>
          <w:szCs w:val="24"/>
          <w:lang w:bidi="ar-EG"/>
        </w:rPr>
        <w:t>define and evaluate the social and technical challenges that will face implementation</w:t>
      </w:r>
      <w:r w:rsidR="002003E0">
        <w:rPr>
          <w:rFonts w:eastAsia="Arial" w:cs="Times New Roman"/>
          <w:szCs w:val="24"/>
          <w:lang w:bidi="ar-EG"/>
        </w:rPr>
        <w:t xml:space="preserve"> of a</w:t>
      </w:r>
      <w:r w:rsidR="002003E0" w:rsidRPr="00741613">
        <w:rPr>
          <w:rFonts w:eastAsia="Arial" w:cs="Times New Roman"/>
          <w:szCs w:val="24"/>
          <w:lang w:bidi="ar-EG"/>
        </w:rPr>
        <w:t xml:space="preserve"> large scale </w:t>
      </w:r>
      <w:r w:rsidR="004A1DE3">
        <w:rPr>
          <w:rFonts w:eastAsia="Arial" w:cs="Times New Roman"/>
          <w:szCs w:val="24"/>
          <w:lang w:bidi="ar-EG"/>
        </w:rPr>
        <w:t>universal</w:t>
      </w:r>
      <w:r w:rsidR="002003E0" w:rsidRPr="00741613">
        <w:rPr>
          <w:rFonts w:eastAsia="Arial" w:cs="Times New Roman"/>
          <w:szCs w:val="24"/>
          <w:lang w:bidi="ar-EG"/>
        </w:rPr>
        <w:t xml:space="preserve"> healthcare services and suggest a technological solution to serve the society at large. Th</w:t>
      </w:r>
      <w:r w:rsidR="002003E0">
        <w:rPr>
          <w:rFonts w:eastAsia="Arial" w:cs="Times New Roman"/>
          <w:szCs w:val="24"/>
          <w:lang w:bidi="ar-EG"/>
        </w:rPr>
        <w:t>e</w:t>
      </w:r>
      <w:r w:rsidR="002003E0" w:rsidRPr="00741613">
        <w:rPr>
          <w:rFonts w:eastAsia="Arial" w:cs="Times New Roman"/>
          <w:szCs w:val="24"/>
          <w:lang w:bidi="ar-EG"/>
        </w:rPr>
        <w:t xml:space="preserve"> </w:t>
      </w:r>
      <w:r w:rsidR="002003E0">
        <w:rPr>
          <w:rFonts w:eastAsia="Arial" w:cs="Times New Roman"/>
          <w:szCs w:val="24"/>
          <w:lang w:bidi="ar-EG"/>
        </w:rPr>
        <w:t xml:space="preserve">research </w:t>
      </w:r>
      <w:r w:rsidR="002003E0" w:rsidRPr="00741613">
        <w:rPr>
          <w:rFonts w:eastAsia="Arial" w:cs="Times New Roman"/>
          <w:szCs w:val="24"/>
          <w:lang w:bidi="ar-EG"/>
        </w:rPr>
        <w:t xml:space="preserve"> considers India’s National Health Policy (2017) initiatives. discussing the challenges </w:t>
      </w:r>
      <w:r w:rsidR="002003E0" w:rsidRPr="00741613">
        <w:rPr>
          <w:rFonts w:eastAsia="Arial" w:cs="Times New Roman"/>
          <w:szCs w:val="24"/>
          <w:lang w:bidi="ar-EG"/>
        </w:rPr>
        <w:lastRenderedPageBreak/>
        <w:t>faced the implementation of the social and technical  schemes and proposing a Blockchain technology-based solution to eliminate the health policy implementation difficulties.</w:t>
      </w:r>
      <w:r w:rsidR="002003E0">
        <w:rPr>
          <w:rFonts w:eastAsia="Arial" w:cs="Times New Roman"/>
          <w:szCs w:val="24"/>
          <w:lang w:bidi="ar-EG"/>
        </w:rPr>
        <w:t xml:space="preserve"> The research shows that </w:t>
      </w:r>
      <w:r w:rsidR="002003E0" w:rsidRPr="00741613">
        <w:rPr>
          <w:rFonts w:eastAsia="Arial" w:cs="Times New Roman"/>
          <w:szCs w:val="24"/>
          <w:lang w:bidi="ar-EG"/>
        </w:rPr>
        <w:t>implementation of healthcare based on blockchain provides th</w:t>
      </w:r>
      <w:r w:rsidR="002003E0">
        <w:rPr>
          <w:rFonts w:eastAsia="Arial" w:cs="Times New Roman"/>
          <w:szCs w:val="24"/>
          <w:lang w:bidi="ar-EG"/>
        </w:rPr>
        <w:t>e</w:t>
      </w:r>
      <w:r w:rsidR="002003E0" w:rsidRPr="00741613">
        <w:rPr>
          <w:rFonts w:eastAsia="Arial" w:cs="Times New Roman"/>
          <w:szCs w:val="24"/>
          <w:lang w:bidi="ar-EG"/>
        </w:rPr>
        <w:t xml:space="preserve"> scalability for a large scale , hence they depends on creating a blockchain and found that the system throughput is a function of the number of special nodes cal</w:t>
      </w:r>
      <w:r w:rsidR="002003E0">
        <w:rPr>
          <w:rFonts w:eastAsia="Arial" w:cs="Times New Roman"/>
          <w:szCs w:val="24"/>
          <w:lang w:bidi="ar-EG"/>
        </w:rPr>
        <w:t>led ordering nodes, and a tradeo</w:t>
      </w:r>
      <w:r w:rsidR="002003E0" w:rsidRPr="00741613">
        <w:rPr>
          <w:rFonts w:eastAsia="Arial" w:cs="Times New Roman"/>
          <w:szCs w:val="24"/>
          <w:lang w:bidi="ar-EG"/>
        </w:rPr>
        <w:t>ff is required to balance between time to commit and system’s fault tolerance.</w:t>
      </w:r>
      <w:r w:rsidR="00393DBE">
        <w:rPr>
          <w:rFonts w:eastAsia="Arial" w:cs="Times New Roman"/>
          <w:szCs w:val="24"/>
          <w:lang w:bidi="ar-EG"/>
        </w:rPr>
        <w:t xml:space="preserve"> </w:t>
      </w:r>
      <w:r w:rsidR="002003E0">
        <w:rPr>
          <w:rFonts w:eastAsia="Arial" w:cs="Times New Roman"/>
          <w:szCs w:val="24"/>
          <w:lang w:bidi="ar-EG"/>
        </w:rPr>
        <w:t>They conclude that h</w:t>
      </w:r>
      <w:r w:rsidR="002003E0" w:rsidRPr="00741613">
        <w:rPr>
          <w:rFonts w:eastAsia="Arial" w:cs="Times New Roman"/>
          <w:szCs w:val="24"/>
          <w:lang w:bidi="ar-EG"/>
        </w:rPr>
        <w:t>ealthcare systems based on blockchain provides secured and integrated scalable healthcare services that gives the patient high priorities and provides for corruption intolerant and e</w:t>
      </w:r>
      <w:r w:rsidR="002003E0">
        <w:rPr>
          <w:rFonts w:ascii="Cambria Math" w:eastAsia="Arial" w:hAnsi="Cambria Math" w:cs="Cambria Math"/>
          <w:szCs w:val="24"/>
          <w:lang w:bidi="ar-EG"/>
        </w:rPr>
        <w:t>ffi</w:t>
      </w:r>
      <w:r w:rsidR="002003E0" w:rsidRPr="00741613">
        <w:rPr>
          <w:rFonts w:eastAsia="Arial" w:cs="Times New Roman"/>
          <w:szCs w:val="24"/>
          <w:lang w:bidi="ar-EG"/>
        </w:rPr>
        <w:t>cient implementation of nationwide health insurance programs.</w:t>
      </w:r>
    </w:p>
    <w:p w:rsidR="00C279BA" w:rsidRPr="003A37B6" w:rsidRDefault="002003E0" w:rsidP="002003E0">
      <w:pPr>
        <w:tabs>
          <w:tab w:val="left" w:pos="240"/>
        </w:tabs>
        <w:spacing w:line="360" w:lineRule="auto"/>
        <w:jc w:val="both"/>
        <w:rPr>
          <w:rFonts w:eastAsia="Arial" w:cs="Times New Roman"/>
          <w:szCs w:val="24"/>
        </w:rPr>
      </w:pPr>
      <w:r w:rsidRPr="00A36925">
        <w:rPr>
          <w:rFonts w:eastAsia="Times New Roman" w:cs="Times New Roman"/>
          <w:szCs w:val="24"/>
        </w:rPr>
        <w:t>Sudeep</w:t>
      </w:r>
      <w:r>
        <w:rPr>
          <w:rFonts w:eastAsia="Times New Roman" w:cs="Times New Roman"/>
          <w:szCs w:val="24"/>
        </w:rPr>
        <w:t>, T.</w:t>
      </w:r>
      <w:r w:rsidRPr="00A36925">
        <w:rPr>
          <w:rFonts w:eastAsia="Times New Roman" w:cs="Times New Roman"/>
          <w:szCs w:val="24"/>
        </w:rPr>
        <w:t xml:space="preserve"> </w:t>
      </w:r>
      <w:hyperlink w:anchor="page1" w:history="1">
        <w:r w:rsidRPr="00A36925">
          <w:rPr>
            <w:rFonts w:eastAsia="Times New Roman" w:cs="Times New Roman"/>
            <w:szCs w:val="24"/>
          </w:rPr>
          <w:t xml:space="preserve">, </w:t>
        </w:r>
      </w:hyperlink>
      <w:r w:rsidRPr="00A36925">
        <w:rPr>
          <w:rFonts w:eastAsia="Times New Roman" w:cs="Times New Roman"/>
          <w:szCs w:val="24"/>
        </w:rPr>
        <w:t>Karan</w:t>
      </w:r>
      <w:r>
        <w:rPr>
          <w:rFonts w:eastAsia="Times New Roman" w:cs="Times New Roman"/>
          <w:szCs w:val="24"/>
        </w:rPr>
        <w:t>,</w:t>
      </w:r>
      <w:r w:rsidRPr="00A36925">
        <w:rPr>
          <w:rFonts w:eastAsia="Times New Roman" w:cs="Times New Roman"/>
          <w:szCs w:val="24"/>
        </w:rPr>
        <w:t xml:space="preserve"> P</w:t>
      </w:r>
      <w:r>
        <w:rPr>
          <w:rFonts w:eastAsia="Times New Roman" w:cs="Times New Roman"/>
          <w:szCs w:val="24"/>
        </w:rPr>
        <w:t>.</w:t>
      </w:r>
      <w:r w:rsidRPr="00A36925">
        <w:rPr>
          <w:rFonts w:eastAsia="Times New Roman" w:cs="Times New Roman"/>
          <w:szCs w:val="24"/>
        </w:rPr>
        <w:t xml:space="preserve"> </w:t>
      </w:r>
      <w:hyperlink w:anchor="page1" w:history="1">
        <w:r>
          <w:rPr>
            <w:rFonts w:eastAsia="Times New Roman" w:cs="Times New Roman"/>
            <w:szCs w:val="24"/>
          </w:rPr>
          <w:t>and</w:t>
        </w:r>
        <w:r w:rsidRPr="00A36925">
          <w:rPr>
            <w:rFonts w:eastAsia="Times New Roman" w:cs="Times New Roman"/>
            <w:szCs w:val="24"/>
          </w:rPr>
          <w:t xml:space="preserve"> </w:t>
        </w:r>
      </w:hyperlink>
      <w:r w:rsidRPr="00A36925">
        <w:rPr>
          <w:rFonts w:eastAsia="Times New Roman" w:cs="Times New Roman"/>
          <w:szCs w:val="24"/>
        </w:rPr>
        <w:t>Richard</w:t>
      </w:r>
      <w:r>
        <w:rPr>
          <w:rFonts w:eastAsia="Times New Roman" w:cs="Times New Roman"/>
          <w:szCs w:val="24"/>
        </w:rPr>
        <w:t>, E. (</w:t>
      </w:r>
      <w:r w:rsidRPr="00A36925">
        <w:rPr>
          <w:rFonts w:eastAsia="Times New Roman" w:cs="Times New Roman"/>
          <w:szCs w:val="24"/>
        </w:rPr>
        <w:t>Sudeep</w:t>
      </w:r>
      <w:r>
        <w:rPr>
          <w:rFonts w:eastAsia="Times New Roman" w:cs="Times New Roman"/>
          <w:szCs w:val="24"/>
        </w:rPr>
        <w:t>, T., et all, 2019)</w:t>
      </w:r>
      <w:r>
        <w:rPr>
          <w:rFonts w:eastAsia="Arial" w:cs="Times New Roman"/>
          <w:szCs w:val="24"/>
        </w:rPr>
        <w:t xml:space="preserve"> </w:t>
      </w:r>
      <w:r>
        <w:rPr>
          <w:rFonts w:eastAsia="Arial" w:cs="Times New Roman"/>
          <w:szCs w:val="24"/>
          <w:lang w:bidi="ar-EG"/>
        </w:rPr>
        <w:t xml:space="preserve">introduce </w:t>
      </w:r>
      <w:r w:rsidR="00C279BA" w:rsidRPr="003A37B6">
        <w:rPr>
          <w:rFonts w:eastAsia="Arial" w:cs="Times New Roman"/>
          <w:szCs w:val="24"/>
          <w:lang w:bidi="ar-EG"/>
        </w:rPr>
        <w:t>several solutions for improving current limitations in healthcare systems using blockchain technology, including frameworks and tools to measure the performance of such systems, e.g., Hyperledger Fabric, Composer, Docker Container, Hyperledger Caliper, and the Wireshark capture engine.</w:t>
      </w:r>
    </w:p>
    <w:p w:rsidR="00C279BA" w:rsidRDefault="00C279BA" w:rsidP="003C0666">
      <w:pPr>
        <w:spacing w:line="360" w:lineRule="auto"/>
        <w:rPr>
          <w:rFonts w:eastAsia="Arial" w:cs="Times New Roman"/>
          <w:szCs w:val="24"/>
          <w:lang w:bidi="ar-EG"/>
        </w:rPr>
      </w:pPr>
      <w:r w:rsidRPr="003A37B6">
        <w:rPr>
          <w:rFonts w:eastAsia="Arial" w:cs="Times New Roman"/>
          <w:szCs w:val="24"/>
          <w:lang w:bidi="ar-EG"/>
        </w:rPr>
        <w:t xml:space="preserve">Since healthcare systems are characterized as being highly complex and costly  according to highly produced services , which can be reduced through improved health record management, utilization of insurance agencies, providers and blockchain technology. </w:t>
      </w:r>
      <w:r w:rsidR="002003E0">
        <w:rPr>
          <w:rFonts w:eastAsia="Arial" w:cs="Times New Roman"/>
          <w:szCs w:val="24"/>
          <w:lang w:bidi="ar-EG"/>
        </w:rPr>
        <w:t>The research</w:t>
      </w:r>
      <w:r w:rsidRPr="003A37B6">
        <w:rPr>
          <w:rFonts w:eastAsia="Arial" w:cs="Times New Roman"/>
          <w:szCs w:val="24"/>
          <w:lang w:bidi="ar-EG"/>
        </w:rPr>
        <w:t xml:space="preserve"> provides an Access Control Policy Algorithm for improving data accessibility between healthcare providers, assisting in the simulation of environmen</w:t>
      </w:r>
      <w:r>
        <w:rPr>
          <w:rFonts w:eastAsia="Arial" w:cs="Times New Roman"/>
          <w:szCs w:val="24"/>
          <w:lang w:bidi="ar-EG"/>
        </w:rPr>
        <w:t xml:space="preserve">ts to implement the Hyperledger </w:t>
      </w:r>
      <w:r w:rsidRPr="003A37B6">
        <w:rPr>
          <w:rFonts w:eastAsia="Arial" w:cs="Times New Roman"/>
          <w:szCs w:val="24"/>
          <w:lang w:bidi="ar-EG"/>
        </w:rPr>
        <w:t xml:space="preserve">based electronic healthcare record (EHR) sharing system that uses the concept of a chain code. </w:t>
      </w:r>
      <w:r>
        <w:rPr>
          <w:rFonts w:eastAsia="Arial" w:cs="Times New Roman"/>
          <w:szCs w:val="24"/>
          <w:lang w:bidi="ar-EG"/>
        </w:rPr>
        <w:t>I</w:t>
      </w:r>
      <w:r w:rsidRPr="003A37B6">
        <w:rPr>
          <w:rFonts w:eastAsia="Arial" w:cs="Times New Roman"/>
          <w:szCs w:val="24"/>
          <w:lang w:bidi="ar-EG"/>
        </w:rPr>
        <w:t>mportant issue is performance metrics in blockchain networks, such as latency, throughput, Round Trip Time (RTT), was covered and have been optimized for achieving enhanced results.</w:t>
      </w:r>
      <w:r w:rsidR="000442D7">
        <w:rPr>
          <w:rFonts w:eastAsia="Arial" w:cs="Times New Roman"/>
          <w:szCs w:val="24"/>
          <w:lang w:bidi="ar-EG"/>
        </w:rPr>
        <w:t xml:space="preserve"> </w:t>
      </w:r>
      <w:r w:rsidRPr="003A37B6">
        <w:rPr>
          <w:rFonts w:eastAsia="Arial" w:cs="Times New Roman"/>
          <w:szCs w:val="24"/>
          <w:lang w:bidi="ar-EG"/>
        </w:rPr>
        <w:t xml:space="preserve">The proposed system uses blockchain for improving </w:t>
      </w:r>
      <w:r w:rsidRPr="00F319FF">
        <w:rPr>
          <w:rFonts w:eastAsia="Arial" w:cs="Times New Roman"/>
          <w:szCs w:val="24"/>
          <w:lang w:bidi="ar-EG"/>
        </w:rPr>
        <w:t xml:space="preserve">efficiency </w:t>
      </w:r>
      <w:r w:rsidRPr="003A37B6">
        <w:rPr>
          <w:rFonts w:eastAsia="Arial" w:cs="Times New Roman"/>
          <w:szCs w:val="24"/>
          <w:lang w:bidi="ar-EG"/>
        </w:rPr>
        <w:t>and security comparing to traditional EHR systems.</w:t>
      </w:r>
    </w:p>
    <w:p w:rsidR="00C279BA" w:rsidRDefault="00C279BA" w:rsidP="00C279BA">
      <w:pPr>
        <w:spacing w:line="360" w:lineRule="auto"/>
        <w:jc w:val="both"/>
        <w:rPr>
          <w:rFonts w:eastAsia="Arial" w:cs="Times New Roman"/>
          <w:b/>
          <w:bCs/>
          <w:szCs w:val="24"/>
        </w:rPr>
      </w:pPr>
    </w:p>
    <w:p w:rsidR="003C0666" w:rsidRDefault="003C0666" w:rsidP="00C279BA">
      <w:pPr>
        <w:spacing w:line="360" w:lineRule="auto"/>
        <w:jc w:val="both"/>
        <w:rPr>
          <w:rFonts w:eastAsia="Arial" w:cs="Times New Roman"/>
          <w:b/>
          <w:bCs/>
          <w:szCs w:val="24"/>
        </w:rPr>
      </w:pPr>
    </w:p>
    <w:p w:rsidR="003C0666" w:rsidRDefault="003C0666" w:rsidP="00C279BA">
      <w:pPr>
        <w:spacing w:line="360" w:lineRule="auto"/>
        <w:jc w:val="both"/>
        <w:rPr>
          <w:rFonts w:eastAsia="Arial" w:cs="Times New Roman"/>
          <w:b/>
          <w:bCs/>
          <w:szCs w:val="24"/>
        </w:rPr>
      </w:pPr>
    </w:p>
    <w:p w:rsidR="003C0666" w:rsidRDefault="003C0666" w:rsidP="00C279BA">
      <w:pPr>
        <w:spacing w:line="360" w:lineRule="auto"/>
        <w:jc w:val="both"/>
        <w:rPr>
          <w:rFonts w:eastAsia="Arial" w:cs="Times New Roman"/>
          <w:b/>
          <w:bCs/>
          <w:szCs w:val="24"/>
        </w:rPr>
      </w:pPr>
    </w:p>
    <w:p w:rsidR="003C0666" w:rsidRDefault="003C0666" w:rsidP="00C279BA">
      <w:pPr>
        <w:spacing w:line="360" w:lineRule="auto"/>
        <w:jc w:val="both"/>
        <w:rPr>
          <w:rFonts w:eastAsia="Arial" w:cs="Times New Roman"/>
          <w:b/>
          <w:bCs/>
          <w:szCs w:val="24"/>
        </w:rPr>
      </w:pPr>
    </w:p>
    <w:p w:rsidR="003C0666" w:rsidRDefault="003C0666" w:rsidP="00C279BA">
      <w:pPr>
        <w:spacing w:line="360" w:lineRule="auto"/>
        <w:jc w:val="both"/>
        <w:rPr>
          <w:rFonts w:eastAsia="Arial" w:cs="Times New Roman"/>
          <w:b/>
          <w:bCs/>
          <w:szCs w:val="24"/>
        </w:rPr>
      </w:pPr>
    </w:p>
    <w:p w:rsidR="003C0666" w:rsidRDefault="003C0666" w:rsidP="00C279BA">
      <w:pPr>
        <w:spacing w:line="360" w:lineRule="auto"/>
        <w:jc w:val="both"/>
        <w:rPr>
          <w:rFonts w:eastAsia="Arial" w:cs="Times New Roman"/>
          <w:b/>
          <w:bCs/>
          <w:szCs w:val="24"/>
        </w:rPr>
      </w:pPr>
    </w:p>
    <w:p w:rsidR="003C0666" w:rsidRDefault="003C0666" w:rsidP="00C279BA">
      <w:pPr>
        <w:spacing w:line="360" w:lineRule="auto"/>
        <w:jc w:val="both"/>
        <w:rPr>
          <w:rFonts w:eastAsia="Arial" w:cs="Times New Roman"/>
          <w:b/>
          <w:bCs/>
          <w:szCs w:val="24"/>
        </w:rPr>
      </w:pPr>
    </w:p>
    <w:p w:rsidR="00AA0F96" w:rsidRPr="007323E1" w:rsidRDefault="0003026C" w:rsidP="00F02120">
      <w:pPr>
        <w:pStyle w:val="Heading1"/>
        <w:numPr>
          <w:ilvl w:val="0"/>
          <w:numId w:val="19"/>
        </w:numPr>
        <w:spacing w:before="0" w:after="0" w:line="360" w:lineRule="auto"/>
        <w:rPr>
          <w:szCs w:val="28"/>
        </w:rPr>
      </w:pPr>
      <w:bookmarkStart w:id="8" w:name="_Toc43739116"/>
      <w:r w:rsidRPr="007323E1">
        <w:rPr>
          <w:szCs w:val="28"/>
        </w:rPr>
        <w:t xml:space="preserve">Secured </w:t>
      </w:r>
      <w:r w:rsidR="00AA0F96" w:rsidRPr="007323E1">
        <w:rPr>
          <w:szCs w:val="28"/>
        </w:rPr>
        <w:t>Smart</w:t>
      </w:r>
      <w:r w:rsidR="00F02120">
        <w:rPr>
          <w:szCs w:val="28"/>
        </w:rPr>
        <w:t xml:space="preserve"> </w:t>
      </w:r>
      <w:r w:rsidR="00AA0F96" w:rsidRPr="007323E1">
        <w:rPr>
          <w:szCs w:val="28"/>
        </w:rPr>
        <w:t>Healthcare System (S</w:t>
      </w:r>
      <w:r w:rsidRPr="007323E1">
        <w:rPr>
          <w:szCs w:val="28"/>
        </w:rPr>
        <w:t>2</w:t>
      </w:r>
      <w:r w:rsidR="00AA0F96" w:rsidRPr="007323E1">
        <w:rPr>
          <w:szCs w:val="28"/>
        </w:rPr>
        <w:t>HS)</w:t>
      </w:r>
      <w:bookmarkEnd w:id="8"/>
    </w:p>
    <w:p w:rsidR="00AA0F96" w:rsidRPr="007323E1" w:rsidRDefault="00AA0F96" w:rsidP="00AA0F96">
      <w:pPr>
        <w:spacing w:line="360" w:lineRule="auto"/>
        <w:jc w:val="both"/>
        <w:rPr>
          <w:rFonts w:eastAsia="Arial" w:cs="Times New Roman"/>
          <w:szCs w:val="24"/>
        </w:rPr>
      </w:pPr>
      <w:r w:rsidRPr="007323E1">
        <w:rPr>
          <w:rFonts w:eastAsia="Arial" w:cs="Times New Roman"/>
          <w:szCs w:val="24"/>
        </w:rPr>
        <w:t xml:space="preserve">The healthcare industry today is not the rejected zone which missed </w:t>
      </w:r>
      <w:r w:rsidR="00F02120" w:rsidRPr="007323E1">
        <w:rPr>
          <w:rFonts w:eastAsia="Arial" w:cs="Times New Roman"/>
          <w:szCs w:val="24"/>
        </w:rPr>
        <w:t>by modern</w:t>
      </w:r>
      <w:r w:rsidRPr="007323E1">
        <w:rPr>
          <w:rFonts w:eastAsia="Arial" w:cs="Times New Roman"/>
          <w:szCs w:val="24"/>
        </w:rPr>
        <w:t xml:space="preserve"> technological developments. With the technological advancements and the convergence of the area of computer science, electronics, and related technologies, it has become possible to create a smart healthcare environment where all medical entities are connected and can communicate with each other. </w:t>
      </w:r>
    </w:p>
    <w:p w:rsidR="001C1578" w:rsidRPr="001C1578" w:rsidRDefault="001C1578" w:rsidP="00A870F1">
      <w:pPr>
        <w:spacing w:line="360" w:lineRule="auto"/>
        <w:jc w:val="both"/>
        <w:rPr>
          <w:rFonts w:eastAsia="Arial" w:cs="Times New Roman"/>
          <w:szCs w:val="24"/>
          <w:highlight w:val="yellow"/>
        </w:rPr>
      </w:pPr>
      <w:r w:rsidRPr="001C1578">
        <w:rPr>
          <w:rFonts w:eastAsia="Times New Roman" w:cs="Times New Roman"/>
          <w:szCs w:val="24"/>
        </w:rPr>
        <w:t>Signi</w:t>
      </w:r>
      <w:r w:rsidRPr="001C1578">
        <w:rPr>
          <w:rFonts w:eastAsia="Arial" w:cs="Times New Roman"/>
          <w:szCs w:val="24"/>
        </w:rPr>
        <w:t>fi</w:t>
      </w:r>
      <w:r w:rsidR="00E0441D">
        <w:rPr>
          <w:rFonts w:eastAsia="Times New Roman" w:cs="Times New Roman"/>
          <w:szCs w:val="24"/>
        </w:rPr>
        <w:t>cance of blockchain in S2HS</w:t>
      </w:r>
      <w:r w:rsidRPr="001C1578">
        <w:rPr>
          <w:rFonts w:eastAsia="Times New Roman" w:cs="Times New Roman"/>
          <w:szCs w:val="24"/>
        </w:rPr>
        <w:t>:</w:t>
      </w:r>
      <w:r w:rsidR="00A870F1">
        <w:rPr>
          <w:rFonts w:eastAsia="Times New Roman" w:cs="Times New Roman"/>
          <w:szCs w:val="24"/>
        </w:rPr>
        <w:t xml:space="preserve"> </w:t>
      </w:r>
      <w:r w:rsidRPr="001C1578">
        <w:rPr>
          <w:rFonts w:eastAsia="Times New Roman" w:cs="Times New Roman"/>
          <w:szCs w:val="24"/>
        </w:rPr>
        <w:t xml:space="preserve">The existing smart healthcare systems are vulnerable to a number of threats like data theft, compromised security and privacy, ownership control etc. Blockchain can </w:t>
      </w:r>
      <w:r w:rsidR="00A870F1">
        <w:rPr>
          <w:rFonts w:eastAsia="Times New Roman" w:cs="Times New Roman"/>
          <w:szCs w:val="24"/>
        </w:rPr>
        <w:t xml:space="preserve">be considered as the backbone to </w:t>
      </w:r>
      <w:r w:rsidRPr="001C1578">
        <w:rPr>
          <w:rFonts w:eastAsia="Times New Roman" w:cs="Times New Roman"/>
          <w:szCs w:val="24"/>
        </w:rPr>
        <w:t>the current  technologies to provide better healthcare solutions in a much secured and privacy preserved manner. The di</w:t>
      </w:r>
      <w:r w:rsidR="00026630">
        <w:rPr>
          <w:rFonts w:eastAsia="Arial" w:hAnsi="Arial" w:cs="Times New Roman"/>
          <w:szCs w:val="24"/>
        </w:rPr>
        <w:t>ff</w:t>
      </w:r>
      <w:r w:rsidRPr="001C1578">
        <w:rPr>
          <w:rFonts w:eastAsia="Times New Roman" w:cs="Times New Roman"/>
          <w:szCs w:val="24"/>
        </w:rPr>
        <w:t>erent features of blockchain technology can help the smart healthcare systems to address most of the challenges that they are facing. The built in features of the blockchain technology like de</w:t>
      </w:r>
      <w:r w:rsidR="00026630">
        <w:rPr>
          <w:rFonts w:eastAsia="Times New Roman" w:cs="Times New Roman"/>
          <w:szCs w:val="24"/>
        </w:rPr>
        <w:t>centralized storage, authentica</w:t>
      </w:r>
      <w:r w:rsidRPr="001C1578">
        <w:rPr>
          <w:rFonts w:eastAsia="Times New Roman" w:cs="Times New Roman"/>
          <w:szCs w:val="24"/>
        </w:rPr>
        <w:t>tion, security, and immutability has made it a digital backbone for most research areas including healthcare</w:t>
      </w:r>
      <w:r w:rsidR="00A870F1">
        <w:rPr>
          <w:rFonts w:eastAsia="Times New Roman" w:cs="Times New Roman"/>
          <w:szCs w:val="24"/>
        </w:rPr>
        <w:t xml:space="preserve"> systems.</w:t>
      </w:r>
    </w:p>
    <w:p w:rsidR="00AA0F96" w:rsidRPr="007323E1" w:rsidRDefault="00AA0F96" w:rsidP="00AA0F96">
      <w:pPr>
        <w:spacing w:line="360" w:lineRule="auto"/>
        <w:jc w:val="both"/>
        <w:rPr>
          <w:rFonts w:eastAsia="Arial" w:cs="Times New Roman"/>
          <w:szCs w:val="24"/>
        </w:rPr>
      </w:pPr>
      <w:r w:rsidRPr="007323E1">
        <w:rPr>
          <w:rFonts w:eastAsia="Arial" w:cs="Times New Roman"/>
          <w:szCs w:val="24"/>
        </w:rPr>
        <w:t>Reality of S</w:t>
      </w:r>
      <w:r w:rsidR="001C1578" w:rsidRPr="007323E1">
        <w:rPr>
          <w:rFonts w:eastAsia="Arial" w:cs="Times New Roman"/>
          <w:szCs w:val="24"/>
        </w:rPr>
        <w:t>2</w:t>
      </w:r>
      <w:r w:rsidRPr="007323E1">
        <w:rPr>
          <w:rFonts w:eastAsia="Arial" w:cs="Times New Roman"/>
          <w:szCs w:val="24"/>
        </w:rPr>
        <w:t>HS generated from using the  technologies like:</w:t>
      </w:r>
    </w:p>
    <w:p w:rsidR="00AA0F96" w:rsidRPr="007323E1" w:rsidRDefault="00AA0F96" w:rsidP="00AA0F96">
      <w:pPr>
        <w:numPr>
          <w:ilvl w:val="0"/>
          <w:numId w:val="6"/>
        </w:numPr>
        <w:spacing w:line="360" w:lineRule="auto"/>
        <w:jc w:val="both"/>
        <w:rPr>
          <w:rFonts w:eastAsia="Arial" w:cs="Times New Roman"/>
          <w:szCs w:val="24"/>
        </w:rPr>
      </w:pPr>
      <w:r w:rsidRPr="007323E1">
        <w:rPr>
          <w:rFonts w:eastAsia="Arial" w:cs="Times New Roman"/>
          <w:szCs w:val="24"/>
        </w:rPr>
        <w:t>Internet of Things (</w:t>
      </w:r>
      <w:proofErr w:type="spellStart"/>
      <w:r w:rsidRPr="007323E1">
        <w:rPr>
          <w:rFonts w:eastAsia="Arial" w:cs="Times New Roman"/>
          <w:szCs w:val="24"/>
        </w:rPr>
        <w:t>IoT</w:t>
      </w:r>
      <w:proofErr w:type="spellEnd"/>
      <w:r w:rsidRPr="007323E1">
        <w:rPr>
          <w:rFonts w:eastAsia="Arial" w:cs="Times New Roman"/>
          <w:szCs w:val="24"/>
        </w:rPr>
        <w:t>)</w:t>
      </w:r>
    </w:p>
    <w:p w:rsidR="00026630" w:rsidRPr="007323E1" w:rsidRDefault="00026630" w:rsidP="00026630">
      <w:pPr>
        <w:numPr>
          <w:ilvl w:val="0"/>
          <w:numId w:val="6"/>
        </w:numPr>
        <w:spacing w:line="360" w:lineRule="auto"/>
        <w:jc w:val="both"/>
        <w:rPr>
          <w:rFonts w:eastAsia="Arial" w:cs="Times New Roman"/>
          <w:szCs w:val="24"/>
        </w:rPr>
      </w:pPr>
      <w:r w:rsidRPr="007323E1">
        <w:rPr>
          <w:rFonts w:eastAsia="Arial" w:cs="Times New Roman"/>
          <w:szCs w:val="24"/>
        </w:rPr>
        <w:t>Blockchain</w:t>
      </w:r>
    </w:p>
    <w:p w:rsidR="00AA0F96" w:rsidRPr="007323E1" w:rsidRDefault="00AA0F96" w:rsidP="00AA0F96">
      <w:pPr>
        <w:numPr>
          <w:ilvl w:val="0"/>
          <w:numId w:val="6"/>
        </w:numPr>
        <w:spacing w:line="360" w:lineRule="auto"/>
        <w:jc w:val="both"/>
        <w:rPr>
          <w:rFonts w:eastAsia="Arial" w:cs="Times New Roman"/>
          <w:szCs w:val="24"/>
        </w:rPr>
      </w:pPr>
      <w:r w:rsidRPr="007323E1">
        <w:rPr>
          <w:rFonts w:eastAsia="Arial" w:cs="Times New Roman"/>
          <w:szCs w:val="24"/>
        </w:rPr>
        <w:t>Artificial Intelligence (AI)</w:t>
      </w:r>
    </w:p>
    <w:p w:rsidR="00AA0F96" w:rsidRPr="007323E1" w:rsidRDefault="00AA0F96" w:rsidP="00AA0F96">
      <w:pPr>
        <w:numPr>
          <w:ilvl w:val="0"/>
          <w:numId w:val="6"/>
        </w:numPr>
        <w:spacing w:line="360" w:lineRule="auto"/>
        <w:jc w:val="both"/>
        <w:rPr>
          <w:rFonts w:eastAsia="Arial" w:cs="Times New Roman"/>
          <w:szCs w:val="24"/>
        </w:rPr>
      </w:pPr>
      <w:r w:rsidRPr="007323E1">
        <w:rPr>
          <w:rFonts w:eastAsia="Arial" w:cs="Times New Roman"/>
          <w:szCs w:val="24"/>
        </w:rPr>
        <w:t xml:space="preserve">Machine Learning (ML) </w:t>
      </w:r>
    </w:p>
    <w:p w:rsidR="00AA0F96" w:rsidRPr="007323E1" w:rsidRDefault="00AA0F96" w:rsidP="00AA0F96">
      <w:pPr>
        <w:numPr>
          <w:ilvl w:val="0"/>
          <w:numId w:val="6"/>
        </w:numPr>
        <w:spacing w:line="360" w:lineRule="auto"/>
        <w:jc w:val="both"/>
        <w:rPr>
          <w:rFonts w:eastAsia="Arial" w:cs="Times New Roman"/>
          <w:szCs w:val="24"/>
        </w:rPr>
      </w:pPr>
      <w:r w:rsidRPr="007323E1">
        <w:rPr>
          <w:rFonts w:eastAsia="Arial" w:cs="Times New Roman"/>
          <w:szCs w:val="24"/>
        </w:rPr>
        <w:t xml:space="preserve">cloud computing </w:t>
      </w:r>
    </w:p>
    <w:p w:rsidR="00AA0F96" w:rsidRPr="007323E1" w:rsidRDefault="00AA0F96" w:rsidP="00AA0F96">
      <w:pPr>
        <w:numPr>
          <w:ilvl w:val="0"/>
          <w:numId w:val="6"/>
        </w:numPr>
        <w:spacing w:line="360" w:lineRule="auto"/>
        <w:jc w:val="both"/>
        <w:rPr>
          <w:rFonts w:eastAsia="Arial" w:cs="Times New Roman"/>
          <w:szCs w:val="24"/>
        </w:rPr>
      </w:pPr>
      <w:r w:rsidRPr="007323E1">
        <w:rPr>
          <w:rFonts w:eastAsia="Arial" w:cs="Times New Roman"/>
          <w:szCs w:val="24"/>
        </w:rPr>
        <w:t>Robotics</w:t>
      </w:r>
    </w:p>
    <w:p w:rsidR="00AA0F96" w:rsidRPr="007323E1" w:rsidRDefault="0003026C" w:rsidP="0003026C">
      <w:pPr>
        <w:numPr>
          <w:ilvl w:val="0"/>
          <w:numId w:val="6"/>
        </w:numPr>
        <w:spacing w:line="360" w:lineRule="auto"/>
        <w:jc w:val="both"/>
        <w:rPr>
          <w:rFonts w:eastAsia="Arial" w:cs="Times New Roman"/>
          <w:szCs w:val="24"/>
        </w:rPr>
      </w:pPr>
      <w:r w:rsidRPr="007323E1">
        <w:rPr>
          <w:rFonts w:eastAsia="Arial" w:cs="Times New Roman"/>
          <w:szCs w:val="24"/>
        </w:rPr>
        <w:t xml:space="preserve">Wide </w:t>
      </w:r>
      <w:r w:rsidR="00AA0F96" w:rsidRPr="007323E1">
        <w:rPr>
          <w:rFonts w:eastAsia="Arial" w:cs="Times New Roman"/>
          <w:szCs w:val="24"/>
        </w:rPr>
        <w:t>Area Network (WAN)</w:t>
      </w:r>
    </w:p>
    <w:p w:rsidR="00AA0F96" w:rsidRPr="007323E1" w:rsidRDefault="00AA0F96" w:rsidP="00AA0F96">
      <w:pPr>
        <w:numPr>
          <w:ilvl w:val="0"/>
          <w:numId w:val="6"/>
        </w:numPr>
        <w:spacing w:line="360" w:lineRule="auto"/>
        <w:jc w:val="both"/>
        <w:rPr>
          <w:rFonts w:eastAsia="Arial" w:cs="Times New Roman"/>
          <w:szCs w:val="24"/>
        </w:rPr>
      </w:pPr>
      <w:r w:rsidRPr="007323E1">
        <w:rPr>
          <w:rFonts w:eastAsia="Arial" w:cs="Times New Roman"/>
          <w:szCs w:val="24"/>
        </w:rPr>
        <w:t>Big Data Analytics (BDA)</w:t>
      </w:r>
    </w:p>
    <w:p w:rsidR="00A870F1" w:rsidRDefault="00A870F1" w:rsidP="0003026C">
      <w:pPr>
        <w:rPr>
          <w:szCs w:val="24"/>
        </w:rPr>
      </w:pPr>
    </w:p>
    <w:p w:rsidR="00B27CCC" w:rsidRDefault="00B27CCC" w:rsidP="0003026C">
      <w:pPr>
        <w:rPr>
          <w:szCs w:val="24"/>
        </w:rPr>
      </w:pPr>
    </w:p>
    <w:p w:rsidR="00B27CCC" w:rsidRDefault="00B27CCC" w:rsidP="0003026C">
      <w:pPr>
        <w:rPr>
          <w:szCs w:val="24"/>
        </w:rPr>
      </w:pPr>
    </w:p>
    <w:p w:rsidR="00B27CCC" w:rsidRDefault="00B27CCC" w:rsidP="0003026C">
      <w:pPr>
        <w:rPr>
          <w:szCs w:val="24"/>
        </w:rPr>
      </w:pPr>
    </w:p>
    <w:p w:rsidR="00B27CCC" w:rsidRDefault="00B27CCC" w:rsidP="0003026C">
      <w:pPr>
        <w:rPr>
          <w:szCs w:val="24"/>
        </w:rPr>
      </w:pPr>
    </w:p>
    <w:p w:rsidR="00B27CCC" w:rsidRDefault="00B27CCC" w:rsidP="0003026C">
      <w:pPr>
        <w:rPr>
          <w:szCs w:val="24"/>
        </w:rPr>
      </w:pPr>
    </w:p>
    <w:p w:rsidR="00B27CCC" w:rsidRDefault="00B27CCC" w:rsidP="0003026C">
      <w:pPr>
        <w:rPr>
          <w:szCs w:val="24"/>
        </w:rPr>
      </w:pPr>
    </w:p>
    <w:p w:rsidR="00B27CCC" w:rsidRDefault="00B27CCC" w:rsidP="0003026C">
      <w:pPr>
        <w:rPr>
          <w:szCs w:val="24"/>
        </w:rPr>
      </w:pPr>
    </w:p>
    <w:p w:rsidR="00B27CCC" w:rsidRDefault="00B27CCC" w:rsidP="0003026C">
      <w:pPr>
        <w:rPr>
          <w:szCs w:val="24"/>
        </w:rPr>
      </w:pPr>
    </w:p>
    <w:p w:rsidR="00AA0F96" w:rsidRPr="0003026C" w:rsidRDefault="00AA0F96" w:rsidP="0003026C">
      <w:pPr>
        <w:rPr>
          <w:szCs w:val="24"/>
        </w:rPr>
      </w:pPr>
      <w:r w:rsidRPr="0003026C">
        <w:rPr>
          <w:szCs w:val="24"/>
        </w:rPr>
        <w:lastRenderedPageBreak/>
        <w:t>Fig</w:t>
      </w:r>
      <w:r w:rsidR="005E4983" w:rsidRPr="0003026C">
        <w:rPr>
          <w:szCs w:val="24"/>
        </w:rPr>
        <w:t>.</w:t>
      </w:r>
      <w:r w:rsidRPr="0003026C">
        <w:rPr>
          <w:szCs w:val="24"/>
        </w:rPr>
        <w:t xml:space="preserve">(1):  </w:t>
      </w:r>
      <w:r w:rsidR="0003026C" w:rsidRPr="0003026C">
        <w:rPr>
          <w:rFonts w:eastAsia="Times New Roman"/>
          <w:szCs w:val="24"/>
        </w:rPr>
        <w:t>S2HS-Proposed Blockchain based Smart Healthcare System</w:t>
      </w:r>
      <w:r w:rsidRPr="0003026C">
        <w:rPr>
          <w:szCs w:val="24"/>
        </w:rPr>
        <w:t>.</w:t>
      </w:r>
    </w:p>
    <w:p w:rsidR="00AA0F96" w:rsidRDefault="00B27CCC" w:rsidP="00F02120">
      <w:r>
        <w:rPr>
          <w:noProof/>
        </w:rPr>
        <w:drawing>
          <wp:anchor distT="0" distB="0" distL="114300" distR="114300" simplePos="0" relativeHeight="251662848" behindDoc="1" locked="0" layoutInCell="1" allowOverlap="1">
            <wp:simplePos x="0" y="0"/>
            <wp:positionH relativeFrom="column">
              <wp:posOffset>649166</wp:posOffset>
            </wp:positionH>
            <wp:positionV relativeFrom="paragraph">
              <wp:posOffset>275785</wp:posOffset>
            </wp:positionV>
            <wp:extent cx="4333142" cy="4774223"/>
            <wp:effectExtent l="1905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srcRect/>
                    <a:stretch>
                      <a:fillRect/>
                    </a:stretch>
                  </pic:blipFill>
                  <pic:spPr bwMode="auto">
                    <a:xfrm>
                      <a:off x="0" y="0"/>
                      <a:ext cx="4333142" cy="4774223"/>
                    </a:xfrm>
                    <a:prstGeom prst="rect">
                      <a:avLst/>
                    </a:prstGeom>
                    <a:noFill/>
                  </pic:spPr>
                </pic:pic>
              </a:graphicData>
            </a:graphic>
          </wp:anchor>
        </w:drawing>
      </w:r>
    </w:p>
    <w:p w:rsidR="00AA0F96" w:rsidRDefault="00AA0F96" w:rsidP="00AA0F96">
      <w:pPr>
        <w:pStyle w:val="Heading1"/>
        <w:spacing w:before="0" w:after="0" w:line="360" w:lineRule="auto"/>
        <w:rPr>
          <w:rFonts w:eastAsia="Times New Roman"/>
        </w:rPr>
      </w:pPr>
    </w:p>
    <w:p w:rsidR="00AA0F96" w:rsidRDefault="00AA0F96" w:rsidP="00AA0F96">
      <w:pPr>
        <w:pStyle w:val="Heading1"/>
        <w:spacing w:before="0" w:after="0" w:line="360" w:lineRule="auto"/>
        <w:rPr>
          <w:rFonts w:eastAsia="Times New Roman"/>
        </w:rPr>
      </w:pPr>
    </w:p>
    <w:p w:rsidR="0003026C" w:rsidRDefault="0003026C" w:rsidP="00BC1454">
      <w:pPr>
        <w:spacing w:line="376" w:lineRule="exact"/>
        <w:ind w:left="8"/>
        <w:rPr>
          <w:rFonts w:eastAsia="Times New Roman"/>
          <w:szCs w:val="24"/>
        </w:rPr>
      </w:pPr>
    </w:p>
    <w:p w:rsidR="0003026C" w:rsidRDefault="0003026C" w:rsidP="00BC1454">
      <w:pPr>
        <w:spacing w:line="376" w:lineRule="exact"/>
        <w:ind w:left="8"/>
        <w:rPr>
          <w:rFonts w:eastAsia="Times New Roman"/>
          <w:szCs w:val="24"/>
        </w:rPr>
      </w:pPr>
    </w:p>
    <w:p w:rsidR="0003026C" w:rsidRDefault="0003026C" w:rsidP="00BC1454">
      <w:pPr>
        <w:spacing w:line="376" w:lineRule="exact"/>
        <w:ind w:left="8"/>
        <w:rPr>
          <w:rFonts w:eastAsia="Times New Roman"/>
          <w:szCs w:val="24"/>
        </w:rPr>
      </w:pPr>
    </w:p>
    <w:p w:rsidR="0003026C" w:rsidRDefault="0003026C" w:rsidP="00BC1454">
      <w:pPr>
        <w:spacing w:line="376" w:lineRule="exact"/>
        <w:ind w:left="8"/>
        <w:rPr>
          <w:rFonts w:eastAsia="Times New Roman"/>
          <w:szCs w:val="24"/>
        </w:rPr>
      </w:pPr>
    </w:p>
    <w:p w:rsidR="0003026C" w:rsidRDefault="0003026C" w:rsidP="00BC1454">
      <w:pPr>
        <w:spacing w:line="376" w:lineRule="exact"/>
        <w:ind w:left="8"/>
        <w:rPr>
          <w:rFonts w:eastAsia="Times New Roman"/>
          <w:szCs w:val="24"/>
        </w:rPr>
      </w:pPr>
    </w:p>
    <w:p w:rsidR="0003026C" w:rsidRDefault="0003026C" w:rsidP="00BC1454">
      <w:pPr>
        <w:spacing w:line="376" w:lineRule="exact"/>
        <w:ind w:left="8"/>
        <w:rPr>
          <w:rFonts w:eastAsia="Times New Roman"/>
          <w:szCs w:val="24"/>
        </w:rPr>
      </w:pPr>
    </w:p>
    <w:p w:rsidR="0003026C" w:rsidRDefault="0003026C" w:rsidP="00BC1454">
      <w:pPr>
        <w:spacing w:line="376" w:lineRule="exact"/>
        <w:ind w:left="8"/>
        <w:rPr>
          <w:rFonts w:eastAsia="Times New Roman"/>
          <w:szCs w:val="24"/>
        </w:rPr>
      </w:pPr>
    </w:p>
    <w:p w:rsidR="0003026C" w:rsidRDefault="0003026C" w:rsidP="00BC1454">
      <w:pPr>
        <w:spacing w:line="376" w:lineRule="exact"/>
        <w:ind w:left="8"/>
        <w:rPr>
          <w:rFonts w:eastAsia="Times New Roman"/>
          <w:szCs w:val="24"/>
        </w:rPr>
      </w:pPr>
    </w:p>
    <w:p w:rsidR="0003026C" w:rsidRDefault="0003026C" w:rsidP="00BC1454">
      <w:pPr>
        <w:spacing w:line="376" w:lineRule="exact"/>
        <w:ind w:left="8"/>
        <w:rPr>
          <w:rFonts w:eastAsia="Times New Roman"/>
          <w:szCs w:val="24"/>
        </w:rPr>
      </w:pPr>
    </w:p>
    <w:p w:rsidR="0003026C" w:rsidRDefault="0003026C" w:rsidP="00BC1454">
      <w:pPr>
        <w:spacing w:line="376" w:lineRule="exact"/>
        <w:ind w:left="8"/>
        <w:rPr>
          <w:rFonts w:eastAsia="Times New Roman"/>
          <w:szCs w:val="24"/>
        </w:rPr>
      </w:pPr>
    </w:p>
    <w:p w:rsidR="0003026C" w:rsidRDefault="0003026C" w:rsidP="00BC1454">
      <w:pPr>
        <w:spacing w:line="376" w:lineRule="exact"/>
        <w:ind w:left="8"/>
        <w:rPr>
          <w:rFonts w:eastAsia="Times New Roman"/>
          <w:szCs w:val="24"/>
        </w:rPr>
      </w:pPr>
    </w:p>
    <w:p w:rsidR="0003026C" w:rsidRDefault="0003026C" w:rsidP="00BC1454">
      <w:pPr>
        <w:spacing w:line="376" w:lineRule="exact"/>
        <w:ind w:left="8"/>
        <w:rPr>
          <w:rFonts w:eastAsia="Times New Roman"/>
          <w:szCs w:val="24"/>
        </w:rPr>
      </w:pPr>
    </w:p>
    <w:p w:rsidR="0003026C" w:rsidRDefault="0003026C" w:rsidP="00BC1454">
      <w:pPr>
        <w:spacing w:line="376" w:lineRule="exact"/>
        <w:ind w:left="8"/>
        <w:rPr>
          <w:rFonts w:eastAsia="Times New Roman"/>
          <w:szCs w:val="24"/>
        </w:rPr>
      </w:pPr>
    </w:p>
    <w:p w:rsidR="0003026C" w:rsidRDefault="0003026C" w:rsidP="00BC1454">
      <w:pPr>
        <w:spacing w:line="376" w:lineRule="exact"/>
        <w:ind w:left="8"/>
        <w:rPr>
          <w:rFonts w:eastAsia="Times New Roman"/>
          <w:szCs w:val="24"/>
        </w:rPr>
      </w:pPr>
    </w:p>
    <w:p w:rsidR="0003026C" w:rsidRDefault="0003026C" w:rsidP="00BC1454">
      <w:pPr>
        <w:spacing w:line="376" w:lineRule="exact"/>
        <w:ind w:left="8"/>
        <w:rPr>
          <w:rFonts w:eastAsia="Times New Roman"/>
          <w:szCs w:val="24"/>
        </w:rPr>
      </w:pPr>
    </w:p>
    <w:p w:rsidR="0003026C" w:rsidRDefault="0003026C" w:rsidP="00BC1454">
      <w:pPr>
        <w:spacing w:line="376" w:lineRule="exact"/>
        <w:ind w:left="8"/>
        <w:rPr>
          <w:rFonts w:eastAsia="Times New Roman"/>
          <w:szCs w:val="24"/>
        </w:rPr>
      </w:pPr>
    </w:p>
    <w:p w:rsidR="0003026C" w:rsidRDefault="0003026C" w:rsidP="00BC1454">
      <w:pPr>
        <w:spacing w:line="376" w:lineRule="exact"/>
        <w:ind w:left="8"/>
        <w:rPr>
          <w:rFonts w:eastAsia="Times New Roman"/>
          <w:szCs w:val="24"/>
        </w:rPr>
      </w:pPr>
    </w:p>
    <w:p w:rsidR="00B27CCC" w:rsidRDefault="00B27CCC" w:rsidP="00BC1454">
      <w:pPr>
        <w:spacing w:line="376" w:lineRule="exact"/>
        <w:ind w:left="8"/>
        <w:rPr>
          <w:rFonts w:eastAsia="Times New Roman"/>
          <w:szCs w:val="24"/>
        </w:rPr>
      </w:pPr>
    </w:p>
    <w:p w:rsidR="00BC1454" w:rsidRPr="00BC1454" w:rsidRDefault="005E4983" w:rsidP="00BC1454">
      <w:pPr>
        <w:spacing w:line="376" w:lineRule="exact"/>
        <w:ind w:left="8"/>
        <w:rPr>
          <w:rFonts w:eastAsia="Times New Roman"/>
          <w:szCs w:val="24"/>
        </w:rPr>
      </w:pPr>
      <w:r w:rsidRPr="00BC1454">
        <w:rPr>
          <w:rFonts w:eastAsia="Times New Roman"/>
          <w:szCs w:val="24"/>
        </w:rPr>
        <w:t xml:space="preserve">Source: </w:t>
      </w:r>
      <w:proofErr w:type="spellStart"/>
      <w:r w:rsidR="00BC1454" w:rsidRPr="00BC1454">
        <w:rPr>
          <w:rFonts w:eastAsia="Times New Roman"/>
          <w:szCs w:val="24"/>
        </w:rPr>
        <w:t>Tripathi</w:t>
      </w:r>
      <w:proofErr w:type="spellEnd"/>
      <w:r w:rsidR="00BC1454" w:rsidRPr="00BC1454">
        <w:rPr>
          <w:rFonts w:eastAsia="Times New Roman"/>
          <w:szCs w:val="24"/>
        </w:rPr>
        <w:t xml:space="preserve">, G. Abdul </w:t>
      </w:r>
      <w:proofErr w:type="spellStart"/>
      <w:r w:rsidR="00BC1454" w:rsidRPr="00BC1454">
        <w:rPr>
          <w:rFonts w:eastAsia="Times New Roman"/>
          <w:szCs w:val="24"/>
        </w:rPr>
        <w:t>Ahad</w:t>
      </w:r>
      <w:proofErr w:type="spellEnd"/>
      <w:r w:rsidR="00BC1454" w:rsidRPr="00BC1454">
        <w:rPr>
          <w:rFonts w:eastAsia="Times New Roman"/>
          <w:szCs w:val="24"/>
        </w:rPr>
        <w:t xml:space="preserve">, M. </w:t>
      </w:r>
      <w:proofErr w:type="spellStart"/>
      <w:r w:rsidR="00BC1454" w:rsidRPr="00BC1454">
        <w:rPr>
          <w:rFonts w:eastAsia="Times New Roman"/>
          <w:szCs w:val="24"/>
        </w:rPr>
        <w:t>Paiva</w:t>
      </w:r>
      <w:proofErr w:type="spellEnd"/>
      <w:r w:rsidR="00BC1454" w:rsidRPr="00BC1454">
        <w:rPr>
          <w:rFonts w:eastAsia="Times New Roman"/>
          <w:szCs w:val="24"/>
        </w:rPr>
        <w:t>,</w:t>
      </w:r>
      <w:r w:rsidR="00BC1454" w:rsidRPr="00BC1454">
        <w:rPr>
          <w:rFonts w:eastAsia="Times New Roman"/>
          <w:color w:val="004A76"/>
          <w:szCs w:val="24"/>
          <w:vertAlign w:val="superscript"/>
        </w:rPr>
        <w:t xml:space="preserve"> </w:t>
      </w:r>
      <w:r w:rsidR="00BC1454" w:rsidRPr="00BC1454">
        <w:rPr>
          <w:rFonts w:eastAsia="Times New Roman"/>
          <w:szCs w:val="24"/>
        </w:rPr>
        <w:t xml:space="preserve">S. </w:t>
      </w:r>
      <w:r w:rsidR="00A367E2">
        <w:rPr>
          <w:rFonts w:eastAsia="Times New Roman"/>
          <w:szCs w:val="24"/>
        </w:rPr>
        <w:t xml:space="preserve">(2019). </w:t>
      </w:r>
      <w:r w:rsidR="00BC1454" w:rsidRPr="00BC1454">
        <w:rPr>
          <w:rFonts w:eastAsia="Times New Roman"/>
          <w:szCs w:val="24"/>
        </w:rPr>
        <w:t>S2HS- A blockchain based approach for smart healthcare system</w:t>
      </w:r>
      <w:r w:rsidR="00BC1454">
        <w:rPr>
          <w:rFonts w:eastAsia="Times New Roman"/>
          <w:szCs w:val="24"/>
        </w:rPr>
        <w:t xml:space="preserve">: Healthcare. </w:t>
      </w:r>
      <w:r w:rsidR="00BC1454">
        <w:rPr>
          <w:rFonts w:cs="Times New Roman"/>
          <w:szCs w:val="24"/>
        </w:rPr>
        <w:t>Elsevier.</w:t>
      </w:r>
    </w:p>
    <w:p w:rsidR="00AA0F96" w:rsidRPr="004B4010" w:rsidRDefault="00AA0F96" w:rsidP="00AA0F96">
      <w:pPr>
        <w:spacing w:line="360" w:lineRule="auto"/>
        <w:jc w:val="both"/>
        <w:rPr>
          <w:rFonts w:eastAsia="Arial" w:cs="Times New Roman"/>
          <w:b/>
          <w:bCs/>
          <w:sz w:val="2"/>
          <w:szCs w:val="2"/>
          <w:rtl/>
        </w:rPr>
      </w:pPr>
      <w:r>
        <w:rPr>
          <w:rFonts w:eastAsia="Times New Roman"/>
        </w:rPr>
        <w:br w:type="page"/>
      </w:r>
    </w:p>
    <w:p w:rsidR="00C279BA" w:rsidRPr="00362AAD" w:rsidRDefault="00C279BA" w:rsidP="00900C46">
      <w:pPr>
        <w:pStyle w:val="Heading1"/>
        <w:numPr>
          <w:ilvl w:val="0"/>
          <w:numId w:val="19"/>
        </w:numPr>
        <w:spacing w:before="0" w:after="0" w:line="360" w:lineRule="auto"/>
      </w:pPr>
      <w:bookmarkStart w:id="9" w:name="_Toc42329830"/>
      <w:bookmarkStart w:id="10" w:name="_Toc43739117"/>
      <w:bookmarkStart w:id="11" w:name="_Hlk43208123"/>
      <w:r w:rsidRPr="00362AAD">
        <w:lastRenderedPageBreak/>
        <w:t>Blockchain</w:t>
      </w:r>
      <w:bookmarkEnd w:id="9"/>
      <w:bookmarkEnd w:id="10"/>
    </w:p>
    <w:bookmarkEnd w:id="11"/>
    <w:p w:rsidR="00C279BA" w:rsidRPr="00316863" w:rsidRDefault="00C279BA" w:rsidP="00C279BA">
      <w:pPr>
        <w:spacing w:line="360" w:lineRule="auto"/>
        <w:jc w:val="both"/>
        <w:rPr>
          <w:rFonts w:eastAsia="Arial" w:cs="Times New Roman"/>
          <w:szCs w:val="24"/>
        </w:rPr>
      </w:pPr>
      <w:r w:rsidRPr="00316863">
        <w:rPr>
          <w:rFonts w:eastAsia="Arial" w:cs="Times New Roman"/>
          <w:szCs w:val="24"/>
        </w:rPr>
        <w:t xml:space="preserve">The concept of blockchain often comes with Bitcoin so , blockchain is considered as  distributed ledger, i.e., a chain of blocks, which stores transactions by packing them into blocks in a chain. The chain links blocks with a cryptographic hash chain, which keeps growing as long as new blocks are created and maintained. </w:t>
      </w:r>
    </w:p>
    <w:p w:rsidR="00C279BA" w:rsidRPr="00316863" w:rsidRDefault="00C279BA" w:rsidP="00C279BA">
      <w:pPr>
        <w:spacing w:line="360" w:lineRule="auto"/>
        <w:jc w:val="both"/>
        <w:rPr>
          <w:rFonts w:eastAsia="Arial" w:cs="Times New Roman"/>
          <w:szCs w:val="24"/>
        </w:rPr>
      </w:pPr>
      <w:r w:rsidRPr="00316863">
        <w:rPr>
          <w:rFonts w:eastAsia="Arial" w:cs="Times New Roman"/>
          <w:szCs w:val="24"/>
        </w:rPr>
        <w:t>It is a technique to enable a type of modern financial systems that tracks transactions/assets without needs of the centralized party.</w:t>
      </w:r>
    </w:p>
    <w:p w:rsidR="00C279BA" w:rsidRPr="00316863" w:rsidRDefault="00C279BA" w:rsidP="00C279BA">
      <w:pPr>
        <w:spacing w:line="360" w:lineRule="auto"/>
        <w:jc w:val="both"/>
        <w:rPr>
          <w:rFonts w:eastAsia="Arial" w:cs="Times New Roman"/>
          <w:szCs w:val="24"/>
        </w:rPr>
      </w:pPr>
      <w:r w:rsidRPr="00316863">
        <w:rPr>
          <w:rFonts w:eastAsia="Arial" w:cs="Times New Roman"/>
          <w:szCs w:val="24"/>
        </w:rPr>
        <w:t>One of the representative characteristics of blockchain is decentralized computing with a tamper-resistant feature. The reason of having this characteristic is that no central authority is configured in a blockchain system. A blockchain system is maintained by communications between miners in a distributed network. Data stored in blockchain cannot be falsified once the data are written and stored in a block. In addition, blockchain somehow provides anonymity in a sense where miners can choose multiple public keys to generate identities and participate in blockchain mining.</w:t>
      </w:r>
    </w:p>
    <w:p w:rsidR="00C279BA" w:rsidRPr="00316863" w:rsidRDefault="00C279BA" w:rsidP="00C279BA">
      <w:pPr>
        <w:spacing w:line="360" w:lineRule="auto"/>
        <w:jc w:val="both"/>
        <w:rPr>
          <w:rFonts w:eastAsia="Arial" w:cs="Times New Roman"/>
          <w:szCs w:val="24"/>
        </w:rPr>
      </w:pPr>
      <w:r w:rsidRPr="00316863">
        <w:rPr>
          <w:rFonts w:eastAsia="Arial" w:cs="Times New Roman"/>
          <w:szCs w:val="24"/>
        </w:rPr>
        <w:t xml:space="preserve"> In Bitcoin, mining, e.g., proof-of-work (</w:t>
      </w:r>
      <w:proofErr w:type="spellStart"/>
      <w:r w:rsidRPr="00316863">
        <w:rPr>
          <w:rFonts w:eastAsia="Arial" w:cs="Times New Roman"/>
          <w:szCs w:val="24"/>
        </w:rPr>
        <w:t>PoW</w:t>
      </w:r>
      <w:proofErr w:type="spellEnd"/>
      <w:r w:rsidRPr="00316863">
        <w:rPr>
          <w:rFonts w:eastAsia="Arial" w:cs="Times New Roman"/>
          <w:szCs w:val="24"/>
        </w:rPr>
        <w:t>) and proof-of-stake (</w:t>
      </w:r>
      <w:proofErr w:type="spellStart"/>
      <w:r w:rsidRPr="00316863">
        <w:rPr>
          <w:rFonts w:eastAsia="Arial" w:cs="Times New Roman"/>
          <w:szCs w:val="24"/>
        </w:rPr>
        <w:t>PoS</w:t>
      </w:r>
      <w:proofErr w:type="spellEnd"/>
      <w:r w:rsidRPr="00316863">
        <w:rPr>
          <w:rFonts w:eastAsia="Arial" w:cs="Times New Roman"/>
          <w:szCs w:val="24"/>
        </w:rPr>
        <w:t>), is a way of forming consensus even though an untrustworthy network maybe adopted. A winning miner is periodically selected to create the succeeding block. In order to encourage miners to keep mining, a few incentive mechanisms are designed, such as Bitcoin and Ether.</w:t>
      </w:r>
    </w:p>
    <w:p w:rsidR="00C279BA" w:rsidRPr="00316863" w:rsidRDefault="00C279BA" w:rsidP="00AD6B97">
      <w:pPr>
        <w:spacing w:line="360" w:lineRule="auto"/>
        <w:jc w:val="both"/>
        <w:rPr>
          <w:rFonts w:eastAsia="Arial" w:cs="Times New Roman"/>
          <w:szCs w:val="24"/>
        </w:rPr>
      </w:pPr>
      <w:r w:rsidRPr="00316863">
        <w:rPr>
          <w:rFonts w:eastAsia="Arial" w:cs="Times New Roman"/>
          <w:szCs w:val="24"/>
        </w:rPr>
        <w:t xml:space="preserve">Basically, blockchain systems can be categorized into three fundamental types, involving public, consortium, and private blockchain systems. These three types of blockchain systems are used in various implementation scenarios, depending on network scale, miner invitation rule, and security level. In general, public blockchain offers a pure decentralized computing environment; thus, public blockchain is extensively implemented in general purpose financial systems, e.g., Bitcoin blockchain. It has a low requirement towards miner. Differently, private blockchain resides within a single institution, even though it abandons a full decentralized computing setting. It has been widely believed that private blockchain is a type of </w:t>
      </w:r>
      <w:r w:rsidR="00147574">
        <w:rPr>
          <w:rFonts w:eastAsia="Arial" w:cs="Times New Roman"/>
          <w:szCs w:val="24"/>
        </w:rPr>
        <w:t xml:space="preserve">centralized computing approach. </w:t>
      </w:r>
      <w:r w:rsidRPr="00316863">
        <w:rPr>
          <w:rFonts w:eastAsia="Arial" w:cs="Times New Roman"/>
          <w:szCs w:val="24"/>
        </w:rPr>
        <w:t>Finally,</w:t>
      </w:r>
      <w:r w:rsidR="00AD6B97">
        <w:rPr>
          <w:rFonts w:eastAsia="Arial" w:cs="Times New Roman"/>
          <w:szCs w:val="24"/>
        </w:rPr>
        <w:t xml:space="preserve"> </w:t>
      </w:r>
      <w:r w:rsidRPr="00316863">
        <w:rPr>
          <w:rFonts w:eastAsia="Arial" w:cs="Times New Roman"/>
          <w:szCs w:val="24"/>
        </w:rPr>
        <w:t>consortium blockchain fits in a compact cooperation between enterprises/</w:t>
      </w:r>
      <w:r w:rsidR="00AD6B97" w:rsidRPr="00316863">
        <w:rPr>
          <w:rFonts w:eastAsia="Arial" w:cs="Times New Roman"/>
          <w:szCs w:val="24"/>
        </w:rPr>
        <w:t>organizations,</w:t>
      </w:r>
      <w:r w:rsidRPr="00316863">
        <w:rPr>
          <w:rFonts w:eastAsia="Arial" w:cs="Times New Roman"/>
          <w:szCs w:val="24"/>
        </w:rPr>
        <w:t xml:space="preserve"> as it positions the mechanism between public and private blockchain systems.</w:t>
      </w:r>
    </w:p>
    <w:p w:rsidR="00C279BA" w:rsidRDefault="00294AA9" w:rsidP="00900C46">
      <w:pPr>
        <w:pStyle w:val="Heading1"/>
        <w:numPr>
          <w:ilvl w:val="1"/>
          <w:numId w:val="19"/>
        </w:numPr>
      </w:pPr>
      <w:bookmarkStart w:id="12" w:name="_Toc42329831"/>
      <w:bookmarkStart w:id="13" w:name="_Hlk43208148"/>
      <w:r>
        <w:lastRenderedPageBreak/>
        <w:t xml:space="preserve"> </w:t>
      </w:r>
      <w:bookmarkStart w:id="14" w:name="_Toc43739118"/>
      <w:r w:rsidR="00C279BA" w:rsidRPr="00D92235">
        <w:t>Blockchain Application</w:t>
      </w:r>
      <w:bookmarkEnd w:id="12"/>
      <w:r w:rsidR="000442D7">
        <w:t>s</w:t>
      </w:r>
      <w:bookmarkEnd w:id="14"/>
    </w:p>
    <w:bookmarkEnd w:id="13"/>
    <w:p w:rsidR="00294AA9" w:rsidRPr="00294AA9" w:rsidRDefault="00294AA9" w:rsidP="00294AA9"/>
    <w:p w:rsidR="00C279BA" w:rsidRPr="00BB7902" w:rsidRDefault="00C279BA" w:rsidP="00C279BA">
      <w:pPr>
        <w:spacing w:line="360" w:lineRule="auto"/>
        <w:jc w:val="both"/>
        <w:rPr>
          <w:rFonts w:eastAsia="Arial" w:cs="Times New Roman"/>
          <w:szCs w:val="24"/>
        </w:rPr>
      </w:pPr>
      <w:r w:rsidRPr="00BB7902">
        <w:rPr>
          <w:rFonts w:eastAsia="Arial" w:cs="Times New Roman"/>
          <w:szCs w:val="24"/>
        </w:rPr>
        <w:t>Blockchain applications are under extensive discussions, as technical communities and commercial giants are actively marching towards service directed systems with specific application requirements. Such systems will enable users to obtain services with more promising features. Originally, blockchain is applied in Bitcoin as a tentative way of conducting financial transactions. The fact that a trusted third party is no longer needed is so fascinating that many blockchain applications as a payment method are proposed. Even banks are using it to reconcile banking records happened among them.</w:t>
      </w:r>
    </w:p>
    <w:p w:rsidR="00C279BA" w:rsidRDefault="00C279BA" w:rsidP="002F5033">
      <w:pPr>
        <w:spacing w:line="360" w:lineRule="auto"/>
        <w:jc w:val="both"/>
        <w:rPr>
          <w:rFonts w:eastAsia="Arial" w:cs="Times New Roman"/>
          <w:szCs w:val="24"/>
        </w:rPr>
      </w:pPr>
      <w:r w:rsidRPr="00BB7902">
        <w:rPr>
          <w:rFonts w:eastAsia="Arial" w:cs="Times New Roman"/>
          <w:szCs w:val="24"/>
        </w:rPr>
        <w:t>Blockchain is mainly used as an immutable ledger in a system where entities lack trust with each other. Given that a centralized storage solution is becoming</w:t>
      </w:r>
      <w:bookmarkStart w:id="15" w:name="page22"/>
      <w:bookmarkEnd w:id="15"/>
      <w:r w:rsidRPr="00BB7902">
        <w:rPr>
          <w:rFonts w:eastAsia="Arial" w:cs="Times New Roman"/>
          <w:szCs w:val="24"/>
        </w:rPr>
        <w:t xml:space="preserve"> questionable and inefficient. A blockchain-based solution can improve system transparency, provide record tamper-resistance, and establish trust between entities.</w:t>
      </w:r>
    </w:p>
    <w:p w:rsidR="00670CA4" w:rsidRDefault="00163FC7" w:rsidP="005E4983">
      <w:pPr>
        <w:spacing w:line="360" w:lineRule="auto"/>
        <w:jc w:val="both"/>
        <w:rPr>
          <w:rFonts w:eastAsia="Arial" w:cs="Times New Roman"/>
          <w:szCs w:val="24"/>
        </w:rPr>
      </w:pPr>
      <w:r>
        <w:rPr>
          <w:noProof/>
        </w:rPr>
        <w:drawing>
          <wp:anchor distT="0" distB="0" distL="114300" distR="114300" simplePos="0" relativeHeight="251656704" behindDoc="1" locked="0" layoutInCell="1" allowOverlap="1">
            <wp:simplePos x="0" y="0"/>
            <wp:positionH relativeFrom="column">
              <wp:posOffset>1426210</wp:posOffset>
            </wp:positionH>
            <wp:positionV relativeFrom="paragraph">
              <wp:posOffset>238125</wp:posOffset>
            </wp:positionV>
            <wp:extent cx="3096895" cy="1824990"/>
            <wp:effectExtent l="19050" t="19050" r="27305" b="2286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srcRect/>
                    <a:stretch>
                      <a:fillRect/>
                    </a:stretch>
                  </pic:blipFill>
                  <pic:spPr bwMode="auto">
                    <a:xfrm>
                      <a:off x="0" y="0"/>
                      <a:ext cx="3096895" cy="1824990"/>
                    </a:xfrm>
                    <a:prstGeom prst="rect">
                      <a:avLst/>
                    </a:prstGeom>
                    <a:solidFill>
                      <a:srgbClr val="000000"/>
                    </a:solidFill>
                    <a:ln w="9525">
                      <a:solidFill>
                        <a:srgbClr val="000000"/>
                      </a:solidFill>
                      <a:miter lim="800000"/>
                      <a:headEnd/>
                      <a:tailEnd/>
                    </a:ln>
                  </pic:spPr>
                </pic:pic>
              </a:graphicData>
            </a:graphic>
          </wp:anchor>
        </w:drawing>
      </w:r>
      <w:r w:rsidR="00670CA4">
        <w:rPr>
          <w:rFonts w:eastAsia="Arial" w:cs="Times New Roman"/>
          <w:szCs w:val="24"/>
        </w:rPr>
        <w:t>Fig.(</w:t>
      </w:r>
      <w:r w:rsidR="005E4983">
        <w:rPr>
          <w:rFonts w:eastAsia="Arial" w:cs="Times New Roman"/>
          <w:szCs w:val="24"/>
        </w:rPr>
        <w:t>2</w:t>
      </w:r>
      <w:r w:rsidR="00670CA4">
        <w:rPr>
          <w:rFonts w:eastAsia="Arial" w:cs="Times New Roman"/>
          <w:szCs w:val="24"/>
        </w:rPr>
        <w:t>): Different types</w:t>
      </w:r>
      <w:r w:rsidR="00D61F8E">
        <w:rPr>
          <w:rFonts w:eastAsia="Arial" w:cs="Times New Roman"/>
          <w:szCs w:val="24"/>
        </w:rPr>
        <w:t xml:space="preserve"> of Blockchain</w:t>
      </w:r>
    </w:p>
    <w:p w:rsidR="00D61F8E" w:rsidRDefault="00D61F8E" w:rsidP="00C279BA">
      <w:pPr>
        <w:spacing w:line="360" w:lineRule="auto"/>
        <w:jc w:val="both"/>
        <w:rPr>
          <w:rFonts w:eastAsia="Arial" w:cs="Times New Roman"/>
          <w:szCs w:val="24"/>
        </w:rPr>
      </w:pPr>
    </w:p>
    <w:p w:rsidR="00D61F8E" w:rsidRDefault="00D61F8E" w:rsidP="00C279BA">
      <w:pPr>
        <w:spacing w:line="360" w:lineRule="auto"/>
        <w:jc w:val="both"/>
        <w:rPr>
          <w:rFonts w:eastAsia="Arial" w:cs="Times New Roman"/>
          <w:szCs w:val="24"/>
        </w:rPr>
      </w:pPr>
    </w:p>
    <w:p w:rsidR="00294AA9" w:rsidRDefault="00294AA9" w:rsidP="00C279BA">
      <w:pPr>
        <w:spacing w:line="360" w:lineRule="auto"/>
        <w:jc w:val="both"/>
        <w:rPr>
          <w:rFonts w:eastAsia="Arial" w:cs="Times New Roman"/>
          <w:szCs w:val="24"/>
        </w:rPr>
      </w:pPr>
    </w:p>
    <w:p w:rsidR="00294AA9" w:rsidRDefault="00294AA9" w:rsidP="00C279BA">
      <w:pPr>
        <w:spacing w:line="360" w:lineRule="auto"/>
        <w:jc w:val="both"/>
        <w:rPr>
          <w:rFonts w:eastAsia="Arial" w:cs="Times New Roman"/>
          <w:szCs w:val="24"/>
        </w:rPr>
      </w:pPr>
    </w:p>
    <w:p w:rsidR="00294AA9" w:rsidRDefault="00294AA9" w:rsidP="00C279BA">
      <w:pPr>
        <w:spacing w:line="360" w:lineRule="auto"/>
        <w:jc w:val="both"/>
        <w:rPr>
          <w:rFonts w:eastAsia="Arial" w:cs="Times New Roman"/>
          <w:szCs w:val="24"/>
        </w:rPr>
      </w:pPr>
    </w:p>
    <w:p w:rsidR="00294AA9" w:rsidRDefault="00294AA9" w:rsidP="00C279BA">
      <w:pPr>
        <w:spacing w:line="360" w:lineRule="auto"/>
        <w:jc w:val="both"/>
        <w:rPr>
          <w:rFonts w:eastAsia="Arial" w:cs="Times New Roman"/>
          <w:szCs w:val="24"/>
        </w:rPr>
      </w:pPr>
    </w:p>
    <w:p w:rsidR="00294AA9" w:rsidRDefault="00294AA9" w:rsidP="00C279BA">
      <w:pPr>
        <w:spacing w:line="360" w:lineRule="auto"/>
        <w:jc w:val="both"/>
        <w:rPr>
          <w:rFonts w:eastAsia="Arial" w:cs="Times New Roman"/>
          <w:szCs w:val="24"/>
        </w:rPr>
      </w:pPr>
    </w:p>
    <w:p w:rsidR="00294AA9" w:rsidRDefault="00294AA9" w:rsidP="00C279BA">
      <w:pPr>
        <w:spacing w:line="360" w:lineRule="auto"/>
        <w:jc w:val="both"/>
        <w:rPr>
          <w:rFonts w:eastAsia="Arial" w:cs="Times New Roman"/>
          <w:szCs w:val="24"/>
        </w:rPr>
      </w:pPr>
    </w:p>
    <w:p w:rsidR="002F5033" w:rsidRPr="00315BF7" w:rsidRDefault="00D61F8E" w:rsidP="002F5033">
      <w:pPr>
        <w:shd w:val="clear" w:color="auto" w:fill="FFFFFF"/>
        <w:spacing w:after="111" w:afterAutospacing="1"/>
        <w:textAlignment w:val="center"/>
        <w:rPr>
          <w:rFonts w:cs="Times New Roman"/>
          <w:spacing w:val="2"/>
          <w:szCs w:val="24"/>
        </w:rPr>
      </w:pPr>
      <w:r w:rsidRPr="00315BF7">
        <w:rPr>
          <w:rFonts w:eastAsia="Arial" w:cs="Times New Roman"/>
          <w:szCs w:val="24"/>
        </w:rPr>
        <w:t xml:space="preserve">Source: </w:t>
      </w:r>
      <w:proofErr w:type="spellStart"/>
      <w:r w:rsidR="002F5033" w:rsidRPr="00315BF7">
        <w:rPr>
          <w:rFonts w:eastAsia="Times New Roman" w:cs="Times New Roman"/>
          <w:szCs w:val="24"/>
        </w:rPr>
        <w:t>Zhu,L</w:t>
      </w:r>
      <w:proofErr w:type="spellEnd"/>
      <w:r w:rsidR="002F5033" w:rsidRPr="00315BF7">
        <w:rPr>
          <w:rFonts w:eastAsia="Times New Roman" w:cs="Times New Roman"/>
          <w:szCs w:val="24"/>
        </w:rPr>
        <w:t xml:space="preserve">. </w:t>
      </w:r>
      <w:proofErr w:type="spellStart"/>
      <w:r w:rsidR="002F5033" w:rsidRPr="00315BF7">
        <w:rPr>
          <w:rFonts w:eastAsia="Times New Roman" w:cs="Times New Roman"/>
          <w:szCs w:val="24"/>
        </w:rPr>
        <w:t>Gai,K</w:t>
      </w:r>
      <w:proofErr w:type="spellEnd"/>
      <w:r w:rsidR="002F5033" w:rsidRPr="00315BF7">
        <w:rPr>
          <w:rFonts w:eastAsia="Times New Roman" w:cs="Times New Roman"/>
          <w:szCs w:val="24"/>
        </w:rPr>
        <w:t xml:space="preserve">. Li, M. (2019). </w:t>
      </w:r>
      <w:r w:rsidR="002F5033" w:rsidRPr="00315BF7">
        <w:rPr>
          <w:rFonts w:cs="Times New Roman"/>
          <w:spacing w:val="2"/>
          <w:szCs w:val="24"/>
        </w:rPr>
        <w:t>Blockchain and Internet of Things</w:t>
      </w:r>
      <w:r w:rsidR="00F74299" w:rsidRPr="00315BF7">
        <w:rPr>
          <w:rFonts w:cs="Times New Roman"/>
          <w:spacing w:val="2"/>
          <w:szCs w:val="24"/>
        </w:rPr>
        <w:t>: Blockchain Technology in Internet of Things.</w:t>
      </w:r>
      <w:r w:rsidR="002F5033" w:rsidRPr="00315BF7">
        <w:rPr>
          <w:rFonts w:cs="Times New Roman"/>
          <w:spacing w:val="2"/>
          <w:szCs w:val="24"/>
        </w:rPr>
        <w:t xml:space="preserve"> Springer.</w:t>
      </w:r>
    </w:p>
    <w:p w:rsidR="00294AA9" w:rsidRPr="00DB591A" w:rsidRDefault="00294AA9" w:rsidP="00900C46">
      <w:pPr>
        <w:pStyle w:val="Heading1"/>
        <w:numPr>
          <w:ilvl w:val="1"/>
          <w:numId w:val="19"/>
        </w:numPr>
        <w:spacing w:before="0" w:after="0" w:line="360" w:lineRule="auto"/>
      </w:pPr>
      <w:bookmarkStart w:id="16" w:name="_Toc42329835"/>
      <w:bookmarkStart w:id="17" w:name="_Hlk43208163"/>
      <w:r>
        <w:t xml:space="preserve"> </w:t>
      </w:r>
      <w:bookmarkStart w:id="18" w:name="_Toc43739119"/>
      <w:r w:rsidRPr="00DB591A">
        <w:t>Blockchain Technology</w:t>
      </w:r>
      <w:bookmarkEnd w:id="16"/>
      <w:bookmarkEnd w:id="18"/>
    </w:p>
    <w:bookmarkEnd w:id="17"/>
    <w:p w:rsidR="00294AA9" w:rsidRPr="006F1A7E" w:rsidRDefault="00294AA9" w:rsidP="00147574">
      <w:pPr>
        <w:spacing w:line="360" w:lineRule="auto"/>
        <w:rPr>
          <w:szCs w:val="24"/>
        </w:rPr>
      </w:pPr>
      <w:r w:rsidRPr="006F1A7E">
        <w:rPr>
          <w:szCs w:val="24"/>
        </w:rPr>
        <w:t>A blockchain is basically a growing list of records, called blocks, which are linked using cryptography.</w:t>
      </w:r>
      <w:r w:rsidR="00147574">
        <w:rPr>
          <w:szCs w:val="24"/>
        </w:rPr>
        <w:t xml:space="preserve"> </w:t>
      </w:r>
      <w:r w:rsidRPr="006F1A7E">
        <w:rPr>
          <w:szCs w:val="24"/>
        </w:rPr>
        <w:t>Each block contains a cryptographic hash of the previous block, a timestamp, and transaction data (in this case the MRIs expressed in terms of automata).</w:t>
      </w:r>
    </w:p>
    <w:p w:rsidR="008556CB" w:rsidRDefault="00294AA9" w:rsidP="008556CB">
      <w:pPr>
        <w:spacing w:line="360" w:lineRule="auto"/>
        <w:rPr>
          <w:szCs w:val="24"/>
        </w:rPr>
      </w:pPr>
      <w:r w:rsidRPr="006F1A7E">
        <w:rPr>
          <w:szCs w:val="24"/>
        </w:rPr>
        <w:t xml:space="preserve">A blockchain is a decentralized, distributed and public digital ledger that is used to record transactions across many computers so that any involved record cannot be altered retroactively, </w:t>
      </w:r>
      <w:r w:rsidRPr="006F1A7E">
        <w:rPr>
          <w:szCs w:val="24"/>
        </w:rPr>
        <w:lastRenderedPageBreak/>
        <w:t xml:space="preserve">without the alteration of all subsequent blocks. This allows the participants to verify and audit transactions independently and relatively inexpensively. A blockchain database is managed autonomously using a peer-to-peer network and a distributed times-tamping server. They are authenticated by mass collaboration powered by collective </w:t>
      </w:r>
      <w:r w:rsidR="00850C31" w:rsidRPr="006F1A7E">
        <w:rPr>
          <w:szCs w:val="24"/>
        </w:rPr>
        <w:t>self-interests</w:t>
      </w:r>
      <w:r w:rsidRPr="006F1A7E">
        <w:rPr>
          <w:szCs w:val="24"/>
        </w:rPr>
        <w:t xml:space="preserve">. Such a design facilitates robust workflow where participants’ uncertainty regarding data security is marginal. The use of a blockchain removes the characteristic of infinite reproducibility from a digital asset. It confirms that each unit of value was transferred only once, solving the </w:t>
      </w:r>
      <w:r w:rsidR="00850C31" w:rsidRPr="006F1A7E">
        <w:rPr>
          <w:szCs w:val="24"/>
        </w:rPr>
        <w:t>long-standing</w:t>
      </w:r>
      <w:r w:rsidRPr="006F1A7E">
        <w:rPr>
          <w:szCs w:val="24"/>
        </w:rPr>
        <w:t xml:space="preserve"> problem of double spending. A blockchain has been described as a value exchange protocol. A blockchain can maintain title rights because, when properly set up to detail the exchange agreement, it provides a record that compels over and acceptance.</w:t>
      </w:r>
      <w:bookmarkStart w:id="19" w:name="_Toc42329837"/>
    </w:p>
    <w:p w:rsidR="008556CB" w:rsidRDefault="008556CB" w:rsidP="008556CB">
      <w:pPr>
        <w:spacing w:line="360" w:lineRule="auto"/>
        <w:rPr>
          <w:color w:val="3333CC"/>
        </w:rPr>
      </w:pPr>
    </w:p>
    <w:p w:rsidR="008556CB" w:rsidRPr="008556CB" w:rsidRDefault="008556CB" w:rsidP="00900C46">
      <w:pPr>
        <w:pStyle w:val="Heading1"/>
        <w:numPr>
          <w:ilvl w:val="1"/>
          <w:numId w:val="19"/>
        </w:numPr>
        <w:spacing w:before="0" w:after="0" w:line="360" w:lineRule="auto"/>
      </w:pPr>
      <w:bookmarkStart w:id="20" w:name="_Toc43739120"/>
      <w:bookmarkStart w:id="21" w:name="_Hlk43208178"/>
      <w:r w:rsidRPr="008556CB">
        <w:t>Blockchain as a Platform</w:t>
      </w:r>
      <w:bookmarkEnd w:id="19"/>
      <w:bookmarkEnd w:id="20"/>
    </w:p>
    <w:bookmarkEnd w:id="21"/>
    <w:p w:rsidR="008556CB" w:rsidRPr="00697910" w:rsidRDefault="008556CB" w:rsidP="008556CB">
      <w:pPr>
        <w:spacing w:line="360" w:lineRule="auto"/>
        <w:ind w:firstLine="239"/>
        <w:jc w:val="both"/>
        <w:rPr>
          <w:rFonts w:eastAsia="Arial" w:cs="Times New Roman"/>
          <w:szCs w:val="24"/>
        </w:rPr>
      </w:pPr>
      <w:r w:rsidRPr="00697910">
        <w:rPr>
          <w:rFonts w:eastAsia="Arial" w:cs="Times New Roman"/>
          <w:szCs w:val="24"/>
        </w:rPr>
        <w:t xml:space="preserve">Digitalization refers to the digitization of processes and information alongside improvements, innovations, and reinventions that are enabled by increasingly powerful information technology. Today, nearly every industry sector is affected by digitalization and is facing threats and opportunities through new possibilities. With the rise of the digitalization, the platform approach has become the dominant strategy for large companies to operate an extensible, digital medium of exchange for products, information, and services. A large share of companies with the highest market capitalization based their business on platforms (e.g., Apple, Alphabet, and Amazon). The earlier evolutionary stages of today’s digital platforms were two-sided markets, where two groups of users exchanged goods and every internet user could take the role of either a buyer or a seller (e.g., eBay). </w:t>
      </w:r>
    </w:p>
    <w:p w:rsidR="008556CB" w:rsidRPr="00697910" w:rsidRDefault="008556CB" w:rsidP="00900C46">
      <w:pPr>
        <w:numPr>
          <w:ilvl w:val="0"/>
          <w:numId w:val="2"/>
        </w:numPr>
        <w:spacing w:line="360" w:lineRule="auto"/>
        <w:ind w:firstLine="239"/>
        <w:jc w:val="both"/>
        <w:rPr>
          <w:rFonts w:eastAsia="Arial" w:cs="Times New Roman"/>
          <w:szCs w:val="24"/>
          <w:rtl/>
        </w:rPr>
      </w:pPr>
      <w:r w:rsidRPr="00697910">
        <w:rPr>
          <w:rFonts w:eastAsia="Arial" w:cs="Times New Roman"/>
          <w:szCs w:val="24"/>
        </w:rPr>
        <w:t xml:space="preserve">Given the definition above, we can derive features that distinguish a platform from a two-sided market: The openness to innovation through third-party developers. That is, platforms provide application programming interfaces (APIs) which grant developers access to core functionalities provided by the platform for integration of extended functionality, external services, or platforms. A recently emerging type of digital platforms is blockchain systems.  </w:t>
      </w:r>
    </w:p>
    <w:p w:rsidR="008556CB" w:rsidRPr="005E4983" w:rsidRDefault="008556CB" w:rsidP="00147574">
      <w:pPr>
        <w:numPr>
          <w:ilvl w:val="0"/>
          <w:numId w:val="2"/>
        </w:numPr>
        <w:spacing w:line="360" w:lineRule="auto"/>
        <w:ind w:left="230" w:right="60" w:firstLine="301"/>
        <w:jc w:val="both"/>
        <w:rPr>
          <w:szCs w:val="24"/>
          <w:lang w:bidi="ar-EG"/>
        </w:rPr>
      </w:pPr>
      <w:r w:rsidRPr="005E4983">
        <w:rPr>
          <w:rFonts w:eastAsia="Arial" w:cs="Times New Roman"/>
          <w:szCs w:val="24"/>
        </w:rPr>
        <w:t>From an abstract perspective, blockchain systems can be analyzed on two distinct layers: the fabric layer and the decentralized application layer (</w:t>
      </w:r>
      <w:proofErr w:type="spellStart"/>
      <w:r w:rsidRPr="005E4983">
        <w:rPr>
          <w:rFonts w:eastAsia="Arial" w:cs="Times New Roman"/>
          <w:szCs w:val="24"/>
        </w:rPr>
        <w:t>dapp</w:t>
      </w:r>
      <w:proofErr w:type="spellEnd"/>
      <w:r w:rsidRPr="005E4983">
        <w:rPr>
          <w:rFonts w:eastAsia="Arial" w:cs="Times New Roman"/>
          <w:szCs w:val="24"/>
        </w:rPr>
        <w:t xml:space="preserve"> or application layer) according to Glaser (2017). The fabric layer comprises the P2P communication, consensus, </w:t>
      </w:r>
      <w:r w:rsidRPr="005E4983">
        <w:rPr>
          <w:rFonts w:eastAsia="Arial" w:cs="Times New Roman"/>
          <w:szCs w:val="24"/>
        </w:rPr>
        <w:lastRenderedPageBreak/>
        <w:t>and database management components. The application layer includes all services and features implemented in the form of smart contracts and is relying upon the functionalities provided by the fabric layer. Application layer services can be (re)used by other users in the same blockchain system. A smart contract-</w:t>
      </w:r>
      <w:r w:rsidRPr="005E4983">
        <w:rPr>
          <w:rFonts w:eastAsia="Arial" w:cs="Times New Roman"/>
          <w:szCs w:val="24"/>
        </w:rPr>
        <w:softHyphen/>
        <w:t xml:space="preserve"> based service, for example, can require services of other smart contracts or might require token transactions on the underlying level for performing its service</w:t>
      </w:r>
      <w:r w:rsidR="005E4983">
        <w:rPr>
          <w:rFonts w:eastAsia="Arial" w:cs="Times New Roman"/>
          <w:szCs w:val="24"/>
        </w:rPr>
        <w:t>.</w:t>
      </w:r>
    </w:p>
    <w:p w:rsidR="005E4983" w:rsidRPr="00D0316F" w:rsidRDefault="005E4983" w:rsidP="005E4983">
      <w:pPr>
        <w:spacing w:line="360" w:lineRule="auto"/>
        <w:ind w:left="230" w:right="60"/>
        <w:jc w:val="both"/>
        <w:rPr>
          <w:rFonts w:cs="Times New Roman"/>
          <w:szCs w:val="24"/>
          <w:lang w:bidi="ar-EG"/>
        </w:rPr>
      </w:pPr>
      <w:r w:rsidRPr="00D0316F">
        <w:rPr>
          <w:rFonts w:eastAsia="Arial" w:cs="Times New Roman"/>
          <w:szCs w:val="24"/>
        </w:rPr>
        <w:t xml:space="preserve">Fig.(3): </w:t>
      </w:r>
      <w:r w:rsidR="00D0316F" w:rsidRPr="00D0316F">
        <w:rPr>
          <w:rFonts w:cs="Times New Roman"/>
          <w:szCs w:val="24"/>
        </w:rPr>
        <w:t>Blockchain Systems as Open Digital Platforms</w:t>
      </w:r>
    </w:p>
    <w:p w:rsidR="008556CB" w:rsidRDefault="00163FC7" w:rsidP="003542DE">
      <w:pPr>
        <w:rPr>
          <w:szCs w:val="28"/>
        </w:rPr>
      </w:pPr>
      <w:bookmarkStart w:id="22" w:name="_Toc42157558"/>
      <w:bookmarkStart w:id="23" w:name="_Toc43281701"/>
      <w:bookmarkStart w:id="24" w:name="_Toc43281754"/>
      <w:bookmarkStart w:id="25" w:name="_Toc43281828"/>
      <w:bookmarkStart w:id="26" w:name="_Toc43281887"/>
      <w:bookmarkStart w:id="27" w:name="_Toc43281930"/>
      <w:r>
        <w:rPr>
          <w:noProof/>
        </w:rPr>
        <w:drawing>
          <wp:anchor distT="0" distB="0" distL="114300" distR="114300" simplePos="0" relativeHeight="251657728" behindDoc="1" locked="0" layoutInCell="1" allowOverlap="1">
            <wp:simplePos x="0" y="0"/>
            <wp:positionH relativeFrom="column">
              <wp:align>center</wp:align>
            </wp:positionH>
            <wp:positionV relativeFrom="paragraph">
              <wp:posOffset>-5715</wp:posOffset>
            </wp:positionV>
            <wp:extent cx="4417695" cy="2982595"/>
            <wp:effectExtent l="19050" t="0" r="190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srcRect/>
                    <a:stretch>
                      <a:fillRect/>
                    </a:stretch>
                  </pic:blipFill>
                  <pic:spPr bwMode="auto">
                    <a:xfrm>
                      <a:off x="0" y="0"/>
                      <a:ext cx="4417695" cy="2982595"/>
                    </a:xfrm>
                    <a:prstGeom prst="rect">
                      <a:avLst/>
                    </a:prstGeom>
                    <a:noFill/>
                  </pic:spPr>
                </pic:pic>
              </a:graphicData>
            </a:graphic>
          </wp:anchor>
        </w:drawing>
      </w:r>
      <w:bookmarkEnd w:id="22"/>
      <w:bookmarkEnd w:id="23"/>
      <w:bookmarkEnd w:id="24"/>
      <w:bookmarkEnd w:id="25"/>
      <w:bookmarkEnd w:id="26"/>
      <w:bookmarkEnd w:id="27"/>
    </w:p>
    <w:p w:rsidR="008556CB" w:rsidRDefault="008556CB" w:rsidP="00BF60F8"/>
    <w:p w:rsidR="008556CB" w:rsidRDefault="008556CB" w:rsidP="008556CB">
      <w:pPr>
        <w:pStyle w:val="Heading1"/>
        <w:spacing w:before="0" w:after="0" w:line="360" w:lineRule="auto"/>
        <w:rPr>
          <w:szCs w:val="28"/>
        </w:rPr>
      </w:pPr>
    </w:p>
    <w:p w:rsidR="008556CB" w:rsidRDefault="008556CB" w:rsidP="008556CB">
      <w:pPr>
        <w:pStyle w:val="Heading1"/>
        <w:spacing w:before="0" w:after="0" w:line="360" w:lineRule="auto"/>
        <w:rPr>
          <w:szCs w:val="28"/>
        </w:rPr>
      </w:pPr>
    </w:p>
    <w:p w:rsidR="008556CB" w:rsidRDefault="008556CB" w:rsidP="008556CB">
      <w:pPr>
        <w:pStyle w:val="Heading1"/>
        <w:spacing w:before="0" w:after="0" w:line="360" w:lineRule="auto"/>
        <w:rPr>
          <w:szCs w:val="28"/>
        </w:rPr>
      </w:pPr>
    </w:p>
    <w:p w:rsidR="008556CB" w:rsidRDefault="008556CB" w:rsidP="008556CB">
      <w:pPr>
        <w:pStyle w:val="Heading1"/>
        <w:spacing w:before="0" w:after="0" w:line="360" w:lineRule="auto"/>
        <w:rPr>
          <w:szCs w:val="28"/>
        </w:rPr>
      </w:pPr>
    </w:p>
    <w:p w:rsidR="008556CB" w:rsidRDefault="008556CB" w:rsidP="008556CB">
      <w:pPr>
        <w:pStyle w:val="Heading1"/>
        <w:spacing w:before="0" w:after="0" w:line="360" w:lineRule="auto"/>
        <w:rPr>
          <w:szCs w:val="28"/>
        </w:rPr>
      </w:pPr>
    </w:p>
    <w:p w:rsidR="008556CB" w:rsidRDefault="008556CB" w:rsidP="008556CB">
      <w:pPr>
        <w:pStyle w:val="Heading1"/>
        <w:spacing w:before="0" w:after="0" w:line="360" w:lineRule="auto"/>
        <w:rPr>
          <w:szCs w:val="28"/>
        </w:rPr>
      </w:pPr>
    </w:p>
    <w:p w:rsidR="008556CB" w:rsidRDefault="008556CB" w:rsidP="008556CB">
      <w:pPr>
        <w:pStyle w:val="Heading1"/>
        <w:spacing w:before="0" w:after="0" w:line="360" w:lineRule="auto"/>
        <w:rPr>
          <w:szCs w:val="28"/>
        </w:rPr>
      </w:pPr>
    </w:p>
    <w:p w:rsidR="009F7DF1" w:rsidRDefault="009F7DF1" w:rsidP="0049504D">
      <w:pPr>
        <w:autoSpaceDE w:val="0"/>
        <w:autoSpaceDN w:val="0"/>
        <w:adjustRightInd w:val="0"/>
        <w:rPr>
          <w:rFonts w:cs="Times New Roman"/>
        </w:rPr>
      </w:pPr>
    </w:p>
    <w:p w:rsidR="009F7DF1" w:rsidRDefault="009F7DF1" w:rsidP="0049504D">
      <w:pPr>
        <w:autoSpaceDE w:val="0"/>
        <w:autoSpaceDN w:val="0"/>
        <w:adjustRightInd w:val="0"/>
        <w:rPr>
          <w:rFonts w:cs="Times New Roman"/>
        </w:rPr>
      </w:pPr>
    </w:p>
    <w:p w:rsidR="009F7DF1" w:rsidRDefault="009F7DF1" w:rsidP="0049504D">
      <w:pPr>
        <w:autoSpaceDE w:val="0"/>
        <w:autoSpaceDN w:val="0"/>
        <w:adjustRightInd w:val="0"/>
        <w:rPr>
          <w:rFonts w:cs="Times New Roman"/>
        </w:rPr>
      </w:pPr>
    </w:p>
    <w:p w:rsidR="005E4983" w:rsidRPr="0049504D" w:rsidRDefault="005E4983" w:rsidP="0049504D">
      <w:pPr>
        <w:autoSpaceDE w:val="0"/>
        <w:autoSpaceDN w:val="0"/>
        <w:adjustRightInd w:val="0"/>
        <w:rPr>
          <w:rFonts w:cs="Times New Roman"/>
        </w:rPr>
      </w:pPr>
      <w:r w:rsidRPr="0049504D">
        <w:rPr>
          <w:rFonts w:cs="Times New Roman"/>
        </w:rPr>
        <w:t>Source:</w:t>
      </w:r>
      <w:r w:rsidR="0049504D" w:rsidRPr="0049504D">
        <w:rPr>
          <w:rFonts w:cs="Times New Roman"/>
          <w:szCs w:val="24"/>
        </w:rPr>
        <w:t xml:space="preserve"> Glaser, </w:t>
      </w:r>
      <w:proofErr w:type="spellStart"/>
      <w:r w:rsidR="0049504D" w:rsidRPr="0049504D">
        <w:rPr>
          <w:rFonts w:cs="Times New Roman"/>
          <w:szCs w:val="24"/>
        </w:rPr>
        <w:t>F.Hawlitschek</w:t>
      </w:r>
      <w:proofErr w:type="spellEnd"/>
      <w:r w:rsidR="0049504D" w:rsidRPr="0049504D">
        <w:rPr>
          <w:rFonts w:cs="Times New Roman"/>
          <w:szCs w:val="24"/>
        </w:rPr>
        <w:t xml:space="preserve">, F. and </w:t>
      </w:r>
      <w:proofErr w:type="spellStart"/>
      <w:r w:rsidR="0049504D" w:rsidRPr="0049504D">
        <w:rPr>
          <w:rFonts w:cs="Times New Roman"/>
          <w:szCs w:val="24"/>
        </w:rPr>
        <w:t>Notheisen</w:t>
      </w:r>
      <w:proofErr w:type="spellEnd"/>
      <w:r w:rsidR="0049504D" w:rsidRPr="0049504D">
        <w:rPr>
          <w:rFonts w:cs="Times New Roman"/>
          <w:szCs w:val="24"/>
        </w:rPr>
        <w:t xml:space="preserve">, B. (2019). </w:t>
      </w:r>
      <w:r w:rsidR="00ED4C3D">
        <w:rPr>
          <w:rFonts w:cs="Times New Roman"/>
          <w:szCs w:val="24"/>
        </w:rPr>
        <w:t xml:space="preserve">Blockchain as a platform: </w:t>
      </w:r>
      <w:r w:rsidR="0049504D" w:rsidRPr="0049504D">
        <w:rPr>
          <w:rFonts w:cs="Times New Roman"/>
          <w:szCs w:val="24"/>
        </w:rPr>
        <w:t>Business transformation through blockchain. Springer.</w:t>
      </w:r>
    </w:p>
    <w:p w:rsidR="008556CB" w:rsidRDefault="008556CB" w:rsidP="00294AA9">
      <w:pPr>
        <w:spacing w:line="360" w:lineRule="auto"/>
        <w:rPr>
          <w:szCs w:val="24"/>
        </w:rPr>
      </w:pPr>
    </w:p>
    <w:p w:rsidR="00850C31" w:rsidRDefault="00C279BA" w:rsidP="00900C46">
      <w:pPr>
        <w:pStyle w:val="Heading1"/>
        <w:numPr>
          <w:ilvl w:val="0"/>
          <w:numId w:val="19"/>
        </w:numPr>
        <w:spacing w:before="0" w:after="0" w:line="360" w:lineRule="auto"/>
      </w:pPr>
      <w:r>
        <w:br w:type="page"/>
      </w:r>
      <w:bookmarkStart w:id="28" w:name="_Hlk43208203"/>
      <w:bookmarkStart w:id="29" w:name="_Toc43739121"/>
      <w:r w:rsidR="00850C31">
        <w:lastRenderedPageBreak/>
        <w:t>Blockchain in Healthcare</w:t>
      </w:r>
      <w:bookmarkEnd w:id="28"/>
      <w:bookmarkEnd w:id="29"/>
    </w:p>
    <w:p w:rsidR="003905CD" w:rsidRDefault="003905CD" w:rsidP="003905CD">
      <w:pPr>
        <w:spacing w:line="360" w:lineRule="auto"/>
        <w:jc w:val="both"/>
        <w:rPr>
          <w:rFonts w:eastAsia="Arial" w:cs="Times New Roman"/>
          <w:szCs w:val="24"/>
        </w:rPr>
      </w:pPr>
      <w:r w:rsidRPr="002A404F">
        <w:rPr>
          <w:rFonts w:eastAsia="Arial" w:cs="Times New Roman"/>
          <w:szCs w:val="24"/>
        </w:rPr>
        <w:t>The healthcare data is confidential by nature, and every step must be taken to t</w:t>
      </w:r>
      <w:r>
        <w:rPr>
          <w:rFonts w:eastAsia="Arial" w:cs="Times New Roman"/>
          <w:szCs w:val="24"/>
        </w:rPr>
        <w:t>hwart any attack on the data , t</w:t>
      </w:r>
      <w:r w:rsidRPr="0094691A">
        <w:rPr>
          <w:rFonts w:eastAsia="Arial" w:cs="Times New Roman"/>
          <w:szCs w:val="24"/>
        </w:rPr>
        <w:t>o sustain an extensive integrated healthcare system , it must</w:t>
      </w:r>
      <w:r>
        <w:rPr>
          <w:rFonts w:eastAsia="Arial" w:cs="Times New Roman"/>
          <w:szCs w:val="24"/>
        </w:rPr>
        <w:t xml:space="preserve"> be both secure and convenient.</w:t>
      </w:r>
    </w:p>
    <w:p w:rsidR="003905CD" w:rsidRDefault="003905CD" w:rsidP="003905CD">
      <w:pPr>
        <w:spacing w:line="360" w:lineRule="auto"/>
        <w:jc w:val="both"/>
        <w:rPr>
          <w:rFonts w:eastAsia="Arial" w:cs="Times New Roman"/>
          <w:szCs w:val="24"/>
        </w:rPr>
      </w:pPr>
      <w:r w:rsidRPr="002A404F">
        <w:rPr>
          <w:rFonts w:eastAsia="Arial" w:cs="Times New Roman"/>
          <w:szCs w:val="24"/>
        </w:rPr>
        <w:t>Blockchain technology provides such a solution by offering a distributed network of nodes, where if one or more nodes are compromised, the integrity of the overall system remains intact.</w:t>
      </w:r>
    </w:p>
    <w:p w:rsidR="003905CD" w:rsidRPr="002A404F" w:rsidRDefault="003905CD" w:rsidP="003905CD">
      <w:pPr>
        <w:spacing w:line="360" w:lineRule="auto"/>
        <w:jc w:val="both"/>
        <w:rPr>
          <w:rFonts w:eastAsia="Arial" w:cs="Times New Roman"/>
          <w:szCs w:val="24"/>
        </w:rPr>
      </w:pPr>
      <w:r w:rsidRPr="002A404F">
        <w:rPr>
          <w:rFonts w:eastAsia="Arial" w:cs="Times New Roman"/>
          <w:szCs w:val="24"/>
        </w:rPr>
        <w:t>The conventional data sharing systems are different from the blockchain-based systems in that the conventional ones are centralized and have an inherent problem of a single point of failure. There are certain data-related challenges in the Indian healthcare system, which are itemized as follows:</w:t>
      </w:r>
    </w:p>
    <w:p w:rsidR="003905CD" w:rsidRPr="002A404F" w:rsidRDefault="003905CD" w:rsidP="00900C46">
      <w:pPr>
        <w:numPr>
          <w:ilvl w:val="0"/>
          <w:numId w:val="7"/>
        </w:numPr>
        <w:tabs>
          <w:tab w:val="left" w:pos="281"/>
        </w:tabs>
        <w:spacing w:line="268" w:lineRule="auto"/>
        <w:jc w:val="both"/>
        <w:rPr>
          <w:rFonts w:eastAsia="Arial" w:cs="Times New Roman"/>
          <w:szCs w:val="24"/>
        </w:rPr>
      </w:pPr>
      <w:r w:rsidRPr="002A404F">
        <w:rPr>
          <w:rFonts w:eastAsia="Arial" w:cs="Times New Roman"/>
          <w:szCs w:val="24"/>
        </w:rPr>
        <w:t>Patient identification is one such challenge because each provider in the country has its idiosyncratic way of identification.</w:t>
      </w:r>
    </w:p>
    <w:p w:rsidR="003905CD" w:rsidRPr="002A404F" w:rsidRDefault="003905CD" w:rsidP="00900C46">
      <w:pPr>
        <w:numPr>
          <w:ilvl w:val="0"/>
          <w:numId w:val="7"/>
        </w:numPr>
        <w:tabs>
          <w:tab w:val="left" w:pos="281"/>
        </w:tabs>
        <w:spacing w:line="269" w:lineRule="auto"/>
        <w:jc w:val="both"/>
        <w:rPr>
          <w:rFonts w:eastAsia="Arial" w:cs="Times New Roman"/>
          <w:szCs w:val="24"/>
        </w:rPr>
      </w:pPr>
      <w:r w:rsidRPr="002A404F">
        <w:rPr>
          <w:rFonts w:eastAsia="Arial" w:cs="Times New Roman"/>
          <w:szCs w:val="24"/>
        </w:rPr>
        <w:t xml:space="preserve">Unconnected data is another major problem that exists in the current healthcare ecosystem. The patient identification number and health information are the two crucial elements of the patient’s portfolio. </w:t>
      </w:r>
    </w:p>
    <w:p w:rsidR="003905CD" w:rsidRPr="002A404F" w:rsidRDefault="003905CD" w:rsidP="00900C46">
      <w:pPr>
        <w:numPr>
          <w:ilvl w:val="0"/>
          <w:numId w:val="7"/>
        </w:numPr>
        <w:tabs>
          <w:tab w:val="left" w:pos="281"/>
        </w:tabs>
        <w:spacing w:line="269" w:lineRule="auto"/>
        <w:jc w:val="both"/>
        <w:rPr>
          <w:rFonts w:eastAsia="Arial" w:cs="Times New Roman"/>
          <w:szCs w:val="24"/>
        </w:rPr>
      </w:pPr>
      <w:r w:rsidRPr="002A404F">
        <w:rPr>
          <w:rFonts w:eastAsia="Arial" w:cs="Times New Roman"/>
          <w:szCs w:val="24"/>
        </w:rPr>
        <w:t xml:space="preserve">The payer and the provider often do not have any formal connection for efficient health information exchange. </w:t>
      </w:r>
    </w:p>
    <w:p w:rsidR="003905CD" w:rsidRPr="002A404F" w:rsidRDefault="003905CD" w:rsidP="00900C46">
      <w:pPr>
        <w:numPr>
          <w:ilvl w:val="0"/>
          <w:numId w:val="7"/>
        </w:numPr>
        <w:tabs>
          <w:tab w:val="left" w:pos="281"/>
        </w:tabs>
        <w:spacing w:line="269" w:lineRule="auto"/>
        <w:jc w:val="both"/>
        <w:rPr>
          <w:rFonts w:eastAsia="Arial" w:cs="Times New Roman"/>
          <w:szCs w:val="24"/>
        </w:rPr>
      </w:pPr>
      <w:r w:rsidRPr="002A404F">
        <w:rPr>
          <w:rFonts w:eastAsia="Arial" w:cs="Times New Roman"/>
          <w:szCs w:val="24"/>
        </w:rPr>
        <w:t xml:space="preserve">Patients are denied ownership of their health data, and the ownership stays with the provider itself. </w:t>
      </w:r>
    </w:p>
    <w:p w:rsidR="003905CD" w:rsidRDefault="003905CD" w:rsidP="00900C46">
      <w:pPr>
        <w:numPr>
          <w:ilvl w:val="0"/>
          <w:numId w:val="7"/>
        </w:numPr>
        <w:tabs>
          <w:tab w:val="left" w:pos="281"/>
        </w:tabs>
        <w:spacing w:line="269" w:lineRule="auto"/>
        <w:jc w:val="both"/>
        <w:rPr>
          <w:rFonts w:eastAsia="Arial" w:cs="Times New Roman"/>
          <w:szCs w:val="24"/>
        </w:rPr>
      </w:pPr>
      <w:r w:rsidRPr="002A404F">
        <w:rPr>
          <w:rFonts w:eastAsia="Arial" w:cs="Times New Roman"/>
          <w:szCs w:val="24"/>
        </w:rPr>
        <w:t>These providers do not share this information with other providers, which leads to the duplication of the data.</w:t>
      </w:r>
    </w:p>
    <w:p w:rsidR="00913458" w:rsidRPr="002A404F" w:rsidRDefault="00913458" w:rsidP="00E0441D">
      <w:pPr>
        <w:tabs>
          <w:tab w:val="left" w:pos="281"/>
        </w:tabs>
        <w:spacing w:line="269" w:lineRule="auto"/>
        <w:ind w:left="60"/>
        <w:jc w:val="both"/>
        <w:rPr>
          <w:rFonts w:eastAsia="Arial" w:cs="Times New Roman"/>
          <w:szCs w:val="24"/>
        </w:rPr>
      </w:pPr>
      <w:r>
        <w:rPr>
          <w:rFonts w:eastAsia="Arial" w:cs="Times New Roman"/>
          <w:szCs w:val="24"/>
        </w:rPr>
        <w:t>Fig.(4):</w:t>
      </w:r>
      <w:r w:rsidR="00837F1F">
        <w:rPr>
          <w:rFonts w:eastAsia="Arial" w:cs="Times New Roman"/>
          <w:szCs w:val="24"/>
        </w:rPr>
        <w:t xml:space="preserve"> H</w:t>
      </w:r>
      <w:r w:rsidR="00CD32B0">
        <w:rPr>
          <w:rFonts w:eastAsia="Arial" w:cs="Times New Roman"/>
          <w:szCs w:val="24"/>
        </w:rPr>
        <w:t>uman - made re</w:t>
      </w:r>
      <w:r w:rsidR="008E24B8">
        <w:rPr>
          <w:rFonts w:eastAsia="Arial" w:cs="Times New Roman"/>
          <w:szCs w:val="24"/>
        </w:rPr>
        <w:t>a</w:t>
      </w:r>
      <w:r w:rsidR="00CD32B0">
        <w:rPr>
          <w:rFonts w:eastAsia="Arial" w:cs="Times New Roman"/>
          <w:szCs w:val="24"/>
        </w:rPr>
        <w:t>soning</w:t>
      </w:r>
      <w:r w:rsidR="008E24B8">
        <w:rPr>
          <w:rFonts w:eastAsia="Arial" w:cs="Times New Roman"/>
          <w:szCs w:val="24"/>
        </w:rPr>
        <w:t>: different client mind.</w:t>
      </w:r>
      <w:r w:rsidR="00CD32B0">
        <w:rPr>
          <w:rFonts w:eastAsia="Arial" w:cs="Times New Roman"/>
          <w:szCs w:val="24"/>
        </w:rPr>
        <w:t xml:space="preserve"> </w:t>
      </w:r>
    </w:p>
    <w:p w:rsidR="003905CD" w:rsidRDefault="00163FC7" w:rsidP="003905CD">
      <w:pPr>
        <w:rPr>
          <w:sz w:val="28"/>
          <w:szCs w:val="28"/>
        </w:rPr>
      </w:pPr>
      <w:r>
        <w:rPr>
          <w:noProof/>
        </w:rPr>
        <w:drawing>
          <wp:anchor distT="0" distB="0" distL="114300" distR="114300" simplePos="0" relativeHeight="251659776" behindDoc="1" locked="0" layoutInCell="1" allowOverlap="1">
            <wp:simplePos x="0" y="0"/>
            <wp:positionH relativeFrom="column">
              <wp:posOffset>1157605</wp:posOffset>
            </wp:positionH>
            <wp:positionV relativeFrom="paragraph">
              <wp:posOffset>98425</wp:posOffset>
            </wp:positionV>
            <wp:extent cx="3771900" cy="2623185"/>
            <wp:effectExtent l="19050" t="19050" r="19050" b="2476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cstate="print"/>
                    <a:srcRect/>
                    <a:stretch>
                      <a:fillRect/>
                    </a:stretch>
                  </pic:blipFill>
                  <pic:spPr bwMode="auto">
                    <a:xfrm>
                      <a:off x="0" y="0"/>
                      <a:ext cx="3771900" cy="2623185"/>
                    </a:xfrm>
                    <a:prstGeom prst="rect">
                      <a:avLst/>
                    </a:prstGeom>
                    <a:noFill/>
                    <a:ln w="9525">
                      <a:solidFill>
                        <a:srgbClr val="000000"/>
                      </a:solidFill>
                      <a:miter lim="800000"/>
                      <a:headEnd/>
                      <a:tailEnd/>
                    </a:ln>
                  </pic:spPr>
                </pic:pic>
              </a:graphicData>
            </a:graphic>
          </wp:anchor>
        </w:drawing>
      </w:r>
    </w:p>
    <w:p w:rsidR="003905CD" w:rsidRDefault="003905CD" w:rsidP="003905CD">
      <w:pPr>
        <w:pStyle w:val="Heading1"/>
        <w:spacing w:before="0" w:after="0" w:line="360" w:lineRule="auto"/>
        <w:rPr>
          <w:szCs w:val="28"/>
        </w:rPr>
      </w:pPr>
      <w:bookmarkStart w:id="30" w:name="_Toc42157560"/>
      <w:bookmarkEnd w:id="30"/>
    </w:p>
    <w:p w:rsidR="003905CD" w:rsidRDefault="003905CD" w:rsidP="003905CD">
      <w:pPr>
        <w:pStyle w:val="Heading1"/>
        <w:spacing w:before="0" w:after="0" w:line="360" w:lineRule="auto"/>
        <w:rPr>
          <w:szCs w:val="28"/>
        </w:rPr>
      </w:pPr>
    </w:p>
    <w:p w:rsidR="003905CD" w:rsidRDefault="003905CD" w:rsidP="003905CD">
      <w:pPr>
        <w:pStyle w:val="Heading1"/>
        <w:spacing w:before="0" w:after="0" w:line="360" w:lineRule="auto"/>
        <w:rPr>
          <w:szCs w:val="28"/>
        </w:rPr>
      </w:pPr>
    </w:p>
    <w:p w:rsidR="003905CD" w:rsidRDefault="003905CD" w:rsidP="003905CD">
      <w:pPr>
        <w:pStyle w:val="Heading1"/>
        <w:spacing w:before="0" w:after="0" w:line="360" w:lineRule="auto"/>
        <w:rPr>
          <w:szCs w:val="28"/>
        </w:rPr>
      </w:pPr>
    </w:p>
    <w:p w:rsidR="003905CD" w:rsidRDefault="003905CD" w:rsidP="003905CD">
      <w:pPr>
        <w:pStyle w:val="Heading1"/>
        <w:spacing w:before="0" w:after="0" w:line="360" w:lineRule="auto"/>
        <w:rPr>
          <w:szCs w:val="28"/>
        </w:rPr>
      </w:pPr>
    </w:p>
    <w:p w:rsidR="003905CD" w:rsidRDefault="003905CD" w:rsidP="003905CD">
      <w:pPr>
        <w:pStyle w:val="Heading1"/>
        <w:spacing w:before="0" w:after="0" w:line="360" w:lineRule="auto"/>
        <w:rPr>
          <w:szCs w:val="28"/>
        </w:rPr>
      </w:pPr>
    </w:p>
    <w:p w:rsidR="003905CD" w:rsidRDefault="003905CD" w:rsidP="003905CD"/>
    <w:p w:rsidR="003905CD" w:rsidRDefault="003905CD" w:rsidP="003905CD"/>
    <w:p w:rsidR="003905CD" w:rsidRDefault="003905CD" w:rsidP="003905CD"/>
    <w:p w:rsidR="003905CD" w:rsidRDefault="003905CD" w:rsidP="003905CD"/>
    <w:p w:rsidR="008E24B8" w:rsidRPr="008E24B8" w:rsidRDefault="00913458" w:rsidP="00A87325">
      <w:r w:rsidRPr="008E24B8">
        <w:t>Source:</w:t>
      </w:r>
      <w:r w:rsidR="008E24B8" w:rsidRPr="008E24B8">
        <w:t xml:space="preserve"> Singh, H. (2018). Technology Trends in HealthCare App Advancements. </w:t>
      </w:r>
      <w:proofErr w:type="spellStart"/>
      <w:r w:rsidR="00A87325">
        <w:t>T</w:t>
      </w:r>
      <w:r w:rsidR="008E24B8" w:rsidRPr="008E24B8">
        <w:t>heninehertz</w:t>
      </w:r>
      <w:proofErr w:type="spellEnd"/>
    </w:p>
    <w:p w:rsidR="003905CD" w:rsidRPr="00FA4C40" w:rsidRDefault="003905CD" w:rsidP="003905CD"/>
    <w:p w:rsidR="00386343" w:rsidRPr="006A0791" w:rsidRDefault="00386343" w:rsidP="00900C46">
      <w:pPr>
        <w:pStyle w:val="Heading1"/>
        <w:numPr>
          <w:ilvl w:val="1"/>
          <w:numId w:val="19"/>
        </w:numPr>
        <w:spacing w:before="0" w:after="0" w:line="360" w:lineRule="auto"/>
        <w:rPr>
          <w:szCs w:val="28"/>
        </w:rPr>
      </w:pPr>
      <w:bookmarkStart w:id="31" w:name="_Toc42329839"/>
      <w:r>
        <w:rPr>
          <w:szCs w:val="28"/>
        </w:rPr>
        <w:t xml:space="preserve"> </w:t>
      </w:r>
      <w:bookmarkStart w:id="32" w:name="_Hlk43208216"/>
      <w:bookmarkStart w:id="33" w:name="_Toc43739122"/>
      <w:r w:rsidRPr="006A0791">
        <w:rPr>
          <w:szCs w:val="28"/>
        </w:rPr>
        <w:t>Blockchain and IOT</w:t>
      </w:r>
      <w:bookmarkEnd w:id="31"/>
      <w:r>
        <w:rPr>
          <w:szCs w:val="28"/>
        </w:rPr>
        <w:t xml:space="preserve"> in Healthcare</w:t>
      </w:r>
      <w:bookmarkEnd w:id="32"/>
      <w:bookmarkEnd w:id="33"/>
    </w:p>
    <w:p w:rsidR="00386343" w:rsidRPr="00D16326" w:rsidRDefault="00386343" w:rsidP="002C123D">
      <w:pPr>
        <w:spacing w:line="360" w:lineRule="auto"/>
        <w:ind w:left="-121"/>
        <w:jc w:val="both"/>
        <w:rPr>
          <w:rFonts w:eastAsia="Arial" w:cs="Times New Roman"/>
          <w:szCs w:val="24"/>
        </w:rPr>
      </w:pPr>
      <w:r w:rsidRPr="00D16326">
        <w:rPr>
          <w:rFonts w:eastAsia="Arial" w:cs="Times New Roman"/>
          <w:szCs w:val="24"/>
        </w:rPr>
        <w:t xml:space="preserve">Various blockchain architectures can improve the services provided for the healthcare system. </w:t>
      </w:r>
      <w:hyperlink w:anchor="page7" w:history="1">
        <w:r w:rsidRPr="00D16326">
          <w:rPr>
            <w:rFonts w:eastAsia="Arial" w:cs="Times New Roman"/>
            <w:szCs w:val="24"/>
          </w:rPr>
          <w:t>Fig.</w:t>
        </w:r>
        <w:r w:rsidR="002C123D">
          <w:rPr>
            <w:rFonts w:eastAsia="Arial" w:cs="Times New Roman"/>
            <w:szCs w:val="24"/>
          </w:rPr>
          <w:t>(</w:t>
        </w:r>
        <w:r w:rsidRPr="00D16326">
          <w:rPr>
            <w:rFonts w:eastAsia="Arial" w:cs="Times New Roman"/>
            <w:szCs w:val="24"/>
          </w:rPr>
          <w:t>5</w:t>
        </w:r>
        <w:r w:rsidR="002C123D">
          <w:rPr>
            <w:rFonts w:eastAsia="Arial" w:cs="Times New Roman"/>
            <w:szCs w:val="24"/>
          </w:rPr>
          <w:t>)</w:t>
        </w:r>
        <w:r w:rsidRPr="00D16326">
          <w:rPr>
            <w:rFonts w:eastAsia="Arial" w:cs="Times New Roman"/>
            <w:szCs w:val="24"/>
          </w:rPr>
          <w:t xml:space="preserve"> </w:t>
        </w:r>
      </w:hyperlink>
      <w:r w:rsidRPr="00D16326">
        <w:rPr>
          <w:rFonts w:eastAsia="Arial" w:cs="Times New Roman"/>
          <w:szCs w:val="24"/>
        </w:rPr>
        <w:t xml:space="preserve">represents a blockchain combined with IOT technologies that </w:t>
      </w:r>
      <w:hyperlink w:anchor="page7" w:history="1">
        <w:r w:rsidRPr="00D16326">
          <w:rPr>
            <w:rFonts w:eastAsia="Arial" w:cs="Times New Roman"/>
            <w:szCs w:val="24"/>
          </w:rPr>
          <w:t xml:space="preserve">enables the </w:t>
        </w:r>
      </w:hyperlink>
      <w:r w:rsidRPr="00D16326">
        <w:rPr>
          <w:rFonts w:eastAsia="Arial" w:cs="Times New Roman"/>
          <w:szCs w:val="24"/>
        </w:rPr>
        <w:t xml:space="preserve">healthcare facilities to have efficient and accurate record management, which is critical. The entire process with the various components from the time of collecting real-time data of patients using IoT until providing a suitable drug that ensures the satisfaction of the patient is described. The blockchain is utilized as a structure to manage the electronic </w:t>
      </w:r>
      <w:hyperlink w:anchor="page12" w:history="1">
        <w:r w:rsidRPr="00D16326">
          <w:rPr>
            <w:rFonts w:eastAsia="Arial" w:cs="Times New Roman"/>
            <w:szCs w:val="24"/>
          </w:rPr>
          <w:t xml:space="preserve">medical </w:t>
        </w:r>
      </w:hyperlink>
      <w:r w:rsidRPr="00D16326">
        <w:rPr>
          <w:rFonts w:eastAsia="Arial" w:cs="Times New Roman"/>
          <w:szCs w:val="24"/>
        </w:rPr>
        <w:t xml:space="preserve">records of the patients. The structure is divided into three categories of contracts, </w:t>
      </w:r>
      <w:hyperlink w:anchor="page7" w:history="1">
        <w:r w:rsidRPr="00D16326">
          <w:rPr>
            <w:rFonts w:eastAsia="Arial" w:cs="Times New Roman"/>
            <w:szCs w:val="24"/>
          </w:rPr>
          <w:t xml:space="preserve">which </w:t>
        </w:r>
      </w:hyperlink>
      <w:r w:rsidRPr="00D16326">
        <w:rPr>
          <w:rFonts w:eastAsia="Arial" w:cs="Times New Roman"/>
          <w:szCs w:val="24"/>
        </w:rPr>
        <w:t>are Registrar Contract (RC), Patient–Provider Relationship Contract (PPR), and Summary Contract (SC). RC is used to transform the identification of participants to their associated Ethereum address identity, and PPR is generated between two nodes in the system for storing and managing the medical records of patients. SC is responsible for retrieving the history of medical records for patients and indicating all the participant’s previous and existing activities with other nodes in the system. A unique framework to maintain the exchange of health information that combines the health organizations, institutions and patients is illustrated in.</w:t>
      </w:r>
    </w:p>
    <w:p w:rsidR="00386343" w:rsidRPr="00323677" w:rsidRDefault="00014F85" w:rsidP="004B62FC">
      <w:pPr>
        <w:spacing w:line="360" w:lineRule="auto"/>
        <w:ind w:left="-121"/>
        <w:jc w:val="both"/>
        <w:rPr>
          <w:rFonts w:eastAsia="Arial" w:cs="Times New Roman"/>
          <w:szCs w:val="24"/>
        </w:rPr>
      </w:pPr>
      <w:r w:rsidRPr="00323677">
        <w:rPr>
          <w:rFonts w:eastAsia="Arial" w:cs="Times New Roman"/>
          <w:szCs w:val="24"/>
        </w:rPr>
        <w:t xml:space="preserve">Fig.(5): </w:t>
      </w:r>
      <w:r w:rsidR="00323677" w:rsidRPr="00323677">
        <w:rPr>
          <w:rFonts w:eastAsia="Arial" w:cs="Times New Roman"/>
          <w:szCs w:val="24"/>
        </w:rPr>
        <w:t>Blockchain in storing Electronic Health Records</w:t>
      </w:r>
    </w:p>
    <w:p w:rsidR="00386343" w:rsidRDefault="00163FC7" w:rsidP="00386343">
      <w:pPr>
        <w:spacing w:line="360" w:lineRule="auto"/>
        <w:ind w:left="-121"/>
        <w:jc w:val="both"/>
        <w:rPr>
          <w:rFonts w:eastAsia="Arial" w:cs="Times New Roman"/>
          <w:sz w:val="28"/>
          <w:szCs w:val="28"/>
        </w:rPr>
      </w:pPr>
      <w:r>
        <w:rPr>
          <w:noProof/>
          <w:sz w:val="28"/>
          <w:szCs w:val="28"/>
        </w:rPr>
        <w:drawing>
          <wp:anchor distT="0" distB="0" distL="114300" distR="114300" simplePos="0" relativeHeight="251660800" behindDoc="1" locked="0" layoutInCell="1" allowOverlap="1">
            <wp:simplePos x="0" y="0"/>
            <wp:positionH relativeFrom="column">
              <wp:posOffset>779780</wp:posOffset>
            </wp:positionH>
            <wp:positionV relativeFrom="paragraph">
              <wp:posOffset>61595</wp:posOffset>
            </wp:positionV>
            <wp:extent cx="4572000" cy="2533650"/>
            <wp:effectExtent l="19050" t="19050" r="19050" b="1905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srcRect/>
                    <a:stretch>
                      <a:fillRect/>
                    </a:stretch>
                  </pic:blipFill>
                  <pic:spPr bwMode="auto">
                    <a:xfrm>
                      <a:off x="0" y="0"/>
                      <a:ext cx="4572000" cy="2533650"/>
                    </a:xfrm>
                    <a:prstGeom prst="rect">
                      <a:avLst/>
                    </a:prstGeom>
                    <a:noFill/>
                    <a:ln w="9525">
                      <a:solidFill>
                        <a:srgbClr val="000000"/>
                      </a:solidFill>
                      <a:miter lim="800000"/>
                      <a:headEnd/>
                      <a:tailEnd/>
                    </a:ln>
                  </pic:spPr>
                </pic:pic>
              </a:graphicData>
            </a:graphic>
          </wp:anchor>
        </w:drawing>
      </w:r>
    </w:p>
    <w:p w:rsidR="00386343" w:rsidRDefault="00386343" w:rsidP="00386343">
      <w:pPr>
        <w:spacing w:line="360" w:lineRule="auto"/>
        <w:ind w:left="-121"/>
        <w:jc w:val="both"/>
        <w:rPr>
          <w:rFonts w:eastAsia="Arial" w:cs="Times New Roman"/>
          <w:sz w:val="28"/>
          <w:szCs w:val="28"/>
        </w:rPr>
      </w:pPr>
    </w:p>
    <w:p w:rsidR="00014F85" w:rsidRPr="00014F85" w:rsidRDefault="00014F85" w:rsidP="00014F85"/>
    <w:p w:rsidR="00014F85" w:rsidRPr="00014F85" w:rsidRDefault="00014F85" w:rsidP="00014F85"/>
    <w:p w:rsidR="00014F85" w:rsidRPr="00014F85" w:rsidRDefault="00014F85" w:rsidP="00014F85"/>
    <w:p w:rsidR="00014F85" w:rsidRPr="00014F85" w:rsidRDefault="00014F85" w:rsidP="00014F85"/>
    <w:p w:rsidR="00014F85" w:rsidRPr="00014F85" w:rsidRDefault="00014F85" w:rsidP="00014F85"/>
    <w:p w:rsidR="00014F85" w:rsidRPr="00014F85" w:rsidRDefault="00014F85" w:rsidP="00014F85"/>
    <w:p w:rsidR="00014F85" w:rsidRPr="00014F85" w:rsidRDefault="00014F85" w:rsidP="00014F85"/>
    <w:p w:rsidR="00014F85" w:rsidRDefault="00014F85" w:rsidP="00014F85">
      <w:pPr>
        <w:rPr>
          <w:szCs w:val="28"/>
        </w:rPr>
      </w:pPr>
    </w:p>
    <w:p w:rsidR="00014F85" w:rsidRDefault="00014F85" w:rsidP="00014F85">
      <w:pPr>
        <w:rPr>
          <w:szCs w:val="28"/>
        </w:rPr>
      </w:pPr>
    </w:p>
    <w:p w:rsidR="00014F85" w:rsidRDefault="00014F85" w:rsidP="00014F85">
      <w:pPr>
        <w:rPr>
          <w:szCs w:val="28"/>
        </w:rPr>
      </w:pPr>
    </w:p>
    <w:p w:rsidR="00014F85" w:rsidRDefault="00014F85" w:rsidP="00014F85">
      <w:pPr>
        <w:rPr>
          <w:szCs w:val="28"/>
        </w:rPr>
      </w:pPr>
    </w:p>
    <w:p w:rsidR="00014F85" w:rsidRDefault="00014F85" w:rsidP="00014F85">
      <w:pPr>
        <w:rPr>
          <w:szCs w:val="28"/>
        </w:rPr>
      </w:pPr>
    </w:p>
    <w:p w:rsidR="00014F85" w:rsidRDefault="00014F85" w:rsidP="007667B3">
      <w:pPr>
        <w:rPr>
          <w:szCs w:val="28"/>
        </w:rPr>
      </w:pPr>
      <w:r>
        <w:rPr>
          <w:szCs w:val="28"/>
        </w:rPr>
        <w:t xml:space="preserve">Source: </w:t>
      </w:r>
      <w:proofErr w:type="spellStart"/>
      <w:r w:rsidR="0091094C">
        <w:t>Ekblaw</w:t>
      </w:r>
      <w:proofErr w:type="spellEnd"/>
      <w:r w:rsidR="0091094C">
        <w:t>,</w:t>
      </w:r>
      <w:r w:rsidR="0091094C" w:rsidRPr="0091094C">
        <w:t xml:space="preserve"> </w:t>
      </w:r>
      <w:r w:rsidR="007667B3">
        <w:t>A.</w:t>
      </w:r>
      <w:r w:rsidR="0091094C">
        <w:t xml:space="preserve"> </w:t>
      </w:r>
      <w:proofErr w:type="spellStart"/>
      <w:r w:rsidR="007667B3">
        <w:t>Azaria</w:t>
      </w:r>
      <w:proofErr w:type="spellEnd"/>
      <w:r w:rsidR="007667B3">
        <w:t>, A.</w:t>
      </w:r>
      <w:r w:rsidR="0091094C">
        <w:t xml:space="preserve"> </w:t>
      </w:r>
      <w:proofErr w:type="spellStart"/>
      <w:r w:rsidR="0091094C">
        <w:t>Halamka,</w:t>
      </w:r>
      <w:r w:rsidR="007667B3">
        <w:t>J</w:t>
      </w:r>
      <w:proofErr w:type="spellEnd"/>
      <w:r w:rsidR="007667B3">
        <w:t xml:space="preserve">. </w:t>
      </w:r>
      <w:proofErr w:type="spellStart"/>
      <w:r w:rsidR="007667B3">
        <w:t>Lippman</w:t>
      </w:r>
      <w:proofErr w:type="spellEnd"/>
      <w:r w:rsidR="007667B3">
        <w:t>, A</w:t>
      </w:r>
      <w:r w:rsidR="0091094C">
        <w:t xml:space="preserve"> . (2016). A Case Study for Blockchain in Healthcare:</w:t>
      </w:r>
      <w:r w:rsidR="0091094C" w:rsidRPr="0091094C">
        <w:t xml:space="preserve"> </w:t>
      </w:r>
      <w:r w:rsidR="0091094C">
        <w:t>“</w:t>
      </w:r>
      <w:proofErr w:type="spellStart"/>
      <w:r w:rsidR="0091094C">
        <w:t>MedRec</w:t>
      </w:r>
      <w:proofErr w:type="spellEnd"/>
      <w:r w:rsidR="0091094C">
        <w:t>” prototype for electronic health records and medical research data</w:t>
      </w:r>
      <w:r w:rsidR="00196321">
        <w:t>. IEEE.</w:t>
      </w:r>
    </w:p>
    <w:p w:rsidR="00983D8B" w:rsidRPr="00014F85" w:rsidRDefault="00386343" w:rsidP="00014F85">
      <w:pPr>
        <w:pStyle w:val="Heading1"/>
        <w:numPr>
          <w:ilvl w:val="1"/>
          <w:numId w:val="19"/>
        </w:numPr>
        <w:spacing w:before="0" w:after="0" w:line="360" w:lineRule="auto"/>
        <w:rPr>
          <w:szCs w:val="28"/>
        </w:rPr>
      </w:pPr>
      <w:r>
        <w:rPr>
          <w:szCs w:val="28"/>
        </w:rPr>
        <w:br w:type="page"/>
      </w:r>
      <w:r w:rsidR="00FB0AE0" w:rsidRPr="00014F85">
        <w:rPr>
          <w:szCs w:val="28"/>
        </w:rPr>
        <w:lastRenderedPageBreak/>
        <w:t xml:space="preserve"> </w:t>
      </w:r>
      <w:bookmarkStart w:id="34" w:name="_Hlk43208244"/>
      <w:bookmarkStart w:id="35" w:name="_Toc43739123"/>
      <w:r w:rsidR="00983D8B" w:rsidRPr="00014F85">
        <w:rPr>
          <w:szCs w:val="28"/>
        </w:rPr>
        <w:t>Interoperability</w:t>
      </w:r>
      <w:r w:rsidR="00CC62DD" w:rsidRPr="00014F85">
        <w:rPr>
          <w:szCs w:val="28"/>
        </w:rPr>
        <w:t xml:space="preserve"> (</w:t>
      </w:r>
      <w:r w:rsidR="00DB6C55" w:rsidRPr="00014F85">
        <w:rPr>
          <w:szCs w:val="28"/>
        </w:rPr>
        <w:t>D</w:t>
      </w:r>
      <w:r w:rsidR="00CC62DD" w:rsidRPr="00014F85">
        <w:rPr>
          <w:szCs w:val="28"/>
        </w:rPr>
        <w:t xml:space="preserve">ata </w:t>
      </w:r>
      <w:r w:rsidR="00DB6C55" w:rsidRPr="00014F85">
        <w:rPr>
          <w:szCs w:val="28"/>
        </w:rPr>
        <w:t>E</w:t>
      </w:r>
      <w:r w:rsidR="00CC62DD" w:rsidRPr="00014F85">
        <w:rPr>
          <w:szCs w:val="28"/>
        </w:rPr>
        <w:t>xchange)</w:t>
      </w:r>
      <w:bookmarkEnd w:id="5"/>
      <w:bookmarkEnd w:id="34"/>
      <w:bookmarkEnd w:id="35"/>
    </w:p>
    <w:p w:rsidR="00885DB4" w:rsidRPr="006F1A7E" w:rsidRDefault="002905C3" w:rsidP="009D64A5">
      <w:pPr>
        <w:spacing w:line="360" w:lineRule="auto"/>
        <w:rPr>
          <w:rFonts w:eastAsia="Arial" w:cs="Times New Roman"/>
          <w:szCs w:val="24"/>
        </w:rPr>
      </w:pPr>
      <w:r w:rsidRPr="006F1A7E">
        <w:rPr>
          <w:rFonts w:eastAsia="Arial" w:cs="Times New Roman"/>
          <w:szCs w:val="24"/>
        </w:rPr>
        <w:t xml:space="preserve">The </w:t>
      </w:r>
      <w:r w:rsidRPr="00850C31">
        <w:rPr>
          <w:rFonts w:eastAsia="Arial" w:cs="Times New Roman"/>
          <w:szCs w:val="24"/>
        </w:rPr>
        <w:t>Health Information and Management Systems Socie</w:t>
      </w:r>
      <w:r w:rsidR="00885DB4" w:rsidRPr="00850C31">
        <w:rPr>
          <w:rFonts w:eastAsia="Arial" w:cs="Times New Roman"/>
          <w:szCs w:val="24"/>
        </w:rPr>
        <w:t>ty</w:t>
      </w:r>
      <w:r w:rsidR="00885DB4" w:rsidRPr="006F1A7E">
        <w:rPr>
          <w:rFonts w:eastAsia="Arial" w:cs="Times New Roman"/>
          <w:szCs w:val="24"/>
        </w:rPr>
        <w:t xml:space="preserve"> defines interoperability as " </w:t>
      </w:r>
      <w:r w:rsidRPr="006F1A7E">
        <w:rPr>
          <w:rFonts w:eastAsia="Arial" w:cs="Times New Roman"/>
          <w:szCs w:val="24"/>
        </w:rPr>
        <w:t>the ability of different information technology systems and software applications to communicate, exchange data, and use the information that has been exchanged</w:t>
      </w:r>
      <w:r w:rsidR="00885DB4" w:rsidRPr="006F1A7E">
        <w:rPr>
          <w:rFonts w:eastAsia="Arial" w:cs="Times New Roman"/>
          <w:szCs w:val="24"/>
        </w:rPr>
        <w:t>".</w:t>
      </w:r>
    </w:p>
    <w:p w:rsidR="00885DB4" w:rsidRPr="006F1A7E" w:rsidRDefault="002905C3" w:rsidP="009D64A5">
      <w:pPr>
        <w:spacing w:line="360" w:lineRule="auto"/>
        <w:rPr>
          <w:rFonts w:eastAsia="Arial" w:cs="Times New Roman"/>
          <w:szCs w:val="24"/>
        </w:rPr>
      </w:pPr>
      <w:r w:rsidRPr="006F1A7E">
        <w:rPr>
          <w:rFonts w:eastAsia="Arial" w:cs="Times New Roman"/>
          <w:szCs w:val="24"/>
        </w:rPr>
        <w:t xml:space="preserve"> For healthcare, interoperability has several </w:t>
      </w:r>
      <w:r w:rsidR="00885DB4" w:rsidRPr="006F1A7E">
        <w:rPr>
          <w:rFonts w:eastAsia="Arial" w:cs="Times New Roman"/>
          <w:szCs w:val="24"/>
        </w:rPr>
        <w:t>potential benefits</w:t>
      </w:r>
      <w:r w:rsidR="00A87325">
        <w:rPr>
          <w:rFonts w:eastAsia="Arial" w:cs="Times New Roman"/>
          <w:szCs w:val="24"/>
        </w:rPr>
        <w:t xml:space="preserve"> like</w:t>
      </w:r>
      <w:r w:rsidR="00FB0AE0">
        <w:rPr>
          <w:rFonts w:eastAsia="Arial" w:cs="Times New Roman"/>
          <w:szCs w:val="24"/>
        </w:rPr>
        <w:t>:</w:t>
      </w:r>
    </w:p>
    <w:p w:rsidR="00885DB4" w:rsidRPr="006F1A7E" w:rsidRDefault="00885DB4" w:rsidP="00900C46">
      <w:pPr>
        <w:numPr>
          <w:ilvl w:val="0"/>
          <w:numId w:val="22"/>
        </w:numPr>
        <w:spacing w:line="360" w:lineRule="auto"/>
        <w:rPr>
          <w:rFonts w:eastAsia="Arial" w:cs="Times New Roman"/>
          <w:szCs w:val="24"/>
        </w:rPr>
      </w:pPr>
      <w:r w:rsidRPr="006F1A7E">
        <w:rPr>
          <w:rFonts w:eastAsia="Arial" w:cs="Times New Roman"/>
          <w:szCs w:val="24"/>
        </w:rPr>
        <w:t>C</w:t>
      </w:r>
      <w:r w:rsidR="002905C3" w:rsidRPr="006F1A7E">
        <w:rPr>
          <w:rFonts w:eastAsia="Arial" w:cs="Times New Roman"/>
          <w:szCs w:val="24"/>
        </w:rPr>
        <w:t>ommunicating systems can improve operational effici</w:t>
      </w:r>
      <w:r w:rsidRPr="006F1A7E">
        <w:rPr>
          <w:rFonts w:eastAsia="Arial" w:cs="Times New Roman"/>
          <w:szCs w:val="24"/>
        </w:rPr>
        <w:t>ency</w:t>
      </w:r>
      <w:r w:rsidRPr="006F1A7E">
        <w:rPr>
          <w:rFonts w:eastAsia="Arial" w:cs="Times New Roman" w:hint="cs"/>
          <w:szCs w:val="24"/>
          <w:rtl/>
          <w:lang w:bidi="ar-EG"/>
        </w:rPr>
        <w:t>.</w:t>
      </w:r>
    </w:p>
    <w:p w:rsidR="00885DB4" w:rsidRPr="006F1A7E" w:rsidRDefault="00885DB4" w:rsidP="00900C46">
      <w:pPr>
        <w:numPr>
          <w:ilvl w:val="0"/>
          <w:numId w:val="22"/>
        </w:numPr>
        <w:spacing w:line="360" w:lineRule="auto"/>
        <w:rPr>
          <w:rFonts w:eastAsia="Arial" w:cs="Times New Roman"/>
          <w:szCs w:val="24"/>
        </w:rPr>
      </w:pPr>
      <w:r w:rsidRPr="006F1A7E">
        <w:rPr>
          <w:rFonts w:eastAsia="Arial" w:cs="Times New Roman"/>
          <w:szCs w:val="24"/>
        </w:rPr>
        <w:t>R</w:t>
      </w:r>
      <w:r w:rsidR="002905C3" w:rsidRPr="006F1A7E">
        <w:rPr>
          <w:rFonts w:eastAsia="Arial" w:cs="Times New Roman"/>
          <w:szCs w:val="24"/>
        </w:rPr>
        <w:t xml:space="preserve">educing time spent on administrative tasks like manually entering data received from </w:t>
      </w:r>
      <w:r w:rsidR="00823274" w:rsidRPr="006F1A7E">
        <w:rPr>
          <w:rFonts w:eastAsia="Arial" w:cs="Times New Roman"/>
          <w:szCs w:val="24"/>
        </w:rPr>
        <w:t xml:space="preserve">faxes. </w:t>
      </w:r>
    </w:p>
    <w:p w:rsidR="00885DB4" w:rsidRPr="006F1A7E" w:rsidRDefault="00885DB4" w:rsidP="00900C46">
      <w:pPr>
        <w:numPr>
          <w:ilvl w:val="0"/>
          <w:numId w:val="22"/>
        </w:numPr>
        <w:spacing w:line="360" w:lineRule="auto"/>
        <w:rPr>
          <w:rFonts w:eastAsia="Arial" w:cs="Times New Roman"/>
          <w:szCs w:val="24"/>
        </w:rPr>
      </w:pPr>
      <w:r w:rsidRPr="006F1A7E">
        <w:rPr>
          <w:rFonts w:eastAsia="Arial" w:cs="Times New Roman"/>
          <w:szCs w:val="24"/>
        </w:rPr>
        <w:t>R</w:t>
      </w:r>
      <w:r w:rsidR="002905C3" w:rsidRPr="006F1A7E">
        <w:rPr>
          <w:rFonts w:eastAsia="Arial" w:cs="Times New Roman"/>
          <w:szCs w:val="24"/>
        </w:rPr>
        <w:t>educe duplicate</w:t>
      </w:r>
      <w:r w:rsidR="00D60100" w:rsidRPr="006F1A7E">
        <w:rPr>
          <w:rFonts w:eastAsia="Arial" w:cs="Times New Roman"/>
          <w:szCs w:val="24"/>
        </w:rPr>
        <w:t xml:space="preserve"> clinical interventions like im</w:t>
      </w:r>
      <w:r w:rsidRPr="006F1A7E">
        <w:rPr>
          <w:rFonts w:eastAsia="Arial" w:cs="Times New Roman"/>
          <w:szCs w:val="24"/>
        </w:rPr>
        <w:t>aging studies or lab orders.</w:t>
      </w:r>
    </w:p>
    <w:p w:rsidR="00885DB4" w:rsidRPr="006F1A7E" w:rsidRDefault="00885DB4" w:rsidP="00900C46">
      <w:pPr>
        <w:numPr>
          <w:ilvl w:val="0"/>
          <w:numId w:val="22"/>
        </w:numPr>
        <w:spacing w:line="360" w:lineRule="auto"/>
        <w:rPr>
          <w:rFonts w:eastAsia="Arial" w:cs="Times New Roman"/>
          <w:szCs w:val="24"/>
        </w:rPr>
      </w:pPr>
      <w:r w:rsidRPr="006F1A7E">
        <w:rPr>
          <w:rFonts w:eastAsia="Arial" w:cs="Times New Roman"/>
          <w:szCs w:val="24"/>
        </w:rPr>
        <w:t>D</w:t>
      </w:r>
      <w:r w:rsidR="002905C3" w:rsidRPr="006F1A7E">
        <w:rPr>
          <w:rFonts w:eastAsia="Arial" w:cs="Times New Roman"/>
          <w:szCs w:val="24"/>
        </w:rPr>
        <w:t>ecreasing</w:t>
      </w:r>
      <w:r w:rsidRPr="006F1A7E">
        <w:rPr>
          <w:rFonts w:eastAsia="Arial" w:cs="Times New Roman"/>
          <w:szCs w:val="24"/>
        </w:rPr>
        <w:t xml:space="preserve"> overall health system cost</w:t>
      </w:r>
      <w:r w:rsidRPr="006F1A7E">
        <w:rPr>
          <w:rFonts w:eastAsia="Arial" w:cs="Times New Roman" w:hint="cs"/>
          <w:szCs w:val="24"/>
          <w:rtl/>
          <w:lang w:bidi="ar-EG"/>
        </w:rPr>
        <w:t>.</w:t>
      </w:r>
    </w:p>
    <w:p w:rsidR="00885DB4" w:rsidRPr="006F1A7E" w:rsidRDefault="00885DB4" w:rsidP="00900C46">
      <w:pPr>
        <w:numPr>
          <w:ilvl w:val="0"/>
          <w:numId w:val="22"/>
        </w:numPr>
        <w:spacing w:line="360" w:lineRule="auto"/>
        <w:rPr>
          <w:rFonts w:eastAsia="Arial" w:cs="Times New Roman"/>
          <w:szCs w:val="24"/>
        </w:rPr>
      </w:pPr>
      <w:r w:rsidRPr="006F1A7E">
        <w:rPr>
          <w:rFonts w:eastAsia="Arial" w:cs="Times New Roman"/>
          <w:szCs w:val="24"/>
        </w:rPr>
        <w:t>Decreasing waste.</w:t>
      </w:r>
    </w:p>
    <w:p w:rsidR="00885DB4" w:rsidRPr="006F1A7E" w:rsidRDefault="00885DB4" w:rsidP="00900C46">
      <w:pPr>
        <w:numPr>
          <w:ilvl w:val="0"/>
          <w:numId w:val="22"/>
        </w:numPr>
        <w:spacing w:line="360" w:lineRule="auto"/>
        <w:rPr>
          <w:rFonts w:eastAsia="Arial" w:cs="Times New Roman"/>
          <w:szCs w:val="24"/>
        </w:rPr>
      </w:pPr>
      <w:r w:rsidRPr="006F1A7E">
        <w:rPr>
          <w:rFonts w:eastAsia="Arial" w:cs="Times New Roman"/>
          <w:szCs w:val="24"/>
        </w:rPr>
        <w:t>I</w:t>
      </w:r>
      <w:r w:rsidR="002905C3" w:rsidRPr="006F1A7E">
        <w:rPr>
          <w:rFonts w:eastAsia="Arial" w:cs="Times New Roman"/>
          <w:szCs w:val="24"/>
        </w:rPr>
        <w:t xml:space="preserve">mproving patient safety by reducing the exposure to radiation or invasive </w:t>
      </w:r>
      <w:r w:rsidR="00823274" w:rsidRPr="006F1A7E">
        <w:rPr>
          <w:rFonts w:eastAsia="Arial" w:cs="Times New Roman"/>
          <w:szCs w:val="24"/>
        </w:rPr>
        <w:t xml:space="preserve">procedures. </w:t>
      </w:r>
    </w:p>
    <w:p w:rsidR="00885DB4" w:rsidRPr="006F1A7E" w:rsidRDefault="00885DB4" w:rsidP="00900C46">
      <w:pPr>
        <w:numPr>
          <w:ilvl w:val="0"/>
          <w:numId w:val="22"/>
        </w:numPr>
        <w:spacing w:line="360" w:lineRule="auto"/>
        <w:rPr>
          <w:rFonts w:eastAsia="Arial" w:cs="Times New Roman"/>
          <w:szCs w:val="24"/>
        </w:rPr>
      </w:pPr>
      <w:r w:rsidRPr="006F1A7E">
        <w:rPr>
          <w:rFonts w:eastAsia="Arial" w:cs="Times New Roman"/>
          <w:szCs w:val="24"/>
        </w:rPr>
        <w:t>I</w:t>
      </w:r>
      <w:r w:rsidR="002905C3" w:rsidRPr="006F1A7E">
        <w:rPr>
          <w:rFonts w:eastAsia="Arial" w:cs="Times New Roman"/>
          <w:szCs w:val="24"/>
        </w:rPr>
        <w:t>mprove clinical care, by facilitating improved access to relevant, longitudinal clinical data at the point-of-</w:t>
      </w:r>
      <w:r w:rsidR="00823274" w:rsidRPr="006F1A7E">
        <w:rPr>
          <w:rFonts w:eastAsia="Arial" w:cs="Times New Roman"/>
          <w:szCs w:val="24"/>
        </w:rPr>
        <w:t>care.</w:t>
      </w:r>
    </w:p>
    <w:p w:rsidR="002905C3" w:rsidRPr="006F1A7E" w:rsidRDefault="002905C3" w:rsidP="009D64A5">
      <w:pPr>
        <w:spacing w:line="360" w:lineRule="auto"/>
        <w:rPr>
          <w:rFonts w:eastAsia="Arial" w:cs="Times New Roman"/>
          <w:szCs w:val="24"/>
        </w:rPr>
      </w:pPr>
      <w:r w:rsidRPr="006F1A7E">
        <w:rPr>
          <w:rFonts w:eastAsia="Arial" w:cs="Times New Roman"/>
          <w:szCs w:val="24"/>
        </w:rPr>
        <w:t>While there are mixed results from empirical studies looking at specifi</w:t>
      </w:r>
      <w:r w:rsidR="009D64A5" w:rsidRPr="006F1A7E">
        <w:rPr>
          <w:rFonts w:eastAsia="Arial" w:cs="Times New Roman"/>
          <w:szCs w:val="24"/>
        </w:rPr>
        <w:t>c interopera</w:t>
      </w:r>
      <w:r w:rsidRPr="006F1A7E">
        <w:rPr>
          <w:rFonts w:eastAsia="Arial" w:cs="Times New Roman"/>
          <w:szCs w:val="24"/>
        </w:rPr>
        <w:t xml:space="preserve">ble implementations, for example, state-level HIEs , the overall goal of interoperability is a necessary component of </w:t>
      </w:r>
      <w:r w:rsidR="00885DB4" w:rsidRPr="006F1A7E">
        <w:rPr>
          <w:rFonts w:eastAsia="Arial" w:cs="Times New Roman"/>
          <w:szCs w:val="24"/>
        </w:rPr>
        <w:t xml:space="preserve">cost </w:t>
      </w:r>
      <w:r w:rsidR="009D64A5" w:rsidRPr="006F1A7E">
        <w:rPr>
          <w:rFonts w:eastAsia="Arial" w:cs="Times New Roman"/>
          <w:szCs w:val="24"/>
        </w:rPr>
        <w:t xml:space="preserve">effective, </w:t>
      </w:r>
      <w:r w:rsidR="004A1DE3">
        <w:rPr>
          <w:rFonts w:eastAsia="Arial" w:cs="Times New Roman"/>
          <w:szCs w:val="24"/>
        </w:rPr>
        <w:t>universal</w:t>
      </w:r>
      <w:r w:rsidRPr="006F1A7E">
        <w:rPr>
          <w:rFonts w:eastAsia="Arial" w:cs="Times New Roman"/>
          <w:szCs w:val="24"/>
        </w:rPr>
        <w:t xml:space="preserve"> clinical care.</w:t>
      </w:r>
    </w:p>
    <w:p w:rsidR="00885DB4" w:rsidRPr="006F1A7E" w:rsidRDefault="00CC62DD" w:rsidP="00BF2067">
      <w:pPr>
        <w:spacing w:line="360" w:lineRule="auto"/>
        <w:rPr>
          <w:rFonts w:eastAsia="Arial" w:cs="Times New Roman"/>
          <w:szCs w:val="24"/>
        </w:rPr>
      </w:pPr>
      <w:r w:rsidRPr="006F1A7E">
        <w:rPr>
          <w:rFonts w:eastAsia="Arial" w:cs="Times New Roman"/>
          <w:szCs w:val="24"/>
        </w:rPr>
        <w:t>Interoperability</w:t>
      </w:r>
      <w:r w:rsidR="00983D8B" w:rsidRPr="006F1A7E">
        <w:rPr>
          <w:rFonts w:eastAsia="Arial" w:cs="Times New Roman"/>
          <w:szCs w:val="24"/>
        </w:rPr>
        <w:t xml:space="preserve"> in healthcare has traditionally been focused around data exchange between business entities, for example, different hospital systems. </w:t>
      </w:r>
    </w:p>
    <w:p w:rsidR="00885DB4" w:rsidRPr="006F1A7E" w:rsidRDefault="00983D8B" w:rsidP="00BF2067">
      <w:pPr>
        <w:spacing w:line="360" w:lineRule="auto"/>
        <w:rPr>
          <w:rFonts w:eastAsia="Arial" w:cs="Times New Roman"/>
          <w:szCs w:val="24"/>
        </w:rPr>
      </w:pPr>
      <w:r w:rsidRPr="006F1A7E">
        <w:rPr>
          <w:rFonts w:eastAsia="Arial" w:cs="Times New Roman"/>
          <w:szCs w:val="24"/>
        </w:rPr>
        <w:t>However, there has been a recent push to</w:t>
      </w:r>
      <w:r w:rsidR="00885DB4" w:rsidRPr="006F1A7E">
        <w:rPr>
          <w:rFonts w:eastAsia="Arial" w:cs="Times New Roman"/>
          <w:szCs w:val="24"/>
        </w:rPr>
        <w:t xml:space="preserve">wards patient </w:t>
      </w:r>
      <w:r w:rsidR="002905C3" w:rsidRPr="006F1A7E">
        <w:rPr>
          <w:rFonts w:eastAsia="Arial" w:cs="Times New Roman"/>
          <w:szCs w:val="24"/>
        </w:rPr>
        <w:t>driven interopera</w:t>
      </w:r>
      <w:r w:rsidRPr="006F1A7E">
        <w:rPr>
          <w:rFonts w:eastAsia="Arial" w:cs="Times New Roman"/>
          <w:szCs w:val="24"/>
        </w:rPr>
        <w:t>bility, in which health data exchange is patient-mediated and patient-driven.</w:t>
      </w:r>
    </w:p>
    <w:p w:rsidR="00A154AB" w:rsidRPr="006F1A7E" w:rsidRDefault="00885DB4" w:rsidP="00BF2067">
      <w:pPr>
        <w:spacing w:line="360" w:lineRule="auto"/>
        <w:rPr>
          <w:rFonts w:eastAsia="Arial" w:cs="Times New Roman"/>
          <w:szCs w:val="24"/>
        </w:rPr>
      </w:pPr>
      <w:r w:rsidRPr="006F1A7E">
        <w:rPr>
          <w:rFonts w:eastAsia="Arial" w:cs="Times New Roman"/>
          <w:szCs w:val="24"/>
        </w:rPr>
        <w:t xml:space="preserve">Patient </w:t>
      </w:r>
      <w:r w:rsidR="00983D8B" w:rsidRPr="006F1A7E">
        <w:rPr>
          <w:rFonts w:eastAsia="Arial" w:cs="Times New Roman"/>
          <w:szCs w:val="24"/>
        </w:rPr>
        <w:t>centered interoperability, however, brings</w:t>
      </w:r>
      <w:r w:rsidR="00850C31">
        <w:rPr>
          <w:rFonts w:eastAsia="Arial" w:cs="Times New Roman"/>
          <w:szCs w:val="24"/>
        </w:rPr>
        <w:t xml:space="preserve"> </w:t>
      </w:r>
      <w:r w:rsidR="00983D8B" w:rsidRPr="006F1A7E">
        <w:rPr>
          <w:rFonts w:eastAsia="Arial" w:cs="Times New Roman"/>
          <w:szCs w:val="24"/>
        </w:rPr>
        <w:t>new challenges and requirements around security and privacy, technology, incentives, and governance that must be addressed for this type of data sharing to succeed at scale. In this paper, we look at how blockchain technology might facilitate this transition through five mechanisms:</w:t>
      </w:r>
    </w:p>
    <w:p w:rsidR="00FB0AE0" w:rsidRDefault="00CC62DD" w:rsidP="00900C46">
      <w:pPr>
        <w:numPr>
          <w:ilvl w:val="0"/>
          <w:numId w:val="21"/>
        </w:numPr>
        <w:spacing w:line="360" w:lineRule="auto"/>
        <w:rPr>
          <w:rFonts w:eastAsia="Arial" w:cs="Times New Roman"/>
          <w:szCs w:val="24"/>
        </w:rPr>
      </w:pPr>
      <w:r w:rsidRPr="006F1A7E">
        <w:rPr>
          <w:rFonts w:eastAsia="Arial" w:cs="Times New Roman"/>
          <w:szCs w:val="24"/>
        </w:rPr>
        <w:t>D</w:t>
      </w:r>
      <w:r w:rsidR="00983D8B" w:rsidRPr="006F1A7E">
        <w:rPr>
          <w:rFonts w:eastAsia="Arial" w:cs="Times New Roman"/>
          <w:szCs w:val="24"/>
        </w:rPr>
        <w:t>i</w:t>
      </w:r>
      <w:r w:rsidR="00A154AB" w:rsidRPr="006F1A7E">
        <w:rPr>
          <w:rFonts w:eastAsia="Arial" w:cs="Times New Roman"/>
          <w:szCs w:val="24"/>
        </w:rPr>
        <w:t>gital access rules</w:t>
      </w:r>
    </w:p>
    <w:p w:rsidR="00FB0AE0" w:rsidRDefault="00CC62DD" w:rsidP="00900C46">
      <w:pPr>
        <w:numPr>
          <w:ilvl w:val="0"/>
          <w:numId w:val="21"/>
        </w:numPr>
        <w:spacing w:line="360" w:lineRule="auto"/>
        <w:rPr>
          <w:rFonts w:eastAsia="Arial" w:cs="Times New Roman"/>
          <w:szCs w:val="24"/>
        </w:rPr>
      </w:pPr>
      <w:r w:rsidRPr="00FB0AE0">
        <w:rPr>
          <w:rFonts w:eastAsia="Arial" w:cs="Times New Roman"/>
          <w:szCs w:val="24"/>
        </w:rPr>
        <w:t>D</w:t>
      </w:r>
      <w:r w:rsidR="00983D8B" w:rsidRPr="00FB0AE0">
        <w:rPr>
          <w:rFonts w:eastAsia="Arial" w:cs="Times New Roman"/>
          <w:szCs w:val="24"/>
        </w:rPr>
        <w:t>ata aggregation</w:t>
      </w:r>
      <w:r w:rsidR="00FB0AE0">
        <w:rPr>
          <w:rFonts w:eastAsia="Arial" w:cs="Times New Roman"/>
          <w:szCs w:val="24"/>
        </w:rPr>
        <w:t>.</w:t>
      </w:r>
    </w:p>
    <w:p w:rsidR="00FB0AE0" w:rsidRDefault="00CC62DD" w:rsidP="00900C46">
      <w:pPr>
        <w:numPr>
          <w:ilvl w:val="0"/>
          <w:numId w:val="21"/>
        </w:numPr>
        <w:spacing w:line="360" w:lineRule="auto"/>
        <w:rPr>
          <w:rFonts w:eastAsia="Arial" w:cs="Times New Roman"/>
          <w:szCs w:val="24"/>
        </w:rPr>
      </w:pPr>
      <w:r w:rsidRPr="00FB0AE0">
        <w:rPr>
          <w:rFonts w:eastAsia="Arial" w:cs="Times New Roman"/>
          <w:szCs w:val="24"/>
        </w:rPr>
        <w:t>D</w:t>
      </w:r>
      <w:r w:rsidR="00983D8B" w:rsidRPr="00FB0AE0">
        <w:rPr>
          <w:rFonts w:eastAsia="Arial" w:cs="Times New Roman"/>
          <w:szCs w:val="24"/>
        </w:rPr>
        <w:t>ata liquidity</w:t>
      </w:r>
      <w:r w:rsidR="00FB0AE0">
        <w:rPr>
          <w:rFonts w:eastAsia="Arial" w:cs="Times New Roman"/>
          <w:szCs w:val="24"/>
        </w:rPr>
        <w:t>.</w:t>
      </w:r>
    </w:p>
    <w:p w:rsidR="00FB0AE0" w:rsidRDefault="00CC62DD" w:rsidP="00900C46">
      <w:pPr>
        <w:numPr>
          <w:ilvl w:val="0"/>
          <w:numId w:val="21"/>
        </w:numPr>
        <w:spacing w:line="360" w:lineRule="auto"/>
        <w:rPr>
          <w:rFonts w:eastAsia="Arial" w:cs="Times New Roman"/>
          <w:szCs w:val="24"/>
        </w:rPr>
      </w:pPr>
      <w:r w:rsidRPr="00FB0AE0">
        <w:rPr>
          <w:rFonts w:eastAsia="Arial" w:cs="Times New Roman"/>
          <w:szCs w:val="24"/>
        </w:rPr>
        <w:t>P</w:t>
      </w:r>
      <w:r w:rsidR="00983D8B" w:rsidRPr="00FB0AE0">
        <w:rPr>
          <w:rFonts w:eastAsia="Arial" w:cs="Times New Roman"/>
          <w:szCs w:val="24"/>
        </w:rPr>
        <w:t>atient identity</w:t>
      </w:r>
      <w:r w:rsidR="00FB0AE0">
        <w:rPr>
          <w:rFonts w:eastAsia="Arial" w:cs="Times New Roman"/>
          <w:szCs w:val="24"/>
        </w:rPr>
        <w:t>.</w:t>
      </w:r>
      <w:r w:rsidR="00983D8B" w:rsidRPr="00FB0AE0">
        <w:rPr>
          <w:rFonts w:eastAsia="Arial" w:cs="Times New Roman"/>
          <w:szCs w:val="24"/>
        </w:rPr>
        <w:t xml:space="preserve"> </w:t>
      </w:r>
    </w:p>
    <w:p w:rsidR="00A154AB" w:rsidRPr="00FB0AE0" w:rsidRDefault="002905C3" w:rsidP="00900C46">
      <w:pPr>
        <w:numPr>
          <w:ilvl w:val="0"/>
          <w:numId w:val="21"/>
        </w:numPr>
        <w:spacing w:line="360" w:lineRule="auto"/>
        <w:rPr>
          <w:rFonts w:eastAsia="Arial" w:cs="Times New Roman"/>
          <w:szCs w:val="24"/>
        </w:rPr>
      </w:pPr>
      <w:r w:rsidRPr="00FB0AE0">
        <w:rPr>
          <w:rFonts w:eastAsia="Arial" w:cs="Times New Roman"/>
          <w:szCs w:val="24"/>
        </w:rPr>
        <w:t>D</w:t>
      </w:r>
      <w:r w:rsidR="00983D8B" w:rsidRPr="00FB0AE0">
        <w:rPr>
          <w:rFonts w:eastAsia="Arial" w:cs="Times New Roman"/>
          <w:szCs w:val="24"/>
        </w:rPr>
        <w:t xml:space="preserve">ata immutability. </w:t>
      </w:r>
    </w:p>
    <w:p w:rsidR="00983D8B" w:rsidRPr="006F1A7E" w:rsidRDefault="00983D8B" w:rsidP="00BF2067">
      <w:pPr>
        <w:tabs>
          <w:tab w:val="left" w:pos="240"/>
        </w:tabs>
        <w:spacing w:line="360" w:lineRule="auto"/>
        <w:jc w:val="both"/>
        <w:rPr>
          <w:rFonts w:eastAsia="Arial" w:cs="Times New Roman"/>
          <w:szCs w:val="24"/>
        </w:rPr>
      </w:pPr>
      <w:r w:rsidRPr="006F1A7E">
        <w:rPr>
          <w:rFonts w:eastAsia="Arial" w:cs="Times New Roman"/>
          <w:szCs w:val="24"/>
        </w:rPr>
        <w:lastRenderedPageBreak/>
        <w:t>We then look at barriers to blockchain-enabled patient-driven interoperability, specifically clinical data transaction volume, privacy and security, patient engagement, and incentives. We conclude by noting that while patient-driving interoperability is an exciting trend in healthcare, given these challenges, it remains to be seen whether blockchain can facilitate the transition from institution-centric to patient-centric data sharing.</w:t>
      </w:r>
    </w:p>
    <w:p w:rsidR="006F17AF" w:rsidRDefault="009D64A5" w:rsidP="006F17AF">
      <w:pPr>
        <w:tabs>
          <w:tab w:val="left" w:pos="240"/>
        </w:tabs>
        <w:spacing w:line="360" w:lineRule="auto"/>
        <w:jc w:val="both"/>
        <w:rPr>
          <w:rFonts w:eastAsia="Arial" w:cs="Times New Roman"/>
          <w:szCs w:val="24"/>
        </w:rPr>
      </w:pPr>
      <w:r w:rsidRPr="006F1A7E">
        <w:rPr>
          <w:rFonts w:eastAsia="Arial" w:cs="Times New Roman"/>
          <w:szCs w:val="24"/>
        </w:rPr>
        <w:t xml:space="preserve">The healthcare interoperability landscape is generally centered around business entities, like hospitals, private clinics, and pharmacies, and data is typically created and </w:t>
      </w:r>
      <w:r w:rsidR="002E5F4D" w:rsidRPr="006F1A7E">
        <w:rPr>
          <w:rFonts w:eastAsia="Arial" w:cs="Times New Roman"/>
          <w:szCs w:val="24"/>
        </w:rPr>
        <w:t>fired</w:t>
      </w:r>
      <w:r w:rsidRPr="006F1A7E">
        <w:rPr>
          <w:rFonts w:eastAsia="Arial" w:cs="Times New Roman"/>
          <w:szCs w:val="24"/>
        </w:rPr>
        <w:t xml:space="preserve"> within the information system that creates it (for example, a hospital's electronic health record). </w:t>
      </w:r>
    </w:p>
    <w:p w:rsidR="009D64A5" w:rsidRDefault="009D64A5" w:rsidP="006F17AF">
      <w:pPr>
        <w:tabs>
          <w:tab w:val="left" w:pos="240"/>
        </w:tabs>
        <w:spacing w:line="360" w:lineRule="auto"/>
        <w:jc w:val="both"/>
        <w:rPr>
          <w:rFonts w:eastAsia="Arial" w:cs="Times New Roman"/>
          <w:szCs w:val="24"/>
        </w:rPr>
      </w:pPr>
      <w:r w:rsidRPr="006F1A7E">
        <w:rPr>
          <w:rFonts w:eastAsia="Arial" w:cs="Times New Roman"/>
          <w:szCs w:val="24"/>
        </w:rPr>
        <w:t>Exchange is often motivated by financial incentives or regulatory pressure , and numerous efforts exist to encourage better health data liquidity.</w:t>
      </w:r>
    </w:p>
    <w:p w:rsidR="00AA0F96" w:rsidRPr="006F1A7E" w:rsidRDefault="00AA0F96" w:rsidP="00A87325">
      <w:pPr>
        <w:tabs>
          <w:tab w:val="left" w:pos="240"/>
        </w:tabs>
        <w:spacing w:line="360" w:lineRule="auto"/>
        <w:jc w:val="both"/>
        <w:rPr>
          <w:rFonts w:eastAsia="Arial" w:cs="Times New Roman"/>
          <w:szCs w:val="24"/>
        </w:rPr>
      </w:pPr>
      <w:r w:rsidRPr="00F93FF8">
        <w:rPr>
          <w:rFonts w:eastAsia="Arial" w:cs="Times New Roman"/>
          <w:szCs w:val="24"/>
        </w:rPr>
        <w:t>Fig.</w:t>
      </w:r>
      <w:r w:rsidR="00F93FF8">
        <w:rPr>
          <w:rFonts w:eastAsia="Arial" w:cs="Times New Roman"/>
          <w:szCs w:val="24"/>
        </w:rPr>
        <w:t>(6):</w:t>
      </w:r>
      <w:r w:rsidRPr="007E2B76">
        <w:rPr>
          <w:rFonts w:eastAsia="Arial" w:cs="Times New Roman"/>
          <w:szCs w:val="24"/>
        </w:rPr>
        <w:t xml:space="preserve"> </w:t>
      </w:r>
      <w:r>
        <w:rPr>
          <w:rFonts w:eastAsia="Arial" w:cs="Times New Roman"/>
          <w:szCs w:val="24"/>
        </w:rPr>
        <w:t>I</w:t>
      </w:r>
      <w:r w:rsidRPr="007E2B76">
        <w:rPr>
          <w:rFonts w:eastAsia="Arial" w:cs="Times New Roman"/>
          <w:szCs w:val="24"/>
        </w:rPr>
        <w:t xml:space="preserve">nteroperability for clinical </w:t>
      </w:r>
      <w:r>
        <w:rPr>
          <w:rFonts w:eastAsia="Arial" w:cs="Times New Roman"/>
          <w:szCs w:val="24"/>
        </w:rPr>
        <w:t>electronic healthcare record(EHR) data:</w:t>
      </w:r>
      <w:r w:rsidR="00A87325">
        <w:rPr>
          <w:rFonts w:eastAsia="Arial" w:cs="Times New Roman"/>
          <w:szCs w:val="24"/>
        </w:rPr>
        <w:t xml:space="preserve"> </w:t>
      </w:r>
      <w:r w:rsidRPr="007E2B76">
        <w:rPr>
          <w:rFonts w:eastAsia="Arial" w:cs="Times New Roman"/>
          <w:szCs w:val="24"/>
        </w:rPr>
        <w:t>Bi-directional clinical data exchange</w:t>
      </w:r>
      <w:r>
        <w:rPr>
          <w:rFonts w:eastAsia="Arial" w:cs="Times New Roman"/>
          <w:szCs w:val="24"/>
        </w:rPr>
        <w:t>.</w:t>
      </w:r>
    </w:p>
    <w:p w:rsidR="008B0D5D" w:rsidRPr="008B0D5D" w:rsidRDefault="00163FC7" w:rsidP="00BF2067">
      <w:pPr>
        <w:spacing w:line="360" w:lineRule="auto"/>
        <w:ind w:firstLine="239"/>
        <w:jc w:val="both"/>
        <w:rPr>
          <w:rFonts w:eastAsia="Arial" w:cs="Times New Roman"/>
          <w:sz w:val="17"/>
        </w:rPr>
      </w:pPr>
      <w:r>
        <w:rPr>
          <w:rFonts w:eastAsia="Arial" w:cs="Times New Roman"/>
          <w:noProof/>
          <w:sz w:val="28"/>
          <w:szCs w:val="28"/>
        </w:rPr>
        <w:drawing>
          <wp:anchor distT="0" distB="0" distL="114300" distR="114300" simplePos="0" relativeHeight="251653632" behindDoc="1" locked="0" layoutInCell="1" allowOverlap="1">
            <wp:simplePos x="0" y="0"/>
            <wp:positionH relativeFrom="column">
              <wp:posOffset>1025525</wp:posOffset>
            </wp:positionH>
            <wp:positionV relativeFrom="paragraph">
              <wp:posOffset>5715</wp:posOffset>
            </wp:positionV>
            <wp:extent cx="3648710" cy="3947795"/>
            <wp:effectExtent l="19050" t="19050" r="27940" b="1460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srcRect/>
                    <a:stretch>
                      <a:fillRect/>
                    </a:stretch>
                  </pic:blipFill>
                  <pic:spPr bwMode="auto">
                    <a:xfrm>
                      <a:off x="0" y="0"/>
                      <a:ext cx="3648710" cy="3947795"/>
                    </a:xfrm>
                    <a:prstGeom prst="rect">
                      <a:avLst/>
                    </a:prstGeom>
                    <a:noFill/>
                    <a:ln w="6350">
                      <a:solidFill>
                        <a:srgbClr val="000000"/>
                      </a:solidFill>
                      <a:miter lim="800000"/>
                      <a:headEnd/>
                      <a:tailEnd/>
                    </a:ln>
                  </pic:spPr>
                </pic:pic>
              </a:graphicData>
            </a:graphic>
          </wp:anchor>
        </w:drawing>
      </w:r>
    </w:p>
    <w:p w:rsidR="008B0D5D" w:rsidRPr="008B0D5D" w:rsidRDefault="008B0D5D" w:rsidP="00BF2067">
      <w:pPr>
        <w:spacing w:line="360" w:lineRule="auto"/>
        <w:rPr>
          <w:rFonts w:eastAsia="Times New Roman" w:cs="Times New Roman"/>
        </w:rPr>
      </w:pPr>
    </w:p>
    <w:p w:rsidR="007E2B76" w:rsidRDefault="007E2B76" w:rsidP="00A86D09">
      <w:pPr>
        <w:pStyle w:val="Heading1"/>
        <w:tabs>
          <w:tab w:val="left" w:pos="990"/>
        </w:tabs>
        <w:spacing w:before="0" w:after="0" w:line="360" w:lineRule="auto"/>
      </w:pPr>
    </w:p>
    <w:p w:rsidR="007E2B76" w:rsidRDefault="007E2B76" w:rsidP="00BF2067">
      <w:pPr>
        <w:pStyle w:val="Heading1"/>
        <w:spacing w:before="0" w:after="0" w:line="360" w:lineRule="auto"/>
      </w:pPr>
    </w:p>
    <w:p w:rsidR="007E2B76" w:rsidRDefault="007E2B76" w:rsidP="00BF2067">
      <w:pPr>
        <w:pStyle w:val="Heading1"/>
        <w:spacing w:before="0" w:after="0" w:line="360" w:lineRule="auto"/>
      </w:pPr>
    </w:p>
    <w:p w:rsidR="007E2B76" w:rsidRDefault="007E2B76" w:rsidP="00BF2067">
      <w:pPr>
        <w:pStyle w:val="Heading1"/>
        <w:spacing w:before="0" w:after="0" w:line="360" w:lineRule="auto"/>
      </w:pPr>
    </w:p>
    <w:p w:rsidR="007E2B76" w:rsidRDefault="007E2B76" w:rsidP="00BF2067">
      <w:pPr>
        <w:pStyle w:val="Heading1"/>
        <w:spacing w:before="0" w:after="0" w:line="360" w:lineRule="auto"/>
      </w:pPr>
    </w:p>
    <w:p w:rsidR="007E2B76" w:rsidRDefault="007E2B76" w:rsidP="00BF2067">
      <w:pPr>
        <w:pStyle w:val="Heading1"/>
        <w:spacing w:before="0" w:after="0" w:line="360" w:lineRule="auto"/>
      </w:pPr>
    </w:p>
    <w:p w:rsidR="007E2B76" w:rsidRDefault="007E2B76" w:rsidP="00BF2067">
      <w:pPr>
        <w:pStyle w:val="Heading1"/>
        <w:spacing w:before="0" w:after="0" w:line="360" w:lineRule="auto"/>
      </w:pPr>
    </w:p>
    <w:p w:rsidR="007E2B76" w:rsidRDefault="007E2B76" w:rsidP="00BF2067">
      <w:pPr>
        <w:pStyle w:val="Heading1"/>
        <w:spacing w:before="0" w:after="0" w:line="360" w:lineRule="auto"/>
      </w:pPr>
    </w:p>
    <w:p w:rsidR="007E2B76" w:rsidRDefault="007E2B76" w:rsidP="00BF2067">
      <w:pPr>
        <w:pStyle w:val="Heading1"/>
        <w:spacing w:before="0" w:after="0" w:line="360" w:lineRule="auto"/>
      </w:pPr>
    </w:p>
    <w:p w:rsidR="007E2B76" w:rsidRDefault="007E2B76" w:rsidP="00BF2067">
      <w:pPr>
        <w:pStyle w:val="Heading1"/>
        <w:spacing w:before="0" w:after="0" w:line="360" w:lineRule="auto"/>
      </w:pPr>
    </w:p>
    <w:p w:rsidR="007E2B76" w:rsidRDefault="007E2B76" w:rsidP="00BF2067">
      <w:pPr>
        <w:pStyle w:val="Heading1"/>
        <w:spacing w:before="0" w:after="0" w:line="360" w:lineRule="auto"/>
      </w:pPr>
    </w:p>
    <w:p w:rsidR="00B971CF" w:rsidRDefault="00B971CF" w:rsidP="00B971CF">
      <w:pPr>
        <w:spacing w:line="280" w:lineRule="auto"/>
        <w:ind w:left="5" w:right="2240"/>
        <w:rPr>
          <w:rFonts w:eastAsia="Arial" w:cs="Times New Roman"/>
          <w:szCs w:val="24"/>
        </w:rPr>
      </w:pPr>
    </w:p>
    <w:p w:rsidR="00B971CF" w:rsidRPr="00B971CF" w:rsidRDefault="00F93FF8" w:rsidP="004825EC">
      <w:pPr>
        <w:tabs>
          <w:tab w:val="left" w:pos="240"/>
        </w:tabs>
        <w:spacing w:line="360" w:lineRule="auto"/>
        <w:jc w:val="both"/>
        <w:rPr>
          <w:rFonts w:eastAsia="Arial" w:cs="Times New Roman"/>
          <w:szCs w:val="24"/>
        </w:rPr>
      </w:pPr>
      <w:r>
        <w:rPr>
          <w:rFonts w:eastAsia="Arial" w:cs="Times New Roman"/>
          <w:szCs w:val="24"/>
        </w:rPr>
        <w:t xml:space="preserve">Source: </w:t>
      </w:r>
      <w:r w:rsidR="00B971CF" w:rsidRPr="00B971CF">
        <w:rPr>
          <w:rFonts w:eastAsia="Arial" w:cs="Times New Roman"/>
          <w:szCs w:val="24"/>
        </w:rPr>
        <w:t>Gordon</w:t>
      </w:r>
      <w:r w:rsidR="004825EC">
        <w:rPr>
          <w:rFonts w:eastAsia="Arial" w:cs="Times New Roman"/>
          <w:szCs w:val="24"/>
        </w:rPr>
        <w:t>, W.</w:t>
      </w:r>
      <w:r w:rsidR="00B971CF" w:rsidRPr="00B971CF">
        <w:rPr>
          <w:rFonts w:eastAsia="Arial" w:cs="Times New Roman"/>
          <w:szCs w:val="24"/>
        </w:rPr>
        <w:t xml:space="preserve"> </w:t>
      </w:r>
      <w:proofErr w:type="spellStart"/>
      <w:r w:rsidR="00B971CF" w:rsidRPr="00B971CF">
        <w:rPr>
          <w:rFonts w:eastAsia="Arial" w:cs="Times New Roman"/>
          <w:szCs w:val="24"/>
        </w:rPr>
        <w:t>Catalini</w:t>
      </w:r>
      <w:proofErr w:type="spellEnd"/>
      <w:r w:rsidR="004825EC">
        <w:rPr>
          <w:rFonts w:eastAsia="Arial" w:cs="Times New Roman"/>
          <w:szCs w:val="24"/>
        </w:rPr>
        <w:t>, C</w:t>
      </w:r>
      <w:r w:rsidR="00B971CF" w:rsidRPr="00B971CF">
        <w:rPr>
          <w:rFonts w:eastAsia="Arial" w:cs="Times New Roman"/>
          <w:szCs w:val="24"/>
        </w:rPr>
        <w:t>.</w:t>
      </w:r>
      <w:r w:rsidR="004825EC">
        <w:rPr>
          <w:rFonts w:eastAsia="Arial" w:cs="Times New Roman"/>
          <w:szCs w:val="24"/>
        </w:rPr>
        <w:t xml:space="preserve"> </w:t>
      </w:r>
      <w:r w:rsidR="00B971CF" w:rsidRPr="00B971CF">
        <w:rPr>
          <w:rFonts w:eastAsia="Arial" w:cs="Times New Roman"/>
          <w:szCs w:val="24"/>
        </w:rPr>
        <w:t>(2018). Blockchain Technology for  Healthcare: Facilitating the Transition to Patient-Driven Interoperability. Elsevier.</w:t>
      </w:r>
    </w:p>
    <w:p w:rsidR="00F93FF8" w:rsidRDefault="00F93FF8" w:rsidP="006F1A7E">
      <w:pPr>
        <w:tabs>
          <w:tab w:val="left" w:pos="240"/>
        </w:tabs>
        <w:spacing w:line="360" w:lineRule="auto"/>
        <w:jc w:val="both"/>
        <w:rPr>
          <w:rFonts w:eastAsia="Arial" w:cs="Times New Roman"/>
          <w:szCs w:val="24"/>
        </w:rPr>
      </w:pPr>
    </w:p>
    <w:p w:rsidR="00F93FF8" w:rsidRDefault="00F93FF8" w:rsidP="006F1A7E">
      <w:pPr>
        <w:tabs>
          <w:tab w:val="left" w:pos="240"/>
        </w:tabs>
        <w:spacing w:line="360" w:lineRule="auto"/>
        <w:jc w:val="both"/>
        <w:rPr>
          <w:rFonts w:eastAsia="Arial" w:cs="Times New Roman"/>
          <w:szCs w:val="24"/>
        </w:rPr>
      </w:pPr>
      <w:r>
        <w:rPr>
          <w:rFonts w:eastAsia="Arial" w:cs="Times New Roman"/>
          <w:szCs w:val="24"/>
        </w:rPr>
        <w:lastRenderedPageBreak/>
        <w:t xml:space="preserve"> (A)</w:t>
      </w:r>
      <w:r w:rsidR="007E2B76" w:rsidRPr="007E2B76">
        <w:rPr>
          <w:rFonts w:eastAsia="Arial" w:cs="Times New Roman"/>
          <w:szCs w:val="24"/>
        </w:rPr>
        <w:t xml:space="preserve"> Example of institution-driven interoperability for clinical EHR data. Bi-directional clinical data exchange occurs (i) through an intermediary like a Regional Health Information Organization (RHIO) or (ii) directly between health care organizations with specific business agreements. In both cases, data interfaces are entity-to-entity, not entity-to-patient. In this example, since organization #2 and #3 do not have a specific relationship, there is no bi-directional data flow; providers from organization #2 can request data from organization #3 via one-off requests (like a fax). If a patient receives care at all three organizations, their health data will be scattered across all three EHRs.</w:t>
      </w:r>
    </w:p>
    <w:p w:rsidR="00F93FF8" w:rsidRDefault="007E2B76" w:rsidP="006F1A7E">
      <w:pPr>
        <w:tabs>
          <w:tab w:val="left" w:pos="240"/>
        </w:tabs>
        <w:spacing w:line="360" w:lineRule="auto"/>
        <w:jc w:val="both"/>
        <w:rPr>
          <w:rFonts w:eastAsia="Arial" w:cs="Times New Roman"/>
          <w:szCs w:val="24"/>
        </w:rPr>
      </w:pPr>
      <w:r w:rsidRPr="007E2B76">
        <w:rPr>
          <w:rFonts w:eastAsia="Arial" w:cs="Times New Roman"/>
          <w:szCs w:val="24"/>
        </w:rPr>
        <w:t>(B) Example of patient-driven interoperability. Data sharing centers on the patient; in this example, using patient-facing APIs, a patient can directly retrieve their clinical EHR data from organization #1 and organization #3. Once retrieved, the patient can share with other organizations directly. Data flow can be bidirectional. RHIOs and entity-to-entity relationships may sti</w:t>
      </w:r>
      <w:r w:rsidR="00F93FF8">
        <w:rPr>
          <w:rFonts w:eastAsia="Arial" w:cs="Times New Roman"/>
          <w:szCs w:val="24"/>
        </w:rPr>
        <w:t>ll exist as parallel functions.</w:t>
      </w:r>
    </w:p>
    <w:p w:rsidR="007E2B76" w:rsidRDefault="007E2B76" w:rsidP="006F1A7E">
      <w:pPr>
        <w:tabs>
          <w:tab w:val="left" w:pos="240"/>
        </w:tabs>
        <w:spacing w:line="360" w:lineRule="auto"/>
        <w:jc w:val="both"/>
        <w:rPr>
          <w:rFonts w:eastAsia="Arial" w:cs="Times New Roman"/>
          <w:szCs w:val="24"/>
        </w:rPr>
      </w:pPr>
      <w:r w:rsidRPr="007E2B76">
        <w:rPr>
          <w:rFonts w:eastAsia="Arial" w:cs="Times New Roman"/>
          <w:szCs w:val="24"/>
        </w:rPr>
        <w:t>(C) Blockchain-enabled patient-driven interoperability. In this example, the patient can still retrieve data directly from organization #2; however, through blockchain-enabled smart contracts, the patient can authorize sharing of clinical EHR data between organization #2 and organization #3, which do not have a formal business relationship. The blockchain layer stores these authorization rules, along with patient public keys (to ensure entity resolution), as well as data access audit logs. Each organization will manage linking a patient's public key to their own internal enterprise master patient index system independently, and patients can update the smart contract-driven authorization rules as appropriate (for example, adding a new institution if they are seeing a new provider).</w:t>
      </w:r>
    </w:p>
    <w:tbl>
      <w:tblPr>
        <w:tblW w:w="6500" w:type="dxa"/>
        <w:tblInd w:w="2823" w:type="dxa"/>
        <w:tblLayout w:type="fixed"/>
        <w:tblCellMar>
          <w:left w:w="0" w:type="dxa"/>
          <w:right w:w="0" w:type="dxa"/>
        </w:tblCellMar>
        <w:tblLook w:val="0000"/>
      </w:tblPr>
      <w:tblGrid>
        <w:gridCol w:w="5440"/>
        <w:gridCol w:w="1060"/>
      </w:tblGrid>
      <w:tr w:rsidR="008B0D5D" w:rsidRPr="008B0D5D" w:rsidTr="00C4098D">
        <w:trPr>
          <w:trHeight w:val="212"/>
        </w:trPr>
        <w:tc>
          <w:tcPr>
            <w:tcW w:w="5440" w:type="dxa"/>
            <w:shd w:val="clear" w:color="auto" w:fill="auto"/>
            <w:vAlign w:val="bottom"/>
          </w:tcPr>
          <w:p w:rsidR="008B0D5D" w:rsidRPr="008B0D5D" w:rsidRDefault="008B0D5D" w:rsidP="00BF2067">
            <w:pPr>
              <w:spacing w:line="360" w:lineRule="auto"/>
              <w:rPr>
                <w:rFonts w:eastAsia="Times New Roman" w:cs="Times New Roman"/>
                <w:i/>
                <w:sz w:val="16"/>
              </w:rPr>
            </w:pPr>
            <w:bookmarkStart w:id="36" w:name="page3"/>
            <w:bookmarkEnd w:id="36"/>
          </w:p>
        </w:tc>
        <w:tc>
          <w:tcPr>
            <w:tcW w:w="1060" w:type="dxa"/>
            <w:shd w:val="clear" w:color="auto" w:fill="auto"/>
            <w:vAlign w:val="bottom"/>
          </w:tcPr>
          <w:p w:rsidR="008B0D5D" w:rsidRPr="008B0D5D" w:rsidRDefault="008B0D5D" w:rsidP="00BF2067">
            <w:pPr>
              <w:spacing w:line="360" w:lineRule="auto"/>
              <w:jc w:val="right"/>
              <w:rPr>
                <w:rFonts w:eastAsia="Times New Roman" w:cs="Times New Roman"/>
                <w:sz w:val="16"/>
              </w:rPr>
            </w:pPr>
          </w:p>
        </w:tc>
      </w:tr>
    </w:tbl>
    <w:p w:rsidR="00294AA9" w:rsidRPr="00FB0AE0" w:rsidRDefault="00FB0AE0" w:rsidP="00D34D47">
      <w:pPr>
        <w:pStyle w:val="Heading1"/>
        <w:numPr>
          <w:ilvl w:val="1"/>
          <w:numId w:val="19"/>
        </w:numPr>
        <w:spacing w:before="0" w:after="0" w:line="360" w:lineRule="auto"/>
      </w:pPr>
      <w:bookmarkStart w:id="37" w:name="page4"/>
      <w:bookmarkEnd w:id="37"/>
      <w:r>
        <w:t xml:space="preserve"> </w:t>
      </w:r>
      <w:bookmarkStart w:id="38" w:name="_Hlk43208271"/>
      <w:bookmarkStart w:id="39" w:name="_Toc43739124"/>
      <w:r w:rsidR="00D96E61" w:rsidRPr="00FB0AE0">
        <w:t xml:space="preserve">Application of Blockchain in </w:t>
      </w:r>
      <w:r w:rsidR="00D34D47" w:rsidRPr="00D34D47">
        <w:rPr>
          <w:szCs w:val="24"/>
        </w:rPr>
        <w:t>Magnetic Resonance Images</w:t>
      </w:r>
      <w:r w:rsidR="00D34D47">
        <w:t>(</w:t>
      </w:r>
      <w:r w:rsidR="00D96E61" w:rsidRPr="00FB0AE0">
        <w:t>MRI</w:t>
      </w:r>
      <w:bookmarkEnd w:id="38"/>
      <w:r w:rsidR="00D34D47">
        <w:t>)</w:t>
      </w:r>
      <w:bookmarkEnd w:id="39"/>
    </w:p>
    <w:p w:rsidR="006F1A7E" w:rsidRDefault="00294AA9" w:rsidP="006F1A7E">
      <w:pPr>
        <w:spacing w:line="360" w:lineRule="auto"/>
        <w:rPr>
          <w:szCs w:val="24"/>
        </w:rPr>
      </w:pPr>
      <w:r>
        <w:rPr>
          <w:rFonts w:eastAsia="Arial" w:cs="Times New Roman"/>
          <w:szCs w:val="24"/>
        </w:rPr>
        <w:t xml:space="preserve">In Blockchain Technology, </w:t>
      </w:r>
      <w:r w:rsidR="008B0D5D" w:rsidRPr="006F1A7E">
        <w:rPr>
          <w:rFonts w:eastAsia="Arial" w:cs="Times New Roman"/>
          <w:szCs w:val="24"/>
        </w:rPr>
        <w:t xml:space="preserve">Equivalence checking is the process of determining whether two systems, expressed using a process algebra, are equivalent to each other according to some </w:t>
      </w:r>
      <w:r w:rsidR="00850C31" w:rsidRPr="006F1A7E">
        <w:rPr>
          <w:rFonts w:eastAsia="Arial" w:cs="Times New Roman"/>
          <w:szCs w:val="24"/>
        </w:rPr>
        <w:t>mathematically defined</w:t>
      </w:r>
      <w:r w:rsidR="008B0D5D" w:rsidRPr="006F1A7E">
        <w:rPr>
          <w:rFonts w:eastAsia="Arial" w:cs="Times New Roman"/>
          <w:szCs w:val="24"/>
        </w:rPr>
        <w:t xml:space="preserve"> notion of equivalence. It is typically used to verify if a system design conforms to its high-level service specification. </w:t>
      </w:r>
    </w:p>
    <w:p w:rsidR="006F1A7E" w:rsidRDefault="008B0D5D" w:rsidP="006F1A7E">
      <w:pPr>
        <w:spacing w:line="360" w:lineRule="auto"/>
        <w:rPr>
          <w:szCs w:val="24"/>
        </w:rPr>
      </w:pPr>
      <w:r w:rsidRPr="006F1A7E">
        <w:rPr>
          <w:rFonts w:eastAsia="Arial" w:cs="Times New Roman"/>
          <w:szCs w:val="24"/>
        </w:rPr>
        <w:t>We propose a novel application of equivalence checking in an emerging field such as medical imaging security.</w:t>
      </w:r>
    </w:p>
    <w:p w:rsidR="006F1A7E" w:rsidRDefault="008B0D5D" w:rsidP="006F1A7E">
      <w:pPr>
        <w:spacing w:line="360" w:lineRule="auto"/>
        <w:rPr>
          <w:rFonts w:eastAsia="Arial" w:cs="Times New Roman"/>
          <w:szCs w:val="24"/>
        </w:rPr>
      </w:pPr>
      <w:r w:rsidRPr="006F1A7E">
        <w:rPr>
          <w:rFonts w:eastAsia="Arial" w:cs="Times New Roman"/>
          <w:szCs w:val="24"/>
        </w:rPr>
        <w:lastRenderedPageBreak/>
        <w:t>In particular</w:t>
      </w:r>
      <w:r w:rsidR="00850C31">
        <w:rPr>
          <w:rFonts w:eastAsia="Arial" w:cs="Times New Roman"/>
          <w:szCs w:val="24"/>
        </w:rPr>
        <w:t xml:space="preserve">, </w:t>
      </w:r>
      <w:r w:rsidRPr="006F1A7E">
        <w:rPr>
          <w:rFonts w:eastAsia="Arial" w:cs="Times New Roman"/>
          <w:szCs w:val="24"/>
        </w:rPr>
        <w:t xml:space="preserve"> once modeled MRIs as </w:t>
      </w:r>
      <w:r w:rsidR="00B20C0E" w:rsidRPr="006F1A7E">
        <w:rPr>
          <w:rFonts w:eastAsia="Arial" w:cs="Times New Roman"/>
          <w:szCs w:val="24"/>
        </w:rPr>
        <w:t>labeled</w:t>
      </w:r>
      <w:r w:rsidRPr="006F1A7E">
        <w:rPr>
          <w:rFonts w:eastAsia="Arial" w:cs="Times New Roman"/>
          <w:szCs w:val="24"/>
        </w:rPr>
        <w:t xml:space="preserve"> transition systems, formal equivalence checking</w:t>
      </w:r>
      <w:r w:rsidR="00B20C0E" w:rsidRPr="006F1A7E">
        <w:rPr>
          <w:rFonts w:eastAsia="Arial" w:cs="Times New Roman"/>
          <w:szCs w:val="24"/>
          <w:vertAlign w:val="superscript"/>
        </w:rPr>
        <w:t xml:space="preserve"> </w:t>
      </w:r>
      <w:r w:rsidRPr="006F1A7E">
        <w:rPr>
          <w:rFonts w:eastAsia="Arial" w:cs="Times New Roman"/>
          <w:szCs w:val="24"/>
        </w:rPr>
        <w:t xml:space="preserve"> is exploited to find relationships between the states of the generated automata. The states of the automata are </w:t>
      </w:r>
      <w:r w:rsidR="00850C31" w:rsidRPr="006F1A7E">
        <w:rPr>
          <w:rFonts w:eastAsia="Arial" w:cs="Times New Roman"/>
          <w:szCs w:val="24"/>
        </w:rPr>
        <w:t>built</w:t>
      </w:r>
      <w:r w:rsidRPr="006F1A7E">
        <w:rPr>
          <w:rFonts w:eastAsia="Arial" w:cs="Times New Roman"/>
          <w:szCs w:val="24"/>
        </w:rPr>
        <w:t xml:space="preserve"> from a set of radiomic feature gathered from the MRIs.</w:t>
      </w:r>
    </w:p>
    <w:p w:rsidR="008B0D5D" w:rsidRPr="006F1A7E" w:rsidRDefault="004B2FA6" w:rsidP="006F1A7E">
      <w:pPr>
        <w:spacing w:line="360" w:lineRule="auto"/>
        <w:rPr>
          <w:rFonts w:eastAsia="Arial" w:cs="Times New Roman"/>
          <w:szCs w:val="24"/>
        </w:rPr>
      </w:pPr>
      <w:r w:rsidRPr="006F1A7E">
        <w:rPr>
          <w:rFonts w:eastAsia="Arial" w:cs="Times New Roman"/>
          <w:szCs w:val="24"/>
        </w:rPr>
        <w:t>Labeled</w:t>
      </w:r>
      <w:r w:rsidR="008B0D5D" w:rsidRPr="006F1A7E">
        <w:rPr>
          <w:rFonts w:eastAsia="Arial" w:cs="Times New Roman"/>
          <w:szCs w:val="24"/>
        </w:rPr>
        <w:t xml:space="preserve"> transition systems can model a piece of software at various abstractio</w:t>
      </w:r>
      <w:r w:rsidR="00B20C0E" w:rsidRPr="006F1A7E">
        <w:rPr>
          <w:rFonts w:eastAsia="Arial" w:cs="Times New Roman"/>
          <w:szCs w:val="24"/>
        </w:rPr>
        <w:t>n levels. The lower the abstrac</w:t>
      </w:r>
      <w:r w:rsidR="008B0D5D" w:rsidRPr="006F1A7E">
        <w:rPr>
          <w:rFonts w:eastAsia="Arial" w:cs="Times New Roman"/>
          <w:szCs w:val="24"/>
        </w:rPr>
        <w:t xml:space="preserve">tion level, the more implementation details are present. At high abstraction levels, such details are deliberately left unspecified. Binary relations between states are useful to compare </w:t>
      </w:r>
      <w:r w:rsidR="00B20C0E" w:rsidRPr="006F1A7E">
        <w:rPr>
          <w:rFonts w:eastAsia="Arial" w:cs="Times New Roman"/>
          <w:szCs w:val="24"/>
        </w:rPr>
        <w:t>labeled</w:t>
      </w:r>
      <w:r w:rsidR="008B0D5D" w:rsidRPr="006F1A7E">
        <w:rPr>
          <w:rFonts w:eastAsia="Arial" w:cs="Times New Roman"/>
          <w:szCs w:val="24"/>
        </w:rPr>
        <w:t xml:space="preserve"> transition systems, possib</w:t>
      </w:r>
      <w:r w:rsidR="00B20C0E" w:rsidRPr="006F1A7E">
        <w:rPr>
          <w:rFonts w:eastAsia="Arial" w:cs="Times New Roman"/>
          <w:szCs w:val="24"/>
        </w:rPr>
        <w:t>ly at diff</w:t>
      </w:r>
      <w:r w:rsidR="008B0D5D" w:rsidRPr="006F1A7E">
        <w:rPr>
          <w:rFonts w:eastAsia="Arial" w:cs="Times New Roman"/>
          <w:szCs w:val="24"/>
        </w:rPr>
        <w:t>erent abstraction levels.</w:t>
      </w:r>
    </w:p>
    <w:p w:rsidR="008B0D5D" w:rsidRPr="00544BAC" w:rsidRDefault="00D34D47" w:rsidP="00BF2067">
      <w:pPr>
        <w:spacing w:line="360" w:lineRule="auto"/>
        <w:rPr>
          <w:rFonts w:eastAsia="Times New Roman" w:cs="Times New Roman"/>
          <w:szCs w:val="24"/>
        </w:rPr>
      </w:pPr>
      <w:r w:rsidRPr="00544BAC">
        <w:rPr>
          <w:rFonts w:eastAsia="Times New Roman" w:cs="Times New Roman"/>
          <w:szCs w:val="24"/>
        </w:rPr>
        <w:t xml:space="preserve">Fig.(7): </w:t>
      </w:r>
      <w:r w:rsidR="00544BAC" w:rsidRPr="00544BAC">
        <w:rPr>
          <w:rFonts w:eastAsia="Times New Roman" w:cs="Times New Roman"/>
          <w:szCs w:val="24"/>
        </w:rPr>
        <w:t>The Proposed Method for MRI data exchange</w:t>
      </w:r>
    </w:p>
    <w:p w:rsidR="00156F09" w:rsidRDefault="00163FC7" w:rsidP="00BF2067">
      <w:pPr>
        <w:tabs>
          <w:tab w:val="left" w:pos="3360"/>
        </w:tabs>
        <w:spacing w:line="360" w:lineRule="auto"/>
        <w:rPr>
          <w:rFonts w:eastAsia="Arial" w:cs="Times New Roman"/>
          <w:i/>
          <w:sz w:val="19"/>
        </w:rPr>
      </w:pPr>
      <w:r>
        <w:rPr>
          <w:rFonts w:eastAsia="Arial" w:cs="Times New Roman"/>
          <w:i/>
          <w:noProof/>
          <w:sz w:val="19"/>
        </w:rPr>
        <w:drawing>
          <wp:anchor distT="0" distB="0" distL="114300" distR="114300" simplePos="0" relativeHeight="251654656" behindDoc="1" locked="0" layoutInCell="1" allowOverlap="1">
            <wp:simplePos x="0" y="0"/>
            <wp:positionH relativeFrom="column">
              <wp:posOffset>189230</wp:posOffset>
            </wp:positionH>
            <wp:positionV relativeFrom="paragraph">
              <wp:posOffset>71120</wp:posOffset>
            </wp:positionV>
            <wp:extent cx="5333365" cy="2332355"/>
            <wp:effectExtent l="19050" t="19050" r="19685" b="1079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a:stretch>
                      <a:fillRect/>
                    </a:stretch>
                  </pic:blipFill>
                  <pic:spPr bwMode="auto">
                    <a:xfrm>
                      <a:off x="0" y="0"/>
                      <a:ext cx="5333365" cy="2332355"/>
                    </a:xfrm>
                    <a:prstGeom prst="rect">
                      <a:avLst/>
                    </a:prstGeom>
                    <a:noFill/>
                    <a:ln w="9525">
                      <a:solidFill>
                        <a:srgbClr val="000000"/>
                      </a:solidFill>
                      <a:miter lim="800000"/>
                      <a:headEnd/>
                      <a:tailEnd/>
                    </a:ln>
                  </pic:spPr>
                </pic:pic>
              </a:graphicData>
            </a:graphic>
          </wp:anchor>
        </w:drawing>
      </w:r>
    </w:p>
    <w:p w:rsidR="00156F09" w:rsidRPr="00156F09" w:rsidRDefault="00156F09" w:rsidP="00156F09">
      <w:pPr>
        <w:rPr>
          <w:rFonts w:eastAsia="Arial" w:cs="Times New Roman"/>
          <w:sz w:val="19"/>
        </w:rPr>
      </w:pPr>
    </w:p>
    <w:p w:rsidR="00156F09" w:rsidRPr="00156F09" w:rsidRDefault="00156F09" w:rsidP="00156F09">
      <w:pPr>
        <w:rPr>
          <w:rFonts w:eastAsia="Arial" w:cs="Times New Roman"/>
          <w:sz w:val="19"/>
        </w:rPr>
      </w:pPr>
    </w:p>
    <w:p w:rsidR="00156F09" w:rsidRPr="00156F09" w:rsidRDefault="00156F09" w:rsidP="00156F09">
      <w:pPr>
        <w:rPr>
          <w:rFonts w:eastAsia="Arial" w:cs="Times New Roman"/>
          <w:sz w:val="19"/>
        </w:rPr>
      </w:pPr>
    </w:p>
    <w:p w:rsidR="00156F09" w:rsidRPr="00156F09" w:rsidRDefault="00156F09" w:rsidP="00156F09">
      <w:pPr>
        <w:rPr>
          <w:rFonts w:eastAsia="Arial" w:cs="Times New Roman"/>
          <w:sz w:val="19"/>
        </w:rPr>
      </w:pPr>
    </w:p>
    <w:p w:rsidR="00156F09" w:rsidRPr="00156F09" w:rsidRDefault="00156F09" w:rsidP="00156F09">
      <w:pPr>
        <w:rPr>
          <w:rFonts w:eastAsia="Arial" w:cs="Times New Roman"/>
          <w:sz w:val="19"/>
        </w:rPr>
      </w:pPr>
    </w:p>
    <w:p w:rsidR="00156F09" w:rsidRPr="00156F09" w:rsidRDefault="00156F09" w:rsidP="00156F09">
      <w:pPr>
        <w:rPr>
          <w:rFonts w:eastAsia="Arial" w:cs="Times New Roman"/>
          <w:sz w:val="19"/>
        </w:rPr>
      </w:pPr>
    </w:p>
    <w:p w:rsidR="00156F09" w:rsidRPr="00156F09" w:rsidRDefault="00156F09" w:rsidP="00156F09">
      <w:pPr>
        <w:rPr>
          <w:rFonts w:eastAsia="Arial" w:cs="Times New Roman"/>
          <w:sz w:val="19"/>
        </w:rPr>
      </w:pPr>
    </w:p>
    <w:p w:rsidR="00156F09" w:rsidRPr="00156F09" w:rsidRDefault="00156F09" w:rsidP="00156F09">
      <w:pPr>
        <w:rPr>
          <w:rFonts w:eastAsia="Arial" w:cs="Times New Roman"/>
          <w:sz w:val="19"/>
        </w:rPr>
      </w:pPr>
    </w:p>
    <w:p w:rsidR="00156F09" w:rsidRPr="00156F09" w:rsidRDefault="00156F09" w:rsidP="00156F09">
      <w:pPr>
        <w:rPr>
          <w:rFonts w:eastAsia="Arial" w:cs="Times New Roman"/>
          <w:sz w:val="19"/>
        </w:rPr>
      </w:pPr>
    </w:p>
    <w:p w:rsidR="00156F09" w:rsidRPr="00156F09" w:rsidRDefault="00156F09" w:rsidP="00156F09">
      <w:pPr>
        <w:rPr>
          <w:rFonts w:eastAsia="Arial" w:cs="Times New Roman"/>
          <w:sz w:val="19"/>
        </w:rPr>
      </w:pPr>
    </w:p>
    <w:p w:rsidR="00156F09" w:rsidRPr="00156F09" w:rsidRDefault="00156F09" w:rsidP="00156F09">
      <w:pPr>
        <w:rPr>
          <w:rFonts w:eastAsia="Arial" w:cs="Times New Roman"/>
          <w:sz w:val="19"/>
        </w:rPr>
      </w:pPr>
    </w:p>
    <w:p w:rsidR="00156F09" w:rsidRPr="00156F09" w:rsidRDefault="00156F09" w:rsidP="00156F09">
      <w:pPr>
        <w:rPr>
          <w:rFonts w:eastAsia="Arial" w:cs="Times New Roman"/>
          <w:sz w:val="19"/>
        </w:rPr>
      </w:pPr>
    </w:p>
    <w:p w:rsidR="00156F09" w:rsidRPr="00156F09" w:rsidRDefault="00156F09" w:rsidP="00156F09">
      <w:pPr>
        <w:rPr>
          <w:rFonts w:eastAsia="Arial" w:cs="Times New Roman"/>
          <w:sz w:val="19"/>
        </w:rPr>
      </w:pPr>
    </w:p>
    <w:p w:rsidR="00156F09" w:rsidRPr="00156F09" w:rsidRDefault="00156F09" w:rsidP="00156F09">
      <w:pPr>
        <w:rPr>
          <w:rFonts w:eastAsia="Arial" w:cs="Times New Roman"/>
          <w:sz w:val="19"/>
        </w:rPr>
      </w:pPr>
    </w:p>
    <w:p w:rsidR="00156F09" w:rsidRDefault="00156F09" w:rsidP="00156F09">
      <w:pPr>
        <w:rPr>
          <w:rFonts w:eastAsia="Arial" w:cs="Times New Roman"/>
          <w:sz w:val="19"/>
        </w:rPr>
      </w:pPr>
    </w:p>
    <w:p w:rsidR="006F17AF" w:rsidRDefault="006F17AF" w:rsidP="00156F09">
      <w:pPr>
        <w:rPr>
          <w:rFonts w:eastAsia="Arial" w:cs="Times New Roman"/>
          <w:sz w:val="19"/>
        </w:rPr>
      </w:pPr>
    </w:p>
    <w:p w:rsidR="006F17AF" w:rsidRPr="00E7160C" w:rsidRDefault="006F17AF" w:rsidP="00E7160C">
      <w:pPr>
        <w:autoSpaceDE w:val="0"/>
        <w:autoSpaceDN w:val="0"/>
        <w:adjustRightInd w:val="0"/>
        <w:rPr>
          <w:rFonts w:cs="Times New Roman"/>
          <w:szCs w:val="24"/>
        </w:rPr>
      </w:pPr>
      <w:r w:rsidRPr="00E7160C">
        <w:rPr>
          <w:rFonts w:eastAsia="Arial" w:cs="Times New Roman"/>
          <w:szCs w:val="24"/>
        </w:rPr>
        <w:t xml:space="preserve">Source: </w:t>
      </w:r>
      <w:r w:rsidRPr="00E7160C">
        <w:rPr>
          <w:rFonts w:cs="Times New Roman"/>
          <w:szCs w:val="24"/>
        </w:rPr>
        <w:t xml:space="preserve">Farouk, A. </w:t>
      </w:r>
      <w:proofErr w:type="spellStart"/>
      <w:r w:rsidRPr="00E7160C">
        <w:rPr>
          <w:rFonts w:cs="Times New Roman"/>
          <w:szCs w:val="24"/>
        </w:rPr>
        <w:t>Alahmadi</w:t>
      </w:r>
      <w:proofErr w:type="spellEnd"/>
      <w:r w:rsidRPr="00E7160C">
        <w:rPr>
          <w:rFonts w:cs="Times New Roman"/>
          <w:szCs w:val="24"/>
        </w:rPr>
        <w:t xml:space="preserve">, A. </w:t>
      </w:r>
      <w:proofErr w:type="spellStart"/>
      <w:r w:rsidRPr="00E7160C">
        <w:rPr>
          <w:rFonts w:cs="Times New Roman"/>
          <w:szCs w:val="24"/>
        </w:rPr>
        <w:t>Ghose</w:t>
      </w:r>
      <w:proofErr w:type="spellEnd"/>
      <w:r w:rsidRPr="00E7160C">
        <w:rPr>
          <w:rFonts w:cs="Times New Roman"/>
          <w:szCs w:val="24"/>
        </w:rPr>
        <w:t xml:space="preserve">, S. and </w:t>
      </w:r>
      <w:proofErr w:type="spellStart"/>
      <w:r w:rsidRPr="00E7160C">
        <w:rPr>
          <w:rFonts w:cs="Times New Roman"/>
          <w:szCs w:val="24"/>
        </w:rPr>
        <w:t>Mashatan</w:t>
      </w:r>
      <w:proofErr w:type="spellEnd"/>
      <w:r w:rsidRPr="00E7160C">
        <w:rPr>
          <w:rFonts w:cs="Times New Roman"/>
          <w:szCs w:val="24"/>
        </w:rPr>
        <w:t>, A. (2020). Blockchain platform for industrial healthcare:</w:t>
      </w:r>
      <w:r w:rsidR="00A87325">
        <w:rPr>
          <w:rFonts w:cs="Times New Roman"/>
          <w:szCs w:val="24"/>
        </w:rPr>
        <w:t xml:space="preserve"> </w:t>
      </w:r>
      <w:r w:rsidRPr="00E7160C">
        <w:rPr>
          <w:rFonts w:cs="Times New Roman"/>
          <w:szCs w:val="24"/>
        </w:rPr>
        <w:t xml:space="preserve"> Vision and future opportunities. Computer Communications. Elsevier. </w:t>
      </w:r>
    </w:p>
    <w:p w:rsidR="00156F09" w:rsidRPr="00156F09" w:rsidRDefault="00156F09" w:rsidP="00156F09">
      <w:pPr>
        <w:rPr>
          <w:rFonts w:eastAsia="Arial" w:cs="Times New Roman"/>
          <w:sz w:val="19"/>
        </w:rPr>
      </w:pPr>
    </w:p>
    <w:p w:rsidR="00EE14C6" w:rsidRPr="00544BAC" w:rsidRDefault="00163FC7" w:rsidP="00EE14C6">
      <w:pPr>
        <w:spacing w:line="360" w:lineRule="auto"/>
        <w:rPr>
          <w:rFonts w:eastAsia="Times New Roman" w:cs="Times New Roman"/>
          <w:szCs w:val="24"/>
        </w:rPr>
      </w:pPr>
      <w:bookmarkStart w:id="40" w:name="page5"/>
      <w:bookmarkEnd w:id="40"/>
      <w:r>
        <w:rPr>
          <w:rFonts w:eastAsia="Arial" w:cs="Times New Roman"/>
          <w:noProof/>
        </w:rPr>
        <w:drawing>
          <wp:anchor distT="0" distB="0" distL="114300" distR="114300" simplePos="0" relativeHeight="251652608" behindDoc="1" locked="0" layoutInCell="1" allowOverlap="1">
            <wp:simplePos x="0" y="0"/>
            <wp:positionH relativeFrom="column">
              <wp:posOffset>189230</wp:posOffset>
            </wp:positionH>
            <wp:positionV relativeFrom="paragraph">
              <wp:posOffset>200660</wp:posOffset>
            </wp:positionV>
            <wp:extent cx="5241290" cy="2106295"/>
            <wp:effectExtent l="19050" t="19050" r="73660" b="4635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5241290" cy="2106295"/>
                    </a:xfrm>
                    <a:prstGeom prst="rect">
                      <a:avLst/>
                    </a:prstGeom>
                    <a:noFill/>
                    <a:ln w="9525">
                      <a:solidFill>
                        <a:srgbClr val="000000"/>
                      </a:solidFill>
                      <a:miter lim="800000"/>
                      <a:headEnd/>
                      <a:tailEnd/>
                    </a:ln>
                    <a:effectLst>
                      <a:outerShdw dist="56796" dir="1593903" algn="ctr" rotWithShape="0">
                        <a:srgbClr val="808080"/>
                      </a:outerShdw>
                    </a:effectLst>
                  </pic:spPr>
                </pic:pic>
              </a:graphicData>
            </a:graphic>
          </wp:anchor>
        </w:drawing>
      </w:r>
      <w:r w:rsidR="00EE14C6">
        <w:rPr>
          <w:rFonts w:eastAsia="Times New Roman" w:cs="Times New Roman"/>
          <w:szCs w:val="24"/>
        </w:rPr>
        <w:t>Fig.(8</w:t>
      </w:r>
      <w:r w:rsidR="00EE14C6" w:rsidRPr="00544BAC">
        <w:rPr>
          <w:rFonts w:eastAsia="Times New Roman" w:cs="Times New Roman"/>
          <w:szCs w:val="24"/>
        </w:rPr>
        <w:t xml:space="preserve">): MRI </w:t>
      </w:r>
      <w:r w:rsidR="00EE14C6">
        <w:rPr>
          <w:rFonts w:eastAsia="Times New Roman" w:cs="Times New Roman"/>
          <w:szCs w:val="24"/>
        </w:rPr>
        <w:t xml:space="preserve">patient journey </w:t>
      </w:r>
    </w:p>
    <w:p w:rsidR="008B0D5D" w:rsidRDefault="008B0D5D" w:rsidP="00471712">
      <w:pPr>
        <w:spacing w:line="360" w:lineRule="auto"/>
        <w:rPr>
          <w:rFonts w:eastAsia="Times New Roman" w:cs="Times New Roman"/>
        </w:rPr>
      </w:pPr>
    </w:p>
    <w:p w:rsidR="00471712" w:rsidRPr="008B0D5D" w:rsidRDefault="00471712" w:rsidP="00471712">
      <w:pPr>
        <w:spacing w:line="360" w:lineRule="auto"/>
        <w:rPr>
          <w:rFonts w:eastAsia="Times New Roman" w:cs="Times New Roman"/>
        </w:rPr>
      </w:pPr>
    </w:p>
    <w:p w:rsidR="008B0D5D" w:rsidRPr="008B0D5D" w:rsidRDefault="008B0D5D" w:rsidP="00BF2067">
      <w:pPr>
        <w:spacing w:line="360" w:lineRule="auto"/>
        <w:rPr>
          <w:rFonts w:eastAsia="Times New Roman" w:cs="Times New Roman"/>
        </w:rPr>
      </w:pPr>
    </w:p>
    <w:p w:rsidR="008B0D5D" w:rsidRPr="008B0D5D" w:rsidRDefault="008B0D5D" w:rsidP="00BF2067">
      <w:pPr>
        <w:spacing w:line="360" w:lineRule="auto"/>
        <w:rPr>
          <w:rFonts w:eastAsia="Times New Roman" w:cs="Times New Roman"/>
        </w:rPr>
      </w:pPr>
    </w:p>
    <w:p w:rsidR="008B0D5D" w:rsidRPr="008B0D5D" w:rsidRDefault="008B0D5D" w:rsidP="00BF2067">
      <w:pPr>
        <w:spacing w:line="360" w:lineRule="auto"/>
        <w:rPr>
          <w:rFonts w:eastAsia="Times New Roman" w:cs="Times New Roman"/>
        </w:rPr>
      </w:pPr>
    </w:p>
    <w:p w:rsidR="008B0D5D" w:rsidRPr="008B0D5D" w:rsidRDefault="008B0D5D" w:rsidP="00BF2067">
      <w:pPr>
        <w:spacing w:line="360" w:lineRule="auto"/>
        <w:rPr>
          <w:rFonts w:eastAsia="Times New Roman" w:cs="Times New Roman"/>
        </w:rPr>
      </w:pPr>
    </w:p>
    <w:p w:rsidR="008B0D5D" w:rsidRPr="008B0D5D" w:rsidRDefault="008B0D5D" w:rsidP="00BF2067">
      <w:pPr>
        <w:spacing w:line="360" w:lineRule="auto"/>
        <w:rPr>
          <w:rFonts w:eastAsia="Times New Roman" w:cs="Times New Roman"/>
        </w:rPr>
      </w:pPr>
    </w:p>
    <w:p w:rsidR="00471712" w:rsidRDefault="00471712" w:rsidP="00A7285B">
      <w:pPr>
        <w:spacing w:line="469" w:lineRule="exact"/>
        <w:rPr>
          <w:rFonts w:eastAsia="Times New Roman" w:cs="Times New Roman"/>
        </w:rPr>
      </w:pPr>
    </w:p>
    <w:p w:rsidR="000173BB" w:rsidRPr="000173BB" w:rsidRDefault="00EE14C6" w:rsidP="00471712">
      <w:pPr>
        <w:autoSpaceDE w:val="0"/>
        <w:autoSpaceDN w:val="0"/>
        <w:adjustRightInd w:val="0"/>
        <w:rPr>
          <w:rFonts w:eastAsia="Arial" w:cs="Times New Roman"/>
          <w:szCs w:val="24"/>
        </w:rPr>
      </w:pPr>
      <w:r w:rsidRPr="00471712">
        <w:rPr>
          <w:rFonts w:eastAsia="Arial" w:cs="Times New Roman"/>
          <w:szCs w:val="24"/>
        </w:rPr>
        <w:t>Source:</w:t>
      </w:r>
      <w:r w:rsidR="000173BB" w:rsidRPr="00471712">
        <w:rPr>
          <w:rFonts w:eastAsia="Arial" w:cs="Times New Roman"/>
          <w:szCs w:val="24"/>
        </w:rPr>
        <w:t xml:space="preserve"> </w:t>
      </w:r>
      <w:proofErr w:type="spellStart"/>
      <w:r w:rsidR="000173BB" w:rsidRPr="000173BB">
        <w:rPr>
          <w:rFonts w:eastAsia="Arial" w:cs="Times New Roman"/>
          <w:szCs w:val="24"/>
        </w:rPr>
        <w:t>Brunese</w:t>
      </w:r>
      <w:r w:rsidR="00A7285B" w:rsidRPr="00471712">
        <w:rPr>
          <w:rFonts w:eastAsia="Arial" w:cs="Times New Roman"/>
          <w:szCs w:val="24"/>
        </w:rPr>
        <w:t>,L</w:t>
      </w:r>
      <w:proofErr w:type="spellEnd"/>
      <w:r w:rsidR="00A7285B" w:rsidRPr="00471712">
        <w:rPr>
          <w:rFonts w:eastAsia="Arial" w:cs="Times New Roman"/>
          <w:szCs w:val="24"/>
        </w:rPr>
        <w:t>.</w:t>
      </w:r>
      <w:r w:rsidR="000173BB" w:rsidRPr="000173BB">
        <w:rPr>
          <w:rFonts w:eastAsia="Arial" w:cs="Times New Roman"/>
          <w:szCs w:val="24"/>
        </w:rPr>
        <w:t xml:space="preserve"> </w:t>
      </w:r>
      <w:proofErr w:type="spellStart"/>
      <w:r w:rsidR="000173BB" w:rsidRPr="000173BB">
        <w:rPr>
          <w:rFonts w:eastAsia="Arial" w:cs="Times New Roman"/>
          <w:szCs w:val="24"/>
        </w:rPr>
        <w:t>Mercaldo,</w:t>
      </w:r>
      <w:r w:rsidR="00A7285B" w:rsidRPr="00471712">
        <w:rPr>
          <w:rFonts w:eastAsia="Arial" w:cs="Times New Roman"/>
          <w:szCs w:val="24"/>
        </w:rPr>
        <w:t>F</w:t>
      </w:r>
      <w:proofErr w:type="spellEnd"/>
      <w:r w:rsidR="00A7285B" w:rsidRPr="00471712">
        <w:rPr>
          <w:rFonts w:eastAsia="Arial" w:cs="Times New Roman"/>
          <w:szCs w:val="24"/>
        </w:rPr>
        <w:t>.</w:t>
      </w:r>
      <w:r w:rsidR="000173BB" w:rsidRPr="000173BB">
        <w:rPr>
          <w:rFonts w:eastAsia="Arial" w:cs="Times New Roman"/>
          <w:szCs w:val="24"/>
        </w:rPr>
        <w:t xml:space="preserve"> </w:t>
      </w:r>
      <w:proofErr w:type="spellStart"/>
      <w:r w:rsidR="000173BB" w:rsidRPr="000173BB">
        <w:rPr>
          <w:rFonts w:eastAsia="Arial" w:cs="Times New Roman"/>
          <w:szCs w:val="24"/>
        </w:rPr>
        <w:t>Reginelli,</w:t>
      </w:r>
      <w:r w:rsidR="00A7285B" w:rsidRPr="00471712">
        <w:rPr>
          <w:rFonts w:eastAsia="Arial" w:cs="Times New Roman"/>
          <w:szCs w:val="24"/>
        </w:rPr>
        <w:t>A</w:t>
      </w:r>
      <w:proofErr w:type="spellEnd"/>
      <w:r w:rsidR="00A7285B" w:rsidRPr="00471712">
        <w:rPr>
          <w:rFonts w:eastAsia="Arial" w:cs="Times New Roman"/>
          <w:szCs w:val="24"/>
        </w:rPr>
        <w:t>.</w:t>
      </w:r>
      <w:r w:rsidR="000173BB" w:rsidRPr="000173BB">
        <w:rPr>
          <w:rFonts w:eastAsia="Arial" w:cs="Times New Roman"/>
          <w:szCs w:val="24"/>
        </w:rPr>
        <w:t xml:space="preserve"> </w:t>
      </w:r>
      <w:proofErr w:type="spellStart"/>
      <w:r w:rsidR="000173BB" w:rsidRPr="000173BB">
        <w:rPr>
          <w:rFonts w:eastAsia="Arial" w:cs="Times New Roman"/>
          <w:szCs w:val="24"/>
        </w:rPr>
        <w:t>Santone</w:t>
      </w:r>
      <w:r w:rsidR="00A7285B" w:rsidRPr="00471712">
        <w:rPr>
          <w:rFonts w:eastAsia="Arial" w:cs="Times New Roman"/>
          <w:szCs w:val="24"/>
        </w:rPr>
        <w:t>,A</w:t>
      </w:r>
      <w:proofErr w:type="spellEnd"/>
      <w:r w:rsidR="000173BB" w:rsidRPr="00471712">
        <w:rPr>
          <w:rFonts w:eastAsia="Arial" w:cs="Times New Roman"/>
          <w:szCs w:val="24"/>
        </w:rPr>
        <w:t>.</w:t>
      </w:r>
      <w:r w:rsidR="00A7285B" w:rsidRPr="00471712">
        <w:rPr>
          <w:rFonts w:eastAsia="Arial" w:cs="Times New Roman"/>
          <w:szCs w:val="24"/>
        </w:rPr>
        <w:t xml:space="preserve"> </w:t>
      </w:r>
      <w:r w:rsidR="000173BB" w:rsidRPr="00471712">
        <w:rPr>
          <w:rFonts w:eastAsia="Arial" w:cs="Times New Roman"/>
          <w:szCs w:val="24"/>
        </w:rPr>
        <w:t>(2019).</w:t>
      </w:r>
      <w:r w:rsidR="000173BB" w:rsidRPr="000173BB">
        <w:rPr>
          <w:rFonts w:eastAsia="Arial" w:cs="Times New Roman"/>
          <w:szCs w:val="24"/>
        </w:rPr>
        <w:t xml:space="preserve">A Blockchain Based Proposal for Protecting Healthcare Systems through Formal </w:t>
      </w:r>
      <w:r w:rsidR="000173BB" w:rsidRPr="00471712">
        <w:rPr>
          <w:rFonts w:eastAsia="Arial" w:cs="Times New Roman"/>
          <w:szCs w:val="24"/>
        </w:rPr>
        <w:t>Methods. Elsevier.</w:t>
      </w:r>
    </w:p>
    <w:p w:rsidR="008F09A7" w:rsidRPr="00156F09" w:rsidRDefault="008B0D5D" w:rsidP="00EF2F41">
      <w:pPr>
        <w:spacing w:line="360" w:lineRule="auto"/>
        <w:ind w:firstLine="239"/>
        <w:jc w:val="both"/>
        <w:rPr>
          <w:rFonts w:eastAsia="Arial" w:cs="Times New Roman"/>
          <w:szCs w:val="24"/>
        </w:rPr>
      </w:pPr>
      <w:r w:rsidRPr="00156F09">
        <w:rPr>
          <w:rFonts w:eastAsia="Arial" w:cs="Times New Roman"/>
          <w:szCs w:val="24"/>
        </w:rPr>
        <w:lastRenderedPageBreak/>
        <w:t xml:space="preserve">The users of hospital networks are basically doctor, nursery and technicians which can request for patient magnetic resonance images (MRI). The proposed method is aimed to perform a distributed verification of the information transiting over the hospital network. In fact, when a new set of MRIs are generated, for instance by a MRI scanner, the radiologist from its host is reading the images. Once the MRIs are received from the radiologist host, a check is performed with the aim to guarantee the MRIs integrity. In fact, the MRIs stored in the sender side (in this case the medical equipment which generated the MRIs) and the ones in the receiver one are represented in terms of automata by means of radiomic features and then by exploiting formal equivalence the automata similarity is verified. We consider as radiomic features the so-called </w:t>
      </w:r>
      <w:r w:rsidRPr="00156F09">
        <w:rPr>
          <w:rFonts w:eastAsia="Arial" w:cs="Times New Roman"/>
          <w:i/>
          <w:szCs w:val="24"/>
        </w:rPr>
        <w:t>shape features</w:t>
      </w:r>
      <w:r w:rsidRPr="00156F09">
        <w:rPr>
          <w:rFonts w:eastAsia="Arial" w:cs="Times New Roman"/>
          <w:szCs w:val="24"/>
        </w:rPr>
        <w:t xml:space="preserve"> i.e., features independent from the gray level intensity distribution in the cancer region of interest (i.e., ROI). Shape features are derived from the approximated shape defined by the triangle mesh. This mesh is generated using an adapted version marching cubes algorithm where a 2 × 2 square is moved through the mask space. For each position, the corners of the square are then marked “segmented” (1) or “not segmented” (0). Vertices (points) are first defined as points halfway on an edge between a voxel included in the ROI (i.e., Region Of Interest) and one outside the ROI</w:t>
      </w:r>
      <w:r w:rsidRPr="00156F09">
        <w:rPr>
          <w:rFonts w:eastAsia="Arial" w:cs="Times New Roman"/>
          <w:szCs w:val="24"/>
          <w:vertAlign w:val="superscript"/>
        </w:rPr>
        <w:t>?</w:t>
      </w:r>
      <w:r w:rsidRPr="00156F09">
        <w:rPr>
          <w:rFonts w:eastAsia="Arial" w:cs="Times New Roman"/>
          <w:szCs w:val="24"/>
        </w:rPr>
        <w:t xml:space="preserve"> . By connecting these </w:t>
      </w:r>
      <w:r w:rsidR="00EF2F41" w:rsidRPr="00156F09">
        <w:rPr>
          <w:rFonts w:eastAsia="Arial" w:cs="Times New Roman"/>
          <w:szCs w:val="24"/>
        </w:rPr>
        <w:t>vertices,</w:t>
      </w:r>
      <w:r w:rsidRPr="00156F09">
        <w:rPr>
          <w:rFonts w:eastAsia="Arial" w:cs="Times New Roman"/>
          <w:szCs w:val="24"/>
        </w:rPr>
        <w:t xml:space="preserve"> a mesh of connected triangles is obtained, with each triangle defined by 3 adjacent vertices, which shares each side with exactly one other triangle. Once the radiologist has seen the MRIs its host represents a candidate for the verification and the automaton generated</w:t>
      </w:r>
      <w:r w:rsidR="00A97061" w:rsidRPr="00156F09">
        <w:rPr>
          <w:rFonts w:eastAsia="Arial" w:cs="Times New Roman"/>
          <w:szCs w:val="24"/>
        </w:rPr>
        <w:t xml:space="preserve"> from </w:t>
      </w:r>
      <w:bookmarkStart w:id="41" w:name="page6"/>
      <w:bookmarkEnd w:id="41"/>
      <w:r w:rsidRPr="00156F09">
        <w:rPr>
          <w:rFonts w:eastAsia="Arial" w:cs="Times New Roman"/>
          <w:szCs w:val="24"/>
        </w:rPr>
        <w:t xml:space="preserve">this host is added to the chain of verified automata. When a new host will ask for the same patient MRIs, the equivalence checker will perform the comparison between the medical equipment host, the radiologist one and the MRIs received from the new host. In case the equivalence checker outputs true for the related automata generated by the received MRIs, this host will represent a new node to perform the equivalence checking. In this way, for each host requiring the MRI data, the successfully equivalence checking verification will add a new automaton to the chain. The proposed method is distributed: in </w:t>
      </w:r>
      <w:r w:rsidR="00850C31" w:rsidRPr="00156F09">
        <w:rPr>
          <w:rFonts w:eastAsia="Arial" w:cs="Times New Roman"/>
          <w:szCs w:val="24"/>
        </w:rPr>
        <w:t>fact,</w:t>
      </w:r>
      <w:r w:rsidRPr="00156F09">
        <w:rPr>
          <w:rFonts w:eastAsia="Arial" w:cs="Times New Roman"/>
          <w:szCs w:val="24"/>
        </w:rPr>
        <w:t xml:space="preserve"> every equivalence checking computation is performed on the related host node that initially required the MRIs.</w:t>
      </w:r>
    </w:p>
    <w:p w:rsidR="00C279BA" w:rsidRDefault="00C279BA" w:rsidP="00FA4C40">
      <w:pPr>
        <w:pStyle w:val="Heading1"/>
        <w:spacing w:before="0" w:after="0" w:line="360" w:lineRule="auto"/>
      </w:pPr>
      <w:bookmarkStart w:id="42" w:name="_Toc42329838"/>
    </w:p>
    <w:p w:rsidR="00623071" w:rsidRPr="00623071" w:rsidRDefault="00623071" w:rsidP="00623071"/>
    <w:p w:rsidR="00FA4C40" w:rsidRPr="00F54813" w:rsidRDefault="00FB0AE0" w:rsidP="00900C46">
      <w:pPr>
        <w:pStyle w:val="Heading1"/>
        <w:numPr>
          <w:ilvl w:val="1"/>
          <w:numId w:val="19"/>
        </w:numPr>
        <w:spacing w:before="0" w:after="0" w:line="360" w:lineRule="auto"/>
        <w:rPr>
          <w:szCs w:val="28"/>
        </w:rPr>
      </w:pPr>
      <w:bookmarkStart w:id="43" w:name="_Toc42329840"/>
      <w:bookmarkEnd w:id="42"/>
      <w:r>
        <w:rPr>
          <w:szCs w:val="28"/>
        </w:rPr>
        <w:lastRenderedPageBreak/>
        <w:t xml:space="preserve"> </w:t>
      </w:r>
      <w:bookmarkStart w:id="44" w:name="_Hlk43208356"/>
      <w:bookmarkStart w:id="45" w:name="_Toc43739125"/>
      <w:r w:rsidR="006A0791" w:rsidRPr="00F54813">
        <w:rPr>
          <w:szCs w:val="28"/>
        </w:rPr>
        <w:t xml:space="preserve">Enhancing Privacy </w:t>
      </w:r>
      <w:r>
        <w:rPr>
          <w:szCs w:val="28"/>
        </w:rPr>
        <w:t>for</w:t>
      </w:r>
      <w:r w:rsidR="006A0791" w:rsidRPr="00F54813">
        <w:rPr>
          <w:szCs w:val="28"/>
        </w:rPr>
        <w:t xml:space="preserve"> Patients Data</w:t>
      </w:r>
      <w:bookmarkEnd w:id="43"/>
      <w:bookmarkEnd w:id="44"/>
      <w:bookmarkEnd w:id="45"/>
    </w:p>
    <w:p w:rsidR="00FA4C40" w:rsidRPr="00386343" w:rsidRDefault="00FA4C40" w:rsidP="00FA4C40">
      <w:pPr>
        <w:spacing w:line="204" w:lineRule="exact"/>
        <w:rPr>
          <w:rFonts w:ascii="Arial" w:eastAsia="Arial" w:hAnsi="Arial"/>
          <w:sz w:val="15"/>
        </w:rPr>
      </w:pPr>
    </w:p>
    <w:p w:rsidR="00FA4C40" w:rsidRPr="00A34B86" w:rsidRDefault="00FA4C40" w:rsidP="00FA4C40">
      <w:pPr>
        <w:spacing w:line="360" w:lineRule="auto"/>
        <w:ind w:left="-121"/>
        <w:jc w:val="both"/>
        <w:rPr>
          <w:rFonts w:eastAsia="Arial" w:cs="Times New Roman"/>
          <w:szCs w:val="24"/>
        </w:rPr>
      </w:pPr>
      <w:r w:rsidRPr="00A34B86">
        <w:rPr>
          <w:rFonts w:eastAsia="Arial" w:cs="Times New Roman"/>
          <w:szCs w:val="24"/>
        </w:rPr>
        <w:t xml:space="preserve">Stored information and patient-generated health data, is highly valuable </w:t>
      </w:r>
      <w:r w:rsidR="0027791C">
        <w:rPr>
          <w:rFonts w:eastAsia="Arial" w:cs="Times New Roman"/>
          <w:szCs w:val="24"/>
        </w:rPr>
        <w:t>t</w:t>
      </w:r>
      <w:r w:rsidRPr="00A34B86">
        <w:rPr>
          <w:rFonts w:eastAsia="Arial" w:cs="Times New Roman"/>
          <w:szCs w:val="24"/>
        </w:rPr>
        <w:t xml:space="preserve">echnological innovations in the healthcare industry have led to the development of wearable devices, including smart watches, fitness bands, trackers and in-built body chips that monitor patient data. These wearable devices have contributed to an increase in the flow of data generated by patients. Blockchain technology offers solutions to the challenges that come with the increase in healthcare data </w:t>
      </w:r>
    </w:p>
    <w:p w:rsidR="00FA4C40" w:rsidRPr="00A34B86" w:rsidRDefault="00FA4C40" w:rsidP="00FA4C40">
      <w:pPr>
        <w:spacing w:line="360" w:lineRule="auto"/>
        <w:ind w:left="-121"/>
        <w:jc w:val="both"/>
        <w:rPr>
          <w:rFonts w:eastAsia="Arial" w:cs="Times New Roman"/>
          <w:szCs w:val="24"/>
        </w:rPr>
      </w:pPr>
      <w:r w:rsidRPr="00A34B86">
        <w:rPr>
          <w:rFonts w:eastAsia="Arial" w:cs="Times New Roman"/>
          <w:szCs w:val="24"/>
        </w:rPr>
        <w:t>Swiss digital health start-up Health bank provides blockchain solutions, providing the following capabilities to its users and facilities:</w:t>
      </w:r>
    </w:p>
    <w:p w:rsidR="00FA4C40" w:rsidRPr="00A34B86" w:rsidRDefault="00FA4C40" w:rsidP="00900C46">
      <w:pPr>
        <w:numPr>
          <w:ilvl w:val="0"/>
          <w:numId w:val="3"/>
        </w:numPr>
        <w:spacing w:line="360" w:lineRule="auto"/>
        <w:jc w:val="both"/>
        <w:rPr>
          <w:rFonts w:eastAsia="Arial" w:cs="Times New Roman"/>
          <w:szCs w:val="24"/>
        </w:rPr>
      </w:pPr>
      <w:r w:rsidRPr="00A34B86">
        <w:rPr>
          <w:rFonts w:eastAsia="Arial" w:cs="Times New Roman"/>
          <w:szCs w:val="24"/>
        </w:rPr>
        <w:t>The sharing and handling of healthcare data and patient transactions</w:t>
      </w:r>
      <w:r w:rsidR="0027791C">
        <w:rPr>
          <w:rFonts w:eastAsia="Arial" w:cs="Times New Roman"/>
          <w:szCs w:val="24"/>
        </w:rPr>
        <w:t>.</w:t>
      </w:r>
    </w:p>
    <w:p w:rsidR="00FA4C40" w:rsidRPr="00A34B86" w:rsidRDefault="00FA4C40" w:rsidP="00900C46">
      <w:pPr>
        <w:numPr>
          <w:ilvl w:val="0"/>
          <w:numId w:val="3"/>
        </w:numPr>
        <w:spacing w:line="360" w:lineRule="auto"/>
        <w:jc w:val="both"/>
        <w:rPr>
          <w:rFonts w:eastAsia="Arial" w:cs="Times New Roman"/>
          <w:szCs w:val="24"/>
        </w:rPr>
      </w:pPr>
      <w:r w:rsidRPr="00A34B86">
        <w:rPr>
          <w:rFonts w:eastAsia="Arial" w:cs="Times New Roman"/>
          <w:szCs w:val="24"/>
        </w:rPr>
        <w:t>The retrieval of private patients’ information including heart rate, sleep patterns, blood pressure, eating, consumed medicines, health history, and lifestyle habits</w:t>
      </w:r>
      <w:r w:rsidR="0027791C">
        <w:rPr>
          <w:rFonts w:eastAsia="Arial" w:cs="Times New Roman"/>
          <w:szCs w:val="24"/>
        </w:rPr>
        <w:t>.</w:t>
      </w:r>
    </w:p>
    <w:p w:rsidR="00FA4C40" w:rsidRPr="00A34B86" w:rsidRDefault="00FA4C40" w:rsidP="00900C46">
      <w:pPr>
        <w:numPr>
          <w:ilvl w:val="0"/>
          <w:numId w:val="3"/>
        </w:numPr>
        <w:spacing w:line="360" w:lineRule="auto"/>
        <w:jc w:val="both"/>
        <w:rPr>
          <w:rFonts w:eastAsia="Arial" w:cs="Times New Roman"/>
          <w:szCs w:val="24"/>
        </w:rPr>
      </w:pPr>
      <w:r w:rsidRPr="00A34B86">
        <w:rPr>
          <w:rFonts w:eastAsia="Arial" w:cs="Times New Roman"/>
          <w:szCs w:val="24"/>
        </w:rPr>
        <w:t>Data saving and availability of data for medical research; and the storing and managing of facilities’ data in a secure location.</w:t>
      </w:r>
    </w:p>
    <w:p w:rsidR="00FA4C40" w:rsidRDefault="00FA4C40" w:rsidP="00FA4C40">
      <w:pPr>
        <w:spacing w:line="360" w:lineRule="auto"/>
        <w:ind w:left="-121"/>
        <w:jc w:val="both"/>
        <w:rPr>
          <w:rFonts w:eastAsia="Arial" w:cs="Times New Roman"/>
          <w:szCs w:val="24"/>
        </w:rPr>
      </w:pPr>
      <w:r w:rsidRPr="00A34B86">
        <w:rPr>
          <w:rFonts w:eastAsia="Arial" w:cs="Times New Roman"/>
          <w:szCs w:val="24"/>
        </w:rPr>
        <w:t xml:space="preserve">Even with all of these capabilities, Health bank still offers users sovereignty of their information; users are able to save their data and to make it available to medical </w:t>
      </w:r>
      <w:r w:rsidR="0027791C" w:rsidRPr="00A34B86">
        <w:rPr>
          <w:rFonts w:eastAsia="Arial" w:cs="Times New Roman"/>
          <w:szCs w:val="24"/>
        </w:rPr>
        <w:t>research</w:t>
      </w:r>
      <w:r w:rsidRPr="00A34B86">
        <w:rPr>
          <w:rFonts w:eastAsia="Arial" w:cs="Times New Roman"/>
          <w:szCs w:val="24"/>
        </w:rPr>
        <w:t>. Individual medical data stored at Health bank has proven to be of great significance to patients and donors. In addition, blockchain allows medical data accessible to researchers to be followed during the research, which could be of monetary value to the patient and a source of side income if they choose to share their data for research. Health bank has contributed significantly to the health sector and medical research, assisting in the digitization of digital business and digital health initiatives.</w:t>
      </w:r>
    </w:p>
    <w:p w:rsidR="00F54813" w:rsidRPr="00FB0AE0" w:rsidRDefault="00FB0AE0" w:rsidP="00623071">
      <w:pPr>
        <w:pStyle w:val="Heading1"/>
        <w:numPr>
          <w:ilvl w:val="1"/>
          <w:numId w:val="19"/>
        </w:numPr>
        <w:spacing w:before="0" w:after="0" w:line="360" w:lineRule="auto"/>
        <w:rPr>
          <w:szCs w:val="28"/>
        </w:rPr>
      </w:pPr>
      <w:bookmarkStart w:id="46" w:name="_Toc42329841"/>
      <w:r>
        <w:rPr>
          <w:szCs w:val="28"/>
        </w:rPr>
        <w:t xml:space="preserve"> </w:t>
      </w:r>
      <w:bookmarkStart w:id="47" w:name="_Hlk43208434"/>
      <w:bookmarkStart w:id="48" w:name="_Toc43739126"/>
      <w:r w:rsidR="00F54813" w:rsidRPr="00FB0AE0">
        <w:rPr>
          <w:szCs w:val="28"/>
        </w:rPr>
        <w:t>Benefits of blockchain in the healthcare</w:t>
      </w:r>
      <w:bookmarkEnd w:id="46"/>
      <w:bookmarkEnd w:id="47"/>
      <w:bookmarkEnd w:id="48"/>
    </w:p>
    <w:p w:rsidR="00F54813" w:rsidRPr="00E5473B" w:rsidRDefault="00F54813" w:rsidP="00900C46">
      <w:pPr>
        <w:numPr>
          <w:ilvl w:val="0"/>
          <w:numId w:val="4"/>
        </w:numPr>
        <w:spacing w:line="360" w:lineRule="auto"/>
        <w:jc w:val="both"/>
        <w:rPr>
          <w:rFonts w:eastAsia="Arial" w:cs="Times New Roman"/>
          <w:szCs w:val="24"/>
        </w:rPr>
      </w:pPr>
      <w:r w:rsidRPr="00E5473B">
        <w:rPr>
          <w:rFonts w:eastAsia="Arial" w:cs="Times New Roman"/>
          <w:szCs w:val="24"/>
        </w:rPr>
        <w:t>The foremost advantage of the blockchain in healthcare is received from the intrinsic propert</w:t>
      </w:r>
      <w:r w:rsidR="00E5473B">
        <w:rPr>
          <w:rFonts w:eastAsia="Arial" w:cs="Times New Roman"/>
          <w:szCs w:val="24"/>
        </w:rPr>
        <w:t>y of blockchain being immutable,</w:t>
      </w:r>
      <w:r w:rsidR="00E5473B" w:rsidRPr="00E5473B">
        <w:rPr>
          <w:rFonts w:eastAsia="Arial" w:cs="Times New Roman"/>
          <w:szCs w:val="24"/>
        </w:rPr>
        <w:t xml:space="preserve"> </w:t>
      </w:r>
      <w:r w:rsidRPr="00E5473B">
        <w:rPr>
          <w:rFonts w:eastAsia="Arial" w:cs="Times New Roman"/>
          <w:szCs w:val="24"/>
        </w:rPr>
        <w:t>Thus the compromised computer nodes would have recovered their data from any of the majority of uncompromised nodes.</w:t>
      </w:r>
    </w:p>
    <w:p w:rsidR="00B20C0E" w:rsidRPr="006D08C6" w:rsidRDefault="00BA6DEA" w:rsidP="00900C46">
      <w:pPr>
        <w:numPr>
          <w:ilvl w:val="0"/>
          <w:numId w:val="4"/>
        </w:numPr>
        <w:spacing w:line="360" w:lineRule="auto"/>
        <w:jc w:val="both"/>
        <w:rPr>
          <w:rFonts w:eastAsia="Arial" w:cs="Times New Roman"/>
          <w:szCs w:val="24"/>
        </w:rPr>
      </w:pPr>
      <w:r w:rsidRPr="006D08C6">
        <w:rPr>
          <w:rFonts w:eastAsia="Arial" w:cs="Times New Roman"/>
          <w:szCs w:val="24"/>
        </w:rPr>
        <w:t>T</w:t>
      </w:r>
      <w:r w:rsidR="00F54813" w:rsidRPr="006D08C6">
        <w:rPr>
          <w:rFonts w:eastAsia="Arial" w:cs="Times New Roman"/>
          <w:szCs w:val="24"/>
        </w:rPr>
        <w:t>he healthcare ecosystem in India can leverage is the reestablishment of trust by promoting a 100% trustless environment. Blockchain requires multiple copies of the data to be available simultaneously at different nodes.</w:t>
      </w:r>
    </w:p>
    <w:p w:rsidR="00F54813" w:rsidRPr="006D08C6" w:rsidRDefault="00F54813" w:rsidP="00900C46">
      <w:pPr>
        <w:numPr>
          <w:ilvl w:val="0"/>
          <w:numId w:val="4"/>
        </w:numPr>
        <w:spacing w:line="360" w:lineRule="auto"/>
        <w:jc w:val="both"/>
        <w:rPr>
          <w:rFonts w:eastAsia="Arial" w:cs="Times New Roman"/>
          <w:szCs w:val="24"/>
        </w:rPr>
      </w:pPr>
      <w:r w:rsidRPr="006D08C6">
        <w:rPr>
          <w:rFonts w:eastAsia="Arial" w:cs="Times New Roman"/>
          <w:szCs w:val="24"/>
        </w:rPr>
        <w:lastRenderedPageBreak/>
        <w:t>This seamless healthcare data exchange makes it possible to use this holistic data for policy formulat</w:t>
      </w:r>
      <w:r w:rsidR="00B20C0E" w:rsidRPr="006D08C6">
        <w:rPr>
          <w:rFonts w:eastAsia="Arial" w:cs="Times New Roman"/>
          <w:szCs w:val="24"/>
        </w:rPr>
        <w:t>ions and quality healthcare ser</w:t>
      </w:r>
      <w:r w:rsidRPr="006D08C6">
        <w:rPr>
          <w:rFonts w:eastAsia="Arial" w:cs="Times New Roman"/>
          <w:szCs w:val="24"/>
        </w:rPr>
        <w:t>vices by keeping patients at the center and making every stake-holder, patient-payer-provider (PPP), accountable, and transactions transparent.</w:t>
      </w:r>
    </w:p>
    <w:p w:rsidR="00F54813" w:rsidRPr="006D08C6" w:rsidRDefault="00AB0D5C" w:rsidP="00900C46">
      <w:pPr>
        <w:numPr>
          <w:ilvl w:val="0"/>
          <w:numId w:val="4"/>
        </w:numPr>
        <w:spacing w:line="360" w:lineRule="auto"/>
        <w:jc w:val="both"/>
        <w:rPr>
          <w:rFonts w:eastAsia="Arial" w:cs="Times New Roman"/>
          <w:szCs w:val="24"/>
        </w:rPr>
      </w:pPr>
      <w:r w:rsidRPr="006D08C6">
        <w:rPr>
          <w:rFonts w:eastAsia="Arial" w:cs="Times New Roman"/>
          <w:szCs w:val="24"/>
        </w:rPr>
        <w:t>I</w:t>
      </w:r>
      <w:r w:rsidR="00F54813" w:rsidRPr="006D08C6">
        <w:rPr>
          <w:rFonts w:eastAsia="Arial" w:cs="Times New Roman"/>
          <w:szCs w:val="24"/>
        </w:rPr>
        <w:t>t can restructure the interoperability of healthcare databases, offering improved access to p</w:t>
      </w:r>
      <w:r w:rsidR="00B20C0E" w:rsidRPr="006D08C6">
        <w:rPr>
          <w:rFonts w:eastAsia="Arial" w:cs="Times New Roman"/>
          <w:szCs w:val="24"/>
        </w:rPr>
        <w:t>atient med</w:t>
      </w:r>
      <w:r w:rsidR="00F54813" w:rsidRPr="006D08C6">
        <w:rPr>
          <w:rFonts w:eastAsia="Arial" w:cs="Times New Roman"/>
          <w:szCs w:val="24"/>
        </w:rPr>
        <w:t>ical records, prescription databases, device tracking, and hospital assets, together with the complete life cycle of a device within the blockchain infrastructure. Few key benefits of blockchain technology in the healthcare sector are explained below:</w:t>
      </w:r>
    </w:p>
    <w:p w:rsidR="00F54813" w:rsidRPr="006D08C6" w:rsidRDefault="00F54813" w:rsidP="00A87325">
      <w:pPr>
        <w:numPr>
          <w:ilvl w:val="0"/>
          <w:numId w:val="4"/>
        </w:numPr>
        <w:spacing w:line="360" w:lineRule="auto"/>
        <w:jc w:val="both"/>
        <w:rPr>
          <w:rFonts w:eastAsia="Arial" w:cs="Times New Roman"/>
          <w:szCs w:val="24"/>
        </w:rPr>
      </w:pPr>
      <w:r w:rsidRPr="006D08C6">
        <w:rPr>
          <w:rFonts w:eastAsia="Arial" w:cs="Times New Roman"/>
          <w:szCs w:val="24"/>
        </w:rPr>
        <w:t>Protection of crucial medical data:</w:t>
      </w:r>
      <w:r w:rsidR="00A87325">
        <w:rPr>
          <w:rFonts w:eastAsia="Arial" w:cs="Times New Roman"/>
          <w:szCs w:val="24"/>
        </w:rPr>
        <w:t xml:space="preserve"> </w:t>
      </w:r>
      <w:r w:rsidRPr="006D08C6">
        <w:rPr>
          <w:rFonts w:eastAsia="Arial" w:cs="Times New Roman"/>
          <w:szCs w:val="24"/>
        </w:rPr>
        <w:t>An imperative aspect of blockchain technology that could benefit the healthcare sector is its excellence in decentralization; due to this, a lot of data is kept in small units. If this data had been centralized, the medical records of patients would have been stored in a central server or any specific system, and anyone would have access to the system that could have corrupted all the data. The most modern crypto-graphic features of the blockchain technology facilitate checking of the data authenticity with the help of digital signature and offer infallible security to the data.</w:t>
      </w:r>
    </w:p>
    <w:p w:rsidR="00F54813" w:rsidRPr="006D08C6" w:rsidRDefault="00F54813" w:rsidP="00900C46">
      <w:pPr>
        <w:numPr>
          <w:ilvl w:val="0"/>
          <w:numId w:val="4"/>
        </w:numPr>
        <w:spacing w:line="360" w:lineRule="auto"/>
        <w:jc w:val="both"/>
        <w:rPr>
          <w:rFonts w:eastAsia="Arial" w:cs="Times New Roman"/>
          <w:szCs w:val="24"/>
        </w:rPr>
      </w:pPr>
      <w:r w:rsidRPr="006D08C6">
        <w:rPr>
          <w:rFonts w:eastAsia="Arial" w:cs="Times New Roman"/>
          <w:szCs w:val="24"/>
        </w:rPr>
        <w:t>The anonymity of patients: Blockchain offers data transfer service between a node to node, the identi</w:t>
      </w:r>
      <w:r w:rsidR="00AB0D5C" w:rsidRPr="006D08C6">
        <w:rPr>
          <w:rFonts w:eastAsia="Arial" w:cs="Times New Roman"/>
          <w:szCs w:val="24"/>
        </w:rPr>
        <w:t>ty of the patient in the health</w:t>
      </w:r>
      <w:r w:rsidRPr="006D08C6">
        <w:rPr>
          <w:rFonts w:eastAsia="Arial" w:cs="Times New Roman"/>
          <w:szCs w:val="24"/>
        </w:rPr>
        <w:t>care network remains anonymous, thus making it a more secure and reliable system. Only an authorized person can view the identity.</w:t>
      </w:r>
    </w:p>
    <w:p w:rsidR="00BA6DEA" w:rsidRPr="006D08C6" w:rsidRDefault="00F54813" w:rsidP="00900C46">
      <w:pPr>
        <w:numPr>
          <w:ilvl w:val="0"/>
          <w:numId w:val="4"/>
        </w:numPr>
        <w:spacing w:line="360" w:lineRule="auto"/>
        <w:jc w:val="both"/>
        <w:rPr>
          <w:rFonts w:eastAsia="Arial" w:cs="Times New Roman"/>
          <w:szCs w:val="24"/>
        </w:rPr>
      </w:pPr>
      <w:r w:rsidRPr="006D08C6">
        <w:rPr>
          <w:rFonts w:eastAsia="Arial" w:cs="Times New Roman"/>
          <w:szCs w:val="24"/>
        </w:rPr>
        <w:t xml:space="preserve">Easy access and budget control: The incessant connectivity via level-based permission and easy access incredibly empowers </w:t>
      </w:r>
      <w:r w:rsidR="00BA6DEA" w:rsidRPr="006D08C6">
        <w:rPr>
          <w:rFonts w:eastAsia="Arial" w:cs="Times New Roman"/>
          <w:szCs w:val="24"/>
        </w:rPr>
        <w:t xml:space="preserve">different stakeholders of the healthcare industry. Using automation, manual, and monotonous data handling processes may take advantage of blockchain technology and helps the healthcare industry to pull out the maximum potential of human resources all through different stages and processes. </w:t>
      </w:r>
    </w:p>
    <w:p w:rsidR="00BA6DEA" w:rsidRPr="006D08C6" w:rsidRDefault="00BA6DEA" w:rsidP="00900C46">
      <w:pPr>
        <w:numPr>
          <w:ilvl w:val="0"/>
          <w:numId w:val="4"/>
        </w:numPr>
        <w:spacing w:line="360" w:lineRule="auto"/>
        <w:jc w:val="both"/>
        <w:rPr>
          <w:rFonts w:eastAsia="Arial" w:cs="Times New Roman"/>
          <w:szCs w:val="24"/>
        </w:rPr>
      </w:pPr>
      <w:r w:rsidRPr="006D08C6">
        <w:rPr>
          <w:rFonts w:eastAsia="Arial" w:cs="Times New Roman"/>
          <w:szCs w:val="24"/>
        </w:rPr>
        <w:t>C</w:t>
      </w:r>
      <w:r w:rsidR="00B20C0E" w:rsidRPr="006D08C6">
        <w:rPr>
          <w:rFonts w:eastAsia="Arial" w:cs="Times New Roman"/>
          <w:szCs w:val="24"/>
        </w:rPr>
        <w:t>onsequently, it boosts human efficiency, and increased efficiency</w:t>
      </w:r>
      <w:r w:rsidRPr="006D08C6">
        <w:rPr>
          <w:rFonts w:eastAsia="Arial" w:cs="Times New Roman"/>
          <w:szCs w:val="24"/>
        </w:rPr>
        <w:t xml:space="preserve"> means better output in less time. Blockchain technology also assists in keeping the budget under control, lessening administration co</w:t>
      </w:r>
      <w:r w:rsidR="00464D59" w:rsidRPr="006D08C6">
        <w:rPr>
          <w:rFonts w:eastAsia="Arial" w:cs="Times New Roman"/>
          <w:szCs w:val="24"/>
        </w:rPr>
        <w:t xml:space="preserve">sts, and allows better, purpose </w:t>
      </w:r>
      <w:r w:rsidRPr="006D08C6">
        <w:rPr>
          <w:rFonts w:eastAsia="Arial" w:cs="Times New Roman"/>
          <w:szCs w:val="24"/>
        </w:rPr>
        <w:t>specific utilization of allocated funds.</w:t>
      </w:r>
    </w:p>
    <w:p w:rsidR="00BA6DEA" w:rsidRPr="006D08C6" w:rsidRDefault="00464D59" w:rsidP="00900C46">
      <w:pPr>
        <w:numPr>
          <w:ilvl w:val="0"/>
          <w:numId w:val="4"/>
        </w:numPr>
        <w:spacing w:line="360" w:lineRule="auto"/>
        <w:jc w:val="both"/>
        <w:rPr>
          <w:rFonts w:eastAsia="Arial" w:cs="Times New Roman"/>
          <w:szCs w:val="24"/>
        </w:rPr>
      </w:pPr>
      <w:r w:rsidRPr="006D08C6">
        <w:rPr>
          <w:rFonts w:eastAsia="Arial" w:cs="Times New Roman"/>
          <w:szCs w:val="24"/>
        </w:rPr>
        <w:t xml:space="preserve">Cost </w:t>
      </w:r>
      <w:r w:rsidR="00B20C0E" w:rsidRPr="006D08C6">
        <w:rPr>
          <w:rFonts w:eastAsia="Arial" w:cs="Times New Roman"/>
          <w:szCs w:val="24"/>
        </w:rPr>
        <w:t>effi</w:t>
      </w:r>
      <w:r w:rsidR="00BA6DEA" w:rsidRPr="006D08C6">
        <w:rPr>
          <w:rFonts w:eastAsia="Arial" w:cs="Times New Roman"/>
          <w:szCs w:val="24"/>
        </w:rPr>
        <w:t>cient shared access: Smooth and untroubled data sharing across key healthcare provi</w:t>
      </w:r>
      <w:r w:rsidR="00B20C0E" w:rsidRPr="006D08C6">
        <w:rPr>
          <w:rFonts w:eastAsia="Arial" w:cs="Times New Roman"/>
          <w:szCs w:val="24"/>
        </w:rPr>
        <w:t>ders play a pivotal role by pro</w:t>
      </w:r>
      <w:r w:rsidR="00BA6DEA" w:rsidRPr="006D08C6">
        <w:rPr>
          <w:rFonts w:eastAsia="Arial" w:cs="Times New Roman"/>
          <w:szCs w:val="24"/>
        </w:rPr>
        <w:t>viding benefits su</w:t>
      </w:r>
      <w:r w:rsidR="00B20C0E" w:rsidRPr="006D08C6">
        <w:rPr>
          <w:rFonts w:eastAsia="Arial" w:cs="Times New Roman"/>
          <w:szCs w:val="24"/>
        </w:rPr>
        <w:t>ch as precise diagnosis, cost-effi</w:t>
      </w:r>
      <w:r w:rsidR="00BA6DEA" w:rsidRPr="006D08C6">
        <w:rPr>
          <w:rFonts w:eastAsia="Arial" w:cs="Times New Roman"/>
          <w:szCs w:val="24"/>
        </w:rPr>
        <w:t>cient treatments, and ultimately the better treatment for various diseas</w:t>
      </w:r>
      <w:r w:rsidRPr="006D08C6">
        <w:rPr>
          <w:rFonts w:eastAsia="Arial" w:cs="Times New Roman"/>
          <w:szCs w:val="24"/>
        </w:rPr>
        <w:t>es</w:t>
      </w:r>
      <w:r w:rsidR="00BA6DEA" w:rsidRPr="006D08C6">
        <w:rPr>
          <w:rFonts w:eastAsia="Arial" w:cs="Times New Roman"/>
          <w:szCs w:val="24"/>
        </w:rPr>
        <w:t>.</w:t>
      </w:r>
    </w:p>
    <w:p w:rsidR="00BA6DEA" w:rsidRPr="006D08C6" w:rsidRDefault="00BA6DEA" w:rsidP="00900C46">
      <w:pPr>
        <w:numPr>
          <w:ilvl w:val="0"/>
          <w:numId w:val="4"/>
        </w:numPr>
        <w:spacing w:line="360" w:lineRule="auto"/>
        <w:jc w:val="both"/>
        <w:rPr>
          <w:rFonts w:eastAsia="Arial" w:cs="Times New Roman"/>
          <w:szCs w:val="24"/>
        </w:rPr>
      </w:pPr>
      <w:r w:rsidRPr="006D08C6">
        <w:rPr>
          <w:rFonts w:eastAsia="Arial" w:cs="Times New Roman"/>
          <w:szCs w:val="24"/>
        </w:rPr>
        <w:lastRenderedPageBreak/>
        <w:t>Active monitoring: As a precise answer, this revolutionary technology enables documenting the transactions in a decentralized record. It augments privacy and brings transparency into the system as well.</w:t>
      </w:r>
    </w:p>
    <w:p w:rsidR="00464D59" w:rsidRPr="006D08C6" w:rsidRDefault="00464D59" w:rsidP="00900C46">
      <w:pPr>
        <w:numPr>
          <w:ilvl w:val="0"/>
          <w:numId w:val="4"/>
        </w:numPr>
        <w:spacing w:line="360" w:lineRule="auto"/>
        <w:jc w:val="both"/>
        <w:rPr>
          <w:rFonts w:eastAsia="Arial" w:cs="Times New Roman"/>
          <w:szCs w:val="24"/>
        </w:rPr>
      </w:pPr>
      <w:r w:rsidRPr="006D08C6">
        <w:rPr>
          <w:rFonts w:eastAsia="Arial" w:cs="Times New Roman"/>
          <w:szCs w:val="24"/>
        </w:rPr>
        <w:t>Distributed and Secured Storage of patient's medical and clinical Data.</w:t>
      </w:r>
    </w:p>
    <w:p w:rsidR="00464D59" w:rsidRPr="006D08C6" w:rsidRDefault="00464D59" w:rsidP="00900C46">
      <w:pPr>
        <w:numPr>
          <w:ilvl w:val="0"/>
          <w:numId w:val="4"/>
        </w:numPr>
        <w:spacing w:line="360" w:lineRule="auto"/>
        <w:jc w:val="both"/>
        <w:rPr>
          <w:rFonts w:eastAsia="Arial" w:cs="Times New Roman"/>
          <w:szCs w:val="24"/>
        </w:rPr>
      </w:pPr>
      <w:r w:rsidRPr="006D08C6">
        <w:rPr>
          <w:rFonts w:eastAsia="Arial" w:cs="Times New Roman"/>
          <w:szCs w:val="24"/>
        </w:rPr>
        <w:t>Enable Patient Centric System.</w:t>
      </w:r>
    </w:p>
    <w:p w:rsidR="00464D59" w:rsidRPr="006D08C6" w:rsidRDefault="00464D59" w:rsidP="00900C46">
      <w:pPr>
        <w:numPr>
          <w:ilvl w:val="0"/>
          <w:numId w:val="4"/>
        </w:numPr>
        <w:spacing w:line="360" w:lineRule="auto"/>
        <w:jc w:val="both"/>
        <w:rPr>
          <w:rFonts w:eastAsia="Arial" w:cs="Times New Roman"/>
          <w:szCs w:val="24"/>
        </w:rPr>
      </w:pPr>
      <w:r w:rsidRPr="006D08C6">
        <w:rPr>
          <w:rFonts w:eastAsia="Arial" w:cs="Times New Roman"/>
          <w:szCs w:val="24"/>
        </w:rPr>
        <w:t>Transparency in Audit Trials.</w:t>
      </w:r>
    </w:p>
    <w:p w:rsidR="00464D59" w:rsidRPr="006D08C6" w:rsidRDefault="00464D59" w:rsidP="00900C46">
      <w:pPr>
        <w:numPr>
          <w:ilvl w:val="0"/>
          <w:numId w:val="4"/>
        </w:numPr>
        <w:spacing w:line="360" w:lineRule="auto"/>
        <w:jc w:val="both"/>
        <w:rPr>
          <w:rFonts w:eastAsia="Arial" w:cs="Times New Roman"/>
          <w:szCs w:val="24"/>
        </w:rPr>
      </w:pPr>
      <w:r w:rsidRPr="006D08C6">
        <w:rPr>
          <w:rFonts w:eastAsia="Arial" w:cs="Times New Roman"/>
          <w:szCs w:val="24"/>
        </w:rPr>
        <w:t>Holistic Quality Management and tracking of facilities and services.</w:t>
      </w:r>
    </w:p>
    <w:p w:rsidR="00464D59" w:rsidRPr="006D08C6" w:rsidRDefault="00464D59" w:rsidP="00900C46">
      <w:pPr>
        <w:numPr>
          <w:ilvl w:val="0"/>
          <w:numId w:val="4"/>
        </w:numPr>
        <w:spacing w:line="360" w:lineRule="auto"/>
        <w:jc w:val="both"/>
        <w:rPr>
          <w:rFonts w:eastAsia="Arial" w:cs="Times New Roman"/>
          <w:szCs w:val="24"/>
        </w:rPr>
      </w:pPr>
      <w:r w:rsidRPr="006D08C6">
        <w:rPr>
          <w:rFonts w:eastAsia="Arial" w:cs="Times New Roman"/>
          <w:szCs w:val="24"/>
        </w:rPr>
        <w:t>Secured and Transparent Supply Chain Management.</w:t>
      </w:r>
    </w:p>
    <w:p w:rsidR="00464D59" w:rsidRPr="006D08C6" w:rsidRDefault="00464D59" w:rsidP="00900C46">
      <w:pPr>
        <w:numPr>
          <w:ilvl w:val="0"/>
          <w:numId w:val="4"/>
        </w:numPr>
        <w:spacing w:line="360" w:lineRule="auto"/>
        <w:jc w:val="both"/>
        <w:rPr>
          <w:rFonts w:eastAsia="Arial" w:cs="Times New Roman"/>
          <w:szCs w:val="24"/>
        </w:rPr>
      </w:pPr>
      <w:r w:rsidRPr="006D08C6">
        <w:rPr>
          <w:rFonts w:eastAsia="Arial" w:cs="Times New Roman"/>
          <w:szCs w:val="24"/>
        </w:rPr>
        <w:t>Trusted and Immutable Control and Management System.</w:t>
      </w:r>
    </w:p>
    <w:p w:rsidR="00464D59" w:rsidRPr="006D08C6" w:rsidRDefault="00464D59" w:rsidP="00900C46">
      <w:pPr>
        <w:numPr>
          <w:ilvl w:val="0"/>
          <w:numId w:val="4"/>
        </w:numPr>
        <w:spacing w:line="360" w:lineRule="auto"/>
        <w:jc w:val="both"/>
        <w:rPr>
          <w:rFonts w:eastAsia="Arial" w:cs="Times New Roman"/>
          <w:szCs w:val="24"/>
        </w:rPr>
      </w:pPr>
      <w:r w:rsidRPr="006D08C6">
        <w:rPr>
          <w:rFonts w:eastAsia="Arial" w:cs="Times New Roman"/>
          <w:szCs w:val="24"/>
        </w:rPr>
        <w:t>Promotes patient mediated communication, information sharing and exchange.</w:t>
      </w:r>
    </w:p>
    <w:p w:rsidR="00464D59" w:rsidRPr="006D08C6" w:rsidRDefault="00464D59" w:rsidP="00900C46">
      <w:pPr>
        <w:numPr>
          <w:ilvl w:val="0"/>
          <w:numId w:val="4"/>
        </w:numPr>
        <w:spacing w:line="360" w:lineRule="auto"/>
        <w:jc w:val="both"/>
        <w:rPr>
          <w:rFonts w:eastAsia="Arial" w:cs="Times New Roman"/>
          <w:szCs w:val="24"/>
        </w:rPr>
      </w:pPr>
      <w:r w:rsidRPr="006D08C6">
        <w:rPr>
          <w:rFonts w:eastAsia="Arial" w:cs="Times New Roman"/>
          <w:szCs w:val="24"/>
        </w:rPr>
        <w:t>Data is encrypted using blocks forming a chain like structure.</w:t>
      </w:r>
    </w:p>
    <w:p w:rsidR="00464D59" w:rsidRPr="006D08C6" w:rsidRDefault="00464D59" w:rsidP="00900C46">
      <w:pPr>
        <w:numPr>
          <w:ilvl w:val="0"/>
          <w:numId w:val="4"/>
        </w:numPr>
        <w:spacing w:line="360" w:lineRule="auto"/>
        <w:jc w:val="both"/>
        <w:rPr>
          <w:rFonts w:eastAsia="Arial" w:cs="Times New Roman"/>
          <w:szCs w:val="24"/>
        </w:rPr>
      </w:pPr>
      <w:r w:rsidRPr="006D08C6">
        <w:rPr>
          <w:rFonts w:eastAsia="Arial" w:cs="Times New Roman"/>
          <w:szCs w:val="24"/>
        </w:rPr>
        <w:t>Remove central node dependency (everyone shares equal rights and privileges)</w:t>
      </w:r>
      <w:r w:rsidR="00E406C0">
        <w:rPr>
          <w:rFonts w:eastAsia="Arial" w:cs="Times New Roman"/>
          <w:szCs w:val="24"/>
        </w:rPr>
        <w:t>.</w:t>
      </w:r>
    </w:p>
    <w:p w:rsidR="00464D59" w:rsidRDefault="00464D59" w:rsidP="00900C46">
      <w:pPr>
        <w:numPr>
          <w:ilvl w:val="0"/>
          <w:numId w:val="4"/>
        </w:numPr>
        <w:spacing w:line="360" w:lineRule="auto"/>
        <w:jc w:val="both"/>
        <w:rPr>
          <w:rFonts w:eastAsia="Arial" w:cs="Times New Roman"/>
          <w:szCs w:val="24"/>
        </w:rPr>
      </w:pPr>
      <w:r w:rsidRPr="006D08C6">
        <w:rPr>
          <w:rFonts w:eastAsia="Arial" w:cs="Times New Roman"/>
          <w:szCs w:val="24"/>
        </w:rPr>
        <w:t>Better engagement of patients in every aspect from diagnosis to treatment and cure.</w:t>
      </w:r>
    </w:p>
    <w:p w:rsidR="006F68EB" w:rsidRPr="00032C04" w:rsidRDefault="006F68EB" w:rsidP="006F68EB">
      <w:pPr>
        <w:spacing w:line="360" w:lineRule="auto"/>
        <w:jc w:val="both"/>
        <w:rPr>
          <w:rFonts w:eastAsia="Arial" w:cs="Times New Roman"/>
          <w:sz w:val="2"/>
          <w:szCs w:val="2"/>
        </w:rPr>
      </w:pPr>
    </w:p>
    <w:p w:rsidR="00E66860" w:rsidRDefault="0043011C" w:rsidP="0043011C">
      <w:r>
        <w:tab/>
      </w:r>
    </w:p>
    <w:p w:rsidR="00F533F0" w:rsidRDefault="00623071" w:rsidP="00DC6366">
      <w:pPr>
        <w:pStyle w:val="Heading1"/>
        <w:numPr>
          <w:ilvl w:val="0"/>
          <w:numId w:val="19"/>
        </w:numPr>
        <w:spacing w:before="0" w:after="0" w:line="360" w:lineRule="auto"/>
      </w:pPr>
      <w:bookmarkStart w:id="49" w:name="_Toc43739127"/>
      <w:bookmarkStart w:id="50" w:name="_Toc42329844"/>
      <w:r w:rsidRPr="001E17E2">
        <w:t xml:space="preserve">Digital Transformation for </w:t>
      </w:r>
      <w:r w:rsidR="00C724A8" w:rsidRPr="001E17E2">
        <w:t xml:space="preserve">Universal Health Insurance </w:t>
      </w:r>
      <w:r w:rsidRPr="001E17E2">
        <w:t xml:space="preserve">(UHI) </w:t>
      </w:r>
      <w:r w:rsidR="00C724A8" w:rsidRPr="001E17E2">
        <w:t>in Egypt</w:t>
      </w:r>
      <w:bookmarkEnd w:id="49"/>
      <w:r w:rsidR="00C724A8" w:rsidRPr="001E17E2">
        <w:t xml:space="preserve"> </w:t>
      </w:r>
      <w:bookmarkEnd w:id="50"/>
    </w:p>
    <w:p w:rsidR="006F68EB" w:rsidRPr="00032C04" w:rsidRDefault="006F68EB" w:rsidP="006F68EB">
      <w:pPr>
        <w:rPr>
          <w:sz w:val="8"/>
          <w:szCs w:val="4"/>
          <w:rtl/>
        </w:rPr>
      </w:pPr>
    </w:p>
    <w:p w:rsidR="00B849A8" w:rsidRPr="00815D4A" w:rsidRDefault="00B849A8" w:rsidP="00815D4A">
      <w:pPr>
        <w:spacing w:line="360" w:lineRule="auto"/>
        <w:rPr>
          <w:rFonts w:cs="Times New Roman"/>
          <w:szCs w:val="24"/>
        </w:rPr>
      </w:pPr>
      <w:r w:rsidRPr="00815D4A">
        <w:rPr>
          <w:rFonts w:cs="Times New Roman"/>
          <w:szCs w:val="24"/>
        </w:rPr>
        <w:t>Egypt is undergoing a major change in its modernization. It is transforming to a digital state to better serve its citizens.</w:t>
      </w:r>
    </w:p>
    <w:p w:rsidR="00B849A8" w:rsidRPr="00815D4A" w:rsidRDefault="00B849A8" w:rsidP="00815D4A">
      <w:pPr>
        <w:spacing w:line="360" w:lineRule="auto"/>
        <w:rPr>
          <w:rFonts w:cs="Times New Roman"/>
          <w:szCs w:val="24"/>
        </w:rPr>
      </w:pPr>
      <w:r w:rsidRPr="00815D4A">
        <w:rPr>
          <w:rFonts w:cs="Times New Roman"/>
          <w:szCs w:val="24"/>
        </w:rPr>
        <w:t xml:space="preserve"> The presidential mandate for the government is to drive citizen centricity.</w:t>
      </w:r>
    </w:p>
    <w:p w:rsidR="00B849A8" w:rsidRPr="00815D4A" w:rsidRDefault="00B849A8" w:rsidP="00815D4A">
      <w:pPr>
        <w:spacing w:line="360" w:lineRule="auto"/>
        <w:rPr>
          <w:rFonts w:cs="Times New Roman"/>
          <w:szCs w:val="24"/>
        </w:rPr>
      </w:pPr>
      <w:r w:rsidRPr="00815D4A">
        <w:rPr>
          <w:rFonts w:cs="Times New Roman"/>
          <w:szCs w:val="24"/>
        </w:rPr>
        <w:t xml:space="preserve"> This means putting citizens at the top of government agenda to sustainably improve their quality of life; that is considering the Egyptian human capital as the most important pillar in the Egyptian Comparative Advantage Strategy.</w:t>
      </w:r>
    </w:p>
    <w:p w:rsidR="00B849A8" w:rsidRPr="00815D4A" w:rsidRDefault="00B849A8" w:rsidP="00900C46">
      <w:pPr>
        <w:numPr>
          <w:ilvl w:val="0"/>
          <w:numId w:val="20"/>
        </w:numPr>
        <w:spacing w:line="360" w:lineRule="auto"/>
        <w:rPr>
          <w:rFonts w:cs="Times New Roman"/>
          <w:szCs w:val="24"/>
        </w:rPr>
      </w:pPr>
      <w:r w:rsidRPr="00815D4A">
        <w:rPr>
          <w:rFonts w:cs="Times New Roman"/>
          <w:szCs w:val="24"/>
        </w:rPr>
        <w:t xml:space="preserve">Healthcare represents one of the main pillars for effective human capital development. </w:t>
      </w:r>
    </w:p>
    <w:p w:rsidR="00B849A8" w:rsidRPr="00815D4A" w:rsidRDefault="00B849A8" w:rsidP="008838EF">
      <w:pPr>
        <w:spacing w:line="360" w:lineRule="auto"/>
        <w:rPr>
          <w:rFonts w:cs="Times New Roman"/>
          <w:szCs w:val="24"/>
        </w:rPr>
      </w:pPr>
      <w:r w:rsidRPr="00815D4A">
        <w:rPr>
          <w:rFonts w:cs="Times New Roman"/>
          <w:szCs w:val="24"/>
        </w:rPr>
        <w:t>According to the World Health Organization (WHO), the route to alleviate poverty and strive for prosperity requires governments to consider Universal Health</w:t>
      </w:r>
      <w:r w:rsidR="001A358D" w:rsidRPr="00815D4A">
        <w:rPr>
          <w:rFonts w:cs="Times New Roman"/>
          <w:szCs w:val="24"/>
        </w:rPr>
        <w:t xml:space="preserve"> </w:t>
      </w:r>
      <w:r w:rsidRPr="00815D4A">
        <w:rPr>
          <w:rFonts w:cs="Times New Roman"/>
          <w:szCs w:val="24"/>
        </w:rPr>
        <w:t>Coverage (UHC) as a fundamental tool.</w:t>
      </w:r>
    </w:p>
    <w:p w:rsidR="00B849A8" w:rsidRPr="008838EF" w:rsidRDefault="00B849A8" w:rsidP="00237DFE">
      <w:pPr>
        <w:spacing w:line="360" w:lineRule="auto"/>
        <w:rPr>
          <w:rFonts w:cs="Times New Roman"/>
          <w:sz w:val="28"/>
          <w:szCs w:val="28"/>
        </w:rPr>
      </w:pPr>
      <w:r w:rsidRPr="008838EF">
        <w:rPr>
          <w:rFonts w:cs="Times New Roman"/>
          <w:szCs w:val="24"/>
        </w:rPr>
        <w:t>Egypt, in the pursuit of addressing the healthcare societal challenges, has issued the Universal Coverage</w:t>
      </w:r>
      <w:r w:rsidR="006160D9" w:rsidRPr="008838EF">
        <w:rPr>
          <w:rFonts w:cs="Times New Roman"/>
          <w:szCs w:val="24"/>
        </w:rPr>
        <w:t xml:space="preserve"> </w:t>
      </w:r>
      <w:r w:rsidRPr="008838EF">
        <w:rPr>
          <w:rFonts w:cs="Times New Roman"/>
          <w:szCs w:val="24"/>
        </w:rPr>
        <w:t xml:space="preserve">Healthcare law and bi-law </w:t>
      </w:r>
      <w:r w:rsidR="00237DFE" w:rsidRPr="008838EF">
        <w:rPr>
          <w:rFonts w:cs="Times New Roman"/>
          <w:szCs w:val="24"/>
        </w:rPr>
        <w:t xml:space="preserve"> which was issued since Jan.2018 </w:t>
      </w:r>
      <w:r w:rsidRPr="008838EF">
        <w:rPr>
          <w:rFonts w:cs="Times New Roman"/>
          <w:szCs w:val="24"/>
        </w:rPr>
        <w:t xml:space="preserve">with the following identified </w:t>
      </w:r>
      <w:r w:rsidRPr="003656CD">
        <w:rPr>
          <w:rFonts w:cs="Times New Roman"/>
          <w:b/>
          <w:bCs/>
          <w:szCs w:val="24"/>
        </w:rPr>
        <w:t>objectives</w:t>
      </w:r>
      <w:r w:rsidRPr="008838EF">
        <w:rPr>
          <w:rFonts w:cs="Times New Roman"/>
          <w:sz w:val="28"/>
          <w:szCs w:val="28"/>
        </w:rPr>
        <w:t>:</w:t>
      </w:r>
    </w:p>
    <w:p w:rsidR="006A2886" w:rsidRPr="00815D4A" w:rsidRDefault="006A2886" w:rsidP="00900C46">
      <w:pPr>
        <w:numPr>
          <w:ilvl w:val="0"/>
          <w:numId w:val="9"/>
        </w:numPr>
        <w:spacing w:line="360" w:lineRule="auto"/>
        <w:rPr>
          <w:rFonts w:cs="Times New Roman"/>
          <w:szCs w:val="24"/>
        </w:rPr>
      </w:pPr>
      <w:r w:rsidRPr="00815D4A">
        <w:rPr>
          <w:rFonts w:cs="Times New Roman"/>
          <w:szCs w:val="24"/>
        </w:rPr>
        <w:t>Establish a health map for all Egyptians.</w:t>
      </w:r>
    </w:p>
    <w:p w:rsidR="00B849A8" w:rsidRPr="00815D4A" w:rsidRDefault="00B849A8" w:rsidP="00900C46">
      <w:pPr>
        <w:numPr>
          <w:ilvl w:val="0"/>
          <w:numId w:val="9"/>
        </w:numPr>
        <w:spacing w:line="360" w:lineRule="auto"/>
        <w:rPr>
          <w:rFonts w:cs="Times New Roman"/>
          <w:szCs w:val="24"/>
        </w:rPr>
      </w:pPr>
      <w:r w:rsidRPr="00815D4A">
        <w:rPr>
          <w:rFonts w:cs="Times New Roman"/>
          <w:szCs w:val="24"/>
        </w:rPr>
        <w:t>Quality healthcare services</w:t>
      </w:r>
    </w:p>
    <w:p w:rsidR="00B849A8" w:rsidRPr="00815D4A" w:rsidRDefault="00B849A8" w:rsidP="00900C46">
      <w:pPr>
        <w:numPr>
          <w:ilvl w:val="0"/>
          <w:numId w:val="9"/>
        </w:numPr>
        <w:spacing w:line="360" w:lineRule="auto"/>
        <w:rPr>
          <w:rFonts w:cs="Times New Roman"/>
          <w:szCs w:val="24"/>
        </w:rPr>
      </w:pPr>
      <w:r w:rsidRPr="00815D4A">
        <w:rPr>
          <w:rFonts w:cs="Times New Roman"/>
          <w:szCs w:val="24"/>
        </w:rPr>
        <w:lastRenderedPageBreak/>
        <w:t>Access to all Egyptians</w:t>
      </w:r>
    </w:p>
    <w:p w:rsidR="00B849A8" w:rsidRPr="00815D4A" w:rsidRDefault="00B849A8" w:rsidP="00900C46">
      <w:pPr>
        <w:numPr>
          <w:ilvl w:val="0"/>
          <w:numId w:val="9"/>
        </w:numPr>
        <w:spacing w:line="360" w:lineRule="auto"/>
        <w:rPr>
          <w:rFonts w:cs="Times New Roman"/>
          <w:szCs w:val="24"/>
        </w:rPr>
      </w:pPr>
      <w:r w:rsidRPr="00815D4A">
        <w:rPr>
          <w:rFonts w:cs="Times New Roman"/>
          <w:szCs w:val="24"/>
        </w:rPr>
        <w:t>Full coverage for the healthcare services</w:t>
      </w:r>
    </w:p>
    <w:p w:rsidR="00B849A8" w:rsidRPr="00815D4A" w:rsidRDefault="00B849A8" w:rsidP="00900C46">
      <w:pPr>
        <w:numPr>
          <w:ilvl w:val="0"/>
          <w:numId w:val="9"/>
        </w:numPr>
        <w:spacing w:line="360" w:lineRule="auto"/>
        <w:rPr>
          <w:rFonts w:cs="Times New Roman"/>
          <w:szCs w:val="24"/>
        </w:rPr>
      </w:pPr>
      <w:r w:rsidRPr="00815D4A">
        <w:rPr>
          <w:rFonts w:cs="Times New Roman"/>
          <w:szCs w:val="24"/>
        </w:rPr>
        <w:t>Financially sustainable ecosystem</w:t>
      </w:r>
    </w:p>
    <w:p w:rsidR="00280752" w:rsidRPr="00815D4A" w:rsidRDefault="00280752" w:rsidP="00815D4A">
      <w:pPr>
        <w:spacing w:line="360" w:lineRule="auto"/>
        <w:rPr>
          <w:rFonts w:cs="Times New Roman"/>
          <w:szCs w:val="24"/>
          <w:lang w:bidi="ar-EG"/>
        </w:rPr>
      </w:pPr>
      <w:r w:rsidRPr="00815D4A">
        <w:rPr>
          <w:rFonts w:cs="Times New Roman"/>
          <w:szCs w:val="24"/>
          <w:lang w:bidi="ar-EG"/>
        </w:rPr>
        <w:t xml:space="preserve">To achieve the previous objectives, the Universal </w:t>
      </w:r>
      <w:r w:rsidR="00DA4672" w:rsidRPr="00815D4A">
        <w:rPr>
          <w:rFonts w:cs="Times New Roman"/>
          <w:szCs w:val="24"/>
          <w:lang w:bidi="ar-EG"/>
        </w:rPr>
        <w:t xml:space="preserve">coverage </w:t>
      </w:r>
      <w:r w:rsidRPr="00815D4A">
        <w:rPr>
          <w:rFonts w:cs="Times New Roman"/>
          <w:szCs w:val="24"/>
          <w:lang w:bidi="ar-EG"/>
        </w:rPr>
        <w:t>Health</w:t>
      </w:r>
      <w:r w:rsidR="00DA4672" w:rsidRPr="00815D4A">
        <w:rPr>
          <w:rFonts w:cs="Times New Roman"/>
          <w:szCs w:val="24"/>
          <w:lang w:bidi="ar-EG"/>
        </w:rPr>
        <w:t>care</w:t>
      </w:r>
      <w:r w:rsidRPr="00815D4A">
        <w:rPr>
          <w:rFonts w:cs="Times New Roman"/>
          <w:szCs w:val="24"/>
          <w:lang w:bidi="ar-EG"/>
        </w:rPr>
        <w:t xml:space="preserve"> Law</w:t>
      </w:r>
      <w:r w:rsidR="00DA4672" w:rsidRPr="00815D4A">
        <w:rPr>
          <w:rFonts w:cs="Times New Roman"/>
          <w:szCs w:val="24"/>
          <w:lang w:bidi="ar-EG"/>
        </w:rPr>
        <w:t xml:space="preserve"> and bi-Law </w:t>
      </w:r>
      <w:r w:rsidRPr="00815D4A">
        <w:rPr>
          <w:rFonts w:cs="Times New Roman"/>
          <w:szCs w:val="24"/>
          <w:lang w:bidi="ar-EG"/>
        </w:rPr>
        <w:t xml:space="preserve"> was issued on January 11, 2018, which is mandatory for all Egyptians (100 millions ) which includes among  its articles that provide Universal health insurance services through three</w:t>
      </w:r>
      <w:r w:rsidR="007A1659" w:rsidRPr="00815D4A">
        <w:rPr>
          <w:rFonts w:cs="Times New Roman"/>
          <w:szCs w:val="24"/>
          <w:lang w:bidi="ar-EG"/>
        </w:rPr>
        <w:t xml:space="preserve"> levels which requires three</w:t>
      </w:r>
      <w:r w:rsidRPr="00815D4A">
        <w:rPr>
          <w:rFonts w:cs="Times New Roman"/>
          <w:szCs w:val="24"/>
          <w:lang w:bidi="ar-EG"/>
        </w:rPr>
        <w:t xml:space="preserve"> authorities , namely:</w:t>
      </w:r>
    </w:p>
    <w:p w:rsidR="00280752" w:rsidRPr="00815D4A" w:rsidRDefault="00280752" w:rsidP="00900C46">
      <w:pPr>
        <w:numPr>
          <w:ilvl w:val="0"/>
          <w:numId w:val="10"/>
        </w:numPr>
        <w:spacing w:line="360" w:lineRule="auto"/>
        <w:ind w:left="360" w:firstLine="0"/>
        <w:rPr>
          <w:rFonts w:cs="Times New Roman"/>
          <w:szCs w:val="24"/>
          <w:lang w:bidi="ar-EG"/>
        </w:rPr>
      </w:pPr>
      <w:r w:rsidRPr="00815D4A">
        <w:rPr>
          <w:rFonts w:cs="Times New Roman"/>
          <w:szCs w:val="24"/>
          <w:lang w:bidi="ar-EG"/>
        </w:rPr>
        <w:t>The Universal Health Insurance Authority</w:t>
      </w:r>
    </w:p>
    <w:p w:rsidR="00280752" w:rsidRPr="00815D4A" w:rsidRDefault="00280752" w:rsidP="00900C46">
      <w:pPr>
        <w:numPr>
          <w:ilvl w:val="0"/>
          <w:numId w:val="10"/>
        </w:numPr>
        <w:spacing w:line="360" w:lineRule="auto"/>
        <w:ind w:left="990" w:hanging="630"/>
        <w:rPr>
          <w:rFonts w:cs="Times New Roman"/>
          <w:szCs w:val="24"/>
          <w:lang w:bidi="ar-EG"/>
        </w:rPr>
      </w:pPr>
      <w:r w:rsidRPr="00815D4A">
        <w:rPr>
          <w:rFonts w:cs="Times New Roman"/>
          <w:szCs w:val="24"/>
          <w:lang w:bidi="ar-EG"/>
        </w:rPr>
        <w:t>Health Care Authority</w:t>
      </w:r>
    </w:p>
    <w:p w:rsidR="00280752" w:rsidRPr="00815D4A" w:rsidRDefault="00280752" w:rsidP="00A72761">
      <w:pPr>
        <w:numPr>
          <w:ilvl w:val="0"/>
          <w:numId w:val="10"/>
        </w:numPr>
        <w:spacing w:line="360" w:lineRule="auto"/>
        <w:rPr>
          <w:rFonts w:cs="Times New Roman"/>
          <w:szCs w:val="24"/>
          <w:lang w:bidi="ar-EG"/>
        </w:rPr>
      </w:pPr>
      <w:r w:rsidRPr="00815D4A">
        <w:rPr>
          <w:rFonts w:cs="Times New Roman"/>
          <w:szCs w:val="24"/>
          <w:lang w:bidi="ar-EG"/>
        </w:rPr>
        <w:t>Accreditation and Supervision Authority</w:t>
      </w:r>
    </w:p>
    <w:p w:rsidR="007A1659" w:rsidRPr="00815D4A" w:rsidRDefault="007A1659" w:rsidP="00885ECD">
      <w:pPr>
        <w:spacing w:line="360" w:lineRule="auto"/>
        <w:rPr>
          <w:rFonts w:cs="Times New Roman"/>
          <w:szCs w:val="24"/>
          <w:lang w:bidi="ar-EG"/>
        </w:rPr>
      </w:pPr>
      <w:r w:rsidRPr="00815D4A">
        <w:rPr>
          <w:rFonts w:cs="Times New Roman"/>
          <w:szCs w:val="24"/>
          <w:lang w:bidi="ar-EG"/>
        </w:rPr>
        <w:t>This set the necessity of ahead towards the use of an integrated, secure and encrypted electronic system that enables during it, the effective and integrated management of the scope of universal health insurance business at its three levels</w:t>
      </w:r>
      <w:r w:rsidR="00885ECD">
        <w:rPr>
          <w:rFonts w:cs="Times New Roman"/>
          <w:szCs w:val="24"/>
          <w:lang w:bidi="ar-EG"/>
        </w:rPr>
        <w:t xml:space="preserve"> , </w:t>
      </w:r>
      <w:r w:rsidRPr="00815D4A">
        <w:rPr>
          <w:rFonts w:cs="Times New Roman"/>
          <w:szCs w:val="24"/>
          <w:lang w:bidi="ar-EG"/>
        </w:rPr>
        <w:t>It helps in effective monitoring and making available all the information that helps in making decisions.</w:t>
      </w:r>
    </w:p>
    <w:p w:rsidR="007A1659" w:rsidRPr="00815D4A" w:rsidRDefault="007A1659" w:rsidP="00815D4A">
      <w:pPr>
        <w:spacing w:line="360" w:lineRule="auto"/>
        <w:rPr>
          <w:rFonts w:cs="Times New Roman"/>
          <w:szCs w:val="24"/>
          <w:lang w:bidi="ar-EG"/>
        </w:rPr>
      </w:pPr>
      <w:r w:rsidRPr="00815D4A">
        <w:rPr>
          <w:rFonts w:cs="Times New Roman"/>
          <w:szCs w:val="24"/>
          <w:lang w:bidi="ar-EG"/>
        </w:rPr>
        <w:t xml:space="preserve">The covered healthcare law and </w:t>
      </w:r>
      <w:r w:rsidR="0052657D" w:rsidRPr="00815D4A">
        <w:rPr>
          <w:rFonts w:cs="Times New Roman"/>
          <w:szCs w:val="24"/>
          <w:lang w:bidi="ar-EG"/>
        </w:rPr>
        <w:t>bylaw</w:t>
      </w:r>
      <w:r w:rsidRPr="00815D4A">
        <w:rPr>
          <w:rFonts w:cs="Times New Roman"/>
          <w:szCs w:val="24"/>
          <w:lang w:bidi="ar-EG"/>
        </w:rPr>
        <w:t xml:space="preserve"> divided health care levels as follows:</w:t>
      </w:r>
    </w:p>
    <w:p w:rsidR="007A1659" w:rsidRPr="00815D4A" w:rsidRDefault="00A87325" w:rsidP="00900C46">
      <w:pPr>
        <w:numPr>
          <w:ilvl w:val="0"/>
          <w:numId w:val="13"/>
        </w:numPr>
        <w:spacing w:line="360" w:lineRule="auto"/>
        <w:rPr>
          <w:rFonts w:cs="Times New Roman"/>
          <w:szCs w:val="24"/>
          <w:lang w:bidi="ar-EG"/>
        </w:rPr>
      </w:pPr>
      <w:r>
        <w:rPr>
          <w:rFonts w:cs="Times New Roman"/>
          <w:szCs w:val="24"/>
          <w:lang w:bidi="ar-EG"/>
        </w:rPr>
        <w:t xml:space="preserve">The first level: </w:t>
      </w:r>
      <w:r w:rsidR="007A1659" w:rsidRPr="00815D4A">
        <w:rPr>
          <w:rFonts w:cs="Times New Roman"/>
          <w:szCs w:val="24"/>
          <w:lang w:bidi="ar-EG"/>
        </w:rPr>
        <w:t>It is the basic health care units and provides primary health care services</w:t>
      </w:r>
    </w:p>
    <w:p w:rsidR="007A1659" w:rsidRPr="00815D4A" w:rsidRDefault="007A1659" w:rsidP="00900C46">
      <w:pPr>
        <w:numPr>
          <w:ilvl w:val="0"/>
          <w:numId w:val="13"/>
        </w:numPr>
        <w:spacing w:line="360" w:lineRule="auto"/>
        <w:rPr>
          <w:rFonts w:cs="Times New Roman"/>
          <w:szCs w:val="24"/>
          <w:lang w:bidi="ar-EG"/>
        </w:rPr>
      </w:pPr>
      <w:r w:rsidRPr="00815D4A">
        <w:rPr>
          <w:rFonts w:cs="Times New Roman"/>
          <w:szCs w:val="24"/>
          <w:lang w:bidi="ar-EG"/>
        </w:rPr>
        <w:t>The second level: It includes the stage of diagnosis and treatment and is handled by hospitals of all levels</w:t>
      </w:r>
    </w:p>
    <w:p w:rsidR="007A1659" w:rsidRPr="00815D4A" w:rsidRDefault="007A1659" w:rsidP="00900C46">
      <w:pPr>
        <w:numPr>
          <w:ilvl w:val="0"/>
          <w:numId w:val="13"/>
        </w:numPr>
        <w:spacing w:line="360" w:lineRule="auto"/>
        <w:rPr>
          <w:rFonts w:cs="Times New Roman"/>
          <w:szCs w:val="24"/>
          <w:lang w:bidi="ar-EG"/>
        </w:rPr>
      </w:pPr>
      <w:r w:rsidRPr="00815D4A">
        <w:rPr>
          <w:rFonts w:cs="Times New Roman"/>
          <w:szCs w:val="24"/>
          <w:lang w:bidi="ar-EG"/>
        </w:rPr>
        <w:t>The third level: It includes special rehabilitation stage such as specialized kidney centers and cardiac centers Specialized</w:t>
      </w:r>
    </w:p>
    <w:p w:rsidR="007A1659" w:rsidRPr="00815D4A" w:rsidRDefault="007A1659" w:rsidP="00815D4A">
      <w:pPr>
        <w:spacing w:line="360" w:lineRule="auto"/>
        <w:rPr>
          <w:rFonts w:cs="Times New Roman"/>
          <w:szCs w:val="24"/>
          <w:lang w:bidi="ar-EG"/>
        </w:rPr>
      </w:pPr>
      <w:r w:rsidRPr="00815D4A">
        <w:rPr>
          <w:rFonts w:cs="Times New Roman"/>
          <w:szCs w:val="24"/>
          <w:lang w:bidi="ar-EG"/>
        </w:rPr>
        <w:t xml:space="preserve">The scope of work for the universal health insurance system planned to be </w:t>
      </w:r>
      <w:r w:rsidR="008838EF" w:rsidRPr="00815D4A">
        <w:rPr>
          <w:rFonts w:cs="Times New Roman"/>
          <w:szCs w:val="24"/>
          <w:lang w:bidi="ar-EG"/>
        </w:rPr>
        <w:t>gradually</w:t>
      </w:r>
      <w:r w:rsidRPr="00815D4A">
        <w:rPr>
          <w:rFonts w:cs="Times New Roman"/>
          <w:szCs w:val="24"/>
          <w:lang w:bidi="ar-EG"/>
        </w:rPr>
        <w:t xml:space="preserve">, it started in </w:t>
      </w:r>
      <w:r w:rsidR="0045517F">
        <w:rPr>
          <w:rFonts w:cs="Times New Roman"/>
          <w:szCs w:val="24"/>
          <w:lang w:bidi="ar-EG"/>
        </w:rPr>
        <w:t>PortSaid</w:t>
      </w:r>
      <w:r w:rsidRPr="00815D4A">
        <w:rPr>
          <w:rFonts w:cs="Times New Roman"/>
          <w:szCs w:val="24"/>
          <w:lang w:bidi="ar-EG"/>
        </w:rPr>
        <w:t xml:space="preserve"> Governorate as proof of concept (POC)</w:t>
      </w:r>
      <w:r w:rsidR="007F3692" w:rsidRPr="00815D4A">
        <w:rPr>
          <w:rFonts w:cs="Times New Roman"/>
          <w:szCs w:val="24"/>
          <w:lang w:bidi="ar-EG"/>
        </w:rPr>
        <w:t>.</w:t>
      </w:r>
    </w:p>
    <w:p w:rsidR="00280752" w:rsidRPr="00815D4A" w:rsidRDefault="00280752" w:rsidP="00815D4A">
      <w:pPr>
        <w:spacing w:line="360" w:lineRule="auto"/>
        <w:rPr>
          <w:rFonts w:cs="Times New Roman"/>
          <w:szCs w:val="24"/>
          <w:lang w:bidi="ar-EG"/>
        </w:rPr>
      </w:pPr>
      <w:r w:rsidRPr="00815D4A">
        <w:rPr>
          <w:rFonts w:cs="Times New Roman"/>
          <w:szCs w:val="24"/>
          <w:lang w:bidi="ar-EG"/>
        </w:rPr>
        <w:t xml:space="preserve">Stating that The  Ministry of Health (MOH) is responsible to implement  the project until the establishment of the three authorities. </w:t>
      </w:r>
    </w:p>
    <w:p w:rsidR="00280752" w:rsidRPr="00815D4A" w:rsidRDefault="00D30E19" w:rsidP="00815D4A">
      <w:pPr>
        <w:spacing w:line="360" w:lineRule="auto"/>
        <w:rPr>
          <w:rFonts w:cs="Times New Roman"/>
          <w:szCs w:val="24"/>
          <w:lang w:bidi="ar-EG"/>
        </w:rPr>
      </w:pPr>
      <w:r>
        <w:rPr>
          <w:rFonts w:cs="Times New Roman"/>
          <w:szCs w:val="24"/>
          <w:lang w:bidi="ar-EG"/>
        </w:rPr>
        <w:t>F</w:t>
      </w:r>
      <w:r w:rsidR="00280752" w:rsidRPr="00815D4A">
        <w:rPr>
          <w:rFonts w:cs="Times New Roman"/>
          <w:szCs w:val="24"/>
          <w:lang w:bidi="ar-EG"/>
        </w:rPr>
        <w:t xml:space="preserve">rom the </w:t>
      </w:r>
      <w:r w:rsidR="006612F2" w:rsidRPr="00815D4A">
        <w:rPr>
          <w:rFonts w:cs="Times New Roman"/>
          <w:szCs w:val="24"/>
          <w:lang w:bidi="ar-EG"/>
        </w:rPr>
        <w:t>previous,</w:t>
      </w:r>
      <w:r w:rsidR="00280752" w:rsidRPr="00815D4A">
        <w:rPr>
          <w:rFonts w:cs="Times New Roman"/>
          <w:szCs w:val="24"/>
          <w:lang w:bidi="ar-EG"/>
        </w:rPr>
        <w:t xml:space="preserve"> noting </w:t>
      </w:r>
      <w:r w:rsidR="006612F2" w:rsidRPr="00815D4A">
        <w:rPr>
          <w:rFonts w:cs="Times New Roman"/>
          <w:szCs w:val="24"/>
          <w:lang w:bidi="ar-EG"/>
        </w:rPr>
        <w:t>that many</w:t>
      </w:r>
      <w:r w:rsidR="00280752" w:rsidRPr="00815D4A">
        <w:rPr>
          <w:rFonts w:cs="Times New Roman"/>
          <w:szCs w:val="24"/>
          <w:lang w:bidi="ar-EG"/>
        </w:rPr>
        <w:t xml:space="preserve"> and many interlocking procedures will integrate to ensure the service provided to the Egyptian citizen.</w:t>
      </w:r>
    </w:p>
    <w:p w:rsidR="00532AA2" w:rsidRDefault="00280752" w:rsidP="006612F2">
      <w:pPr>
        <w:spacing w:line="360" w:lineRule="auto"/>
        <w:rPr>
          <w:rFonts w:cs="Times New Roman"/>
          <w:szCs w:val="24"/>
          <w:lang w:bidi="ar-EG"/>
        </w:rPr>
      </w:pPr>
      <w:r w:rsidRPr="00815D4A">
        <w:rPr>
          <w:rFonts w:cs="Times New Roman"/>
          <w:szCs w:val="24"/>
          <w:lang w:bidi="ar-EG"/>
        </w:rPr>
        <w:t xml:space="preserve">In Addition , the database for UHI </w:t>
      </w:r>
      <w:r w:rsidR="00532AA2" w:rsidRPr="00815D4A">
        <w:rPr>
          <w:rFonts w:cs="Times New Roman"/>
          <w:szCs w:val="24"/>
          <w:lang w:bidi="ar-EG"/>
        </w:rPr>
        <w:t xml:space="preserve">'s beneficiary </w:t>
      </w:r>
      <w:r w:rsidRPr="00815D4A">
        <w:rPr>
          <w:rFonts w:cs="Times New Roman"/>
          <w:szCs w:val="24"/>
          <w:lang w:bidi="ar-EG"/>
        </w:rPr>
        <w:t xml:space="preserve">will be considered the main database for  all Egyptians and their </w:t>
      </w:r>
      <w:r w:rsidR="007F3692" w:rsidRPr="00815D4A">
        <w:rPr>
          <w:rFonts w:cs="Times New Roman"/>
          <w:szCs w:val="24"/>
          <w:lang w:bidi="ar-EG"/>
        </w:rPr>
        <w:t xml:space="preserve">services, beside the interconnection between the providers and the different supported places  for example the collection process which needs to collect basic data , payment methods from 17 entity (The Ministry of Social Solidarity , Insurance and Pensions </w:t>
      </w:r>
      <w:r w:rsidR="007F3692" w:rsidRPr="00815D4A">
        <w:rPr>
          <w:rFonts w:cs="Times New Roman"/>
          <w:szCs w:val="24"/>
          <w:lang w:bidi="ar-EG"/>
        </w:rPr>
        <w:lastRenderedPageBreak/>
        <w:t>Authority,..etc )</w:t>
      </w:r>
      <w:r w:rsidR="004F15BF">
        <w:rPr>
          <w:rFonts w:cs="Times New Roman"/>
          <w:szCs w:val="24"/>
          <w:lang w:bidi="ar-EG"/>
        </w:rPr>
        <w:t xml:space="preserve"> ,</w:t>
      </w:r>
      <w:r w:rsidR="00532AA2" w:rsidRPr="00815D4A">
        <w:rPr>
          <w:rFonts w:cs="Times New Roman"/>
          <w:szCs w:val="24"/>
          <w:lang w:bidi="ar-EG"/>
        </w:rPr>
        <w:t>which implies that establishing UHI based o</w:t>
      </w:r>
      <w:r w:rsidR="007F3692" w:rsidRPr="00815D4A">
        <w:rPr>
          <w:rFonts w:cs="Times New Roman"/>
          <w:szCs w:val="24"/>
          <w:lang w:bidi="ar-EG"/>
        </w:rPr>
        <w:t>n blockchain i</w:t>
      </w:r>
      <w:r w:rsidR="004F15BF">
        <w:rPr>
          <w:rFonts w:cs="Times New Roman"/>
          <w:szCs w:val="24"/>
          <w:lang w:bidi="ar-EG"/>
        </w:rPr>
        <w:t>s mandatory  to provide the presidential vision for  of healthcare.</w:t>
      </w:r>
    </w:p>
    <w:p w:rsidR="004F15BF" w:rsidRPr="004F15BF" w:rsidRDefault="004F15BF" w:rsidP="007F7EBB">
      <w:pPr>
        <w:spacing w:line="360" w:lineRule="auto"/>
        <w:rPr>
          <w:rFonts w:cs="Times New Roman"/>
          <w:szCs w:val="24"/>
          <w:lang w:bidi="ar-EG"/>
        </w:rPr>
      </w:pPr>
      <w:r w:rsidRPr="004F15BF">
        <w:rPr>
          <w:rFonts w:cs="Times New Roman"/>
          <w:szCs w:val="24"/>
          <w:lang w:bidi="ar-EG"/>
        </w:rPr>
        <w:t xml:space="preserve">Where the </w:t>
      </w:r>
      <w:r>
        <w:rPr>
          <w:rFonts w:cs="Times New Roman"/>
          <w:szCs w:val="24"/>
          <w:lang w:bidi="ar-EG"/>
        </w:rPr>
        <w:t xml:space="preserve"> presidential </w:t>
      </w:r>
      <w:r w:rsidRPr="004F15BF">
        <w:rPr>
          <w:rFonts w:cs="Times New Roman"/>
          <w:szCs w:val="24"/>
          <w:lang w:bidi="ar-EG"/>
        </w:rPr>
        <w:t xml:space="preserve">vision of </w:t>
      </w:r>
      <w:r>
        <w:rPr>
          <w:rFonts w:cs="Times New Roman"/>
          <w:szCs w:val="24"/>
          <w:lang w:bidi="ar-EG"/>
        </w:rPr>
        <w:t xml:space="preserve">digital transformation of healthcare based on </w:t>
      </w:r>
      <w:r w:rsidRPr="004F15BF">
        <w:rPr>
          <w:rFonts w:cs="Times New Roman"/>
          <w:szCs w:val="24"/>
          <w:lang w:bidi="ar-EG"/>
        </w:rPr>
        <w:t xml:space="preserve"> mechanization scheme for the new universal health insurance system is:</w:t>
      </w:r>
      <w:r w:rsidR="007F7EBB">
        <w:rPr>
          <w:rFonts w:cs="Times New Roman"/>
          <w:szCs w:val="24"/>
          <w:lang w:bidi="ar-EG"/>
        </w:rPr>
        <w:t xml:space="preserve"> as it provide </w:t>
      </w:r>
      <w:r w:rsidRPr="004F15BF">
        <w:rPr>
          <w:rFonts w:cs="Times New Roman"/>
          <w:szCs w:val="24"/>
          <w:lang w:bidi="ar-EG"/>
        </w:rPr>
        <w:t xml:space="preserve"> managing, activating, integrating, securing, hosting, supporting and maintaining the following systems:</w:t>
      </w:r>
    </w:p>
    <w:p w:rsidR="004F15BF" w:rsidRPr="004F15BF" w:rsidRDefault="004F15BF" w:rsidP="00900C46">
      <w:pPr>
        <w:numPr>
          <w:ilvl w:val="0"/>
          <w:numId w:val="12"/>
        </w:numPr>
        <w:spacing w:line="360" w:lineRule="auto"/>
        <w:rPr>
          <w:rFonts w:cs="Times New Roman"/>
          <w:szCs w:val="24"/>
          <w:lang w:bidi="ar-EG"/>
        </w:rPr>
      </w:pPr>
      <w:r w:rsidRPr="004F15BF">
        <w:rPr>
          <w:rFonts w:cs="Times New Roman"/>
          <w:szCs w:val="24"/>
          <w:lang w:bidi="ar-EG"/>
        </w:rPr>
        <w:t>Insurance Authority Mechanization System.</w:t>
      </w:r>
    </w:p>
    <w:p w:rsidR="004F15BF" w:rsidRPr="004F15BF" w:rsidRDefault="007F7EBB" w:rsidP="00900C46">
      <w:pPr>
        <w:numPr>
          <w:ilvl w:val="0"/>
          <w:numId w:val="12"/>
        </w:numPr>
        <w:spacing w:line="360" w:lineRule="auto"/>
        <w:rPr>
          <w:rFonts w:cs="Times New Roman"/>
          <w:szCs w:val="24"/>
          <w:lang w:bidi="ar-EG"/>
        </w:rPr>
      </w:pPr>
      <w:r>
        <w:rPr>
          <w:rFonts w:cs="Times New Roman"/>
          <w:szCs w:val="24"/>
          <w:lang w:bidi="ar-EG"/>
        </w:rPr>
        <w:t xml:space="preserve">Enterprise Management for </w:t>
      </w:r>
      <w:r w:rsidR="004F15BF" w:rsidRPr="004F15BF">
        <w:rPr>
          <w:rFonts w:cs="Times New Roman"/>
          <w:szCs w:val="24"/>
          <w:lang w:bidi="ar-EG"/>
        </w:rPr>
        <w:t>Automation system (hospitals - primary health care units - primary health care centers) of the Health Care Authority.</w:t>
      </w:r>
    </w:p>
    <w:p w:rsidR="007F7EBB" w:rsidRDefault="004F15BF" w:rsidP="00900C46">
      <w:pPr>
        <w:numPr>
          <w:ilvl w:val="0"/>
          <w:numId w:val="12"/>
        </w:numPr>
        <w:spacing w:line="360" w:lineRule="auto"/>
        <w:rPr>
          <w:rFonts w:cs="Times New Roman"/>
          <w:szCs w:val="24"/>
          <w:lang w:bidi="ar-EG"/>
        </w:rPr>
      </w:pPr>
      <w:r w:rsidRPr="004F15BF">
        <w:rPr>
          <w:rFonts w:cs="Times New Roman"/>
          <w:szCs w:val="24"/>
          <w:lang w:bidi="ar-EG"/>
        </w:rPr>
        <w:t>Accreditation and Quality System for Health Service Providers.</w:t>
      </w:r>
    </w:p>
    <w:p w:rsidR="004F15BF" w:rsidRPr="007F7EBB" w:rsidRDefault="004F15BF" w:rsidP="00900C46">
      <w:pPr>
        <w:numPr>
          <w:ilvl w:val="0"/>
          <w:numId w:val="12"/>
        </w:numPr>
        <w:spacing w:line="360" w:lineRule="auto"/>
        <w:rPr>
          <w:rFonts w:cs="Times New Roman"/>
          <w:szCs w:val="24"/>
          <w:lang w:bidi="ar-EG"/>
        </w:rPr>
      </w:pPr>
      <w:r w:rsidRPr="007F7EBB">
        <w:rPr>
          <w:rFonts w:cs="Times New Roman"/>
          <w:szCs w:val="24"/>
          <w:lang w:bidi="ar-EG"/>
        </w:rPr>
        <w:t>E-health file system for the citizen.</w:t>
      </w:r>
    </w:p>
    <w:p w:rsidR="004F15BF" w:rsidRPr="004F15BF" w:rsidRDefault="004F15BF" w:rsidP="00900C46">
      <w:pPr>
        <w:numPr>
          <w:ilvl w:val="0"/>
          <w:numId w:val="12"/>
        </w:numPr>
        <w:spacing w:line="360" w:lineRule="auto"/>
        <w:rPr>
          <w:rFonts w:cs="Times New Roman"/>
          <w:szCs w:val="24"/>
          <w:lang w:bidi="ar-EG"/>
        </w:rPr>
      </w:pPr>
      <w:r w:rsidRPr="004F15BF">
        <w:rPr>
          <w:rFonts w:cs="Times New Roman"/>
          <w:szCs w:val="24"/>
          <w:lang w:bidi="ar-EG"/>
        </w:rPr>
        <w:t>Electronic portal system for health service providers.</w:t>
      </w:r>
    </w:p>
    <w:p w:rsidR="004F15BF" w:rsidRPr="004F15BF" w:rsidRDefault="004F15BF" w:rsidP="00900C46">
      <w:pPr>
        <w:numPr>
          <w:ilvl w:val="0"/>
          <w:numId w:val="12"/>
        </w:numPr>
        <w:spacing w:line="360" w:lineRule="auto"/>
        <w:rPr>
          <w:rFonts w:cs="Times New Roman"/>
          <w:szCs w:val="24"/>
          <w:lang w:bidi="ar-EG"/>
        </w:rPr>
      </w:pPr>
      <w:r w:rsidRPr="004F15BF">
        <w:rPr>
          <w:rFonts w:cs="Times New Roman"/>
          <w:szCs w:val="24"/>
          <w:lang w:bidi="ar-EG"/>
        </w:rPr>
        <w:t>The beneficiary portal system.</w:t>
      </w:r>
    </w:p>
    <w:p w:rsidR="004F15BF" w:rsidRPr="004F15BF" w:rsidRDefault="004F15BF" w:rsidP="00900C46">
      <w:pPr>
        <w:numPr>
          <w:ilvl w:val="0"/>
          <w:numId w:val="12"/>
        </w:numPr>
        <w:spacing w:line="360" w:lineRule="auto"/>
        <w:rPr>
          <w:rFonts w:cs="Times New Roman"/>
          <w:szCs w:val="24"/>
          <w:lang w:bidi="ar-EG"/>
        </w:rPr>
      </w:pPr>
      <w:r w:rsidRPr="004F15BF">
        <w:rPr>
          <w:rFonts w:cs="Times New Roman"/>
          <w:szCs w:val="24"/>
          <w:lang w:bidi="ar-EG"/>
        </w:rPr>
        <w:t>Customer service system and a center for receiving calls and inquiries (users - service providers).</w:t>
      </w:r>
    </w:p>
    <w:p w:rsidR="004F15BF" w:rsidRPr="004F15BF" w:rsidRDefault="004F15BF" w:rsidP="00900C46">
      <w:pPr>
        <w:numPr>
          <w:ilvl w:val="0"/>
          <w:numId w:val="12"/>
        </w:numPr>
        <w:spacing w:line="360" w:lineRule="auto"/>
        <w:rPr>
          <w:rFonts w:cs="Times New Roman"/>
          <w:szCs w:val="24"/>
          <w:lang w:bidi="ar-EG"/>
        </w:rPr>
      </w:pPr>
      <w:r w:rsidRPr="004F15BF">
        <w:rPr>
          <w:rFonts w:cs="Times New Roman"/>
          <w:szCs w:val="24"/>
          <w:lang w:bidi="ar-EG"/>
        </w:rPr>
        <w:t>Mobile applications for users and health service providers.</w:t>
      </w:r>
    </w:p>
    <w:p w:rsidR="004F15BF" w:rsidRPr="004F15BF" w:rsidRDefault="004F15BF" w:rsidP="00900C46">
      <w:pPr>
        <w:numPr>
          <w:ilvl w:val="0"/>
          <w:numId w:val="12"/>
        </w:numPr>
        <w:spacing w:line="360" w:lineRule="auto"/>
        <w:rPr>
          <w:rFonts w:cs="Times New Roman"/>
          <w:szCs w:val="24"/>
          <w:lang w:bidi="ar-EG"/>
        </w:rPr>
      </w:pPr>
      <w:r w:rsidRPr="004F15BF">
        <w:rPr>
          <w:rFonts w:cs="Times New Roman"/>
          <w:szCs w:val="24"/>
          <w:lang w:bidi="ar-EG"/>
        </w:rPr>
        <w:t>System of e-health applications at the state level (government medical sector - commercial private medical sector).</w:t>
      </w:r>
    </w:p>
    <w:p w:rsidR="004F15BF" w:rsidRPr="004F15BF" w:rsidRDefault="004F15BF" w:rsidP="00900C46">
      <w:pPr>
        <w:numPr>
          <w:ilvl w:val="0"/>
          <w:numId w:val="12"/>
        </w:numPr>
        <w:spacing w:line="360" w:lineRule="auto"/>
        <w:rPr>
          <w:rFonts w:cs="Times New Roman"/>
          <w:szCs w:val="24"/>
          <w:lang w:bidi="ar-EG"/>
        </w:rPr>
      </w:pPr>
      <w:r w:rsidRPr="004F15BF">
        <w:rPr>
          <w:rFonts w:cs="Times New Roman"/>
          <w:szCs w:val="24"/>
          <w:lang w:bidi="ar-EG"/>
        </w:rPr>
        <w:t>maximizing the role of (e-commerce) applications and (citizen engagement in health care) applications and (integration between the government medical sector - the private medical sector) to provide an appropriate health service; And facilitate communication procedures and customer service.</w:t>
      </w:r>
    </w:p>
    <w:p w:rsidR="004F15BF" w:rsidRPr="004F15BF" w:rsidRDefault="004F15BF" w:rsidP="00900C46">
      <w:pPr>
        <w:numPr>
          <w:ilvl w:val="0"/>
          <w:numId w:val="12"/>
        </w:numPr>
        <w:spacing w:line="360" w:lineRule="auto"/>
        <w:rPr>
          <w:rFonts w:cs="Times New Roman"/>
          <w:szCs w:val="24"/>
          <w:lang w:bidi="ar-EG"/>
        </w:rPr>
      </w:pPr>
      <w:r w:rsidRPr="004F15BF">
        <w:rPr>
          <w:rFonts w:cs="Times New Roman"/>
          <w:szCs w:val="24"/>
          <w:lang w:bidi="ar-EG"/>
        </w:rPr>
        <w:t>Application security system including use of (2FA).</w:t>
      </w:r>
    </w:p>
    <w:p w:rsidR="004F15BF" w:rsidRPr="00815D4A" w:rsidRDefault="004F15BF" w:rsidP="006612F2">
      <w:pPr>
        <w:numPr>
          <w:ilvl w:val="0"/>
          <w:numId w:val="12"/>
        </w:numPr>
        <w:spacing w:line="360" w:lineRule="auto"/>
        <w:rPr>
          <w:rFonts w:cs="Times New Roman"/>
          <w:szCs w:val="24"/>
          <w:lang w:bidi="ar-EG"/>
        </w:rPr>
      </w:pPr>
      <w:r w:rsidRPr="004F15BF">
        <w:rPr>
          <w:rFonts w:cs="Times New Roman"/>
          <w:szCs w:val="24"/>
          <w:lang w:bidi="ar-EG"/>
        </w:rPr>
        <w:t xml:space="preserve">System of the integration platform for the circulation of health and medical information at the country level, which allows the integration of all the aforementioned elements; In addition to </w:t>
      </w:r>
      <w:r w:rsidR="006612F2" w:rsidRPr="004F15BF">
        <w:rPr>
          <w:rFonts w:cs="Times New Roman"/>
          <w:szCs w:val="24"/>
          <w:lang w:bidi="ar-EG"/>
        </w:rPr>
        <w:t xml:space="preserve">providing </w:t>
      </w:r>
      <w:r w:rsidR="006612F2">
        <w:rPr>
          <w:rFonts w:cs="Times New Roman"/>
          <w:szCs w:val="24"/>
          <w:lang w:bidi="ar-EG"/>
        </w:rPr>
        <w:t>the</w:t>
      </w:r>
      <w:r w:rsidRPr="004F15BF">
        <w:rPr>
          <w:rFonts w:cs="Times New Roman"/>
          <w:szCs w:val="24"/>
          <w:lang w:bidi="ar-EG"/>
        </w:rPr>
        <w:t xml:space="preserve"> </w:t>
      </w:r>
      <w:r w:rsidR="006612F2">
        <w:rPr>
          <w:rFonts w:cs="Times New Roman"/>
          <w:szCs w:val="24"/>
          <w:lang w:bidi="ar-EG"/>
        </w:rPr>
        <w:t>analyses</w:t>
      </w:r>
      <w:r w:rsidRPr="004F15BF">
        <w:rPr>
          <w:rFonts w:cs="Times New Roman"/>
          <w:szCs w:val="24"/>
          <w:lang w:bidi="ar-EG"/>
        </w:rPr>
        <w:t xml:space="preserve"> and performance indicators necessary to evaluate the hea</w:t>
      </w:r>
      <w:r w:rsidR="006612F2">
        <w:rPr>
          <w:rFonts w:cs="Times New Roman"/>
          <w:szCs w:val="24"/>
          <w:lang w:bidi="ar-EG"/>
        </w:rPr>
        <w:t xml:space="preserve">lth system and support decision </w:t>
      </w:r>
      <w:r w:rsidRPr="004F15BF">
        <w:rPr>
          <w:rFonts w:cs="Times New Roman"/>
          <w:szCs w:val="24"/>
          <w:lang w:bidi="ar-EG"/>
        </w:rPr>
        <w:t>making.</w:t>
      </w:r>
    </w:p>
    <w:p w:rsidR="00DA4672" w:rsidRPr="00E66860" w:rsidRDefault="00C75B09" w:rsidP="00E66860">
      <w:pPr>
        <w:pStyle w:val="Heading1"/>
        <w:numPr>
          <w:ilvl w:val="1"/>
          <w:numId w:val="19"/>
        </w:numPr>
        <w:spacing w:before="0" w:after="0" w:line="360" w:lineRule="auto"/>
        <w:rPr>
          <w:rFonts w:eastAsia="Times New Roman"/>
        </w:rPr>
      </w:pPr>
      <w:bookmarkStart w:id="51" w:name="_Toc42329845"/>
      <w:bookmarkStart w:id="52" w:name="_Toc43739128"/>
      <w:r w:rsidRPr="00E66860">
        <w:rPr>
          <w:rFonts w:eastAsia="Times New Roman"/>
        </w:rPr>
        <w:t>UHI as a HUB for Beneficiary Operations</w:t>
      </w:r>
      <w:bookmarkEnd w:id="51"/>
      <w:bookmarkEnd w:id="52"/>
    </w:p>
    <w:p w:rsidR="00C75B09" w:rsidRPr="00530235" w:rsidRDefault="00C75B09" w:rsidP="00530235">
      <w:pPr>
        <w:spacing w:line="360" w:lineRule="auto"/>
        <w:rPr>
          <w:rFonts w:cs="Times New Roman"/>
          <w:szCs w:val="24"/>
        </w:rPr>
      </w:pPr>
      <w:r w:rsidRPr="00530235">
        <w:rPr>
          <w:rFonts w:cs="Times New Roman"/>
          <w:szCs w:val="24"/>
        </w:rPr>
        <w:t xml:space="preserve"> </w:t>
      </w:r>
      <w:r w:rsidR="00E406C0">
        <w:rPr>
          <w:rFonts w:cs="Times New Roman"/>
          <w:szCs w:val="24"/>
        </w:rPr>
        <w:t>W</w:t>
      </w:r>
      <w:r w:rsidRPr="00530235">
        <w:rPr>
          <w:rFonts w:cs="Times New Roman"/>
          <w:szCs w:val="24"/>
        </w:rPr>
        <w:t xml:space="preserve">ith this diversity and </w:t>
      </w:r>
      <w:r w:rsidR="00F533F0" w:rsidRPr="00530235">
        <w:rPr>
          <w:rFonts w:cs="Times New Roman"/>
          <w:szCs w:val="24"/>
        </w:rPr>
        <w:t>accumulated</w:t>
      </w:r>
      <w:r w:rsidRPr="00530235">
        <w:rPr>
          <w:rFonts w:cs="Times New Roman"/>
          <w:szCs w:val="24"/>
        </w:rPr>
        <w:t xml:space="preserve"> experiences by the next  years we can confidently share a </w:t>
      </w:r>
      <w:r w:rsidR="00E406C0" w:rsidRPr="00530235">
        <w:rPr>
          <w:rFonts w:cs="Times New Roman"/>
          <w:szCs w:val="24"/>
        </w:rPr>
        <w:t>state-of-the-art</w:t>
      </w:r>
      <w:r w:rsidRPr="00530235">
        <w:rPr>
          <w:rFonts w:cs="Times New Roman"/>
          <w:szCs w:val="24"/>
        </w:rPr>
        <w:t xml:space="preserve"> citizen </w:t>
      </w:r>
      <w:r w:rsidR="00E406C0" w:rsidRPr="00530235">
        <w:rPr>
          <w:rFonts w:cs="Times New Roman"/>
          <w:szCs w:val="24"/>
        </w:rPr>
        <w:t>centric proposition</w:t>
      </w:r>
      <w:r w:rsidRPr="00530235">
        <w:rPr>
          <w:rFonts w:cs="Times New Roman"/>
          <w:szCs w:val="24"/>
        </w:rPr>
        <w:t xml:space="preserve">. </w:t>
      </w:r>
    </w:p>
    <w:p w:rsidR="001A358D" w:rsidRPr="00530235" w:rsidRDefault="001A358D" w:rsidP="00900C46">
      <w:pPr>
        <w:numPr>
          <w:ilvl w:val="0"/>
          <w:numId w:val="8"/>
        </w:numPr>
        <w:autoSpaceDE w:val="0"/>
        <w:autoSpaceDN w:val="0"/>
        <w:adjustRightInd w:val="0"/>
        <w:spacing w:line="360" w:lineRule="auto"/>
        <w:rPr>
          <w:rFonts w:cs="Times New Roman"/>
          <w:szCs w:val="24"/>
        </w:rPr>
      </w:pPr>
      <w:r w:rsidRPr="00530235">
        <w:rPr>
          <w:rFonts w:cs="Times New Roman"/>
          <w:szCs w:val="24"/>
        </w:rPr>
        <w:t>Customer Experience Excellence</w:t>
      </w:r>
      <w:r w:rsidR="006612F2">
        <w:rPr>
          <w:rFonts w:cs="Times New Roman"/>
          <w:szCs w:val="24"/>
        </w:rPr>
        <w:t>.</w:t>
      </w:r>
      <w:r w:rsidRPr="00530235">
        <w:rPr>
          <w:rFonts w:cs="Times New Roman"/>
          <w:szCs w:val="24"/>
        </w:rPr>
        <w:t xml:space="preserve"> </w:t>
      </w:r>
    </w:p>
    <w:p w:rsidR="001A358D" w:rsidRPr="006612F2" w:rsidRDefault="001A358D" w:rsidP="00ED478D">
      <w:pPr>
        <w:pStyle w:val="ListParagraph"/>
        <w:numPr>
          <w:ilvl w:val="0"/>
          <w:numId w:val="29"/>
        </w:numPr>
        <w:autoSpaceDE w:val="0"/>
        <w:autoSpaceDN w:val="0"/>
        <w:adjustRightInd w:val="0"/>
        <w:spacing w:line="360" w:lineRule="auto"/>
        <w:rPr>
          <w:rFonts w:cs="Times New Roman"/>
          <w:szCs w:val="24"/>
        </w:rPr>
      </w:pPr>
      <w:r w:rsidRPr="006612F2">
        <w:rPr>
          <w:rFonts w:cs="Times New Roman"/>
          <w:szCs w:val="24"/>
        </w:rPr>
        <w:lastRenderedPageBreak/>
        <w:t>CEM Practices Assessment &amp; Benchmarking</w:t>
      </w:r>
      <w:r w:rsidR="006612F2" w:rsidRPr="006612F2">
        <w:rPr>
          <w:rFonts w:cs="Times New Roman"/>
          <w:szCs w:val="24"/>
        </w:rPr>
        <w:t>.</w:t>
      </w:r>
      <w:r w:rsidRPr="006612F2">
        <w:rPr>
          <w:rFonts w:cs="Times New Roman"/>
          <w:szCs w:val="24"/>
        </w:rPr>
        <w:t xml:space="preserve"> </w:t>
      </w:r>
    </w:p>
    <w:p w:rsidR="001A358D" w:rsidRPr="006612F2" w:rsidRDefault="001A358D" w:rsidP="00ED478D">
      <w:pPr>
        <w:pStyle w:val="ListParagraph"/>
        <w:numPr>
          <w:ilvl w:val="0"/>
          <w:numId w:val="29"/>
        </w:numPr>
        <w:autoSpaceDE w:val="0"/>
        <w:autoSpaceDN w:val="0"/>
        <w:adjustRightInd w:val="0"/>
        <w:spacing w:line="360" w:lineRule="auto"/>
        <w:rPr>
          <w:rFonts w:cs="Times New Roman"/>
          <w:szCs w:val="24"/>
        </w:rPr>
      </w:pPr>
      <w:r w:rsidRPr="006612F2">
        <w:rPr>
          <w:rFonts w:cs="Times New Roman"/>
          <w:szCs w:val="24"/>
        </w:rPr>
        <w:t>Building a solid CX strategy &amp; brand Promise</w:t>
      </w:r>
      <w:r w:rsidR="006612F2" w:rsidRPr="006612F2">
        <w:rPr>
          <w:rFonts w:cs="Times New Roman"/>
          <w:szCs w:val="24"/>
        </w:rPr>
        <w:t>.</w:t>
      </w:r>
      <w:r w:rsidRPr="006612F2">
        <w:rPr>
          <w:rFonts w:cs="Times New Roman"/>
          <w:szCs w:val="24"/>
        </w:rPr>
        <w:t xml:space="preserve"> </w:t>
      </w:r>
    </w:p>
    <w:p w:rsidR="001A358D" w:rsidRPr="006612F2" w:rsidRDefault="00C75B09" w:rsidP="00ED478D">
      <w:pPr>
        <w:pStyle w:val="ListParagraph"/>
        <w:numPr>
          <w:ilvl w:val="0"/>
          <w:numId w:val="29"/>
        </w:numPr>
        <w:autoSpaceDE w:val="0"/>
        <w:autoSpaceDN w:val="0"/>
        <w:adjustRightInd w:val="0"/>
        <w:spacing w:line="360" w:lineRule="auto"/>
        <w:rPr>
          <w:rFonts w:cs="Times New Roman"/>
          <w:szCs w:val="24"/>
        </w:rPr>
      </w:pPr>
      <w:r w:rsidRPr="006612F2">
        <w:rPr>
          <w:rFonts w:cs="Times New Roman"/>
          <w:szCs w:val="24"/>
        </w:rPr>
        <w:t>M</w:t>
      </w:r>
      <w:r w:rsidR="001A358D" w:rsidRPr="006612F2">
        <w:rPr>
          <w:rFonts w:cs="Times New Roman"/>
          <w:szCs w:val="24"/>
        </w:rPr>
        <w:t>easurements &amp; insights</w:t>
      </w:r>
      <w:r w:rsidR="006612F2" w:rsidRPr="006612F2">
        <w:rPr>
          <w:rFonts w:cs="Times New Roman"/>
          <w:szCs w:val="24"/>
        </w:rPr>
        <w:t>.</w:t>
      </w:r>
      <w:r w:rsidR="001A358D" w:rsidRPr="006612F2">
        <w:rPr>
          <w:rFonts w:cs="Times New Roman"/>
          <w:szCs w:val="24"/>
        </w:rPr>
        <w:t xml:space="preserve"> </w:t>
      </w:r>
    </w:p>
    <w:p w:rsidR="001A358D" w:rsidRPr="006612F2" w:rsidRDefault="001A358D" w:rsidP="00ED478D">
      <w:pPr>
        <w:pStyle w:val="ListParagraph"/>
        <w:numPr>
          <w:ilvl w:val="0"/>
          <w:numId w:val="29"/>
        </w:numPr>
        <w:autoSpaceDE w:val="0"/>
        <w:autoSpaceDN w:val="0"/>
        <w:adjustRightInd w:val="0"/>
        <w:spacing w:line="360" w:lineRule="auto"/>
        <w:rPr>
          <w:rFonts w:cs="Times New Roman"/>
          <w:szCs w:val="24"/>
        </w:rPr>
      </w:pPr>
      <w:r w:rsidRPr="006612F2">
        <w:rPr>
          <w:rFonts w:cs="Times New Roman"/>
          <w:szCs w:val="24"/>
        </w:rPr>
        <w:t>Customer journey m</w:t>
      </w:r>
      <w:r w:rsidR="005D507F" w:rsidRPr="006612F2">
        <w:rPr>
          <w:rFonts w:cs="Times New Roman"/>
          <w:szCs w:val="24"/>
        </w:rPr>
        <w:t>apping</w:t>
      </w:r>
      <w:r w:rsidR="006612F2" w:rsidRPr="006612F2">
        <w:rPr>
          <w:rFonts w:cs="Times New Roman"/>
          <w:szCs w:val="24"/>
        </w:rPr>
        <w:t>.</w:t>
      </w:r>
      <w:r w:rsidR="005D507F" w:rsidRPr="006612F2">
        <w:rPr>
          <w:rFonts w:cs="Times New Roman"/>
          <w:szCs w:val="24"/>
        </w:rPr>
        <w:t xml:space="preserve"> </w:t>
      </w:r>
    </w:p>
    <w:p w:rsidR="001A358D" w:rsidRPr="006612F2" w:rsidRDefault="001A358D" w:rsidP="00ED478D">
      <w:pPr>
        <w:pStyle w:val="ListParagraph"/>
        <w:numPr>
          <w:ilvl w:val="0"/>
          <w:numId w:val="29"/>
        </w:numPr>
        <w:autoSpaceDE w:val="0"/>
        <w:autoSpaceDN w:val="0"/>
        <w:adjustRightInd w:val="0"/>
        <w:spacing w:line="360" w:lineRule="auto"/>
        <w:rPr>
          <w:rFonts w:cs="Times New Roman"/>
          <w:szCs w:val="24"/>
        </w:rPr>
      </w:pPr>
      <w:r w:rsidRPr="006612F2">
        <w:rPr>
          <w:rFonts w:cs="Times New Roman"/>
          <w:szCs w:val="24"/>
        </w:rPr>
        <w:t>Create organizational awareness &amp; guidance</w:t>
      </w:r>
      <w:r w:rsidR="006612F2" w:rsidRPr="006612F2">
        <w:rPr>
          <w:rFonts w:cs="Times New Roman"/>
          <w:szCs w:val="24"/>
        </w:rPr>
        <w:t>.</w:t>
      </w:r>
      <w:r w:rsidRPr="006612F2">
        <w:rPr>
          <w:rFonts w:cs="Times New Roman"/>
          <w:szCs w:val="24"/>
        </w:rPr>
        <w:t xml:space="preserve"> </w:t>
      </w:r>
    </w:p>
    <w:p w:rsidR="001A358D" w:rsidRPr="001A3754" w:rsidRDefault="001A358D" w:rsidP="001A3754">
      <w:pPr>
        <w:pStyle w:val="ListParagraph"/>
        <w:numPr>
          <w:ilvl w:val="0"/>
          <w:numId w:val="29"/>
        </w:numPr>
        <w:autoSpaceDE w:val="0"/>
        <w:autoSpaceDN w:val="0"/>
        <w:adjustRightInd w:val="0"/>
        <w:spacing w:line="360" w:lineRule="auto"/>
        <w:rPr>
          <w:rFonts w:cs="Times New Roman"/>
          <w:szCs w:val="24"/>
        </w:rPr>
      </w:pPr>
      <w:r w:rsidRPr="001A3754">
        <w:rPr>
          <w:rFonts w:cs="Times New Roman"/>
          <w:szCs w:val="24"/>
        </w:rPr>
        <w:t>Build people capabilities through CEM training programs</w:t>
      </w:r>
      <w:r w:rsidR="006612F2" w:rsidRPr="001A3754">
        <w:rPr>
          <w:rFonts w:cs="Times New Roman"/>
          <w:szCs w:val="24"/>
        </w:rPr>
        <w:t>.</w:t>
      </w:r>
      <w:r w:rsidRPr="001A3754">
        <w:rPr>
          <w:rFonts w:cs="Times New Roman"/>
          <w:szCs w:val="24"/>
        </w:rPr>
        <w:t xml:space="preserve"> </w:t>
      </w:r>
    </w:p>
    <w:p w:rsidR="001A358D" w:rsidRPr="00530235" w:rsidRDefault="001A358D" w:rsidP="00900C46">
      <w:pPr>
        <w:numPr>
          <w:ilvl w:val="0"/>
          <w:numId w:val="8"/>
        </w:numPr>
        <w:autoSpaceDE w:val="0"/>
        <w:autoSpaceDN w:val="0"/>
        <w:adjustRightInd w:val="0"/>
        <w:spacing w:line="360" w:lineRule="auto"/>
        <w:rPr>
          <w:rFonts w:cs="Times New Roman"/>
          <w:szCs w:val="24"/>
        </w:rPr>
      </w:pPr>
      <w:r w:rsidRPr="00530235">
        <w:rPr>
          <w:rFonts w:cs="Times New Roman"/>
          <w:szCs w:val="24"/>
        </w:rPr>
        <w:t>Credit Management</w:t>
      </w:r>
      <w:r w:rsidR="003C2911">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Credit Management hierarchy</w:t>
      </w:r>
      <w:r w:rsidR="003C2911">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Credit Management &amp; life cycle management</w:t>
      </w:r>
      <w:r w:rsidR="003C2911">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Credit Management strategy</w:t>
      </w:r>
      <w:r w:rsidR="003C2911">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Fraud</w:t>
      </w:r>
      <w:r w:rsidR="003C2911">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End 2 End billing</w:t>
      </w:r>
      <w:r w:rsidR="003C2911">
        <w:rPr>
          <w:rFonts w:cs="Times New Roman"/>
          <w:szCs w:val="24"/>
        </w:rPr>
        <w:t>.</w:t>
      </w:r>
      <w:r w:rsidRPr="00530235">
        <w:rPr>
          <w:rFonts w:cs="Times New Roman"/>
          <w:szCs w:val="24"/>
        </w:rPr>
        <w:t xml:space="preserve"> </w:t>
      </w:r>
    </w:p>
    <w:p w:rsidR="001A358D" w:rsidRPr="00530235" w:rsidRDefault="001A358D" w:rsidP="00900C46">
      <w:pPr>
        <w:numPr>
          <w:ilvl w:val="0"/>
          <w:numId w:val="8"/>
        </w:numPr>
        <w:autoSpaceDE w:val="0"/>
        <w:autoSpaceDN w:val="0"/>
        <w:adjustRightInd w:val="0"/>
        <w:spacing w:line="360" w:lineRule="auto"/>
        <w:rPr>
          <w:rFonts w:cs="Times New Roman"/>
          <w:szCs w:val="24"/>
        </w:rPr>
      </w:pPr>
      <w:r w:rsidRPr="00530235">
        <w:rPr>
          <w:rFonts w:cs="Times New Roman"/>
          <w:szCs w:val="24"/>
        </w:rPr>
        <w:t>Life Cycle Management</w:t>
      </w:r>
      <w:r w:rsidR="003C2911">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Complaints Management policies</w:t>
      </w:r>
      <w:r w:rsidR="003C2911">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Complaints Channels</w:t>
      </w:r>
      <w:r w:rsidR="003C2911">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Retail Complaints process</w:t>
      </w:r>
      <w:r w:rsidR="003C2911">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Retention/Compensation matrix</w:t>
      </w:r>
      <w:r w:rsidR="003C2911">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VIP treatment</w:t>
      </w:r>
      <w:r w:rsidR="003C2911">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Voice of customer</w:t>
      </w:r>
      <w:r w:rsidR="003C2911">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Improve customer lifecycle</w:t>
      </w:r>
      <w:r w:rsidR="003C2911">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Retention &amp; Change Management</w:t>
      </w:r>
      <w:r w:rsidR="003C2911">
        <w:rPr>
          <w:rFonts w:cs="Times New Roman"/>
          <w:szCs w:val="24"/>
        </w:rPr>
        <w:t>.</w:t>
      </w:r>
      <w:r w:rsidRPr="00530235">
        <w:rPr>
          <w:rFonts w:cs="Times New Roman"/>
          <w:szCs w:val="24"/>
        </w:rPr>
        <w:t xml:space="preserve"> </w:t>
      </w:r>
    </w:p>
    <w:p w:rsidR="001A358D" w:rsidRPr="00530235" w:rsidRDefault="001A358D" w:rsidP="00900C46">
      <w:pPr>
        <w:numPr>
          <w:ilvl w:val="0"/>
          <w:numId w:val="8"/>
        </w:numPr>
        <w:autoSpaceDE w:val="0"/>
        <w:autoSpaceDN w:val="0"/>
        <w:adjustRightInd w:val="0"/>
        <w:spacing w:line="360" w:lineRule="auto"/>
        <w:rPr>
          <w:rFonts w:cs="Times New Roman"/>
          <w:szCs w:val="24"/>
        </w:rPr>
      </w:pPr>
      <w:r w:rsidRPr="00530235">
        <w:rPr>
          <w:rFonts w:cs="Times New Roman"/>
          <w:szCs w:val="24"/>
        </w:rPr>
        <w:t>Social Media &amp; Online</w:t>
      </w:r>
      <w:r w:rsidR="003C2911">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Customer support model</w:t>
      </w:r>
      <w:r w:rsidR="003C2911">
        <w:rPr>
          <w:rFonts w:cs="Times New Roman"/>
          <w:szCs w:val="24"/>
        </w:rPr>
        <w:t>.</w:t>
      </w:r>
      <w:r w:rsidRPr="00530235">
        <w:rPr>
          <w:rFonts w:cs="Times New Roman"/>
          <w:szCs w:val="24"/>
        </w:rPr>
        <w:t xml:space="preserve"> </w:t>
      </w:r>
    </w:p>
    <w:p w:rsidR="001A358D" w:rsidRPr="00530235" w:rsidRDefault="001A358D" w:rsidP="002E337D">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Operations KPI’s (Quality, AHT</w:t>
      </w:r>
      <w:r w:rsidR="002E337D" w:rsidRPr="00530235">
        <w:rPr>
          <w:rFonts w:cs="Times New Roman"/>
          <w:szCs w:val="24"/>
        </w:rPr>
        <w:t>,</w:t>
      </w:r>
      <w:r w:rsidR="002E337D">
        <w:rPr>
          <w:rFonts w:cs="Times New Roman"/>
          <w:szCs w:val="24"/>
        </w:rPr>
        <w:t xml:space="preserve"> .. e</w:t>
      </w:r>
      <w:r w:rsidRPr="00530235">
        <w:rPr>
          <w:rFonts w:cs="Times New Roman"/>
          <w:szCs w:val="24"/>
        </w:rPr>
        <w:t>tc.)</w:t>
      </w:r>
      <w:r w:rsidR="003C2911">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 xml:space="preserve">How to proactively hunt the </w:t>
      </w:r>
      <w:r w:rsidR="00C75B09" w:rsidRPr="00530235">
        <w:rPr>
          <w:rFonts w:cs="Times New Roman"/>
          <w:szCs w:val="24"/>
        </w:rPr>
        <w:t>influencers</w:t>
      </w:r>
      <w:r w:rsidR="003C2911">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Brand monitoring &amp; analysis</w:t>
      </w:r>
      <w:r w:rsidR="003C2911">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Social Media insights</w:t>
      </w:r>
      <w:r w:rsidR="003C2911">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How to maximize the brand reach</w:t>
      </w:r>
      <w:r w:rsidR="003C2911">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ROI from Social Media</w:t>
      </w:r>
      <w:r w:rsidR="003C2911">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How to get leads from social media</w:t>
      </w:r>
      <w:r w:rsidR="00713BF8">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lastRenderedPageBreak/>
        <w:t>E-shop</w:t>
      </w:r>
      <w:r w:rsidR="00713BF8">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Consumer online activities</w:t>
      </w:r>
      <w:r w:rsidR="00713BF8">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Enterprise online activities</w:t>
      </w:r>
      <w:r w:rsidR="00713BF8">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Mobile Apps impact</w:t>
      </w:r>
      <w:r w:rsidR="00713BF8">
        <w:rPr>
          <w:rFonts w:cs="Times New Roman"/>
          <w:szCs w:val="24"/>
        </w:rPr>
        <w:t>.</w:t>
      </w:r>
      <w:r w:rsidRPr="00530235">
        <w:rPr>
          <w:rFonts w:cs="Times New Roman"/>
          <w:szCs w:val="24"/>
        </w:rPr>
        <w:t xml:space="preserve"> </w:t>
      </w:r>
    </w:p>
    <w:p w:rsidR="001A358D" w:rsidRPr="00530235" w:rsidRDefault="001A358D" w:rsidP="00900C46">
      <w:pPr>
        <w:numPr>
          <w:ilvl w:val="0"/>
          <w:numId w:val="8"/>
        </w:numPr>
        <w:autoSpaceDE w:val="0"/>
        <w:autoSpaceDN w:val="0"/>
        <w:adjustRightInd w:val="0"/>
        <w:spacing w:line="360" w:lineRule="auto"/>
        <w:rPr>
          <w:rFonts w:cs="Times New Roman"/>
          <w:szCs w:val="24"/>
        </w:rPr>
      </w:pPr>
      <w:r w:rsidRPr="00530235">
        <w:rPr>
          <w:rFonts w:cs="Times New Roman"/>
          <w:szCs w:val="24"/>
        </w:rPr>
        <w:t>Enterprise Account Management</w:t>
      </w:r>
      <w:r w:rsidR="00713BF8">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End 2 End Enterprise Care model</w:t>
      </w:r>
      <w:r w:rsidR="00713BF8">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Enterprise activation model</w:t>
      </w:r>
      <w:r w:rsidR="00713BF8">
        <w:rPr>
          <w:rFonts w:cs="Times New Roman"/>
          <w:szCs w:val="24"/>
        </w:rPr>
        <w:t>.</w:t>
      </w:r>
      <w:r w:rsidRPr="00530235">
        <w:rPr>
          <w:rFonts w:cs="Times New Roman"/>
          <w:szCs w:val="24"/>
        </w:rPr>
        <w:t xml:space="preserve"> </w:t>
      </w:r>
    </w:p>
    <w:p w:rsidR="001A358D" w:rsidRPr="00DB74DA" w:rsidRDefault="00DB74DA" w:rsidP="00DB74DA">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Account Management model (Segment Acc</w:t>
      </w:r>
      <w:r>
        <w:rPr>
          <w:rFonts w:cs="Times New Roman"/>
          <w:szCs w:val="24"/>
        </w:rPr>
        <w:t>ount Angel)</w:t>
      </w:r>
      <w:r>
        <w:rPr>
          <w:rFonts w:cs="Times New Roman"/>
          <w:szCs w:val="24"/>
          <w:lang w:bidi="ar-EG"/>
        </w:rPr>
        <w:t>.</w:t>
      </w:r>
      <w:r w:rsidR="00EF3B7A" w:rsidRPr="00DB74DA">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Collection model</w:t>
      </w:r>
      <w:r w:rsidR="00713BF8">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Customer delight center</w:t>
      </w:r>
      <w:r w:rsidR="00713BF8">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Back office model</w:t>
      </w:r>
      <w:r w:rsidR="00713BF8">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Credit management</w:t>
      </w:r>
      <w:r w:rsidR="00713BF8">
        <w:rPr>
          <w:rFonts w:cs="Times New Roman"/>
          <w:szCs w:val="24"/>
        </w:rPr>
        <w:t>.</w:t>
      </w:r>
      <w:r w:rsidRPr="00530235">
        <w:rPr>
          <w:rFonts w:cs="Times New Roman"/>
          <w:szCs w:val="24"/>
        </w:rPr>
        <w:t xml:space="preserve"> </w:t>
      </w:r>
    </w:p>
    <w:p w:rsidR="001A358D" w:rsidRPr="00530235" w:rsidRDefault="001A358D" w:rsidP="00900C46">
      <w:pPr>
        <w:numPr>
          <w:ilvl w:val="0"/>
          <w:numId w:val="8"/>
        </w:numPr>
        <w:autoSpaceDE w:val="0"/>
        <w:autoSpaceDN w:val="0"/>
        <w:adjustRightInd w:val="0"/>
        <w:spacing w:line="360" w:lineRule="auto"/>
        <w:rPr>
          <w:rFonts w:cs="Times New Roman"/>
          <w:szCs w:val="24"/>
        </w:rPr>
      </w:pPr>
      <w:r w:rsidRPr="00530235">
        <w:rPr>
          <w:rFonts w:cs="Times New Roman"/>
          <w:szCs w:val="24"/>
        </w:rPr>
        <w:t>Big Data &amp; Analytics</w:t>
      </w:r>
      <w:r w:rsidR="00713BF8">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Big data models</w:t>
      </w:r>
      <w:r w:rsidR="00713BF8">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Data mining</w:t>
      </w:r>
      <w:r w:rsidR="00713BF8">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Achieve customer intimacy through data mining</w:t>
      </w:r>
      <w:r w:rsidR="00713BF8">
        <w:rPr>
          <w:rFonts w:cs="Times New Roman"/>
          <w:szCs w:val="24"/>
        </w:rPr>
        <w:t>.</w:t>
      </w:r>
      <w:r w:rsidRPr="00530235">
        <w:rPr>
          <w:rFonts w:cs="Times New Roman"/>
          <w:szCs w:val="24"/>
        </w:rPr>
        <w:t xml:space="preserve"> </w:t>
      </w:r>
    </w:p>
    <w:p w:rsidR="001A358D" w:rsidRPr="00530235" w:rsidRDefault="001A358D" w:rsidP="00D02405">
      <w:pPr>
        <w:pStyle w:val="ListParagraph"/>
        <w:numPr>
          <w:ilvl w:val="0"/>
          <w:numId w:val="29"/>
        </w:numPr>
        <w:autoSpaceDE w:val="0"/>
        <w:autoSpaceDN w:val="0"/>
        <w:adjustRightInd w:val="0"/>
        <w:spacing w:line="360" w:lineRule="auto"/>
        <w:rPr>
          <w:rFonts w:cs="Times New Roman"/>
          <w:szCs w:val="24"/>
        </w:rPr>
      </w:pPr>
      <w:r w:rsidRPr="00530235">
        <w:rPr>
          <w:rFonts w:cs="Times New Roman"/>
          <w:szCs w:val="24"/>
        </w:rPr>
        <w:t>Segmentation</w:t>
      </w:r>
      <w:r w:rsidR="00713BF8">
        <w:rPr>
          <w:rFonts w:cs="Times New Roman"/>
          <w:szCs w:val="24"/>
        </w:rPr>
        <w:t>.</w:t>
      </w:r>
      <w:r w:rsidRPr="00530235">
        <w:rPr>
          <w:rFonts w:cs="Times New Roman"/>
          <w:szCs w:val="24"/>
        </w:rPr>
        <w:t xml:space="preserve"> </w:t>
      </w:r>
    </w:p>
    <w:p w:rsidR="002F2466" w:rsidRDefault="002F2466" w:rsidP="00A152F9">
      <w:pPr>
        <w:spacing w:line="360" w:lineRule="auto"/>
        <w:rPr>
          <w:rFonts w:cs="Times New Roman"/>
          <w:szCs w:val="24"/>
          <w:rtl/>
        </w:rPr>
      </w:pPr>
    </w:p>
    <w:p w:rsidR="00F533F0" w:rsidRPr="00530235" w:rsidRDefault="00A535F7" w:rsidP="00A152F9">
      <w:pPr>
        <w:spacing w:line="360" w:lineRule="auto"/>
        <w:rPr>
          <w:rFonts w:cs="Times New Roman"/>
          <w:szCs w:val="24"/>
        </w:rPr>
      </w:pPr>
      <w:r>
        <w:rPr>
          <w:rFonts w:cs="Times New Roman"/>
          <w:szCs w:val="24"/>
        </w:rPr>
        <w:t>F</w:t>
      </w:r>
      <w:r w:rsidR="00F533F0" w:rsidRPr="00530235">
        <w:rPr>
          <w:rFonts w:cs="Times New Roman"/>
          <w:szCs w:val="24"/>
        </w:rPr>
        <w:t>or providing all the above there are many stakeholders  must to be involved in one pole whit detailed policies which lead to issue the law1895,</w:t>
      </w:r>
      <w:r>
        <w:rPr>
          <w:rFonts w:cs="Times New Roman"/>
          <w:szCs w:val="24"/>
        </w:rPr>
        <w:t xml:space="preserve"> </w:t>
      </w:r>
      <w:r w:rsidR="00F533F0" w:rsidRPr="00530235">
        <w:rPr>
          <w:rFonts w:cs="Times New Roman"/>
          <w:szCs w:val="24"/>
        </w:rPr>
        <w:t>2019 to establish all the needed stakeholders  for recent UHI work and for future citizen services work, covering the main objectives</w:t>
      </w:r>
      <w:r w:rsidR="00F533F0" w:rsidRPr="00530235">
        <w:rPr>
          <w:rFonts w:cs="Times New Roman"/>
          <w:szCs w:val="24"/>
          <w:rtl/>
          <w:lang w:bidi="ar-EG"/>
        </w:rPr>
        <w:t xml:space="preserve"> </w:t>
      </w:r>
      <w:r w:rsidR="00F533F0" w:rsidRPr="00530235">
        <w:rPr>
          <w:rFonts w:cs="Times New Roman"/>
          <w:szCs w:val="24"/>
          <w:lang w:bidi="ar-EG"/>
        </w:rPr>
        <w:t>consists o</w:t>
      </w:r>
      <w:r w:rsidR="00F533F0" w:rsidRPr="00530235">
        <w:rPr>
          <w:rFonts w:cs="Times New Roman"/>
          <w:szCs w:val="24"/>
        </w:rPr>
        <w:t>f:</w:t>
      </w:r>
    </w:p>
    <w:p w:rsidR="00F533F0" w:rsidRPr="00530235" w:rsidRDefault="00144796" w:rsidP="00900C46">
      <w:pPr>
        <w:numPr>
          <w:ilvl w:val="0"/>
          <w:numId w:val="11"/>
        </w:numPr>
        <w:spacing w:line="360" w:lineRule="auto"/>
        <w:ind w:left="630" w:hanging="180"/>
        <w:rPr>
          <w:rFonts w:cs="Times New Roman"/>
          <w:szCs w:val="24"/>
        </w:rPr>
      </w:pPr>
      <w:r w:rsidRPr="00530235">
        <w:rPr>
          <w:rFonts w:cs="Times New Roman"/>
          <w:szCs w:val="24"/>
        </w:rPr>
        <w:t>M</w:t>
      </w:r>
      <w:r w:rsidR="00F533F0" w:rsidRPr="00530235">
        <w:rPr>
          <w:rFonts w:cs="Times New Roman"/>
          <w:szCs w:val="24"/>
        </w:rPr>
        <w:t>inistry of defense (</w:t>
      </w:r>
      <w:r w:rsidRPr="00530235">
        <w:rPr>
          <w:rFonts w:cs="Times New Roman"/>
          <w:szCs w:val="24"/>
        </w:rPr>
        <w:t>Security , hosting issue )</w:t>
      </w:r>
    </w:p>
    <w:p w:rsidR="00F533F0" w:rsidRPr="00530235" w:rsidRDefault="00144796" w:rsidP="00900C46">
      <w:pPr>
        <w:numPr>
          <w:ilvl w:val="0"/>
          <w:numId w:val="11"/>
        </w:numPr>
        <w:spacing w:line="360" w:lineRule="auto"/>
        <w:ind w:left="630" w:hanging="180"/>
        <w:rPr>
          <w:rFonts w:cs="Times New Roman"/>
          <w:szCs w:val="24"/>
        </w:rPr>
      </w:pPr>
      <w:r w:rsidRPr="00530235">
        <w:rPr>
          <w:rFonts w:cs="Times New Roman"/>
          <w:szCs w:val="24"/>
        </w:rPr>
        <w:t>M</w:t>
      </w:r>
      <w:r w:rsidR="00F533F0" w:rsidRPr="00530235">
        <w:rPr>
          <w:rFonts w:cs="Times New Roman"/>
          <w:szCs w:val="24"/>
        </w:rPr>
        <w:t xml:space="preserve">inistry of </w:t>
      </w:r>
      <w:r w:rsidRPr="00530235">
        <w:rPr>
          <w:rFonts w:cs="Times New Roman"/>
          <w:szCs w:val="24"/>
        </w:rPr>
        <w:t xml:space="preserve"> finance ( financial sustainability )</w:t>
      </w:r>
    </w:p>
    <w:p w:rsidR="00144796" w:rsidRPr="00530235" w:rsidRDefault="00144796" w:rsidP="00900C46">
      <w:pPr>
        <w:numPr>
          <w:ilvl w:val="0"/>
          <w:numId w:val="11"/>
        </w:numPr>
        <w:spacing w:line="360" w:lineRule="auto"/>
        <w:ind w:left="630" w:hanging="180"/>
        <w:rPr>
          <w:rFonts w:cs="Times New Roman"/>
          <w:szCs w:val="24"/>
        </w:rPr>
      </w:pPr>
      <w:r w:rsidRPr="00530235">
        <w:rPr>
          <w:rFonts w:cs="Times New Roman"/>
          <w:szCs w:val="24"/>
        </w:rPr>
        <w:t>Ministry of Health ( owner )</w:t>
      </w:r>
    </w:p>
    <w:p w:rsidR="00144796" w:rsidRPr="00530235" w:rsidRDefault="00144796" w:rsidP="00900C46">
      <w:pPr>
        <w:numPr>
          <w:ilvl w:val="0"/>
          <w:numId w:val="11"/>
        </w:numPr>
        <w:spacing w:line="360" w:lineRule="auto"/>
        <w:ind w:left="630" w:hanging="180"/>
        <w:rPr>
          <w:rFonts w:cs="Times New Roman"/>
          <w:szCs w:val="24"/>
        </w:rPr>
      </w:pPr>
      <w:r w:rsidRPr="00530235">
        <w:rPr>
          <w:rFonts w:cs="Times New Roman"/>
          <w:szCs w:val="24"/>
        </w:rPr>
        <w:t>Ministry of telecommunication and information technology (digital transformation )</w:t>
      </w:r>
    </w:p>
    <w:p w:rsidR="00144796" w:rsidRPr="00530235" w:rsidRDefault="00144796" w:rsidP="00900C46">
      <w:pPr>
        <w:numPr>
          <w:ilvl w:val="0"/>
          <w:numId w:val="11"/>
        </w:numPr>
        <w:spacing w:line="360" w:lineRule="auto"/>
        <w:ind w:left="630" w:hanging="180"/>
        <w:rPr>
          <w:rFonts w:cs="Times New Roman"/>
          <w:szCs w:val="24"/>
        </w:rPr>
      </w:pPr>
      <w:r w:rsidRPr="00530235">
        <w:rPr>
          <w:rFonts w:cs="Times New Roman"/>
          <w:szCs w:val="24"/>
        </w:rPr>
        <w:t>Administrative Control Authority (Citizen database ) .</w:t>
      </w:r>
    </w:p>
    <w:p w:rsidR="00E4072E" w:rsidRDefault="00144796" w:rsidP="00900C46">
      <w:pPr>
        <w:numPr>
          <w:ilvl w:val="0"/>
          <w:numId w:val="11"/>
        </w:numPr>
        <w:spacing w:line="360" w:lineRule="auto"/>
        <w:ind w:left="630" w:hanging="180"/>
        <w:rPr>
          <w:rFonts w:cs="Times New Roman"/>
          <w:szCs w:val="24"/>
        </w:rPr>
      </w:pPr>
      <w:r w:rsidRPr="00530235">
        <w:rPr>
          <w:rFonts w:cs="Times New Roman"/>
          <w:szCs w:val="24"/>
        </w:rPr>
        <w:t>Ministry of military production (president of committee).</w:t>
      </w:r>
    </w:p>
    <w:p w:rsidR="002F2466" w:rsidRPr="00E406C0" w:rsidRDefault="002F2466" w:rsidP="002F2466">
      <w:pPr>
        <w:spacing w:line="360" w:lineRule="auto"/>
        <w:rPr>
          <w:rFonts w:cs="Times New Roman"/>
          <w:szCs w:val="24"/>
        </w:rPr>
      </w:pPr>
    </w:p>
    <w:p w:rsidR="009D6D9C" w:rsidRPr="003C7918" w:rsidRDefault="009D6D9C" w:rsidP="003C7918">
      <w:pPr>
        <w:pStyle w:val="Heading1"/>
        <w:numPr>
          <w:ilvl w:val="1"/>
          <w:numId w:val="19"/>
        </w:numPr>
        <w:spacing w:before="0" w:after="0" w:line="360" w:lineRule="auto"/>
        <w:rPr>
          <w:rFonts w:eastAsia="Times New Roman"/>
        </w:rPr>
      </w:pPr>
      <w:bookmarkStart w:id="53" w:name="_Toc42329846"/>
      <w:bookmarkStart w:id="54" w:name="_Toc43739129"/>
      <w:r w:rsidRPr="003C7918">
        <w:rPr>
          <w:rFonts w:eastAsia="Times New Roman"/>
        </w:rPr>
        <w:lastRenderedPageBreak/>
        <w:t>Patient Journey</w:t>
      </w:r>
      <w:bookmarkEnd w:id="53"/>
      <w:bookmarkEnd w:id="54"/>
    </w:p>
    <w:p w:rsidR="00144796" w:rsidRPr="00CD1EFE" w:rsidRDefault="00A7285B" w:rsidP="00144796">
      <w:pPr>
        <w:ind w:left="360"/>
        <w:rPr>
          <w:rFonts w:cs="Times New Roman"/>
          <w:szCs w:val="24"/>
        </w:rPr>
      </w:pPr>
      <w:r w:rsidRPr="00CD1EFE">
        <w:rPr>
          <w:rFonts w:cs="Times New Roman"/>
          <w:szCs w:val="24"/>
        </w:rPr>
        <w:t xml:space="preserve">Fig.(9): UHI Patient journey </w:t>
      </w:r>
    </w:p>
    <w:p w:rsidR="0003085F" w:rsidRDefault="00163FC7" w:rsidP="00F75817">
      <w:pPr>
        <w:ind w:left="360"/>
        <w:jc w:val="center"/>
        <w:rPr>
          <w:rFonts w:cs="Times New Roman"/>
          <w:sz w:val="28"/>
          <w:szCs w:val="28"/>
        </w:rPr>
      </w:pPr>
      <w:r>
        <w:rPr>
          <w:rFonts w:cs="Times New Roman"/>
          <w:noProof/>
          <w:sz w:val="28"/>
          <w:szCs w:val="28"/>
        </w:rPr>
        <w:drawing>
          <wp:inline distT="0" distB="0" distL="0" distR="0">
            <wp:extent cx="4676042" cy="2418057"/>
            <wp:effectExtent l="19050" t="0" r="0" b="0"/>
            <wp:docPr id="1" name="Picture 1" descr="patient journey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ient journey_1"/>
                    <pic:cNvPicPr>
                      <a:picLocks noChangeAspect="1" noChangeArrowheads="1"/>
                    </pic:cNvPicPr>
                  </pic:nvPicPr>
                  <pic:blipFill>
                    <a:blip r:embed="rId18" cstate="print"/>
                    <a:srcRect/>
                    <a:stretch>
                      <a:fillRect/>
                    </a:stretch>
                  </pic:blipFill>
                  <pic:spPr bwMode="auto">
                    <a:xfrm>
                      <a:off x="0" y="0"/>
                      <a:ext cx="4677255" cy="2418684"/>
                    </a:xfrm>
                    <a:prstGeom prst="rect">
                      <a:avLst/>
                    </a:prstGeom>
                    <a:noFill/>
                    <a:ln w="9525">
                      <a:noFill/>
                      <a:miter lim="800000"/>
                      <a:headEnd/>
                      <a:tailEnd/>
                    </a:ln>
                  </pic:spPr>
                </pic:pic>
              </a:graphicData>
            </a:graphic>
          </wp:inline>
        </w:drawing>
      </w:r>
    </w:p>
    <w:p w:rsidR="00A7285B" w:rsidRPr="003E02F4" w:rsidRDefault="00A7285B" w:rsidP="00A7285B">
      <w:pPr>
        <w:ind w:left="360"/>
        <w:rPr>
          <w:rFonts w:cs="Times New Roman"/>
          <w:szCs w:val="24"/>
        </w:rPr>
      </w:pPr>
      <w:r w:rsidRPr="003E02F4">
        <w:rPr>
          <w:rFonts w:cs="Times New Roman"/>
          <w:szCs w:val="24"/>
        </w:rPr>
        <w:t xml:space="preserve">Source: Digital Transformation for universal health insurance proposal: </w:t>
      </w:r>
      <w:r w:rsidRPr="003E02F4">
        <w:rPr>
          <w:rFonts w:cs="Times New Roman"/>
          <w:szCs w:val="24"/>
          <w:lang w:bidi="ar-EG"/>
        </w:rPr>
        <w:t>Egyptian government (</w:t>
      </w:r>
      <w:r w:rsidRPr="003E02F4">
        <w:rPr>
          <w:rFonts w:cs="Times New Roman"/>
          <w:szCs w:val="24"/>
        </w:rPr>
        <w:t>Not published )</w:t>
      </w:r>
    </w:p>
    <w:p w:rsidR="005D1877" w:rsidRDefault="005D1877" w:rsidP="005D1877">
      <w:pPr>
        <w:ind w:left="360"/>
        <w:rPr>
          <w:rFonts w:cs="Times New Roman"/>
          <w:szCs w:val="24"/>
          <w:lang w:bidi="ar-EG"/>
        </w:rPr>
      </w:pPr>
      <w:r w:rsidRPr="005D1877">
        <w:rPr>
          <w:rFonts w:cs="Times New Roman"/>
          <w:szCs w:val="24"/>
          <w:lang w:bidi="ar-EG"/>
        </w:rPr>
        <w:t xml:space="preserve">to accomplish the desired UHI services we must begin with </w:t>
      </w:r>
      <w:r>
        <w:rPr>
          <w:rFonts w:cs="Times New Roman"/>
          <w:szCs w:val="24"/>
          <w:lang w:bidi="ar-EG"/>
        </w:rPr>
        <w:t xml:space="preserve"> change management process which include three levels:</w:t>
      </w:r>
    </w:p>
    <w:p w:rsidR="005D1877" w:rsidRDefault="005D1877" w:rsidP="00900C46">
      <w:pPr>
        <w:numPr>
          <w:ilvl w:val="0"/>
          <w:numId w:val="23"/>
        </w:numPr>
        <w:spacing w:line="360" w:lineRule="auto"/>
        <w:ind w:firstLine="90"/>
        <w:rPr>
          <w:rFonts w:cs="Times New Roman"/>
          <w:szCs w:val="24"/>
        </w:rPr>
      </w:pPr>
      <w:r>
        <w:rPr>
          <w:rFonts w:cs="Times New Roman"/>
          <w:szCs w:val="24"/>
        </w:rPr>
        <w:t>Assessment</w:t>
      </w:r>
    </w:p>
    <w:p w:rsidR="005D1877" w:rsidRDefault="005D1877" w:rsidP="00900C46">
      <w:pPr>
        <w:numPr>
          <w:ilvl w:val="0"/>
          <w:numId w:val="23"/>
        </w:numPr>
        <w:spacing w:line="360" w:lineRule="auto"/>
        <w:ind w:left="630" w:hanging="180"/>
        <w:rPr>
          <w:rFonts w:cs="Times New Roman"/>
          <w:szCs w:val="24"/>
        </w:rPr>
      </w:pPr>
      <w:r>
        <w:rPr>
          <w:rFonts w:cs="Times New Roman"/>
          <w:szCs w:val="24"/>
        </w:rPr>
        <w:t>Planning</w:t>
      </w:r>
    </w:p>
    <w:p w:rsidR="005D1877" w:rsidRDefault="005D1877" w:rsidP="00900C46">
      <w:pPr>
        <w:numPr>
          <w:ilvl w:val="0"/>
          <w:numId w:val="23"/>
        </w:numPr>
        <w:spacing w:line="360" w:lineRule="auto"/>
        <w:ind w:left="630" w:hanging="180"/>
        <w:rPr>
          <w:rFonts w:cs="Times New Roman"/>
          <w:szCs w:val="24"/>
        </w:rPr>
      </w:pPr>
      <w:r w:rsidRPr="00E406C0">
        <w:rPr>
          <w:rFonts w:cs="Times New Roman"/>
          <w:szCs w:val="24"/>
        </w:rPr>
        <w:t>Monitoring</w:t>
      </w:r>
      <w:r w:rsidR="00E406C0">
        <w:rPr>
          <w:rFonts w:cs="Times New Roman"/>
          <w:szCs w:val="24"/>
        </w:rPr>
        <w:t xml:space="preserve"> </w:t>
      </w:r>
      <w:r w:rsidRPr="00E406C0">
        <w:rPr>
          <w:rFonts w:cs="Times New Roman"/>
          <w:szCs w:val="24"/>
        </w:rPr>
        <w:t>which have the more impact in sustaining the UHI services.</w:t>
      </w:r>
    </w:p>
    <w:p w:rsidR="00A7285B" w:rsidRPr="00475982" w:rsidRDefault="00A7285B" w:rsidP="00475982">
      <w:pPr>
        <w:spacing w:line="360" w:lineRule="auto"/>
        <w:rPr>
          <w:sz w:val="12"/>
          <w:szCs w:val="8"/>
        </w:rPr>
      </w:pPr>
    </w:p>
    <w:p w:rsidR="00FC000E" w:rsidRDefault="00CA5B0B" w:rsidP="003C7918">
      <w:pPr>
        <w:pStyle w:val="Heading1"/>
        <w:numPr>
          <w:ilvl w:val="1"/>
          <w:numId w:val="19"/>
        </w:numPr>
        <w:spacing w:before="0" w:after="0" w:line="360" w:lineRule="auto"/>
        <w:rPr>
          <w:rFonts w:eastAsia="Times New Roman"/>
        </w:rPr>
      </w:pPr>
      <w:bookmarkStart w:id="55" w:name="_Toc43739130"/>
      <w:r w:rsidRPr="003C7918">
        <w:rPr>
          <w:rFonts w:eastAsia="Times New Roman"/>
        </w:rPr>
        <w:t>UHI  program architecture</w:t>
      </w:r>
      <w:bookmarkEnd w:id="55"/>
    </w:p>
    <w:p w:rsidR="00A7285B" w:rsidRPr="00A7285B" w:rsidRDefault="00A7285B" w:rsidP="009146DB">
      <w:r>
        <w:t xml:space="preserve">Fig.(10): </w:t>
      </w:r>
      <w:r w:rsidR="009146DB">
        <w:t xml:space="preserve">UHI Program architecture </w:t>
      </w:r>
    </w:p>
    <w:p w:rsidR="00E405D7" w:rsidRDefault="00E405D7" w:rsidP="00475982">
      <w:pPr>
        <w:rPr>
          <w:rFonts w:cs="Times New Roman"/>
          <w:szCs w:val="24"/>
        </w:rPr>
      </w:pPr>
      <w:r>
        <w:rPr>
          <w:rFonts w:cs="Times New Roman"/>
          <w:noProof/>
          <w:szCs w:val="24"/>
        </w:rPr>
        <w:drawing>
          <wp:anchor distT="0" distB="0" distL="114300" distR="114300" simplePos="0" relativeHeight="251655680" behindDoc="0" locked="0" layoutInCell="1" allowOverlap="1">
            <wp:simplePos x="0" y="0"/>
            <wp:positionH relativeFrom="column">
              <wp:posOffset>578485</wp:posOffset>
            </wp:positionH>
            <wp:positionV relativeFrom="paragraph">
              <wp:posOffset>64135</wp:posOffset>
            </wp:positionV>
            <wp:extent cx="4658360" cy="2171700"/>
            <wp:effectExtent l="19050" t="0" r="889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srcRect l="7275" t="18968" r="2988" b="6708"/>
                    <a:stretch>
                      <a:fillRect/>
                    </a:stretch>
                  </pic:blipFill>
                  <pic:spPr bwMode="auto">
                    <a:xfrm>
                      <a:off x="0" y="0"/>
                      <a:ext cx="4658360" cy="2171700"/>
                    </a:xfrm>
                    <a:prstGeom prst="rect">
                      <a:avLst/>
                    </a:prstGeom>
                    <a:noFill/>
                    <a:ln w="9525">
                      <a:noFill/>
                      <a:miter lim="800000"/>
                      <a:headEnd/>
                      <a:tailEnd/>
                    </a:ln>
                  </pic:spPr>
                </pic:pic>
              </a:graphicData>
            </a:graphic>
          </wp:anchor>
        </w:drawing>
      </w:r>
    </w:p>
    <w:p w:rsidR="00E405D7" w:rsidRDefault="00E405D7" w:rsidP="00475982">
      <w:pPr>
        <w:rPr>
          <w:rFonts w:cs="Times New Roman"/>
          <w:szCs w:val="24"/>
        </w:rPr>
      </w:pPr>
    </w:p>
    <w:p w:rsidR="00E405D7" w:rsidRDefault="00E405D7" w:rsidP="00475982">
      <w:pPr>
        <w:rPr>
          <w:rFonts w:cs="Times New Roman"/>
          <w:szCs w:val="24"/>
        </w:rPr>
      </w:pPr>
    </w:p>
    <w:p w:rsidR="00E405D7" w:rsidRDefault="00E405D7" w:rsidP="00475982">
      <w:pPr>
        <w:rPr>
          <w:rFonts w:cs="Times New Roman"/>
          <w:szCs w:val="24"/>
        </w:rPr>
      </w:pPr>
    </w:p>
    <w:p w:rsidR="00E405D7" w:rsidRDefault="00E405D7" w:rsidP="00475982">
      <w:pPr>
        <w:rPr>
          <w:rFonts w:cs="Times New Roman"/>
          <w:szCs w:val="24"/>
        </w:rPr>
      </w:pPr>
    </w:p>
    <w:p w:rsidR="00E405D7" w:rsidRDefault="00E405D7" w:rsidP="00475982">
      <w:pPr>
        <w:rPr>
          <w:rFonts w:cs="Times New Roman"/>
          <w:szCs w:val="24"/>
        </w:rPr>
      </w:pPr>
    </w:p>
    <w:p w:rsidR="00E405D7" w:rsidRDefault="00E405D7" w:rsidP="00475982">
      <w:pPr>
        <w:rPr>
          <w:rFonts w:cs="Times New Roman"/>
          <w:szCs w:val="24"/>
        </w:rPr>
      </w:pPr>
    </w:p>
    <w:p w:rsidR="00E405D7" w:rsidRDefault="00E405D7" w:rsidP="00475982">
      <w:pPr>
        <w:rPr>
          <w:rFonts w:cs="Times New Roman"/>
          <w:szCs w:val="24"/>
        </w:rPr>
      </w:pPr>
    </w:p>
    <w:p w:rsidR="00E405D7" w:rsidRDefault="00E405D7" w:rsidP="00475982">
      <w:pPr>
        <w:rPr>
          <w:rFonts w:cs="Times New Roman"/>
          <w:szCs w:val="24"/>
        </w:rPr>
      </w:pPr>
    </w:p>
    <w:p w:rsidR="00E405D7" w:rsidRDefault="00E405D7" w:rsidP="00475982">
      <w:pPr>
        <w:rPr>
          <w:rFonts w:cs="Times New Roman"/>
          <w:szCs w:val="24"/>
        </w:rPr>
      </w:pPr>
    </w:p>
    <w:p w:rsidR="00E405D7" w:rsidRDefault="00E405D7" w:rsidP="00475982">
      <w:pPr>
        <w:rPr>
          <w:rFonts w:cs="Times New Roman"/>
          <w:szCs w:val="24"/>
        </w:rPr>
      </w:pPr>
    </w:p>
    <w:p w:rsidR="00E405D7" w:rsidRDefault="00E405D7" w:rsidP="00475982">
      <w:pPr>
        <w:rPr>
          <w:rFonts w:cs="Times New Roman"/>
          <w:szCs w:val="24"/>
        </w:rPr>
      </w:pPr>
    </w:p>
    <w:p w:rsidR="00E405D7" w:rsidRDefault="00E405D7" w:rsidP="00475982">
      <w:pPr>
        <w:rPr>
          <w:rFonts w:cs="Times New Roman"/>
          <w:szCs w:val="24"/>
        </w:rPr>
      </w:pPr>
    </w:p>
    <w:p w:rsidR="00A7285B" w:rsidRPr="00A7285B" w:rsidRDefault="00A7285B" w:rsidP="00E405D7">
      <w:pPr>
        <w:rPr>
          <w:rFonts w:cs="Times New Roman"/>
          <w:szCs w:val="24"/>
        </w:rPr>
      </w:pPr>
      <w:r w:rsidRPr="00A7285B">
        <w:rPr>
          <w:rFonts w:cs="Times New Roman"/>
          <w:szCs w:val="24"/>
        </w:rPr>
        <w:t xml:space="preserve">Source: Digital Transformation for universal health insurance proposal: </w:t>
      </w:r>
      <w:r w:rsidRPr="00A7285B">
        <w:rPr>
          <w:rFonts w:cs="Times New Roman"/>
          <w:szCs w:val="24"/>
          <w:lang w:bidi="ar-EG"/>
        </w:rPr>
        <w:t>Egyptian government (</w:t>
      </w:r>
      <w:r w:rsidRPr="00A7285B">
        <w:rPr>
          <w:rFonts w:cs="Times New Roman"/>
          <w:szCs w:val="24"/>
        </w:rPr>
        <w:t>Not published )</w:t>
      </w:r>
    </w:p>
    <w:p w:rsidR="00F944B2" w:rsidRDefault="00F944B2" w:rsidP="00D02418">
      <w:pPr>
        <w:pStyle w:val="Heading1"/>
      </w:pPr>
    </w:p>
    <w:p w:rsidR="00F944B2" w:rsidRPr="003C7918" w:rsidRDefault="00F944B2" w:rsidP="00DC6366">
      <w:pPr>
        <w:pStyle w:val="Heading1"/>
        <w:numPr>
          <w:ilvl w:val="1"/>
          <w:numId w:val="19"/>
        </w:numPr>
        <w:spacing w:before="0" w:after="0" w:line="360" w:lineRule="auto"/>
        <w:rPr>
          <w:rFonts w:eastAsia="Times New Roman"/>
        </w:rPr>
      </w:pPr>
      <w:bookmarkStart w:id="56" w:name="_Toc43739131"/>
      <w:r w:rsidRPr="003C7918">
        <w:rPr>
          <w:rFonts w:eastAsia="Times New Roman"/>
        </w:rPr>
        <w:t>Healthcare Data Exchange Benefits</w:t>
      </w:r>
      <w:bookmarkEnd w:id="56"/>
    </w:p>
    <w:p w:rsidR="00B12BD3" w:rsidRDefault="00B12BD3" w:rsidP="00900C46">
      <w:pPr>
        <w:numPr>
          <w:ilvl w:val="0"/>
          <w:numId w:val="16"/>
        </w:numPr>
      </w:pPr>
      <w:r>
        <w:t>Providers</w:t>
      </w:r>
    </w:p>
    <w:p w:rsidR="00B12BD3" w:rsidRPr="00EF3B7A" w:rsidRDefault="007C6BBA" w:rsidP="00EF3B7A">
      <w:pPr>
        <w:pStyle w:val="ListParagraph"/>
        <w:numPr>
          <w:ilvl w:val="0"/>
          <w:numId w:val="29"/>
        </w:numPr>
        <w:autoSpaceDE w:val="0"/>
        <w:autoSpaceDN w:val="0"/>
        <w:adjustRightInd w:val="0"/>
        <w:spacing w:line="360" w:lineRule="auto"/>
        <w:rPr>
          <w:rFonts w:cs="Times New Roman"/>
          <w:szCs w:val="24"/>
        </w:rPr>
      </w:pPr>
      <w:r w:rsidRPr="00EF3B7A">
        <w:rPr>
          <w:rFonts w:cs="Times New Roman"/>
          <w:szCs w:val="24"/>
        </w:rPr>
        <w:t>Clinical</w:t>
      </w:r>
      <w:r w:rsidR="00B12BD3" w:rsidRPr="00EF3B7A">
        <w:rPr>
          <w:rFonts w:cs="Times New Roman"/>
          <w:szCs w:val="24"/>
        </w:rPr>
        <w:t xml:space="preserve"> decisions based on more complete knowledge .</w:t>
      </w:r>
    </w:p>
    <w:p w:rsidR="00B12BD3" w:rsidRPr="00EF3B7A" w:rsidRDefault="00987966" w:rsidP="00EF3B7A">
      <w:pPr>
        <w:pStyle w:val="ListParagraph"/>
        <w:numPr>
          <w:ilvl w:val="0"/>
          <w:numId w:val="29"/>
        </w:numPr>
        <w:autoSpaceDE w:val="0"/>
        <w:autoSpaceDN w:val="0"/>
        <w:adjustRightInd w:val="0"/>
        <w:spacing w:line="360" w:lineRule="auto"/>
        <w:rPr>
          <w:rFonts w:cs="Times New Roman"/>
          <w:szCs w:val="24"/>
        </w:rPr>
      </w:pPr>
      <w:r w:rsidRPr="00EF3B7A">
        <w:rPr>
          <w:rFonts w:cs="Times New Roman"/>
          <w:szCs w:val="24"/>
        </w:rPr>
        <w:t>B</w:t>
      </w:r>
      <w:r w:rsidR="00B12BD3" w:rsidRPr="00EF3B7A">
        <w:rPr>
          <w:rFonts w:cs="Times New Roman"/>
          <w:szCs w:val="24"/>
        </w:rPr>
        <w:t>etter knowledge translates to better care.</w:t>
      </w:r>
    </w:p>
    <w:p w:rsidR="00B12BD3" w:rsidRPr="00EF3B7A" w:rsidRDefault="00987966" w:rsidP="00EF3B7A">
      <w:pPr>
        <w:pStyle w:val="ListParagraph"/>
        <w:numPr>
          <w:ilvl w:val="0"/>
          <w:numId w:val="29"/>
        </w:numPr>
        <w:autoSpaceDE w:val="0"/>
        <w:autoSpaceDN w:val="0"/>
        <w:adjustRightInd w:val="0"/>
        <w:spacing w:line="360" w:lineRule="auto"/>
        <w:rPr>
          <w:rFonts w:cs="Times New Roman"/>
          <w:szCs w:val="24"/>
        </w:rPr>
      </w:pPr>
      <w:r w:rsidRPr="00EF3B7A">
        <w:rPr>
          <w:rFonts w:cs="Times New Roman"/>
          <w:szCs w:val="24"/>
        </w:rPr>
        <w:t>A</w:t>
      </w:r>
      <w:r w:rsidR="00B12BD3" w:rsidRPr="00EF3B7A">
        <w:rPr>
          <w:rFonts w:cs="Times New Roman"/>
          <w:szCs w:val="24"/>
        </w:rPr>
        <w:t>ccurate relevant data.</w:t>
      </w:r>
    </w:p>
    <w:p w:rsidR="00B12BD3" w:rsidRPr="00EF3B7A" w:rsidRDefault="00987966" w:rsidP="00EF3B7A">
      <w:pPr>
        <w:pStyle w:val="ListParagraph"/>
        <w:numPr>
          <w:ilvl w:val="0"/>
          <w:numId w:val="29"/>
        </w:numPr>
        <w:autoSpaceDE w:val="0"/>
        <w:autoSpaceDN w:val="0"/>
        <w:adjustRightInd w:val="0"/>
        <w:spacing w:line="360" w:lineRule="auto"/>
        <w:rPr>
          <w:rFonts w:cs="Times New Roman"/>
          <w:szCs w:val="24"/>
        </w:rPr>
      </w:pPr>
      <w:r w:rsidRPr="00EF3B7A">
        <w:rPr>
          <w:rFonts w:cs="Times New Roman"/>
          <w:szCs w:val="24"/>
        </w:rPr>
        <w:t xml:space="preserve">Real </w:t>
      </w:r>
      <w:r w:rsidR="00EF3B7A" w:rsidRPr="00EF3B7A">
        <w:rPr>
          <w:rFonts w:cs="Times New Roman"/>
          <w:szCs w:val="24"/>
        </w:rPr>
        <w:t>time,</w:t>
      </w:r>
      <w:r w:rsidRPr="00EF3B7A">
        <w:rPr>
          <w:rFonts w:cs="Times New Roman"/>
          <w:szCs w:val="24"/>
        </w:rPr>
        <w:t xml:space="preserve"> rapid access from multiple locations, anywhere, anytime.</w:t>
      </w:r>
    </w:p>
    <w:p w:rsidR="00987966" w:rsidRPr="00EF3B7A" w:rsidRDefault="00987966" w:rsidP="00EF3B7A">
      <w:pPr>
        <w:pStyle w:val="ListParagraph"/>
        <w:numPr>
          <w:ilvl w:val="0"/>
          <w:numId w:val="29"/>
        </w:numPr>
        <w:autoSpaceDE w:val="0"/>
        <w:autoSpaceDN w:val="0"/>
        <w:adjustRightInd w:val="0"/>
        <w:spacing w:line="360" w:lineRule="auto"/>
        <w:rPr>
          <w:rFonts w:cs="Times New Roman"/>
          <w:szCs w:val="24"/>
        </w:rPr>
      </w:pPr>
      <w:r w:rsidRPr="00EF3B7A">
        <w:rPr>
          <w:rFonts w:cs="Times New Roman"/>
          <w:szCs w:val="24"/>
        </w:rPr>
        <w:t>Clinical reference data with common codes.</w:t>
      </w:r>
    </w:p>
    <w:p w:rsidR="00987966" w:rsidRPr="00EF3B7A" w:rsidRDefault="00987966" w:rsidP="00EF3B7A">
      <w:pPr>
        <w:pStyle w:val="ListParagraph"/>
        <w:numPr>
          <w:ilvl w:val="0"/>
          <w:numId w:val="29"/>
        </w:numPr>
        <w:autoSpaceDE w:val="0"/>
        <w:autoSpaceDN w:val="0"/>
        <w:adjustRightInd w:val="0"/>
        <w:spacing w:line="360" w:lineRule="auto"/>
        <w:rPr>
          <w:rFonts w:cs="Times New Roman"/>
          <w:szCs w:val="24"/>
        </w:rPr>
      </w:pPr>
      <w:r w:rsidRPr="00EF3B7A">
        <w:rPr>
          <w:rFonts w:cs="Times New Roman"/>
          <w:szCs w:val="24"/>
        </w:rPr>
        <w:t>Safety and detection of interactions.</w:t>
      </w:r>
    </w:p>
    <w:p w:rsidR="00987966" w:rsidRDefault="00987966" w:rsidP="00900C46">
      <w:pPr>
        <w:numPr>
          <w:ilvl w:val="0"/>
          <w:numId w:val="16"/>
        </w:numPr>
      </w:pPr>
      <w:r>
        <w:t>Government Sector</w:t>
      </w:r>
    </w:p>
    <w:p w:rsidR="00987966" w:rsidRPr="00EF3B7A" w:rsidRDefault="004C326D" w:rsidP="00EF3B7A">
      <w:pPr>
        <w:pStyle w:val="ListParagraph"/>
        <w:numPr>
          <w:ilvl w:val="0"/>
          <w:numId w:val="29"/>
        </w:numPr>
        <w:autoSpaceDE w:val="0"/>
        <w:autoSpaceDN w:val="0"/>
        <w:adjustRightInd w:val="0"/>
        <w:spacing w:line="360" w:lineRule="auto"/>
        <w:rPr>
          <w:rFonts w:cs="Times New Roman"/>
          <w:szCs w:val="24"/>
        </w:rPr>
      </w:pPr>
      <w:r w:rsidRPr="00EF3B7A">
        <w:rPr>
          <w:rFonts w:cs="Times New Roman"/>
          <w:szCs w:val="24"/>
        </w:rPr>
        <w:t>Management reports.</w:t>
      </w:r>
    </w:p>
    <w:p w:rsidR="004C326D" w:rsidRPr="00EF3B7A" w:rsidRDefault="004C326D" w:rsidP="00EF3B7A">
      <w:pPr>
        <w:pStyle w:val="ListParagraph"/>
        <w:numPr>
          <w:ilvl w:val="0"/>
          <w:numId w:val="29"/>
        </w:numPr>
        <w:autoSpaceDE w:val="0"/>
        <w:autoSpaceDN w:val="0"/>
        <w:adjustRightInd w:val="0"/>
        <w:spacing w:line="360" w:lineRule="auto"/>
        <w:rPr>
          <w:rFonts w:cs="Times New Roman"/>
          <w:szCs w:val="24"/>
        </w:rPr>
      </w:pPr>
      <w:r w:rsidRPr="00EF3B7A">
        <w:rPr>
          <w:rFonts w:cs="Times New Roman"/>
          <w:szCs w:val="24"/>
        </w:rPr>
        <w:t>Resource allocation.</w:t>
      </w:r>
    </w:p>
    <w:p w:rsidR="004C326D" w:rsidRPr="00EF3B7A" w:rsidRDefault="004C326D" w:rsidP="00EF3B7A">
      <w:pPr>
        <w:pStyle w:val="ListParagraph"/>
        <w:numPr>
          <w:ilvl w:val="0"/>
          <w:numId w:val="29"/>
        </w:numPr>
        <w:autoSpaceDE w:val="0"/>
        <w:autoSpaceDN w:val="0"/>
        <w:adjustRightInd w:val="0"/>
        <w:spacing w:line="360" w:lineRule="auto"/>
        <w:rPr>
          <w:rFonts w:cs="Times New Roman"/>
          <w:szCs w:val="24"/>
        </w:rPr>
      </w:pPr>
      <w:r w:rsidRPr="00EF3B7A">
        <w:rPr>
          <w:rFonts w:cs="Times New Roman"/>
          <w:szCs w:val="24"/>
        </w:rPr>
        <w:t>Policy based on data.</w:t>
      </w:r>
    </w:p>
    <w:p w:rsidR="004C326D" w:rsidRPr="00EF3B7A" w:rsidRDefault="004C326D" w:rsidP="00EF3B7A">
      <w:pPr>
        <w:pStyle w:val="ListParagraph"/>
        <w:numPr>
          <w:ilvl w:val="0"/>
          <w:numId w:val="29"/>
        </w:numPr>
        <w:autoSpaceDE w:val="0"/>
        <w:autoSpaceDN w:val="0"/>
        <w:adjustRightInd w:val="0"/>
        <w:spacing w:line="360" w:lineRule="auto"/>
        <w:rPr>
          <w:rFonts w:cs="Times New Roman"/>
          <w:szCs w:val="24"/>
        </w:rPr>
      </w:pPr>
      <w:r w:rsidRPr="00EF3B7A">
        <w:rPr>
          <w:rFonts w:cs="Times New Roman"/>
          <w:szCs w:val="24"/>
        </w:rPr>
        <w:t>Semantic interoperability of health information across services delivery points.</w:t>
      </w:r>
    </w:p>
    <w:p w:rsidR="004C326D" w:rsidRPr="00EF3B7A" w:rsidRDefault="004C326D" w:rsidP="00EF3B7A">
      <w:pPr>
        <w:pStyle w:val="ListParagraph"/>
        <w:numPr>
          <w:ilvl w:val="0"/>
          <w:numId w:val="29"/>
        </w:numPr>
        <w:autoSpaceDE w:val="0"/>
        <w:autoSpaceDN w:val="0"/>
        <w:adjustRightInd w:val="0"/>
        <w:spacing w:line="360" w:lineRule="auto"/>
        <w:rPr>
          <w:rFonts w:cs="Times New Roman"/>
          <w:szCs w:val="24"/>
        </w:rPr>
      </w:pPr>
      <w:r w:rsidRPr="00EF3B7A">
        <w:rPr>
          <w:rFonts w:cs="Times New Roman"/>
          <w:szCs w:val="24"/>
        </w:rPr>
        <w:t>Objective analysis of results and benefits.</w:t>
      </w:r>
    </w:p>
    <w:p w:rsidR="004C326D" w:rsidRDefault="004C326D" w:rsidP="00900C46">
      <w:pPr>
        <w:numPr>
          <w:ilvl w:val="0"/>
          <w:numId w:val="16"/>
        </w:numPr>
      </w:pPr>
      <w:r>
        <w:t xml:space="preserve">Citizen / Beneficiaries /Patient </w:t>
      </w:r>
    </w:p>
    <w:p w:rsidR="004C326D" w:rsidRPr="00EF3B7A" w:rsidRDefault="004C326D" w:rsidP="00EF3B7A">
      <w:pPr>
        <w:pStyle w:val="ListParagraph"/>
        <w:numPr>
          <w:ilvl w:val="0"/>
          <w:numId w:val="29"/>
        </w:numPr>
        <w:autoSpaceDE w:val="0"/>
        <w:autoSpaceDN w:val="0"/>
        <w:adjustRightInd w:val="0"/>
        <w:spacing w:line="360" w:lineRule="auto"/>
        <w:rPr>
          <w:rFonts w:cs="Times New Roman"/>
          <w:szCs w:val="24"/>
        </w:rPr>
      </w:pPr>
      <w:bookmarkStart w:id="57" w:name="_GoBack"/>
      <w:r w:rsidRPr="00EF3B7A">
        <w:rPr>
          <w:rFonts w:cs="Times New Roman"/>
          <w:szCs w:val="24"/>
        </w:rPr>
        <w:t>Access to relevant personal health information</w:t>
      </w:r>
    </w:p>
    <w:p w:rsidR="004C326D" w:rsidRPr="00EF3B7A" w:rsidRDefault="004C326D" w:rsidP="00EF3B7A">
      <w:pPr>
        <w:pStyle w:val="ListParagraph"/>
        <w:numPr>
          <w:ilvl w:val="0"/>
          <w:numId w:val="29"/>
        </w:numPr>
        <w:autoSpaceDE w:val="0"/>
        <w:autoSpaceDN w:val="0"/>
        <w:adjustRightInd w:val="0"/>
        <w:spacing w:line="360" w:lineRule="auto"/>
        <w:rPr>
          <w:rFonts w:cs="Times New Roman"/>
          <w:szCs w:val="24"/>
        </w:rPr>
      </w:pPr>
      <w:r w:rsidRPr="00EF3B7A">
        <w:rPr>
          <w:rFonts w:cs="Times New Roman"/>
          <w:szCs w:val="24"/>
        </w:rPr>
        <w:t xml:space="preserve">Increased awareness and involvement of patient in care </w:t>
      </w:r>
      <w:r w:rsidR="00EA12C9" w:rsidRPr="00EF3B7A">
        <w:rPr>
          <w:rFonts w:cs="Times New Roman"/>
          <w:szCs w:val="24"/>
        </w:rPr>
        <w:t>delivery</w:t>
      </w:r>
      <w:r w:rsidRPr="00EF3B7A">
        <w:rPr>
          <w:rFonts w:cs="Times New Roman"/>
          <w:szCs w:val="24"/>
        </w:rPr>
        <w:t>.</w:t>
      </w:r>
    </w:p>
    <w:p w:rsidR="004C326D" w:rsidRPr="00EF3B7A" w:rsidRDefault="004C326D" w:rsidP="00EF3B7A">
      <w:pPr>
        <w:pStyle w:val="ListParagraph"/>
        <w:numPr>
          <w:ilvl w:val="0"/>
          <w:numId w:val="29"/>
        </w:numPr>
        <w:autoSpaceDE w:val="0"/>
        <w:autoSpaceDN w:val="0"/>
        <w:adjustRightInd w:val="0"/>
        <w:spacing w:line="360" w:lineRule="auto"/>
        <w:rPr>
          <w:rFonts w:cs="Times New Roman"/>
          <w:szCs w:val="24"/>
        </w:rPr>
      </w:pPr>
      <w:r w:rsidRPr="00EF3B7A">
        <w:rPr>
          <w:rFonts w:cs="Times New Roman"/>
          <w:szCs w:val="24"/>
        </w:rPr>
        <w:t>Increased safety.</w:t>
      </w:r>
    </w:p>
    <w:p w:rsidR="004C326D" w:rsidRPr="00EF3B7A" w:rsidRDefault="004C326D" w:rsidP="00EF3B7A">
      <w:pPr>
        <w:pStyle w:val="ListParagraph"/>
        <w:numPr>
          <w:ilvl w:val="0"/>
          <w:numId w:val="29"/>
        </w:numPr>
        <w:autoSpaceDE w:val="0"/>
        <w:autoSpaceDN w:val="0"/>
        <w:adjustRightInd w:val="0"/>
        <w:spacing w:line="360" w:lineRule="auto"/>
        <w:rPr>
          <w:rFonts w:cs="Times New Roman"/>
          <w:szCs w:val="24"/>
        </w:rPr>
      </w:pPr>
      <w:r w:rsidRPr="00EF3B7A">
        <w:rPr>
          <w:rFonts w:cs="Times New Roman"/>
          <w:szCs w:val="24"/>
        </w:rPr>
        <w:t xml:space="preserve">Healthcare </w:t>
      </w:r>
      <w:r w:rsidR="007C6BBA" w:rsidRPr="00EF3B7A">
        <w:rPr>
          <w:rFonts w:cs="Times New Roman"/>
          <w:szCs w:val="24"/>
        </w:rPr>
        <w:t>alerts,</w:t>
      </w:r>
      <w:r w:rsidRPr="00EF3B7A">
        <w:rPr>
          <w:rFonts w:cs="Times New Roman"/>
          <w:szCs w:val="24"/>
        </w:rPr>
        <w:t xml:space="preserve"> interactions.</w:t>
      </w:r>
    </w:p>
    <w:p w:rsidR="004C326D" w:rsidRPr="00EF3B7A" w:rsidRDefault="004C326D" w:rsidP="00EF3B7A">
      <w:pPr>
        <w:pStyle w:val="ListParagraph"/>
        <w:numPr>
          <w:ilvl w:val="0"/>
          <w:numId w:val="29"/>
        </w:numPr>
        <w:autoSpaceDE w:val="0"/>
        <w:autoSpaceDN w:val="0"/>
        <w:adjustRightInd w:val="0"/>
        <w:spacing w:line="360" w:lineRule="auto"/>
        <w:rPr>
          <w:rFonts w:cs="Times New Roman"/>
          <w:szCs w:val="24"/>
        </w:rPr>
      </w:pPr>
      <w:r w:rsidRPr="00EF3B7A">
        <w:rPr>
          <w:rFonts w:cs="Times New Roman"/>
          <w:szCs w:val="24"/>
        </w:rPr>
        <w:t>Improved quality of care.</w:t>
      </w:r>
    </w:p>
    <w:bookmarkEnd w:id="57"/>
    <w:p w:rsidR="004C326D" w:rsidRDefault="004C326D" w:rsidP="004C326D">
      <w:pPr>
        <w:ind w:left="1080"/>
      </w:pPr>
    </w:p>
    <w:p w:rsidR="00C724A8" w:rsidRDefault="00C724A8" w:rsidP="00D02418">
      <w:pPr>
        <w:pStyle w:val="Heading1"/>
      </w:pPr>
      <w:r>
        <w:br w:type="page"/>
      </w:r>
      <w:bookmarkStart w:id="58" w:name="_Toc42329847"/>
      <w:bookmarkStart w:id="59" w:name="_Toc43739132"/>
      <w:r w:rsidRPr="00BB286A">
        <w:lastRenderedPageBreak/>
        <w:t>Conclusion and Future Work</w:t>
      </w:r>
      <w:bookmarkEnd w:id="58"/>
      <w:r w:rsidR="00B27CCC">
        <w:t xml:space="preserve"> for UHI in Egypt</w:t>
      </w:r>
      <w:bookmarkEnd w:id="59"/>
    </w:p>
    <w:p w:rsidR="00A52B3F" w:rsidRDefault="00A52B3F" w:rsidP="00A52B3F">
      <w:pPr>
        <w:rPr>
          <w:lang w:bidi="ar-EG"/>
        </w:rPr>
      </w:pPr>
    </w:p>
    <w:p w:rsidR="00432133" w:rsidRPr="00134F89" w:rsidRDefault="00432133" w:rsidP="00667865">
      <w:pPr>
        <w:spacing w:line="360" w:lineRule="auto"/>
        <w:ind w:firstLine="249"/>
        <w:jc w:val="both"/>
        <w:rPr>
          <w:rFonts w:eastAsia="Times New Roman" w:cs="Times New Roman"/>
          <w:szCs w:val="24"/>
        </w:rPr>
      </w:pPr>
      <w:r w:rsidRPr="00134F89">
        <w:rPr>
          <w:rFonts w:eastAsia="Times New Roman" w:cs="Times New Roman"/>
          <w:szCs w:val="24"/>
        </w:rPr>
        <w:t xml:space="preserve">After the successful story of operating POC of UHI in </w:t>
      </w:r>
      <w:r w:rsidR="0045517F" w:rsidRPr="00134F89">
        <w:rPr>
          <w:rFonts w:eastAsia="Times New Roman" w:cs="Times New Roman"/>
          <w:szCs w:val="24"/>
        </w:rPr>
        <w:t>PortSaid</w:t>
      </w:r>
      <w:r w:rsidRPr="00134F89">
        <w:rPr>
          <w:rFonts w:eastAsia="Times New Roman" w:cs="Times New Roman"/>
          <w:szCs w:val="24"/>
        </w:rPr>
        <w:t xml:space="preserve"> governorate to implement the healthcare system on 34 units and  center and 11 hospitals under the umbrella of universal health insurance for a period of three months and present the whole program in fron</w:t>
      </w:r>
      <w:r w:rsidR="00DD2C6C" w:rsidRPr="00134F89">
        <w:rPr>
          <w:rFonts w:eastAsia="Times New Roman" w:cs="Times New Roman"/>
          <w:szCs w:val="24"/>
        </w:rPr>
        <w:t>t</w:t>
      </w:r>
      <w:r w:rsidRPr="00134F89">
        <w:rPr>
          <w:rFonts w:eastAsia="Times New Roman" w:cs="Times New Roman"/>
          <w:szCs w:val="24"/>
        </w:rPr>
        <w:t xml:space="preserve"> of our president with all </w:t>
      </w:r>
      <w:r w:rsidR="004578FB" w:rsidRPr="00134F89">
        <w:rPr>
          <w:rFonts w:eastAsia="Times New Roman" w:cs="Times New Roman"/>
          <w:szCs w:val="24"/>
        </w:rPr>
        <w:t>learned</w:t>
      </w:r>
      <w:r w:rsidRPr="00134F89">
        <w:rPr>
          <w:rFonts w:eastAsia="Times New Roman" w:cs="Times New Roman"/>
          <w:szCs w:val="24"/>
        </w:rPr>
        <w:t xml:space="preserve">  lessons and how to conclude </w:t>
      </w:r>
      <w:r w:rsidR="004578FB" w:rsidRPr="00134F89">
        <w:rPr>
          <w:rFonts w:eastAsia="Times New Roman" w:cs="Times New Roman"/>
          <w:szCs w:val="24"/>
        </w:rPr>
        <w:t>benefits</w:t>
      </w:r>
      <w:r w:rsidRPr="00134F89">
        <w:rPr>
          <w:rFonts w:eastAsia="Times New Roman" w:cs="Times New Roman"/>
          <w:szCs w:val="24"/>
        </w:rPr>
        <w:t xml:space="preserve"> from them in implementing t</w:t>
      </w:r>
      <w:r w:rsidR="004578FB" w:rsidRPr="00134F89">
        <w:rPr>
          <w:rFonts w:eastAsia="Times New Roman" w:cs="Times New Roman"/>
          <w:szCs w:val="24"/>
        </w:rPr>
        <w:t xml:space="preserve">he rest of the stages of </w:t>
      </w:r>
      <w:r w:rsidRPr="00134F89">
        <w:rPr>
          <w:rFonts w:eastAsia="Times New Roman" w:cs="Times New Roman"/>
          <w:szCs w:val="24"/>
        </w:rPr>
        <w:t>universal  health insurance and take the launching signal for the program with the beginning of 2020 and to go into Implementation on all governorates of Egypt gradually according to the planned phases and the new strategic visions, where each phase covers strategic and security areas that cover our citizens and integrates with sustainable development projects in these governorates .</w:t>
      </w:r>
    </w:p>
    <w:p w:rsidR="00432133" w:rsidRPr="00134F89" w:rsidRDefault="004578FB" w:rsidP="00432133">
      <w:pPr>
        <w:spacing w:line="360" w:lineRule="auto"/>
        <w:ind w:firstLine="249"/>
        <w:jc w:val="both"/>
        <w:rPr>
          <w:rFonts w:eastAsia="Times New Roman" w:cs="Times New Roman"/>
          <w:b/>
          <w:bCs/>
          <w:szCs w:val="24"/>
          <w:u w:val="single"/>
        </w:rPr>
      </w:pPr>
      <w:r w:rsidRPr="00134F89">
        <w:rPr>
          <w:rFonts w:eastAsia="Times New Roman" w:cs="Times New Roman"/>
          <w:b/>
          <w:bCs/>
          <w:szCs w:val="24"/>
          <w:u w:val="single"/>
        </w:rPr>
        <w:t>with the following Objectives to be achieved .</w:t>
      </w:r>
    </w:p>
    <w:p w:rsidR="00432133" w:rsidRDefault="004578FB" w:rsidP="004578FB">
      <w:pPr>
        <w:pStyle w:val="ListParagraph"/>
        <w:numPr>
          <w:ilvl w:val="0"/>
          <w:numId w:val="26"/>
        </w:numPr>
        <w:spacing w:line="360" w:lineRule="auto"/>
        <w:jc w:val="both"/>
        <w:rPr>
          <w:rFonts w:eastAsia="Times New Roman" w:cs="Times New Roman"/>
          <w:szCs w:val="24"/>
        </w:rPr>
      </w:pPr>
      <w:r w:rsidRPr="00134F89">
        <w:rPr>
          <w:rFonts w:eastAsia="Times New Roman" w:cs="Times New Roman"/>
          <w:szCs w:val="24"/>
        </w:rPr>
        <w:t>Redevelop</w:t>
      </w:r>
      <w:r w:rsidR="00432133" w:rsidRPr="00134F89">
        <w:rPr>
          <w:rFonts w:eastAsia="Times New Roman" w:cs="Times New Roman"/>
          <w:szCs w:val="24"/>
        </w:rPr>
        <w:t xml:space="preserve"> some of the foundations of the solutions used in the POC to suit the geographical distributions of the governorate residents and how to facilitate dealing with their culture and avoid resisting change and dealing wi</w:t>
      </w:r>
      <w:r w:rsidR="00667865">
        <w:rPr>
          <w:rFonts w:eastAsia="Times New Roman" w:cs="Times New Roman"/>
          <w:szCs w:val="24"/>
        </w:rPr>
        <w:t>th it professionally and easily, including the following core components:</w:t>
      </w:r>
    </w:p>
    <w:p w:rsidR="00667865" w:rsidRDefault="00180EED" w:rsidP="00667865">
      <w:pPr>
        <w:pStyle w:val="ListParagraph"/>
        <w:numPr>
          <w:ilvl w:val="0"/>
          <w:numId w:val="31"/>
        </w:numPr>
        <w:spacing w:line="360" w:lineRule="auto"/>
        <w:jc w:val="both"/>
        <w:rPr>
          <w:rFonts w:eastAsia="Times New Roman" w:cs="Times New Roman"/>
          <w:szCs w:val="24"/>
        </w:rPr>
      </w:pPr>
      <w:r>
        <w:rPr>
          <w:rFonts w:eastAsia="Times New Roman" w:cs="Times New Roman"/>
          <w:szCs w:val="24"/>
        </w:rPr>
        <w:t xml:space="preserve">Patient Portal, which will enable all beneficiaries data to patients allowing them to can review their </w:t>
      </w:r>
      <w:r>
        <w:rPr>
          <w:rFonts w:eastAsia="Times New Roman" w:cs="Times New Roman"/>
          <w:szCs w:val="24"/>
          <w:lang w:bidi="ar-EG"/>
        </w:rPr>
        <w:t>patient history , diagnoses and claims.</w:t>
      </w:r>
    </w:p>
    <w:p w:rsidR="00667865" w:rsidRDefault="00667865" w:rsidP="00667865">
      <w:pPr>
        <w:pStyle w:val="ListParagraph"/>
        <w:numPr>
          <w:ilvl w:val="0"/>
          <w:numId w:val="31"/>
        </w:numPr>
        <w:spacing w:line="360" w:lineRule="auto"/>
        <w:jc w:val="both"/>
        <w:rPr>
          <w:rFonts w:eastAsia="Times New Roman" w:cs="Times New Roman"/>
          <w:szCs w:val="24"/>
        </w:rPr>
      </w:pPr>
      <w:r>
        <w:rPr>
          <w:rFonts w:eastAsia="Times New Roman" w:cs="Times New Roman"/>
          <w:szCs w:val="24"/>
        </w:rPr>
        <w:t>Communication portal.</w:t>
      </w:r>
    </w:p>
    <w:p w:rsidR="00667865" w:rsidRDefault="00667865" w:rsidP="00667865">
      <w:pPr>
        <w:pStyle w:val="ListParagraph"/>
        <w:numPr>
          <w:ilvl w:val="0"/>
          <w:numId w:val="31"/>
        </w:numPr>
        <w:spacing w:line="360" w:lineRule="auto"/>
        <w:jc w:val="both"/>
        <w:rPr>
          <w:rFonts w:eastAsia="Times New Roman" w:cs="Times New Roman"/>
          <w:szCs w:val="24"/>
        </w:rPr>
      </w:pPr>
      <w:r>
        <w:rPr>
          <w:rFonts w:eastAsia="Times New Roman" w:cs="Times New Roman"/>
          <w:szCs w:val="24"/>
        </w:rPr>
        <w:t>Master Data Registry</w:t>
      </w:r>
      <w:r w:rsidR="00A07A27">
        <w:rPr>
          <w:rFonts w:eastAsia="Times New Roman" w:cs="Times New Roman"/>
          <w:szCs w:val="24"/>
        </w:rPr>
        <w:t>(MDR), which utilizes any clinical components information like drugs, ingredients, services,..etc.</w:t>
      </w:r>
    </w:p>
    <w:p w:rsidR="00667865" w:rsidRDefault="00667865" w:rsidP="007A2BA2">
      <w:pPr>
        <w:pStyle w:val="ListParagraph"/>
        <w:numPr>
          <w:ilvl w:val="0"/>
          <w:numId w:val="31"/>
        </w:numPr>
        <w:spacing w:line="360" w:lineRule="auto"/>
        <w:jc w:val="both"/>
        <w:rPr>
          <w:rFonts w:eastAsia="Times New Roman" w:cs="Times New Roman"/>
          <w:szCs w:val="24"/>
        </w:rPr>
      </w:pPr>
      <w:r>
        <w:rPr>
          <w:rFonts w:eastAsia="Times New Roman" w:cs="Times New Roman"/>
          <w:szCs w:val="24"/>
        </w:rPr>
        <w:t>T</w:t>
      </w:r>
      <w:r w:rsidR="003E773C">
        <w:rPr>
          <w:rFonts w:eastAsia="Times New Roman" w:cs="Times New Roman"/>
          <w:szCs w:val="24"/>
        </w:rPr>
        <w:t>ransaction</w:t>
      </w:r>
      <w:r w:rsidR="007A2BA2">
        <w:rPr>
          <w:rFonts w:eastAsia="Times New Roman" w:cs="Times New Roman"/>
          <w:szCs w:val="24"/>
        </w:rPr>
        <w:t xml:space="preserve"> </w:t>
      </w:r>
      <w:r w:rsidR="003E773C">
        <w:rPr>
          <w:rFonts w:eastAsia="Times New Roman" w:cs="Times New Roman"/>
          <w:szCs w:val="24"/>
        </w:rPr>
        <w:t xml:space="preserve">Management Bus(TMB), which </w:t>
      </w:r>
      <w:r w:rsidR="00BE3B5B">
        <w:rPr>
          <w:rFonts w:eastAsia="Times New Roman" w:cs="Times New Roman"/>
          <w:szCs w:val="24"/>
        </w:rPr>
        <w:t xml:space="preserve">acts </w:t>
      </w:r>
      <w:r w:rsidR="003E773C">
        <w:rPr>
          <w:rFonts w:eastAsia="Times New Roman" w:cs="Times New Roman"/>
          <w:szCs w:val="24"/>
        </w:rPr>
        <w:t>as a carrier</w:t>
      </w:r>
      <w:r w:rsidR="00BE3B5B">
        <w:rPr>
          <w:rFonts w:eastAsia="Times New Roman" w:cs="Times New Roman"/>
          <w:szCs w:val="24"/>
        </w:rPr>
        <w:t xml:space="preserve"> transceiver</w:t>
      </w:r>
      <w:r w:rsidR="003E773C">
        <w:rPr>
          <w:rFonts w:eastAsia="Times New Roman" w:cs="Times New Roman"/>
          <w:szCs w:val="24"/>
        </w:rPr>
        <w:t xml:space="preserve"> between components</w:t>
      </w:r>
      <w:r w:rsidR="00BE3B5B">
        <w:rPr>
          <w:rFonts w:eastAsia="Times New Roman" w:cs="Times New Roman"/>
          <w:szCs w:val="24"/>
        </w:rPr>
        <w:t>,</w:t>
      </w:r>
      <w:r w:rsidR="007A2BA2">
        <w:rPr>
          <w:rFonts w:eastAsia="Times New Roman" w:cs="Times New Roman"/>
          <w:szCs w:val="24"/>
        </w:rPr>
        <w:t xml:space="preserve"> </w:t>
      </w:r>
      <w:r w:rsidR="003E773C">
        <w:rPr>
          <w:rFonts w:eastAsia="Times New Roman" w:cs="Times New Roman"/>
          <w:szCs w:val="24"/>
        </w:rPr>
        <w:t>transactions</w:t>
      </w:r>
      <w:r w:rsidR="00BE3B5B">
        <w:rPr>
          <w:rFonts w:eastAsia="Times New Roman" w:cs="Times New Roman"/>
          <w:szCs w:val="24"/>
        </w:rPr>
        <w:t>, and  messages</w:t>
      </w:r>
      <w:r w:rsidR="003A6215">
        <w:rPr>
          <w:rFonts w:eastAsia="Times New Roman" w:cs="Times New Roman"/>
          <w:szCs w:val="24"/>
        </w:rPr>
        <w:t>.</w:t>
      </w:r>
    </w:p>
    <w:p w:rsidR="00A07A27" w:rsidRPr="00134F89" w:rsidRDefault="006563FA" w:rsidP="00361647">
      <w:pPr>
        <w:pStyle w:val="ListParagraph"/>
        <w:numPr>
          <w:ilvl w:val="0"/>
          <w:numId w:val="31"/>
        </w:numPr>
        <w:spacing w:line="360" w:lineRule="auto"/>
        <w:jc w:val="both"/>
        <w:rPr>
          <w:rFonts w:eastAsia="Times New Roman" w:cs="Times New Roman"/>
          <w:szCs w:val="24"/>
        </w:rPr>
      </w:pPr>
      <w:r>
        <w:rPr>
          <w:rFonts w:eastAsia="Times New Roman" w:cs="Times New Roman"/>
          <w:szCs w:val="24"/>
        </w:rPr>
        <w:t xml:space="preserve">Expert </w:t>
      </w:r>
      <w:r w:rsidR="003E773C">
        <w:rPr>
          <w:rFonts w:eastAsia="Times New Roman" w:cs="Times New Roman"/>
          <w:szCs w:val="24"/>
        </w:rPr>
        <w:t xml:space="preserve">Management </w:t>
      </w:r>
      <w:r w:rsidR="00361647">
        <w:rPr>
          <w:rFonts w:eastAsia="Times New Roman" w:cs="Times New Roman"/>
          <w:szCs w:val="24"/>
        </w:rPr>
        <w:t>System</w:t>
      </w:r>
      <w:r>
        <w:rPr>
          <w:rFonts w:eastAsia="Times New Roman" w:cs="Times New Roman"/>
          <w:szCs w:val="24"/>
        </w:rPr>
        <w:t xml:space="preserve">(EMS), which include predefined rules, police, benefits, price list, plans and </w:t>
      </w:r>
      <w:r w:rsidR="00361647">
        <w:rPr>
          <w:rFonts w:eastAsia="Times New Roman" w:cs="Times New Roman"/>
          <w:szCs w:val="24"/>
        </w:rPr>
        <w:t xml:space="preserve">the basic information lists(Providers, clinics, </w:t>
      </w:r>
      <w:r>
        <w:rPr>
          <w:rFonts w:eastAsia="Times New Roman" w:cs="Times New Roman"/>
          <w:szCs w:val="24"/>
        </w:rPr>
        <w:t>dental, services, consumables, procedures, and diagnosis)</w:t>
      </w:r>
    </w:p>
    <w:p w:rsidR="00432133" w:rsidRPr="00134F89" w:rsidRDefault="00432133" w:rsidP="004578FB">
      <w:pPr>
        <w:pStyle w:val="ListParagraph"/>
        <w:numPr>
          <w:ilvl w:val="0"/>
          <w:numId w:val="26"/>
        </w:numPr>
        <w:spacing w:line="360" w:lineRule="auto"/>
        <w:jc w:val="both"/>
        <w:rPr>
          <w:rFonts w:eastAsia="Times New Roman" w:cs="Times New Roman"/>
          <w:szCs w:val="24"/>
        </w:rPr>
      </w:pPr>
      <w:r w:rsidRPr="00134F89">
        <w:rPr>
          <w:rFonts w:eastAsia="Times New Roman" w:cs="Times New Roman"/>
          <w:szCs w:val="24"/>
        </w:rPr>
        <w:t xml:space="preserve">Begin the integration with of </w:t>
      </w:r>
      <w:r w:rsidR="004578FB" w:rsidRPr="00134F89">
        <w:rPr>
          <w:rFonts w:eastAsia="Times New Roman" w:cs="Times New Roman"/>
          <w:szCs w:val="24"/>
        </w:rPr>
        <w:t>collection</w:t>
      </w:r>
      <w:r w:rsidRPr="00134F89">
        <w:rPr>
          <w:rFonts w:eastAsia="Times New Roman" w:cs="Times New Roman"/>
          <w:szCs w:val="24"/>
        </w:rPr>
        <w:t xml:space="preserve"> ministries .</w:t>
      </w:r>
    </w:p>
    <w:p w:rsidR="00432133" w:rsidRPr="00134F89" w:rsidRDefault="00432133" w:rsidP="004578FB">
      <w:pPr>
        <w:pStyle w:val="ListParagraph"/>
        <w:numPr>
          <w:ilvl w:val="0"/>
          <w:numId w:val="26"/>
        </w:numPr>
        <w:spacing w:line="360" w:lineRule="auto"/>
        <w:jc w:val="both"/>
        <w:rPr>
          <w:rFonts w:eastAsia="Times New Roman" w:cs="Times New Roman"/>
          <w:szCs w:val="24"/>
        </w:rPr>
      </w:pPr>
      <w:r w:rsidRPr="00134F89">
        <w:rPr>
          <w:rFonts w:eastAsia="Times New Roman" w:cs="Times New Roman"/>
          <w:szCs w:val="24"/>
        </w:rPr>
        <w:t>Begin integration  with the national data bases of Egypt</w:t>
      </w:r>
    </w:p>
    <w:p w:rsidR="00432133" w:rsidRPr="00134F89" w:rsidRDefault="00432133" w:rsidP="004578FB">
      <w:pPr>
        <w:pStyle w:val="ListParagraph"/>
        <w:numPr>
          <w:ilvl w:val="0"/>
          <w:numId w:val="26"/>
        </w:numPr>
        <w:spacing w:line="360" w:lineRule="auto"/>
        <w:jc w:val="both"/>
        <w:rPr>
          <w:rFonts w:eastAsia="Times New Roman" w:cs="Times New Roman"/>
          <w:szCs w:val="24"/>
        </w:rPr>
      </w:pPr>
      <w:r w:rsidRPr="00134F89">
        <w:rPr>
          <w:rFonts w:eastAsia="Times New Roman" w:cs="Times New Roman"/>
          <w:szCs w:val="24"/>
        </w:rPr>
        <w:t>Begin applying the financial system to ensure the financial sustainability of the system.</w:t>
      </w:r>
    </w:p>
    <w:p w:rsidR="00432133" w:rsidRPr="00134F89" w:rsidRDefault="00432133" w:rsidP="004578FB">
      <w:pPr>
        <w:pStyle w:val="ListParagraph"/>
        <w:numPr>
          <w:ilvl w:val="0"/>
          <w:numId w:val="26"/>
        </w:numPr>
        <w:spacing w:line="360" w:lineRule="auto"/>
        <w:jc w:val="both"/>
        <w:rPr>
          <w:rFonts w:eastAsia="Times New Roman" w:cs="Times New Roman"/>
          <w:szCs w:val="24"/>
        </w:rPr>
      </w:pPr>
      <w:r w:rsidRPr="00134F89">
        <w:rPr>
          <w:rFonts w:eastAsia="Times New Roman" w:cs="Times New Roman"/>
          <w:szCs w:val="24"/>
        </w:rPr>
        <w:lastRenderedPageBreak/>
        <w:t>Continuous development of the information and technological infrastructure of the governorates, respectively.</w:t>
      </w:r>
    </w:p>
    <w:p w:rsidR="00432133" w:rsidRPr="00134F89" w:rsidRDefault="00432133" w:rsidP="004578FB">
      <w:pPr>
        <w:pStyle w:val="ListParagraph"/>
        <w:numPr>
          <w:ilvl w:val="0"/>
          <w:numId w:val="26"/>
        </w:numPr>
        <w:spacing w:line="360" w:lineRule="auto"/>
        <w:jc w:val="both"/>
        <w:rPr>
          <w:rFonts w:eastAsia="Times New Roman" w:cs="Times New Roman"/>
          <w:szCs w:val="24"/>
        </w:rPr>
      </w:pPr>
      <w:r w:rsidRPr="00134F89">
        <w:rPr>
          <w:rFonts w:eastAsia="Times New Roman" w:cs="Times New Roman"/>
          <w:szCs w:val="24"/>
        </w:rPr>
        <w:t>Ongoing training for participating medical teams</w:t>
      </w:r>
    </w:p>
    <w:p w:rsidR="00432133" w:rsidRPr="00134F89" w:rsidRDefault="00432133" w:rsidP="004578FB">
      <w:pPr>
        <w:pStyle w:val="ListParagraph"/>
        <w:numPr>
          <w:ilvl w:val="0"/>
          <w:numId w:val="26"/>
        </w:numPr>
        <w:spacing w:line="360" w:lineRule="auto"/>
        <w:jc w:val="both"/>
        <w:rPr>
          <w:rFonts w:eastAsia="Times New Roman" w:cs="Times New Roman"/>
          <w:szCs w:val="24"/>
        </w:rPr>
      </w:pPr>
      <w:r w:rsidRPr="00134F89">
        <w:rPr>
          <w:rFonts w:eastAsia="Times New Roman" w:cs="Times New Roman"/>
          <w:szCs w:val="24"/>
        </w:rPr>
        <w:t>The agreement to launch a unified smart card for citizen services(</w:t>
      </w:r>
      <w:proofErr w:type="spellStart"/>
      <w:r w:rsidRPr="00134F89">
        <w:rPr>
          <w:rFonts w:eastAsia="Times New Roman" w:cs="Times New Roman"/>
          <w:szCs w:val="24"/>
        </w:rPr>
        <w:t>Meeza</w:t>
      </w:r>
      <w:proofErr w:type="spellEnd"/>
      <w:r w:rsidRPr="00134F89">
        <w:rPr>
          <w:rFonts w:eastAsia="Times New Roman" w:cs="Times New Roman"/>
          <w:szCs w:val="24"/>
        </w:rPr>
        <w:t xml:space="preserve"> card ), as it starts integrating health insurance services with family cards (Supply card ) with support for farmers in addition to social solidarity services of solidarity and dignity, and all other services are integrated in the same smart card, thereby ensuring that support reaches those who are entitled to and the freedom of the citizen to use support in The service he needs according to his health and life priorities.</w:t>
      </w:r>
    </w:p>
    <w:p w:rsidR="00A52B3F" w:rsidRPr="00134F89" w:rsidRDefault="00432133" w:rsidP="004578FB">
      <w:pPr>
        <w:pStyle w:val="ListParagraph"/>
        <w:numPr>
          <w:ilvl w:val="0"/>
          <w:numId w:val="26"/>
        </w:numPr>
        <w:spacing w:line="360" w:lineRule="auto"/>
        <w:jc w:val="both"/>
        <w:rPr>
          <w:rFonts w:eastAsia="Times New Roman" w:cs="Times New Roman"/>
          <w:szCs w:val="24"/>
        </w:rPr>
      </w:pPr>
      <w:r w:rsidRPr="00134F89">
        <w:rPr>
          <w:rFonts w:eastAsia="Times New Roman" w:cs="Times New Roman"/>
          <w:szCs w:val="24"/>
        </w:rPr>
        <w:t xml:space="preserve">Leading the change with great craftsmanship in light of the conditions of the </w:t>
      </w:r>
      <w:r w:rsidR="004578FB" w:rsidRPr="00134F89">
        <w:rPr>
          <w:rFonts w:eastAsia="Times New Roman" w:cs="Times New Roman"/>
          <w:szCs w:val="24"/>
        </w:rPr>
        <w:t>Corona virus</w:t>
      </w:r>
      <w:r w:rsidRPr="00134F89">
        <w:rPr>
          <w:rFonts w:eastAsia="Times New Roman" w:cs="Times New Roman"/>
          <w:szCs w:val="24"/>
        </w:rPr>
        <w:t xml:space="preserve"> pandemic crisis and maintaining the psychological stability of the expedited medical teams attached to the </w:t>
      </w:r>
      <w:r w:rsidR="004A1DE3" w:rsidRPr="00134F89">
        <w:rPr>
          <w:rFonts w:eastAsia="Times New Roman" w:cs="Times New Roman"/>
          <w:szCs w:val="24"/>
        </w:rPr>
        <w:t>universal</w:t>
      </w:r>
      <w:r w:rsidRPr="00134F89">
        <w:rPr>
          <w:rFonts w:eastAsia="Times New Roman" w:cs="Times New Roman"/>
          <w:szCs w:val="24"/>
        </w:rPr>
        <w:t xml:space="preserve"> health insurance system.</w:t>
      </w:r>
    </w:p>
    <w:p w:rsidR="00DD59C3" w:rsidRPr="00A87325" w:rsidRDefault="004578FB" w:rsidP="00DD59C3">
      <w:pPr>
        <w:pStyle w:val="ListParagraph"/>
        <w:spacing w:line="360" w:lineRule="auto"/>
        <w:ind w:left="0"/>
        <w:jc w:val="both"/>
        <w:rPr>
          <w:rFonts w:eastAsia="Times New Roman" w:cs="Times New Roman"/>
          <w:szCs w:val="24"/>
        </w:rPr>
      </w:pPr>
      <w:r w:rsidRPr="00A87325">
        <w:rPr>
          <w:rFonts w:eastAsia="Times New Roman" w:cs="Times New Roman"/>
          <w:szCs w:val="24"/>
        </w:rPr>
        <w:t xml:space="preserve">To </w:t>
      </w:r>
      <w:r w:rsidR="00DD59C3" w:rsidRPr="00A87325">
        <w:rPr>
          <w:rFonts w:eastAsia="Times New Roman" w:cs="Times New Roman"/>
          <w:szCs w:val="24"/>
        </w:rPr>
        <w:t>achieve</w:t>
      </w:r>
      <w:r w:rsidRPr="00A87325">
        <w:rPr>
          <w:rFonts w:eastAsia="Times New Roman" w:cs="Times New Roman"/>
          <w:szCs w:val="24"/>
        </w:rPr>
        <w:t xml:space="preserve"> the previous </w:t>
      </w:r>
      <w:r w:rsidR="00DD59C3" w:rsidRPr="00A87325">
        <w:rPr>
          <w:rFonts w:eastAsia="Times New Roman" w:cs="Times New Roman"/>
          <w:szCs w:val="24"/>
        </w:rPr>
        <w:t>objectives we must produce our blockchain based solution hence blockchain technology in combination with the other modern technologies has the power to transform the existing smart healthcare systems from a centralized and vulnerable system to a distributed, decentralized and secure system that can help in improving the quality of medica</w:t>
      </w:r>
      <w:r w:rsidR="00E0441D" w:rsidRPr="00A87325">
        <w:rPr>
          <w:rFonts w:eastAsia="Times New Roman" w:cs="Times New Roman"/>
          <w:szCs w:val="24"/>
        </w:rPr>
        <w:t>l and other related services as</w:t>
      </w:r>
      <w:r w:rsidR="00DD59C3" w:rsidRPr="00A87325">
        <w:rPr>
          <w:rFonts w:eastAsia="Times New Roman" w:cs="Times New Roman"/>
          <w:szCs w:val="24"/>
        </w:rPr>
        <w:t xml:space="preserve">: </w:t>
      </w:r>
    </w:p>
    <w:p w:rsidR="00DD59C3" w:rsidRPr="00A87325" w:rsidRDefault="00DD59C3" w:rsidP="00DD59C3">
      <w:pPr>
        <w:numPr>
          <w:ilvl w:val="0"/>
          <w:numId w:val="5"/>
        </w:numPr>
        <w:spacing w:line="360" w:lineRule="auto"/>
        <w:ind w:left="360"/>
        <w:jc w:val="both"/>
        <w:rPr>
          <w:rFonts w:eastAsia="Times New Roman" w:cs="Times New Roman"/>
          <w:szCs w:val="24"/>
        </w:rPr>
      </w:pPr>
      <w:r w:rsidRPr="00A87325">
        <w:rPr>
          <w:rFonts w:eastAsia="Times New Roman" w:cs="Times New Roman"/>
          <w:szCs w:val="24"/>
        </w:rPr>
        <w:t>Helps to provide transparent data to all stakeholders while maintaining the privacy of the patients.</w:t>
      </w:r>
    </w:p>
    <w:p w:rsidR="00D41C54" w:rsidRPr="00A87325" w:rsidRDefault="00D41C54" w:rsidP="00DD59C3">
      <w:pPr>
        <w:numPr>
          <w:ilvl w:val="0"/>
          <w:numId w:val="5"/>
        </w:numPr>
        <w:spacing w:line="360" w:lineRule="auto"/>
        <w:ind w:left="360"/>
        <w:jc w:val="both"/>
        <w:rPr>
          <w:rFonts w:eastAsia="Times New Roman" w:cs="Times New Roman"/>
          <w:szCs w:val="24"/>
        </w:rPr>
      </w:pPr>
      <w:r w:rsidRPr="00A87325">
        <w:rPr>
          <w:rFonts w:eastAsia="Times New Roman" w:cs="Times New Roman"/>
          <w:szCs w:val="24"/>
        </w:rPr>
        <w:t>Integrate all required data, files from different supportive ministries.</w:t>
      </w:r>
    </w:p>
    <w:p w:rsidR="00DD59C3" w:rsidRPr="00A87325" w:rsidRDefault="00DD59C3" w:rsidP="00DD59C3">
      <w:pPr>
        <w:numPr>
          <w:ilvl w:val="0"/>
          <w:numId w:val="5"/>
        </w:numPr>
        <w:spacing w:line="360" w:lineRule="auto"/>
        <w:ind w:left="360"/>
        <w:jc w:val="both"/>
        <w:rPr>
          <w:rFonts w:eastAsia="Times New Roman" w:cs="Times New Roman"/>
          <w:szCs w:val="24"/>
        </w:rPr>
      </w:pPr>
      <w:r w:rsidRPr="00A87325">
        <w:rPr>
          <w:rFonts w:eastAsia="Times New Roman" w:cs="Times New Roman"/>
          <w:szCs w:val="24"/>
        </w:rPr>
        <w:t>Puts a check on the expensive manual ine</w:t>
      </w:r>
      <w:r w:rsidRPr="00A87325">
        <w:rPr>
          <w:rFonts w:eastAsia="Arial" w:hAnsi="Arial" w:cs="Times New Roman"/>
          <w:szCs w:val="24"/>
        </w:rPr>
        <w:t>ffi</w:t>
      </w:r>
      <w:r w:rsidRPr="00A87325">
        <w:rPr>
          <w:rFonts w:eastAsia="Times New Roman" w:cs="Times New Roman"/>
          <w:szCs w:val="24"/>
        </w:rPr>
        <w:t xml:space="preserve">ciencies. </w:t>
      </w:r>
    </w:p>
    <w:p w:rsidR="00DD59C3" w:rsidRPr="00A87325" w:rsidRDefault="00DD59C3" w:rsidP="00DD59C3">
      <w:pPr>
        <w:numPr>
          <w:ilvl w:val="0"/>
          <w:numId w:val="5"/>
        </w:numPr>
        <w:spacing w:line="360" w:lineRule="auto"/>
        <w:ind w:left="360"/>
        <w:jc w:val="both"/>
        <w:rPr>
          <w:rFonts w:eastAsia="Times New Roman" w:cs="Times New Roman"/>
          <w:szCs w:val="24"/>
        </w:rPr>
      </w:pPr>
      <w:r w:rsidRPr="00A87325">
        <w:rPr>
          <w:rFonts w:eastAsia="Times New Roman" w:cs="Times New Roman"/>
          <w:szCs w:val="24"/>
        </w:rPr>
        <w:t>Provide inexpensive and secure services to insurance companies, drug supply chain, pharmaceutical companies and medical researchers.</w:t>
      </w:r>
    </w:p>
    <w:p w:rsidR="00DD59C3" w:rsidRPr="00A87325" w:rsidRDefault="00DD59C3" w:rsidP="00DD59C3">
      <w:pPr>
        <w:numPr>
          <w:ilvl w:val="0"/>
          <w:numId w:val="5"/>
        </w:numPr>
        <w:spacing w:line="360" w:lineRule="auto"/>
        <w:ind w:left="360"/>
        <w:jc w:val="both"/>
        <w:rPr>
          <w:rFonts w:eastAsia="Times New Roman" w:cs="Times New Roman"/>
          <w:szCs w:val="24"/>
        </w:rPr>
      </w:pPr>
      <w:r w:rsidRPr="00A87325">
        <w:rPr>
          <w:rFonts w:eastAsia="Times New Roman" w:cs="Times New Roman"/>
          <w:szCs w:val="24"/>
        </w:rPr>
        <w:t>The research can be directed towards achieving scalability in the S2SH</w:t>
      </w:r>
      <w:r w:rsidR="00D237D4" w:rsidRPr="00A87325">
        <w:rPr>
          <w:rFonts w:eastAsia="Times New Roman" w:cs="Times New Roman"/>
          <w:szCs w:val="24"/>
        </w:rPr>
        <w:t>.</w:t>
      </w:r>
    </w:p>
    <w:p w:rsidR="00DD59C3" w:rsidRPr="00A87325" w:rsidRDefault="00DD59C3" w:rsidP="00DD59C3">
      <w:pPr>
        <w:numPr>
          <w:ilvl w:val="0"/>
          <w:numId w:val="5"/>
        </w:numPr>
        <w:spacing w:line="360" w:lineRule="auto"/>
        <w:ind w:left="360"/>
        <w:jc w:val="both"/>
        <w:rPr>
          <w:rFonts w:eastAsia="Times New Roman" w:cs="Times New Roman"/>
          <w:szCs w:val="24"/>
        </w:rPr>
      </w:pPr>
      <w:r w:rsidRPr="00A87325">
        <w:rPr>
          <w:rFonts w:eastAsia="Times New Roman" w:cs="Times New Roman"/>
          <w:szCs w:val="24"/>
        </w:rPr>
        <w:t xml:space="preserve"> Motivate the development of universal standards for the adoption of blockchain healthcare. </w:t>
      </w:r>
    </w:p>
    <w:p w:rsidR="00DD59C3" w:rsidRPr="00A87325" w:rsidRDefault="00DD59C3" w:rsidP="00DD59C3">
      <w:pPr>
        <w:numPr>
          <w:ilvl w:val="0"/>
          <w:numId w:val="5"/>
        </w:numPr>
        <w:spacing w:line="360" w:lineRule="auto"/>
        <w:ind w:left="360"/>
        <w:jc w:val="both"/>
        <w:rPr>
          <w:rFonts w:eastAsia="Times New Roman" w:cs="Times New Roman"/>
          <w:szCs w:val="24"/>
        </w:rPr>
      </w:pPr>
      <w:r w:rsidRPr="00A87325">
        <w:rPr>
          <w:rFonts w:eastAsia="Times New Roman" w:cs="Times New Roman"/>
          <w:szCs w:val="24"/>
        </w:rPr>
        <w:t xml:space="preserve">The issues related to network bottlenecks, scalability and widespread adoption of blockchain system needs to be resolved. </w:t>
      </w:r>
    </w:p>
    <w:p w:rsidR="00DD59C3" w:rsidRPr="00A87325" w:rsidRDefault="00DD59C3" w:rsidP="00DD59C3">
      <w:pPr>
        <w:numPr>
          <w:ilvl w:val="0"/>
          <w:numId w:val="5"/>
        </w:numPr>
        <w:spacing w:line="360" w:lineRule="auto"/>
        <w:ind w:left="360"/>
        <w:rPr>
          <w:rFonts w:eastAsia="Times New Roman" w:cs="Times New Roman"/>
          <w:szCs w:val="24"/>
        </w:rPr>
      </w:pPr>
      <w:r w:rsidRPr="00A87325">
        <w:rPr>
          <w:rFonts w:eastAsia="Times New Roman" w:cs="Times New Roman"/>
          <w:szCs w:val="24"/>
        </w:rPr>
        <w:t>The applications of blockchain in healthcare are still at an primary stage of study but it has a great potential to transform the healthcare .</w:t>
      </w:r>
    </w:p>
    <w:p w:rsidR="00DD59C3" w:rsidRPr="00A87325" w:rsidRDefault="00DD59C3" w:rsidP="00DD59C3">
      <w:pPr>
        <w:numPr>
          <w:ilvl w:val="0"/>
          <w:numId w:val="5"/>
        </w:numPr>
        <w:spacing w:line="360" w:lineRule="auto"/>
        <w:ind w:left="360"/>
        <w:rPr>
          <w:rFonts w:eastAsia="Times New Roman" w:cs="Times New Roman"/>
          <w:szCs w:val="24"/>
        </w:rPr>
      </w:pPr>
      <w:r w:rsidRPr="00A87325">
        <w:rPr>
          <w:rFonts w:eastAsia="Times New Roman" w:cs="Times New Roman"/>
          <w:szCs w:val="24"/>
        </w:rPr>
        <w:t xml:space="preserve">It will improve the security, management, and analysis of healthcare big data. </w:t>
      </w:r>
    </w:p>
    <w:p w:rsidR="00DD59C3" w:rsidRPr="00A87325" w:rsidRDefault="00DD59C3" w:rsidP="00DD59C3">
      <w:pPr>
        <w:numPr>
          <w:ilvl w:val="0"/>
          <w:numId w:val="5"/>
        </w:numPr>
        <w:spacing w:line="360" w:lineRule="auto"/>
        <w:ind w:left="360"/>
        <w:rPr>
          <w:rFonts w:eastAsia="Times New Roman" w:cs="Times New Roman"/>
          <w:szCs w:val="24"/>
        </w:rPr>
      </w:pPr>
      <w:r w:rsidRPr="00A87325">
        <w:rPr>
          <w:rFonts w:eastAsia="Times New Roman" w:cs="Times New Roman"/>
          <w:szCs w:val="24"/>
        </w:rPr>
        <w:lastRenderedPageBreak/>
        <w:t xml:space="preserve">Avoid the leakage of patient personal information.  </w:t>
      </w:r>
    </w:p>
    <w:p w:rsidR="00DD59C3" w:rsidRPr="00A87325" w:rsidRDefault="00DD59C3" w:rsidP="00DD59C3">
      <w:pPr>
        <w:numPr>
          <w:ilvl w:val="0"/>
          <w:numId w:val="5"/>
        </w:numPr>
        <w:spacing w:line="360" w:lineRule="auto"/>
        <w:ind w:left="360"/>
        <w:rPr>
          <w:rFonts w:eastAsia="Times New Roman" w:cs="Times New Roman"/>
          <w:szCs w:val="24"/>
        </w:rPr>
      </w:pPr>
      <w:r w:rsidRPr="00A87325">
        <w:rPr>
          <w:rFonts w:eastAsia="Times New Roman" w:cs="Times New Roman"/>
          <w:szCs w:val="24"/>
        </w:rPr>
        <w:t xml:space="preserve">Healthcare executives planning </w:t>
      </w:r>
      <w:proofErr w:type="spellStart"/>
      <w:r w:rsidRPr="00A87325">
        <w:rPr>
          <w:rFonts w:eastAsia="Times New Roman" w:cs="Times New Roman"/>
          <w:szCs w:val="24"/>
        </w:rPr>
        <w:t>IoT</w:t>
      </w:r>
      <w:proofErr w:type="spellEnd"/>
      <w:r w:rsidRPr="00A87325">
        <w:rPr>
          <w:rFonts w:eastAsia="Times New Roman" w:cs="Times New Roman"/>
          <w:szCs w:val="24"/>
        </w:rPr>
        <w:t xml:space="preserve"> and blockchain implementations should consider two supplemental technologies that can speed up adoption and time to value. </w:t>
      </w:r>
    </w:p>
    <w:p w:rsidR="00DD59C3" w:rsidRPr="00A87325" w:rsidRDefault="00DD59C3" w:rsidP="00DD59C3">
      <w:pPr>
        <w:numPr>
          <w:ilvl w:val="0"/>
          <w:numId w:val="18"/>
        </w:numPr>
        <w:spacing w:line="360" w:lineRule="auto"/>
        <w:ind w:left="720"/>
        <w:rPr>
          <w:rFonts w:eastAsia="Times New Roman" w:cs="Times New Roman"/>
          <w:szCs w:val="24"/>
        </w:rPr>
      </w:pPr>
      <w:r w:rsidRPr="00A87325">
        <w:rPr>
          <w:rFonts w:eastAsia="Times New Roman" w:cs="Times New Roman"/>
          <w:szCs w:val="24"/>
        </w:rPr>
        <w:t xml:space="preserve">The first is the use of AI, which aggregates and then extracts insights by recognizing patterns and correlations across large volumes of data. </w:t>
      </w:r>
    </w:p>
    <w:p w:rsidR="00DD59C3" w:rsidRPr="00A87325" w:rsidRDefault="00DD59C3" w:rsidP="00DD59C3">
      <w:pPr>
        <w:numPr>
          <w:ilvl w:val="0"/>
          <w:numId w:val="18"/>
        </w:numPr>
        <w:spacing w:line="360" w:lineRule="auto"/>
        <w:ind w:left="720"/>
        <w:rPr>
          <w:rFonts w:eastAsia="Times New Roman" w:cs="Times New Roman"/>
          <w:szCs w:val="24"/>
        </w:rPr>
      </w:pPr>
      <w:r w:rsidRPr="00A87325">
        <w:rPr>
          <w:rFonts w:eastAsia="Times New Roman" w:cs="Times New Roman"/>
          <w:szCs w:val="24"/>
        </w:rPr>
        <w:t xml:space="preserve">Hybrid clouds are the second key to a strong </w:t>
      </w:r>
      <w:proofErr w:type="spellStart"/>
      <w:r w:rsidRPr="00A87325">
        <w:rPr>
          <w:rFonts w:eastAsia="Times New Roman" w:cs="Times New Roman"/>
          <w:szCs w:val="24"/>
        </w:rPr>
        <w:t>IoT</w:t>
      </w:r>
      <w:proofErr w:type="spellEnd"/>
      <w:r w:rsidRPr="00A87325">
        <w:rPr>
          <w:rFonts w:eastAsia="Times New Roman" w:cs="Times New Roman"/>
          <w:szCs w:val="24"/>
        </w:rPr>
        <w:t xml:space="preserve"> and blockchain foundation.</w:t>
      </w:r>
    </w:p>
    <w:p w:rsidR="00DD59C3" w:rsidRPr="00A87325" w:rsidRDefault="00DD59C3" w:rsidP="00DD59C3">
      <w:pPr>
        <w:numPr>
          <w:ilvl w:val="0"/>
          <w:numId w:val="5"/>
        </w:numPr>
        <w:spacing w:line="360" w:lineRule="auto"/>
        <w:ind w:left="360"/>
        <w:rPr>
          <w:rFonts w:eastAsia="Times New Roman" w:cs="Times New Roman"/>
          <w:szCs w:val="24"/>
        </w:rPr>
      </w:pPr>
      <w:r w:rsidRPr="00A87325">
        <w:rPr>
          <w:rFonts w:eastAsia="Times New Roman" w:cs="Times New Roman"/>
          <w:szCs w:val="24"/>
        </w:rPr>
        <w:t xml:space="preserve"> These new hybrid cloud customer models provide highly scalable public-cloud applications and services while keeping clinical data behind </w:t>
      </w:r>
      <w:r w:rsidR="00515A3F" w:rsidRPr="00A87325">
        <w:rPr>
          <w:rFonts w:eastAsia="Times New Roman" w:cs="Times New Roman"/>
          <w:szCs w:val="24"/>
        </w:rPr>
        <w:t>enterprise firewalls to confi</w:t>
      </w:r>
      <w:r w:rsidRPr="00A87325">
        <w:rPr>
          <w:rFonts w:eastAsia="Times New Roman" w:cs="Times New Roman"/>
          <w:szCs w:val="24"/>
        </w:rPr>
        <w:t>rm organizational and regulatory requirements.</w:t>
      </w:r>
    </w:p>
    <w:p w:rsidR="00D41C54" w:rsidRDefault="00D41C54" w:rsidP="00D41C54">
      <w:pPr>
        <w:spacing w:line="360" w:lineRule="auto"/>
        <w:ind w:left="360"/>
        <w:rPr>
          <w:rFonts w:eastAsia="Times New Roman" w:cs="Times New Roman"/>
          <w:szCs w:val="24"/>
        </w:rPr>
      </w:pPr>
    </w:p>
    <w:p w:rsidR="003E02F4" w:rsidRPr="003E02F4" w:rsidRDefault="00E21905" w:rsidP="00D41C54">
      <w:pPr>
        <w:pStyle w:val="ListParagraph"/>
        <w:spacing w:line="360" w:lineRule="auto"/>
        <w:ind w:left="360"/>
        <w:jc w:val="both"/>
      </w:pPr>
      <w:r>
        <w:rPr>
          <w:noProof/>
        </w:rPr>
        <w:pict>
          <v:oval id="_x0000_s1050" style="position:absolute;left:0;text-align:left;margin-left:427.5pt;margin-top:12.05pt;width:30.45pt;height:26.25pt;z-index:251661824" stroked="f">
            <w10:wrap anchorx="page"/>
          </v:oval>
        </w:pict>
      </w:r>
      <w:r w:rsidR="003E02F4">
        <w:t xml:space="preserve">Fig.(11): The desired Electronic Health </w:t>
      </w:r>
      <w:r w:rsidR="00D41C54">
        <w:t>blockchain based platform</w:t>
      </w:r>
      <w:r w:rsidR="003E02F4">
        <w:t xml:space="preserve"> in Egypt</w:t>
      </w:r>
    </w:p>
    <w:p w:rsidR="00B849A8" w:rsidRDefault="00163FC7" w:rsidP="00B849A8">
      <w:r>
        <w:rPr>
          <w:noProof/>
        </w:rPr>
        <w:drawing>
          <wp:inline distT="0" distB="0" distL="0" distR="0">
            <wp:extent cx="5899785" cy="3015615"/>
            <wp:effectExtent l="1905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t="9023"/>
                    <a:stretch>
                      <a:fillRect/>
                    </a:stretch>
                  </pic:blipFill>
                  <pic:spPr bwMode="auto">
                    <a:xfrm>
                      <a:off x="0" y="0"/>
                      <a:ext cx="5899785" cy="3015615"/>
                    </a:xfrm>
                    <a:prstGeom prst="rect">
                      <a:avLst/>
                    </a:prstGeom>
                    <a:noFill/>
                    <a:ln w="9525">
                      <a:noFill/>
                      <a:miter lim="800000"/>
                      <a:headEnd/>
                      <a:tailEnd/>
                    </a:ln>
                  </pic:spPr>
                </pic:pic>
              </a:graphicData>
            </a:graphic>
          </wp:inline>
        </w:drawing>
      </w:r>
    </w:p>
    <w:p w:rsidR="003E02F4" w:rsidRPr="003E02F4" w:rsidRDefault="003E02F4" w:rsidP="003E02F4">
      <w:pPr>
        <w:ind w:left="360"/>
        <w:rPr>
          <w:rFonts w:cs="Times New Roman"/>
          <w:szCs w:val="24"/>
        </w:rPr>
      </w:pPr>
      <w:r w:rsidRPr="003E02F4">
        <w:rPr>
          <w:rFonts w:cs="Times New Roman"/>
          <w:szCs w:val="24"/>
        </w:rPr>
        <w:t>Source: Digital Transformation for universal health insurance proposal</w:t>
      </w:r>
      <w:r>
        <w:rPr>
          <w:rFonts w:cs="Times New Roman"/>
          <w:szCs w:val="24"/>
        </w:rPr>
        <w:t>2</w:t>
      </w:r>
      <w:r w:rsidRPr="003E02F4">
        <w:rPr>
          <w:rFonts w:cs="Times New Roman"/>
          <w:szCs w:val="24"/>
        </w:rPr>
        <w:t xml:space="preserve">: </w:t>
      </w:r>
      <w:r w:rsidRPr="003E02F4">
        <w:rPr>
          <w:rFonts w:cs="Times New Roman"/>
          <w:szCs w:val="24"/>
          <w:lang w:bidi="ar-EG"/>
        </w:rPr>
        <w:t>Egyptian government (</w:t>
      </w:r>
      <w:r w:rsidRPr="003E02F4">
        <w:rPr>
          <w:rFonts w:cs="Times New Roman"/>
          <w:szCs w:val="24"/>
        </w:rPr>
        <w:t>Not published )</w:t>
      </w:r>
    </w:p>
    <w:p w:rsidR="00DD59C3" w:rsidRDefault="00DD59C3">
      <w:r>
        <w:br w:type="page"/>
      </w:r>
    </w:p>
    <w:p w:rsidR="00FF23FE" w:rsidRDefault="00D02418" w:rsidP="00D02418">
      <w:pPr>
        <w:pStyle w:val="Heading1"/>
      </w:pPr>
      <w:bookmarkStart w:id="60" w:name="_Toc42329848"/>
      <w:bookmarkStart w:id="61" w:name="_Toc43739133"/>
      <w:r>
        <w:lastRenderedPageBreak/>
        <w:t>References</w:t>
      </w:r>
      <w:bookmarkEnd w:id="60"/>
      <w:bookmarkEnd w:id="61"/>
      <w:r>
        <w:t xml:space="preserve"> </w:t>
      </w:r>
    </w:p>
    <w:p w:rsidR="0046572B" w:rsidRDefault="00B4796B" w:rsidP="00CE00C2">
      <w:pPr>
        <w:numPr>
          <w:ilvl w:val="0"/>
          <w:numId w:val="15"/>
        </w:numPr>
        <w:autoSpaceDE w:val="0"/>
        <w:autoSpaceDN w:val="0"/>
        <w:adjustRightInd w:val="0"/>
        <w:spacing w:line="360" w:lineRule="auto"/>
        <w:rPr>
          <w:rFonts w:cs="Times New Roman"/>
          <w:szCs w:val="24"/>
        </w:rPr>
      </w:pPr>
      <w:r w:rsidRPr="00B6660E">
        <w:rPr>
          <w:rFonts w:cs="Times New Roman"/>
          <w:szCs w:val="24"/>
        </w:rPr>
        <w:t xml:space="preserve"> </w:t>
      </w:r>
      <w:proofErr w:type="spellStart"/>
      <w:r w:rsidRPr="00B6660E">
        <w:rPr>
          <w:rFonts w:cs="Times New Roman"/>
          <w:szCs w:val="24"/>
        </w:rPr>
        <w:t>Alam</w:t>
      </w:r>
      <w:proofErr w:type="spellEnd"/>
      <w:r w:rsidRPr="00B6660E">
        <w:rPr>
          <w:rFonts w:cs="Times New Roman"/>
          <w:szCs w:val="24"/>
        </w:rPr>
        <w:t xml:space="preserve"> Khan, </w:t>
      </w:r>
      <w:proofErr w:type="spellStart"/>
      <w:r w:rsidRPr="00B6660E">
        <w:rPr>
          <w:rFonts w:cs="Times New Roman"/>
          <w:szCs w:val="24"/>
        </w:rPr>
        <w:t>F.and</w:t>
      </w:r>
      <w:proofErr w:type="spellEnd"/>
      <w:r w:rsidRPr="00B6660E">
        <w:rPr>
          <w:rFonts w:cs="Times New Roman"/>
          <w:szCs w:val="24"/>
        </w:rPr>
        <w:t xml:space="preserve"> others (Khan, F. et all,  2020). </w:t>
      </w:r>
      <w:proofErr w:type="spellStart"/>
      <w:r w:rsidRPr="00B6660E">
        <w:rPr>
          <w:rFonts w:cs="Times New Roman"/>
          <w:szCs w:val="24"/>
        </w:rPr>
        <w:t>Asif</w:t>
      </w:r>
      <w:proofErr w:type="spellEnd"/>
      <w:r w:rsidRPr="00B6660E">
        <w:rPr>
          <w:rFonts w:cs="Times New Roman"/>
          <w:szCs w:val="24"/>
        </w:rPr>
        <w:t xml:space="preserve">, M. </w:t>
      </w:r>
      <w:hyperlink r:id="rId21" w:anchor="!" w:history="1">
        <w:r w:rsidRPr="00B6660E">
          <w:rPr>
            <w:rFonts w:cs="Times New Roman"/>
            <w:szCs w:val="24"/>
          </w:rPr>
          <w:t>Ahmad,</w:t>
        </w:r>
      </w:hyperlink>
      <w:r w:rsidRPr="00B6660E">
        <w:rPr>
          <w:rFonts w:cs="Times New Roman"/>
          <w:szCs w:val="24"/>
        </w:rPr>
        <w:t xml:space="preserve"> A. </w:t>
      </w:r>
      <w:proofErr w:type="spellStart"/>
      <w:r w:rsidRPr="00B6660E">
        <w:rPr>
          <w:rFonts w:cs="Times New Roman"/>
          <w:szCs w:val="24"/>
        </w:rPr>
        <w:t>Alharbi</w:t>
      </w:r>
      <w:proofErr w:type="spellEnd"/>
      <w:r w:rsidRPr="00B6660E">
        <w:rPr>
          <w:rFonts w:cs="Times New Roman"/>
          <w:szCs w:val="24"/>
        </w:rPr>
        <w:t xml:space="preserve">, M. Aljuaid, H. (2020). </w:t>
      </w:r>
      <w:r w:rsidR="00BD0530" w:rsidRPr="00B6660E">
        <w:rPr>
          <w:rFonts w:cs="Times New Roman"/>
          <w:szCs w:val="24"/>
        </w:rPr>
        <w:t>Blockchain technology, improvement suggestions, security challenges on smart grid and its application in healthcare for sustainable development</w:t>
      </w:r>
      <w:r w:rsidRPr="00B6660E">
        <w:rPr>
          <w:rFonts w:cs="Times New Roman"/>
          <w:szCs w:val="24"/>
        </w:rPr>
        <w:t xml:space="preserve">: </w:t>
      </w:r>
      <w:r w:rsidR="00BD0530" w:rsidRPr="00B6660E">
        <w:rPr>
          <w:rFonts w:cs="Times New Roman"/>
          <w:szCs w:val="24"/>
        </w:rPr>
        <w:t xml:space="preserve"> Sustainable </w:t>
      </w:r>
      <w:r w:rsidRPr="00B6660E">
        <w:rPr>
          <w:rFonts w:cs="Times New Roman"/>
          <w:szCs w:val="24"/>
        </w:rPr>
        <w:t>Cities and Society</w:t>
      </w:r>
      <w:r w:rsidR="00BD0530" w:rsidRPr="00B6660E">
        <w:rPr>
          <w:rFonts w:cs="Times New Roman"/>
          <w:szCs w:val="24"/>
        </w:rPr>
        <w:t>.</w:t>
      </w:r>
      <w:r w:rsidR="0046572B" w:rsidRPr="00B6660E">
        <w:rPr>
          <w:rFonts w:cs="Times New Roman"/>
          <w:szCs w:val="24"/>
        </w:rPr>
        <w:t xml:space="preserve"> </w:t>
      </w:r>
      <w:r>
        <w:rPr>
          <w:rFonts w:cs="Times New Roman"/>
          <w:szCs w:val="24"/>
        </w:rPr>
        <w:t>Elsevier.</w:t>
      </w:r>
    </w:p>
    <w:p w:rsidR="000F47A8" w:rsidRPr="00B6660E" w:rsidRDefault="000F47A8" w:rsidP="000F47A8">
      <w:pPr>
        <w:numPr>
          <w:ilvl w:val="0"/>
          <w:numId w:val="15"/>
        </w:numPr>
        <w:autoSpaceDE w:val="0"/>
        <w:autoSpaceDN w:val="0"/>
        <w:adjustRightInd w:val="0"/>
        <w:spacing w:line="360" w:lineRule="auto"/>
        <w:rPr>
          <w:rFonts w:cs="Times New Roman"/>
          <w:szCs w:val="24"/>
        </w:rPr>
      </w:pPr>
      <w:proofErr w:type="spellStart"/>
      <w:r w:rsidRPr="00B6660E">
        <w:rPr>
          <w:rFonts w:cs="Times New Roman"/>
          <w:szCs w:val="24"/>
        </w:rPr>
        <w:t>Brunese,L</w:t>
      </w:r>
      <w:proofErr w:type="spellEnd"/>
      <w:r w:rsidRPr="00B6660E">
        <w:rPr>
          <w:rFonts w:cs="Times New Roman"/>
          <w:szCs w:val="24"/>
        </w:rPr>
        <w:t xml:space="preserve">. </w:t>
      </w:r>
      <w:proofErr w:type="spellStart"/>
      <w:r w:rsidRPr="00B6660E">
        <w:rPr>
          <w:rFonts w:cs="Times New Roman"/>
          <w:szCs w:val="24"/>
        </w:rPr>
        <w:t>Mercaldo,F</w:t>
      </w:r>
      <w:proofErr w:type="spellEnd"/>
      <w:r w:rsidRPr="00B6660E">
        <w:rPr>
          <w:rFonts w:cs="Times New Roman"/>
          <w:szCs w:val="24"/>
        </w:rPr>
        <w:t xml:space="preserve">. </w:t>
      </w:r>
      <w:proofErr w:type="spellStart"/>
      <w:r w:rsidRPr="00B6660E">
        <w:rPr>
          <w:rFonts w:cs="Times New Roman"/>
          <w:szCs w:val="24"/>
        </w:rPr>
        <w:t>Reginelli,A</w:t>
      </w:r>
      <w:proofErr w:type="spellEnd"/>
      <w:r w:rsidRPr="00B6660E">
        <w:rPr>
          <w:rFonts w:cs="Times New Roman"/>
          <w:szCs w:val="24"/>
        </w:rPr>
        <w:t xml:space="preserve">. </w:t>
      </w:r>
      <w:proofErr w:type="spellStart"/>
      <w:r w:rsidRPr="00B6660E">
        <w:rPr>
          <w:rFonts w:cs="Times New Roman"/>
          <w:szCs w:val="24"/>
        </w:rPr>
        <w:t>Santone,A</w:t>
      </w:r>
      <w:proofErr w:type="spellEnd"/>
      <w:r w:rsidRPr="00B6660E">
        <w:rPr>
          <w:rFonts w:cs="Times New Roman"/>
          <w:szCs w:val="24"/>
        </w:rPr>
        <w:t>. (2019).A Blockchain Based Proposal for Protecting Healthcare Systems through Formal Methods. Elsevier.</w:t>
      </w:r>
    </w:p>
    <w:p w:rsidR="000F47A8" w:rsidRPr="00B6660E" w:rsidRDefault="000F47A8" w:rsidP="000F47A8">
      <w:pPr>
        <w:numPr>
          <w:ilvl w:val="0"/>
          <w:numId w:val="15"/>
        </w:numPr>
        <w:autoSpaceDE w:val="0"/>
        <w:autoSpaceDN w:val="0"/>
        <w:adjustRightInd w:val="0"/>
        <w:spacing w:line="360" w:lineRule="auto"/>
        <w:rPr>
          <w:rFonts w:cs="Times New Roman"/>
          <w:szCs w:val="24"/>
        </w:rPr>
      </w:pPr>
      <w:proofErr w:type="spellStart"/>
      <w:r w:rsidRPr="00B6660E">
        <w:rPr>
          <w:rFonts w:cs="Times New Roman"/>
          <w:szCs w:val="24"/>
        </w:rPr>
        <w:t>Ekblaw</w:t>
      </w:r>
      <w:proofErr w:type="spellEnd"/>
      <w:r w:rsidRPr="00B6660E">
        <w:rPr>
          <w:rFonts w:cs="Times New Roman"/>
          <w:szCs w:val="24"/>
        </w:rPr>
        <w:t xml:space="preserve">, A. </w:t>
      </w:r>
      <w:proofErr w:type="spellStart"/>
      <w:r w:rsidRPr="00B6660E">
        <w:rPr>
          <w:rFonts w:cs="Times New Roman"/>
          <w:szCs w:val="24"/>
        </w:rPr>
        <w:t>Azaria</w:t>
      </w:r>
      <w:proofErr w:type="spellEnd"/>
      <w:r w:rsidRPr="00B6660E">
        <w:rPr>
          <w:rFonts w:cs="Times New Roman"/>
          <w:szCs w:val="24"/>
        </w:rPr>
        <w:t xml:space="preserve">, A. </w:t>
      </w:r>
      <w:proofErr w:type="spellStart"/>
      <w:r w:rsidRPr="00B6660E">
        <w:rPr>
          <w:rFonts w:cs="Times New Roman"/>
          <w:szCs w:val="24"/>
        </w:rPr>
        <w:t>Halamka,J</w:t>
      </w:r>
      <w:proofErr w:type="spellEnd"/>
      <w:r w:rsidRPr="00B6660E">
        <w:rPr>
          <w:rFonts w:cs="Times New Roman"/>
          <w:szCs w:val="24"/>
        </w:rPr>
        <w:t xml:space="preserve">. </w:t>
      </w:r>
      <w:proofErr w:type="spellStart"/>
      <w:r w:rsidRPr="00B6660E">
        <w:rPr>
          <w:rFonts w:cs="Times New Roman"/>
          <w:szCs w:val="24"/>
        </w:rPr>
        <w:t>Lippman</w:t>
      </w:r>
      <w:proofErr w:type="spellEnd"/>
      <w:r w:rsidRPr="00B6660E">
        <w:rPr>
          <w:rFonts w:cs="Times New Roman"/>
          <w:szCs w:val="24"/>
        </w:rPr>
        <w:t>, A . (2016). A Case Study for Blockchain in Healthcare: “</w:t>
      </w:r>
      <w:proofErr w:type="spellStart"/>
      <w:r w:rsidRPr="00B6660E">
        <w:rPr>
          <w:rFonts w:cs="Times New Roman"/>
          <w:szCs w:val="24"/>
        </w:rPr>
        <w:t>MedRec</w:t>
      </w:r>
      <w:proofErr w:type="spellEnd"/>
      <w:r w:rsidRPr="00B6660E">
        <w:rPr>
          <w:rFonts w:cs="Times New Roman"/>
          <w:szCs w:val="24"/>
        </w:rPr>
        <w:t>” prototype for electronic health records and medical research data. IEEE.</w:t>
      </w:r>
    </w:p>
    <w:p w:rsidR="000F47A8" w:rsidRDefault="000F47A8" w:rsidP="000F47A8">
      <w:pPr>
        <w:numPr>
          <w:ilvl w:val="0"/>
          <w:numId w:val="15"/>
        </w:numPr>
        <w:autoSpaceDE w:val="0"/>
        <w:autoSpaceDN w:val="0"/>
        <w:adjustRightInd w:val="0"/>
        <w:spacing w:line="360" w:lineRule="auto"/>
        <w:rPr>
          <w:rFonts w:cs="Times New Roman"/>
          <w:szCs w:val="24"/>
        </w:rPr>
      </w:pPr>
      <w:r w:rsidRPr="00BE65BE">
        <w:rPr>
          <w:rFonts w:cs="Times New Roman"/>
          <w:szCs w:val="24"/>
        </w:rPr>
        <w:t>Farouk,</w:t>
      </w:r>
      <w:r>
        <w:rPr>
          <w:rFonts w:cs="Times New Roman"/>
          <w:szCs w:val="24"/>
        </w:rPr>
        <w:t xml:space="preserve"> A.</w:t>
      </w:r>
      <w:r w:rsidRPr="00BE65BE">
        <w:rPr>
          <w:rFonts w:cs="Times New Roman"/>
          <w:szCs w:val="24"/>
        </w:rPr>
        <w:t xml:space="preserve"> </w:t>
      </w:r>
      <w:proofErr w:type="spellStart"/>
      <w:r w:rsidRPr="00BE65BE">
        <w:rPr>
          <w:rFonts w:cs="Times New Roman"/>
          <w:szCs w:val="24"/>
        </w:rPr>
        <w:t>Alahmadi</w:t>
      </w:r>
      <w:proofErr w:type="spellEnd"/>
      <w:r w:rsidRPr="00BE65BE">
        <w:rPr>
          <w:rFonts w:cs="Times New Roman"/>
          <w:szCs w:val="24"/>
        </w:rPr>
        <w:t xml:space="preserve">, </w:t>
      </w:r>
      <w:r>
        <w:rPr>
          <w:rFonts w:cs="Times New Roman"/>
          <w:szCs w:val="24"/>
        </w:rPr>
        <w:t xml:space="preserve">A. </w:t>
      </w:r>
      <w:proofErr w:type="spellStart"/>
      <w:r w:rsidRPr="00BE65BE">
        <w:rPr>
          <w:rFonts w:cs="Times New Roman"/>
          <w:szCs w:val="24"/>
        </w:rPr>
        <w:t>Ghose</w:t>
      </w:r>
      <w:proofErr w:type="spellEnd"/>
      <w:r>
        <w:rPr>
          <w:rFonts w:cs="Times New Roman"/>
          <w:szCs w:val="24"/>
        </w:rPr>
        <w:t xml:space="preserve">, </w:t>
      </w:r>
      <w:r w:rsidRPr="00BE65BE">
        <w:rPr>
          <w:rFonts w:cs="Times New Roman"/>
          <w:szCs w:val="24"/>
        </w:rPr>
        <w:t>S</w:t>
      </w:r>
      <w:r>
        <w:rPr>
          <w:rFonts w:cs="Times New Roman"/>
          <w:szCs w:val="24"/>
        </w:rPr>
        <w:t>. and</w:t>
      </w:r>
      <w:r w:rsidRPr="00BE65BE">
        <w:rPr>
          <w:rFonts w:cs="Times New Roman"/>
          <w:szCs w:val="24"/>
        </w:rPr>
        <w:t xml:space="preserve"> </w:t>
      </w:r>
      <w:proofErr w:type="spellStart"/>
      <w:r w:rsidRPr="00BE65BE">
        <w:rPr>
          <w:rFonts w:cs="Times New Roman"/>
          <w:szCs w:val="24"/>
        </w:rPr>
        <w:t>Mashatan</w:t>
      </w:r>
      <w:proofErr w:type="spellEnd"/>
      <w:r>
        <w:rPr>
          <w:rFonts w:cs="Times New Roman"/>
          <w:szCs w:val="24"/>
        </w:rPr>
        <w:t xml:space="preserve">, </w:t>
      </w:r>
      <w:r w:rsidRPr="00BE65BE">
        <w:rPr>
          <w:rFonts w:cs="Times New Roman"/>
          <w:szCs w:val="24"/>
        </w:rPr>
        <w:t>A</w:t>
      </w:r>
      <w:r>
        <w:rPr>
          <w:rFonts w:cs="Times New Roman"/>
          <w:szCs w:val="24"/>
        </w:rPr>
        <w:t xml:space="preserve">. (2020). </w:t>
      </w:r>
      <w:r w:rsidRPr="00BE65BE">
        <w:rPr>
          <w:rFonts w:cs="Times New Roman"/>
          <w:szCs w:val="24"/>
        </w:rPr>
        <w:t>Blockchain platform for industrial healthcare: Vision and future opportunities</w:t>
      </w:r>
      <w:r>
        <w:rPr>
          <w:rFonts w:cs="Times New Roman"/>
          <w:szCs w:val="24"/>
        </w:rPr>
        <w:t xml:space="preserve">. </w:t>
      </w:r>
      <w:r w:rsidRPr="00BE65BE">
        <w:rPr>
          <w:rFonts w:cs="Times New Roman"/>
          <w:szCs w:val="24"/>
        </w:rPr>
        <w:t>Computer Communications</w:t>
      </w:r>
      <w:r>
        <w:rPr>
          <w:rFonts w:cs="Times New Roman"/>
          <w:szCs w:val="24"/>
        </w:rPr>
        <w:t xml:space="preserve">. Elsevier. </w:t>
      </w:r>
    </w:p>
    <w:p w:rsidR="000F47A8" w:rsidRPr="00B6660E" w:rsidRDefault="000F47A8" w:rsidP="000F47A8">
      <w:pPr>
        <w:numPr>
          <w:ilvl w:val="0"/>
          <w:numId w:val="15"/>
        </w:numPr>
        <w:autoSpaceDE w:val="0"/>
        <w:autoSpaceDN w:val="0"/>
        <w:adjustRightInd w:val="0"/>
        <w:spacing w:line="360" w:lineRule="auto"/>
        <w:rPr>
          <w:rFonts w:cs="Times New Roman"/>
          <w:szCs w:val="24"/>
        </w:rPr>
      </w:pPr>
      <w:r w:rsidRPr="00B6660E">
        <w:rPr>
          <w:rFonts w:cs="Times New Roman"/>
          <w:szCs w:val="24"/>
        </w:rPr>
        <w:t xml:space="preserve">Glaser, </w:t>
      </w:r>
      <w:proofErr w:type="spellStart"/>
      <w:r w:rsidRPr="00B6660E">
        <w:rPr>
          <w:rFonts w:cs="Times New Roman"/>
          <w:szCs w:val="24"/>
        </w:rPr>
        <w:t>F.Hawlitschek</w:t>
      </w:r>
      <w:proofErr w:type="spellEnd"/>
      <w:r w:rsidRPr="00B6660E">
        <w:rPr>
          <w:rFonts w:cs="Times New Roman"/>
          <w:szCs w:val="24"/>
        </w:rPr>
        <w:t xml:space="preserve">, F. and </w:t>
      </w:r>
      <w:proofErr w:type="spellStart"/>
      <w:r w:rsidRPr="00B6660E">
        <w:rPr>
          <w:rFonts w:cs="Times New Roman"/>
          <w:szCs w:val="24"/>
        </w:rPr>
        <w:t>Notheisen</w:t>
      </w:r>
      <w:proofErr w:type="spellEnd"/>
      <w:r w:rsidRPr="00B6660E">
        <w:rPr>
          <w:rFonts w:cs="Times New Roman"/>
          <w:szCs w:val="24"/>
        </w:rPr>
        <w:t>, B. (2019). Blockchain as a platform: Business transformation through blockchain. Springer.</w:t>
      </w:r>
    </w:p>
    <w:p w:rsidR="000F47A8" w:rsidRPr="00B6660E" w:rsidRDefault="000F47A8" w:rsidP="000F47A8">
      <w:pPr>
        <w:numPr>
          <w:ilvl w:val="0"/>
          <w:numId w:val="15"/>
        </w:numPr>
        <w:autoSpaceDE w:val="0"/>
        <w:autoSpaceDN w:val="0"/>
        <w:adjustRightInd w:val="0"/>
        <w:spacing w:line="360" w:lineRule="auto"/>
        <w:rPr>
          <w:rFonts w:cs="Times New Roman"/>
          <w:szCs w:val="24"/>
        </w:rPr>
      </w:pPr>
      <w:r w:rsidRPr="00B6660E">
        <w:rPr>
          <w:rFonts w:cs="Times New Roman"/>
          <w:szCs w:val="24"/>
        </w:rPr>
        <w:t xml:space="preserve">Gordon, W. </w:t>
      </w:r>
      <w:proofErr w:type="spellStart"/>
      <w:r w:rsidRPr="00B6660E">
        <w:rPr>
          <w:rFonts w:cs="Times New Roman"/>
          <w:szCs w:val="24"/>
        </w:rPr>
        <w:t>Catalini</w:t>
      </w:r>
      <w:proofErr w:type="spellEnd"/>
      <w:r w:rsidRPr="00B6660E">
        <w:rPr>
          <w:rFonts w:cs="Times New Roman"/>
          <w:szCs w:val="24"/>
        </w:rPr>
        <w:t>, C. (2018). Blockchain Technology for  Healthcare: Facilitating the Transition to Patient-Driven Interoperability. Elsevier.</w:t>
      </w:r>
    </w:p>
    <w:p w:rsidR="0046572B" w:rsidRDefault="00147558" w:rsidP="00CE00C2">
      <w:pPr>
        <w:numPr>
          <w:ilvl w:val="0"/>
          <w:numId w:val="15"/>
        </w:numPr>
        <w:autoSpaceDE w:val="0"/>
        <w:autoSpaceDN w:val="0"/>
        <w:adjustRightInd w:val="0"/>
        <w:spacing w:line="360" w:lineRule="auto"/>
        <w:rPr>
          <w:rFonts w:cs="Times New Roman"/>
          <w:szCs w:val="24"/>
        </w:rPr>
      </w:pPr>
      <w:proofErr w:type="spellStart"/>
      <w:r w:rsidRPr="00B6660E">
        <w:rPr>
          <w:rFonts w:cs="Times New Roman"/>
          <w:szCs w:val="24"/>
        </w:rPr>
        <w:t>Pandey</w:t>
      </w:r>
      <w:proofErr w:type="spellEnd"/>
      <w:r w:rsidRPr="00B6660E">
        <w:rPr>
          <w:rFonts w:cs="Times New Roman"/>
          <w:szCs w:val="24"/>
        </w:rPr>
        <w:t xml:space="preserve">, P. </w:t>
      </w:r>
      <w:proofErr w:type="spellStart"/>
      <w:r w:rsidRPr="00B6660E">
        <w:rPr>
          <w:rFonts w:cs="Times New Roman"/>
          <w:szCs w:val="24"/>
        </w:rPr>
        <w:t>Litoriya</w:t>
      </w:r>
      <w:proofErr w:type="spellEnd"/>
      <w:r w:rsidR="00E21905" w:rsidRPr="00B6660E">
        <w:rPr>
          <w:rFonts w:cs="Times New Roman"/>
          <w:szCs w:val="24"/>
        </w:rPr>
        <w:fldChar w:fldCharType="begin"/>
      </w:r>
      <w:r w:rsidRPr="00B6660E">
        <w:rPr>
          <w:rFonts w:cs="Times New Roman"/>
          <w:szCs w:val="24"/>
        </w:rPr>
        <w:instrText xml:space="preserve"> HYPERLINK \l "page1" </w:instrText>
      </w:r>
      <w:r w:rsidR="00E21905" w:rsidRPr="00B6660E">
        <w:rPr>
          <w:rFonts w:cs="Times New Roman"/>
          <w:szCs w:val="24"/>
        </w:rPr>
        <w:fldChar w:fldCharType="separate"/>
      </w:r>
      <w:r w:rsidRPr="00B6660E">
        <w:rPr>
          <w:rFonts w:cs="Times New Roman"/>
          <w:szCs w:val="24"/>
        </w:rPr>
        <w:t>,</w:t>
      </w:r>
      <w:r w:rsidR="00E21905" w:rsidRPr="00B6660E">
        <w:rPr>
          <w:rFonts w:cs="Times New Roman"/>
          <w:szCs w:val="24"/>
        </w:rPr>
        <w:fldChar w:fldCharType="end"/>
      </w:r>
      <w:r w:rsidRPr="00B6660E">
        <w:rPr>
          <w:rFonts w:cs="Times New Roman"/>
          <w:szCs w:val="24"/>
        </w:rPr>
        <w:t xml:space="preserve"> R. (2020). </w:t>
      </w:r>
      <w:r w:rsidR="0046572B" w:rsidRPr="00147558">
        <w:rPr>
          <w:rFonts w:cs="Times New Roman"/>
          <w:szCs w:val="24"/>
        </w:rPr>
        <w:t>Implementing healthcare services on a large scale: Challenges and remedies based</w:t>
      </w:r>
      <w:r w:rsidR="0046572B" w:rsidRPr="00B6660E">
        <w:rPr>
          <w:rFonts w:cs="Times New Roman"/>
          <w:szCs w:val="24"/>
        </w:rPr>
        <w:t xml:space="preserve"> on blockchain technology</w:t>
      </w:r>
      <w:r w:rsidRPr="00B6660E">
        <w:rPr>
          <w:rFonts w:cs="Times New Roman"/>
          <w:szCs w:val="24"/>
        </w:rPr>
        <w:t xml:space="preserve">: </w:t>
      </w:r>
      <w:r w:rsidR="0046572B" w:rsidRPr="00147558">
        <w:rPr>
          <w:rFonts w:cs="Times New Roman"/>
          <w:szCs w:val="24"/>
        </w:rPr>
        <w:t xml:space="preserve"> Health Policy and Technology.</w:t>
      </w:r>
      <w:r w:rsidRPr="00147558">
        <w:rPr>
          <w:rFonts w:cs="Times New Roman"/>
          <w:szCs w:val="24"/>
        </w:rPr>
        <w:t xml:space="preserve"> </w:t>
      </w:r>
      <w:r>
        <w:rPr>
          <w:rFonts w:cs="Times New Roman"/>
          <w:szCs w:val="24"/>
        </w:rPr>
        <w:t>Elsevier</w:t>
      </w:r>
      <w:r w:rsidR="00B6660E">
        <w:rPr>
          <w:rFonts w:cs="Times New Roman"/>
          <w:szCs w:val="24"/>
        </w:rPr>
        <w:t>.</w:t>
      </w:r>
    </w:p>
    <w:p w:rsidR="000F47A8" w:rsidRPr="00B6660E" w:rsidRDefault="000F47A8" w:rsidP="00FB3C6F">
      <w:pPr>
        <w:numPr>
          <w:ilvl w:val="0"/>
          <w:numId w:val="15"/>
        </w:numPr>
        <w:autoSpaceDE w:val="0"/>
        <w:autoSpaceDN w:val="0"/>
        <w:adjustRightInd w:val="0"/>
        <w:spacing w:line="360" w:lineRule="auto"/>
        <w:rPr>
          <w:rFonts w:cs="Times New Roman"/>
          <w:szCs w:val="24"/>
        </w:rPr>
      </w:pPr>
      <w:r w:rsidRPr="00B6660E">
        <w:rPr>
          <w:rFonts w:cs="Times New Roman"/>
          <w:szCs w:val="24"/>
        </w:rPr>
        <w:t xml:space="preserve">Singh, H. (2018). Technology Trends in HealthCare App Advancements. </w:t>
      </w:r>
      <w:proofErr w:type="spellStart"/>
      <w:r w:rsidR="00FB3C6F">
        <w:rPr>
          <w:rFonts w:cs="Times New Roman"/>
          <w:szCs w:val="24"/>
        </w:rPr>
        <w:t>T</w:t>
      </w:r>
      <w:r w:rsidRPr="00B6660E">
        <w:rPr>
          <w:rFonts w:cs="Times New Roman"/>
          <w:szCs w:val="24"/>
        </w:rPr>
        <w:t>heninehertz</w:t>
      </w:r>
      <w:proofErr w:type="spellEnd"/>
    </w:p>
    <w:p w:rsidR="002003E0" w:rsidRPr="00B6660E" w:rsidRDefault="002003E0" w:rsidP="00CE00C2">
      <w:pPr>
        <w:numPr>
          <w:ilvl w:val="0"/>
          <w:numId w:val="15"/>
        </w:numPr>
        <w:autoSpaceDE w:val="0"/>
        <w:autoSpaceDN w:val="0"/>
        <w:adjustRightInd w:val="0"/>
        <w:spacing w:line="360" w:lineRule="auto"/>
        <w:rPr>
          <w:rFonts w:cs="Times New Roman"/>
          <w:szCs w:val="24"/>
        </w:rPr>
      </w:pPr>
      <w:proofErr w:type="spellStart"/>
      <w:r w:rsidRPr="00B6660E">
        <w:rPr>
          <w:rFonts w:cs="Times New Roman"/>
          <w:szCs w:val="24"/>
        </w:rPr>
        <w:t>Tanwar</w:t>
      </w:r>
      <w:proofErr w:type="spellEnd"/>
      <w:r w:rsidRPr="00B6660E">
        <w:rPr>
          <w:rFonts w:cs="Times New Roman"/>
          <w:szCs w:val="24"/>
        </w:rPr>
        <w:t xml:space="preserve"> </w:t>
      </w:r>
      <w:hyperlink w:anchor="page1" w:history="1">
        <w:r w:rsidRPr="00B6660E">
          <w:rPr>
            <w:rFonts w:cs="Times New Roman"/>
            <w:szCs w:val="24"/>
          </w:rPr>
          <w:t xml:space="preserve">, </w:t>
        </w:r>
      </w:hyperlink>
      <w:r w:rsidR="00B4796B">
        <w:rPr>
          <w:rFonts w:cs="Times New Roman"/>
          <w:szCs w:val="24"/>
        </w:rPr>
        <w:t xml:space="preserve">S. </w:t>
      </w:r>
      <w:r w:rsidRPr="00B6660E">
        <w:rPr>
          <w:rFonts w:cs="Times New Roman"/>
          <w:szCs w:val="24"/>
        </w:rPr>
        <w:t>Parekh</w:t>
      </w:r>
      <w:hyperlink w:anchor="page1" w:history="1">
        <w:r w:rsidRPr="00B6660E">
          <w:rPr>
            <w:rFonts w:cs="Times New Roman"/>
            <w:szCs w:val="24"/>
          </w:rPr>
          <w:t xml:space="preserve">, </w:t>
        </w:r>
      </w:hyperlink>
      <w:r w:rsidR="00B4796B">
        <w:rPr>
          <w:rFonts w:cs="Times New Roman"/>
          <w:szCs w:val="24"/>
        </w:rPr>
        <w:t xml:space="preserve">K. </w:t>
      </w:r>
      <w:r w:rsidRPr="00B6660E">
        <w:rPr>
          <w:rFonts w:cs="Times New Roman"/>
          <w:szCs w:val="24"/>
        </w:rPr>
        <w:t xml:space="preserve">Evans </w:t>
      </w:r>
      <w:r w:rsidRPr="00A36925">
        <w:rPr>
          <w:rFonts w:cs="Times New Roman"/>
          <w:szCs w:val="24"/>
        </w:rPr>
        <w:t>,</w:t>
      </w:r>
      <w:r w:rsidR="00B4796B">
        <w:rPr>
          <w:rFonts w:cs="Times New Roman"/>
          <w:szCs w:val="24"/>
        </w:rPr>
        <w:t xml:space="preserve"> R. (2020). </w:t>
      </w:r>
      <w:r w:rsidRPr="00A36925">
        <w:rPr>
          <w:rFonts w:cs="Times New Roman"/>
          <w:szCs w:val="24"/>
        </w:rPr>
        <w:t xml:space="preserve"> Blockchain-based electronic healthcare record system for healthcare 4.0</w:t>
      </w:r>
      <w:r w:rsidR="00B4796B" w:rsidRPr="00B6660E">
        <w:rPr>
          <w:rFonts w:cs="Times New Roman"/>
          <w:szCs w:val="24"/>
        </w:rPr>
        <w:t xml:space="preserve"> applications: </w:t>
      </w:r>
      <w:r w:rsidRPr="00B6660E">
        <w:rPr>
          <w:rFonts w:cs="Times New Roman"/>
          <w:szCs w:val="24"/>
        </w:rPr>
        <w:t xml:space="preserve"> Journal of Information Security and Applications</w:t>
      </w:r>
      <w:r w:rsidR="00B4796B" w:rsidRPr="00B6660E">
        <w:rPr>
          <w:rFonts w:cs="Times New Roman"/>
          <w:szCs w:val="24"/>
        </w:rPr>
        <w:t>. Springer.</w:t>
      </w:r>
    </w:p>
    <w:p w:rsidR="00B46B4E" w:rsidRPr="00B6660E" w:rsidRDefault="00B46B4E" w:rsidP="00CE00C2">
      <w:pPr>
        <w:numPr>
          <w:ilvl w:val="0"/>
          <w:numId w:val="15"/>
        </w:numPr>
        <w:autoSpaceDE w:val="0"/>
        <w:autoSpaceDN w:val="0"/>
        <w:adjustRightInd w:val="0"/>
        <w:spacing w:line="360" w:lineRule="auto"/>
        <w:rPr>
          <w:rFonts w:cs="Times New Roman"/>
          <w:szCs w:val="24"/>
        </w:rPr>
      </w:pPr>
      <w:proofErr w:type="spellStart"/>
      <w:r w:rsidRPr="00B6660E">
        <w:rPr>
          <w:rFonts w:cs="Times New Roman"/>
          <w:szCs w:val="24"/>
        </w:rPr>
        <w:t>Tripathi</w:t>
      </w:r>
      <w:proofErr w:type="spellEnd"/>
      <w:r w:rsidRPr="00B6660E">
        <w:rPr>
          <w:rFonts w:cs="Times New Roman"/>
          <w:szCs w:val="24"/>
        </w:rPr>
        <w:t xml:space="preserve">, G. Abdul </w:t>
      </w:r>
      <w:proofErr w:type="spellStart"/>
      <w:r w:rsidRPr="00B6660E">
        <w:rPr>
          <w:rFonts w:cs="Times New Roman"/>
          <w:szCs w:val="24"/>
        </w:rPr>
        <w:t>Ahad</w:t>
      </w:r>
      <w:proofErr w:type="spellEnd"/>
      <w:r w:rsidRPr="00B6660E">
        <w:rPr>
          <w:rFonts w:cs="Times New Roman"/>
          <w:szCs w:val="24"/>
        </w:rPr>
        <w:t xml:space="preserve">, M. </w:t>
      </w:r>
      <w:proofErr w:type="spellStart"/>
      <w:r w:rsidRPr="00B6660E">
        <w:rPr>
          <w:rFonts w:cs="Times New Roman"/>
          <w:szCs w:val="24"/>
        </w:rPr>
        <w:t>Paiva</w:t>
      </w:r>
      <w:proofErr w:type="spellEnd"/>
      <w:r w:rsidRPr="00B6660E">
        <w:rPr>
          <w:rFonts w:cs="Times New Roman"/>
          <w:szCs w:val="24"/>
        </w:rPr>
        <w:t xml:space="preserve">, S. (2019). S2HS- A blockchain based approach for smart healthcare system: Healthcare. </w:t>
      </w:r>
      <w:r>
        <w:rPr>
          <w:rFonts w:cs="Times New Roman"/>
          <w:szCs w:val="24"/>
        </w:rPr>
        <w:t>Elsevier.</w:t>
      </w:r>
    </w:p>
    <w:p w:rsidR="00B46B4E" w:rsidRPr="00B6660E" w:rsidRDefault="00B46B4E" w:rsidP="00CE00C2">
      <w:pPr>
        <w:numPr>
          <w:ilvl w:val="0"/>
          <w:numId w:val="15"/>
        </w:numPr>
        <w:autoSpaceDE w:val="0"/>
        <w:autoSpaceDN w:val="0"/>
        <w:adjustRightInd w:val="0"/>
        <w:spacing w:line="360" w:lineRule="auto"/>
        <w:rPr>
          <w:rFonts w:cs="Times New Roman"/>
          <w:szCs w:val="24"/>
        </w:rPr>
      </w:pPr>
      <w:proofErr w:type="spellStart"/>
      <w:r w:rsidRPr="00B6660E">
        <w:rPr>
          <w:rFonts w:cs="Times New Roman"/>
          <w:szCs w:val="24"/>
        </w:rPr>
        <w:t>Zhu,L</w:t>
      </w:r>
      <w:proofErr w:type="spellEnd"/>
      <w:r w:rsidRPr="00B6660E">
        <w:rPr>
          <w:rFonts w:cs="Times New Roman"/>
          <w:szCs w:val="24"/>
        </w:rPr>
        <w:t xml:space="preserve">. </w:t>
      </w:r>
      <w:proofErr w:type="spellStart"/>
      <w:r w:rsidRPr="00B6660E">
        <w:rPr>
          <w:rFonts w:cs="Times New Roman"/>
          <w:szCs w:val="24"/>
        </w:rPr>
        <w:t>Gai,K</w:t>
      </w:r>
      <w:proofErr w:type="spellEnd"/>
      <w:r w:rsidRPr="00B6660E">
        <w:rPr>
          <w:rFonts w:cs="Times New Roman"/>
          <w:szCs w:val="24"/>
        </w:rPr>
        <w:t>. Li, M. (2019). Blockchain and Internet of Things: Blockchain Technology in Internet of Things. Springer.</w:t>
      </w:r>
    </w:p>
    <w:p w:rsidR="006B7EED" w:rsidRPr="000173BB" w:rsidRDefault="006B7EED" w:rsidP="00CE00C2">
      <w:pPr>
        <w:autoSpaceDE w:val="0"/>
        <w:autoSpaceDN w:val="0"/>
        <w:adjustRightInd w:val="0"/>
        <w:spacing w:line="360" w:lineRule="auto"/>
        <w:ind w:left="360"/>
        <w:rPr>
          <w:rFonts w:eastAsia="Arial" w:cs="Times New Roman"/>
          <w:szCs w:val="24"/>
        </w:rPr>
      </w:pPr>
    </w:p>
    <w:p w:rsidR="00D02418" w:rsidRPr="008B0D5D" w:rsidRDefault="00D02418" w:rsidP="00BF2067">
      <w:pPr>
        <w:spacing w:line="360" w:lineRule="auto"/>
        <w:rPr>
          <w:rFonts w:eastAsia="Times New Roman" w:cs="Times New Roman"/>
          <w:b/>
          <w:bCs/>
        </w:rPr>
      </w:pPr>
    </w:p>
    <w:p w:rsidR="008857A3" w:rsidRPr="006E083F" w:rsidRDefault="008857A3" w:rsidP="00E75352">
      <w:pPr>
        <w:tabs>
          <w:tab w:val="left" w:pos="360"/>
        </w:tabs>
        <w:spacing w:line="360" w:lineRule="auto"/>
        <w:ind w:left="8"/>
        <w:rPr>
          <w:rFonts w:eastAsia="Arial" w:cs="Times New Roman"/>
          <w:szCs w:val="24"/>
          <w:rtl/>
        </w:rPr>
      </w:pPr>
    </w:p>
    <w:sectPr w:rsidR="008857A3" w:rsidRPr="006E083F" w:rsidSect="00DE2B47">
      <w:headerReference w:type="default" r:id="rId22"/>
      <w:pgSz w:w="10880" w:h="14854"/>
      <w:pgMar w:top="882" w:right="805" w:bottom="1440" w:left="780" w:header="288" w:footer="0" w:gutter="0"/>
      <w:pgBorders w:offsetFrom="page">
        <w:top w:val="thinThickSmallGap" w:sz="12" w:space="24" w:color="auto"/>
        <w:left w:val="thinThickSmallGap" w:sz="12" w:space="24" w:color="auto"/>
        <w:bottom w:val="thickThinSmallGap" w:sz="12" w:space="24" w:color="auto"/>
        <w:right w:val="thickThinSmallGap" w:sz="12" w:space="24" w:color="auto"/>
      </w:pgBorders>
      <w:pgNumType w:start="1"/>
      <w:cols w:space="0" w:equalWidth="0">
        <w:col w:w="9300"/>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608F" w:rsidRDefault="0016608F" w:rsidP="00744FFE">
      <w:r>
        <w:separator/>
      </w:r>
    </w:p>
  </w:endnote>
  <w:endnote w:type="continuationSeparator" w:id="0">
    <w:p w:rsidR="0016608F" w:rsidRDefault="0016608F" w:rsidP="00744F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layball">
    <w:charset w:val="00"/>
    <w:family w:val="auto"/>
    <w:pitch w:val="variable"/>
    <w:sig w:usb0="0000002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imbus Roman No9 L">
    <w:altName w:val="Calibri"/>
    <w:panose1 w:val="00000000000000000000"/>
    <w:charset w:val="00"/>
    <w:family w:val="swiss"/>
    <w:notTrueType/>
    <w:pitch w:val="default"/>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466" w:rsidRDefault="00E21905">
    <w:pPr>
      <w:pStyle w:val="Footer"/>
      <w:jc w:val="center"/>
    </w:pPr>
    <w:fldSimple w:instr=" PAGE   \* MERGEFORMAT ">
      <w:r w:rsidR="00046A14">
        <w:rPr>
          <w:noProof/>
        </w:rPr>
        <w:t>5</w:t>
      </w:r>
    </w:fldSimple>
  </w:p>
  <w:p w:rsidR="002F2466" w:rsidRDefault="002F24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608F" w:rsidRDefault="0016608F" w:rsidP="00744FFE">
      <w:r>
        <w:separator/>
      </w:r>
    </w:p>
  </w:footnote>
  <w:footnote w:type="continuationSeparator" w:id="0">
    <w:p w:rsidR="0016608F" w:rsidRDefault="0016608F" w:rsidP="00744F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466" w:rsidRDefault="002F2466"/>
  <w:tbl>
    <w:tblPr>
      <w:tblW w:w="5000" w:type="pct"/>
      <w:tblCellMar>
        <w:left w:w="0" w:type="dxa"/>
        <w:right w:w="0" w:type="dxa"/>
      </w:tblCellMar>
      <w:tblLook w:val="04A0"/>
    </w:tblPr>
    <w:tblGrid>
      <w:gridCol w:w="4887"/>
      <w:gridCol w:w="4408"/>
    </w:tblGrid>
    <w:tr w:rsidR="002F2466" w:rsidTr="0027486B">
      <w:trPr>
        <w:trHeight w:val="1010"/>
      </w:trPr>
      <w:tc>
        <w:tcPr>
          <w:tcW w:w="4979" w:type="dxa"/>
          <w:shd w:val="clear" w:color="auto" w:fill="auto"/>
        </w:tcPr>
        <w:p w:rsidR="002F2466" w:rsidRPr="001306C7" w:rsidRDefault="002F2466" w:rsidP="00744FFE">
          <w:pPr>
            <w:pStyle w:val="Header"/>
            <w:rPr>
              <w:rFonts w:cs="Times New Roman"/>
              <w:b/>
              <w:bCs/>
              <w:color w:val="800000"/>
              <w:szCs w:val="24"/>
            </w:rPr>
          </w:pPr>
          <w:r w:rsidRPr="001306C7">
            <w:rPr>
              <w:rFonts w:cs="Times New Roman"/>
              <w:b/>
              <w:bCs/>
              <w:color w:val="800000"/>
              <w:szCs w:val="24"/>
            </w:rPr>
            <w:t xml:space="preserve">Institute </w:t>
          </w:r>
          <w:r>
            <w:rPr>
              <w:rFonts w:cs="Times New Roman"/>
              <w:b/>
              <w:bCs/>
              <w:color w:val="800000"/>
              <w:szCs w:val="24"/>
            </w:rPr>
            <w:t>o</w:t>
          </w:r>
          <w:r w:rsidRPr="001306C7">
            <w:rPr>
              <w:rFonts w:cs="Times New Roman"/>
              <w:b/>
              <w:bCs/>
              <w:color w:val="800000"/>
              <w:szCs w:val="24"/>
            </w:rPr>
            <w:t>f National Planning</w:t>
          </w:r>
        </w:p>
        <w:p w:rsidR="002F2466" w:rsidRPr="001306C7" w:rsidRDefault="002F2466" w:rsidP="00744FFE">
          <w:pPr>
            <w:pStyle w:val="Header"/>
            <w:rPr>
              <w:rFonts w:cs="Times New Roman"/>
              <w:b/>
              <w:bCs/>
              <w:color w:val="800000"/>
              <w:szCs w:val="24"/>
            </w:rPr>
          </w:pPr>
          <w:r w:rsidRPr="001306C7">
            <w:rPr>
              <w:rFonts w:cs="Times New Roman"/>
              <w:b/>
              <w:bCs/>
              <w:color w:val="800000"/>
              <w:szCs w:val="24"/>
            </w:rPr>
            <w:t>Professional Masters for</w:t>
          </w:r>
        </w:p>
        <w:p w:rsidR="002F2466" w:rsidRDefault="002F2466" w:rsidP="00744FFE">
          <w:pPr>
            <w:pStyle w:val="Header"/>
          </w:pPr>
          <w:r w:rsidRPr="001306C7">
            <w:rPr>
              <w:rFonts w:cs="Times New Roman"/>
              <w:b/>
              <w:bCs/>
              <w:color w:val="800000"/>
              <w:szCs w:val="24"/>
            </w:rPr>
            <w:t>Sustainable development planning</w:t>
          </w:r>
        </w:p>
      </w:tc>
      <w:tc>
        <w:tcPr>
          <w:tcW w:w="4501" w:type="dxa"/>
          <w:shd w:val="clear" w:color="auto" w:fill="auto"/>
        </w:tcPr>
        <w:p w:rsidR="002F2466" w:rsidRDefault="002F2466" w:rsidP="00DB591A">
          <w:pPr>
            <w:pStyle w:val="Header"/>
            <w:bidi/>
            <w:rPr>
              <w:rtl/>
              <w:lang w:bidi="ar-EG"/>
            </w:rPr>
          </w:pPr>
          <w:r>
            <w:rPr>
              <w:rFonts w:hint="cs"/>
              <w:noProof/>
            </w:rPr>
            <w:drawing>
              <wp:inline distT="0" distB="0" distL="0" distR="0">
                <wp:extent cx="448310" cy="685800"/>
                <wp:effectExtent l="1905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l="8212" t="3473" r="7246" b="2431"/>
                        <a:stretch>
                          <a:fillRect/>
                        </a:stretch>
                      </pic:blipFill>
                      <pic:spPr bwMode="auto">
                        <a:xfrm>
                          <a:off x="0" y="0"/>
                          <a:ext cx="448310" cy="685800"/>
                        </a:xfrm>
                        <a:prstGeom prst="rect">
                          <a:avLst/>
                        </a:prstGeom>
                        <a:noFill/>
                        <a:ln w="9525">
                          <a:noFill/>
                          <a:miter lim="800000"/>
                          <a:headEnd/>
                          <a:tailEnd/>
                        </a:ln>
                      </pic:spPr>
                    </pic:pic>
                  </a:graphicData>
                </a:graphic>
              </wp:inline>
            </w:drawing>
          </w:r>
        </w:p>
      </w:tc>
    </w:tr>
  </w:tbl>
  <w:p w:rsidR="002F2466" w:rsidRPr="0027486B" w:rsidRDefault="002F2466" w:rsidP="00744FFE">
    <w:pPr>
      <w:pStyle w:val="Heade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466" w:rsidRDefault="002F246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047EC"/>
    <w:multiLevelType w:val="hybridMultilevel"/>
    <w:tmpl w:val="0D1E7520"/>
    <w:lvl w:ilvl="0" w:tplc="9ED28E9C">
      <w:start w:val="1"/>
      <w:numFmt w:val="decimal"/>
      <w:suff w:val="space"/>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nsid w:val="03F6117C"/>
    <w:multiLevelType w:val="hybridMultilevel"/>
    <w:tmpl w:val="32F44650"/>
    <w:lvl w:ilvl="0" w:tplc="0409000F">
      <w:start w:val="1"/>
      <w:numFmt w:val="decimal"/>
      <w:lvlText w:val="%1."/>
      <w:lvlJc w:val="left"/>
      <w:pPr>
        <w:ind w:left="368" w:hanging="360"/>
      </w:pPr>
    </w:lvl>
    <w:lvl w:ilvl="1" w:tplc="04090019" w:tentative="1">
      <w:start w:val="1"/>
      <w:numFmt w:val="lowerLetter"/>
      <w:lvlText w:val="%2."/>
      <w:lvlJc w:val="left"/>
      <w:pPr>
        <w:ind w:left="1088" w:hanging="360"/>
      </w:pPr>
    </w:lvl>
    <w:lvl w:ilvl="2" w:tplc="0409001B" w:tentative="1">
      <w:start w:val="1"/>
      <w:numFmt w:val="lowerRoman"/>
      <w:lvlText w:val="%3."/>
      <w:lvlJc w:val="right"/>
      <w:pPr>
        <w:ind w:left="1808" w:hanging="180"/>
      </w:pPr>
    </w:lvl>
    <w:lvl w:ilvl="3" w:tplc="0409000F" w:tentative="1">
      <w:start w:val="1"/>
      <w:numFmt w:val="decimal"/>
      <w:lvlText w:val="%4."/>
      <w:lvlJc w:val="left"/>
      <w:pPr>
        <w:ind w:left="2528" w:hanging="360"/>
      </w:pPr>
    </w:lvl>
    <w:lvl w:ilvl="4" w:tplc="04090019" w:tentative="1">
      <w:start w:val="1"/>
      <w:numFmt w:val="lowerLetter"/>
      <w:lvlText w:val="%5."/>
      <w:lvlJc w:val="left"/>
      <w:pPr>
        <w:ind w:left="3248" w:hanging="360"/>
      </w:pPr>
    </w:lvl>
    <w:lvl w:ilvl="5" w:tplc="0409001B" w:tentative="1">
      <w:start w:val="1"/>
      <w:numFmt w:val="lowerRoman"/>
      <w:lvlText w:val="%6."/>
      <w:lvlJc w:val="right"/>
      <w:pPr>
        <w:ind w:left="3968" w:hanging="180"/>
      </w:pPr>
    </w:lvl>
    <w:lvl w:ilvl="6" w:tplc="0409000F" w:tentative="1">
      <w:start w:val="1"/>
      <w:numFmt w:val="decimal"/>
      <w:lvlText w:val="%7."/>
      <w:lvlJc w:val="left"/>
      <w:pPr>
        <w:ind w:left="4688" w:hanging="360"/>
      </w:pPr>
    </w:lvl>
    <w:lvl w:ilvl="7" w:tplc="04090019" w:tentative="1">
      <w:start w:val="1"/>
      <w:numFmt w:val="lowerLetter"/>
      <w:lvlText w:val="%8."/>
      <w:lvlJc w:val="left"/>
      <w:pPr>
        <w:ind w:left="5408" w:hanging="360"/>
      </w:pPr>
    </w:lvl>
    <w:lvl w:ilvl="8" w:tplc="0409001B" w:tentative="1">
      <w:start w:val="1"/>
      <w:numFmt w:val="lowerRoman"/>
      <w:lvlText w:val="%9."/>
      <w:lvlJc w:val="right"/>
      <w:pPr>
        <w:ind w:left="6128" w:hanging="180"/>
      </w:pPr>
    </w:lvl>
  </w:abstractNum>
  <w:abstractNum w:abstractNumId="2">
    <w:nsid w:val="08E600B4"/>
    <w:multiLevelType w:val="hybridMultilevel"/>
    <w:tmpl w:val="2BA01544"/>
    <w:lvl w:ilvl="0" w:tplc="BB88FFF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D7324F"/>
    <w:multiLevelType w:val="hybridMultilevel"/>
    <w:tmpl w:val="B5CA8970"/>
    <w:lvl w:ilvl="0" w:tplc="9ED28E9C">
      <w:start w:val="1"/>
      <w:numFmt w:val="decimal"/>
      <w:suff w:val="space"/>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09FF363A"/>
    <w:multiLevelType w:val="hybridMultilevel"/>
    <w:tmpl w:val="3A44D42A"/>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5">
    <w:nsid w:val="0D3432ED"/>
    <w:multiLevelType w:val="hybridMultilevel"/>
    <w:tmpl w:val="FF7A76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D691D7B"/>
    <w:multiLevelType w:val="multilevel"/>
    <w:tmpl w:val="56B6D88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7">
    <w:nsid w:val="17A41725"/>
    <w:multiLevelType w:val="multilevel"/>
    <w:tmpl w:val="2548A2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B9C2BA3"/>
    <w:multiLevelType w:val="hybridMultilevel"/>
    <w:tmpl w:val="91F636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D3D2F20"/>
    <w:multiLevelType w:val="hybridMultilevel"/>
    <w:tmpl w:val="EDD6E220"/>
    <w:lvl w:ilvl="0" w:tplc="D5107B0C">
      <w:start w:val="1"/>
      <w:numFmt w:val="bullet"/>
      <w:lvlText w:val="–"/>
      <w:lvlJc w:val="left"/>
      <w:pPr>
        <w:ind w:left="1080" w:hanging="360"/>
      </w:pPr>
      <w:rPr>
        <w:rFonts w:ascii="Playball" w:hAnsi="Playbal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F644FAE"/>
    <w:multiLevelType w:val="multilevel"/>
    <w:tmpl w:val="9F1C8598"/>
    <w:lvl w:ilvl="0">
      <w:start w:val="1"/>
      <w:numFmt w:val="none"/>
      <w:pStyle w:val="CNTitle"/>
      <w:suff w:val="nothing"/>
      <w:lvlText w:val=""/>
      <w:lvlJc w:val="left"/>
      <w:pPr>
        <w:ind w:left="0" w:firstLine="0"/>
      </w:pPr>
    </w:lvl>
    <w:lvl w:ilvl="1">
      <w:start w:val="1"/>
      <w:numFmt w:val="decimal"/>
      <w:pStyle w:val="CNHead1"/>
      <w:lvlText w:val="%2."/>
      <w:lvlJc w:val="left"/>
      <w:pPr>
        <w:tabs>
          <w:tab w:val="num" w:pos="720"/>
        </w:tabs>
        <w:ind w:left="720" w:hanging="720"/>
      </w:pPr>
    </w:lvl>
    <w:lvl w:ilvl="2">
      <w:start w:val="1"/>
      <w:numFmt w:val="decimal"/>
      <w:pStyle w:val="CNHead2"/>
      <w:lvlText w:val="%2.%3"/>
      <w:lvlJc w:val="left"/>
      <w:pPr>
        <w:tabs>
          <w:tab w:val="num" w:pos="720"/>
        </w:tabs>
        <w:ind w:left="720" w:hanging="720"/>
      </w:pPr>
    </w:lvl>
    <w:lvl w:ilvl="3">
      <w:start w:val="1"/>
      <w:numFmt w:val="decimal"/>
      <w:pStyle w:val="CNHead3"/>
      <w:lvlText w:val="%2.%3.%4"/>
      <w:lvlJc w:val="left"/>
      <w:pPr>
        <w:tabs>
          <w:tab w:val="num" w:pos="720"/>
        </w:tabs>
        <w:ind w:left="720" w:hanging="720"/>
      </w:pPr>
    </w:lvl>
    <w:lvl w:ilvl="4">
      <w:start w:val="1"/>
      <w:numFmt w:val="lowerLetter"/>
      <w:pStyle w:val="CNLevel1List"/>
      <w:lvlText w:val="%5."/>
      <w:lvlJc w:val="left"/>
      <w:pPr>
        <w:tabs>
          <w:tab w:val="num" w:pos="1404"/>
        </w:tabs>
        <w:ind w:left="1404" w:hanging="504"/>
      </w:pPr>
      <w:rPr>
        <w:color w:val="auto"/>
      </w:rPr>
    </w:lvl>
    <w:lvl w:ilvl="5">
      <w:start w:val="1"/>
      <w:numFmt w:val="decimal"/>
      <w:pStyle w:val="CNLevel2List"/>
      <w:lvlText w:val="%6."/>
      <w:lvlJc w:val="left"/>
      <w:pPr>
        <w:tabs>
          <w:tab w:val="num" w:pos="1728"/>
        </w:tabs>
        <w:ind w:left="1728" w:hanging="504"/>
      </w:pPr>
      <w:rPr>
        <w:color w:val="auto"/>
      </w:rPr>
    </w:lvl>
    <w:lvl w:ilvl="6">
      <w:start w:val="1"/>
      <w:numFmt w:val="lowerLetter"/>
      <w:pStyle w:val="CNLevel3List"/>
      <w:lvlText w:val="(%7)"/>
      <w:lvlJc w:val="left"/>
      <w:pPr>
        <w:tabs>
          <w:tab w:val="num" w:pos="2232"/>
        </w:tabs>
        <w:ind w:left="2232" w:hanging="504"/>
      </w:pPr>
    </w:lvl>
    <w:lvl w:ilvl="7">
      <w:start w:val="1"/>
      <w:numFmt w:val="lowerRoman"/>
      <w:pStyle w:val="CNLevel4List"/>
      <w:lvlText w:val="(%8)"/>
      <w:lvlJc w:val="left"/>
      <w:pPr>
        <w:tabs>
          <w:tab w:val="num" w:pos="2736"/>
        </w:tabs>
        <w:ind w:left="2736" w:hanging="504"/>
      </w:pPr>
    </w:lvl>
    <w:lvl w:ilvl="8">
      <w:start w:val="1"/>
      <w:numFmt w:val="decimal"/>
      <w:pStyle w:val="CNLevel5List"/>
      <w:lvlText w:val="%9."/>
      <w:lvlJc w:val="left"/>
      <w:pPr>
        <w:tabs>
          <w:tab w:val="num" w:pos="3240"/>
        </w:tabs>
        <w:ind w:left="3240" w:hanging="504"/>
      </w:pPr>
    </w:lvl>
  </w:abstractNum>
  <w:abstractNum w:abstractNumId="11">
    <w:nsid w:val="328305AC"/>
    <w:multiLevelType w:val="hybridMultilevel"/>
    <w:tmpl w:val="40EE52BC"/>
    <w:lvl w:ilvl="0" w:tplc="9A0670DC">
      <w:start w:val="1"/>
      <w:numFmt w:val="bullet"/>
      <w:suff w:val="space"/>
      <w:lvlText w:val=""/>
      <w:lvlJc w:val="left"/>
      <w:pPr>
        <w:ind w:left="239" w:hanging="360"/>
      </w:pPr>
      <w:rPr>
        <w:rFonts w:ascii="Symbol" w:hAnsi="Symbol" w:hint="default"/>
      </w:rPr>
    </w:lvl>
    <w:lvl w:ilvl="1" w:tplc="04090003" w:tentative="1">
      <w:start w:val="1"/>
      <w:numFmt w:val="bullet"/>
      <w:lvlText w:val="o"/>
      <w:lvlJc w:val="left"/>
      <w:pPr>
        <w:ind w:left="959" w:hanging="360"/>
      </w:pPr>
      <w:rPr>
        <w:rFonts w:ascii="Courier New" w:hAnsi="Courier New" w:cs="Courier New" w:hint="default"/>
      </w:rPr>
    </w:lvl>
    <w:lvl w:ilvl="2" w:tplc="04090005" w:tentative="1">
      <w:start w:val="1"/>
      <w:numFmt w:val="bullet"/>
      <w:lvlText w:val=""/>
      <w:lvlJc w:val="left"/>
      <w:pPr>
        <w:ind w:left="1679" w:hanging="360"/>
      </w:pPr>
      <w:rPr>
        <w:rFonts w:ascii="Wingdings" w:hAnsi="Wingdings" w:hint="default"/>
      </w:rPr>
    </w:lvl>
    <w:lvl w:ilvl="3" w:tplc="04090001" w:tentative="1">
      <w:start w:val="1"/>
      <w:numFmt w:val="bullet"/>
      <w:lvlText w:val=""/>
      <w:lvlJc w:val="left"/>
      <w:pPr>
        <w:ind w:left="2399" w:hanging="360"/>
      </w:pPr>
      <w:rPr>
        <w:rFonts w:ascii="Symbol" w:hAnsi="Symbol" w:hint="default"/>
      </w:rPr>
    </w:lvl>
    <w:lvl w:ilvl="4" w:tplc="04090003" w:tentative="1">
      <w:start w:val="1"/>
      <w:numFmt w:val="bullet"/>
      <w:lvlText w:val="o"/>
      <w:lvlJc w:val="left"/>
      <w:pPr>
        <w:ind w:left="3119" w:hanging="360"/>
      </w:pPr>
      <w:rPr>
        <w:rFonts w:ascii="Courier New" w:hAnsi="Courier New" w:cs="Courier New" w:hint="default"/>
      </w:rPr>
    </w:lvl>
    <w:lvl w:ilvl="5" w:tplc="04090005" w:tentative="1">
      <w:start w:val="1"/>
      <w:numFmt w:val="bullet"/>
      <w:lvlText w:val=""/>
      <w:lvlJc w:val="left"/>
      <w:pPr>
        <w:ind w:left="3839" w:hanging="360"/>
      </w:pPr>
      <w:rPr>
        <w:rFonts w:ascii="Wingdings" w:hAnsi="Wingdings" w:hint="default"/>
      </w:rPr>
    </w:lvl>
    <w:lvl w:ilvl="6" w:tplc="04090001" w:tentative="1">
      <w:start w:val="1"/>
      <w:numFmt w:val="bullet"/>
      <w:lvlText w:val=""/>
      <w:lvlJc w:val="left"/>
      <w:pPr>
        <w:ind w:left="4559" w:hanging="360"/>
      </w:pPr>
      <w:rPr>
        <w:rFonts w:ascii="Symbol" w:hAnsi="Symbol" w:hint="default"/>
      </w:rPr>
    </w:lvl>
    <w:lvl w:ilvl="7" w:tplc="04090003" w:tentative="1">
      <w:start w:val="1"/>
      <w:numFmt w:val="bullet"/>
      <w:lvlText w:val="o"/>
      <w:lvlJc w:val="left"/>
      <w:pPr>
        <w:ind w:left="5279" w:hanging="360"/>
      </w:pPr>
      <w:rPr>
        <w:rFonts w:ascii="Courier New" w:hAnsi="Courier New" w:cs="Courier New" w:hint="default"/>
      </w:rPr>
    </w:lvl>
    <w:lvl w:ilvl="8" w:tplc="04090005" w:tentative="1">
      <w:start w:val="1"/>
      <w:numFmt w:val="bullet"/>
      <w:lvlText w:val=""/>
      <w:lvlJc w:val="left"/>
      <w:pPr>
        <w:ind w:left="5999" w:hanging="360"/>
      </w:pPr>
      <w:rPr>
        <w:rFonts w:ascii="Wingdings" w:hAnsi="Wingdings" w:hint="default"/>
      </w:rPr>
    </w:lvl>
  </w:abstractNum>
  <w:abstractNum w:abstractNumId="12">
    <w:nsid w:val="335A4754"/>
    <w:multiLevelType w:val="hybridMultilevel"/>
    <w:tmpl w:val="FF7A76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5B64250"/>
    <w:multiLevelType w:val="hybridMultilevel"/>
    <w:tmpl w:val="BFA495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6895E57"/>
    <w:multiLevelType w:val="hybridMultilevel"/>
    <w:tmpl w:val="32D222DC"/>
    <w:lvl w:ilvl="0" w:tplc="0409000F">
      <w:start w:val="1"/>
      <w:numFmt w:val="decimal"/>
      <w:lvlText w:val="%1."/>
      <w:lvlJc w:val="left"/>
      <w:pPr>
        <w:ind w:left="720" w:hanging="360"/>
      </w:pPr>
      <w:rPr>
        <w:rFonts w:hint="default"/>
      </w:rPr>
    </w:lvl>
    <w:lvl w:ilvl="1" w:tplc="2B7811F6">
      <w:numFmt w:val="bullet"/>
      <w:lvlText w:val="•"/>
      <w:lvlJc w:val="left"/>
      <w:pPr>
        <w:ind w:left="1440" w:hanging="360"/>
      </w:pPr>
      <w:rPr>
        <w:rFonts w:ascii="Times New Roman" w:eastAsia="Calibri" w:hAnsi="Times New Roman" w:cs="Times New Roman" w:hint="default"/>
      </w:rPr>
    </w:lvl>
    <w:lvl w:ilvl="2" w:tplc="CA5A95EE">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B8566B"/>
    <w:multiLevelType w:val="hybridMultilevel"/>
    <w:tmpl w:val="051C4F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88D396E"/>
    <w:multiLevelType w:val="hybridMultilevel"/>
    <w:tmpl w:val="904C4652"/>
    <w:lvl w:ilvl="0" w:tplc="67640558">
      <w:numFmt w:val="bullet"/>
      <w:suff w:val="space"/>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921" w:hanging="360"/>
      </w:pPr>
      <w:rPr>
        <w:rFonts w:ascii="Courier New" w:hAnsi="Courier New" w:cs="Courier New" w:hint="default"/>
      </w:rPr>
    </w:lvl>
    <w:lvl w:ilvl="2" w:tplc="04090005" w:tentative="1">
      <w:start w:val="1"/>
      <w:numFmt w:val="bullet"/>
      <w:lvlText w:val=""/>
      <w:lvlJc w:val="left"/>
      <w:pPr>
        <w:ind w:left="2641" w:hanging="360"/>
      </w:pPr>
      <w:rPr>
        <w:rFonts w:ascii="Wingdings" w:hAnsi="Wingdings" w:hint="default"/>
      </w:rPr>
    </w:lvl>
    <w:lvl w:ilvl="3" w:tplc="04090001" w:tentative="1">
      <w:start w:val="1"/>
      <w:numFmt w:val="bullet"/>
      <w:lvlText w:val=""/>
      <w:lvlJc w:val="left"/>
      <w:pPr>
        <w:ind w:left="3361" w:hanging="360"/>
      </w:pPr>
      <w:rPr>
        <w:rFonts w:ascii="Symbol" w:hAnsi="Symbol" w:hint="default"/>
      </w:rPr>
    </w:lvl>
    <w:lvl w:ilvl="4" w:tplc="04090003" w:tentative="1">
      <w:start w:val="1"/>
      <w:numFmt w:val="bullet"/>
      <w:lvlText w:val="o"/>
      <w:lvlJc w:val="left"/>
      <w:pPr>
        <w:ind w:left="4081" w:hanging="360"/>
      </w:pPr>
      <w:rPr>
        <w:rFonts w:ascii="Courier New" w:hAnsi="Courier New" w:cs="Courier New" w:hint="default"/>
      </w:rPr>
    </w:lvl>
    <w:lvl w:ilvl="5" w:tplc="04090005" w:tentative="1">
      <w:start w:val="1"/>
      <w:numFmt w:val="bullet"/>
      <w:lvlText w:val=""/>
      <w:lvlJc w:val="left"/>
      <w:pPr>
        <w:ind w:left="4801" w:hanging="360"/>
      </w:pPr>
      <w:rPr>
        <w:rFonts w:ascii="Wingdings" w:hAnsi="Wingdings" w:hint="default"/>
      </w:rPr>
    </w:lvl>
    <w:lvl w:ilvl="6" w:tplc="04090001" w:tentative="1">
      <w:start w:val="1"/>
      <w:numFmt w:val="bullet"/>
      <w:lvlText w:val=""/>
      <w:lvlJc w:val="left"/>
      <w:pPr>
        <w:ind w:left="5521" w:hanging="360"/>
      </w:pPr>
      <w:rPr>
        <w:rFonts w:ascii="Symbol" w:hAnsi="Symbol" w:hint="default"/>
      </w:rPr>
    </w:lvl>
    <w:lvl w:ilvl="7" w:tplc="04090003" w:tentative="1">
      <w:start w:val="1"/>
      <w:numFmt w:val="bullet"/>
      <w:lvlText w:val="o"/>
      <w:lvlJc w:val="left"/>
      <w:pPr>
        <w:ind w:left="6241" w:hanging="360"/>
      </w:pPr>
      <w:rPr>
        <w:rFonts w:ascii="Courier New" w:hAnsi="Courier New" w:cs="Courier New" w:hint="default"/>
      </w:rPr>
    </w:lvl>
    <w:lvl w:ilvl="8" w:tplc="04090005" w:tentative="1">
      <w:start w:val="1"/>
      <w:numFmt w:val="bullet"/>
      <w:lvlText w:val=""/>
      <w:lvlJc w:val="left"/>
      <w:pPr>
        <w:ind w:left="6961" w:hanging="360"/>
      </w:pPr>
      <w:rPr>
        <w:rFonts w:ascii="Wingdings" w:hAnsi="Wingdings" w:hint="default"/>
      </w:rPr>
    </w:lvl>
  </w:abstractNum>
  <w:abstractNum w:abstractNumId="17">
    <w:nsid w:val="3BDA5351"/>
    <w:multiLevelType w:val="multilevel"/>
    <w:tmpl w:val="E2880C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C7E5CBE"/>
    <w:multiLevelType w:val="hybridMultilevel"/>
    <w:tmpl w:val="7FC072EC"/>
    <w:lvl w:ilvl="0" w:tplc="FE1C1F50">
      <w:start w:val="1"/>
      <w:numFmt w:val="decimal"/>
      <w:suff w:val="space"/>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1115B5"/>
    <w:multiLevelType w:val="hybridMultilevel"/>
    <w:tmpl w:val="FAC4C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41752D"/>
    <w:multiLevelType w:val="hybridMultilevel"/>
    <w:tmpl w:val="2C2E506C"/>
    <w:lvl w:ilvl="0" w:tplc="FFFFFFFF">
      <w:start w:val="1"/>
      <w:numFmt w:val="bullet"/>
      <w:lvlText w:val="•"/>
      <w:lvlJc w:val="left"/>
      <w:pPr>
        <w:ind w:left="368" w:hanging="360"/>
      </w:pPr>
    </w:lvl>
    <w:lvl w:ilvl="1" w:tplc="04090019" w:tentative="1">
      <w:start w:val="1"/>
      <w:numFmt w:val="lowerLetter"/>
      <w:lvlText w:val="%2."/>
      <w:lvlJc w:val="left"/>
      <w:pPr>
        <w:ind w:left="1088" w:hanging="360"/>
      </w:pPr>
    </w:lvl>
    <w:lvl w:ilvl="2" w:tplc="0409001B" w:tentative="1">
      <w:start w:val="1"/>
      <w:numFmt w:val="lowerRoman"/>
      <w:lvlText w:val="%3."/>
      <w:lvlJc w:val="right"/>
      <w:pPr>
        <w:ind w:left="1808" w:hanging="180"/>
      </w:pPr>
    </w:lvl>
    <w:lvl w:ilvl="3" w:tplc="0409000F" w:tentative="1">
      <w:start w:val="1"/>
      <w:numFmt w:val="decimal"/>
      <w:lvlText w:val="%4."/>
      <w:lvlJc w:val="left"/>
      <w:pPr>
        <w:ind w:left="2528" w:hanging="360"/>
      </w:pPr>
    </w:lvl>
    <w:lvl w:ilvl="4" w:tplc="04090019" w:tentative="1">
      <w:start w:val="1"/>
      <w:numFmt w:val="lowerLetter"/>
      <w:lvlText w:val="%5."/>
      <w:lvlJc w:val="left"/>
      <w:pPr>
        <w:ind w:left="3248" w:hanging="360"/>
      </w:pPr>
    </w:lvl>
    <w:lvl w:ilvl="5" w:tplc="0409001B" w:tentative="1">
      <w:start w:val="1"/>
      <w:numFmt w:val="lowerRoman"/>
      <w:lvlText w:val="%6."/>
      <w:lvlJc w:val="right"/>
      <w:pPr>
        <w:ind w:left="3968" w:hanging="180"/>
      </w:pPr>
    </w:lvl>
    <w:lvl w:ilvl="6" w:tplc="0409000F" w:tentative="1">
      <w:start w:val="1"/>
      <w:numFmt w:val="decimal"/>
      <w:lvlText w:val="%7."/>
      <w:lvlJc w:val="left"/>
      <w:pPr>
        <w:ind w:left="4688" w:hanging="360"/>
      </w:pPr>
    </w:lvl>
    <w:lvl w:ilvl="7" w:tplc="04090019" w:tentative="1">
      <w:start w:val="1"/>
      <w:numFmt w:val="lowerLetter"/>
      <w:lvlText w:val="%8."/>
      <w:lvlJc w:val="left"/>
      <w:pPr>
        <w:ind w:left="5408" w:hanging="360"/>
      </w:pPr>
    </w:lvl>
    <w:lvl w:ilvl="8" w:tplc="0409001B" w:tentative="1">
      <w:start w:val="1"/>
      <w:numFmt w:val="lowerRoman"/>
      <w:lvlText w:val="%9."/>
      <w:lvlJc w:val="right"/>
      <w:pPr>
        <w:ind w:left="6128" w:hanging="180"/>
      </w:pPr>
    </w:lvl>
  </w:abstractNum>
  <w:abstractNum w:abstractNumId="21">
    <w:nsid w:val="50076E2A"/>
    <w:multiLevelType w:val="hybridMultilevel"/>
    <w:tmpl w:val="31AC0B92"/>
    <w:lvl w:ilvl="0" w:tplc="5934B58E">
      <w:start w:val="1"/>
      <w:numFmt w:val="decimal"/>
      <w:lvlText w:val="[%1]"/>
      <w:lvlJc w:val="left"/>
      <w:pPr>
        <w:ind w:left="8"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1906E5"/>
    <w:multiLevelType w:val="hybridMultilevel"/>
    <w:tmpl w:val="4FFE4EF2"/>
    <w:lvl w:ilvl="0" w:tplc="20584F9C">
      <w:numFmt w:val="bullet"/>
      <w:suff w:val="space"/>
      <w:lvlText w:val="-"/>
      <w:lvlJc w:val="left"/>
      <w:pPr>
        <w:ind w:left="720" w:hanging="360"/>
      </w:pPr>
      <w:rPr>
        <w:rFonts w:ascii="Times New Roman" w:eastAsia="Calibri" w:hAnsi="Times New Roman" w:cs="Times New Roman" w:hint="default"/>
      </w:rPr>
    </w:lvl>
    <w:lvl w:ilvl="1" w:tplc="67640558">
      <w:numFmt w:val="bullet"/>
      <w:lvlText w:val="-"/>
      <w:lvlJc w:val="left"/>
      <w:pPr>
        <w:ind w:left="720" w:hanging="360"/>
      </w:pPr>
      <w:rPr>
        <w:rFonts w:ascii="Times New Roman" w:eastAsia="Calibri" w:hAnsi="Times New Roman" w:cs="Times New Roman" w:hint="default"/>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3">
    <w:nsid w:val="53F232ED"/>
    <w:multiLevelType w:val="hybridMultilevel"/>
    <w:tmpl w:val="AF3656A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4">
    <w:nsid w:val="60E50AC8"/>
    <w:multiLevelType w:val="hybridMultilevel"/>
    <w:tmpl w:val="2C6A2BE8"/>
    <w:lvl w:ilvl="0" w:tplc="0409000F">
      <w:start w:val="1"/>
      <w:numFmt w:val="decimal"/>
      <w:lvlText w:val="%1."/>
      <w:lvlJc w:val="left"/>
      <w:pPr>
        <w:ind w:left="599" w:hanging="360"/>
      </w:pPr>
    </w:lvl>
    <w:lvl w:ilvl="1" w:tplc="04090019" w:tentative="1">
      <w:start w:val="1"/>
      <w:numFmt w:val="lowerLetter"/>
      <w:lvlText w:val="%2."/>
      <w:lvlJc w:val="left"/>
      <w:pPr>
        <w:ind w:left="1319" w:hanging="360"/>
      </w:pPr>
    </w:lvl>
    <w:lvl w:ilvl="2" w:tplc="0409001B" w:tentative="1">
      <w:start w:val="1"/>
      <w:numFmt w:val="lowerRoman"/>
      <w:lvlText w:val="%3."/>
      <w:lvlJc w:val="right"/>
      <w:pPr>
        <w:ind w:left="2039" w:hanging="180"/>
      </w:pPr>
    </w:lvl>
    <w:lvl w:ilvl="3" w:tplc="0409000F" w:tentative="1">
      <w:start w:val="1"/>
      <w:numFmt w:val="decimal"/>
      <w:lvlText w:val="%4."/>
      <w:lvlJc w:val="left"/>
      <w:pPr>
        <w:ind w:left="2759" w:hanging="360"/>
      </w:pPr>
    </w:lvl>
    <w:lvl w:ilvl="4" w:tplc="04090019" w:tentative="1">
      <w:start w:val="1"/>
      <w:numFmt w:val="lowerLetter"/>
      <w:lvlText w:val="%5."/>
      <w:lvlJc w:val="left"/>
      <w:pPr>
        <w:ind w:left="3479" w:hanging="360"/>
      </w:pPr>
    </w:lvl>
    <w:lvl w:ilvl="5" w:tplc="0409001B" w:tentative="1">
      <w:start w:val="1"/>
      <w:numFmt w:val="lowerRoman"/>
      <w:lvlText w:val="%6."/>
      <w:lvlJc w:val="right"/>
      <w:pPr>
        <w:ind w:left="4199" w:hanging="180"/>
      </w:pPr>
    </w:lvl>
    <w:lvl w:ilvl="6" w:tplc="0409000F" w:tentative="1">
      <w:start w:val="1"/>
      <w:numFmt w:val="decimal"/>
      <w:lvlText w:val="%7."/>
      <w:lvlJc w:val="left"/>
      <w:pPr>
        <w:ind w:left="4919" w:hanging="360"/>
      </w:pPr>
    </w:lvl>
    <w:lvl w:ilvl="7" w:tplc="04090019" w:tentative="1">
      <w:start w:val="1"/>
      <w:numFmt w:val="lowerLetter"/>
      <w:lvlText w:val="%8."/>
      <w:lvlJc w:val="left"/>
      <w:pPr>
        <w:ind w:left="5639" w:hanging="360"/>
      </w:pPr>
    </w:lvl>
    <w:lvl w:ilvl="8" w:tplc="0409001B" w:tentative="1">
      <w:start w:val="1"/>
      <w:numFmt w:val="lowerRoman"/>
      <w:lvlText w:val="%9."/>
      <w:lvlJc w:val="right"/>
      <w:pPr>
        <w:ind w:left="6359" w:hanging="180"/>
      </w:pPr>
    </w:lvl>
  </w:abstractNum>
  <w:abstractNum w:abstractNumId="25">
    <w:nsid w:val="66D558FB"/>
    <w:multiLevelType w:val="hybridMultilevel"/>
    <w:tmpl w:val="A0D47FBE"/>
    <w:lvl w:ilvl="0" w:tplc="0409000F">
      <w:start w:val="1"/>
      <w:numFmt w:val="decimal"/>
      <w:lvlText w:val="%1."/>
      <w:lvlJc w:val="left"/>
      <w:pPr>
        <w:ind w:left="36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6">
    <w:nsid w:val="67D2273B"/>
    <w:multiLevelType w:val="hybridMultilevel"/>
    <w:tmpl w:val="AF3656A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7">
    <w:nsid w:val="6C6C3B22"/>
    <w:multiLevelType w:val="hybridMultilevel"/>
    <w:tmpl w:val="07E63EB6"/>
    <w:lvl w:ilvl="0" w:tplc="BC047FD8">
      <w:start w:val="1"/>
      <w:numFmt w:val="decimal"/>
      <w:suff w:val="space"/>
      <w:lvlText w:val="%1."/>
      <w:lvlJc w:val="left"/>
      <w:pPr>
        <w:ind w:left="72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1952F23"/>
    <w:multiLevelType w:val="hybridMultilevel"/>
    <w:tmpl w:val="38407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272CE4"/>
    <w:multiLevelType w:val="hybridMultilevel"/>
    <w:tmpl w:val="9772570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0">
    <w:nsid w:val="766A14FB"/>
    <w:multiLevelType w:val="hybridMultilevel"/>
    <w:tmpl w:val="4B80D2B6"/>
    <w:lvl w:ilvl="0" w:tplc="0409000F">
      <w:start w:val="1"/>
      <w:numFmt w:val="decimal"/>
      <w:lvlText w:val="%1."/>
      <w:lvlJc w:val="left"/>
      <w:pPr>
        <w:ind w:left="360" w:hanging="360"/>
      </w:pPr>
    </w:lvl>
    <w:lvl w:ilvl="1" w:tplc="67640558">
      <w:numFmt w:val="bullet"/>
      <w:lvlText w:val="-"/>
      <w:lvlJc w:val="left"/>
      <w:pPr>
        <w:ind w:left="720" w:hanging="360"/>
      </w:pPr>
      <w:rPr>
        <w:rFonts w:ascii="Times New Roman" w:eastAsia="Calibri" w:hAnsi="Times New Roman" w:cs="Times New Roman" w:hint="default"/>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10"/>
  </w:num>
  <w:num w:numId="2">
    <w:abstractNumId w:val="11"/>
  </w:num>
  <w:num w:numId="3">
    <w:abstractNumId w:val="24"/>
  </w:num>
  <w:num w:numId="4">
    <w:abstractNumId w:val="13"/>
  </w:num>
  <w:num w:numId="5">
    <w:abstractNumId w:val="1"/>
  </w:num>
  <w:num w:numId="6">
    <w:abstractNumId w:val="4"/>
  </w:num>
  <w:num w:numId="7">
    <w:abstractNumId w:val="26"/>
  </w:num>
  <w:num w:numId="8">
    <w:abstractNumId w:val="15"/>
  </w:num>
  <w:num w:numId="9">
    <w:abstractNumId w:val="14"/>
  </w:num>
  <w:num w:numId="10">
    <w:abstractNumId w:val="27"/>
  </w:num>
  <w:num w:numId="11">
    <w:abstractNumId w:val="5"/>
  </w:num>
  <w:num w:numId="12">
    <w:abstractNumId w:val="0"/>
  </w:num>
  <w:num w:numId="13">
    <w:abstractNumId w:val="3"/>
  </w:num>
  <w:num w:numId="14">
    <w:abstractNumId w:val="21"/>
  </w:num>
  <w:num w:numId="15">
    <w:abstractNumId w:val="29"/>
  </w:num>
  <w:num w:numId="16">
    <w:abstractNumId w:val="18"/>
  </w:num>
  <w:num w:numId="17">
    <w:abstractNumId w:val="8"/>
  </w:num>
  <w:num w:numId="18">
    <w:abstractNumId w:val="20"/>
  </w:num>
  <w:num w:numId="19">
    <w:abstractNumId w:val="17"/>
  </w:num>
  <w:num w:numId="20">
    <w:abstractNumId w:val="28"/>
  </w:num>
  <w:num w:numId="21">
    <w:abstractNumId w:val="19"/>
  </w:num>
  <w:num w:numId="22">
    <w:abstractNumId w:val="23"/>
  </w:num>
  <w:num w:numId="23">
    <w:abstractNumId w:val="12"/>
  </w:num>
  <w:num w:numId="24">
    <w:abstractNumId w:val="7"/>
  </w:num>
  <w:num w:numId="25">
    <w:abstractNumId w:val="6"/>
  </w:num>
  <w:num w:numId="26">
    <w:abstractNumId w:val="25"/>
  </w:num>
  <w:num w:numId="27">
    <w:abstractNumId w:val="9"/>
  </w:num>
  <w:num w:numId="28">
    <w:abstractNumId w:val="2"/>
  </w:num>
  <w:num w:numId="29">
    <w:abstractNumId w:val="16"/>
  </w:num>
  <w:num w:numId="30">
    <w:abstractNumId w:val="30"/>
  </w:num>
  <w:num w:numId="31">
    <w:abstractNumId w:val="2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20"/>
  <w:drawingGridHorizontalSpacing w:val="100"/>
  <w:displayHorizontalDrawingGridEvery w:val="2"/>
  <w:characterSpacingControl w:val="doNotCompress"/>
  <w:hdrShapeDefaults>
    <o:shapedefaults v:ext="edit" spidmax="7169">
      <o:colormru v:ext="edit" colors="#eebaf8,#c05cfe"/>
    </o:shapedefaults>
  </w:hdrShapeDefaults>
  <w:footnotePr>
    <w:footnote w:id="-1"/>
    <w:footnote w:id="0"/>
  </w:footnotePr>
  <w:endnotePr>
    <w:endnote w:id="-1"/>
    <w:endnote w:id="0"/>
  </w:endnotePr>
  <w:compat/>
  <w:rsids>
    <w:rsidRoot w:val="000D4A04"/>
    <w:rsid w:val="00001F87"/>
    <w:rsid w:val="00007D20"/>
    <w:rsid w:val="00014F85"/>
    <w:rsid w:val="000173BB"/>
    <w:rsid w:val="00026630"/>
    <w:rsid w:val="00027E6F"/>
    <w:rsid w:val="0003026C"/>
    <w:rsid w:val="0003085F"/>
    <w:rsid w:val="00032C04"/>
    <w:rsid w:val="00035799"/>
    <w:rsid w:val="00042493"/>
    <w:rsid w:val="000442D7"/>
    <w:rsid w:val="0004674B"/>
    <w:rsid w:val="00046A14"/>
    <w:rsid w:val="00063058"/>
    <w:rsid w:val="000651A7"/>
    <w:rsid w:val="0007037F"/>
    <w:rsid w:val="00072302"/>
    <w:rsid w:val="000A044B"/>
    <w:rsid w:val="000A2E09"/>
    <w:rsid w:val="000A57D7"/>
    <w:rsid w:val="000C278D"/>
    <w:rsid w:val="000C3B60"/>
    <w:rsid w:val="000C6C77"/>
    <w:rsid w:val="000D4A04"/>
    <w:rsid w:val="000E76FC"/>
    <w:rsid w:val="000F0B49"/>
    <w:rsid w:val="000F1C6B"/>
    <w:rsid w:val="000F47A8"/>
    <w:rsid w:val="001064E5"/>
    <w:rsid w:val="001114A6"/>
    <w:rsid w:val="001306C7"/>
    <w:rsid w:val="00134F89"/>
    <w:rsid w:val="00135F56"/>
    <w:rsid w:val="00137E1B"/>
    <w:rsid w:val="00144796"/>
    <w:rsid w:val="00147558"/>
    <w:rsid w:val="00147574"/>
    <w:rsid w:val="001534D8"/>
    <w:rsid w:val="00156F09"/>
    <w:rsid w:val="00163FC7"/>
    <w:rsid w:val="0016608F"/>
    <w:rsid w:val="00166E47"/>
    <w:rsid w:val="0017735A"/>
    <w:rsid w:val="00180EED"/>
    <w:rsid w:val="001826C9"/>
    <w:rsid w:val="00196321"/>
    <w:rsid w:val="001A358D"/>
    <w:rsid w:val="001A3754"/>
    <w:rsid w:val="001C1578"/>
    <w:rsid w:val="001C2B17"/>
    <w:rsid w:val="001D5B1B"/>
    <w:rsid w:val="001E17E2"/>
    <w:rsid w:val="001E5DAF"/>
    <w:rsid w:val="001F2CAD"/>
    <w:rsid w:val="002003E0"/>
    <w:rsid w:val="00201D1A"/>
    <w:rsid w:val="00205320"/>
    <w:rsid w:val="00214BD9"/>
    <w:rsid w:val="00226FA0"/>
    <w:rsid w:val="00231DAF"/>
    <w:rsid w:val="00234741"/>
    <w:rsid w:val="00237DFE"/>
    <w:rsid w:val="002500DB"/>
    <w:rsid w:val="00256D49"/>
    <w:rsid w:val="00267098"/>
    <w:rsid w:val="0027486B"/>
    <w:rsid w:val="0027791C"/>
    <w:rsid w:val="00280291"/>
    <w:rsid w:val="00280752"/>
    <w:rsid w:val="002905C3"/>
    <w:rsid w:val="00290C1C"/>
    <w:rsid w:val="0029160D"/>
    <w:rsid w:val="00293D73"/>
    <w:rsid w:val="00294AA9"/>
    <w:rsid w:val="00297801"/>
    <w:rsid w:val="002A0DCB"/>
    <w:rsid w:val="002A340E"/>
    <w:rsid w:val="002A404F"/>
    <w:rsid w:val="002C123D"/>
    <w:rsid w:val="002C2B76"/>
    <w:rsid w:val="002C2FD2"/>
    <w:rsid w:val="002C76A3"/>
    <w:rsid w:val="002D2BDA"/>
    <w:rsid w:val="002D2F07"/>
    <w:rsid w:val="002D3F1B"/>
    <w:rsid w:val="002D77E8"/>
    <w:rsid w:val="002E337D"/>
    <w:rsid w:val="002E5F4D"/>
    <w:rsid w:val="002F2466"/>
    <w:rsid w:val="002F5033"/>
    <w:rsid w:val="003073C9"/>
    <w:rsid w:val="00315BF7"/>
    <w:rsid w:val="00316863"/>
    <w:rsid w:val="003228F2"/>
    <w:rsid w:val="00323677"/>
    <w:rsid w:val="00341560"/>
    <w:rsid w:val="00342C74"/>
    <w:rsid w:val="00343988"/>
    <w:rsid w:val="00346B95"/>
    <w:rsid w:val="003542DE"/>
    <w:rsid w:val="00361647"/>
    <w:rsid w:val="00362AAD"/>
    <w:rsid w:val="003656CD"/>
    <w:rsid w:val="003826B6"/>
    <w:rsid w:val="00385F59"/>
    <w:rsid w:val="00386343"/>
    <w:rsid w:val="003905CD"/>
    <w:rsid w:val="00393DBE"/>
    <w:rsid w:val="003A37B6"/>
    <w:rsid w:val="003A6215"/>
    <w:rsid w:val="003C0666"/>
    <w:rsid w:val="003C2911"/>
    <w:rsid w:val="003C69DC"/>
    <w:rsid w:val="003C7918"/>
    <w:rsid w:val="003E02F4"/>
    <w:rsid w:val="003E29CD"/>
    <w:rsid w:val="003E2EA3"/>
    <w:rsid w:val="003E2EED"/>
    <w:rsid w:val="003E7643"/>
    <w:rsid w:val="003E773C"/>
    <w:rsid w:val="00401207"/>
    <w:rsid w:val="004015EE"/>
    <w:rsid w:val="00405F34"/>
    <w:rsid w:val="00412339"/>
    <w:rsid w:val="00425475"/>
    <w:rsid w:val="0043011C"/>
    <w:rsid w:val="00432133"/>
    <w:rsid w:val="0044249C"/>
    <w:rsid w:val="004525D1"/>
    <w:rsid w:val="0045517F"/>
    <w:rsid w:val="004578FB"/>
    <w:rsid w:val="00464D59"/>
    <w:rsid w:val="0046572B"/>
    <w:rsid w:val="0047097C"/>
    <w:rsid w:val="00471712"/>
    <w:rsid w:val="00475982"/>
    <w:rsid w:val="004825EC"/>
    <w:rsid w:val="0049504D"/>
    <w:rsid w:val="004A1DE3"/>
    <w:rsid w:val="004A6E61"/>
    <w:rsid w:val="004B0A8A"/>
    <w:rsid w:val="004B2FA6"/>
    <w:rsid w:val="004B3BB4"/>
    <w:rsid w:val="004B4010"/>
    <w:rsid w:val="004B62FC"/>
    <w:rsid w:val="004B68B2"/>
    <w:rsid w:val="004C326D"/>
    <w:rsid w:val="004E0419"/>
    <w:rsid w:val="004E2B3F"/>
    <w:rsid w:val="004F0170"/>
    <w:rsid w:val="004F03F2"/>
    <w:rsid w:val="004F15BF"/>
    <w:rsid w:val="004F50EA"/>
    <w:rsid w:val="00502ED5"/>
    <w:rsid w:val="00515A3F"/>
    <w:rsid w:val="0052657D"/>
    <w:rsid w:val="00530235"/>
    <w:rsid w:val="00530716"/>
    <w:rsid w:val="00532AA2"/>
    <w:rsid w:val="00543065"/>
    <w:rsid w:val="00544BAC"/>
    <w:rsid w:val="00545849"/>
    <w:rsid w:val="00552E10"/>
    <w:rsid w:val="0057013B"/>
    <w:rsid w:val="00572021"/>
    <w:rsid w:val="00595590"/>
    <w:rsid w:val="005A6F84"/>
    <w:rsid w:val="005B4FD0"/>
    <w:rsid w:val="005B555A"/>
    <w:rsid w:val="005C0264"/>
    <w:rsid w:val="005D1811"/>
    <w:rsid w:val="005D1877"/>
    <w:rsid w:val="005D507F"/>
    <w:rsid w:val="005E4983"/>
    <w:rsid w:val="005F354A"/>
    <w:rsid w:val="00604BA1"/>
    <w:rsid w:val="006053D6"/>
    <w:rsid w:val="006160D9"/>
    <w:rsid w:val="00623071"/>
    <w:rsid w:val="00625631"/>
    <w:rsid w:val="006425C0"/>
    <w:rsid w:val="00645E97"/>
    <w:rsid w:val="00645F47"/>
    <w:rsid w:val="006563FA"/>
    <w:rsid w:val="006612F2"/>
    <w:rsid w:val="00667865"/>
    <w:rsid w:val="00670CA4"/>
    <w:rsid w:val="006713BF"/>
    <w:rsid w:val="006715AA"/>
    <w:rsid w:val="006862E7"/>
    <w:rsid w:val="00697023"/>
    <w:rsid w:val="00697910"/>
    <w:rsid w:val="006A0791"/>
    <w:rsid w:val="006A2886"/>
    <w:rsid w:val="006A407F"/>
    <w:rsid w:val="006A6FBA"/>
    <w:rsid w:val="006A7D04"/>
    <w:rsid w:val="006B7EED"/>
    <w:rsid w:val="006D08C6"/>
    <w:rsid w:val="006E083F"/>
    <w:rsid w:val="006E0E40"/>
    <w:rsid w:val="006E7A78"/>
    <w:rsid w:val="006F17AF"/>
    <w:rsid w:val="006F1A7E"/>
    <w:rsid w:val="006F3197"/>
    <w:rsid w:val="006F68EB"/>
    <w:rsid w:val="00707A08"/>
    <w:rsid w:val="00710135"/>
    <w:rsid w:val="00713BF8"/>
    <w:rsid w:val="00720830"/>
    <w:rsid w:val="00720EBE"/>
    <w:rsid w:val="007323E1"/>
    <w:rsid w:val="0073430F"/>
    <w:rsid w:val="00734EDD"/>
    <w:rsid w:val="00741613"/>
    <w:rsid w:val="00744FFE"/>
    <w:rsid w:val="00756518"/>
    <w:rsid w:val="00760D34"/>
    <w:rsid w:val="0076163F"/>
    <w:rsid w:val="007667B3"/>
    <w:rsid w:val="007742B8"/>
    <w:rsid w:val="00775EBE"/>
    <w:rsid w:val="00776E6F"/>
    <w:rsid w:val="007775BB"/>
    <w:rsid w:val="007878C0"/>
    <w:rsid w:val="007905E6"/>
    <w:rsid w:val="0079243A"/>
    <w:rsid w:val="007A1659"/>
    <w:rsid w:val="007A2BA2"/>
    <w:rsid w:val="007C2769"/>
    <w:rsid w:val="007C4D43"/>
    <w:rsid w:val="007C651D"/>
    <w:rsid w:val="007C6BBA"/>
    <w:rsid w:val="007D07FA"/>
    <w:rsid w:val="007D7BC9"/>
    <w:rsid w:val="007E2B76"/>
    <w:rsid w:val="007E3EA8"/>
    <w:rsid w:val="007F0610"/>
    <w:rsid w:val="007F3692"/>
    <w:rsid w:val="007F692C"/>
    <w:rsid w:val="007F7EBB"/>
    <w:rsid w:val="00811567"/>
    <w:rsid w:val="00815D4A"/>
    <w:rsid w:val="00823274"/>
    <w:rsid w:val="008232A8"/>
    <w:rsid w:val="00825B24"/>
    <w:rsid w:val="00837F1F"/>
    <w:rsid w:val="00843BAE"/>
    <w:rsid w:val="00850C31"/>
    <w:rsid w:val="0085536D"/>
    <w:rsid w:val="008556CB"/>
    <w:rsid w:val="00864F91"/>
    <w:rsid w:val="00873D67"/>
    <w:rsid w:val="008838EF"/>
    <w:rsid w:val="008857A3"/>
    <w:rsid w:val="00885DB4"/>
    <w:rsid w:val="00885ECD"/>
    <w:rsid w:val="00893B17"/>
    <w:rsid w:val="008A3B99"/>
    <w:rsid w:val="008A68CD"/>
    <w:rsid w:val="008B0D5D"/>
    <w:rsid w:val="008C0113"/>
    <w:rsid w:val="008C760B"/>
    <w:rsid w:val="008E24B8"/>
    <w:rsid w:val="008F09A7"/>
    <w:rsid w:val="008F2F4A"/>
    <w:rsid w:val="00900C46"/>
    <w:rsid w:val="00906BBA"/>
    <w:rsid w:val="0091094C"/>
    <w:rsid w:val="00913458"/>
    <w:rsid w:val="009146DB"/>
    <w:rsid w:val="0092352D"/>
    <w:rsid w:val="0094691A"/>
    <w:rsid w:val="009540D9"/>
    <w:rsid w:val="0095480C"/>
    <w:rsid w:val="00956BA9"/>
    <w:rsid w:val="00961BB6"/>
    <w:rsid w:val="00962579"/>
    <w:rsid w:val="00963A1F"/>
    <w:rsid w:val="009726A1"/>
    <w:rsid w:val="00972E55"/>
    <w:rsid w:val="00980BF7"/>
    <w:rsid w:val="00983D8B"/>
    <w:rsid w:val="00987966"/>
    <w:rsid w:val="00993295"/>
    <w:rsid w:val="009B6F44"/>
    <w:rsid w:val="009C69C9"/>
    <w:rsid w:val="009D0E08"/>
    <w:rsid w:val="009D2553"/>
    <w:rsid w:val="009D64A5"/>
    <w:rsid w:val="009D6D9C"/>
    <w:rsid w:val="009D7F08"/>
    <w:rsid w:val="009E17BA"/>
    <w:rsid w:val="009E6347"/>
    <w:rsid w:val="009F0E41"/>
    <w:rsid w:val="009F5512"/>
    <w:rsid w:val="009F7DF1"/>
    <w:rsid w:val="00A040B3"/>
    <w:rsid w:val="00A07A27"/>
    <w:rsid w:val="00A152F9"/>
    <w:rsid w:val="00A154AB"/>
    <w:rsid w:val="00A205C4"/>
    <w:rsid w:val="00A242CD"/>
    <w:rsid w:val="00A26D62"/>
    <w:rsid w:val="00A34B86"/>
    <w:rsid w:val="00A367E2"/>
    <w:rsid w:val="00A36925"/>
    <w:rsid w:val="00A52B3F"/>
    <w:rsid w:val="00A535F7"/>
    <w:rsid w:val="00A631FE"/>
    <w:rsid w:val="00A6720A"/>
    <w:rsid w:val="00A70196"/>
    <w:rsid w:val="00A72761"/>
    <w:rsid w:val="00A7285B"/>
    <w:rsid w:val="00A818C2"/>
    <w:rsid w:val="00A86D09"/>
    <w:rsid w:val="00A870F1"/>
    <w:rsid w:val="00A87325"/>
    <w:rsid w:val="00A97061"/>
    <w:rsid w:val="00A97B72"/>
    <w:rsid w:val="00AA0F96"/>
    <w:rsid w:val="00AA18F4"/>
    <w:rsid w:val="00AA2FFC"/>
    <w:rsid w:val="00AB0D5C"/>
    <w:rsid w:val="00AB0D94"/>
    <w:rsid w:val="00AB6B16"/>
    <w:rsid w:val="00AD240F"/>
    <w:rsid w:val="00AD6B97"/>
    <w:rsid w:val="00AF1450"/>
    <w:rsid w:val="00AF4141"/>
    <w:rsid w:val="00B12BD3"/>
    <w:rsid w:val="00B1711D"/>
    <w:rsid w:val="00B20C0E"/>
    <w:rsid w:val="00B2228C"/>
    <w:rsid w:val="00B25698"/>
    <w:rsid w:val="00B27CCC"/>
    <w:rsid w:val="00B27E18"/>
    <w:rsid w:val="00B35933"/>
    <w:rsid w:val="00B369E1"/>
    <w:rsid w:val="00B40D3E"/>
    <w:rsid w:val="00B435EC"/>
    <w:rsid w:val="00B44348"/>
    <w:rsid w:val="00B46B4E"/>
    <w:rsid w:val="00B4796B"/>
    <w:rsid w:val="00B556C1"/>
    <w:rsid w:val="00B6660E"/>
    <w:rsid w:val="00B66DED"/>
    <w:rsid w:val="00B67BF4"/>
    <w:rsid w:val="00B71576"/>
    <w:rsid w:val="00B849A8"/>
    <w:rsid w:val="00B96EFB"/>
    <w:rsid w:val="00B971CF"/>
    <w:rsid w:val="00BA6DEA"/>
    <w:rsid w:val="00BB286A"/>
    <w:rsid w:val="00BB7902"/>
    <w:rsid w:val="00BC1454"/>
    <w:rsid w:val="00BC5058"/>
    <w:rsid w:val="00BC64B7"/>
    <w:rsid w:val="00BD0530"/>
    <w:rsid w:val="00BE3B5B"/>
    <w:rsid w:val="00BE65BE"/>
    <w:rsid w:val="00BF0254"/>
    <w:rsid w:val="00BF12B8"/>
    <w:rsid w:val="00BF1B1E"/>
    <w:rsid w:val="00BF2067"/>
    <w:rsid w:val="00BF4D91"/>
    <w:rsid w:val="00BF60F8"/>
    <w:rsid w:val="00C0208D"/>
    <w:rsid w:val="00C046B8"/>
    <w:rsid w:val="00C15119"/>
    <w:rsid w:val="00C26803"/>
    <w:rsid w:val="00C279BA"/>
    <w:rsid w:val="00C323B8"/>
    <w:rsid w:val="00C34573"/>
    <w:rsid w:val="00C4098D"/>
    <w:rsid w:val="00C5691A"/>
    <w:rsid w:val="00C724A8"/>
    <w:rsid w:val="00C75B09"/>
    <w:rsid w:val="00C84551"/>
    <w:rsid w:val="00C8592D"/>
    <w:rsid w:val="00CA5B0B"/>
    <w:rsid w:val="00CA611E"/>
    <w:rsid w:val="00CC62DD"/>
    <w:rsid w:val="00CD1EFE"/>
    <w:rsid w:val="00CD32B0"/>
    <w:rsid w:val="00CE00C2"/>
    <w:rsid w:val="00CF7EB4"/>
    <w:rsid w:val="00D02405"/>
    <w:rsid w:val="00D02418"/>
    <w:rsid w:val="00D0316F"/>
    <w:rsid w:val="00D13BA5"/>
    <w:rsid w:val="00D15415"/>
    <w:rsid w:val="00D16326"/>
    <w:rsid w:val="00D237D4"/>
    <w:rsid w:val="00D279DD"/>
    <w:rsid w:val="00D30E19"/>
    <w:rsid w:val="00D33BE6"/>
    <w:rsid w:val="00D34D47"/>
    <w:rsid w:val="00D41C54"/>
    <w:rsid w:val="00D51802"/>
    <w:rsid w:val="00D60100"/>
    <w:rsid w:val="00D61F8E"/>
    <w:rsid w:val="00D73659"/>
    <w:rsid w:val="00D74A54"/>
    <w:rsid w:val="00D769C7"/>
    <w:rsid w:val="00D77977"/>
    <w:rsid w:val="00D808C6"/>
    <w:rsid w:val="00D87010"/>
    <w:rsid w:val="00D92235"/>
    <w:rsid w:val="00D93229"/>
    <w:rsid w:val="00D96E61"/>
    <w:rsid w:val="00DA4672"/>
    <w:rsid w:val="00DA6AB8"/>
    <w:rsid w:val="00DB591A"/>
    <w:rsid w:val="00DB6C55"/>
    <w:rsid w:val="00DB74DA"/>
    <w:rsid w:val="00DB7BD6"/>
    <w:rsid w:val="00DC6366"/>
    <w:rsid w:val="00DD2C6C"/>
    <w:rsid w:val="00DD59C3"/>
    <w:rsid w:val="00DE2B47"/>
    <w:rsid w:val="00E0441D"/>
    <w:rsid w:val="00E04B62"/>
    <w:rsid w:val="00E214AE"/>
    <w:rsid w:val="00E21905"/>
    <w:rsid w:val="00E405D7"/>
    <w:rsid w:val="00E406C0"/>
    <w:rsid w:val="00E4072E"/>
    <w:rsid w:val="00E40FA7"/>
    <w:rsid w:val="00E44F6C"/>
    <w:rsid w:val="00E46038"/>
    <w:rsid w:val="00E5473B"/>
    <w:rsid w:val="00E6392D"/>
    <w:rsid w:val="00E66860"/>
    <w:rsid w:val="00E7160C"/>
    <w:rsid w:val="00E73F83"/>
    <w:rsid w:val="00E75352"/>
    <w:rsid w:val="00E876E5"/>
    <w:rsid w:val="00E922F8"/>
    <w:rsid w:val="00EA12C9"/>
    <w:rsid w:val="00EB2DF0"/>
    <w:rsid w:val="00EB2E2F"/>
    <w:rsid w:val="00EB49A9"/>
    <w:rsid w:val="00EC5866"/>
    <w:rsid w:val="00EC672E"/>
    <w:rsid w:val="00EC777C"/>
    <w:rsid w:val="00ED2A8E"/>
    <w:rsid w:val="00ED478D"/>
    <w:rsid w:val="00ED4C3D"/>
    <w:rsid w:val="00EE07D5"/>
    <w:rsid w:val="00EE14C6"/>
    <w:rsid w:val="00EF0A5D"/>
    <w:rsid w:val="00EF2F41"/>
    <w:rsid w:val="00EF3B7A"/>
    <w:rsid w:val="00F00FB4"/>
    <w:rsid w:val="00F02120"/>
    <w:rsid w:val="00F107D8"/>
    <w:rsid w:val="00F10B46"/>
    <w:rsid w:val="00F17F21"/>
    <w:rsid w:val="00F23E2A"/>
    <w:rsid w:val="00F27897"/>
    <w:rsid w:val="00F319FF"/>
    <w:rsid w:val="00F52A4C"/>
    <w:rsid w:val="00F533F0"/>
    <w:rsid w:val="00F541B1"/>
    <w:rsid w:val="00F54813"/>
    <w:rsid w:val="00F64905"/>
    <w:rsid w:val="00F74299"/>
    <w:rsid w:val="00F75817"/>
    <w:rsid w:val="00F82323"/>
    <w:rsid w:val="00F8524E"/>
    <w:rsid w:val="00F93FF8"/>
    <w:rsid w:val="00F944B2"/>
    <w:rsid w:val="00FA3B3B"/>
    <w:rsid w:val="00FA4C40"/>
    <w:rsid w:val="00FB0AE0"/>
    <w:rsid w:val="00FB14C4"/>
    <w:rsid w:val="00FB1712"/>
    <w:rsid w:val="00FB285C"/>
    <w:rsid w:val="00FB3C6F"/>
    <w:rsid w:val="00FC000E"/>
    <w:rsid w:val="00FC7098"/>
    <w:rsid w:val="00FF23FE"/>
    <w:rsid w:val="00FF3006"/>
    <w:rsid w:val="00FF5B7E"/>
    <w:rsid w:val="00FF6C1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eebaf8,#c05cf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A7E"/>
    <w:rPr>
      <w:rFonts w:ascii="Times New Roman" w:hAnsi="Times New Roman"/>
      <w:sz w:val="24"/>
    </w:rPr>
  </w:style>
  <w:style w:type="paragraph" w:styleId="Heading1">
    <w:name w:val="heading 1"/>
    <w:basedOn w:val="Normal"/>
    <w:next w:val="Normal"/>
    <w:link w:val="Heading1Char"/>
    <w:uiPriority w:val="9"/>
    <w:qFormat/>
    <w:rsid w:val="00811567"/>
    <w:pPr>
      <w:keepNext/>
      <w:spacing w:before="240" w:after="60"/>
      <w:outlineLvl w:val="0"/>
    </w:pPr>
    <w:rPr>
      <w:rFonts w:eastAsia="Arial" w:cs="Times New Roman"/>
      <w:b/>
      <w:bCs/>
      <w:color w:val="C00000"/>
      <w:kern w:val="32"/>
      <w:sz w:val="28"/>
      <w:szCs w:val="32"/>
    </w:rPr>
  </w:style>
  <w:style w:type="paragraph" w:styleId="Heading2">
    <w:name w:val="heading 2"/>
    <w:basedOn w:val="Normal"/>
    <w:next w:val="Normal"/>
    <w:link w:val="Heading2Char"/>
    <w:uiPriority w:val="9"/>
    <w:unhideWhenUsed/>
    <w:qFormat/>
    <w:rsid w:val="009D6D9C"/>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4FFE"/>
    <w:pPr>
      <w:tabs>
        <w:tab w:val="center" w:pos="4153"/>
        <w:tab w:val="right" w:pos="8306"/>
      </w:tabs>
    </w:pPr>
  </w:style>
  <w:style w:type="character" w:customStyle="1" w:styleId="HeaderChar">
    <w:name w:val="Header Char"/>
    <w:basedOn w:val="DefaultParagraphFont"/>
    <w:link w:val="Header"/>
    <w:uiPriority w:val="99"/>
    <w:rsid w:val="00744FFE"/>
  </w:style>
  <w:style w:type="paragraph" w:styleId="Footer">
    <w:name w:val="footer"/>
    <w:basedOn w:val="Normal"/>
    <w:link w:val="FooterChar"/>
    <w:uiPriority w:val="99"/>
    <w:unhideWhenUsed/>
    <w:rsid w:val="00744FFE"/>
    <w:pPr>
      <w:tabs>
        <w:tab w:val="center" w:pos="4153"/>
        <w:tab w:val="right" w:pos="8306"/>
      </w:tabs>
    </w:pPr>
  </w:style>
  <w:style w:type="character" w:customStyle="1" w:styleId="FooterChar">
    <w:name w:val="Footer Char"/>
    <w:basedOn w:val="DefaultParagraphFont"/>
    <w:link w:val="Footer"/>
    <w:uiPriority w:val="99"/>
    <w:rsid w:val="00744FFE"/>
  </w:style>
  <w:style w:type="paragraph" w:styleId="BalloonText">
    <w:name w:val="Balloon Text"/>
    <w:basedOn w:val="Normal"/>
    <w:link w:val="BalloonTextChar"/>
    <w:uiPriority w:val="99"/>
    <w:semiHidden/>
    <w:unhideWhenUsed/>
    <w:rsid w:val="00744FFE"/>
    <w:rPr>
      <w:rFonts w:ascii="Tahoma" w:hAnsi="Tahoma" w:cs="Times New Roman"/>
      <w:sz w:val="16"/>
      <w:szCs w:val="16"/>
    </w:rPr>
  </w:style>
  <w:style w:type="character" w:customStyle="1" w:styleId="BalloonTextChar">
    <w:name w:val="Balloon Text Char"/>
    <w:link w:val="BalloonText"/>
    <w:uiPriority w:val="99"/>
    <w:semiHidden/>
    <w:rsid w:val="00744FFE"/>
    <w:rPr>
      <w:rFonts w:ascii="Tahoma" w:hAnsi="Tahoma" w:cs="Tahoma"/>
      <w:sz w:val="16"/>
      <w:szCs w:val="16"/>
    </w:rPr>
  </w:style>
  <w:style w:type="table" w:styleId="TableGrid">
    <w:name w:val="Table Grid"/>
    <w:basedOn w:val="TableNormal"/>
    <w:uiPriority w:val="59"/>
    <w:rsid w:val="00744F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Hyperlink">
    <w:name w:val="Hyperlink"/>
    <w:uiPriority w:val="99"/>
    <w:unhideWhenUsed/>
    <w:rsid w:val="00744FFE"/>
    <w:rPr>
      <w:color w:val="0000FF"/>
      <w:u w:val="single"/>
    </w:rPr>
  </w:style>
  <w:style w:type="paragraph" w:customStyle="1" w:styleId="Default">
    <w:name w:val="Default"/>
    <w:rsid w:val="00214BD9"/>
    <w:pPr>
      <w:autoSpaceDE w:val="0"/>
      <w:autoSpaceDN w:val="0"/>
      <w:adjustRightInd w:val="0"/>
    </w:pPr>
    <w:rPr>
      <w:rFonts w:ascii="Nimbus Roman No9 L" w:hAnsi="Nimbus Roman No9 L" w:cs="Nimbus Roman No9 L"/>
      <w:color w:val="000000"/>
      <w:sz w:val="24"/>
      <w:szCs w:val="24"/>
    </w:rPr>
  </w:style>
  <w:style w:type="paragraph" w:styleId="NoSpacing">
    <w:name w:val="No Spacing"/>
    <w:link w:val="NoSpacingChar"/>
    <w:uiPriority w:val="1"/>
    <w:qFormat/>
    <w:rsid w:val="00DB591A"/>
    <w:rPr>
      <w:rFonts w:eastAsia="Times New Roman"/>
      <w:sz w:val="22"/>
      <w:szCs w:val="22"/>
      <w:lang w:eastAsia="ja-JP"/>
    </w:rPr>
  </w:style>
  <w:style w:type="character" w:customStyle="1" w:styleId="NoSpacingChar">
    <w:name w:val="No Spacing Char"/>
    <w:link w:val="NoSpacing"/>
    <w:uiPriority w:val="1"/>
    <w:rsid w:val="00DB591A"/>
    <w:rPr>
      <w:rFonts w:eastAsia="Times New Roman"/>
      <w:sz w:val="22"/>
      <w:szCs w:val="22"/>
      <w:lang w:val="en-US" w:eastAsia="ja-JP" w:bidi="ar-SA"/>
    </w:rPr>
  </w:style>
  <w:style w:type="paragraph" w:customStyle="1" w:styleId="CNHead1">
    <w:name w:val="CN Head 1"/>
    <w:basedOn w:val="Normal"/>
    <w:next w:val="Normal"/>
    <w:rsid w:val="00DB591A"/>
    <w:pPr>
      <w:keepNext/>
      <w:keepLines/>
      <w:numPr>
        <w:ilvl w:val="1"/>
        <w:numId w:val="1"/>
      </w:numPr>
      <w:spacing w:before="80" w:after="80"/>
      <w:outlineLvl w:val="0"/>
    </w:pPr>
    <w:rPr>
      <w:rFonts w:ascii="Arial" w:eastAsia="Times New Roman" w:hAnsi="Arial" w:cs="Times New Roman"/>
      <w:b/>
      <w:szCs w:val="18"/>
    </w:rPr>
  </w:style>
  <w:style w:type="paragraph" w:customStyle="1" w:styleId="CNHead2">
    <w:name w:val="CN Head 2"/>
    <w:basedOn w:val="Normal"/>
    <w:next w:val="Normal"/>
    <w:rsid w:val="00DB591A"/>
    <w:pPr>
      <w:keepNext/>
      <w:keepLines/>
      <w:numPr>
        <w:ilvl w:val="2"/>
        <w:numId w:val="1"/>
      </w:numPr>
      <w:spacing w:before="80" w:after="80"/>
      <w:outlineLvl w:val="1"/>
    </w:pPr>
    <w:rPr>
      <w:rFonts w:ascii="Arial" w:eastAsia="Times New Roman" w:hAnsi="Arial" w:cs="Times New Roman"/>
      <w:b/>
      <w:sz w:val="22"/>
      <w:szCs w:val="18"/>
    </w:rPr>
  </w:style>
  <w:style w:type="paragraph" w:customStyle="1" w:styleId="CNHead3">
    <w:name w:val="CN Head 3"/>
    <w:basedOn w:val="Normal"/>
    <w:next w:val="Normal"/>
    <w:rsid w:val="00DB591A"/>
    <w:pPr>
      <w:keepNext/>
      <w:keepLines/>
      <w:numPr>
        <w:ilvl w:val="3"/>
        <w:numId w:val="1"/>
      </w:numPr>
      <w:spacing w:before="80" w:after="80"/>
    </w:pPr>
    <w:rPr>
      <w:rFonts w:ascii="Arial" w:eastAsia="Times New Roman" w:hAnsi="Arial" w:cs="Times New Roman"/>
      <w:b/>
      <w:szCs w:val="18"/>
    </w:rPr>
  </w:style>
  <w:style w:type="paragraph" w:customStyle="1" w:styleId="CNLevel1List">
    <w:name w:val="CN Level 1 List"/>
    <w:basedOn w:val="Normal"/>
    <w:rsid w:val="00DB591A"/>
    <w:pPr>
      <w:numPr>
        <w:ilvl w:val="4"/>
        <w:numId w:val="1"/>
      </w:numPr>
      <w:spacing w:before="80" w:after="80"/>
    </w:pPr>
    <w:rPr>
      <w:rFonts w:ascii="Arial" w:eastAsia="Times New Roman" w:hAnsi="Arial" w:cs="Times New Roman"/>
      <w:szCs w:val="18"/>
    </w:rPr>
  </w:style>
  <w:style w:type="paragraph" w:customStyle="1" w:styleId="CNLevel2List">
    <w:name w:val="CN Level 2 List"/>
    <w:basedOn w:val="Normal"/>
    <w:rsid w:val="00DB591A"/>
    <w:pPr>
      <w:numPr>
        <w:ilvl w:val="5"/>
        <w:numId w:val="1"/>
      </w:numPr>
      <w:spacing w:before="80" w:after="80"/>
    </w:pPr>
    <w:rPr>
      <w:rFonts w:ascii="Arial" w:eastAsia="Times New Roman" w:hAnsi="Arial" w:cs="Times New Roman"/>
      <w:szCs w:val="18"/>
    </w:rPr>
  </w:style>
  <w:style w:type="paragraph" w:customStyle="1" w:styleId="CNLevel3List">
    <w:name w:val="CN Level 3 List"/>
    <w:basedOn w:val="Normal"/>
    <w:rsid w:val="00DB591A"/>
    <w:pPr>
      <w:numPr>
        <w:ilvl w:val="6"/>
        <w:numId w:val="1"/>
      </w:numPr>
      <w:spacing w:before="80" w:after="80"/>
    </w:pPr>
    <w:rPr>
      <w:rFonts w:ascii="Arial" w:eastAsia="Times New Roman" w:hAnsi="Arial" w:cs="Times New Roman"/>
      <w:szCs w:val="18"/>
    </w:rPr>
  </w:style>
  <w:style w:type="paragraph" w:customStyle="1" w:styleId="CNLevel4List">
    <w:name w:val="CN Level 4 List"/>
    <w:basedOn w:val="Normal"/>
    <w:rsid w:val="00DB591A"/>
    <w:pPr>
      <w:numPr>
        <w:ilvl w:val="7"/>
        <w:numId w:val="1"/>
      </w:numPr>
      <w:spacing w:before="80" w:after="80"/>
    </w:pPr>
    <w:rPr>
      <w:rFonts w:ascii="Arial" w:eastAsia="Times New Roman" w:hAnsi="Arial" w:cs="Times New Roman"/>
      <w:szCs w:val="18"/>
    </w:rPr>
  </w:style>
  <w:style w:type="paragraph" w:customStyle="1" w:styleId="CNLevel5List">
    <w:name w:val="CN Level 5 List"/>
    <w:basedOn w:val="Normal"/>
    <w:rsid w:val="00DB591A"/>
    <w:pPr>
      <w:numPr>
        <w:ilvl w:val="8"/>
        <w:numId w:val="1"/>
      </w:numPr>
      <w:spacing w:before="80" w:after="80"/>
    </w:pPr>
    <w:rPr>
      <w:rFonts w:ascii="Arial" w:eastAsia="Times New Roman" w:hAnsi="Arial" w:cs="Times New Roman"/>
      <w:szCs w:val="18"/>
    </w:rPr>
  </w:style>
  <w:style w:type="paragraph" w:customStyle="1" w:styleId="CNTitle">
    <w:name w:val="CN Title"/>
    <w:basedOn w:val="Normal"/>
    <w:rsid w:val="00DB591A"/>
    <w:pPr>
      <w:keepNext/>
      <w:keepLines/>
      <w:numPr>
        <w:numId w:val="1"/>
      </w:numPr>
      <w:spacing w:before="80" w:after="160"/>
      <w:jc w:val="center"/>
    </w:pPr>
    <w:rPr>
      <w:rFonts w:ascii="Arial" w:eastAsia="Times New Roman" w:hAnsi="Arial" w:cs="Times New Roman"/>
      <w:b/>
      <w:sz w:val="28"/>
      <w:szCs w:val="18"/>
    </w:rPr>
  </w:style>
  <w:style w:type="character" w:customStyle="1" w:styleId="Heading1Char">
    <w:name w:val="Heading 1 Char"/>
    <w:link w:val="Heading1"/>
    <w:uiPriority w:val="9"/>
    <w:rsid w:val="00811567"/>
    <w:rPr>
      <w:rFonts w:ascii="Times New Roman" w:eastAsia="Arial" w:hAnsi="Times New Roman" w:cs="Times New Roman"/>
      <w:b/>
      <w:bCs/>
      <w:color w:val="C00000"/>
      <w:kern w:val="32"/>
      <w:sz w:val="28"/>
      <w:szCs w:val="32"/>
    </w:rPr>
  </w:style>
  <w:style w:type="paragraph" w:styleId="TOCHeading">
    <w:name w:val="TOC Heading"/>
    <w:basedOn w:val="Heading1"/>
    <w:next w:val="Normal"/>
    <w:uiPriority w:val="39"/>
    <w:unhideWhenUsed/>
    <w:qFormat/>
    <w:rsid w:val="00DB591A"/>
    <w:pPr>
      <w:keepLines/>
      <w:spacing w:before="480" w:after="0" w:line="276" w:lineRule="auto"/>
      <w:outlineLvl w:val="9"/>
    </w:pPr>
    <w:rPr>
      <w:color w:val="365F91"/>
      <w:kern w:val="0"/>
      <w:szCs w:val="28"/>
    </w:rPr>
  </w:style>
  <w:style w:type="paragraph" w:styleId="TOC1">
    <w:name w:val="toc 1"/>
    <w:basedOn w:val="Normal"/>
    <w:next w:val="Normal"/>
    <w:autoRedefine/>
    <w:uiPriority w:val="39"/>
    <w:unhideWhenUsed/>
    <w:rsid w:val="0027486B"/>
    <w:rPr>
      <w:sz w:val="22"/>
    </w:rPr>
  </w:style>
  <w:style w:type="paragraph" w:styleId="ListParagraph">
    <w:name w:val="List Paragraph"/>
    <w:basedOn w:val="Normal"/>
    <w:uiPriority w:val="34"/>
    <w:qFormat/>
    <w:rsid w:val="00BA6DEA"/>
    <w:pPr>
      <w:ind w:left="720"/>
    </w:pPr>
  </w:style>
  <w:style w:type="character" w:customStyle="1" w:styleId="Heading2Char">
    <w:name w:val="Heading 2 Char"/>
    <w:link w:val="Heading2"/>
    <w:uiPriority w:val="9"/>
    <w:rsid w:val="009D6D9C"/>
    <w:rPr>
      <w:rFonts w:ascii="Cambria" w:eastAsia="Times New Roman" w:hAnsi="Cambria" w:cs="Times New Roman"/>
      <w:b/>
      <w:bCs/>
      <w:i/>
      <w:iCs/>
      <w:sz w:val="28"/>
      <w:szCs w:val="28"/>
    </w:rPr>
  </w:style>
  <w:style w:type="paragraph" w:styleId="TOC2">
    <w:name w:val="toc 2"/>
    <w:basedOn w:val="Normal"/>
    <w:next w:val="Normal"/>
    <w:autoRedefine/>
    <w:uiPriority w:val="39"/>
    <w:unhideWhenUsed/>
    <w:rsid w:val="00811567"/>
    <w:pPr>
      <w:ind w:left="200"/>
    </w:pPr>
  </w:style>
  <w:style w:type="paragraph" w:styleId="FootnoteText">
    <w:name w:val="footnote text"/>
    <w:basedOn w:val="Normal"/>
    <w:link w:val="FootnoteTextChar"/>
    <w:uiPriority w:val="99"/>
    <w:semiHidden/>
    <w:unhideWhenUsed/>
    <w:rsid w:val="006A407F"/>
    <w:rPr>
      <w:rFonts w:cs="Times New Roman"/>
      <w:sz w:val="20"/>
    </w:rPr>
  </w:style>
  <w:style w:type="character" w:customStyle="1" w:styleId="FootnoteTextChar">
    <w:name w:val="Footnote Text Char"/>
    <w:link w:val="FootnoteText"/>
    <w:uiPriority w:val="99"/>
    <w:semiHidden/>
    <w:rsid w:val="006A407F"/>
    <w:rPr>
      <w:rFonts w:ascii="Times New Roman" w:hAnsi="Times New Roman"/>
    </w:rPr>
  </w:style>
  <w:style w:type="character" w:styleId="FootnoteReference">
    <w:name w:val="footnote reference"/>
    <w:uiPriority w:val="99"/>
    <w:semiHidden/>
    <w:unhideWhenUsed/>
    <w:rsid w:val="006A407F"/>
    <w:rPr>
      <w:vertAlign w:val="superscript"/>
    </w:rPr>
  </w:style>
  <w:style w:type="character" w:customStyle="1" w:styleId="sr-only">
    <w:name w:val="sr-only"/>
    <w:rsid w:val="00A040B3"/>
  </w:style>
  <w:style w:type="character" w:customStyle="1" w:styleId="text">
    <w:name w:val="text"/>
    <w:rsid w:val="00A040B3"/>
  </w:style>
  <w:style w:type="character" w:customStyle="1" w:styleId="author-ref">
    <w:name w:val="author-ref"/>
    <w:rsid w:val="00A040B3"/>
  </w:style>
  <w:style w:type="character" w:customStyle="1" w:styleId="authorsname">
    <w:name w:val="authors__name"/>
    <w:basedOn w:val="DefaultParagraphFont"/>
    <w:rsid w:val="002F50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7249930">
      <w:bodyDiv w:val="1"/>
      <w:marLeft w:val="0"/>
      <w:marRight w:val="0"/>
      <w:marTop w:val="0"/>
      <w:marBottom w:val="0"/>
      <w:divBdr>
        <w:top w:val="none" w:sz="0" w:space="0" w:color="auto"/>
        <w:left w:val="none" w:sz="0" w:space="0" w:color="auto"/>
        <w:bottom w:val="none" w:sz="0" w:space="0" w:color="auto"/>
        <w:right w:val="none" w:sz="0" w:space="0" w:color="auto"/>
      </w:divBdr>
      <w:divsChild>
        <w:div w:id="1792091435">
          <w:marLeft w:val="0"/>
          <w:marRight w:val="0"/>
          <w:marTop w:val="0"/>
          <w:marBottom w:val="0"/>
          <w:divBdr>
            <w:top w:val="none" w:sz="0" w:space="0" w:color="auto"/>
            <w:left w:val="none" w:sz="0" w:space="0" w:color="auto"/>
            <w:bottom w:val="none" w:sz="0" w:space="0" w:color="auto"/>
            <w:right w:val="none" w:sz="0" w:space="0" w:color="auto"/>
          </w:divBdr>
        </w:div>
        <w:div w:id="1858735379">
          <w:marLeft w:val="0"/>
          <w:marRight w:val="0"/>
          <w:marTop w:val="0"/>
          <w:marBottom w:val="0"/>
          <w:divBdr>
            <w:top w:val="none" w:sz="0" w:space="0" w:color="auto"/>
            <w:left w:val="none" w:sz="0" w:space="0" w:color="auto"/>
            <w:bottom w:val="none" w:sz="0" w:space="0" w:color="auto"/>
            <w:right w:val="none" w:sz="0" w:space="0" w:color="auto"/>
          </w:divBdr>
        </w:div>
        <w:div w:id="2036617738">
          <w:marLeft w:val="0"/>
          <w:marRight w:val="0"/>
          <w:marTop w:val="0"/>
          <w:marBottom w:val="0"/>
          <w:divBdr>
            <w:top w:val="none" w:sz="0" w:space="0" w:color="auto"/>
            <w:left w:val="none" w:sz="0" w:space="0" w:color="auto"/>
            <w:bottom w:val="none" w:sz="0" w:space="0" w:color="auto"/>
            <w:right w:val="none" w:sz="0" w:space="0" w:color="auto"/>
          </w:divBdr>
        </w:div>
      </w:divsChild>
    </w:div>
    <w:div w:id="380910913">
      <w:bodyDiv w:val="1"/>
      <w:marLeft w:val="0"/>
      <w:marRight w:val="0"/>
      <w:marTop w:val="0"/>
      <w:marBottom w:val="0"/>
      <w:divBdr>
        <w:top w:val="none" w:sz="0" w:space="0" w:color="auto"/>
        <w:left w:val="none" w:sz="0" w:space="0" w:color="auto"/>
        <w:bottom w:val="none" w:sz="0" w:space="0" w:color="auto"/>
        <w:right w:val="none" w:sz="0" w:space="0" w:color="auto"/>
      </w:divBdr>
    </w:div>
    <w:div w:id="629867422">
      <w:bodyDiv w:val="1"/>
      <w:marLeft w:val="0"/>
      <w:marRight w:val="0"/>
      <w:marTop w:val="0"/>
      <w:marBottom w:val="0"/>
      <w:divBdr>
        <w:top w:val="none" w:sz="0" w:space="0" w:color="auto"/>
        <w:left w:val="none" w:sz="0" w:space="0" w:color="auto"/>
        <w:bottom w:val="none" w:sz="0" w:space="0" w:color="auto"/>
        <w:right w:val="none" w:sz="0" w:space="0" w:color="auto"/>
      </w:divBdr>
      <w:divsChild>
        <w:div w:id="2024934636">
          <w:marLeft w:val="0"/>
          <w:marRight w:val="0"/>
          <w:marTop w:val="0"/>
          <w:marBottom w:val="0"/>
          <w:divBdr>
            <w:top w:val="none" w:sz="0" w:space="0" w:color="auto"/>
            <w:left w:val="none" w:sz="0" w:space="0" w:color="auto"/>
            <w:bottom w:val="none" w:sz="0" w:space="0" w:color="auto"/>
            <w:right w:val="none" w:sz="0" w:space="0" w:color="auto"/>
          </w:divBdr>
        </w:div>
      </w:divsChild>
    </w:div>
    <w:div w:id="894632144">
      <w:bodyDiv w:val="1"/>
      <w:marLeft w:val="0"/>
      <w:marRight w:val="0"/>
      <w:marTop w:val="0"/>
      <w:marBottom w:val="0"/>
      <w:divBdr>
        <w:top w:val="none" w:sz="0" w:space="0" w:color="auto"/>
        <w:left w:val="none" w:sz="0" w:space="0" w:color="auto"/>
        <w:bottom w:val="none" w:sz="0" w:space="0" w:color="auto"/>
        <w:right w:val="none" w:sz="0" w:space="0" w:color="auto"/>
      </w:divBdr>
    </w:div>
    <w:div w:id="1321233274">
      <w:bodyDiv w:val="1"/>
      <w:marLeft w:val="0"/>
      <w:marRight w:val="0"/>
      <w:marTop w:val="0"/>
      <w:marBottom w:val="0"/>
      <w:divBdr>
        <w:top w:val="none" w:sz="0" w:space="0" w:color="auto"/>
        <w:left w:val="none" w:sz="0" w:space="0" w:color="auto"/>
        <w:bottom w:val="none" w:sz="0" w:space="0" w:color="auto"/>
        <w:right w:val="none" w:sz="0" w:space="0" w:color="auto"/>
      </w:divBdr>
    </w:div>
    <w:div w:id="1497844396">
      <w:bodyDiv w:val="1"/>
      <w:marLeft w:val="0"/>
      <w:marRight w:val="0"/>
      <w:marTop w:val="0"/>
      <w:marBottom w:val="0"/>
      <w:divBdr>
        <w:top w:val="none" w:sz="0" w:space="0" w:color="auto"/>
        <w:left w:val="none" w:sz="0" w:space="0" w:color="auto"/>
        <w:bottom w:val="none" w:sz="0" w:space="0" w:color="auto"/>
        <w:right w:val="none" w:sz="0" w:space="0" w:color="auto"/>
      </w:divBdr>
      <w:divsChild>
        <w:div w:id="726412932">
          <w:marLeft w:val="0"/>
          <w:marRight w:val="0"/>
          <w:marTop w:val="0"/>
          <w:marBottom w:val="332"/>
          <w:divBdr>
            <w:top w:val="none" w:sz="0" w:space="0" w:color="auto"/>
            <w:left w:val="none" w:sz="0" w:space="0" w:color="auto"/>
            <w:bottom w:val="none" w:sz="0" w:space="0" w:color="auto"/>
            <w:right w:val="none" w:sz="0" w:space="0" w:color="auto"/>
          </w:divBdr>
        </w:div>
      </w:divsChild>
    </w:div>
    <w:div w:id="1591619772">
      <w:bodyDiv w:val="1"/>
      <w:marLeft w:val="0"/>
      <w:marRight w:val="0"/>
      <w:marTop w:val="0"/>
      <w:marBottom w:val="0"/>
      <w:divBdr>
        <w:top w:val="none" w:sz="0" w:space="0" w:color="auto"/>
        <w:left w:val="none" w:sz="0" w:space="0" w:color="auto"/>
        <w:bottom w:val="none" w:sz="0" w:space="0" w:color="auto"/>
        <w:right w:val="none" w:sz="0" w:space="0" w:color="auto"/>
      </w:divBdr>
    </w:div>
    <w:div w:id="177990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s://www.sciencedirect.com/science/article/abs/pii/S2210670720300056" TargetMode="Externa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TotalTime>
  <Pages>35</Pages>
  <Words>8594</Words>
  <Characters>51766</Characters>
  <Application>Microsoft Office Word</Application>
  <DocSecurity>0</DocSecurity>
  <Lines>431</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60240</CharactersWithSpaces>
  <SharedDoc>false</SharedDoc>
  <HLinks>
    <vt:vector size="192" baseType="variant">
      <vt:variant>
        <vt:i4>262167</vt:i4>
      </vt:variant>
      <vt:variant>
        <vt:i4>159</vt:i4>
      </vt:variant>
      <vt:variant>
        <vt:i4>0</vt:i4>
      </vt:variant>
      <vt:variant>
        <vt:i4>5</vt:i4>
      </vt:variant>
      <vt:variant>
        <vt:lpwstr/>
      </vt:variant>
      <vt:variant>
        <vt:lpwstr>page1</vt:lpwstr>
      </vt:variant>
      <vt:variant>
        <vt:i4>262167</vt:i4>
      </vt:variant>
      <vt:variant>
        <vt:i4>156</vt:i4>
      </vt:variant>
      <vt:variant>
        <vt:i4>0</vt:i4>
      </vt:variant>
      <vt:variant>
        <vt:i4>5</vt:i4>
      </vt:variant>
      <vt:variant>
        <vt:lpwstr/>
      </vt:variant>
      <vt:variant>
        <vt:lpwstr>page1</vt:lpwstr>
      </vt:variant>
      <vt:variant>
        <vt:i4>262167</vt:i4>
      </vt:variant>
      <vt:variant>
        <vt:i4>153</vt:i4>
      </vt:variant>
      <vt:variant>
        <vt:i4>0</vt:i4>
      </vt:variant>
      <vt:variant>
        <vt:i4>5</vt:i4>
      </vt:variant>
      <vt:variant>
        <vt:lpwstr/>
      </vt:variant>
      <vt:variant>
        <vt:lpwstr>page1</vt:lpwstr>
      </vt:variant>
      <vt:variant>
        <vt:i4>3014734</vt:i4>
      </vt:variant>
      <vt:variant>
        <vt:i4>150</vt:i4>
      </vt:variant>
      <vt:variant>
        <vt:i4>0</vt:i4>
      </vt:variant>
      <vt:variant>
        <vt:i4>5</vt:i4>
      </vt:variant>
      <vt:variant>
        <vt:lpwstr>https://www.sciencedirect.com/science/article/abs/pii/S2210670720300056</vt:lpwstr>
      </vt:variant>
      <vt:variant>
        <vt:lpwstr>!</vt:lpwstr>
      </vt:variant>
      <vt:variant>
        <vt:i4>262167</vt:i4>
      </vt:variant>
      <vt:variant>
        <vt:i4>147</vt:i4>
      </vt:variant>
      <vt:variant>
        <vt:i4>0</vt:i4>
      </vt:variant>
      <vt:variant>
        <vt:i4>5</vt:i4>
      </vt:variant>
      <vt:variant>
        <vt:lpwstr/>
      </vt:variant>
      <vt:variant>
        <vt:lpwstr>page7</vt:lpwstr>
      </vt:variant>
      <vt:variant>
        <vt:i4>3538982</vt:i4>
      </vt:variant>
      <vt:variant>
        <vt:i4>144</vt:i4>
      </vt:variant>
      <vt:variant>
        <vt:i4>0</vt:i4>
      </vt:variant>
      <vt:variant>
        <vt:i4>5</vt:i4>
      </vt:variant>
      <vt:variant>
        <vt:lpwstr/>
      </vt:variant>
      <vt:variant>
        <vt:lpwstr>page12</vt:lpwstr>
      </vt:variant>
      <vt:variant>
        <vt:i4>262167</vt:i4>
      </vt:variant>
      <vt:variant>
        <vt:i4>141</vt:i4>
      </vt:variant>
      <vt:variant>
        <vt:i4>0</vt:i4>
      </vt:variant>
      <vt:variant>
        <vt:i4>5</vt:i4>
      </vt:variant>
      <vt:variant>
        <vt:lpwstr/>
      </vt:variant>
      <vt:variant>
        <vt:lpwstr>page7</vt:lpwstr>
      </vt:variant>
      <vt:variant>
        <vt:i4>262167</vt:i4>
      </vt:variant>
      <vt:variant>
        <vt:i4>138</vt:i4>
      </vt:variant>
      <vt:variant>
        <vt:i4>0</vt:i4>
      </vt:variant>
      <vt:variant>
        <vt:i4>5</vt:i4>
      </vt:variant>
      <vt:variant>
        <vt:lpwstr/>
      </vt:variant>
      <vt:variant>
        <vt:lpwstr>page7</vt:lpwstr>
      </vt:variant>
      <vt:variant>
        <vt:i4>262167</vt:i4>
      </vt:variant>
      <vt:variant>
        <vt:i4>135</vt:i4>
      </vt:variant>
      <vt:variant>
        <vt:i4>0</vt:i4>
      </vt:variant>
      <vt:variant>
        <vt:i4>5</vt:i4>
      </vt:variant>
      <vt:variant>
        <vt:lpwstr/>
      </vt:variant>
      <vt:variant>
        <vt:lpwstr>page1</vt:lpwstr>
      </vt:variant>
      <vt:variant>
        <vt:i4>262167</vt:i4>
      </vt:variant>
      <vt:variant>
        <vt:i4>132</vt:i4>
      </vt:variant>
      <vt:variant>
        <vt:i4>0</vt:i4>
      </vt:variant>
      <vt:variant>
        <vt:i4>5</vt:i4>
      </vt:variant>
      <vt:variant>
        <vt:lpwstr/>
      </vt:variant>
      <vt:variant>
        <vt:lpwstr>page1</vt:lpwstr>
      </vt:variant>
      <vt:variant>
        <vt:i4>3014734</vt:i4>
      </vt:variant>
      <vt:variant>
        <vt:i4>129</vt:i4>
      </vt:variant>
      <vt:variant>
        <vt:i4>0</vt:i4>
      </vt:variant>
      <vt:variant>
        <vt:i4>5</vt:i4>
      </vt:variant>
      <vt:variant>
        <vt:lpwstr>https://www.sciencedirect.com/science/article/abs/pii/S2210670720300056</vt:lpwstr>
      </vt:variant>
      <vt:variant>
        <vt:lpwstr>!</vt:lpwstr>
      </vt:variant>
      <vt:variant>
        <vt:i4>1441846</vt:i4>
      </vt:variant>
      <vt:variant>
        <vt:i4>122</vt:i4>
      </vt:variant>
      <vt:variant>
        <vt:i4>0</vt:i4>
      </vt:variant>
      <vt:variant>
        <vt:i4>5</vt:i4>
      </vt:variant>
      <vt:variant>
        <vt:lpwstr/>
      </vt:variant>
      <vt:variant>
        <vt:lpwstr>_Toc43341600</vt:lpwstr>
      </vt:variant>
      <vt:variant>
        <vt:i4>1835071</vt:i4>
      </vt:variant>
      <vt:variant>
        <vt:i4>116</vt:i4>
      </vt:variant>
      <vt:variant>
        <vt:i4>0</vt:i4>
      </vt:variant>
      <vt:variant>
        <vt:i4>5</vt:i4>
      </vt:variant>
      <vt:variant>
        <vt:lpwstr/>
      </vt:variant>
      <vt:variant>
        <vt:lpwstr>_Toc43341599</vt:lpwstr>
      </vt:variant>
      <vt:variant>
        <vt:i4>1900607</vt:i4>
      </vt:variant>
      <vt:variant>
        <vt:i4>110</vt:i4>
      </vt:variant>
      <vt:variant>
        <vt:i4>0</vt:i4>
      </vt:variant>
      <vt:variant>
        <vt:i4>5</vt:i4>
      </vt:variant>
      <vt:variant>
        <vt:lpwstr/>
      </vt:variant>
      <vt:variant>
        <vt:lpwstr>_Toc43341598</vt:lpwstr>
      </vt:variant>
      <vt:variant>
        <vt:i4>1179711</vt:i4>
      </vt:variant>
      <vt:variant>
        <vt:i4>104</vt:i4>
      </vt:variant>
      <vt:variant>
        <vt:i4>0</vt:i4>
      </vt:variant>
      <vt:variant>
        <vt:i4>5</vt:i4>
      </vt:variant>
      <vt:variant>
        <vt:lpwstr/>
      </vt:variant>
      <vt:variant>
        <vt:lpwstr>_Toc43341597</vt:lpwstr>
      </vt:variant>
      <vt:variant>
        <vt:i4>1245247</vt:i4>
      </vt:variant>
      <vt:variant>
        <vt:i4>98</vt:i4>
      </vt:variant>
      <vt:variant>
        <vt:i4>0</vt:i4>
      </vt:variant>
      <vt:variant>
        <vt:i4>5</vt:i4>
      </vt:variant>
      <vt:variant>
        <vt:lpwstr/>
      </vt:variant>
      <vt:variant>
        <vt:lpwstr>_Toc43341596</vt:lpwstr>
      </vt:variant>
      <vt:variant>
        <vt:i4>1048639</vt:i4>
      </vt:variant>
      <vt:variant>
        <vt:i4>92</vt:i4>
      </vt:variant>
      <vt:variant>
        <vt:i4>0</vt:i4>
      </vt:variant>
      <vt:variant>
        <vt:i4>5</vt:i4>
      </vt:variant>
      <vt:variant>
        <vt:lpwstr/>
      </vt:variant>
      <vt:variant>
        <vt:lpwstr>_Toc43341595</vt:lpwstr>
      </vt:variant>
      <vt:variant>
        <vt:i4>1114175</vt:i4>
      </vt:variant>
      <vt:variant>
        <vt:i4>86</vt:i4>
      </vt:variant>
      <vt:variant>
        <vt:i4>0</vt:i4>
      </vt:variant>
      <vt:variant>
        <vt:i4>5</vt:i4>
      </vt:variant>
      <vt:variant>
        <vt:lpwstr/>
      </vt:variant>
      <vt:variant>
        <vt:lpwstr>_Toc43341594</vt:lpwstr>
      </vt:variant>
      <vt:variant>
        <vt:i4>1441855</vt:i4>
      </vt:variant>
      <vt:variant>
        <vt:i4>80</vt:i4>
      </vt:variant>
      <vt:variant>
        <vt:i4>0</vt:i4>
      </vt:variant>
      <vt:variant>
        <vt:i4>5</vt:i4>
      </vt:variant>
      <vt:variant>
        <vt:lpwstr/>
      </vt:variant>
      <vt:variant>
        <vt:lpwstr>_Toc43341593</vt:lpwstr>
      </vt:variant>
      <vt:variant>
        <vt:i4>1507391</vt:i4>
      </vt:variant>
      <vt:variant>
        <vt:i4>74</vt:i4>
      </vt:variant>
      <vt:variant>
        <vt:i4>0</vt:i4>
      </vt:variant>
      <vt:variant>
        <vt:i4>5</vt:i4>
      </vt:variant>
      <vt:variant>
        <vt:lpwstr/>
      </vt:variant>
      <vt:variant>
        <vt:lpwstr>_Toc43341592</vt:lpwstr>
      </vt:variant>
      <vt:variant>
        <vt:i4>1310783</vt:i4>
      </vt:variant>
      <vt:variant>
        <vt:i4>68</vt:i4>
      </vt:variant>
      <vt:variant>
        <vt:i4>0</vt:i4>
      </vt:variant>
      <vt:variant>
        <vt:i4>5</vt:i4>
      </vt:variant>
      <vt:variant>
        <vt:lpwstr/>
      </vt:variant>
      <vt:variant>
        <vt:lpwstr>_Toc43341591</vt:lpwstr>
      </vt:variant>
      <vt:variant>
        <vt:i4>1376319</vt:i4>
      </vt:variant>
      <vt:variant>
        <vt:i4>62</vt:i4>
      </vt:variant>
      <vt:variant>
        <vt:i4>0</vt:i4>
      </vt:variant>
      <vt:variant>
        <vt:i4>5</vt:i4>
      </vt:variant>
      <vt:variant>
        <vt:lpwstr/>
      </vt:variant>
      <vt:variant>
        <vt:lpwstr>_Toc43341590</vt:lpwstr>
      </vt:variant>
      <vt:variant>
        <vt:i4>1835070</vt:i4>
      </vt:variant>
      <vt:variant>
        <vt:i4>56</vt:i4>
      </vt:variant>
      <vt:variant>
        <vt:i4>0</vt:i4>
      </vt:variant>
      <vt:variant>
        <vt:i4>5</vt:i4>
      </vt:variant>
      <vt:variant>
        <vt:lpwstr/>
      </vt:variant>
      <vt:variant>
        <vt:lpwstr>_Toc43341589</vt:lpwstr>
      </vt:variant>
      <vt:variant>
        <vt:i4>1900606</vt:i4>
      </vt:variant>
      <vt:variant>
        <vt:i4>50</vt:i4>
      </vt:variant>
      <vt:variant>
        <vt:i4>0</vt:i4>
      </vt:variant>
      <vt:variant>
        <vt:i4>5</vt:i4>
      </vt:variant>
      <vt:variant>
        <vt:lpwstr/>
      </vt:variant>
      <vt:variant>
        <vt:lpwstr>_Toc43341588</vt:lpwstr>
      </vt:variant>
      <vt:variant>
        <vt:i4>1179710</vt:i4>
      </vt:variant>
      <vt:variant>
        <vt:i4>44</vt:i4>
      </vt:variant>
      <vt:variant>
        <vt:i4>0</vt:i4>
      </vt:variant>
      <vt:variant>
        <vt:i4>5</vt:i4>
      </vt:variant>
      <vt:variant>
        <vt:lpwstr/>
      </vt:variant>
      <vt:variant>
        <vt:lpwstr>_Toc43341587</vt:lpwstr>
      </vt:variant>
      <vt:variant>
        <vt:i4>1245246</vt:i4>
      </vt:variant>
      <vt:variant>
        <vt:i4>38</vt:i4>
      </vt:variant>
      <vt:variant>
        <vt:i4>0</vt:i4>
      </vt:variant>
      <vt:variant>
        <vt:i4>5</vt:i4>
      </vt:variant>
      <vt:variant>
        <vt:lpwstr/>
      </vt:variant>
      <vt:variant>
        <vt:lpwstr>_Toc43341586</vt:lpwstr>
      </vt:variant>
      <vt:variant>
        <vt:i4>1048638</vt:i4>
      </vt:variant>
      <vt:variant>
        <vt:i4>32</vt:i4>
      </vt:variant>
      <vt:variant>
        <vt:i4>0</vt:i4>
      </vt:variant>
      <vt:variant>
        <vt:i4>5</vt:i4>
      </vt:variant>
      <vt:variant>
        <vt:lpwstr/>
      </vt:variant>
      <vt:variant>
        <vt:lpwstr>_Toc43341585</vt:lpwstr>
      </vt:variant>
      <vt:variant>
        <vt:i4>1114174</vt:i4>
      </vt:variant>
      <vt:variant>
        <vt:i4>26</vt:i4>
      </vt:variant>
      <vt:variant>
        <vt:i4>0</vt:i4>
      </vt:variant>
      <vt:variant>
        <vt:i4>5</vt:i4>
      </vt:variant>
      <vt:variant>
        <vt:lpwstr/>
      </vt:variant>
      <vt:variant>
        <vt:lpwstr>_Toc43341584</vt:lpwstr>
      </vt:variant>
      <vt:variant>
        <vt:i4>1441854</vt:i4>
      </vt:variant>
      <vt:variant>
        <vt:i4>20</vt:i4>
      </vt:variant>
      <vt:variant>
        <vt:i4>0</vt:i4>
      </vt:variant>
      <vt:variant>
        <vt:i4>5</vt:i4>
      </vt:variant>
      <vt:variant>
        <vt:lpwstr/>
      </vt:variant>
      <vt:variant>
        <vt:lpwstr>_Toc43341583</vt:lpwstr>
      </vt:variant>
      <vt:variant>
        <vt:i4>1507390</vt:i4>
      </vt:variant>
      <vt:variant>
        <vt:i4>14</vt:i4>
      </vt:variant>
      <vt:variant>
        <vt:i4>0</vt:i4>
      </vt:variant>
      <vt:variant>
        <vt:i4>5</vt:i4>
      </vt:variant>
      <vt:variant>
        <vt:lpwstr/>
      </vt:variant>
      <vt:variant>
        <vt:lpwstr>_Toc43341582</vt:lpwstr>
      </vt:variant>
      <vt:variant>
        <vt:i4>1310782</vt:i4>
      </vt:variant>
      <vt:variant>
        <vt:i4>8</vt:i4>
      </vt:variant>
      <vt:variant>
        <vt:i4>0</vt:i4>
      </vt:variant>
      <vt:variant>
        <vt:i4>5</vt:i4>
      </vt:variant>
      <vt:variant>
        <vt:lpwstr/>
      </vt:variant>
      <vt:variant>
        <vt:lpwstr>_Toc43341581</vt:lpwstr>
      </vt:variant>
      <vt:variant>
        <vt:i4>1376318</vt:i4>
      </vt:variant>
      <vt:variant>
        <vt:i4>2</vt:i4>
      </vt:variant>
      <vt:variant>
        <vt:i4>0</vt:i4>
      </vt:variant>
      <vt:variant>
        <vt:i4>5</vt:i4>
      </vt:variant>
      <vt:variant>
        <vt:lpwstr/>
      </vt:variant>
      <vt:variant>
        <vt:lpwstr>_Toc43341580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eng_heba</dc:creator>
  <cp:lastModifiedBy>Hebat Allah</cp:lastModifiedBy>
  <cp:revision>130</cp:revision>
  <cp:lastPrinted>2020-06-22T15:40:00Z</cp:lastPrinted>
  <dcterms:created xsi:type="dcterms:W3CDTF">2020-06-20T14:28:00Z</dcterms:created>
  <dcterms:modified xsi:type="dcterms:W3CDTF">2020-06-22T15:42:00Z</dcterms:modified>
</cp:coreProperties>
</file>