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EB37D7" w14:textId="5E68A255" w:rsidR="007B617D" w:rsidRDefault="002C540A" w:rsidP="00501D01">
      <w:pPr>
        <w:bidi/>
        <w:spacing w:after="0" w:line="360" w:lineRule="auto"/>
        <w:jc w:val="center"/>
        <w:rPr>
          <w:rFonts w:asciiTheme="minorBidi" w:eastAsia="Times New Roman" w:hAnsiTheme="minorBidi"/>
          <w:b/>
          <w:bCs/>
          <w:sz w:val="24"/>
          <w:szCs w:val="24"/>
          <w:bdr w:val="none" w:sz="0" w:space="0" w:color="auto" w:frame="1"/>
          <w:rtl/>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0288" behindDoc="0" locked="0" layoutInCell="1" allowOverlap="1" wp14:anchorId="3FF46103" wp14:editId="727DBAB8">
                <wp:simplePos x="0" y="0"/>
                <wp:positionH relativeFrom="margin">
                  <wp:posOffset>-581025</wp:posOffset>
                </wp:positionH>
                <wp:positionV relativeFrom="paragraph">
                  <wp:posOffset>-76200</wp:posOffset>
                </wp:positionV>
                <wp:extent cx="7115175" cy="695960"/>
                <wp:effectExtent l="0" t="0" r="9525" b="8890"/>
                <wp:wrapNone/>
                <wp:docPr id="4" name="Rectangle 4"/>
                <wp:cNvGraphicFramePr/>
                <a:graphic xmlns:a="http://schemas.openxmlformats.org/drawingml/2006/main">
                  <a:graphicData uri="http://schemas.microsoft.com/office/word/2010/wordprocessingShape">
                    <wps:wsp>
                      <wps:cNvSpPr/>
                      <wps:spPr>
                        <a:xfrm>
                          <a:off x="0" y="0"/>
                          <a:ext cx="7115175"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6C78D" id="Rectangle 4" o:spid="_x0000_s1026" style="position:absolute;margin-left:-45.75pt;margin-top:-6pt;width:560.25pt;height:54.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" fillcolor="#ceb966" stroked="f" strokeweight="1pt">
                <w10:wrap anchorx="margin"/>
              </v:rec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1312" behindDoc="0" locked="0" layoutInCell="1" allowOverlap="1" wp14:anchorId="0CA8A6B8" wp14:editId="6F28809A">
                <wp:simplePos x="0" y="0"/>
                <wp:positionH relativeFrom="page">
                  <wp:posOffset>352425</wp:posOffset>
                </wp:positionH>
                <wp:positionV relativeFrom="paragraph">
                  <wp:posOffset>194310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FB932E" id="Rectangle 8" o:spid="_x0000_s1026" style="position:absolute;margin-left:27.75pt;margin-top:15.3pt;width:605pt;height:10.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" fillcolor="white [3212]" stroked="f" strokeweight="1pt">
                <w10:wrap anchorx="page"/>
              </v:rect>
            </w:pict>
          </mc:Fallback>
        </mc:AlternateContent>
      </w:r>
      <w:proofErr w:type="spellStart"/>
      <w:proofErr w:type="gramStart"/>
      <w:r w:rsidR="0063551C" w:rsidRPr="00273242">
        <w:rPr>
          <w:rFonts w:asciiTheme="minorBidi" w:hAnsiTheme="minorBidi"/>
          <w:b/>
          <w:bCs/>
          <w:sz w:val="36"/>
          <w:szCs w:val="36"/>
          <w:u w:val="single"/>
          <w:lang w:bidi="ar-EG"/>
        </w:rPr>
        <w:t>mpact</w:t>
      </w:r>
      <w:proofErr w:type="spellEnd"/>
      <w:proofErr w:type="gramEnd"/>
      <w:r w:rsidR="0063551C" w:rsidRPr="00273242">
        <w:rPr>
          <w:rFonts w:asciiTheme="minorBidi" w:hAnsiTheme="minorBidi"/>
          <w:b/>
          <w:bCs/>
          <w:sz w:val="36"/>
          <w:szCs w:val="36"/>
          <w:u w:val="single"/>
          <w:lang w:bidi="ar-EG"/>
        </w:rPr>
        <w:t xml:space="preserve"> of the Eastern Mediterranean Gas </w:t>
      </w:r>
    </w:p>
    <w:p w14:paraId="6EB41A60" w14:textId="77777777" w:rsidR="000A055B" w:rsidRDefault="000A055B" w:rsidP="001B0047">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tl/>
          <w:lang w:bidi="ar-EG"/>
        </w:rPr>
      </w:pPr>
    </w:p>
    <w:p w14:paraId="25D3B21A" w14:textId="04ED27E0" w:rsidR="00501D01" w:rsidRPr="004C74E8" w:rsidRDefault="00501D01" w:rsidP="00501D01">
      <w:pPr>
        <w:spacing w:after="0"/>
        <w:ind w:right="634"/>
        <w:jc w:val="center"/>
        <w:rPr>
          <w:rFonts w:ascii="Simplified Arabic" w:hAnsi="Simplified Arabic" w:cs="Simplified Arabic"/>
          <w:b/>
          <w:bCs/>
          <w:color w:val="333333"/>
          <w:sz w:val="28"/>
          <w:szCs w:val="28"/>
          <w:rtl/>
          <w:lang w:bidi="ar-EG"/>
        </w:rPr>
      </w:pP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3360" behindDoc="0" locked="0" layoutInCell="1" allowOverlap="1" wp14:anchorId="52846FAA" wp14:editId="67186419">
                <wp:simplePos x="0" y="0"/>
                <wp:positionH relativeFrom="column">
                  <wp:posOffset>3019425</wp:posOffset>
                </wp:positionH>
                <wp:positionV relativeFrom="paragraph">
                  <wp:posOffset>80645</wp:posOffset>
                </wp:positionV>
                <wp:extent cx="1873250" cy="1057275"/>
                <wp:effectExtent l="0" t="0" r="0" b="0"/>
                <wp:wrapNone/>
                <wp:docPr id="7" name="Text Box 7"/>
                <wp:cNvGraphicFramePr/>
                <a:graphic xmlns:a="http://schemas.openxmlformats.org/drawingml/2006/main">
                  <a:graphicData uri="http://schemas.microsoft.com/office/word/2010/wordprocessingShape">
                    <wps:wsp>
                      <wps:cNvSpPr txBox="1"/>
                      <wps:spPr>
                        <a:xfrm>
                          <a:off x="0" y="0"/>
                          <a:ext cx="1873250" cy="1057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F5F77" w14:textId="77777777" w:rsidR="00A90C1A" w:rsidRPr="008C3A53" w:rsidRDefault="00A90C1A" w:rsidP="00501D01">
                            <w:pPr>
                              <w:jc w:val="center"/>
                              <w:rPr>
                                <w:b/>
                                <w:bCs/>
                                <w:sz w:val="24"/>
                                <w:szCs w:val="24"/>
                                <w:lang w:val="en-GB" w:bidi="ar-EG"/>
                              </w:rPr>
                            </w:pPr>
                            <w:r w:rsidRPr="008C3A53">
                              <w:rPr>
                                <w:rFonts w:hint="cs"/>
                                <w:b/>
                                <w:bCs/>
                                <w:sz w:val="24"/>
                                <w:szCs w:val="24"/>
                                <w:rtl/>
                                <w:lang w:val="en-GB" w:bidi="ar-EG"/>
                              </w:rPr>
                              <w:t>جمهورية مصر العربية</w:t>
                            </w:r>
                          </w:p>
                          <w:p w14:paraId="6C0E48B2" w14:textId="77777777" w:rsidR="00A90C1A" w:rsidRDefault="00A90C1A" w:rsidP="00501D01">
                            <w:pPr>
                              <w:jc w:val="center"/>
                              <w:rPr>
                                <w:b/>
                                <w:bCs/>
                                <w:sz w:val="32"/>
                                <w:szCs w:val="32"/>
                                <w:rtl/>
                                <w:lang w:bidi="ar-EG"/>
                              </w:rPr>
                            </w:pPr>
                            <w:r w:rsidRPr="008C3A53">
                              <w:rPr>
                                <w:rFonts w:hint="cs"/>
                                <w:b/>
                                <w:bCs/>
                                <w:sz w:val="32"/>
                                <w:szCs w:val="32"/>
                                <w:rtl/>
                                <w:lang w:bidi="ar-EG"/>
                              </w:rPr>
                              <w:t>معهد التخطيط القومي</w:t>
                            </w:r>
                          </w:p>
                          <w:p w14:paraId="7B07C727" w14:textId="77777777" w:rsidR="00A90C1A" w:rsidRPr="008C3A53" w:rsidRDefault="00A90C1A" w:rsidP="00501D01">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46FAA" id="_x0000_t202" coordsize="21600,21600" o:spt="202" path="m,l,21600r21600,l21600,xe">
                <v:stroke joinstyle="miter"/>
                <v:path gradientshapeok="t" o:connecttype="rect"/>
              </v:shapetype>
              <v:shape id="Text Box 7" o:spid="_x0000_s1026" type="#_x0000_t202" style="position:absolute;left:0;text-align:left;margin-left:237.75pt;margin-top:6.35pt;width:147.5pt;height:8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" filled="f" stroked="f" strokeweight=".5pt">
                <v:textbox>
                  <w:txbxContent>
                    <w:p w14:paraId="5C4F5F77" w14:textId="77777777" w:rsidR="00A90C1A" w:rsidRPr="008C3A53" w:rsidRDefault="00A90C1A" w:rsidP="00501D01">
                      <w:pPr>
                        <w:jc w:val="center"/>
                        <w:rPr>
                          <w:b/>
                          <w:bCs/>
                          <w:sz w:val="24"/>
                          <w:szCs w:val="24"/>
                          <w:lang w:val="en-GB" w:bidi="ar-EG"/>
                        </w:rPr>
                      </w:pPr>
                      <w:r w:rsidRPr="008C3A53">
                        <w:rPr>
                          <w:rFonts w:hint="cs"/>
                          <w:b/>
                          <w:bCs/>
                          <w:sz w:val="24"/>
                          <w:szCs w:val="24"/>
                          <w:rtl/>
                          <w:lang w:val="en-GB" w:bidi="ar-EG"/>
                        </w:rPr>
                        <w:t>جمهورية مصر العربية</w:t>
                      </w:r>
                    </w:p>
                    <w:p w14:paraId="6C0E48B2" w14:textId="77777777" w:rsidR="00A90C1A" w:rsidRDefault="00A90C1A" w:rsidP="00501D01">
                      <w:pPr>
                        <w:jc w:val="center"/>
                        <w:rPr>
                          <w:b/>
                          <w:bCs/>
                          <w:sz w:val="32"/>
                          <w:szCs w:val="32"/>
                          <w:rtl/>
                          <w:lang w:bidi="ar-EG"/>
                        </w:rPr>
                      </w:pPr>
                      <w:r w:rsidRPr="008C3A53">
                        <w:rPr>
                          <w:rFonts w:hint="cs"/>
                          <w:b/>
                          <w:bCs/>
                          <w:sz w:val="32"/>
                          <w:szCs w:val="32"/>
                          <w:rtl/>
                          <w:lang w:bidi="ar-EG"/>
                        </w:rPr>
                        <w:t>معهد التخطيط القومي</w:t>
                      </w:r>
                    </w:p>
                    <w:p w14:paraId="7B07C727" w14:textId="77777777" w:rsidR="00A90C1A" w:rsidRPr="008C3A53" w:rsidRDefault="00A90C1A" w:rsidP="00501D01">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4384" behindDoc="0" locked="0" layoutInCell="1" allowOverlap="1" wp14:anchorId="6B626EC4" wp14:editId="3A404B37">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6EE344" w14:textId="77777777" w:rsidR="00A90C1A" w:rsidRPr="008C3A53" w:rsidRDefault="00A90C1A" w:rsidP="00501D01">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26EC4" id="Rectangle 17" o:spid="_x0000_s1027" style="position:absolute;left:0;text-align:left;margin-left:29.9pt;margin-top:-33.05pt;width:101.4pt;height:9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0A6EE344" w14:textId="77777777" w:rsidR="00A90C1A" w:rsidRPr="008C3A53" w:rsidRDefault="00A90C1A" w:rsidP="00501D01">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Pr>
          <w:rFonts w:ascii="Simplified Arabic" w:hAnsi="Simplified Arabic" w:cs="Simplified Arabic"/>
          <w:b/>
          <w:bCs/>
          <w:noProof/>
          <w:color w:val="333333"/>
          <w:sz w:val="28"/>
          <w:szCs w:val="28"/>
          <w:rtl/>
        </w:rPr>
        <mc:AlternateContent>
          <mc:Choice Requires="wps">
            <w:drawing>
              <wp:anchor distT="0" distB="0" distL="114300" distR="114300" simplePos="0" relativeHeight="251662336" behindDoc="0" locked="0" layoutInCell="1" allowOverlap="1" wp14:anchorId="4F925A1E" wp14:editId="3C980245">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DBF2D" w14:textId="77777777" w:rsidR="00A90C1A" w:rsidRDefault="00A90C1A" w:rsidP="00501D01">
                            <w:pPr>
                              <w:jc w:val="center"/>
                            </w:pPr>
                            <w:r>
                              <w:rPr>
                                <w:noProof/>
                              </w:rPr>
                              <w:drawing>
                                <wp:inline distT="0" distB="0" distL="0" distR="0" wp14:anchorId="19F8FD3C" wp14:editId="01344C82">
                                  <wp:extent cx="1083689" cy="1120140"/>
                                  <wp:effectExtent l="0" t="0" r="2540" b="3810"/>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655" cy="1133542"/>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25A1E" id="Text Box 5" o:spid="_x0000_s1028" type="#_x0000_t202" style="position:absolute;left:0;text-align:left;margin-left:245.05pt;margin-top:-82.2pt;width:140.2pt;height:10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446DBF2D" w14:textId="77777777" w:rsidR="00A90C1A" w:rsidRDefault="00A90C1A" w:rsidP="00501D01">
                      <w:pPr>
                        <w:jc w:val="center"/>
                      </w:pPr>
                      <w:r>
                        <w:rPr>
                          <w:noProof/>
                        </w:rPr>
                        <w:drawing>
                          <wp:inline distT="0" distB="0" distL="0" distR="0" wp14:anchorId="19F8FD3C" wp14:editId="01344C82">
                            <wp:extent cx="1083689" cy="1120140"/>
                            <wp:effectExtent l="0" t="0" r="2540" b="3810"/>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6655" cy="1133542"/>
                                    </a:xfrm>
                                    <a:prstGeom prst="rect">
                                      <a:avLst/>
                                    </a:prstGeom>
                                    <a:noFill/>
                                  </pic:spPr>
                                </pic:pic>
                              </a:graphicData>
                            </a:graphic>
                          </wp:inline>
                        </w:drawing>
                      </w:r>
                    </w:p>
                  </w:txbxContent>
                </v:textbox>
              </v:shape>
            </w:pict>
          </mc:Fallback>
        </mc:AlternateContent>
      </w:r>
    </w:p>
    <w:p w14:paraId="45645727" w14:textId="77777777" w:rsidR="00501D01" w:rsidRDefault="00501D01" w:rsidP="00501D01">
      <w:pPr>
        <w:rPr>
          <w:rFonts w:ascii="Simplified Arabic" w:hAnsi="Simplified Arabic" w:cs="Simplified Arabic"/>
          <w:b/>
          <w:bCs/>
          <w:sz w:val="28"/>
          <w:szCs w:val="28"/>
          <w:u w:val="single"/>
          <w:rtl/>
          <w:lang w:bidi="ar-EG"/>
        </w:rPr>
      </w:pPr>
    </w:p>
    <w:p w14:paraId="35705420" w14:textId="77777777" w:rsidR="00501D01" w:rsidRDefault="00501D01" w:rsidP="00501D01">
      <w:pPr>
        <w:spacing w:after="0"/>
        <w:rPr>
          <w:rFonts w:ascii="Simplified Arabic" w:hAnsi="Simplified Arabic" w:cs="Simplified Arabic"/>
          <w:b/>
          <w:bCs/>
          <w:sz w:val="28"/>
          <w:szCs w:val="28"/>
          <w:rtl/>
          <w:lang w:bidi="ar-EG"/>
        </w:rPr>
      </w:pPr>
    </w:p>
    <w:p w14:paraId="67800FE6" w14:textId="77777777" w:rsidR="00501D01" w:rsidRPr="00DE4C61" w:rsidRDefault="00501D01" w:rsidP="00501D01">
      <w:pPr>
        <w:spacing w:after="0"/>
        <w:rPr>
          <w:rFonts w:ascii="Simplified Arabic" w:hAnsi="Simplified Arabic" w:cs="Simplified Arabic"/>
          <w:b/>
          <w:bCs/>
          <w:sz w:val="28"/>
          <w:szCs w:val="28"/>
          <w:rtl/>
          <w:lang w:bidi="ar-EG"/>
        </w:rPr>
      </w:pPr>
    </w:p>
    <w:p w14:paraId="36EEE763" w14:textId="77777777" w:rsidR="00501D01" w:rsidRPr="00DE4C61" w:rsidRDefault="00501D01" w:rsidP="00501D01">
      <w:pPr>
        <w:spacing w:after="0"/>
        <w:rPr>
          <w:rFonts w:ascii="Simplified Arabic" w:hAnsi="Simplified Arabic" w:cs="Simplified Arabic"/>
          <w:b/>
          <w:bCs/>
          <w:sz w:val="2"/>
          <w:szCs w:val="2"/>
          <w:rtl/>
          <w:lang w:bidi="ar-EG"/>
        </w:rPr>
      </w:pP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501D01" w14:paraId="11BB4845" w14:textId="77777777" w:rsidTr="00ED286B">
        <w:trPr>
          <w:trHeight w:val="1368"/>
        </w:trPr>
        <w:tc>
          <w:tcPr>
            <w:tcW w:w="2133" w:type="dxa"/>
            <w:tcBorders>
              <w:top w:val="thinThickSmallGap" w:sz="24" w:space="0" w:color="auto"/>
              <w:bottom w:val="single" w:sz="4" w:space="0" w:color="auto"/>
              <w:right w:val="thinThickSmallGap" w:sz="24" w:space="0" w:color="auto"/>
            </w:tcBorders>
            <w:shd w:val="clear" w:color="auto" w:fill="BFBFBF" w:themeFill="background1" w:themeFillShade="BF"/>
            <w:vAlign w:val="center"/>
          </w:tcPr>
          <w:p w14:paraId="062F8BF9" w14:textId="77777777" w:rsidR="00501D01" w:rsidRPr="00ED6368" w:rsidRDefault="00501D01" w:rsidP="006A4862">
            <w:pPr>
              <w:spacing w:before="240"/>
              <w:jc w:val="center"/>
              <w:rPr>
                <w:rFonts w:ascii="Simplified Arabic" w:hAnsi="Simplified Arabic" w:cs="Simplified Arabic"/>
                <w:b/>
                <w:bCs/>
                <w:sz w:val="32"/>
                <w:szCs w:val="32"/>
                <w:rtl/>
                <w:lang w:bidi="ar-EG"/>
              </w:rPr>
            </w:pPr>
            <w:r w:rsidRPr="00ED6368">
              <w:rPr>
                <w:rFonts w:ascii="Simplified Arabic" w:hAnsi="Simplified Arabic" w:cs="Simplified Arabic"/>
                <w:b/>
                <w:bCs/>
                <w:sz w:val="32"/>
                <w:szCs w:val="32"/>
                <w:rtl/>
                <w:lang w:bidi="ar-EG"/>
              </w:rPr>
              <w:t>عنوان البحث باللغة العربية</w:t>
            </w:r>
          </w:p>
        </w:tc>
        <w:tc>
          <w:tcPr>
            <w:tcW w:w="6937" w:type="dxa"/>
            <w:tcBorders>
              <w:left w:val="thinThickSmallGap" w:sz="24" w:space="0" w:color="auto"/>
            </w:tcBorders>
          </w:tcPr>
          <w:p w14:paraId="69197C1D" w14:textId="1E52DB47" w:rsidR="00501D01" w:rsidRPr="00ED6368" w:rsidRDefault="006A4862" w:rsidP="00A90C1A">
            <w:pPr>
              <w:pStyle w:val="ListParagraph"/>
              <w:bidi/>
              <w:spacing w:before="240"/>
              <w:ind w:left="470"/>
              <w:jc w:val="center"/>
              <w:rPr>
                <w:rFonts w:ascii="Simplified Arabic" w:hAnsi="Simplified Arabic" w:cs="Simplified Arabic"/>
                <w:b/>
                <w:bCs/>
                <w:sz w:val="32"/>
                <w:szCs w:val="32"/>
                <w:u w:val="single"/>
                <w:rtl/>
                <w:lang w:bidi="ar-EG"/>
              </w:rPr>
            </w:pPr>
            <w:r w:rsidRPr="00ED6368">
              <w:rPr>
                <w:rFonts w:ascii="Simplified Arabic" w:eastAsia="Times New Roman" w:hAnsi="Simplified Arabic" w:cs="Simplified Arabic"/>
                <w:b/>
                <w:bCs/>
                <w:sz w:val="32"/>
                <w:szCs w:val="32"/>
                <w:bdr w:val="none" w:sz="0" w:space="0" w:color="auto" w:frame="1"/>
                <w:rtl/>
                <w:lang w:bidi="ar-EG"/>
              </w:rPr>
              <w:t>تأثير تدشين منظمة غاز شرق المتوسط على أمن الطاقة فى مصر</w:t>
            </w:r>
          </w:p>
        </w:tc>
      </w:tr>
      <w:tr w:rsidR="00501D01" w14:paraId="1409CE3E" w14:textId="77777777" w:rsidTr="00ED286B">
        <w:trPr>
          <w:trHeight w:val="1376"/>
        </w:trPr>
        <w:tc>
          <w:tcPr>
            <w:tcW w:w="2133" w:type="dxa"/>
            <w:tcBorders>
              <w:top w:val="single" w:sz="4" w:space="0" w:color="auto"/>
              <w:bottom w:val="single" w:sz="4" w:space="0" w:color="auto"/>
              <w:right w:val="thinThickSmallGap" w:sz="24" w:space="0" w:color="auto"/>
            </w:tcBorders>
            <w:shd w:val="clear" w:color="auto" w:fill="BFBFBF" w:themeFill="background1" w:themeFillShade="BF"/>
            <w:vAlign w:val="center"/>
          </w:tcPr>
          <w:p w14:paraId="58D0297A" w14:textId="77777777" w:rsidR="00501D01" w:rsidRPr="00ED6368" w:rsidRDefault="00501D01" w:rsidP="006A4862">
            <w:pPr>
              <w:spacing w:before="240"/>
              <w:jc w:val="center"/>
              <w:rPr>
                <w:rFonts w:ascii="Simplified Arabic" w:hAnsi="Simplified Arabic" w:cs="Simplified Arabic"/>
                <w:b/>
                <w:bCs/>
                <w:sz w:val="32"/>
                <w:szCs w:val="32"/>
                <w:rtl/>
                <w:lang w:bidi="ar-EG"/>
              </w:rPr>
            </w:pPr>
            <w:r w:rsidRPr="00ED6368">
              <w:rPr>
                <w:rFonts w:ascii="Simplified Arabic" w:hAnsi="Simplified Arabic" w:cs="Simplified Arabic"/>
                <w:b/>
                <w:bCs/>
                <w:sz w:val="32"/>
                <w:szCs w:val="32"/>
                <w:rtl/>
                <w:lang w:bidi="ar-EG"/>
              </w:rPr>
              <w:t>عنوان البحث باللغة الإنجليزية</w:t>
            </w:r>
          </w:p>
        </w:tc>
        <w:tc>
          <w:tcPr>
            <w:tcW w:w="6937" w:type="dxa"/>
            <w:tcBorders>
              <w:left w:val="thinThickSmallGap" w:sz="24" w:space="0" w:color="auto"/>
            </w:tcBorders>
          </w:tcPr>
          <w:p w14:paraId="44D3FFD1" w14:textId="7C541DD4" w:rsidR="00501D01" w:rsidRPr="00ED6368" w:rsidRDefault="006A4862" w:rsidP="00A90C1A">
            <w:pPr>
              <w:tabs>
                <w:tab w:val="center" w:pos="3231"/>
              </w:tabs>
              <w:spacing w:before="240"/>
              <w:jc w:val="center"/>
              <w:rPr>
                <w:rFonts w:ascii="Simplified Arabic" w:hAnsi="Simplified Arabic" w:cs="Simplified Arabic"/>
                <w:b/>
                <w:bCs/>
                <w:sz w:val="32"/>
                <w:szCs w:val="32"/>
                <w:rtl/>
                <w:lang w:bidi="ar-EG"/>
              </w:rPr>
            </w:pPr>
            <w:r w:rsidRPr="00ED6368">
              <w:rPr>
                <w:rStyle w:val="y2iqfc"/>
                <w:rFonts w:ascii="Simplified Arabic" w:hAnsi="Simplified Arabic" w:cs="Simplified Arabic"/>
                <w:b/>
                <w:bCs/>
                <w:color w:val="202124"/>
                <w:sz w:val="32"/>
                <w:szCs w:val="32"/>
                <w:lang w:val="en"/>
              </w:rPr>
              <w:t xml:space="preserve">The </w:t>
            </w:r>
            <w:r w:rsidR="00A90C1A">
              <w:rPr>
                <w:rStyle w:val="y2iqfc"/>
                <w:rFonts w:ascii="Simplified Arabic" w:hAnsi="Simplified Arabic" w:cs="Simplified Arabic"/>
                <w:b/>
                <w:bCs/>
                <w:color w:val="202124"/>
                <w:sz w:val="32"/>
                <w:szCs w:val="32"/>
                <w:lang w:val="en"/>
              </w:rPr>
              <w:t>impact of the launch of</w:t>
            </w:r>
            <w:r w:rsidRPr="00ED6368">
              <w:rPr>
                <w:rStyle w:val="y2iqfc"/>
                <w:rFonts w:ascii="Simplified Arabic" w:hAnsi="Simplified Arabic" w:cs="Simplified Arabic"/>
                <w:b/>
                <w:bCs/>
                <w:color w:val="202124"/>
                <w:sz w:val="32"/>
                <w:szCs w:val="32"/>
                <w:lang w:val="en"/>
              </w:rPr>
              <w:t xml:space="preserve"> Eastern Mediterranean Gas Organization on energy security in Egypt</w:t>
            </w:r>
          </w:p>
        </w:tc>
      </w:tr>
      <w:tr w:rsidR="00501D01" w14:paraId="685D3402" w14:textId="77777777" w:rsidTr="00ED286B">
        <w:trPr>
          <w:trHeight w:val="1057"/>
        </w:trPr>
        <w:tc>
          <w:tcPr>
            <w:tcW w:w="2133" w:type="dxa"/>
            <w:tcBorders>
              <w:top w:val="single" w:sz="4" w:space="0" w:color="auto"/>
              <w:bottom w:val="single" w:sz="4" w:space="0" w:color="auto"/>
              <w:right w:val="thinThickSmallGap" w:sz="24" w:space="0" w:color="auto"/>
            </w:tcBorders>
            <w:shd w:val="clear" w:color="auto" w:fill="BFBFBF" w:themeFill="background1" w:themeFillShade="BF"/>
            <w:vAlign w:val="center"/>
          </w:tcPr>
          <w:p w14:paraId="5739E7C7" w14:textId="77777777" w:rsidR="00501D01" w:rsidRPr="00ED6368" w:rsidRDefault="00501D01" w:rsidP="006A4862">
            <w:pPr>
              <w:spacing w:before="240"/>
              <w:jc w:val="center"/>
              <w:rPr>
                <w:rFonts w:ascii="Simplified Arabic" w:hAnsi="Simplified Arabic" w:cs="Simplified Arabic"/>
                <w:b/>
                <w:bCs/>
                <w:sz w:val="32"/>
                <w:szCs w:val="32"/>
                <w:rtl/>
                <w:lang w:bidi="ar-EG"/>
              </w:rPr>
            </w:pPr>
            <w:r w:rsidRPr="00ED6368">
              <w:rPr>
                <w:rFonts w:ascii="Simplified Arabic" w:hAnsi="Simplified Arabic" w:cs="Simplified Arabic"/>
                <w:b/>
                <w:bCs/>
                <w:sz w:val="32"/>
                <w:szCs w:val="32"/>
                <w:rtl/>
                <w:lang w:bidi="ar-EG"/>
              </w:rPr>
              <w:t>إعداد</w:t>
            </w:r>
          </w:p>
        </w:tc>
        <w:tc>
          <w:tcPr>
            <w:tcW w:w="6937" w:type="dxa"/>
            <w:tcBorders>
              <w:left w:val="thinThickSmallGap" w:sz="24" w:space="0" w:color="auto"/>
            </w:tcBorders>
          </w:tcPr>
          <w:p w14:paraId="637DB387" w14:textId="3F76EB16" w:rsidR="00501D01" w:rsidRPr="00ED6368" w:rsidRDefault="006A4862" w:rsidP="006A4862">
            <w:pPr>
              <w:spacing w:before="240"/>
              <w:jc w:val="center"/>
              <w:rPr>
                <w:rFonts w:ascii="Simplified Arabic" w:hAnsi="Simplified Arabic" w:cs="Simplified Arabic"/>
                <w:b/>
                <w:bCs/>
                <w:sz w:val="32"/>
                <w:szCs w:val="32"/>
                <w:rtl/>
                <w:lang w:bidi="ar-EG"/>
              </w:rPr>
            </w:pPr>
            <w:r w:rsidRPr="00ED6368">
              <w:rPr>
                <w:rFonts w:ascii="Simplified Arabic" w:hAnsi="Simplified Arabic" w:cs="Simplified Arabic"/>
                <w:b/>
                <w:bCs/>
                <w:sz w:val="32"/>
                <w:szCs w:val="32"/>
                <w:rtl/>
                <w:lang w:bidi="ar-EG"/>
              </w:rPr>
              <w:t>حسام عباس على ناصف</w:t>
            </w:r>
          </w:p>
        </w:tc>
      </w:tr>
      <w:tr w:rsidR="00501D01" w14:paraId="3E1EE52C" w14:textId="77777777" w:rsidTr="00ED286B">
        <w:trPr>
          <w:trHeight w:val="1871"/>
        </w:trPr>
        <w:tc>
          <w:tcPr>
            <w:tcW w:w="2133" w:type="dxa"/>
            <w:tcBorders>
              <w:top w:val="single" w:sz="4" w:space="0" w:color="auto"/>
              <w:bottom w:val="thinThickSmallGap" w:sz="24" w:space="0" w:color="auto"/>
              <w:right w:val="thinThickSmallGap" w:sz="24" w:space="0" w:color="auto"/>
            </w:tcBorders>
            <w:shd w:val="clear" w:color="auto" w:fill="BFBFBF" w:themeFill="background1" w:themeFillShade="BF"/>
            <w:vAlign w:val="center"/>
          </w:tcPr>
          <w:p w14:paraId="5AA11521" w14:textId="77777777" w:rsidR="00501D01" w:rsidRPr="00ED6368" w:rsidRDefault="00501D01" w:rsidP="006A4862">
            <w:pPr>
              <w:jc w:val="center"/>
              <w:rPr>
                <w:rFonts w:ascii="Simplified Arabic" w:hAnsi="Simplified Arabic" w:cs="Simplified Arabic"/>
                <w:b/>
                <w:bCs/>
                <w:sz w:val="32"/>
                <w:szCs w:val="32"/>
                <w:rtl/>
                <w:lang w:bidi="ar-EG"/>
              </w:rPr>
            </w:pPr>
            <w:r w:rsidRPr="00ED6368">
              <w:rPr>
                <w:rFonts w:ascii="Simplified Arabic" w:hAnsi="Simplified Arabic" w:cs="Simplified Arabic"/>
                <w:b/>
                <w:bCs/>
                <w:sz w:val="32"/>
                <w:szCs w:val="32"/>
                <w:rtl/>
                <w:lang w:bidi="ar-EG"/>
              </w:rPr>
              <w:t>إشراف</w:t>
            </w:r>
          </w:p>
        </w:tc>
        <w:tc>
          <w:tcPr>
            <w:tcW w:w="6937" w:type="dxa"/>
            <w:tcBorders>
              <w:left w:val="thinThickSmallGap" w:sz="24" w:space="0" w:color="auto"/>
            </w:tcBorders>
            <w:shd w:val="clear" w:color="auto" w:fill="FFFFFF" w:themeFill="background1"/>
          </w:tcPr>
          <w:p w14:paraId="2A428D06" w14:textId="77777777" w:rsidR="00A90C1A" w:rsidRDefault="00A90C1A" w:rsidP="00A90C1A">
            <w:pPr>
              <w:pStyle w:val="ListParagraph"/>
              <w:spacing w:line="276" w:lineRule="auto"/>
              <w:jc w:val="center"/>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أ.د. أحمد رشاد الشربينى</w:t>
            </w:r>
          </w:p>
          <w:p w14:paraId="69AE27A1" w14:textId="48EC92F9" w:rsidR="00A90C1A" w:rsidRDefault="00A90C1A" w:rsidP="00A90C1A">
            <w:pPr>
              <w:pStyle w:val="ListParagraph"/>
              <w:tabs>
                <w:tab w:val="center" w:pos="3720"/>
                <w:tab w:val="left" w:pos="5715"/>
              </w:tabs>
              <w:spacing w:line="276" w:lineRule="auto"/>
              <w:jc w:val="center"/>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أستاذ الاقتصاد المساعد</w:t>
            </w:r>
          </w:p>
          <w:p w14:paraId="5D16A279" w14:textId="36CF2C48" w:rsidR="00501D01" w:rsidRPr="00102956" w:rsidRDefault="00A90C1A" w:rsidP="00A90C1A">
            <w:pPr>
              <w:pStyle w:val="ListParagraph"/>
              <w:spacing w:line="276" w:lineRule="auto"/>
              <w:jc w:val="center"/>
              <w:rPr>
                <w:rtl/>
                <w:lang w:bidi="ar-EG"/>
              </w:rPr>
            </w:pPr>
            <w:r>
              <w:rPr>
                <w:rFonts w:ascii="Simplified Arabic" w:hAnsi="Simplified Arabic" w:cs="Simplified Arabic" w:hint="cs"/>
                <w:b/>
                <w:bCs/>
                <w:sz w:val="32"/>
                <w:szCs w:val="32"/>
                <w:rtl/>
                <w:lang w:bidi="ar-EG"/>
              </w:rPr>
              <w:t>مدير مركز العلاقات الاقتصادية الدولية</w:t>
            </w:r>
          </w:p>
        </w:tc>
      </w:tr>
    </w:tbl>
    <w:p w14:paraId="424AA4D9" w14:textId="59332CE5" w:rsidR="00501D01" w:rsidRPr="00DE4C61" w:rsidRDefault="00501D01" w:rsidP="00501D01">
      <w:pPr>
        <w:ind w:firstLine="720"/>
        <w:jc w:val="both"/>
        <w:rPr>
          <w:rFonts w:ascii="Simplified Arabic" w:hAnsi="Simplified Arabic" w:cs="Simplified Arabic"/>
          <w:b/>
          <w:bCs/>
          <w:sz w:val="2"/>
          <w:szCs w:val="2"/>
          <w:u w:val="single"/>
          <w:lang w:bidi="ar-EG"/>
        </w:rPr>
      </w:pPr>
    </w:p>
    <w:p w14:paraId="61CCB732" w14:textId="3620B5BE" w:rsidR="00501D01" w:rsidRPr="00DE4C61" w:rsidRDefault="00501D01" w:rsidP="00501D01">
      <w:pPr>
        <w:tabs>
          <w:tab w:val="left" w:pos="6659"/>
        </w:tabs>
        <w:rPr>
          <w:sz w:val="2"/>
          <w:szCs w:val="2"/>
          <w:rtl/>
        </w:rPr>
      </w:pPr>
    </w:p>
    <w:p w14:paraId="059CD8ED" w14:textId="77777777" w:rsidR="00501D01" w:rsidRPr="006A4862" w:rsidRDefault="00501D01" w:rsidP="00501D01">
      <w:pPr>
        <w:jc w:val="center"/>
        <w:rPr>
          <w:rFonts w:ascii="Arial Rounded MT Bold" w:eastAsia="Arial Unicode MS" w:hAnsi="Arial Rounded MT Bold" w:cs="Simplified Arabic"/>
          <w:b/>
          <w:bCs/>
          <w:sz w:val="36"/>
          <w:szCs w:val="36"/>
          <w:rtl/>
        </w:rPr>
      </w:pPr>
      <w:r w:rsidRPr="006A4862">
        <w:rPr>
          <w:rFonts w:ascii="Arial Rounded MT Bold" w:eastAsia="Arial Unicode MS" w:hAnsi="Arial Rounded MT Bold" w:cs="Simplified Arabic" w:hint="cs"/>
          <w:b/>
          <w:bCs/>
          <w:sz w:val="36"/>
          <w:szCs w:val="36"/>
          <w:rtl/>
        </w:rPr>
        <w:t>لاستكمال متطلبات</w:t>
      </w:r>
    </w:p>
    <w:p w14:paraId="6D3AB4D1" w14:textId="77777777" w:rsidR="00501D01" w:rsidRPr="006A4862" w:rsidRDefault="00501D01" w:rsidP="00501D01">
      <w:pPr>
        <w:jc w:val="center"/>
        <w:rPr>
          <w:rFonts w:ascii="Arial Rounded MT Bold" w:eastAsia="Arial Unicode MS" w:hAnsi="Arial Rounded MT Bold" w:cs="Simplified Arabic"/>
          <w:b/>
          <w:bCs/>
          <w:sz w:val="36"/>
          <w:szCs w:val="36"/>
          <w:rtl/>
        </w:rPr>
      </w:pPr>
      <w:r w:rsidRPr="006A4862">
        <w:rPr>
          <w:rFonts w:ascii="Arial Rounded MT Bold" w:eastAsia="Arial Unicode MS" w:hAnsi="Arial Rounded MT Bold" w:cs="Simplified Arabic" w:hint="cs"/>
          <w:b/>
          <w:bCs/>
          <w:sz w:val="36"/>
          <w:szCs w:val="36"/>
          <w:rtl/>
        </w:rPr>
        <w:t>الحصول على الماجستير المهني "التخطيط للتنمية المستدامة"</w:t>
      </w:r>
    </w:p>
    <w:p w14:paraId="4E67D484" w14:textId="452BEFEA" w:rsidR="002C540A" w:rsidRDefault="00A90C1A" w:rsidP="003A6B00">
      <w:pPr>
        <w:jc w:val="center"/>
        <w:rPr>
          <w:rFonts w:ascii="Arial Rounded MT Bold" w:eastAsia="Arial Unicode MS" w:hAnsi="Arial Rounded MT Bold" w:cs="Simplified Arabic"/>
          <w:b/>
          <w:bCs/>
          <w:color w:val="7A0000"/>
          <w:sz w:val="36"/>
          <w:szCs w:val="36"/>
          <w:lang w:bidi="ar-EG"/>
        </w:rPr>
      </w:pPr>
      <w:r>
        <w:rPr>
          <w:rFonts w:ascii="Arial Rounded MT Bold" w:eastAsia="Arial Unicode MS" w:hAnsi="Arial Rounded MT Bold" w:cs="Simplified Arabic"/>
          <w:b/>
          <w:bCs/>
          <w:color w:val="7A0000"/>
          <w:sz w:val="36"/>
          <w:szCs w:val="36"/>
          <w:lang w:bidi="ar-EG"/>
        </w:rPr>
        <w:t>202</w:t>
      </w:r>
      <w:r w:rsidR="003A6B00">
        <w:rPr>
          <w:rFonts w:ascii="Arial Rounded MT Bold" w:eastAsia="Arial Unicode MS" w:hAnsi="Arial Rounded MT Bold" w:cs="Simplified Arabic"/>
          <w:b/>
          <w:bCs/>
          <w:color w:val="7A0000"/>
          <w:sz w:val="36"/>
          <w:szCs w:val="36"/>
          <w:lang w:bidi="ar-EG"/>
        </w:rPr>
        <w:t>2</w:t>
      </w:r>
      <w:r>
        <w:rPr>
          <w:rFonts w:ascii="Arial Rounded MT Bold" w:eastAsia="Arial Unicode MS" w:hAnsi="Arial Rounded MT Bold" w:cs="Simplified Arabic"/>
          <w:b/>
          <w:bCs/>
          <w:color w:val="7A0000"/>
          <w:sz w:val="36"/>
          <w:szCs w:val="36"/>
          <w:lang w:bidi="ar-EG"/>
        </w:rPr>
        <w:t xml:space="preserve"> / 202</w:t>
      </w:r>
      <w:r w:rsidR="003A6B00">
        <w:rPr>
          <w:rFonts w:ascii="Arial Rounded MT Bold" w:eastAsia="Arial Unicode MS" w:hAnsi="Arial Rounded MT Bold" w:cs="Simplified Arabic"/>
          <w:b/>
          <w:bCs/>
          <w:color w:val="7A0000"/>
          <w:sz w:val="36"/>
          <w:szCs w:val="36"/>
          <w:lang w:bidi="ar-EG"/>
        </w:rPr>
        <w:t>1</w:t>
      </w:r>
    </w:p>
    <w:p w14:paraId="6AEFFA3C" w14:textId="77777777" w:rsidR="00A90C1A" w:rsidRDefault="00A90C1A" w:rsidP="00A90C1A">
      <w:pPr>
        <w:jc w:val="center"/>
        <w:rPr>
          <w:rFonts w:asciiTheme="minorBidi" w:eastAsia="Times New Roman" w:hAnsiTheme="minorBidi"/>
          <w:b/>
          <w:bCs/>
          <w:sz w:val="28"/>
          <w:szCs w:val="28"/>
          <w:u w:val="single"/>
          <w:bdr w:val="none" w:sz="0" w:space="0" w:color="auto" w:frame="1"/>
          <w:lang w:bidi="ar-EG"/>
        </w:rPr>
      </w:pPr>
    </w:p>
    <w:p w14:paraId="7F4F51CA" w14:textId="77777777" w:rsidR="00A90C1A" w:rsidRDefault="00A90C1A" w:rsidP="00A90C1A">
      <w:pPr>
        <w:jc w:val="center"/>
        <w:rPr>
          <w:rFonts w:asciiTheme="minorBidi" w:eastAsia="Times New Roman" w:hAnsiTheme="minorBidi"/>
          <w:b/>
          <w:bCs/>
          <w:sz w:val="28"/>
          <w:szCs w:val="28"/>
          <w:u w:val="single"/>
          <w:bdr w:val="none" w:sz="0" w:space="0" w:color="auto" w:frame="1"/>
          <w:rtl/>
          <w:lang w:bidi="ar-EG"/>
        </w:rPr>
      </w:pPr>
    </w:p>
    <w:p w14:paraId="36276185" w14:textId="30E7B585" w:rsidR="001B0047" w:rsidRDefault="00097286" w:rsidP="002C540A">
      <w:pPr>
        <w:shd w:val="clear" w:color="auto" w:fill="FFFFFF"/>
        <w:bidi/>
        <w:spacing w:after="0" w:line="276" w:lineRule="auto"/>
        <w:jc w:val="lowKashida"/>
        <w:rPr>
          <w:rFonts w:asciiTheme="minorBidi" w:eastAsia="Times New Roman" w:hAnsiTheme="minorBidi"/>
          <w:b/>
          <w:bCs/>
          <w:sz w:val="28"/>
          <w:szCs w:val="28"/>
          <w:u w:val="single"/>
          <w:bdr w:val="none" w:sz="0" w:space="0" w:color="auto" w:frame="1"/>
          <w:lang w:bidi="ar-EG"/>
        </w:rPr>
      </w:pPr>
      <w:r w:rsidRPr="00ED35CF">
        <w:rPr>
          <w:rFonts w:asciiTheme="minorBidi" w:eastAsia="Times New Roman" w:hAnsiTheme="minorBidi" w:hint="cs"/>
          <w:b/>
          <w:bCs/>
          <w:sz w:val="28"/>
          <w:szCs w:val="28"/>
          <w:u w:val="single"/>
          <w:bdr w:val="none" w:sz="0" w:space="0" w:color="auto" w:frame="1"/>
          <w:rtl/>
          <w:lang w:bidi="ar-EG"/>
        </w:rPr>
        <w:lastRenderedPageBreak/>
        <w:t xml:space="preserve">مستخلص </w:t>
      </w:r>
    </w:p>
    <w:p w14:paraId="673A5425" w14:textId="77777777" w:rsidR="00FD39F0" w:rsidRDefault="00FD39F0" w:rsidP="00FD39F0">
      <w:pPr>
        <w:shd w:val="clear" w:color="auto" w:fill="FFFFFF"/>
        <w:bidi/>
        <w:spacing w:after="0" w:line="276" w:lineRule="auto"/>
        <w:jc w:val="lowKashida"/>
        <w:rPr>
          <w:rFonts w:asciiTheme="minorBidi" w:eastAsia="Times New Roman" w:hAnsiTheme="minorBidi"/>
          <w:b/>
          <w:bCs/>
          <w:sz w:val="28"/>
          <w:szCs w:val="28"/>
          <w:u w:val="single"/>
          <w:bdr w:val="none" w:sz="0" w:space="0" w:color="auto" w:frame="1"/>
          <w:rtl/>
          <w:lang w:bidi="ar-EG"/>
        </w:rPr>
      </w:pPr>
    </w:p>
    <w:p w14:paraId="65EB6DCF" w14:textId="5E1DB369" w:rsidR="00ED35CF" w:rsidRDefault="00ED35CF" w:rsidP="00A90C1A">
      <w:pPr>
        <w:shd w:val="clear" w:color="auto" w:fill="FFFFFF"/>
        <w:bidi/>
        <w:spacing w:after="0" w:line="360" w:lineRule="auto"/>
        <w:jc w:val="mediumKashida"/>
        <w:rPr>
          <w:rFonts w:asciiTheme="minorBidi" w:eastAsia="Times New Roman" w:hAnsiTheme="minorBidi"/>
          <w:b/>
          <w:bCs/>
          <w:sz w:val="24"/>
          <w:szCs w:val="24"/>
          <w:bdr w:val="none" w:sz="0" w:space="0" w:color="auto" w:frame="1"/>
          <w:rtl/>
          <w:lang w:bidi="ar-EG"/>
        </w:rPr>
      </w:pPr>
      <w:r>
        <w:rPr>
          <w:rFonts w:asciiTheme="minorBidi" w:eastAsia="Times New Roman" w:hAnsiTheme="minorBidi" w:hint="cs"/>
          <w:b/>
          <w:bCs/>
          <w:sz w:val="24"/>
          <w:szCs w:val="24"/>
          <w:bdr w:val="none" w:sz="0" w:space="0" w:color="auto" w:frame="1"/>
          <w:rtl/>
          <w:lang w:bidi="ar-EG"/>
        </w:rPr>
        <w:t>استهدف البحث ( تأثير تدشين منظمة غاز شرق المتوسط على أمن الطاقة فى مصر ) و فى سبيل تحقيق هذا الهدف استخدم البحث المنهج الوصفى التحليلى لوصف الموقف الحالى و المتوقع فى ظل البيانات</w:t>
      </w:r>
      <w:r w:rsidR="00B75A87">
        <w:rPr>
          <w:rFonts w:asciiTheme="minorBidi" w:eastAsia="Times New Roman" w:hAnsiTheme="minorBidi" w:hint="cs"/>
          <w:b/>
          <w:bCs/>
          <w:sz w:val="24"/>
          <w:szCs w:val="24"/>
          <w:bdr w:val="none" w:sz="0" w:space="0" w:color="auto" w:frame="1"/>
          <w:rtl/>
          <w:lang w:bidi="ar-EG"/>
        </w:rPr>
        <w:t xml:space="preserve"> </w:t>
      </w:r>
      <w:r>
        <w:rPr>
          <w:rFonts w:asciiTheme="minorBidi" w:eastAsia="Times New Roman" w:hAnsiTheme="minorBidi" w:hint="cs"/>
          <w:b/>
          <w:bCs/>
          <w:sz w:val="24"/>
          <w:szCs w:val="24"/>
          <w:bdr w:val="none" w:sz="0" w:space="0" w:color="auto" w:frame="1"/>
          <w:rtl/>
          <w:lang w:bidi="ar-EG"/>
        </w:rPr>
        <w:t xml:space="preserve">و المعلومات المتوفرة </w:t>
      </w:r>
    </w:p>
    <w:p w14:paraId="6D3298FE" w14:textId="23B19027" w:rsidR="00E45EED" w:rsidRDefault="00ED35CF" w:rsidP="00E45EED">
      <w:pPr>
        <w:shd w:val="clear" w:color="auto" w:fill="FFFFFF"/>
        <w:bidi/>
        <w:spacing w:after="0" w:line="360" w:lineRule="auto"/>
        <w:jc w:val="mediumKashida"/>
        <w:rPr>
          <w:rFonts w:asciiTheme="minorBidi" w:eastAsia="Times New Roman" w:hAnsiTheme="minorBidi"/>
          <w:b/>
          <w:bCs/>
          <w:sz w:val="24"/>
          <w:szCs w:val="24"/>
          <w:bdr w:val="none" w:sz="0" w:space="0" w:color="auto" w:frame="1"/>
          <w:rtl/>
          <w:lang w:bidi="ar-EG"/>
        </w:rPr>
      </w:pPr>
      <w:r>
        <w:rPr>
          <w:rFonts w:asciiTheme="minorBidi" w:eastAsia="Times New Roman" w:hAnsiTheme="minorBidi" w:hint="cs"/>
          <w:b/>
          <w:bCs/>
          <w:sz w:val="24"/>
          <w:szCs w:val="24"/>
          <w:bdr w:val="none" w:sz="0" w:space="0" w:color="auto" w:frame="1"/>
          <w:rtl/>
          <w:lang w:bidi="ar-EG"/>
        </w:rPr>
        <w:t>و تم تقسيم البحث الى ثلاثة اقسام رئيسية تناول القسم الاول ( المفاهيم الاساسية و الدراسات السابقة )</w:t>
      </w:r>
      <w:r w:rsidR="006218AA">
        <w:rPr>
          <w:rFonts w:asciiTheme="minorBidi" w:eastAsia="Times New Roman" w:hAnsiTheme="minorBidi" w:hint="cs"/>
          <w:b/>
          <w:bCs/>
          <w:sz w:val="24"/>
          <w:szCs w:val="24"/>
          <w:bdr w:val="none" w:sz="0" w:space="0" w:color="auto" w:frame="1"/>
          <w:rtl/>
          <w:lang w:bidi="ar-EG"/>
        </w:rPr>
        <w:t xml:space="preserve"> </w:t>
      </w:r>
      <w:r w:rsidR="00B75A87">
        <w:rPr>
          <w:rFonts w:asciiTheme="minorBidi" w:eastAsia="Times New Roman" w:hAnsiTheme="minorBidi" w:hint="cs"/>
          <w:b/>
          <w:bCs/>
          <w:sz w:val="24"/>
          <w:szCs w:val="24"/>
          <w:bdr w:val="none" w:sz="0" w:space="0" w:color="auto" w:frame="1"/>
          <w:rtl/>
          <w:lang w:bidi="ar-EG"/>
        </w:rPr>
        <w:t xml:space="preserve">       </w:t>
      </w:r>
      <w:r w:rsidR="006218AA">
        <w:rPr>
          <w:rFonts w:asciiTheme="minorBidi" w:eastAsia="Times New Roman" w:hAnsiTheme="minorBidi" w:hint="cs"/>
          <w:b/>
          <w:bCs/>
          <w:sz w:val="24"/>
          <w:szCs w:val="24"/>
          <w:bdr w:val="none" w:sz="0" w:space="0" w:color="auto" w:frame="1"/>
          <w:rtl/>
          <w:lang w:bidi="ar-EG"/>
        </w:rPr>
        <w:t>و أهتم القسم الثانى ( منظمة غاز المتوسط و أمن الطاقة فى مصر ) و يحتوى على الفصل الاول ( التعريف بالمنظمة و أمكانيات الدول الاعضاء و التكامل بين دول المنظمة ) و الفصل الثانى ( تحليل الوضع الراهن لأمن الطاقة فى مصر ) و تعرض القسم الثالث الى ( أنعكاسات الاكتشافات الجديدة للغاز و إنشاء منظمة غاز المتوسط على أمن الطاقة فى مصر )</w:t>
      </w:r>
      <w:r w:rsidR="00E45EED">
        <w:rPr>
          <w:rFonts w:asciiTheme="minorBidi" w:eastAsia="Times New Roman" w:hAnsiTheme="minorBidi" w:hint="cs"/>
          <w:b/>
          <w:bCs/>
          <w:sz w:val="24"/>
          <w:szCs w:val="24"/>
          <w:bdr w:val="none" w:sz="0" w:space="0" w:color="auto" w:frame="1"/>
          <w:rtl/>
          <w:lang w:bidi="ar-EG"/>
        </w:rPr>
        <w:t xml:space="preserve">  </w:t>
      </w:r>
    </w:p>
    <w:p w14:paraId="49D95DFA" w14:textId="5282FCE8" w:rsidR="006218AA" w:rsidRDefault="006218AA" w:rsidP="000E0660">
      <w:pPr>
        <w:shd w:val="clear" w:color="auto" w:fill="FFFFFF"/>
        <w:bidi/>
        <w:spacing w:after="0" w:line="360" w:lineRule="auto"/>
        <w:jc w:val="mediumKashida"/>
        <w:rPr>
          <w:rStyle w:val="Strong"/>
          <w:rFonts w:asciiTheme="minorBidi" w:hAnsiTheme="minorBidi"/>
          <w:lang w:bidi="ar-EG"/>
        </w:rPr>
      </w:pPr>
      <w:r>
        <w:rPr>
          <w:rFonts w:asciiTheme="minorBidi" w:eastAsia="Times New Roman" w:hAnsiTheme="minorBidi" w:hint="cs"/>
          <w:b/>
          <w:bCs/>
          <w:sz w:val="24"/>
          <w:szCs w:val="24"/>
          <w:bdr w:val="none" w:sz="0" w:space="0" w:color="auto" w:frame="1"/>
          <w:rtl/>
          <w:lang w:bidi="ar-EG"/>
        </w:rPr>
        <w:t>و كانت</w:t>
      </w:r>
      <w:r w:rsidR="000E0660">
        <w:rPr>
          <w:rFonts w:asciiTheme="minorBidi" w:eastAsia="Times New Roman" w:hAnsiTheme="minorBidi" w:hint="cs"/>
          <w:b/>
          <w:bCs/>
          <w:sz w:val="24"/>
          <w:szCs w:val="24"/>
          <w:bdr w:val="none" w:sz="0" w:space="0" w:color="auto" w:frame="1"/>
          <w:rtl/>
          <w:lang w:bidi="ar-EG"/>
        </w:rPr>
        <w:t xml:space="preserve"> من </w:t>
      </w:r>
      <w:r>
        <w:rPr>
          <w:rFonts w:asciiTheme="minorBidi" w:eastAsia="Times New Roman" w:hAnsiTheme="minorBidi" w:hint="cs"/>
          <w:b/>
          <w:bCs/>
          <w:sz w:val="24"/>
          <w:szCs w:val="24"/>
          <w:bdr w:val="none" w:sz="0" w:space="0" w:color="auto" w:frame="1"/>
          <w:rtl/>
          <w:lang w:bidi="ar-EG"/>
        </w:rPr>
        <w:t>أبرز النتائج (</w:t>
      </w:r>
      <w:r w:rsidR="00E45EED">
        <w:rPr>
          <w:rStyle w:val="Strong"/>
          <w:rFonts w:asciiTheme="minorBidi" w:hAnsiTheme="minorBidi" w:hint="cs"/>
          <w:rtl/>
          <w:lang w:bidi="ar-EG"/>
        </w:rPr>
        <w:t>يسمح حجم الانتاج المتوقع و الاحتياطيات بشرق البحر المتوسط بأن يكون هناك تدفق جديد للغاز للسوق الاوروبية لتخفيف الاعتماد على الغاز الروسى و هذا خيار استراتيجى للدول الاعضاء بالمنظمة ، توجد بمنطقة الشرق الاوسط اربع محطات لاسالة الغاز الطبيعى تستأثر المحطات المصريه بنسبة 96% من جملة الطاقة الانتاجية للغاز المسال مما يجعل مصر اقرب و اهم شريك لدول المنطقه لاسالة الغاز و اعادة تصديره ، ساعدت الاكتشافات الجديدة من الغاز الطبيعى فى منطقة البحر المتوسط الدولة المصرية من الاكتفاء الزاتى من احتياجات السوق المحلى للغاز الطبيعى كما ساعد التنوع فى مصادر الغاز من دول المنظمة على سد الاحتياجات المستقبلية )</w:t>
      </w:r>
      <w:r w:rsidR="000E0660">
        <w:rPr>
          <w:rStyle w:val="Strong"/>
          <w:rFonts w:asciiTheme="minorBidi" w:hAnsiTheme="minorBidi" w:hint="cs"/>
          <w:rtl/>
          <w:lang w:bidi="ar-EG"/>
        </w:rPr>
        <w:t xml:space="preserve"> و أختتم البحث بتقديم مجموعة من التوصيات المتعلقة بالظاهرة مجال البحث </w:t>
      </w:r>
    </w:p>
    <w:p w14:paraId="41F8F6E6" w14:textId="77777777" w:rsidR="00A90C1A" w:rsidRPr="00FD39F0" w:rsidRDefault="00A90C1A" w:rsidP="00A9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jc w:val="both"/>
        <w:rPr>
          <w:rStyle w:val="y2iqfc"/>
          <w:rFonts w:asciiTheme="minorBidi" w:hAnsiTheme="minorBidi"/>
          <w:b/>
          <w:bCs/>
          <w:color w:val="4472C4" w:themeColor="accent1"/>
          <w:sz w:val="24"/>
          <w:szCs w:val="24"/>
          <w:rtl/>
          <w:lang w:val="en" w:bidi="ar-EG"/>
        </w:rPr>
      </w:pPr>
      <w:r w:rsidRPr="00FD39F0">
        <w:rPr>
          <w:rStyle w:val="y2iqfc"/>
          <w:rFonts w:asciiTheme="minorBidi" w:hAnsiTheme="minorBidi" w:hint="cs"/>
          <w:b/>
          <w:bCs/>
          <w:color w:val="4472C4" w:themeColor="accent1"/>
          <w:sz w:val="24"/>
          <w:szCs w:val="24"/>
          <w:u w:val="single"/>
          <w:rtl/>
          <w:lang w:val="en" w:bidi="ar-EG"/>
        </w:rPr>
        <w:t>كلمات مفتاحية</w:t>
      </w:r>
      <w:r w:rsidRPr="00FD39F0">
        <w:rPr>
          <w:rStyle w:val="y2iqfc"/>
          <w:rFonts w:asciiTheme="minorBidi" w:hAnsiTheme="minorBidi" w:hint="cs"/>
          <w:b/>
          <w:bCs/>
          <w:color w:val="4472C4" w:themeColor="accent1"/>
          <w:sz w:val="24"/>
          <w:szCs w:val="24"/>
          <w:rtl/>
          <w:lang w:val="en" w:bidi="ar-EG"/>
        </w:rPr>
        <w:t xml:space="preserve"> : الغاز الطبيعى ، منظمة غاز شرق المتوسط ، الامن القومى ، أمن الطاقة </w:t>
      </w:r>
    </w:p>
    <w:p w14:paraId="07249CBE" w14:textId="77777777" w:rsidR="00A90C1A" w:rsidRPr="00FD39F0" w:rsidRDefault="00A90C1A" w:rsidP="00A90C1A">
      <w:pPr>
        <w:pStyle w:val="HTMLPreformatted"/>
        <w:shd w:val="clear" w:color="auto" w:fill="FFFFFF" w:themeFill="background1"/>
        <w:spacing w:line="540" w:lineRule="atLeast"/>
        <w:rPr>
          <w:rFonts w:asciiTheme="minorBidi" w:hAnsiTheme="minorBidi" w:cstheme="minorBidi"/>
          <w:b/>
          <w:bCs/>
          <w:color w:val="4472C4" w:themeColor="accent1"/>
          <w:sz w:val="24"/>
          <w:szCs w:val="24"/>
        </w:rPr>
      </w:pPr>
      <w:r w:rsidRPr="00FD39F0">
        <w:rPr>
          <w:rStyle w:val="y2iqfc"/>
          <w:rFonts w:asciiTheme="minorBidi" w:hAnsiTheme="minorBidi" w:cstheme="minorBidi"/>
          <w:b/>
          <w:bCs/>
          <w:color w:val="4472C4" w:themeColor="accent1"/>
          <w:sz w:val="24"/>
          <w:szCs w:val="24"/>
          <w:u w:val="single"/>
          <w:lang w:bidi="ar-EG"/>
        </w:rPr>
        <w:t>Keywords</w:t>
      </w:r>
      <w:r w:rsidRPr="00FD39F0">
        <w:rPr>
          <w:rStyle w:val="y2iqfc"/>
          <w:rFonts w:asciiTheme="minorBidi" w:hAnsiTheme="minorBidi" w:cstheme="minorBidi"/>
          <w:b/>
          <w:bCs/>
          <w:color w:val="4472C4" w:themeColor="accent1"/>
          <w:sz w:val="24"/>
          <w:szCs w:val="24"/>
          <w:lang w:bidi="ar-EG"/>
        </w:rPr>
        <w:t xml:space="preserve">: Natural Gas, </w:t>
      </w:r>
      <w:r w:rsidRPr="00FD39F0">
        <w:rPr>
          <w:rFonts w:asciiTheme="minorBidi" w:hAnsiTheme="minorBidi" w:cstheme="minorBidi"/>
          <w:b/>
          <w:bCs/>
          <w:color w:val="4472C4" w:themeColor="accent1"/>
          <w:sz w:val="24"/>
          <w:szCs w:val="24"/>
          <w:lang w:val="en"/>
        </w:rPr>
        <w:t>East Mediterranean Gas Organization</w:t>
      </w:r>
      <w:r w:rsidRPr="00FD39F0">
        <w:rPr>
          <w:rFonts w:asciiTheme="minorBidi" w:hAnsiTheme="minorBidi" w:cstheme="minorBidi" w:hint="cs"/>
          <w:b/>
          <w:bCs/>
          <w:color w:val="4472C4" w:themeColor="accent1"/>
          <w:sz w:val="24"/>
          <w:szCs w:val="24"/>
          <w:rtl/>
          <w:lang w:val="en"/>
        </w:rPr>
        <w:t>,</w:t>
      </w:r>
      <w:r w:rsidRPr="00FD39F0">
        <w:rPr>
          <w:rFonts w:ascii="inherit" w:hAnsi="inherit"/>
          <w:b/>
          <w:bCs/>
          <w:color w:val="4472C4" w:themeColor="accent1"/>
          <w:sz w:val="24"/>
          <w:szCs w:val="24"/>
          <w:lang w:val="en"/>
        </w:rPr>
        <w:t xml:space="preserve"> </w:t>
      </w:r>
      <w:r w:rsidRPr="00FD39F0">
        <w:rPr>
          <w:rFonts w:asciiTheme="minorBidi" w:hAnsiTheme="minorBidi" w:cstheme="minorBidi"/>
          <w:b/>
          <w:bCs/>
          <w:color w:val="4472C4" w:themeColor="accent1"/>
          <w:sz w:val="24"/>
          <w:szCs w:val="24"/>
          <w:lang w:val="en"/>
        </w:rPr>
        <w:t>National Security</w:t>
      </w:r>
    </w:p>
    <w:p w14:paraId="229DC791" w14:textId="77777777" w:rsidR="00A90C1A" w:rsidRPr="00FD39F0" w:rsidRDefault="00A90C1A" w:rsidP="00A90C1A">
      <w:pPr>
        <w:pStyle w:val="HTMLPreformatted"/>
        <w:shd w:val="clear" w:color="auto" w:fill="FFFFFF" w:themeFill="background1"/>
        <w:spacing w:line="540" w:lineRule="atLeast"/>
        <w:rPr>
          <w:rFonts w:asciiTheme="minorBidi" w:hAnsiTheme="minorBidi" w:cstheme="minorBidi"/>
          <w:b/>
          <w:bCs/>
          <w:color w:val="4472C4" w:themeColor="accent1"/>
          <w:sz w:val="24"/>
          <w:szCs w:val="24"/>
        </w:rPr>
      </w:pPr>
      <w:r w:rsidRPr="00FD39F0">
        <w:rPr>
          <w:rStyle w:val="y2iqfc"/>
          <w:rFonts w:asciiTheme="minorBidi" w:hAnsiTheme="minorBidi" w:cstheme="minorBidi"/>
          <w:b/>
          <w:bCs/>
          <w:color w:val="4472C4" w:themeColor="accent1"/>
          <w:sz w:val="24"/>
          <w:szCs w:val="24"/>
          <w:lang w:val="en"/>
        </w:rPr>
        <w:t>, energy security</w:t>
      </w:r>
    </w:p>
    <w:p w14:paraId="414CFFAA" w14:textId="77777777" w:rsidR="00A90C1A" w:rsidRDefault="00A90C1A" w:rsidP="00A90C1A">
      <w:pPr>
        <w:shd w:val="clear" w:color="auto" w:fill="FFFFFF"/>
        <w:bidi/>
        <w:spacing w:after="0" w:line="360" w:lineRule="auto"/>
        <w:jc w:val="mediumKashida"/>
        <w:rPr>
          <w:rStyle w:val="Strong"/>
          <w:rFonts w:asciiTheme="minorBidi" w:hAnsiTheme="minorBidi"/>
          <w:lang w:bidi="ar-EG"/>
        </w:rPr>
      </w:pPr>
    </w:p>
    <w:p w14:paraId="53AB44CF" w14:textId="77777777" w:rsidR="000E0660" w:rsidRDefault="000E0660" w:rsidP="000E0660">
      <w:pPr>
        <w:shd w:val="clear" w:color="auto" w:fill="FFFFFF"/>
        <w:spacing w:after="0" w:line="360" w:lineRule="auto"/>
        <w:jc w:val="mediumKashida"/>
        <w:rPr>
          <w:rStyle w:val="Strong"/>
          <w:rFonts w:asciiTheme="minorBidi" w:hAnsiTheme="minorBidi"/>
          <w:lang w:bidi="ar-EG"/>
        </w:rPr>
      </w:pPr>
      <w:r w:rsidRPr="000E0660">
        <w:rPr>
          <w:rStyle w:val="Strong"/>
          <w:rFonts w:asciiTheme="minorBidi" w:hAnsiTheme="minorBidi"/>
          <w:u w:val="single"/>
          <w:lang w:bidi="ar-EG"/>
        </w:rPr>
        <w:t>Abstract</w:t>
      </w:r>
      <w:r>
        <w:rPr>
          <w:rStyle w:val="Strong"/>
          <w:rFonts w:asciiTheme="minorBidi" w:hAnsiTheme="minorBidi"/>
          <w:lang w:bidi="ar-EG"/>
        </w:rPr>
        <w:t>:</w:t>
      </w:r>
    </w:p>
    <w:p w14:paraId="2B7C6A7B" w14:textId="0BDF8ECB" w:rsidR="000E0660" w:rsidRDefault="000E0660" w:rsidP="00A90C1A">
      <w:pPr>
        <w:pStyle w:val="HTMLPreformatted"/>
        <w:spacing w:line="276" w:lineRule="auto"/>
        <w:jc w:val="both"/>
        <w:rPr>
          <w:rStyle w:val="y2iqfc"/>
          <w:rFonts w:asciiTheme="minorBidi" w:hAnsiTheme="minorBidi" w:cstheme="minorBidi"/>
          <w:b/>
          <w:bCs/>
          <w:color w:val="202124"/>
          <w:sz w:val="24"/>
          <w:szCs w:val="24"/>
          <w:lang w:val="en"/>
        </w:rPr>
      </w:pPr>
      <w:r>
        <w:rPr>
          <w:rStyle w:val="Strong"/>
          <w:rFonts w:asciiTheme="minorBidi" w:hAnsiTheme="minorBidi"/>
          <w:lang w:bidi="ar-EG"/>
        </w:rPr>
        <w:t xml:space="preserve"> </w:t>
      </w:r>
      <w:r w:rsidRPr="009E61A4">
        <w:rPr>
          <w:rStyle w:val="y2iqfc"/>
          <w:rFonts w:asciiTheme="minorBidi" w:hAnsiTheme="minorBidi" w:cstheme="minorBidi"/>
          <w:b/>
          <w:bCs/>
          <w:color w:val="202124"/>
          <w:sz w:val="24"/>
          <w:szCs w:val="24"/>
          <w:lang w:val="en"/>
        </w:rPr>
        <w:t>The research aim</w:t>
      </w:r>
      <w:r w:rsidR="00A90C1A">
        <w:rPr>
          <w:rStyle w:val="y2iqfc"/>
          <w:rFonts w:asciiTheme="minorBidi" w:hAnsiTheme="minorBidi" w:cstheme="minorBidi"/>
          <w:b/>
          <w:bCs/>
          <w:color w:val="202124"/>
          <w:sz w:val="24"/>
          <w:szCs w:val="24"/>
          <w:lang w:val="en"/>
        </w:rPr>
        <w:t>ed (the impact of the launch of</w:t>
      </w:r>
      <w:r w:rsidRPr="009E61A4">
        <w:rPr>
          <w:rStyle w:val="y2iqfc"/>
          <w:rFonts w:asciiTheme="minorBidi" w:hAnsiTheme="minorBidi" w:cstheme="minorBidi"/>
          <w:b/>
          <w:bCs/>
          <w:color w:val="202124"/>
          <w:sz w:val="24"/>
          <w:szCs w:val="24"/>
          <w:lang w:val="en"/>
        </w:rPr>
        <w:t xml:space="preserve"> Eastern Mediterranean Gas Organization on energy security in Egypt). In order to achieve this goal, the research used the descriptive analytical method to describe the current and expected situation in light of the available data and information.</w:t>
      </w:r>
    </w:p>
    <w:p w14:paraId="308EA314" w14:textId="77777777" w:rsidR="009E61A4" w:rsidRDefault="009E61A4" w:rsidP="009E6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Bidi" w:eastAsia="Times New Roman" w:hAnsiTheme="minorBidi"/>
          <w:b/>
          <w:bCs/>
          <w:color w:val="202124"/>
          <w:sz w:val="24"/>
          <w:szCs w:val="24"/>
          <w:lang w:val="en"/>
        </w:rPr>
      </w:pPr>
      <w:r w:rsidRPr="009E61A4">
        <w:rPr>
          <w:rFonts w:asciiTheme="minorBidi" w:eastAsia="Times New Roman" w:hAnsiTheme="minorBidi"/>
          <w:b/>
          <w:bCs/>
          <w:color w:val="202124"/>
          <w:sz w:val="24"/>
          <w:szCs w:val="24"/>
          <w:lang w:val="en"/>
        </w:rPr>
        <w:t>The research was divided into three main sections, the first section dealt with (basic concepts and previous studies) and the second section was concerned with (Mediterranean Gas Organization and Energy Security in Egypt) and contains the first chapter (introducing the organization and the capabilities of member states and integration among the organization’s countries) And the second chapter (analysis of the current situation of energy security in Egypt), and the third section deals with (the repercussions of new gas discoveries and the establishment of the Mediterranean Gas Organization on energy security in Egypt).</w:t>
      </w:r>
    </w:p>
    <w:p w14:paraId="60817206" w14:textId="77777777" w:rsidR="009E61A4" w:rsidRPr="009E61A4" w:rsidRDefault="009E61A4" w:rsidP="009E6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heme="minorBidi" w:eastAsia="Times New Roman" w:hAnsiTheme="minorBidi"/>
          <w:b/>
          <w:bCs/>
          <w:sz w:val="24"/>
          <w:szCs w:val="24"/>
        </w:rPr>
      </w:pPr>
      <w:r w:rsidRPr="009E61A4">
        <w:rPr>
          <w:rFonts w:asciiTheme="minorBidi" w:eastAsia="Times New Roman" w:hAnsiTheme="minorBidi"/>
          <w:b/>
          <w:bCs/>
          <w:sz w:val="24"/>
          <w:szCs w:val="24"/>
          <w:lang w:val="en"/>
        </w:rPr>
        <w:lastRenderedPageBreak/>
        <w:t>One of the most prominent results was (the expected production volume and reserves in the eastern Mediterranean allow for a new flow of gas to the European market to reduce dependence on Russian gas, and this is a strategic option for the member states of the organization. There are four natural gas liquefaction stations in the Middle East, with Egyptian stations accounting for 96 percent % of the total production capacity of liquefied gas, which makes Egypt the closest and most important partner for the countries of the region to liquefy and re-export gas. The new discoveries of natural gas in the Mediterranean region have helped the Egyptian state to be self-sufficient in the needs of the local market for natural gas. Diversity in gas sources has also helped from OIC countries to meet future needs) and the research concluded by presenting a set of recommendations related to the phenomenon in the field of research</w:t>
      </w:r>
    </w:p>
    <w:p w14:paraId="61003DA6" w14:textId="77777777" w:rsidR="009E61A4" w:rsidRPr="009E61A4" w:rsidRDefault="009E61A4" w:rsidP="009E61A4">
      <w:pPr>
        <w:spacing w:after="0" w:line="240" w:lineRule="auto"/>
        <w:rPr>
          <w:rFonts w:ascii="Times New Roman" w:eastAsia="Times New Roman" w:hAnsi="Times New Roman" w:cs="Times New Roman"/>
          <w:i/>
          <w:iCs/>
          <w:color w:val="202124"/>
          <w:sz w:val="24"/>
          <w:szCs w:val="24"/>
        </w:rPr>
      </w:pPr>
    </w:p>
    <w:p w14:paraId="12A89823" w14:textId="2901B36C" w:rsidR="00D00BF1" w:rsidRPr="00CD2764" w:rsidRDefault="009E61A4" w:rsidP="00A9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76" w:lineRule="auto"/>
        <w:jc w:val="both"/>
        <w:rPr>
          <w:rFonts w:asciiTheme="minorBidi" w:hAnsiTheme="minorBidi"/>
          <w:b/>
          <w:bCs/>
          <w:sz w:val="24"/>
          <w:szCs w:val="24"/>
        </w:rPr>
      </w:pPr>
      <w:r w:rsidRPr="00CD2764">
        <w:rPr>
          <w:rFonts w:ascii="Arial" w:eastAsia="Times New Roman" w:hAnsi="Arial" w:cs="Arial"/>
          <w:color w:val="202124"/>
          <w:sz w:val="24"/>
          <w:szCs w:val="24"/>
          <w:shd w:val="clear" w:color="auto" w:fill="F8F9FA"/>
        </w:rPr>
        <w:br/>
      </w:r>
    </w:p>
    <w:p w14:paraId="68E1252B" w14:textId="4F48CFD3" w:rsidR="00D00BF1" w:rsidRPr="00CD2764" w:rsidRDefault="00C3655E" w:rsidP="002745BF">
      <w:pPr>
        <w:shd w:val="clear" w:color="auto" w:fill="FFFFFF" w:themeFill="background1"/>
        <w:tabs>
          <w:tab w:val="left" w:pos="916"/>
        </w:tabs>
        <w:spacing w:after="0" w:line="240" w:lineRule="auto"/>
        <w:rPr>
          <w:rFonts w:ascii="Times New Roman" w:eastAsia="Times New Roman" w:hAnsi="Times New Roman" w:cs="Times New Roman"/>
          <w:b/>
          <w:bCs/>
          <w:i/>
          <w:iCs/>
          <w:color w:val="202124"/>
          <w:sz w:val="24"/>
          <w:szCs w:val="24"/>
        </w:rPr>
      </w:pPr>
      <w:r w:rsidRPr="00CD2764">
        <w:rPr>
          <w:rFonts w:ascii="Times New Roman" w:eastAsia="Times New Roman" w:hAnsi="Times New Roman" w:cs="Times New Roman"/>
          <w:b/>
          <w:bCs/>
          <w:i/>
          <w:iCs/>
          <w:color w:val="202124"/>
          <w:sz w:val="24"/>
          <w:szCs w:val="24"/>
        </w:rPr>
        <w:tab/>
      </w:r>
    </w:p>
    <w:p w14:paraId="650620AA" w14:textId="77777777" w:rsidR="00180B38" w:rsidRDefault="00180B38" w:rsidP="001B0047">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39C3AA38"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2266020F"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3E69B983"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78FEBC0A"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5F80C996"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6AC2665E"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3EDE0D0C"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67A76A96"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1CB0E58B"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4962D24C"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6F2A8E6A"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4EA66C6C"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619A4512"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7658BB92"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4520CFCB"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16D06D0D"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54F43814"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3818457C"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162E874F"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12098C56"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13598048"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6B9B171B"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37D2558E"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27495D1D" w14:textId="77777777" w:rsidR="00134DDB" w:rsidRDefault="00134DDB" w:rsidP="00134DDB">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02A13895" w14:textId="1B789113" w:rsidR="0001370D" w:rsidRPr="00134DDB" w:rsidRDefault="00134DDB" w:rsidP="00134DDB">
      <w:pPr>
        <w:shd w:val="clear" w:color="auto" w:fill="FFFFFF"/>
        <w:bidi/>
        <w:spacing w:after="0" w:line="276" w:lineRule="auto"/>
        <w:jc w:val="center"/>
        <w:rPr>
          <w:rFonts w:asciiTheme="minorBidi" w:eastAsia="Times New Roman" w:hAnsiTheme="minorBidi"/>
          <w:b/>
          <w:bCs/>
          <w:sz w:val="36"/>
          <w:szCs w:val="36"/>
          <w:bdr w:val="none" w:sz="0" w:space="0" w:color="auto" w:frame="1"/>
        </w:rPr>
      </w:pPr>
      <w:r w:rsidRPr="00134DDB">
        <w:rPr>
          <w:rFonts w:asciiTheme="minorBidi" w:eastAsia="Times New Roman" w:hAnsiTheme="minorBidi" w:hint="cs"/>
          <w:b/>
          <w:bCs/>
          <w:sz w:val="36"/>
          <w:szCs w:val="36"/>
          <w:bdr w:val="none" w:sz="0" w:space="0" w:color="auto" w:frame="1"/>
          <w:rtl/>
        </w:rPr>
        <w:lastRenderedPageBreak/>
        <w:t>الفهرس</w:t>
      </w:r>
    </w:p>
    <w:tbl>
      <w:tblPr>
        <w:tblStyle w:val="TableGrid"/>
        <w:bidiVisual/>
        <w:tblW w:w="0" w:type="auto"/>
        <w:tblLook w:val="04A0" w:firstRow="1" w:lastRow="0" w:firstColumn="1" w:lastColumn="0" w:noHBand="0" w:noVBand="1"/>
      </w:tblPr>
      <w:tblGrid>
        <w:gridCol w:w="1430"/>
        <w:gridCol w:w="6570"/>
        <w:gridCol w:w="1350"/>
      </w:tblGrid>
      <w:tr w:rsidR="004E5E62" w14:paraId="5412B8E4" w14:textId="77777777" w:rsidTr="004E5E62">
        <w:tc>
          <w:tcPr>
            <w:tcW w:w="1430" w:type="dxa"/>
          </w:tcPr>
          <w:p w14:paraId="6DEBA911" w14:textId="608C8021"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مسلسل</w:t>
            </w:r>
          </w:p>
        </w:tc>
        <w:tc>
          <w:tcPr>
            <w:tcW w:w="6570" w:type="dxa"/>
          </w:tcPr>
          <w:p w14:paraId="04C1D49C" w14:textId="091C630F"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الموضوع</w:t>
            </w:r>
          </w:p>
        </w:tc>
        <w:tc>
          <w:tcPr>
            <w:tcW w:w="1350" w:type="dxa"/>
          </w:tcPr>
          <w:p w14:paraId="1B0619A6" w14:textId="2110ED99"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الصفحة</w:t>
            </w:r>
          </w:p>
        </w:tc>
      </w:tr>
      <w:tr w:rsidR="00A11DB0" w14:paraId="62A50E55" w14:textId="77777777" w:rsidTr="004E5E62">
        <w:tc>
          <w:tcPr>
            <w:tcW w:w="1430" w:type="dxa"/>
          </w:tcPr>
          <w:p w14:paraId="6B89501F" w14:textId="77777777" w:rsidR="00A11DB0" w:rsidRDefault="00A11DB0" w:rsidP="004E5E62">
            <w:pPr>
              <w:bidi/>
              <w:spacing w:line="276" w:lineRule="auto"/>
              <w:jc w:val="center"/>
              <w:rPr>
                <w:rFonts w:asciiTheme="minorBidi" w:eastAsia="Times New Roman" w:hAnsiTheme="minorBidi"/>
                <w:b/>
                <w:bCs/>
                <w:sz w:val="24"/>
                <w:szCs w:val="24"/>
                <w:bdr w:val="none" w:sz="0" w:space="0" w:color="auto" w:frame="1"/>
                <w:rtl/>
              </w:rPr>
            </w:pPr>
          </w:p>
        </w:tc>
        <w:tc>
          <w:tcPr>
            <w:tcW w:w="6570" w:type="dxa"/>
          </w:tcPr>
          <w:p w14:paraId="0DD3A0B6" w14:textId="2A88F7F9" w:rsidR="00A11DB0" w:rsidRDefault="00A11DB0"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المقدمة</w:t>
            </w:r>
          </w:p>
        </w:tc>
        <w:tc>
          <w:tcPr>
            <w:tcW w:w="1350" w:type="dxa"/>
          </w:tcPr>
          <w:p w14:paraId="0AC92BE1" w14:textId="77777777" w:rsidR="00A11DB0" w:rsidRPr="004E5E62" w:rsidRDefault="00A11DB0" w:rsidP="004E5E62">
            <w:pPr>
              <w:bidi/>
              <w:spacing w:line="276" w:lineRule="auto"/>
              <w:jc w:val="center"/>
              <w:rPr>
                <w:rFonts w:asciiTheme="minorBidi" w:eastAsia="Times New Roman" w:hAnsiTheme="minorBidi"/>
                <w:b/>
                <w:bCs/>
                <w:sz w:val="24"/>
                <w:szCs w:val="24"/>
                <w:bdr w:val="none" w:sz="0" w:space="0" w:color="auto" w:frame="1"/>
                <w:rtl/>
              </w:rPr>
            </w:pPr>
          </w:p>
        </w:tc>
      </w:tr>
      <w:tr w:rsidR="004E5E62" w14:paraId="138D7251" w14:textId="77777777" w:rsidTr="004E5E62">
        <w:tc>
          <w:tcPr>
            <w:tcW w:w="1430" w:type="dxa"/>
          </w:tcPr>
          <w:p w14:paraId="6D4BD685" w14:textId="2177D46F"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1</w:t>
            </w:r>
          </w:p>
        </w:tc>
        <w:tc>
          <w:tcPr>
            <w:tcW w:w="6570" w:type="dxa"/>
          </w:tcPr>
          <w:p w14:paraId="1171A867" w14:textId="0B2023E4"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المفاهيم الاساسية و الدراسات السابقة </w:t>
            </w:r>
          </w:p>
        </w:tc>
        <w:tc>
          <w:tcPr>
            <w:tcW w:w="1350" w:type="dxa"/>
          </w:tcPr>
          <w:p w14:paraId="5056231A" w14:textId="77777777"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p>
        </w:tc>
      </w:tr>
      <w:tr w:rsidR="004E5E62" w14:paraId="67BCA8D0" w14:textId="77777777" w:rsidTr="004E5E62">
        <w:tc>
          <w:tcPr>
            <w:tcW w:w="1430" w:type="dxa"/>
          </w:tcPr>
          <w:p w14:paraId="3467470C" w14:textId="6B0DA317"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1-1</w:t>
            </w:r>
          </w:p>
        </w:tc>
        <w:tc>
          <w:tcPr>
            <w:tcW w:w="6570" w:type="dxa"/>
          </w:tcPr>
          <w:p w14:paraId="791D64FB" w14:textId="59AE8526"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نظرية الامن القومى</w:t>
            </w:r>
            <w:r w:rsidR="00926B41">
              <w:rPr>
                <w:rFonts w:asciiTheme="minorBidi" w:eastAsia="Times New Roman" w:hAnsiTheme="minorBidi" w:hint="cs"/>
                <w:b/>
                <w:bCs/>
                <w:sz w:val="24"/>
                <w:szCs w:val="24"/>
                <w:bdr w:val="none" w:sz="0" w:space="0" w:color="auto" w:frame="1"/>
                <w:rtl/>
              </w:rPr>
              <w:t xml:space="preserve"> و أمن الطاقة</w:t>
            </w:r>
          </w:p>
        </w:tc>
        <w:tc>
          <w:tcPr>
            <w:tcW w:w="1350" w:type="dxa"/>
          </w:tcPr>
          <w:p w14:paraId="77B7F847" w14:textId="77777777"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p>
        </w:tc>
      </w:tr>
      <w:tr w:rsidR="004E5E62" w14:paraId="0AE254A0" w14:textId="77777777" w:rsidTr="004E5E62">
        <w:tc>
          <w:tcPr>
            <w:tcW w:w="1430" w:type="dxa"/>
          </w:tcPr>
          <w:p w14:paraId="4BA5187E" w14:textId="203F7B2D"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1-2</w:t>
            </w:r>
          </w:p>
        </w:tc>
        <w:tc>
          <w:tcPr>
            <w:tcW w:w="6570" w:type="dxa"/>
          </w:tcPr>
          <w:p w14:paraId="17A966F4" w14:textId="326A4D32" w:rsidR="004E5E62"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الدراسات السابقة</w:t>
            </w:r>
          </w:p>
        </w:tc>
        <w:tc>
          <w:tcPr>
            <w:tcW w:w="1350" w:type="dxa"/>
          </w:tcPr>
          <w:p w14:paraId="58DF5590" w14:textId="77777777" w:rsidR="004E5E62" w:rsidRPr="004E5E62" w:rsidRDefault="004E5E62"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7C44CBA0" w14:textId="77777777" w:rsidTr="004E5E62">
        <w:tc>
          <w:tcPr>
            <w:tcW w:w="1430" w:type="dxa"/>
          </w:tcPr>
          <w:p w14:paraId="1A0D01EC" w14:textId="431A5DA9"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b/>
                <w:bCs/>
                <w:sz w:val="24"/>
                <w:szCs w:val="24"/>
                <w:bdr w:val="none" w:sz="0" w:space="0" w:color="auto" w:frame="1"/>
              </w:rPr>
              <w:t>2</w:t>
            </w:r>
          </w:p>
        </w:tc>
        <w:tc>
          <w:tcPr>
            <w:tcW w:w="6570" w:type="dxa"/>
          </w:tcPr>
          <w:p w14:paraId="000F86A4" w14:textId="30650E35"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lang w:bidi="ar-EG"/>
              </w:rPr>
            </w:pPr>
            <w:r>
              <w:rPr>
                <w:rFonts w:asciiTheme="minorBidi" w:eastAsia="Times New Roman" w:hAnsiTheme="minorBidi" w:hint="cs"/>
                <w:b/>
                <w:bCs/>
                <w:sz w:val="24"/>
                <w:szCs w:val="24"/>
                <w:bdr w:val="none" w:sz="0" w:space="0" w:color="auto" w:frame="1"/>
                <w:rtl/>
                <w:lang w:bidi="ar-EG"/>
              </w:rPr>
              <w:t>منظمة غاز المتوسط و أمن الطاقة فى مصر</w:t>
            </w:r>
          </w:p>
        </w:tc>
        <w:tc>
          <w:tcPr>
            <w:tcW w:w="1350" w:type="dxa"/>
          </w:tcPr>
          <w:p w14:paraId="6EACF520"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0731FCBE" w14:textId="77777777" w:rsidTr="004E5E62">
        <w:tc>
          <w:tcPr>
            <w:tcW w:w="1430" w:type="dxa"/>
          </w:tcPr>
          <w:p w14:paraId="7644C277" w14:textId="2FDED2A2"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2-1</w:t>
            </w:r>
          </w:p>
        </w:tc>
        <w:tc>
          <w:tcPr>
            <w:tcW w:w="6570" w:type="dxa"/>
          </w:tcPr>
          <w:p w14:paraId="46E54D7C" w14:textId="51985D13"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التعريف بالمنظمة و إمكانيات الدول الاعضاء و التكامل بين دول المنظمة</w:t>
            </w:r>
          </w:p>
        </w:tc>
        <w:tc>
          <w:tcPr>
            <w:tcW w:w="1350" w:type="dxa"/>
          </w:tcPr>
          <w:p w14:paraId="65DA6A6E"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69B7B8F9" w14:textId="77777777" w:rsidTr="004E5E62">
        <w:tc>
          <w:tcPr>
            <w:tcW w:w="1430" w:type="dxa"/>
          </w:tcPr>
          <w:p w14:paraId="23B9C564" w14:textId="5D378747"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2-1-1</w:t>
            </w:r>
          </w:p>
        </w:tc>
        <w:tc>
          <w:tcPr>
            <w:tcW w:w="6570" w:type="dxa"/>
          </w:tcPr>
          <w:p w14:paraId="28D641EE" w14:textId="367687CB"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التعريف بالمنظمة </w:t>
            </w:r>
            <w:r>
              <w:rPr>
                <w:rFonts w:asciiTheme="minorBidi" w:eastAsia="Times New Roman" w:hAnsiTheme="minorBidi"/>
                <w:b/>
                <w:bCs/>
                <w:sz w:val="24"/>
                <w:szCs w:val="24"/>
                <w:bdr w:val="none" w:sz="0" w:space="0" w:color="auto" w:frame="1"/>
                <w:rtl/>
              </w:rPr>
              <w:t>–</w:t>
            </w:r>
            <w:r>
              <w:rPr>
                <w:rFonts w:asciiTheme="minorBidi" w:eastAsia="Times New Roman" w:hAnsiTheme="minorBidi" w:hint="cs"/>
                <w:b/>
                <w:bCs/>
                <w:sz w:val="24"/>
                <w:szCs w:val="24"/>
                <w:bdr w:val="none" w:sz="0" w:space="0" w:color="auto" w:frame="1"/>
                <w:rtl/>
              </w:rPr>
              <w:t xml:space="preserve"> توقيع ميثاق المنظمة - التحول من منتدى الى منظمة دولية</w:t>
            </w:r>
          </w:p>
        </w:tc>
        <w:tc>
          <w:tcPr>
            <w:tcW w:w="1350" w:type="dxa"/>
          </w:tcPr>
          <w:p w14:paraId="3EAC0E91"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46A3FEAE" w14:textId="77777777" w:rsidTr="004E5E62">
        <w:tc>
          <w:tcPr>
            <w:tcW w:w="1430" w:type="dxa"/>
          </w:tcPr>
          <w:p w14:paraId="484022AA" w14:textId="62715589"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2-1-2</w:t>
            </w:r>
          </w:p>
        </w:tc>
        <w:tc>
          <w:tcPr>
            <w:tcW w:w="6570" w:type="dxa"/>
          </w:tcPr>
          <w:p w14:paraId="5F7EB769" w14:textId="457F0F30"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اهداف المنظمة </w:t>
            </w:r>
          </w:p>
        </w:tc>
        <w:tc>
          <w:tcPr>
            <w:tcW w:w="1350" w:type="dxa"/>
          </w:tcPr>
          <w:p w14:paraId="1B4F2751"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0459A06D" w14:textId="77777777" w:rsidTr="004E5E62">
        <w:tc>
          <w:tcPr>
            <w:tcW w:w="1430" w:type="dxa"/>
          </w:tcPr>
          <w:p w14:paraId="1C6E3227" w14:textId="7C444B09"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2-1-3</w:t>
            </w:r>
          </w:p>
        </w:tc>
        <w:tc>
          <w:tcPr>
            <w:tcW w:w="6570" w:type="dxa"/>
          </w:tcPr>
          <w:p w14:paraId="4A86CCF2" w14:textId="13C831DB"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أهم أحتياطيات الدول الاعضاء بالمنظمة</w:t>
            </w:r>
          </w:p>
        </w:tc>
        <w:tc>
          <w:tcPr>
            <w:tcW w:w="1350" w:type="dxa"/>
          </w:tcPr>
          <w:p w14:paraId="30714465"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47850523" w14:textId="77777777" w:rsidTr="004E5E62">
        <w:tc>
          <w:tcPr>
            <w:tcW w:w="1430" w:type="dxa"/>
          </w:tcPr>
          <w:p w14:paraId="7D6C1EE1" w14:textId="022D60CD"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w:t>
            </w:r>
          </w:p>
        </w:tc>
        <w:tc>
          <w:tcPr>
            <w:tcW w:w="6570" w:type="dxa"/>
          </w:tcPr>
          <w:p w14:paraId="37E9A12A" w14:textId="3EE11767"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تحليل الوضع الراهن لامن الطاقة فى مصر</w:t>
            </w:r>
          </w:p>
        </w:tc>
        <w:tc>
          <w:tcPr>
            <w:tcW w:w="1350" w:type="dxa"/>
          </w:tcPr>
          <w:p w14:paraId="18D892D0"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4975113C" w14:textId="77777777" w:rsidTr="004E5E62">
        <w:tc>
          <w:tcPr>
            <w:tcW w:w="1430" w:type="dxa"/>
          </w:tcPr>
          <w:p w14:paraId="5522E5CE" w14:textId="5C4BACB9"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2-2-1</w:t>
            </w:r>
          </w:p>
        </w:tc>
        <w:tc>
          <w:tcPr>
            <w:tcW w:w="6570" w:type="dxa"/>
          </w:tcPr>
          <w:p w14:paraId="36D704BA" w14:textId="29CFFC57"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حقول الغاز المصرية و الاكتشافات الجديدة</w:t>
            </w:r>
          </w:p>
        </w:tc>
        <w:tc>
          <w:tcPr>
            <w:tcW w:w="1350" w:type="dxa"/>
          </w:tcPr>
          <w:p w14:paraId="71DD14D5"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7E690260" w14:textId="77777777" w:rsidTr="004E5E62">
        <w:tc>
          <w:tcPr>
            <w:tcW w:w="1430" w:type="dxa"/>
          </w:tcPr>
          <w:p w14:paraId="2B230D54" w14:textId="2B1067CE"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2-2-2</w:t>
            </w:r>
          </w:p>
        </w:tc>
        <w:tc>
          <w:tcPr>
            <w:tcW w:w="6570" w:type="dxa"/>
          </w:tcPr>
          <w:p w14:paraId="7AC323E2" w14:textId="391722EB" w:rsidR="00926B41" w:rsidRPr="004E5E62" w:rsidRDefault="00C50D81" w:rsidP="009A5140">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محطات </w:t>
            </w:r>
            <w:r w:rsidR="009A5140">
              <w:rPr>
                <w:rFonts w:asciiTheme="minorBidi" w:eastAsia="Times New Roman" w:hAnsiTheme="minorBidi" w:hint="cs"/>
                <w:b/>
                <w:bCs/>
                <w:sz w:val="24"/>
                <w:szCs w:val="24"/>
                <w:bdr w:val="none" w:sz="0" w:space="0" w:color="auto" w:frame="1"/>
                <w:rtl/>
              </w:rPr>
              <w:t xml:space="preserve">تسييل الغاز الطبيعى </w:t>
            </w:r>
          </w:p>
        </w:tc>
        <w:tc>
          <w:tcPr>
            <w:tcW w:w="1350" w:type="dxa"/>
          </w:tcPr>
          <w:p w14:paraId="2B44832C"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28790E3A" w14:textId="77777777" w:rsidTr="004E5E62">
        <w:tc>
          <w:tcPr>
            <w:tcW w:w="1430" w:type="dxa"/>
          </w:tcPr>
          <w:p w14:paraId="1D8D2373" w14:textId="671E8424" w:rsidR="00926B41" w:rsidRPr="004E5E62" w:rsidRDefault="00C50D81"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2-2-3</w:t>
            </w:r>
          </w:p>
        </w:tc>
        <w:tc>
          <w:tcPr>
            <w:tcW w:w="6570" w:type="dxa"/>
          </w:tcPr>
          <w:p w14:paraId="4A95AEF2" w14:textId="0F06CBFB" w:rsidR="00926B41"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محطات استقبال الغاز الطبيعى المسال </w:t>
            </w:r>
          </w:p>
        </w:tc>
        <w:tc>
          <w:tcPr>
            <w:tcW w:w="1350" w:type="dxa"/>
          </w:tcPr>
          <w:p w14:paraId="6B654E48"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26B41" w14:paraId="7FFD76B6" w14:textId="77777777" w:rsidTr="004E5E62">
        <w:tc>
          <w:tcPr>
            <w:tcW w:w="1430" w:type="dxa"/>
          </w:tcPr>
          <w:p w14:paraId="47239A77" w14:textId="12CC210C" w:rsidR="00926B41"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2-2-4</w:t>
            </w:r>
          </w:p>
        </w:tc>
        <w:tc>
          <w:tcPr>
            <w:tcW w:w="6570" w:type="dxa"/>
          </w:tcPr>
          <w:p w14:paraId="3BE9A770" w14:textId="71D940F1" w:rsidR="00926B41"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صناعة إسالة الغاز الطبيعى فى مصر</w:t>
            </w:r>
          </w:p>
        </w:tc>
        <w:tc>
          <w:tcPr>
            <w:tcW w:w="1350" w:type="dxa"/>
          </w:tcPr>
          <w:p w14:paraId="0DC95639" w14:textId="77777777" w:rsidR="00926B41" w:rsidRPr="004E5E62" w:rsidRDefault="00926B41" w:rsidP="004E5E62">
            <w:pPr>
              <w:bidi/>
              <w:spacing w:line="276" w:lineRule="auto"/>
              <w:jc w:val="center"/>
              <w:rPr>
                <w:rFonts w:asciiTheme="minorBidi" w:eastAsia="Times New Roman" w:hAnsiTheme="minorBidi"/>
                <w:b/>
                <w:bCs/>
                <w:sz w:val="24"/>
                <w:szCs w:val="24"/>
                <w:bdr w:val="none" w:sz="0" w:space="0" w:color="auto" w:frame="1"/>
                <w:rtl/>
              </w:rPr>
            </w:pPr>
          </w:p>
        </w:tc>
      </w:tr>
      <w:tr w:rsidR="009A5140" w14:paraId="2F7A0E8F" w14:textId="77777777" w:rsidTr="004E5E62">
        <w:tc>
          <w:tcPr>
            <w:tcW w:w="1430" w:type="dxa"/>
          </w:tcPr>
          <w:p w14:paraId="377DBD52" w14:textId="56033C3D" w:rsidR="009A5140" w:rsidRDefault="008A79E4"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2-2-5</w:t>
            </w:r>
          </w:p>
        </w:tc>
        <w:tc>
          <w:tcPr>
            <w:tcW w:w="6570" w:type="dxa"/>
          </w:tcPr>
          <w:p w14:paraId="6DD4C702" w14:textId="65C7F158" w:rsidR="009A5140" w:rsidRPr="003C187C" w:rsidRDefault="008A79E4" w:rsidP="004E5E62">
            <w:pPr>
              <w:bidi/>
              <w:spacing w:line="276" w:lineRule="auto"/>
              <w:jc w:val="center"/>
              <w:rPr>
                <w:rFonts w:asciiTheme="minorBidi" w:eastAsia="Times New Roman" w:hAnsiTheme="minorBidi"/>
                <w:b/>
                <w:bCs/>
                <w:bdr w:val="none" w:sz="0" w:space="0" w:color="auto" w:frame="1"/>
                <w:rtl/>
              </w:rPr>
            </w:pPr>
            <w:r w:rsidRPr="003C187C">
              <w:rPr>
                <w:rFonts w:asciiTheme="minorBidi" w:eastAsia="Times New Roman" w:hAnsiTheme="minorBidi" w:hint="cs"/>
                <w:b/>
                <w:bCs/>
                <w:bdr w:val="none" w:sz="0" w:space="0" w:color="auto" w:frame="1"/>
                <w:rtl/>
              </w:rPr>
              <w:t>تطور حجم صادرات و واردات قطاع البترول فى مصر من عام 2011 الى عام 2020</w:t>
            </w:r>
          </w:p>
        </w:tc>
        <w:tc>
          <w:tcPr>
            <w:tcW w:w="1350" w:type="dxa"/>
          </w:tcPr>
          <w:p w14:paraId="16E377DD" w14:textId="77777777" w:rsidR="009A5140"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p>
        </w:tc>
      </w:tr>
      <w:tr w:rsidR="009A5140" w14:paraId="5F123F9F" w14:textId="77777777" w:rsidTr="004E5E62">
        <w:tc>
          <w:tcPr>
            <w:tcW w:w="1430" w:type="dxa"/>
          </w:tcPr>
          <w:p w14:paraId="788D6368" w14:textId="5A964506" w:rsidR="009A5140" w:rsidRDefault="008A79E4"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2-2-6</w:t>
            </w:r>
          </w:p>
        </w:tc>
        <w:tc>
          <w:tcPr>
            <w:tcW w:w="6570" w:type="dxa"/>
          </w:tcPr>
          <w:p w14:paraId="632B765A" w14:textId="08EBF6CA" w:rsidR="009A5140" w:rsidRPr="003C187C" w:rsidRDefault="008A79E4" w:rsidP="004E5E62">
            <w:pPr>
              <w:bidi/>
              <w:spacing w:line="276" w:lineRule="auto"/>
              <w:jc w:val="center"/>
              <w:rPr>
                <w:rFonts w:asciiTheme="minorBidi" w:eastAsia="Times New Roman" w:hAnsiTheme="minorBidi"/>
                <w:b/>
                <w:bCs/>
                <w:bdr w:val="none" w:sz="0" w:space="0" w:color="auto" w:frame="1"/>
                <w:rtl/>
              </w:rPr>
            </w:pPr>
            <w:r w:rsidRPr="003C187C">
              <w:rPr>
                <w:rFonts w:asciiTheme="minorBidi" w:eastAsia="Times New Roman" w:hAnsiTheme="minorBidi" w:hint="cs"/>
                <w:b/>
                <w:bCs/>
                <w:bdr w:val="none" w:sz="0" w:space="0" w:color="auto" w:frame="1"/>
                <w:rtl/>
              </w:rPr>
              <w:t>تطور الدعم الكلى و دعم المنتجات البترولية و الغاز الطبيعى فى مصر من عام 2011 الى عام 2020</w:t>
            </w:r>
          </w:p>
        </w:tc>
        <w:tc>
          <w:tcPr>
            <w:tcW w:w="1350" w:type="dxa"/>
          </w:tcPr>
          <w:p w14:paraId="1568585A" w14:textId="77777777" w:rsidR="009A5140"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p>
        </w:tc>
      </w:tr>
      <w:tr w:rsidR="009A5140" w14:paraId="6278211D" w14:textId="77777777" w:rsidTr="004E5E62">
        <w:tc>
          <w:tcPr>
            <w:tcW w:w="1430" w:type="dxa"/>
          </w:tcPr>
          <w:p w14:paraId="5A1FA92D" w14:textId="6F9E81C5" w:rsidR="009A5140" w:rsidRDefault="008A79E4"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2-2-7</w:t>
            </w:r>
          </w:p>
        </w:tc>
        <w:tc>
          <w:tcPr>
            <w:tcW w:w="6570" w:type="dxa"/>
          </w:tcPr>
          <w:p w14:paraId="0BAA0B34" w14:textId="30197C2E" w:rsidR="009A5140" w:rsidRDefault="008A79E4"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تنويع مصادر الطاقة المستخدمة فى الانتاج </w:t>
            </w:r>
          </w:p>
        </w:tc>
        <w:tc>
          <w:tcPr>
            <w:tcW w:w="1350" w:type="dxa"/>
          </w:tcPr>
          <w:p w14:paraId="157C73EE" w14:textId="77777777" w:rsidR="009A5140"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p>
        </w:tc>
      </w:tr>
      <w:tr w:rsidR="009A5140" w14:paraId="1F3C1ED2" w14:textId="77777777" w:rsidTr="004E5E62">
        <w:tc>
          <w:tcPr>
            <w:tcW w:w="1430" w:type="dxa"/>
          </w:tcPr>
          <w:p w14:paraId="359B4375" w14:textId="5CBDAB9A" w:rsidR="009A5140" w:rsidRDefault="008A79E4"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2-2-8</w:t>
            </w:r>
          </w:p>
        </w:tc>
        <w:tc>
          <w:tcPr>
            <w:tcW w:w="6570" w:type="dxa"/>
          </w:tcPr>
          <w:p w14:paraId="2077A4E4" w14:textId="3DFCD9BD" w:rsidR="009A5140" w:rsidRDefault="008A79E4"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سياسة الربط الكهربائى مع دول الجوار الجغرافى و الاقليمى </w:t>
            </w:r>
          </w:p>
        </w:tc>
        <w:tc>
          <w:tcPr>
            <w:tcW w:w="1350" w:type="dxa"/>
          </w:tcPr>
          <w:p w14:paraId="28FD79F3" w14:textId="77777777" w:rsidR="009A5140"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p>
        </w:tc>
      </w:tr>
      <w:tr w:rsidR="009A5140" w14:paraId="47B2B7AC" w14:textId="77777777" w:rsidTr="004E5E62">
        <w:tc>
          <w:tcPr>
            <w:tcW w:w="1430" w:type="dxa"/>
          </w:tcPr>
          <w:p w14:paraId="607712F6" w14:textId="379875F4" w:rsidR="009A5140" w:rsidRDefault="000C6F86"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w:t>
            </w:r>
          </w:p>
        </w:tc>
        <w:tc>
          <w:tcPr>
            <w:tcW w:w="6570" w:type="dxa"/>
          </w:tcPr>
          <w:p w14:paraId="531F5BCE" w14:textId="3DE8BEDA" w:rsidR="009A5140" w:rsidRDefault="000C6F86" w:rsidP="004E5E62">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إنعكاسات الاكتشافات الجديدة للغاز الطبيعى و إنشاء منظمة غاز المتوسط على أمن الطاقة فى مصر </w:t>
            </w:r>
          </w:p>
        </w:tc>
        <w:tc>
          <w:tcPr>
            <w:tcW w:w="1350" w:type="dxa"/>
          </w:tcPr>
          <w:p w14:paraId="7511D203" w14:textId="77777777" w:rsidR="009A5140" w:rsidRPr="004E5E62" w:rsidRDefault="009A5140" w:rsidP="004E5E62">
            <w:pPr>
              <w:bidi/>
              <w:spacing w:line="276" w:lineRule="auto"/>
              <w:jc w:val="center"/>
              <w:rPr>
                <w:rFonts w:asciiTheme="minorBidi" w:eastAsia="Times New Roman" w:hAnsiTheme="minorBidi"/>
                <w:b/>
                <w:bCs/>
                <w:sz w:val="24"/>
                <w:szCs w:val="24"/>
                <w:bdr w:val="none" w:sz="0" w:space="0" w:color="auto" w:frame="1"/>
                <w:rtl/>
              </w:rPr>
            </w:pPr>
          </w:p>
        </w:tc>
      </w:tr>
      <w:tr w:rsidR="000C6F86" w14:paraId="11EC5DC6" w14:textId="77777777" w:rsidTr="004E5E62">
        <w:tc>
          <w:tcPr>
            <w:tcW w:w="1430" w:type="dxa"/>
          </w:tcPr>
          <w:p w14:paraId="65AC7DA3" w14:textId="6DF0B415"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3-1</w:t>
            </w:r>
          </w:p>
        </w:tc>
        <w:tc>
          <w:tcPr>
            <w:tcW w:w="6570" w:type="dxa"/>
          </w:tcPr>
          <w:p w14:paraId="255CCCE7" w14:textId="15254D39"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تحديات أمن الطاقة </w:t>
            </w:r>
          </w:p>
        </w:tc>
        <w:tc>
          <w:tcPr>
            <w:tcW w:w="1350" w:type="dxa"/>
          </w:tcPr>
          <w:p w14:paraId="742D88F7"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792AED53" w14:textId="77777777" w:rsidTr="004E5E62">
        <w:tc>
          <w:tcPr>
            <w:tcW w:w="1430" w:type="dxa"/>
          </w:tcPr>
          <w:p w14:paraId="2E3D219E" w14:textId="486874BE" w:rsidR="000C6F86" w:rsidRDefault="000C6F86" w:rsidP="0001179F">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3-2</w:t>
            </w:r>
          </w:p>
        </w:tc>
        <w:tc>
          <w:tcPr>
            <w:tcW w:w="6570" w:type="dxa"/>
          </w:tcPr>
          <w:p w14:paraId="7A3F85F5" w14:textId="0D01400A"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أهمية إنشاء منظمة غاز شرق المتوسط لامن الطاقة فى مصر </w:t>
            </w:r>
          </w:p>
        </w:tc>
        <w:tc>
          <w:tcPr>
            <w:tcW w:w="1350" w:type="dxa"/>
          </w:tcPr>
          <w:p w14:paraId="720306DB"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0E3D3717" w14:textId="77777777" w:rsidTr="004E5E62">
        <w:tc>
          <w:tcPr>
            <w:tcW w:w="1430" w:type="dxa"/>
          </w:tcPr>
          <w:p w14:paraId="7EDF8D66" w14:textId="3E82F216"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3-2</w:t>
            </w:r>
            <w:r w:rsidR="0001179F">
              <w:rPr>
                <w:rFonts w:asciiTheme="minorBidi" w:eastAsia="Times New Roman" w:hAnsiTheme="minorBidi" w:hint="cs"/>
                <w:b/>
                <w:bCs/>
                <w:sz w:val="24"/>
                <w:szCs w:val="24"/>
                <w:bdr w:val="none" w:sz="0" w:space="0" w:color="auto" w:frame="1"/>
                <w:rtl/>
              </w:rPr>
              <w:t>-1</w:t>
            </w:r>
          </w:p>
        </w:tc>
        <w:tc>
          <w:tcPr>
            <w:tcW w:w="6570" w:type="dxa"/>
          </w:tcPr>
          <w:p w14:paraId="614072D2" w14:textId="11DF4DF7" w:rsidR="000C6F86" w:rsidRDefault="000C6F86" w:rsidP="000C6F86">
            <w:pPr>
              <w:tabs>
                <w:tab w:val="left" w:pos="2499"/>
              </w:tabs>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جذب و تشجيع الاستثمارات فى صناعة الغاز الطبيعى و أنشطة السوق المختلفة</w:t>
            </w:r>
          </w:p>
        </w:tc>
        <w:tc>
          <w:tcPr>
            <w:tcW w:w="1350" w:type="dxa"/>
          </w:tcPr>
          <w:p w14:paraId="0081CA5E"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362A1210" w14:textId="77777777" w:rsidTr="004E5E62">
        <w:tc>
          <w:tcPr>
            <w:tcW w:w="1430" w:type="dxa"/>
          </w:tcPr>
          <w:p w14:paraId="5D773702" w14:textId="170DE282"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3-2</w:t>
            </w:r>
            <w:r w:rsidR="0001179F">
              <w:rPr>
                <w:rFonts w:asciiTheme="minorBidi" w:eastAsia="Times New Roman" w:hAnsiTheme="minorBidi" w:hint="cs"/>
                <w:b/>
                <w:bCs/>
                <w:sz w:val="24"/>
                <w:szCs w:val="24"/>
                <w:bdr w:val="none" w:sz="0" w:space="0" w:color="auto" w:frame="1"/>
                <w:rtl/>
              </w:rPr>
              <w:t>-2</w:t>
            </w:r>
          </w:p>
        </w:tc>
        <w:tc>
          <w:tcPr>
            <w:tcW w:w="6570" w:type="dxa"/>
          </w:tcPr>
          <w:p w14:paraId="41864246" w14:textId="2C66B3A0"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تنويع مصادر الغاز الطبيعى</w:t>
            </w:r>
          </w:p>
        </w:tc>
        <w:tc>
          <w:tcPr>
            <w:tcW w:w="1350" w:type="dxa"/>
          </w:tcPr>
          <w:p w14:paraId="56A940DC"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4235A160" w14:textId="77777777" w:rsidTr="004E5E62">
        <w:tc>
          <w:tcPr>
            <w:tcW w:w="1430" w:type="dxa"/>
          </w:tcPr>
          <w:p w14:paraId="0703B700" w14:textId="56DC579B" w:rsidR="000C6F86" w:rsidRDefault="000C6F86" w:rsidP="0001179F">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3-2-</w:t>
            </w:r>
            <w:r w:rsidR="0001179F">
              <w:rPr>
                <w:rFonts w:asciiTheme="minorBidi" w:eastAsia="Times New Roman" w:hAnsiTheme="minorBidi" w:hint="cs"/>
                <w:b/>
                <w:bCs/>
                <w:sz w:val="24"/>
                <w:szCs w:val="24"/>
                <w:bdr w:val="none" w:sz="0" w:space="0" w:color="auto" w:frame="1"/>
                <w:rtl/>
              </w:rPr>
              <w:t>3</w:t>
            </w:r>
          </w:p>
        </w:tc>
        <w:tc>
          <w:tcPr>
            <w:tcW w:w="6570" w:type="dxa"/>
          </w:tcPr>
          <w:p w14:paraId="34901D8B" w14:textId="7957BB75"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تهيئة سوق الغاز للمنافسة </w:t>
            </w:r>
          </w:p>
        </w:tc>
        <w:tc>
          <w:tcPr>
            <w:tcW w:w="1350" w:type="dxa"/>
          </w:tcPr>
          <w:p w14:paraId="17CA2D39"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28BB0F41" w14:textId="77777777" w:rsidTr="004E5E62">
        <w:tc>
          <w:tcPr>
            <w:tcW w:w="1430" w:type="dxa"/>
          </w:tcPr>
          <w:p w14:paraId="1E7CA629" w14:textId="17A21E8B" w:rsidR="000C6F86" w:rsidRDefault="000C6F86"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w:t>
            </w:r>
            <w:r w:rsidR="0001179F">
              <w:rPr>
                <w:rFonts w:asciiTheme="minorBidi" w:eastAsia="Times New Roman" w:hAnsiTheme="minorBidi" w:hint="cs"/>
                <w:b/>
                <w:bCs/>
                <w:sz w:val="24"/>
                <w:szCs w:val="24"/>
                <w:bdr w:val="none" w:sz="0" w:space="0" w:color="auto" w:frame="1"/>
                <w:rtl/>
              </w:rPr>
              <w:t>3</w:t>
            </w:r>
          </w:p>
        </w:tc>
        <w:tc>
          <w:tcPr>
            <w:tcW w:w="6570" w:type="dxa"/>
          </w:tcPr>
          <w:p w14:paraId="2EFF34E8" w14:textId="0E42EB97" w:rsidR="000C6F86" w:rsidRPr="003C187C" w:rsidRDefault="0001179F" w:rsidP="000C6F86">
            <w:pPr>
              <w:bidi/>
              <w:spacing w:line="276" w:lineRule="auto"/>
              <w:jc w:val="center"/>
              <w:rPr>
                <w:rFonts w:asciiTheme="minorBidi" w:eastAsia="Times New Roman" w:hAnsiTheme="minorBidi"/>
                <w:b/>
                <w:bCs/>
                <w:bdr w:val="none" w:sz="0" w:space="0" w:color="auto" w:frame="1"/>
                <w:rtl/>
              </w:rPr>
            </w:pPr>
            <w:r w:rsidRPr="003C187C">
              <w:rPr>
                <w:rFonts w:asciiTheme="minorBidi" w:eastAsia="Times New Roman" w:hAnsiTheme="minorBidi" w:hint="cs"/>
                <w:b/>
                <w:bCs/>
                <w:bdr w:val="none" w:sz="0" w:space="0" w:color="auto" w:frame="1"/>
                <w:rtl/>
              </w:rPr>
              <w:t>من اهم نتائج الاكتشافات الجديدة للغاز الطبيعى المصرى و تلبية احتياجات السوق المحلى من الطاقة</w:t>
            </w:r>
          </w:p>
        </w:tc>
        <w:tc>
          <w:tcPr>
            <w:tcW w:w="1350" w:type="dxa"/>
          </w:tcPr>
          <w:p w14:paraId="0F9D8319"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7AFF957C" w14:textId="77777777" w:rsidTr="004E5E62">
        <w:tc>
          <w:tcPr>
            <w:tcW w:w="1430" w:type="dxa"/>
          </w:tcPr>
          <w:p w14:paraId="2B44FACB" w14:textId="417A6D39"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3-3-1</w:t>
            </w:r>
          </w:p>
        </w:tc>
        <w:tc>
          <w:tcPr>
            <w:tcW w:w="6570" w:type="dxa"/>
          </w:tcPr>
          <w:p w14:paraId="105610D8" w14:textId="3D2C9779"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نقل و توزيع المنتجات البترولية</w:t>
            </w:r>
          </w:p>
        </w:tc>
        <w:tc>
          <w:tcPr>
            <w:tcW w:w="1350" w:type="dxa"/>
          </w:tcPr>
          <w:p w14:paraId="50D0F2CD"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17947BC7" w14:textId="77777777" w:rsidTr="004E5E62">
        <w:tc>
          <w:tcPr>
            <w:tcW w:w="1430" w:type="dxa"/>
          </w:tcPr>
          <w:p w14:paraId="3A16AF48" w14:textId="72BBC76F"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3-3-2</w:t>
            </w:r>
          </w:p>
        </w:tc>
        <w:tc>
          <w:tcPr>
            <w:tcW w:w="6570" w:type="dxa"/>
          </w:tcPr>
          <w:p w14:paraId="134F331A" w14:textId="08B6038A"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 xml:space="preserve">توصيل الغاز الطبيعى للمنازل </w:t>
            </w:r>
          </w:p>
        </w:tc>
        <w:tc>
          <w:tcPr>
            <w:tcW w:w="1350" w:type="dxa"/>
          </w:tcPr>
          <w:p w14:paraId="60682D08"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31828F1E" w14:textId="77777777" w:rsidTr="004E5E62">
        <w:tc>
          <w:tcPr>
            <w:tcW w:w="1430" w:type="dxa"/>
          </w:tcPr>
          <w:p w14:paraId="365D3C0A" w14:textId="49B273E3"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3-3-3</w:t>
            </w:r>
          </w:p>
        </w:tc>
        <w:tc>
          <w:tcPr>
            <w:tcW w:w="6570" w:type="dxa"/>
          </w:tcPr>
          <w:p w14:paraId="31D50EB2" w14:textId="5B105C3F"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التوسع فى استخدام الغاز الطبيعى المضغوط كوقود لتموين السيارات</w:t>
            </w:r>
          </w:p>
        </w:tc>
        <w:tc>
          <w:tcPr>
            <w:tcW w:w="1350" w:type="dxa"/>
          </w:tcPr>
          <w:p w14:paraId="55A18BF1"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7351B20D" w14:textId="77777777" w:rsidTr="004E5E62">
        <w:tc>
          <w:tcPr>
            <w:tcW w:w="1430" w:type="dxa"/>
          </w:tcPr>
          <w:p w14:paraId="78B94152" w14:textId="1DAFB9E0"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3-3-4</w:t>
            </w:r>
          </w:p>
        </w:tc>
        <w:tc>
          <w:tcPr>
            <w:tcW w:w="6570" w:type="dxa"/>
          </w:tcPr>
          <w:p w14:paraId="760BD54E" w14:textId="49F387FE" w:rsidR="000C6F86" w:rsidRDefault="0001179F"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استخدام الغاز الطبيعى فى القطاع الصناعى</w:t>
            </w:r>
          </w:p>
        </w:tc>
        <w:tc>
          <w:tcPr>
            <w:tcW w:w="1350" w:type="dxa"/>
          </w:tcPr>
          <w:p w14:paraId="3F030E8B"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7D13C0A7" w14:textId="77777777" w:rsidTr="004E5E62">
        <w:tc>
          <w:tcPr>
            <w:tcW w:w="1430" w:type="dxa"/>
          </w:tcPr>
          <w:p w14:paraId="20288879" w14:textId="32F384E3" w:rsidR="000C6F86" w:rsidRDefault="00770179"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3-4</w:t>
            </w:r>
          </w:p>
        </w:tc>
        <w:tc>
          <w:tcPr>
            <w:tcW w:w="6570" w:type="dxa"/>
          </w:tcPr>
          <w:p w14:paraId="4E08453A" w14:textId="327B1CE3" w:rsidR="000C6F86" w:rsidRDefault="00770179"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النتائج</w:t>
            </w:r>
          </w:p>
        </w:tc>
        <w:tc>
          <w:tcPr>
            <w:tcW w:w="1350" w:type="dxa"/>
          </w:tcPr>
          <w:p w14:paraId="2E548F8C"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r w:rsidR="000C6F86" w14:paraId="5BA72805" w14:textId="77777777" w:rsidTr="004E5E62">
        <w:tc>
          <w:tcPr>
            <w:tcW w:w="1430" w:type="dxa"/>
          </w:tcPr>
          <w:p w14:paraId="79D2BBDA" w14:textId="433DBCA7" w:rsidR="000C6F86" w:rsidRDefault="00770179"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3-5</w:t>
            </w:r>
          </w:p>
        </w:tc>
        <w:tc>
          <w:tcPr>
            <w:tcW w:w="6570" w:type="dxa"/>
          </w:tcPr>
          <w:p w14:paraId="247D9DB2" w14:textId="380FF3E7" w:rsidR="000C6F86" w:rsidRDefault="00770179" w:rsidP="000C6F86">
            <w:pPr>
              <w:bidi/>
              <w:spacing w:line="276" w:lineRule="auto"/>
              <w:jc w:val="center"/>
              <w:rPr>
                <w:rFonts w:asciiTheme="minorBidi" w:eastAsia="Times New Roman" w:hAnsiTheme="minorBidi"/>
                <w:b/>
                <w:bCs/>
                <w:sz w:val="24"/>
                <w:szCs w:val="24"/>
                <w:bdr w:val="none" w:sz="0" w:space="0" w:color="auto" w:frame="1"/>
                <w:rtl/>
              </w:rPr>
            </w:pPr>
            <w:r>
              <w:rPr>
                <w:rFonts w:asciiTheme="minorBidi" w:eastAsia="Times New Roman" w:hAnsiTheme="minorBidi" w:hint="cs"/>
                <w:b/>
                <w:bCs/>
                <w:sz w:val="24"/>
                <w:szCs w:val="24"/>
                <w:bdr w:val="none" w:sz="0" w:space="0" w:color="auto" w:frame="1"/>
                <w:rtl/>
              </w:rPr>
              <w:t>التوصيات</w:t>
            </w:r>
          </w:p>
        </w:tc>
        <w:tc>
          <w:tcPr>
            <w:tcW w:w="1350" w:type="dxa"/>
          </w:tcPr>
          <w:p w14:paraId="0217871D" w14:textId="77777777" w:rsidR="000C6F86" w:rsidRPr="004E5E62" w:rsidRDefault="000C6F86" w:rsidP="000C6F86">
            <w:pPr>
              <w:bidi/>
              <w:spacing w:line="276" w:lineRule="auto"/>
              <w:jc w:val="center"/>
              <w:rPr>
                <w:rFonts w:asciiTheme="minorBidi" w:eastAsia="Times New Roman" w:hAnsiTheme="minorBidi"/>
                <w:b/>
                <w:bCs/>
                <w:sz w:val="24"/>
                <w:szCs w:val="24"/>
                <w:bdr w:val="none" w:sz="0" w:space="0" w:color="auto" w:frame="1"/>
                <w:rtl/>
              </w:rPr>
            </w:pPr>
          </w:p>
        </w:tc>
      </w:tr>
    </w:tbl>
    <w:p w14:paraId="7E045051" w14:textId="77777777" w:rsidR="0001370D" w:rsidRDefault="0001370D" w:rsidP="0001370D">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4C955207" w14:textId="77777777" w:rsidR="00C3651D" w:rsidRDefault="00C3651D" w:rsidP="00A11DB0">
      <w:pPr>
        <w:shd w:val="clear" w:color="auto" w:fill="FFFFFF"/>
        <w:bidi/>
        <w:spacing w:after="0" w:line="276" w:lineRule="auto"/>
        <w:jc w:val="lowKashida"/>
        <w:rPr>
          <w:rFonts w:asciiTheme="minorBidi" w:eastAsia="Times New Roman" w:hAnsiTheme="minorBidi"/>
          <w:b/>
          <w:bCs/>
          <w:sz w:val="28"/>
          <w:szCs w:val="28"/>
          <w:u w:val="single"/>
          <w:bdr w:val="none" w:sz="0" w:space="0" w:color="auto" w:frame="1"/>
          <w:rtl/>
        </w:rPr>
      </w:pPr>
    </w:p>
    <w:p w14:paraId="1778B807" w14:textId="77777777" w:rsidR="00C3651D" w:rsidRDefault="00C3651D" w:rsidP="00C3651D">
      <w:pPr>
        <w:shd w:val="clear" w:color="auto" w:fill="FFFFFF"/>
        <w:bidi/>
        <w:spacing w:after="0" w:line="276" w:lineRule="auto"/>
        <w:jc w:val="lowKashida"/>
        <w:rPr>
          <w:rFonts w:asciiTheme="minorBidi" w:eastAsia="Times New Roman" w:hAnsiTheme="minorBidi"/>
          <w:b/>
          <w:bCs/>
          <w:sz w:val="28"/>
          <w:szCs w:val="28"/>
          <w:u w:val="single"/>
          <w:bdr w:val="none" w:sz="0" w:space="0" w:color="auto" w:frame="1"/>
          <w:rtl/>
        </w:rPr>
      </w:pPr>
    </w:p>
    <w:p w14:paraId="23B70BA7" w14:textId="14535AE2" w:rsidR="00D02639" w:rsidRPr="000A2322" w:rsidRDefault="00D02639" w:rsidP="00C3651D">
      <w:pPr>
        <w:shd w:val="clear" w:color="auto" w:fill="FFFFFF"/>
        <w:bidi/>
        <w:spacing w:after="0" w:line="276" w:lineRule="auto"/>
        <w:jc w:val="lowKashida"/>
        <w:rPr>
          <w:rFonts w:asciiTheme="minorBidi" w:eastAsia="Times New Roman" w:hAnsiTheme="minorBidi"/>
          <w:b/>
          <w:bCs/>
          <w:u w:val="single"/>
        </w:rPr>
      </w:pPr>
      <w:r w:rsidRPr="000A2322">
        <w:rPr>
          <w:rFonts w:asciiTheme="minorBidi" w:eastAsia="Times New Roman" w:hAnsiTheme="minorBidi"/>
          <w:b/>
          <w:bCs/>
          <w:sz w:val="28"/>
          <w:szCs w:val="28"/>
          <w:u w:val="single"/>
          <w:bdr w:val="none" w:sz="0" w:space="0" w:color="auto" w:frame="1"/>
          <w:rtl/>
        </w:rPr>
        <w:lastRenderedPageBreak/>
        <w:t>المقدمة</w:t>
      </w:r>
      <w:r w:rsidR="0028657F" w:rsidRPr="00D33B89">
        <w:rPr>
          <w:rFonts w:asciiTheme="minorBidi" w:eastAsia="Times New Roman" w:hAnsiTheme="minorBidi"/>
          <w:b/>
          <w:bCs/>
          <w:u w:val="single"/>
          <w:bdr w:val="none" w:sz="0" w:space="0" w:color="auto" w:frame="1"/>
          <w:rtl/>
        </w:rPr>
        <w:t xml:space="preserve"> </w:t>
      </w:r>
      <w:r w:rsidRPr="00D33B89">
        <w:rPr>
          <w:rFonts w:asciiTheme="minorBidi" w:eastAsia="Times New Roman" w:hAnsiTheme="minorBidi"/>
          <w:b/>
          <w:bCs/>
          <w:u w:val="single"/>
          <w:bdr w:val="none" w:sz="0" w:space="0" w:color="auto" w:frame="1"/>
        </w:rPr>
        <w:t>:</w:t>
      </w:r>
    </w:p>
    <w:p w14:paraId="72016356" w14:textId="7C8DC077" w:rsidR="000D7099" w:rsidRPr="000A2322" w:rsidRDefault="002E1BBE" w:rsidP="00827075">
      <w:pPr>
        <w:shd w:val="clear" w:color="auto" w:fill="FFFFFF"/>
        <w:bidi/>
        <w:spacing w:after="0" w:line="276" w:lineRule="auto"/>
        <w:jc w:val="mediumKashida"/>
        <w:rPr>
          <w:rFonts w:asciiTheme="minorBidi" w:eastAsia="Times New Roman" w:hAnsiTheme="minorBidi"/>
          <w:b/>
          <w:bCs/>
          <w:rtl/>
        </w:rPr>
      </w:pPr>
      <w:r w:rsidRPr="000A2322">
        <w:rPr>
          <w:rFonts w:asciiTheme="minorBidi" w:eastAsia="Times New Roman" w:hAnsiTheme="minorBidi"/>
          <w:b/>
          <w:bCs/>
          <w:rtl/>
        </w:rPr>
        <w:t>برز موضوع أمن الطاقة على الساحة الدولية مع زيادة التقدم الاقتصادي والعولمة في إطار مايعرف بالأمن غير التقليدي</w:t>
      </w:r>
      <w:r w:rsidR="00F7771B" w:rsidRPr="000A2322">
        <w:rPr>
          <w:rFonts w:asciiTheme="minorBidi" w:eastAsia="Times New Roman" w:hAnsiTheme="minorBidi"/>
          <w:b/>
          <w:bCs/>
          <w:rtl/>
        </w:rPr>
        <w:t xml:space="preserve"> </w:t>
      </w:r>
      <w:r w:rsidRPr="000A2322">
        <w:rPr>
          <w:rFonts w:asciiTheme="minorBidi" w:eastAsia="Times New Roman" w:hAnsiTheme="minorBidi"/>
          <w:b/>
          <w:bCs/>
          <w:rtl/>
        </w:rPr>
        <w:t xml:space="preserve">و قد </w:t>
      </w:r>
      <w:r w:rsidR="000D7099" w:rsidRPr="000A2322">
        <w:rPr>
          <w:rFonts w:asciiTheme="minorBidi" w:eastAsia="Times New Roman" w:hAnsiTheme="minorBidi"/>
          <w:b/>
          <w:bCs/>
          <w:rtl/>
        </w:rPr>
        <w:t xml:space="preserve">واجهت مصر فى السنوات الاخيرة العديد من ازمات الطاقة و التى انعكست فى الانقطاع المتكرر فى التيار الكهربائى و النقص الحاد فى امدادات المواد البترولية </w:t>
      </w:r>
      <w:r w:rsidR="00C74288" w:rsidRPr="000A2322">
        <w:rPr>
          <w:rFonts w:asciiTheme="minorBidi" w:eastAsia="Times New Roman" w:hAnsiTheme="minorBidi"/>
          <w:b/>
          <w:bCs/>
          <w:rtl/>
        </w:rPr>
        <w:t xml:space="preserve">و ترجع ازمة الطاقة فى مصر الى العديد من الاسباب يرجع بعضها الى جانب العرض و يرجع البعض الاخر الى جانب الطلب  فأن استهلاك الطاقة يتزايد فى مصر نتيجة لارتفاع معدل النمو السكانى و الوفاء بمتطلبات خطط التنمية فى المناطق الحضرية و الريفية و تشييد الصناعات الجديده و التى تكون فى اغلب الاوقات صناعات كثيفة الاستهلاك للطاقة و قد تزايد الاستهلاك الكلى للطاقة فى مصر </w:t>
      </w:r>
      <w:r w:rsidR="00F7771B" w:rsidRPr="000A2322">
        <w:rPr>
          <w:rFonts w:asciiTheme="minorBidi" w:eastAsia="Times New Roman" w:hAnsiTheme="minorBidi"/>
          <w:b/>
          <w:bCs/>
          <w:rtl/>
        </w:rPr>
        <w:t xml:space="preserve">( </w:t>
      </w:r>
      <w:r w:rsidR="00C74288" w:rsidRPr="000A2322">
        <w:rPr>
          <w:rFonts w:asciiTheme="minorBidi" w:eastAsia="Times New Roman" w:hAnsiTheme="minorBidi"/>
          <w:b/>
          <w:bCs/>
          <w:rtl/>
        </w:rPr>
        <w:t>من 18 مليون طن مكافئ</w:t>
      </w:r>
      <w:r w:rsidR="00C74288" w:rsidRPr="000A2322">
        <w:rPr>
          <w:rStyle w:val="FootnoteReference"/>
          <w:rFonts w:asciiTheme="minorBidi" w:eastAsia="Times New Roman" w:hAnsiTheme="minorBidi"/>
          <w:b/>
          <w:bCs/>
          <w:rtl/>
        </w:rPr>
        <w:footnoteReference w:id="1"/>
      </w:r>
      <w:r w:rsidR="00C74288" w:rsidRPr="000A2322">
        <w:rPr>
          <w:rFonts w:asciiTheme="minorBidi" w:eastAsia="Times New Roman" w:hAnsiTheme="minorBidi"/>
          <w:b/>
          <w:bCs/>
          <w:rtl/>
        </w:rPr>
        <w:t xml:space="preserve"> عام 1980</w:t>
      </w:r>
      <w:r w:rsidR="00F7771B" w:rsidRPr="000A2322">
        <w:rPr>
          <w:rFonts w:asciiTheme="minorBidi" w:eastAsia="Times New Roman" w:hAnsiTheme="minorBidi"/>
          <w:b/>
          <w:bCs/>
          <w:rtl/>
        </w:rPr>
        <w:t>) (</w:t>
      </w:r>
      <w:r w:rsidR="00C74288" w:rsidRPr="000A2322">
        <w:rPr>
          <w:rFonts w:asciiTheme="minorBidi" w:eastAsia="Times New Roman" w:hAnsiTheme="minorBidi"/>
          <w:b/>
          <w:bCs/>
          <w:rtl/>
        </w:rPr>
        <w:t xml:space="preserve"> الى 101 مليون طن مكافئ عام 2017 </w:t>
      </w:r>
      <w:r w:rsidR="00F7771B" w:rsidRPr="000A2322">
        <w:rPr>
          <w:rFonts w:asciiTheme="minorBidi" w:eastAsia="Times New Roman" w:hAnsiTheme="minorBidi"/>
          <w:b/>
          <w:bCs/>
          <w:rtl/>
        </w:rPr>
        <w:t xml:space="preserve">) </w:t>
      </w:r>
      <w:r w:rsidR="00C74288" w:rsidRPr="000A2322">
        <w:rPr>
          <w:rFonts w:asciiTheme="minorBidi" w:eastAsia="Times New Roman" w:hAnsiTheme="minorBidi"/>
          <w:b/>
          <w:bCs/>
          <w:rtl/>
        </w:rPr>
        <w:t xml:space="preserve">ليسجل ارتفاع بنسبة تفوق 460% خلال هذه الفتره </w:t>
      </w:r>
      <w:r w:rsidR="00B81603" w:rsidRPr="000A2322">
        <w:rPr>
          <w:rFonts w:asciiTheme="minorBidi" w:eastAsia="Times New Roman" w:hAnsiTheme="minorBidi"/>
          <w:b/>
          <w:bCs/>
          <w:rtl/>
          <w:lang w:bidi="ar-EG"/>
        </w:rPr>
        <w:t xml:space="preserve">و لقد ادت الزيادة فى الاستهلاك الى فجوة فى جانبى العرض و الطلب </w:t>
      </w:r>
      <w:r w:rsidR="001A7EFB" w:rsidRPr="000A2322">
        <w:rPr>
          <w:rStyle w:val="FootnoteReference"/>
          <w:rFonts w:asciiTheme="minorBidi" w:eastAsia="Times New Roman" w:hAnsiTheme="minorBidi"/>
          <w:b/>
          <w:bCs/>
          <w:rtl/>
        </w:rPr>
        <w:footnoteReference w:id="2"/>
      </w:r>
    </w:p>
    <w:p w14:paraId="5185CAED" w14:textId="03A136E7" w:rsidR="009E0682" w:rsidRPr="000A2322" w:rsidRDefault="00B46F26" w:rsidP="00827075">
      <w:pPr>
        <w:shd w:val="clear" w:color="auto" w:fill="FFFFFF"/>
        <w:bidi/>
        <w:spacing w:after="0" w:line="276" w:lineRule="auto"/>
        <w:jc w:val="lowKashida"/>
        <w:rPr>
          <w:rFonts w:asciiTheme="minorBidi" w:eastAsia="Times New Roman" w:hAnsiTheme="minorBidi"/>
          <w:b/>
          <w:bCs/>
          <w:rtl/>
          <w:lang w:bidi="ar-EG"/>
        </w:rPr>
      </w:pPr>
      <w:r w:rsidRPr="000A2322">
        <w:rPr>
          <w:rFonts w:asciiTheme="minorBidi" w:eastAsia="Times New Roman" w:hAnsiTheme="minorBidi"/>
          <w:b/>
          <w:bCs/>
          <w:rtl/>
          <w:lang w:bidi="ar-EG"/>
        </w:rPr>
        <w:t xml:space="preserve">و لسد هذا العجز فى الانتاج ادخات الحكوة المصريه نظام جديد فى اتفاقيات الاستكشاف و هو نظام مرحلة اقتسام الانتاج و كانت هناك ظروف دفعت مصر للاخذ بقاعدة اقتسام الانتاج و منها رفع منظمة الاوبك لسعر البترول مرتين </w:t>
      </w:r>
      <w:r w:rsidR="001A7EFB" w:rsidRPr="000A2322">
        <w:rPr>
          <w:rFonts w:asciiTheme="minorBidi" w:eastAsia="Times New Roman" w:hAnsiTheme="minorBidi"/>
          <w:b/>
          <w:bCs/>
          <w:rtl/>
          <w:lang w:bidi="ar-EG"/>
        </w:rPr>
        <w:t xml:space="preserve">( عام 2015 نتيجة للازمة التجارية بين الصين و امريكا ) و ( عام 2020 نتيجة ازمة كورونا ) </w:t>
      </w:r>
      <w:r w:rsidRPr="000A2322">
        <w:rPr>
          <w:rFonts w:asciiTheme="minorBidi" w:eastAsia="Times New Roman" w:hAnsiTheme="minorBidi"/>
          <w:b/>
          <w:bCs/>
          <w:rtl/>
          <w:lang w:bidi="ar-EG"/>
        </w:rPr>
        <w:t>و ما حققتة الشركات العاملة فى مجال البترول من ارباح و رغبة مصر الاقتسام معها و تحقيق افضل عائد من صناعة البترول و يتلخص هذا النظام فى ان الشركات الاجنبية تتحمل تكاليف البحث و الاستكشاف و التنمية ثم تسترد</w:t>
      </w:r>
      <w:r w:rsidR="009E0682" w:rsidRPr="000A2322">
        <w:rPr>
          <w:rFonts w:asciiTheme="minorBidi" w:eastAsia="Times New Roman" w:hAnsiTheme="minorBidi"/>
          <w:b/>
          <w:bCs/>
          <w:rtl/>
          <w:lang w:bidi="ar-EG"/>
        </w:rPr>
        <w:t xml:space="preserve">ها اذا تم الاكتشاف من نسبة مخصصة لاسترداد التكاليف تتراوح بين 30% او 40% و اى اكتشاف يستطيع سد نفقاتة خلال 5 سنوات من بداية استغلاله و بعد سداد التكاليف تعود هذه النسبة لمصر و لا تدفع على التكاليف التى تحملها الشريك الاجنبى </w:t>
      </w:r>
      <w:r w:rsidR="009E0682" w:rsidRPr="000A2322">
        <w:rPr>
          <w:rStyle w:val="FootnoteReference"/>
          <w:rFonts w:asciiTheme="minorBidi" w:eastAsia="Times New Roman" w:hAnsiTheme="minorBidi"/>
          <w:b/>
          <w:bCs/>
          <w:rtl/>
          <w:lang w:bidi="ar-EG"/>
        </w:rPr>
        <w:footnoteReference w:id="3"/>
      </w:r>
    </w:p>
    <w:p w14:paraId="2D75668E" w14:textId="3B9D7ACE" w:rsidR="008D6EF3" w:rsidRPr="000A2322" w:rsidRDefault="00B83158" w:rsidP="008F17BA">
      <w:pPr>
        <w:shd w:val="clear" w:color="auto" w:fill="FFFFFF"/>
        <w:bidi/>
        <w:spacing w:after="0" w:line="276" w:lineRule="auto"/>
        <w:jc w:val="lowKashida"/>
        <w:rPr>
          <w:rFonts w:asciiTheme="minorBidi" w:eastAsia="Times New Roman" w:hAnsiTheme="minorBidi"/>
          <w:b/>
          <w:bCs/>
          <w:rtl/>
          <w:lang w:bidi="ar-EG"/>
        </w:rPr>
      </w:pPr>
      <w:r w:rsidRPr="000A2322">
        <w:rPr>
          <w:rFonts w:asciiTheme="minorBidi" w:eastAsia="Times New Roman" w:hAnsiTheme="minorBidi"/>
          <w:b/>
          <w:bCs/>
          <w:rtl/>
          <w:lang w:bidi="ar-EG"/>
        </w:rPr>
        <w:t>تعد الفترة من ( 2001 – 2018 ) هى عصر الغاز الطبيعى فى مصر  و تعد تلك المرحلة هى مرحلة جديده من مراحل تطور صناعة البترول و الغاز الطبيعى فى مصر و تحولت فيها سياسة الدولة للاعتماد على الغاز الطبيعى محل البترول نتيجة الاكتشافات الكبير فى البحر المتوسط و الدلتا و شهدت تلك الفتره تطور كبير فى نظام الاتفاقيات حيث بلغت بداية من عام 2001-2010 نحو</w:t>
      </w:r>
      <w:r w:rsidR="00A6052D" w:rsidRPr="000A2322">
        <w:rPr>
          <w:rFonts w:asciiTheme="minorBidi" w:eastAsia="Times New Roman" w:hAnsiTheme="minorBidi"/>
          <w:b/>
          <w:bCs/>
          <w:rtl/>
          <w:lang w:bidi="ar-EG"/>
        </w:rPr>
        <w:t>(</w:t>
      </w:r>
      <w:r w:rsidRPr="000A2322">
        <w:rPr>
          <w:rFonts w:asciiTheme="minorBidi" w:eastAsia="Times New Roman" w:hAnsiTheme="minorBidi"/>
          <w:b/>
          <w:bCs/>
          <w:rtl/>
          <w:lang w:bidi="ar-EG"/>
        </w:rPr>
        <w:t xml:space="preserve"> 41 </w:t>
      </w:r>
      <w:r w:rsidR="00A6052D" w:rsidRPr="000A2322">
        <w:rPr>
          <w:rFonts w:asciiTheme="minorBidi" w:eastAsia="Times New Roman" w:hAnsiTheme="minorBidi"/>
          <w:b/>
          <w:bCs/>
          <w:rtl/>
          <w:lang w:bidi="ar-EG"/>
        </w:rPr>
        <w:t xml:space="preserve">) </w:t>
      </w:r>
      <w:r w:rsidRPr="000A2322">
        <w:rPr>
          <w:rFonts w:asciiTheme="minorBidi" w:eastAsia="Times New Roman" w:hAnsiTheme="minorBidi"/>
          <w:b/>
          <w:bCs/>
          <w:rtl/>
          <w:lang w:bidi="ar-EG"/>
        </w:rPr>
        <w:t xml:space="preserve">اتفاقية منها 26 اتفاقيه </w:t>
      </w:r>
      <w:r w:rsidR="00DB5584" w:rsidRPr="000A2322">
        <w:rPr>
          <w:rFonts w:asciiTheme="minorBidi" w:eastAsia="Times New Roman" w:hAnsiTheme="minorBidi"/>
          <w:b/>
          <w:bCs/>
          <w:rtl/>
          <w:lang w:bidi="ar-EG"/>
        </w:rPr>
        <w:t>للشركة المصرية للغازات الطبيعيه و  15 اتفاقية للشركة العامة للبترول و شهدت البلاد اضطرابات سياسيه عام 2011 و مع بداية 2013 و حتى اكتوبر 2018 تم ابرام ( 72 )</w:t>
      </w:r>
      <w:r w:rsidR="00A6052D" w:rsidRPr="000A2322">
        <w:rPr>
          <w:rFonts w:asciiTheme="minorBidi" w:eastAsia="Times New Roman" w:hAnsiTheme="minorBidi"/>
          <w:b/>
          <w:bCs/>
          <w:rtl/>
          <w:lang w:bidi="ar-EG"/>
        </w:rPr>
        <w:t xml:space="preserve"> اتفاقية و تعديل عدد ( 27 ) اتفاقية سارية و تسعى وزارة البترول الى زيادة عدد الاتفاقيات البترولية من خلال طرح مزايدات عالمية جديده و ذلك لجذب مزيد من الشركات العالمية الكبرى للعمل فى مجالى الاستكشاف و التنقيب و تنميى الحقول لتحقيق استراتيجية وزارة البترول فى تحويل مصر الى مركز اقليمى للطاقة </w:t>
      </w:r>
      <w:r w:rsidR="00A6052D" w:rsidRPr="000A2322">
        <w:rPr>
          <w:rStyle w:val="FootnoteReference"/>
          <w:rFonts w:asciiTheme="minorBidi" w:eastAsia="Times New Roman" w:hAnsiTheme="minorBidi"/>
          <w:b/>
          <w:bCs/>
          <w:rtl/>
          <w:lang w:bidi="ar-EG"/>
        </w:rPr>
        <w:footnoteReference w:id="4"/>
      </w:r>
    </w:p>
    <w:tbl>
      <w:tblPr>
        <w:tblStyle w:val="TableGrid"/>
        <w:bidiVisual/>
        <w:tblW w:w="0" w:type="auto"/>
        <w:tblLook w:val="04A0" w:firstRow="1" w:lastRow="0" w:firstColumn="1" w:lastColumn="0" w:noHBand="0" w:noVBand="1"/>
      </w:tblPr>
      <w:tblGrid>
        <w:gridCol w:w="4675"/>
        <w:gridCol w:w="4675"/>
      </w:tblGrid>
      <w:tr w:rsidR="00D1003E" w:rsidRPr="00997E7A" w14:paraId="197C074F" w14:textId="77777777" w:rsidTr="00275990">
        <w:tc>
          <w:tcPr>
            <w:tcW w:w="2500" w:type="pct"/>
            <w:gridSpan w:val="2"/>
          </w:tcPr>
          <w:p w14:paraId="31E42C16" w14:textId="2F4C88E8" w:rsidR="00D1003E" w:rsidRPr="00997E7A" w:rsidRDefault="00D1003E" w:rsidP="00827075">
            <w:pPr>
              <w:shd w:val="clear" w:color="auto" w:fill="FFFFFF"/>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تطور حجم الاستثمارات فى استكشاف و صناعة البترول و الغاز الطبيعى فى مصر من عام </w:t>
            </w:r>
            <w:r w:rsidR="006C7E73" w:rsidRPr="00997E7A">
              <w:rPr>
                <w:rFonts w:asciiTheme="minorBidi" w:eastAsia="Times New Roman" w:hAnsiTheme="minorBidi"/>
                <w:b/>
                <w:bCs/>
                <w:sz w:val="24"/>
                <w:szCs w:val="24"/>
                <w:lang w:bidi="ar-EG"/>
              </w:rPr>
              <w:t>2014</w:t>
            </w:r>
            <w:r w:rsidRPr="00997E7A">
              <w:rPr>
                <w:rFonts w:asciiTheme="minorBidi" w:eastAsia="Times New Roman" w:hAnsiTheme="minorBidi"/>
                <w:b/>
                <w:bCs/>
                <w:sz w:val="24"/>
                <w:szCs w:val="24"/>
                <w:rtl/>
                <w:lang w:bidi="ar-EG"/>
              </w:rPr>
              <w:t xml:space="preserve"> و حتى عام </w:t>
            </w:r>
            <w:r w:rsidR="006C7E73" w:rsidRPr="00997E7A">
              <w:rPr>
                <w:rFonts w:asciiTheme="minorBidi" w:eastAsia="Times New Roman" w:hAnsiTheme="minorBidi"/>
                <w:b/>
                <w:bCs/>
                <w:sz w:val="24"/>
                <w:szCs w:val="24"/>
                <w:lang w:bidi="ar-EG"/>
              </w:rPr>
              <w:t>2020</w:t>
            </w:r>
          </w:p>
        </w:tc>
      </w:tr>
      <w:tr w:rsidR="001D1DDD" w:rsidRPr="00997E7A" w14:paraId="55274134" w14:textId="77777777" w:rsidTr="000D0ECD">
        <w:trPr>
          <w:trHeight w:hRule="exact" w:val="893"/>
        </w:trPr>
        <w:tc>
          <w:tcPr>
            <w:tcW w:w="2500" w:type="pct"/>
            <w:shd w:val="clear" w:color="auto" w:fill="ACB9CA" w:themeFill="text2" w:themeFillTint="66"/>
          </w:tcPr>
          <w:p w14:paraId="6D4067C0" w14:textId="50173326"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العام</w:t>
            </w:r>
          </w:p>
        </w:tc>
        <w:tc>
          <w:tcPr>
            <w:tcW w:w="2500" w:type="pct"/>
            <w:shd w:val="clear" w:color="auto" w:fill="ACB9CA" w:themeFill="text2" w:themeFillTint="66"/>
            <w:vAlign w:val="center"/>
          </w:tcPr>
          <w:p w14:paraId="3E9E062B" w14:textId="77777777"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اجمالى حجم الاستثمارات فى قطاع البترول و الغاز الطبيعى</w:t>
            </w:r>
          </w:p>
          <w:p w14:paraId="5AD915D4" w14:textId="49BB2399"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مليون جنية مصرى )</w:t>
            </w:r>
          </w:p>
        </w:tc>
      </w:tr>
      <w:tr w:rsidR="001D1DDD" w:rsidRPr="00997E7A" w14:paraId="4AB33687" w14:textId="77777777" w:rsidTr="00275990">
        <w:tc>
          <w:tcPr>
            <w:tcW w:w="2500" w:type="pct"/>
          </w:tcPr>
          <w:p w14:paraId="5DFD43E7" w14:textId="113C7AC6" w:rsidR="001D1DDD" w:rsidRPr="00997E7A" w:rsidRDefault="006C7E73" w:rsidP="00827075">
            <w:pPr>
              <w:tabs>
                <w:tab w:val="left" w:pos="767"/>
                <w:tab w:val="center" w:pos="1523"/>
              </w:tabs>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lang w:bidi="ar-EG"/>
              </w:rPr>
              <w:t>2014</w:t>
            </w:r>
          </w:p>
        </w:tc>
        <w:tc>
          <w:tcPr>
            <w:tcW w:w="2500" w:type="pct"/>
          </w:tcPr>
          <w:p w14:paraId="5822D0DB" w14:textId="409541E0"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26695.60</w:t>
            </w:r>
          </w:p>
        </w:tc>
      </w:tr>
      <w:tr w:rsidR="001D1DDD" w:rsidRPr="00997E7A" w14:paraId="38C6B76A" w14:textId="77777777" w:rsidTr="00275990">
        <w:tc>
          <w:tcPr>
            <w:tcW w:w="2500" w:type="pct"/>
          </w:tcPr>
          <w:p w14:paraId="583FB222" w14:textId="3ECFE350" w:rsidR="001D1DDD" w:rsidRPr="00997E7A" w:rsidRDefault="006C7E73"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lang w:bidi="ar-EG"/>
              </w:rPr>
              <w:t>2015</w:t>
            </w:r>
          </w:p>
        </w:tc>
        <w:tc>
          <w:tcPr>
            <w:tcW w:w="2500" w:type="pct"/>
          </w:tcPr>
          <w:p w14:paraId="1EA19B12" w14:textId="44A7AD61"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25295.60</w:t>
            </w:r>
          </w:p>
        </w:tc>
      </w:tr>
      <w:tr w:rsidR="001D1DDD" w:rsidRPr="00997E7A" w14:paraId="7B4FEB2A" w14:textId="77777777" w:rsidTr="00275990">
        <w:tc>
          <w:tcPr>
            <w:tcW w:w="2500" w:type="pct"/>
          </w:tcPr>
          <w:p w14:paraId="3A7727FD" w14:textId="545C4D68" w:rsidR="001D1DDD" w:rsidRPr="00997E7A" w:rsidRDefault="006C7E73"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lang w:bidi="ar-EG"/>
              </w:rPr>
              <w:t>2016</w:t>
            </w:r>
          </w:p>
        </w:tc>
        <w:tc>
          <w:tcPr>
            <w:tcW w:w="2500" w:type="pct"/>
          </w:tcPr>
          <w:p w14:paraId="0845DD85" w14:textId="56C14963"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25276.20</w:t>
            </w:r>
          </w:p>
        </w:tc>
      </w:tr>
      <w:tr w:rsidR="001D1DDD" w:rsidRPr="00997E7A" w14:paraId="47FCDA73" w14:textId="77777777" w:rsidTr="00275990">
        <w:tc>
          <w:tcPr>
            <w:tcW w:w="2500" w:type="pct"/>
          </w:tcPr>
          <w:p w14:paraId="43FD9EC5" w14:textId="7F09A376" w:rsidR="001D1DDD" w:rsidRPr="00997E7A" w:rsidRDefault="006C7E73"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lang w:bidi="ar-EG"/>
              </w:rPr>
              <w:t>2017</w:t>
            </w:r>
          </w:p>
        </w:tc>
        <w:tc>
          <w:tcPr>
            <w:tcW w:w="2500" w:type="pct"/>
          </w:tcPr>
          <w:p w14:paraId="73C0D6C9" w14:textId="16F63C50"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35176.90</w:t>
            </w:r>
          </w:p>
        </w:tc>
      </w:tr>
      <w:tr w:rsidR="001D1DDD" w:rsidRPr="00997E7A" w14:paraId="2F7251FE" w14:textId="77777777" w:rsidTr="00275990">
        <w:tc>
          <w:tcPr>
            <w:tcW w:w="2500" w:type="pct"/>
          </w:tcPr>
          <w:p w14:paraId="4A554A50" w14:textId="2101AB9E" w:rsidR="001D1DDD" w:rsidRPr="00997E7A" w:rsidRDefault="006C7E73"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lang w:bidi="ar-EG"/>
              </w:rPr>
              <w:t>2018</w:t>
            </w:r>
          </w:p>
        </w:tc>
        <w:tc>
          <w:tcPr>
            <w:tcW w:w="2500" w:type="pct"/>
          </w:tcPr>
          <w:p w14:paraId="4510C56A" w14:textId="645DB953"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31077.50</w:t>
            </w:r>
          </w:p>
        </w:tc>
      </w:tr>
      <w:tr w:rsidR="001D1DDD" w:rsidRPr="00997E7A" w14:paraId="48ACB2E9" w14:textId="77777777" w:rsidTr="00275990">
        <w:tc>
          <w:tcPr>
            <w:tcW w:w="2500" w:type="pct"/>
          </w:tcPr>
          <w:p w14:paraId="4FC058FC" w14:textId="1E24A1ED" w:rsidR="001D1DDD" w:rsidRPr="00997E7A" w:rsidRDefault="006C7E73"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lang w:bidi="ar-EG"/>
              </w:rPr>
              <w:t>2019</w:t>
            </w:r>
          </w:p>
        </w:tc>
        <w:tc>
          <w:tcPr>
            <w:tcW w:w="2500" w:type="pct"/>
          </w:tcPr>
          <w:p w14:paraId="2122A1FA" w14:textId="15A20406"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60392.97</w:t>
            </w:r>
          </w:p>
        </w:tc>
      </w:tr>
      <w:tr w:rsidR="001D1DDD" w:rsidRPr="00997E7A" w14:paraId="17186F84" w14:textId="77777777" w:rsidTr="00275990">
        <w:tc>
          <w:tcPr>
            <w:tcW w:w="2500" w:type="pct"/>
          </w:tcPr>
          <w:p w14:paraId="24586C3D" w14:textId="30C0B8E4" w:rsidR="001D1DDD" w:rsidRPr="00997E7A" w:rsidRDefault="006C7E73"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lang w:bidi="ar-EG"/>
              </w:rPr>
              <w:t>2020</w:t>
            </w:r>
          </w:p>
        </w:tc>
        <w:tc>
          <w:tcPr>
            <w:tcW w:w="2500" w:type="pct"/>
          </w:tcPr>
          <w:p w14:paraId="6F3D2099" w14:textId="25ECDB95" w:rsidR="001D1DDD" w:rsidRPr="00997E7A" w:rsidRDefault="001D1DDD" w:rsidP="00827075">
            <w:pPr>
              <w:bidi/>
              <w:spacing w:line="276" w:lineRule="auto"/>
              <w:jc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83357.90</w:t>
            </w:r>
          </w:p>
        </w:tc>
      </w:tr>
      <w:tr w:rsidR="0038451B" w:rsidRPr="00997E7A" w14:paraId="487627A1" w14:textId="77777777" w:rsidTr="00275990">
        <w:tc>
          <w:tcPr>
            <w:tcW w:w="2500" w:type="pct"/>
            <w:gridSpan w:val="2"/>
          </w:tcPr>
          <w:p w14:paraId="2CC01A93" w14:textId="6D759DF8" w:rsidR="0038451B" w:rsidRPr="00D33B89" w:rsidRDefault="0038451B" w:rsidP="00827075">
            <w:pPr>
              <w:pStyle w:val="FootnoteText"/>
              <w:bidi/>
              <w:spacing w:line="276" w:lineRule="auto"/>
              <w:jc w:val="center"/>
              <w:rPr>
                <w:rFonts w:asciiTheme="minorBidi" w:hAnsiTheme="minorBidi"/>
                <w:b/>
                <w:bCs/>
                <w:rtl/>
                <w:lang w:bidi="ar-EG"/>
              </w:rPr>
            </w:pPr>
            <w:r w:rsidRPr="00D33B89">
              <w:rPr>
                <w:rFonts w:asciiTheme="minorBidi" w:hAnsiTheme="minorBidi"/>
                <w:b/>
                <w:bCs/>
                <w:rtl/>
                <w:lang w:bidi="ar-EG"/>
              </w:rPr>
              <w:t xml:space="preserve">المصدر : اعتمادا على  : وزارة التخطيط و التنمية الاقتصادية , تقارير سنوية غير منشورة من عام </w:t>
            </w:r>
            <w:r w:rsidR="006C7E73" w:rsidRPr="00D33B89">
              <w:rPr>
                <w:rFonts w:asciiTheme="minorBidi" w:hAnsiTheme="minorBidi"/>
                <w:b/>
                <w:bCs/>
                <w:lang w:bidi="ar-EG"/>
              </w:rPr>
              <w:t>2014</w:t>
            </w:r>
            <w:r w:rsidRPr="00D33B89">
              <w:rPr>
                <w:rFonts w:asciiTheme="minorBidi" w:hAnsiTheme="minorBidi"/>
                <w:b/>
                <w:bCs/>
                <w:rtl/>
                <w:lang w:bidi="ar-EG"/>
              </w:rPr>
              <w:t xml:space="preserve"> و حتى عام </w:t>
            </w:r>
            <w:r w:rsidR="006C7E73" w:rsidRPr="00D33B89">
              <w:rPr>
                <w:rFonts w:asciiTheme="minorBidi" w:hAnsiTheme="minorBidi"/>
                <w:b/>
                <w:bCs/>
                <w:lang w:bidi="ar-EG"/>
              </w:rPr>
              <w:t>2020</w:t>
            </w:r>
          </w:p>
          <w:p w14:paraId="30870FCE" w14:textId="54158552" w:rsidR="0038451B" w:rsidRPr="00997E7A" w:rsidRDefault="000837FF" w:rsidP="00827075">
            <w:pPr>
              <w:bidi/>
              <w:spacing w:line="276" w:lineRule="auto"/>
              <w:jc w:val="center"/>
              <w:rPr>
                <w:rFonts w:asciiTheme="minorBidi" w:eastAsia="Times New Roman" w:hAnsiTheme="minorBidi"/>
                <w:b/>
                <w:bCs/>
                <w:sz w:val="24"/>
                <w:szCs w:val="24"/>
                <w:rtl/>
                <w:lang w:bidi="ar-EG"/>
              </w:rPr>
            </w:pPr>
            <w:r w:rsidRPr="00D33B89">
              <w:rPr>
                <w:rFonts w:asciiTheme="minorBidi" w:eastAsia="Times New Roman" w:hAnsiTheme="minorBidi"/>
                <w:b/>
                <w:bCs/>
                <w:sz w:val="20"/>
                <w:szCs w:val="20"/>
                <w:rtl/>
                <w:lang w:bidi="ar-EG"/>
              </w:rPr>
              <w:t>ا</w:t>
            </w:r>
            <w:r w:rsidR="001A7EFB" w:rsidRPr="00D33B89">
              <w:rPr>
                <w:rFonts w:asciiTheme="minorBidi" w:eastAsia="Times New Roman" w:hAnsiTheme="minorBidi"/>
                <w:b/>
                <w:bCs/>
                <w:sz w:val="20"/>
                <w:szCs w:val="20"/>
                <w:rtl/>
                <w:lang w:bidi="ar-EG"/>
              </w:rPr>
              <w:t>لتقرير نقلا عن مجلة المجمع العلمى المصرى – المجلد الخامس و التسعون – ص 110</w:t>
            </w:r>
          </w:p>
        </w:tc>
      </w:tr>
    </w:tbl>
    <w:p w14:paraId="57ACEE7E" w14:textId="77777777" w:rsidR="008D6EF3" w:rsidRDefault="008D6EF3" w:rsidP="00827075">
      <w:pPr>
        <w:shd w:val="clear" w:color="auto" w:fill="FFFFFF"/>
        <w:bidi/>
        <w:spacing w:after="0" w:line="276" w:lineRule="auto"/>
        <w:jc w:val="lowKashida"/>
        <w:rPr>
          <w:rFonts w:asciiTheme="minorBidi" w:eastAsia="Times New Roman" w:hAnsiTheme="minorBidi"/>
          <w:b/>
          <w:bCs/>
          <w:sz w:val="24"/>
          <w:szCs w:val="24"/>
          <w:rtl/>
        </w:rPr>
      </w:pPr>
    </w:p>
    <w:p w14:paraId="2C6CA1EE" w14:textId="77777777" w:rsidR="00D33B89" w:rsidRDefault="00D33B89" w:rsidP="00273242">
      <w:pPr>
        <w:shd w:val="clear" w:color="auto" w:fill="FFFFFF"/>
        <w:bidi/>
        <w:spacing w:after="0" w:line="276" w:lineRule="auto"/>
        <w:jc w:val="lowKashida"/>
        <w:rPr>
          <w:rFonts w:asciiTheme="minorBidi" w:eastAsia="Times New Roman" w:hAnsiTheme="minorBidi"/>
          <w:b/>
          <w:bCs/>
          <w:sz w:val="24"/>
          <w:szCs w:val="24"/>
          <w:rtl/>
        </w:rPr>
      </w:pPr>
    </w:p>
    <w:p w14:paraId="78FC6249" w14:textId="5E8CEB32" w:rsidR="00D02639" w:rsidRPr="00997E7A" w:rsidRDefault="008763EA" w:rsidP="00D33B89">
      <w:pPr>
        <w:shd w:val="clear" w:color="auto" w:fill="FFFFFF"/>
        <w:bidi/>
        <w:spacing w:after="0" w:line="276" w:lineRule="auto"/>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lastRenderedPageBreak/>
        <w:t xml:space="preserve"> سيتناول البحث </w:t>
      </w:r>
      <w:r w:rsidR="00D02639" w:rsidRPr="00997E7A">
        <w:rPr>
          <w:rFonts w:asciiTheme="minorBidi" w:eastAsia="Times New Roman" w:hAnsiTheme="minorBidi"/>
          <w:b/>
          <w:bCs/>
          <w:sz w:val="24"/>
          <w:szCs w:val="24"/>
          <w:rtl/>
        </w:rPr>
        <w:t xml:space="preserve"> العلاقة بين أمن الطاقة</w:t>
      </w:r>
      <w:r w:rsidRPr="00997E7A">
        <w:rPr>
          <w:rFonts w:asciiTheme="minorBidi" w:eastAsia="Times New Roman" w:hAnsiTheme="minorBidi"/>
          <w:b/>
          <w:bCs/>
          <w:sz w:val="24"/>
          <w:szCs w:val="24"/>
          <w:rtl/>
        </w:rPr>
        <w:t xml:space="preserve"> فى مصر</w:t>
      </w:r>
      <w:r w:rsidR="00273242">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وعلاقتها بدول</w:t>
      </w:r>
      <w:r w:rsidR="00754F73" w:rsidRPr="00997E7A">
        <w:rPr>
          <w:rFonts w:asciiTheme="minorBidi" w:eastAsia="Times New Roman" w:hAnsiTheme="minorBidi"/>
          <w:b/>
          <w:bCs/>
          <w:sz w:val="24"/>
          <w:szCs w:val="24"/>
          <w:rtl/>
        </w:rPr>
        <w:t xml:space="preserve"> </w:t>
      </w:r>
      <w:r w:rsidR="000D7099" w:rsidRPr="00997E7A">
        <w:rPr>
          <w:rFonts w:asciiTheme="minorBidi" w:eastAsia="Times New Roman" w:hAnsiTheme="minorBidi"/>
          <w:b/>
          <w:bCs/>
          <w:sz w:val="24"/>
          <w:szCs w:val="24"/>
          <w:rtl/>
        </w:rPr>
        <w:t>المنظمة</w:t>
      </w:r>
      <w:r w:rsidR="00754F73" w:rsidRPr="00997E7A">
        <w:rPr>
          <w:rFonts w:asciiTheme="minorBidi" w:eastAsia="Times New Roman" w:hAnsiTheme="minorBidi"/>
          <w:b/>
          <w:bCs/>
          <w:sz w:val="24"/>
          <w:szCs w:val="24"/>
          <w:rtl/>
        </w:rPr>
        <w:t xml:space="preserve"> و فرص الاستثمار و التصدير الى </w:t>
      </w:r>
      <w:r w:rsidR="00D02639" w:rsidRPr="00997E7A">
        <w:rPr>
          <w:rFonts w:asciiTheme="minorBidi" w:eastAsia="Times New Roman" w:hAnsiTheme="minorBidi"/>
          <w:b/>
          <w:bCs/>
          <w:sz w:val="24"/>
          <w:szCs w:val="24"/>
          <w:rtl/>
        </w:rPr>
        <w:t xml:space="preserve"> الاتحاد الأوروبي والولايات المتحدة الأمريكية </w:t>
      </w:r>
      <w:r w:rsidR="001A7EFB" w:rsidRPr="00997E7A">
        <w:rPr>
          <w:rFonts w:asciiTheme="minorBidi" w:eastAsia="Times New Roman" w:hAnsiTheme="minorBidi"/>
          <w:b/>
          <w:bCs/>
          <w:sz w:val="24"/>
          <w:szCs w:val="24"/>
          <w:rtl/>
        </w:rPr>
        <w:t>بصفتهم</w:t>
      </w:r>
      <w:r w:rsidR="00754F73" w:rsidRPr="00997E7A">
        <w:rPr>
          <w:rFonts w:asciiTheme="minorBidi" w:eastAsia="Times New Roman" w:hAnsiTheme="minorBidi"/>
          <w:b/>
          <w:bCs/>
          <w:sz w:val="24"/>
          <w:szCs w:val="24"/>
          <w:rtl/>
        </w:rPr>
        <w:t xml:space="preserve"> </w:t>
      </w:r>
      <w:r w:rsidR="00D02639" w:rsidRPr="00997E7A">
        <w:rPr>
          <w:rFonts w:asciiTheme="minorBidi" w:eastAsia="Times New Roman" w:hAnsiTheme="minorBidi"/>
          <w:b/>
          <w:bCs/>
          <w:sz w:val="24"/>
          <w:szCs w:val="24"/>
          <w:rtl/>
        </w:rPr>
        <w:t xml:space="preserve"> أكبر مستوردي الطاقة في العالم </w:t>
      </w:r>
    </w:p>
    <w:p w14:paraId="7187A6BE" w14:textId="6B88291B" w:rsidR="00D02639" w:rsidRPr="00997E7A" w:rsidRDefault="00D02639" w:rsidP="00827075">
      <w:pPr>
        <w:shd w:val="clear" w:color="auto" w:fill="FFFFFF"/>
        <w:bidi/>
        <w:spacing w:after="0" w:line="276" w:lineRule="auto"/>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ونحاول من خلال الدراسة الكشف عن أثر أمن</w:t>
      </w:r>
      <w:r w:rsidR="00754F73" w:rsidRPr="00997E7A">
        <w:rPr>
          <w:rFonts w:asciiTheme="minorBidi" w:eastAsia="Times New Roman" w:hAnsiTheme="minorBidi"/>
          <w:b/>
          <w:bCs/>
          <w:sz w:val="24"/>
          <w:szCs w:val="24"/>
          <w:rtl/>
        </w:rPr>
        <w:t xml:space="preserve"> الطاقة على النمو الاقتصادى و التنمية في مصر و سد فجوات عجز الطاقة و تقليل حجم الاستيراد من المواد البترلية </w:t>
      </w:r>
      <w:r w:rsidRPr="00997E7A">
        <w:rPr>
          <w:rFonts w:asciiTheme="minorBidi" w:eastAsia="Times New Roman" w:hAnsiTheme="minorBidi"/>
          <w:b/>
          <w:bCs/>
          <w:sz w:val="24"/>
          <w:szCs w:val="24"/>
          <w:rtl/>
        </w:rPr>
        <w:t xml:space="preserve">كذلك تهدف الدراسة إلى معرفة أهم سياسات أمن الطاقة التي يتخذها </w:t>
      </w:r>
      <w:r w:rsidR="00754F73" w:rsidRPr="00997E7A">
        <w:rPr>
          <w:rFonts w:asciiTheme="minorBidi" w:eastAsia="Times New Roman" w:hAnsiTheme="minorBidi"/>
          <w:b/>
          <w:bCs/>
          <w:sz w:val="24"/>
          <w:szCs w:val="24"/>
          <w:rtl/>
        </w:rPr>
        <w:t>العالم</w:t>
      </w:r>
      <w:r w:rsidRPr="00997E7A">
        <w:rPr>
          <w:rFonts w:asciiTheme="minorBidi" w:eastAsia="Times New Roman" w:hAnsiTheme="minorBidi"/>
          <w:b/>
          <w:bCs/>
          <w:sz w:val="24"/>
          <w:szCs w:val="24"/>
          <w:rtl/>
        </w:rPr>
        <w:t>، ومدى صحة تلك السياسات في تحقيق أهدا</w:t>
      </w:r>
      <w:r w:rsidR="001A7EFB" w:rsidRPr="00997E7A">
        <w:rPr>
          <w:rFonts w:asciiTheme="minorBidi" w:eastAsia="Times New Roman" w:hAnsiTheme="minorBidi"/>
          <w:b/>
          <w:bCs/>
          <w:sz w:val="24"/>
          <w:szCs w:val="24"/>
          <w:rtl/>
        </w:rPr>
        <w:t>فها والعمل على استقلالية الدولة المصرية فى الطاقة</w:t>
      </w:r>
      <w:r w:rsidR="00461F12" w:rsidRPr="00997E7A">
        <w:rPr>
          <w:rFonts w:asciiTheme="minorBidi" w:eastAsia="Times New Roman" w:hAnsiTheme="minorBidi"/>
          <w:b/>
          <w:bCs/>
          <w:sz w:val="24"/>
          <w:szCs w:val="24"/>
          <w:rtl/>
        </w:rPr>
        <w:t xml:space="preserve"> </w:t>
      </w:r>
    </w:p>
    <w:p w14:paraId="0CE615E1" w14:textId="48EF3303" w:rsidR="0051132D" w:rsidRPr="00997E7A" w:rsidRDefault="00FD6459" w:rsidP="00827075">
      <w:pPr>
        <w:pStyle w:val="NormalWeb"/>
        <w:bidi/>
        <w:spacing w:before="240" w:beforeAutospacing="0" w:after="0" w:afterAutospacing="0" w:line="276" w:lineRule="auto"/>
        <w:jc w:val="lowKashida"/>
        <w:rPr>
          <w:rFonts w:asciiTheme="minorBidi" w:hAnsiTheme="minorBidi" w:cstheme="minorBidi"/>
          <w:b/>
          <w:bCs/>
          <w:rtl/>
        </w:rPr>
      </w:pPr>
      <w:r w:rsidRPr="00997E7A">
        <w:rPr>
          <w:rFonts w:asciiTheme="minorBidi" w:hAnsiTheme="minorBidi" w:cstheme="minorBidi"/>
          <w:b/>
          <w:bCs/>
          <w:rtl/>
        </w:rPr>
        <w:t xml:space="preserve">و </w:t>
      </w:r>
      <w:r w:rsidR="0051132D" w:rsidRPr="00997E7A">
        <w:rPr>
          <w:rFonts w:asciiTheme="minorBidi" w:hAnsiTheme="minorBidi" w:cstheme="minorBidi"/>
          <w:b/>
          <w:bCs/>
          <w:rtl/>
        </w:rPr>
        <w:t>تتميز منطقة الشرق الأوسط بأهميّة استراتيجيّة كبرى سواء على الصعيد الإقليمي أو العالمي لما تتمتّع به من غِـنى في مواردها الطبيعيّة وعلى رأسها النفط والغاز، ولذلك اتفقت 7 دول متوسطية على إعلان إنشاء "منتدى شرق المتوسط للغاز" (</w:t>
      </w:r>
      <w:r w:rsidR="0051132D" w:rsidRPr="00997E7A">
        <w:rPr>
          <w:rFonts w:asciiTheme="minorBidi" w:hAnsiTheme="minorBidi" w:cstheme="minorBidi"/>
          <w:b/>
          <w:bCs/>
        </w:rPr>
        <w:t>EMGF</w:t>
      </w:r>
      <w:r w:rsidR="0051132D" w:rsidRPr="00997E7A">
        <w:rPr>
          <w:rFonts w:asciiTheme="minorBidi" w:hAnsiTheme="minorBidi" w:cstheme="minorBidi"/>
          <w:b/>
          <w:bCs/>
          <w:rtl/>
        </w:rPr>
        <w:t> ) ومقره العاصمة المصرية "القاهرة"</w:t>
      </w:r>
      <w:r w:rsidR="005F63E4" w:rsidRPr="00997E7A">
        <w:rPr>
          <w:rFonts w:asciiTheme="minorBidi" w:hAnsiTheme="minorBidi" w:cstheme="minorBidi"/>
          <w:b/>
          <w:bCs/>
          <w:rtl/>
        </w:rPr>
        <w:t xml:space="preserve"> فى عام 2019</w:t>
      </w:r>
      <w:r w:rsidR="001A7EFB" w:rsidRPr="00997E7A">
        <w:rPr>
          <w:rFonts w:asciiTheme="minorBidi" w:hAnsiTheme="minorBidi" w:cstheme="minorBidi"/>
          <w:b/>
          <w:bCs/>
          <w:rtl/>
        </w:rPr>
        <w:t xml:space="preserve"> </w:t>
      </w:r>
      <w:r w:rsidR="0051132D" w:rsidRPr="00997E7A">
        <w:rPr>
          <w:rFonts w:asciiTheme="minorBidi" w:hAnsiTheme="minorBidi" w:cstheme="minorBidi"/>
          <w:b/>
          <w:bCs/>
          <w:rtl/>
        </w:rPr>
        <w:t xml:space="preserve"> وذلك لكثرة الاكتشافات الغازية الكبيرة فى الحقول البحرية بشرق البحر المتوسط</w:t>
      </w:r>
      <w:r w:rsidR="00315902" w:rsidRPr="00997E7A">
        <w:rPr>
          <w:rFonts w:asciiTheme="minorBidi" w:hAnsiTheme="minorBidi" w:cstheme="minorBidi"/>
          <w:b/>
          <w:bCs/>
          <w:rtl/>
        </w:rPr>
        <w:t xml:space="preserve"> </w:t>
      </w:r>
      <w:r w:rsidR="0051132D" w:rsidRPr="00997E7A">
        <w:rPr>
          <w:rFonts w:asciiTheme="minorBidi" w:hAnsiTheme="minorBidi" w:cstheme="minorBidi"/>
          <w:b/>
          <w:bCs/>
          <w:rtl/>
        </w:rPr>
        <w:t xml:space="preserve">والتي لها تأثير </w:t>
      </w:r>
      <w:r w:rsidRPr="00997E7A">
        <w:rPr>
          <w:rFonts w:asciiTheme="minorBidi" w:hAnsiTheme="minorBidi" w:cstheme="minorBidi"/>
          <w:b/>
          <w:bCs/>
          <w:rtl/>
        </w:rPr>
        <w:t>كبير</w:t>
      </w:r>
      <w:r w:rsidR="0051132D" w:rsidRPr="00997E7A">
        <w:rPr>
          <w:rFonts w:asciiTheme="minorBidi" w:hAnsiTheme="minorBidi" w:cstheme="minorBidi"/>
          <w:b/>
          <w:bCs/>
          <w:rtl/>
        </w:rPr>
        <w:t xml:space="preserve"> على تطور الطاقة والتنمية الاقتصادية للمنطقة</w:t>
      </w:r>
      <w:r w:rsidR="005F63E4" w:rsidRPr="00997E7A">
        <w:rPr>
          <w:rFonts w:asciiTheme="minorBidi" w:hAnsiTheme="minorBidi" w:cstheme="minorBidi"/>
          <w:b/>
          <w:bCs/>
          <w:rtl/>
        </w:rPr>
        <w:t xml:space="preserve"> </w:t>
      </w:r>
      <w:r w:rsidR="0051132D" w:rsidRPr="00997E7A">
        <w:rPr>
          <w:rFonts w:asciiTheme="minorBidi" w:hAnsiTheme="minorBidi" w:cstheme="minorBidi"/>
          <w:b/>
          <w:bCs/>
          <w:rtl/>
        </w:rPr>
        <w:t>فالتوسّع فى الاكتشافات الجديدة والاستغلال الأمثل لها له أثر كبير على أمن الطاقة</w:t>
      </w:r>
      <w:r w:rsidR="00D1711B" w:rsidRPr="00997E7A">
        <w:rPr>
          <w:rFonts w:asciiTheme="minorBidi" w:hAnsiTheme="minorBidi" w:cstheme="minorBidi"/>
          <w:b/>
          <w:bCs/>
          <w:rtl/>
        </w:rPr>
        <w:t xml:space="preserve"> </w:t>
      </w:r>
      <w:r w:rsidR="0051132D" w:rsidRPr="00997E7A">
        <w:rPr>
          <w:rFonts w:asciiTheme="minorBidi" w:hAnsiTheme="minorBidi" w:cstheme="minorBidi"/>
          <w:b/>
          <w:bCs/>
          <w:rtl/>
        </w:rPr>
        <w:t>ويمكن لأي من دول شرق المتوسط المنتجة أو المستهلكة للغاز</w:t>
      </w:r>
      <w:r w:rsidR="00D1711B" w:rsidRPr="00997E7A">
        <w:rPr>
          <w:rFonts w:asciiTheme="minorBidi" w:hAnsiTheme="minorBidi" w:cstheme="minorBidi"/>
          <w:b/>
          <w:bCs/>
          <w:rtl/>
        </w:rPr>
        <w:t xml:space="preserve"> </w:t>
      </w:r>
      <w:r w:rsidR="0051132D" w:rsidRPr="00997E7A">
        <w:rPr>
          <w:rFonts w:asciiTheme="minorBidi" w:hAnsiTheme="minorBidi" w:cstheme="minorBidi"/>
          <w:b/>
          <w:bCs/>
          <w:rtl/>
        </w:rPr>
        <w:t>أو دول العبور</w:t>
      </w:r>
      <w:r w:rsidR="00D1711B" w:rsidRPr="00997E7A">
        <w:rPr>
          <w:rFonts w:asciiTheme="minorBidi" w:hAnsiTheme="minorBidi" w:cstheme="minorBidi"/>
          <w:b/>
          <w:bCs/>
          <w:rtl/>
        </w:rPr>
        <w:t xml:space="preserve"> </w:t>
      </w:r>
      <w:r w:rsidR="0051132D" w:rsidRPr="00997E7A">
        <w:rPr>
          <w:rFonts w:asciiTheme="minorBidi" w:hAnsiTheme="minorBidi" w:cstheme="minorBidi"/>
          <w:b/>
          <w:bCs/>
          <w:rtl/>
        </w:rPr>
        <w:t>الانضمام لعضوية المنتدى ممن يتفقون مع المنتدى في المصالح والأهداف</w:t>
      </w:r>
      <w:r w:rsidR="00D1711B" w:rsidRPr="00997E7A">
        <w:rPr>
          <w:rFonts w:asciiTheme="minorBidi" w:hAnsiTheme="minorBidi" w:cstheme="minorBidi"/>
          <w:b/>
          <w:bCs/>
          <w:rtl/>
        </w:rPr>
        <w:t xml:space="preserve"> </w:t>
      </w:r>
      <w:r w:rsidR="0051132D" w:rsidRPr="00997E7A">
        <w:rPr>
          <w:rFonts w:asciiTheme="minorBidi" w:hAnsiTheme="minorBidi" w:cstheme="minorBidi"/>
          <w:b/>
          <w:bCs/>
          <w:rtl/>
        </w:rPr>
        <w:t>كما سيكون المنتدى متاحاً لانضمام دولا أخرى أو منظمات إقليمية أو دولية بصفة مراقبين</w:t>
      </w:r>
      <w:r w:rsidR="00D1711B" w:rsidRPr="00997E7A">
        <w:rPr>
          <w:rFonts w:asciiTheme="minorBidi" w:hAnsiTheme="minorBidi" w:cstheme="minorBidi"/>
          <w:b/>
          <w:bCs/>
          <w:rtl/>
        </w:rPr>
        <w:t xml:space="preserve"> </w:t>
      </w:r>
      <w:r w:rsidR="0051132D" w:rsidRPr="00997E7A">
        <w:rPr>
          <w:rFonts w:asciiTheme="minorBidi" w:hAnsiTheme="minorBidi" w:cstheme="minorBidi"/>
          <w:b/>
          <w:bCs/>
          <w:rtl/>
        </w:rPr>
        <w:t>وكذلك القطاع الخاص الذى سيُدعى للمشاركة في أنشطته والاشتراك فى هيئاته التنظيمية كجزء من المجموعة الاستشارية الدائمة لصناعة الغاز</w:t>
      </w:r>
      <w:r w:rsidRPr="00997E7A">
        <w:rPr>
          <w:rStyle w:val="FootnoteReference"/>
          <w:rFonts w:asciiTheme="minorBidi" w:hAnsiTheme="minorBidi" w:cstheme="minorBidi"/>
          <w:b/>
          <w:bCs/>
          <w:rtl/>
        </w:rPr>
        <w:footnoteReference w:id="5"/>
      </w:r>
    </w:p>
    <w:p w14:paraId="5B1705A8" w14:textId="310E4B26" w:rsidR="004A1DBE" w:rsidRDefault="00835A84" w:rsidP="002C540A">
      <w:pPr>
        <w:pStyle w:val="NormalWeb"/>
        <w:bidi/>
        <w:spacing w:before="240" w:beforeAutospacing="0" w:after="0" w:afterAutospacing="0" w:line="276" w:lineRule="auto"/>
        <w:jc w:val="lowKashida"/>
        <w:rPr>
          <w:rFonts w:asciiTheme="minorBidi" w:hAnsiTheme="minorBidi" w:cstheme="minorBidi"/>
          <w:b/>
          <w:bCs/>
        </w:rPr>
      </w:pPr>
      <w:r w:rsidRPr="002C540A">
        <w:rPr>
          <w:rFonts w:asciiTheme="minorBidi" w:hAnsiTheme="minorBidi" w:cstheme="minorBidi"/>
          <w:b/>
          <w:bCs/>
          <w:rtl/>
        </w:rPr>
        <w:t>ال</w:t>
      </w:r>
      <w:r w:rsidR="005F63E4" w:rsidRPr="002C540A">
        <w:rPr>
          <w:rFonts w:asciiTheme="minorBidi" w:hAnsiTheme="minorBidi" w:cstheme="minorBidi"/>
          <w:b/>
          <w:bCs/>
          <w:rtl/>
        </w:rPr>
        <w:t>تحول من منتدى الى منظمة دولية</w:t>
      </w:r>
      <w:r w:rsidR="002C540A" w:rsidRPr="002C540A">
        <w:rPr>
          <w:rFonts w:asciiTheme="minorBidi" w:hAnsiTheme="minorBidi" w:cstheme="minorBidi" w:hint="cs"/>
          <w:b/>
          <w:bCs/>
          <w:rtl/>
        </w:rPr>
        <w:t xml:space="preserve"> </w:t>
      </w:r>
      <w:r w:rsidR="005F63E4" w:rsidRPr="002C540A">
        <w:rPr>
          <w:rFonts w:asciiTheme="minorBidi" w:hAnsiTheme="minorBidi" w:cstheme="minorBidi"/>
          <w:b/>
          <w:bCs/>
          <w:shd w:val="clear" w:color="auto" w:fill="FFFFFF"/>
          <w:rtl/>
        </w:rPr>
        <w:t>أعلن المهندس</w:t>
      </w:r>
      <w:r w:rsidR="005F63E4" w:rsidRPr="00997E7A">
        <w:rPr>
          <w:rFonts w:asciiTheme="minorBidi" w:hAnsiTheme="minorBidi" w:cstheme="minorBidi"/>
          <w:b/>
          <w:bCs/>
          <w:shd w:val="clear" w:color="auto" w:fill="FFFFFF"/>
          <w:rtl/>
        </w:rPr>
        <w:t xml:space="preserve"> طارق الملا</w:t>
      </w:r>
      <w:r w:rsidRPr="00997E7A">
        <w:rPr>
          <w:rFonts w:asciiTheme="minorBidi" w:hAnsiTheme="minorBidi" w:cstheme="minorBidi"/>
          <w:b/>
          <w:bCs/>
          <w:shd w:val="clear" w:color="auto" w:fill="FFFFFF"/>
          <w:rtl/>
        </w:rPr>
        <w:t xml:space="preserve"> </w:t>
      </w:r>
      <w:r w:rsidR="005F63E4" w:rsidRPr="00997E7A">
        <w:rPr>
          <w:rFonts w:asciiTheme="minorBidi" w:hAnsiTheme="minorBidi" w:cstheme="minorBidi"/>
          <w:b/>
          <w:bCs/>
          <w:shd w:val="clear" w:color="auto" w:fill="FFFFFF"/>
          <w:rtl/>
        </w:rPr>
        <w:t>وزير البترول والثروة المعدنية</w:t>
      </w:r>
      <w:r w:rsidRPr="00997E7A">
        <w:rPr>
          <w:rFonts w:asciiTheme="minorBidi" w:hAnsiTheme="minorBidi" w:cstheme="minorBidi"/>
          <w:b/>
          <w:bCs/>
          <w:shd w:val="clear" w:color="auto" w:fill="FFFFFF"/>
          <w:rtl/>
        </w:rPr>
        <w:t xml:space="preserve"> </w:t>
      </w:r>
      <w:r w:rsidR="005F63E4" w:rsidRPr="00997E7A">
        <w:rPr>
          <w:rFonts w:asciiTheme="minorBidi" w:hAnsiTheme="minorBidi" w:cstheme="minorBidi"/>
          <w:b/>
          <w:bCs/>
          <w:shd w:val="clear" w:color="auto" w:fill="FFFFFF"/>
          <w:rtl/>
        </w:rPr>
        <w:t>توقيع اتفاق مع وزراء منتدى غاز شرق المتوسط لتحويله إلى منظمة إقليمية مقرها القاهرة</w:t>
      </w:r>
      <w:r w:rsidR="004A1DBE" w:rsidRPr="00997E7A">
        <w:rPr>
          <w:rFonts w:asciiTheme="minorBidi" w:hAnsiTheme="minorBidi" w:cstheme="minorBidi"/>
          <w:b/>
          <w:bCs/>
          <w:shd w:val="clear" w:color="auto" w:fill="FFFFFF"/>
        </w:rPr>
        <w:t xml:space="preserve"> </w:t>
      </w:r>
      <w:r w:rsidRPr="00997E7A">
        <w:rPr>
          <w:rFonts w:asciiTheme="minorBidi" w:hAnsiTheme="minorBidi" w:cstheme="minorBidi"/>
          <w:b/>
          <w:bCs/>
          <w:rtl/>
        </w:rPr>
        <w:t xml:space="preserve">وشارك فى مراسم التوقيع التى تمت من خلال لقاء افتراضى عبر تقنية الفيديوكونفرانس وزراء البترول والطاقة بالدول الأعضاء </w:t>
      </w:r>
      <w:r w:rsidR="001B0047">
        <w:rPr>
          <w:rFonts w:asciiTheme="minorBidi" w:hAnsiTheme="minorBidi" w:cstheme="minorBidi" w:hint="cs"/>
          <w:b/>
          <w:bCs/>
          <w:rtl/>
          <w:lang w:bidi="ar-EG"/>
        </w:rPr>
        <w:t>لذا فأن</w:t>
      </w:r>
      <w:r w:rsidRPr="00997E7A">
        <w:rPr>
          <w:rFonts w:asciiTheme="minorBidi" w:hAnsiTheme="minorBidi" w:cstheme="minorBidi"/>
          <w:b/>
          <w:bCs/>
          <w:rtl/>
        </w:rPr>
        <w:t xml:space="preserve"> المنتدى أصبح رسمياً منظمة دولية حكومية كبيرة فى منطقة المتوسط مقرها القاهرة، حيث تسجيل ميثاق تأسيس منظمة غاز شرق المتوسط، تم انجازه في 20 شهرا بين الشركاء بالإقليم، مشيرا إلى أن الباب مفتوحا لأي دولة ترغب في الانضمام للمنظمة، والذي سيكون له نفعا على جميع الشركاء</w:t>
      </w:r>
      <w:r w:rsidR="005F63E4" w:rsidRPr="00997E7A">
        <w:rPr>
          <w:rStyle w:val="FootnoteReference"/>
          <w:rFonts w:asciiTheme="minorBidi" w:hAnsiTheme="minorBidi" w:cstheme="minorBidi"/>
          <w:b/>
          <w:bCs/>
          <w:rtl/>
        </w:rPr>
        <w:footnoteReference w:id="6"/>
      </w:r>
    </w:p>
    <w:p w14:paraId="2F9F1D15" w14:textId="77777777" w:rsidR="001B0047" w:rsidRDefault="001B0047" w:rsidP="00827075">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69CF0B4C" w14:textId="1452D1F0" w:rsidR="00925D16" w:rsidRPr="000A2322" w:rsidRDefault="00925D16" w:rsidP="001B0047">
      <w:pPr>
        <w:shd w:val="clear" w:color="auto" w:fill="FFFFFF"/>
        <w:bidi/>
        <w:spacing w:after="0" w:line="276" w:lineRule="auto"/>
        <w:jc w:val="lowKashida"/>
        <w:rPr>
          <w:rFonts w:asciiTheme="minorBidi" w:eastAsia="Times New Roman" w:hAnsiTheme="minorBidi"/>
          <w:b/>
          <w:bCs/>
          <w:sz w:val="28"/>
          <w:szCs w:val="28"/>
          <w:u w:val="single"/>
        </w:rPr>
      </w:pPr>
      <w:r w:rsidRPr="000A2322">
        <w:rPr>
          <w:rFonts w:asciiTheme="minorBidi" w:eastAsia="Times New Roman" w:hAnsiTheme="minorBidi"/>
          <w:b/>
          <w:bCs/>
          <w:sz w:val="28"/>
          <w:szCs w:val="28"/>
          <w:u w:val="single"/>
          <w:bdr w:val="none" w:sz="0" w:space="0" w:color="auto" w:frame="1"/>
          <w:rtl/>
        </w:rPr>
        <w:t xml:space="preserve"> المشكلة البحثية</w:t>
      </w:r>
      <w:r w:rsidR="0028657F" w:rsidRPr="000A2322">
        <w:rPr>
          <w:rFonts w:asciiTheme="minorBidi" w:eastAsia="Times New Roman" w:hAnsiTheme="minorBidi"/>
          <w:b/>
          <w:bCs/>
          <w:sz w:val="28"/>
          <w:szCs w:val="28"/>
          <w:u w:val="single"/>
          <w:bdr w:val="none" w:sz="0" w:space="0" w:color="auto" w:frame="1"/>
          <w:rtl/>
        </w:rPr>
        <w:t xml:space="preserve"> :</w:t>
      </w:r>
    </w:p>
    <w:p w14:paraId="4B428F55" w14:textId="0216780C" w:rsidR="009810E0" w:rsidRPr="00997E7A" w:rsidRDefault="00167AEB" w:rsidP="00827075">
      <w:pPr>
        <w:pStyle w:val="NormalWeb"/>
        <w:bidi/>
        <w:spacing w:before="240" w:beforeAutospacing="0" w:after="0" w:afterAutospacing="0" w:line="276" w:lineRule="auto"/>
        <w:jc w:val="lowKashida"/>
        <w:rPr>
          <w:rFonts w:asciiTheme="minorBidi" w:hAnsiTheme="minorBidi" w:cstheme="minorBidi"/>
          <w:b/>
          <w:bCs/>
          <w:shd w:val="clear" w:color="auto" w:fill="FFFFFF"/>
          <w:rtl/>
        </w:rPr>
      </w:pPr>
      <w:r w:rsidRPr="00997E7A">
        <w:rPr>
          <w:rFonts w:asciiTheme="minorBidi" w:hAnsiTheme="minorBidi" w:cstheme="minorBidi"/>
          <w:b/>
          <w:bCs/>
          <w:shd w:val="clear" w:color="auto" w:fill="FFFFFF"/>
          <w:rtl/>
        </w:rPr>
        <w:t>مما سبق</w:t>
      </w:r>
      <w:r w:rsidR="009810E0" w:rsidRPr="00997E7A">
        <w:rPr>
          <w:rFonts w:asciiTheme="minorBidi" w:hAnsiTheme="minorBidi" w:cstheme="minorBidi"/>
          <w:b/>
          <w:bCs/>
          <w:shd w:val="clear" w:color="auto" w:fill="FFFFFF"/>
          <w:rtl/>
        </w:rPr>
        <w:t xml:space="preserve"> </w:t>
      </w:r>
      <w:r w:rsidRPr="00997E7A">
        <w:rPr>
          <w:rStyle w:val="Strong"/>
          <w:rFonts w:asciiTheme="minorBidi" w:hAnsiTheme="minorBidi" w:cstheme="minorBidi"/>
          <w:bdr w:val="none" w:sz="0" w:space="0" w:color="auto" w:frame="1"/>
          <w:shd w:val="clear" w:color="auto" w:fill="FFFFFF"/>
          <w:rtl/>
        </w:rPr>
        <w:t>تتحدد المشكلة البحثية</w:t>
      </w:r>
      <w:r w:rsidRPr="00997E7A">
        <w:rPr>
          <w:rFonts w:asciiTheme="minorBidi" w:hAnsiTheme="minorBidi" w:cstheme="minorBidi"/>
          <w:b/>
          <w:bCs/>
          <w:shd w:val="clear" w:color="auto" w:fill="FFFFFF"/>
          <w:rtl/>
        </w:rPr>
        <w:t xml:space="preserve"> في تحليل وبحث أهمية الطاقة كمحدد رئيسي لتوجه </w:t>
      </w:r>
      <w:r w:rsidR="00AD7659" w:rsidRPr="00997E7A">
        <w:rPr>
          <w:rFonts w:asciiTheme="minorBidi" w:hAnsiTheme="minorBidi" w:cstheme="minorBidi"/>
          <w:b/>
          <w:bCs/>
          <w:shd w:val="clear" w:color="auto" w:fill="FFFFFF"/>
          <w:rtl/>
        </w:rPr>
        <w:t xml:space="preserve">النمو الاقتصادى المصرى </w:t>
      </w:r>
      <w:r w:rsidRPr="00997E7A">
        <w:rPr>
          <w:rFonts w:asciiTheme="minorBidi" w:hAnsiTheme="minorBidi" w:cstheme="minorBidi"/>
          <w:b/>
          <w:bCs/>
          <w:shd w:val="clear" w:color="auto" w:fill="FFFFFF"/>
          <w:rtl/>
          <w:lang w:bidi="ar-EG"/>
        </w:rPr>
        <w:t xml:space="preserve">و </w:t>
      </w:r>
      <w:r w:rsidR="00643A63" w:rsidRPr="00997E7A">
        <w:rPr>
          <w:rFonts w:asciiTheme="minorBidi" w:hAnsiTheme="minorBidi" w:cstheme="minorBidi"/>
          <w:b/>
          <w:bCs/>
          <w:shd w:val="clear" w:color="auto" w:fill="FFFFFF"/>
          <w:rtl/>
          <w:lang w:bidi="ar-EG"/>
        </w:rPr>
        <w:t>انطلاقا من مشكلة امن الطاقة و امكانيات و افاق</w:t>
      </w:r>
      <w:r w:rsidRPr="00997E7A">
        <w:rPr>
          <w:rFonts w:asciiTheme="minorBidi" w:hAnsiTheme="minorBidi" w:cstheme="minorBidi"/>
          <w:b/>
          <w:bCs/>
          <w:shd w:val="clear" w:color="auto" w:fill="FFFFFF"/>
          <w:rtl/>
          <w:lang w:bidi="ar-EG"/>
        </w:rPr>
        <w:t xml:space="preserve"> انشاء </w:t>
      </w:r>
      <w:r w:rsidR="00FD6459" w:rsidRPr="00997E7A">
        <w:rPr>
          <w:rFonts w:asciiTheme="minorBidi" w:hAnsiTheme="minorBidi" w:cstheme="minorBidi"/>
          <w:b/>
          <w:bCs/>
          <w:shd w:val="clear" w:color="auto" w:fill="FFFFFF"/>
          <w:rtl/>
          <w:lang w:bidi="ar-EG"/>
        </w:rPr>
        <w:t>منظمة</w:t>
      </w:r>
      <w:r w:rsidR="00B95156" w:rsidRPr="00997E7A">
        <w:rPr>
          <w:rFonts w:asciiTheme="minorBidi" w:hAnsiTheme="minorBidi" w:cstheme="minorBidi"/>
          <w:b/>
          <w:bCs/>
          <w:shd w:val="clear" w:color="auto" w:fill="FFFFFF"/>
          <w:rtl/>
          <w:lang w:bidi="ar-EG"/>
        </w:rPr>
        <w:t xml:space="preserve"> غاز شرق المتوسط على </w:t>
      </w:r>
      <w:r w:rsidR="00643A63" w:rsidRPr="00997E7A">
        <w:rPr>
          <w:rFonts w:asciiTheme="minorBidi" w:hAnsiTheme="minorBidi" w:cstheme="minorBidi"/>
          <w:b/>
          <w:bCs/>
          <w:shd w:val="clear" w:color="auto" w:fill="FFFFFF"/>
          <w:rtl/>
          <w:lang w:bidi="ar-EG"/>
        </w:rPr>
        <w:t>دعم امن</w:t>
      </w:r>
      <w:r w:rsidR="00B95156" w:rsidRPr="00997E7A">
        <w:rPr>
          <w:rFonts w:asciiTheme="minorBidi" w:hAnsiTheme="minorBidi" w:cstheme="minorBidi"/>
          <w:b/>
          <w:bCs/>
          <w:shd w:val="clear" w:color="auto" w:fill="FFFFFF"/>
          <w:rtl/>
          <w:lang w:bidi="ar-EG"/>
        </w:rPr>
        <w:t xml:space="preserve"> الطاقه في </w:t>
      </w:r>
      <w:r w:rsidR="00AD7659" w:rsidRPr="00997E7A">
        <w:rPr>
          <w:rFonts w:asciiTheme="minorBidi" w:hAnsiTheme="minorBidi" w:cstheme="minorBidi"/>
          <w:b/>
          <w:bCs/>
          <w:shd w:val="clear" w:color="auto" w:fill="FFFFFF"/>
          <w:rtl/>
          <w:lang w:bidi="ar-EG"/>
        </w:rPr>
        <w:t>مصر</w:t>
      </w:r>
      <w:r w:rsidRPr="00997E7A">
        <w:rPr>
          <w:rFonts w:asciiTheme="minorBidi" w:hAnsiTheme="minorBidi" w:cstheme="minorBidi"/>
          <w:b/>
          <w:bCs/>
          <w:shd w:val="clear" w:color="auto" w:fill="FFFFFF"/>
          <w:rtl/>
        </w:rPr>
        <w:t xml:space="preserve"> وذلك من خلال</w:t>
      </w:r>
      <w:r w:rsidRPr="00997E7A">
        <w:rPr>
          <w:rFonts w:asciiTheme="minorBidi" w:hAnsiTheme="minorBidi" w:cstheme="minorBidi"/>
          <w:b/>
          <w:bCs/>
          <w:shd w:val="clear" w:color="auto" w:fill="FFFFFF"/>
        </w:rPr>
        <w:t>: </w:t>
      </w:r>
    </w:p>
    <w:p w14:paraId="108675E8" w14:textId="136B8892" w:rsidR="008763EA" w:rsidRPr="00997E7A" w:rsidRDefault="00F43C47" w:rsidP="00040099">
      <w:pPr>
        <w:pStyle w:val="NormalWeb"/>
        <w:bidi/>
        <w:spacing w:before="240" w:beforeAutospacing="0" w:after="0" w:afterAutospacing="0" w:line="276" w:lineRule="auto"/>
        <w:jc w:val="lowKashida"/>
        <w:rPr>
          <w:rFonts w:asciiTheme="minorBidi" w:hAnsiTheme="minorBidi" w:cstheme="minorBidi"/>
          <w:b/>
          <w:bCs/>
          <w:shd w:val="clear" w:color="auto" w:fill="FFFFFF"/>
          <w:rtl/>
          <w:lang w:bidi="ar-EG"/>
        </w:rPr>
      </w:pPr>
      <w:r w:rsidRPr="00997E7A">
        <w:rPr>
          <w:rFonts w:asciiTheme="minorBidi" w:hAnsiTheme="minorBidi" w:cstheme="minorBidi"/>
          <w:b/>
          <w:bCs/>
          <w:shd w:val="clear" w:color="auto" w:fill="FFFFFF"/>
          <w:rtl/>
        </w:rPr>
        <w:t>1-</w:t>
      </w:r>
      <w:r w:rsidR="0042281C" w:rsidRPr="00997E7A">
        <w:rPr>
          <w:rFonts w:asciiTheme="minorBidi" w:hAnsiTheme="minorBidi" w:cstheme="minorBidi"/>
          <w:b/>
          <w:bCs/>
          <w:shd w:val="clear" w:color="auto" w:fill="FFFFFF"/>
          <w:rtl/>
        </w:rPr>
        <w:t xml:space="preserve"> </w:t>
      </w:r>
      <w:r w:rsidR="00167AEB" w:rsidRPr="00997E7A">
        <w:rPr>
          <w:rFonts w:asciiTheme="minorBidi" w:hAnsiTheme="minorBidi" w:cstheme="minorBidi"/>
          <w:b/>
          <w:bCs/>
          <w:shd w:val="clear" w:color="auto" w:fill="FFFFFF"/>
          <w:rtl/>
        </w:rPr>
        <w:t xml:space="preserve"> </w:t>
      </w:r>
      <w:r w:rsidR="0042281C" w:rsidRPr="00997E7A">
        <w:rPr>
          <w:rFonts w:asciiTheme="minorBidi" w:hAnsiTheme="minorBidi" w:cstheme="minorBidi"/>
          <w:b/>
          <w:bCs/>
          <w:shd w:val="clear" w:color="auto" w:fill="FFFFFF"/>
          <w:rtl/>
        </w:rPr>
        <w:t xml:space="preserve">البعد </w:t>
      </w:r>
      <w:r w:rsidR="00167AEB" w:rsidRPr="00997E7A">
        <w:rPr>
          <w:rFonts w:asciiTheme="minorBidi" w:hAnsiTheme="minorBidi" w:cstheme="minorBidi"/>
          <w:b/>
          <w:bCs/>
          <w:shd w:val="clear" w:color="auto" w:fill="FFFFFF"/>
          <w:rtl/>
        </w:rPr>
        <w:t xml:space="preserve">الخاص بأمن الطاقة </w:t>
      </w:r>
      <w:r w:rsidR="00AD7659" w:rsidRPr="00997E7A">
        <w:rPr>
          <w:rFonts w:asciiTheme="minorBidi" w:hAnsiTheme="minorBidi" w:cstheme="minorBidi"/>
          <w:b/>
          <w:bCs/>
          <w:shd w:val="clear" w:color="auto" w:fill="FFFFFF"/>
          <w:rtl/>
        </w:rPr>
        <w:t>المصر</w:t>
      </w:r>
      <w:r w:rsidR="00B0003A" w:rsidRPr="00997E7A">
        <w:rPr>
          <w:rFonts w:asciiTheme="minorBidi" w:hAnsiTheme="minorBidi" w:cstheme="minorBidi"/>
          <w:b/>
          <w:bCs/>
          <w:shd w:val="clear" w:color="auto" w:fill="FFFFFF"/>
          <w:rtl/>
        </w:rPr>
        <w:t xml:space="preserve">ى و علاقتة </w:t>
      </w:r>
      <w:r w:rsidR="008763EA" w:rsidRPr="00997E7A">
        <w:rPr>
          <w:rFonts w:asciiTheme="minorBidi" w:hAnsiTheme="minorBidi" w:cstheme="minorBidi"/>
          <w:b/>
          <w:bCs/>
          <w:shd w:val="clear" w:color="auto" w:fill="FFFFFF"/>
          <w:rtl/>
        </w:rPr>
        <w:t xml:space="preserve">بدول </w:t>
      </w:r>
      <w:r w:rsidR="00040099">
        <w:rPr>
          <w:rFonts w:asciiTheme="minorBidi" w:hAnsiTheme="minorBidi" w:cstheme="minorBidi" w:hint="cs"/>
          <w:b/>
          <w:bCs/>
          <w:shd w:val="clear" w:color="auto" w:fill="FFFFFF"/>
          <w:rtl/>
          <w:lang w:bidi="ar-EG"/>
        </w:rPr>
        <w:t>منظمة غاز شرق المتوسط</w:t>
      </w:r>
    </w:p>
    <w:p w14:paraId="04F8AFEC" w14:textId="4CADF1EE" w:rsidR="00B95156" w:rsidRPr="00997E7A" w:rsidRDefault="00F43C47" w:rsidP="00040099">
      <w:pPr>
        <w:pStyle w:val="NormalWeb"/>
        <w:bidi/>
        <w:spacing w:before="240" w:beforeAutospacing="0" w:after="0" w:afterAutospacing="0" w:line="276" w:lineRule="auto"/>
        <w:jc w:val="lowKashida"/>
        <w:rPr>
          <w:rFonts w:asciiTheme="minorBidi" w:hAnsiTheme="minorBidi" w:cstheme="minorBidi"/>
          <w:b/>
          <w:bCs/>
          <w:shd w:val="clear" w:color="auto" w:fill="FFFFFF"/>
          <w:rtl/>
        </w:rPr>
      </w:pPr>
      <w:r w:rsidRPr="00997E7A">
        <w:rPr>
          <w:rFonts w:asciiTheme="minorBidi" w:hAnsiTheme="minorBidi" w:cstheme="minorBidi"/>
          <w:b/>
          <w:bCs/>
          <w:shd w:val="clear" w:color="auto" w:fill="FFFFFF"/>
          <w:rtl/>
        </w:rPr>
        <w:t xml:space="preserve">2- </w:t>
      </w:r>
      <w:r w:rsidR="0042281C" w:rsidRPr="00997E7A">
        <w:rPr>
          <w:rFonts w:asciiTheme="minorBidi" w:hAnsiTheme="minorBidi" w:cstheme="minorBidi"/>
          <w:b/>
          <w:bCs/>
          <w:shd w:val="clear" w:color="auto" w:fill="FFFFFF"/>
          <w:rtl/>
        </w:rPr>
        <w:t xml:space="preserve"> </w:t>
      </w:r>
      <w:r w:rsidR="00B95156" w:rsidRPr="00997E7A">
        <w:rPr>
          <w:rFonts w:asciiTheme="minorBidi" w:hAnsiTheme="minorBidi" w:cstheme="minorBidi"/>
          <w:b/>
          <w:bCs/>
          <w:shd w:val="clear" w:color="auto" w:fill="FFFFFF"/>
          <w:rtl/>
        </w:rPr>
        <w:t xml:space="preserve">دور </w:t>
      </w:r>
      <w:r w:rsidR="00040099">
        <w:rPr>
          <w:rFonts w:asciiTheme="minorBidi" w:hAnsiTheme="minorBidi" w:cstheme="minorBidi" w:hint="cs"/>
          <w:b/>
          <w:bCs/>
          <w:shd w:val="clear" w:color="auto" w:fill="FFFFFF"/>
          <w:rtl/>
        </w:rPr>
        <w:t>منظمة غاز شرق المتوسط</w:t>
      </w:r>
      <w:r w:rsidR="00B95156" w:rsidRPr="00997E7A">
        <w:rPr>
          <w:rFonts w:asciiTheme="minorBidi" w:hAnsiTheme="minorBidi" w:cstheme="minorBidi"/>
          <w:b/>
          <w:bCs/>
          <w:shd w:val="clear" w:color="auto" w:fill="FFFFFF"/>
          <w:rtl/>
        </w:rPr>
        <w:t xml:space="preserve"> </w:t>
      </w:r>
      <w:r w:rsidR="00AD39CB" w:rsidRPr="00997E7A">
        <w:rPr>
          <w:rFonts w:asciiTheme="minorBidi" w:hAnsiTheme="minorBidi" w:cstheme="minorBidi"/>
          <w:b/>
          <w:bCs/>
          <w:shd w:val="clear" w:color="auto" w:fill="FFFFFF"/>
          <w:rtl/>
        </w:rPr>
        <w:t xml:space="preserve">و الاكتشافات الجديدة للغاز فى </w:t>
      </w:r>
      <w:r w:rsidR="00627C56" w:rsidRPr="00997E7A">
        <w:rPr>
          <w:rFonts w:asciiTheme="minorBidi" w:hAnsiTheme="minorBidi" w:cstheme="minorBidi"/>
          <w:b/>
          <w:bCs/>
          <w:shd w:val="clear" w:color="auto" w:fill="FFFFFF"/>
          <w:rtl/>
        </w:rPr>
        <w:t>تحول مصر لمركز اقليمى</w:t>
      </w:r>
      <w:r w:rsidR="00643A63" w:rsidRPr="00997E7A">
        <w:rPr>
          <w:rFonts w:asciiTheme="minorBidi" w:hAnsiTheme="minorBidi" w:cstheme="minorBidi"/>
          <w:b/>
          <w:bCs/>
          <w:shd w:val="clear" w:color="auto" w:fill="FFFFFF"/>
          <w:rtl/>
        </w:rPr>
        <w:t xml:space="preserve"> لوجيستى</w:t>
      </w:r>
      <w:r w:rsidR="00627C56" w:rsidRPr="00997E7A">
        <w:rPr>
          <w:rFonts w:asciiTheme="minorBidi" w:hAnsiTheme="minorBidi" w:cstheme="minorBidi"/>
          <w:b/>
          <w:bCs/>
          <w:shd w:val="clear" w:color="auto" w:fill="FFFFFF"/>
          <w:rtl/>
        </w:rPr>
        <w:t xml:space="preserve"> للطاقة</w:t>
      </w:r>
    </w:p>
    <w:p w14:paraId="15FA8C1A" w14:textId="3A5DE5E9" w:rsidR="0042281C" w:rsidRPr="00997E7A" w:rsidRDefault="0042281C" w:rsidP="00827075">
      <w:pPr>
        <w:pStyle w:val="NormalWeb"/>
        <w:bidi/>
        <w:spacing w:before="240" w:beforeAutospacing="0" w:after="0" w:afterAutospacing="0" w:line="276" w:lineRule="auto"/>
        <w:jc w:val="lowKashida"/>
        <w:rPr>
          <w:rFonts w:asciiTheme="minorBidi" w:hAnsiTheme="minorBidi" w:cstheme="minorBidi"/>
          <w:b/>
          <w:bCs/>
          <w:shd w:val="clear" w:color="auto" w:fill="FFFFFF"/>
          <w:rtl/>
        </w:rPr>
      </w:pPr>
      <w:r w:rsidRPr="00997E7A">
        <w:rPr>
          <w:rFonts w:asciiTheme="minorBidi" w:hAnsiTheme="minorBidi" w:cstheme="minorBidi"/>
          <w:b/>
          <w:bCs/>
          <w:shd w:val="clear" w:color="auto" w:fill="FFFFFF"/>
          <w:rtl/>
        </w:rPr>
        <w:t>ما هو الاستغلال الامثل للاكتشافات الجديدة للغاز الطبيعى فى شرق البحر المتوسط و استغلال و تدعيم البنية التحتية الموجوده بمصر فى مجال اسالة الغاز و خطة مصر للتحول الى مركز اقليمى</w:t>
      </w:r>
      <w:r w:rsidR="00643A63" w:rsidRPr="00997E7A">
        <w:rPr>
          <w:rFonts w:asciiTheme="minorBidi" w:hAnsiTheme="minorBidi" w:cstheme="minorBidi"/>
          <w:b/>
          <w:bCs/>
          <w:shd w:val="clear" w:color="auto" w:fill="FFFFFF"/>
          <w:rtl/>
        </w:rPr>
        <w:t xml:space="preserve"> لوجيستى</w:t>
      </w:r>
      <w:r w:rsidRPr="00997E7A">
        <w:rPr>
          <w:rFonts w:asciiTheme="minorBidi" w:hAnsiTheme="minorBidi" w:cstheme="minorBidi"/>
          <w:b/>
          <w:bCs/>
          <w:shd w:val="clear" w:color="auto" w:fill="FFFFFF"/>
          <w:rtl/>
        </w:rPr>
        <w:t xml:space="preserve"> للطاقة </w:t>
      </w:r>
    </w:p>
    <w:p w14:paraId="4695932A" w14:textId="77777777" w:rsidR="00E00A8C" w:rsidRDefault="00E00A8C" w:rsidP="00827075">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733B7B16" w14:textId="77777777" w:rsidR="00E00A8C" w:rsidRDefault="00E00A8C" w:rsidP="00E00A8C">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4BEDEA1C" w14:textId="77777777" w:rsidR="00E00A8C" w:rsidRDefault="00E00A8C" w:rsidP="00E00A8C">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013B1C67" w14:textId="77777777" w:rsidR="00E00A8C" w:rsidRDefault="00E00A8C" w:rsidP="00E00A8C">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tl/>
        </w:rPr>
      </w:pPr>
    </w:p>
    <w:p w14:paraId="0C65CAF2" w14:textId="77777777" w:rsidR="002C540A" w:rsidRDefault="002C540A" w:rsidP="002C540A">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53BD41EE" w14:textId="77777777" w:rsidR="00E00A8C" w:rsidRDefault="00E00A8C" w:rsidP="00E00A8C">
      <w:pPr>
        <w:shd w:val="clear" w:color="auto" w:fill="FFFFFF"/>
        <w:bidi/>
        <w:spacing w:after="0" w:line="276" w:lineRule="auto"/>
        <w:jc w:val="lowKashida"/>
        <w:rPr>
          <w:rFonts w:asciiTheme="minorBidi" w:eastAsia="Times New Roman" w:hAnsiTheme="minorBidi"/>
          <w:b/>
          <w:bCs/>
          <w:sz w:val="24"/>
          <w:szCs w:val="24"/>
          <w:u w:val="single"/>
          <w:bdr w:val="none" w:sz="0" w:space="0" w:color="auto" w:frame="1"/>
        </w:rPr>
      </w:pPr>
    </w:p>
    <w:p w14:paraId="71C6ACFD" w14:textId="54FBFC04" w:rsidR="00BF069F" w:rsidRPr="000A2322" w:rsidRDefault="00BF069F" w:rsidP="00E00A8C">
      <w:pPr>
        <w:shd w:val="clear" w:color="auto" w:fill="FFFFFF"/>
        <w:bidi/>
        <w:spacing w:after="0" w:line="276" w:lineRule="auto"/>
        <w:jc w:val="lowKashida"/>
        <w:rPr>
          <w:rFonts w:asciiTheme="minorBidi" w:eastAsia="Times New Roman" w:hAnsiTheme="minorBidi"/>
          <w:b/>
          <w:bCs/>
          <w:sz w:val="28"/>
          <w:szCs w:val="28"/>
          <w:u w:val="single"/>
        </w:rPr>
      </w:pPr>
      <w:r w:rsidRPr="000A2322">
        <w:rPr>
          <w:rFonts w:asciiTheme="minorBidi" w:eastAsia="Times New Roman" w:hAnsiTheme="minorBidi"/>
          <w:b/>
          <w:bCs/>
          <w:sz w:val="28"/>
          <w:szCs w:val="28"/>
          <w:u w:val="single"/>
          <w:bdr w:val="none" w:sz="0" w:space="0" w:color="auto" w:frame="1"/>
          <w:rtl/>
        </w:rPr>
        <w:lastRenderedPageBreak/>
        <w:t>أهمية الدراسة</w:t>
      </w:r>
      <w:r w:rsidR="00F43C47" w:rsidRPr="000A2322">
        <w:rPr>
          <w:rFonts w:asciiTheme="minorBidi" w:eastAsia="Times New Roman" w:hAnsiTheme="minorBidi"/>
          <w:b/>
          <w:bCs/>
          <w:sz w:val="28"/>
          <w:szCs w:val="28"/>
          <w:u w:val="single"/>
          <w:bdr w:val="none" w:sz="0" w:space="0" w:color="auto" w:frame="1"/>
          <w:rtl/>
        </w:rPr>
        <w:t xml:space="preserve"> :</w:t>
      </w:r>
    </w:p>
    <w:p w14:paraId="5FED8669" w14:textId="2AAC03DD" w:rsidR="004A1DBE" w:rsidRDefault="00BF069F" w:rsidP="00827075">
      <w:pPr>
        <w:shd w:val="clear" w:color="auto" w:fill="FFFFFF"/>
        <w:bidi/>
        <w:spacing w:after="0" w:line="276"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تتمثل </w:t>
      </w:r>
      <w:r w:rsidR="00FD6459" w:rsidRPr="00997E7A">
        <w:rPr>
          <w:rFonts w:asciiTheme="minorBidi" w:eastAsia="Times New Roman" w:hAnsiTheme="minorBidi"/>
          <w:b/>
          <w:bCs/>
          <w:sz w:val="24"/>
          <w:szCs w:val="24"/>
          <w:rtl/>
        </w:rPr>
        <w:t>أهمية</w:t>
      </w:r>
      <w:r w:rsidR="00F43C47" w:rsidRPr="00997E7A">
        <w:rPr>
          <w:rFonts w:asciiTheme="minorBidi" w:eastAsia="Times New Roman" w:hAnsiTheme="minorBidi"/>
          <w:b/>
          <w:bCs/>
          <w:sz w:val="24"/>
          <w:szCs w:val="24"/>
          <w:rtl/>
          <w:lang w:bidi="ar-EG"/>
        </w:rPr>
        <w:t xml:space="preserve"> </w:t>
      </w:r>
      <w:r w:rsidR="00E91D37" w:rsidRPr="00997E7A">
        <w:rPr>
          <w:rFonts w:asciiTheme="minorBidi" w:eastAsia="Times New Roman" w:hAnsiTheme="minorBidi"/>
          <w:b/>
          <w:bCs/>
          <w:sz w:val="24"/>
          <w:szCs w:val="24"/>
          <w:rtl/>
        </w:rPr>
        <w:t>هذه</w:t>
      </w:r>
      <w:r w:rsidRPr="00997E7A">
        <w:rPr>
          <w:rFonts w:asciiTheme="minorBidi" w:eastAsia="Times New Roman" w:hAnsiTheme="minorBidi"/>
          <w:b/>
          <w:bCs/>
          <w:sz w:val="24"/>
          <w:szCs w:val="24"/>
          <w:rtl/>
        </w:rPr>
        <w:t xml:space="preserve"> الدراسة في تناولها بالبحث والتحليل  مشكلة </w:t>
      </w:r>
      <w:r w:rsidR="00AD7659" w:rsidRPr="00997E7A">
        <w:rPr>
          <w:rFonts w:asciiTheme="minorBidi" w:eastAsia="Times New Roman" w:hAnsiTheme="minorBidi"/>
          <w:b/>
          <w:bCs/>
          <w:sz w:val="24"/>
          <w:szCs w:val="24"/>
          <w:rtl/>
        </w:rPr>
        <w:t xml:space="preserve"> امن الطاقة في مصر </w:t>
      </w:r>
      <w:r w:rsidRPr="00997E7A">
        <w:rPr>
          <w:rFonts w:asciiTheme="minorBidi" w:eastAsia="Times New Roman" w:hAnsiTheme="minorBidi"/>
          <w:b/>
          <w:bCs/>
          <w:sz w:val="24"/>
          <w:szCs w:val="24"/>
          <w:rtl/>
        </w:rPr>
        <w:t xml:space="preserve">ومحاولة الكشف عن </w:t>
      </w:r>
      <w:r w:rsidR="00FD6459" w:rsidRPr="00997E7A">
        <w:rPr>
          <w:rFonts w:asciiTheme="minorBidi" w:eastAsia="Times New Roman" w:hAnsiTheme="minorBidi"/>
          <w:b/>
          <w:bCs/>
          <w:sz w:val="24"/>
          <w:szCs w:val="24"/>
          <w:rtl/>
        </w:rPr>
        <w:t xml:space="preserve">الدور المرتقب </w:t>
      </w:r>
      <w:r w:rsidR="009451AB" w:rsidRPr="00997E7A">
        <w:rPr>
          <w:rFonts w:asciiTheme="minorBidi" w:eastAsia="Times New Roman" w:hAnsiTheme="minorBidi"/>
          <w:b/>
          <w:bCs/>
          <w:sz w:val="24"/>
          <w:szCs w:val="24"/>
          <w:rtl/>
        </w:rPr>
        <w:t>للاكتشافات الجديدة للغاز و دور ا</w:t>
      </w:r>
      <w:r w:rsidR="00FD6459" w:rsidRPr="00997E7A">
        <w:rPr>
          <w:rFonts w:asciiTheme="minorBidi" w:eastAsia="Times New Roman" w:hAnsiTheme="minorBidi"/>
          <w:b/>
          <w:bCs/>
          <w:sz w:val="24"/>
          <w:szCs w:val="24"/>
          <w:rtl/>
        </w:rPr>
        <w:t xml:space="preserve">لمنظمة </w:t>
      </w:r>
      <w:r w:rsidR="004F2B11" w:rsidRPr="00997E7A">
        <w:rPr>
          <w:rFonts w:asciiTheme="minorBidi" w:eastAsia="Times New Roman" w:hAnsiTheme="minorBidi"/>
          <w:b/>
          <w:bCs/>
          <w:sz w:val="24"/>
          <w:szCs w:val="24"/>
          <w:rtl/>
        </w:rPr>
        <w:t>فى الحد من هذه المشكلة</w:t>
      </w:r>
    </w:p>
    <w:p w14:paraId="7B06A690" w14:textId="364A464F" w:rsidR="00F43C47" w:rsidRPr="000A2322" w:rsidRDefault="005C4ED7" w:rsidP="00827075">
      <w:pPr>
        <w:shd w:val="clear" w:color="auto" w:fill="FFFFFF"/>
        <w:bidi/>
        <w:spacing w:after="0" w:line="276" w:lineRule="auto"/>
        <w:jc w:val="lowKashida"/>
        <w:rPr>
          <w:rFonts w:asciiTheme="minorBidi" w:hAnsiTheme="minorBidi"/>
          <w:b/>
          <w:bCs/>
          <w:sz w:val="28"/>
          <w:szCs w:val="28"/>
          <w:u w:val="single"/>
          <w:shd w:val="clear" w:color="auto" w:fill="FFFFFF"/>
          <w:rtl/>
        </w:rPr>
      </w:pPr>
      <w:r w:rsidRPr="000A2322">
        <w:rPr>
          <w:rFonts w:asciiTheme="minorBidi" w:hAnsiTheme="minorBidi"/>
          <w:b/>
          <w:bCs/>
          <w:sz w:val="28"/>
          <w:szCs w:val="28"/>
          <w:u w:val="single"/>
          <w:shd w:val="clear" w:color="auto" w:fill="FFFFFF"/>
          <w:rtl/>
        </w:rPr>
        <w:t xml:space="preserve">يهدف هذا البحث الى القاء الضوء على </w:t>
      </w:r>
      <w:r w:rsidR="009746E9" w:rsidRPr="000A2322">
        <w:rPr>
          <w:rFonts w:asciiTheme="minorBidi" w:hAnsiTheme="minorBidi"/>
          <w:b/>
          <w:bCs/>
          <w:sz w:val="28"/>
          <w:szCs w:val="28"/>
          <w:u w:val="single"/>
          <w:shd w:val="clear" w:color="auto" w:fill="FFFFFF"/>
        </w:rPr>
        <w:t xml:space="preserve">: </w:t>
      </w:r>
    </w:p>
    <w:p w14:paraId="60F50481" w14:textId="0EADF737" w:rsidR="00F43C47" w:rsidRPr="00997E7A" w:rsidRDefault="005C4ED7" w:rsidP="00827075">
      <w:pPr>
        <w:pStyle w:val="ListParagraph"/>
        <w:numPr>
          <w:ilvl w:val="0"/>
          <w:numId w:val="19"/>
        </w:numPr>
        <w:bidi/>
        <w:spacing w:after="0" w:line="276" w:lineRule="auto"/>
        <w:jc w:val="lowKashida"/>
        <w:rPr>
          <w:rFonts w:asciiTheme="minorBidi" w:hAnsiTheme="minorBidi"/>
          <w:b/>
          <w:bCs/>
          <w:sz w:val="24"/>
          <w:szCs w:val="24"/>
          <w:shd w:val="clear" w:color="auto" w:fill="FFFFFF"/>
        </w:rPr>
      </w:pPr>
      <w:r w:rsidRPr="00997E7A">
        <w:rPr>
          <w:rFonts w:asciiTheme="minorBidi" w:hAnsiTheme="minorBidi"/>
          <w:b/>
          <w:bCs/>
          <w:sz w:val="24"/>
          <w:szCs w:val="24"/>
          <w:shd w:val="clear" w:color="auto" w:fill="FFFFFF"/>
          <w:rtl/>
        </w:rPr>
        <w:t>أ</w:t>
      </w:r>
      <w:r w:rsidR="004F2B11" w:rsidRPr="00997E7A">
        <w:rPr>
          <w:rFonts w:asciiTheme="minorBidi" w:hAnsiTheme="minorBidi"/>
          <w:b/>
          <w:bCs/>
          <w:sz w:val="24"/>
          <w:szCs w:val="24"/>
          <w:shd w:val="clear" w:color="auto" w:fill="FFFFFF"/>
          <w:rtl/>
        </w:rPr>
        <w:t xml:space="preserve">همية هذه المنظمة </w:t>
      </w:r>
      <w:r w:rsidRPr="00997E7A">
        <w:rPr>
          <w:rFonts w:asciiTheme="minorBidi" w:hAnsiTheme="minorBidi"/>
          <w:b/>
          <w:bCs/>
          <w:sz w:val="24"/>
          <w:szCs w:val="24"/>
          <w:shd w:val="clear" w:color="auto" w:fill="FFFFFF"/>
          <w:rtl/>
        </w:rPr>
        <w:t xml:space="preserve">لمصر من </w:t>
      </w:r>
      <w:r w:rsidR="004F2B11" w:rsidRPr="00997E7A">
        <w:rPr>
          <w:rFonts w:asciiTheme="minorBidi" w:hAnsiTheme="minorBidi"/>
          <w:b/>
          <w:bCs/>
          <w:sz w:val="24"/>
          <w:szCs w:val="24"/>
          <w:shd w:val="clear" w:color="auto" w:fill="FFFFFF"/>
          <w:rtl/>
        </w:rPr>
        <w:t>الناحية الاقتصادية</w:t>
      </w:r>
      <w:r w:rsidRPr="00997E7A">
        <w:rPr>
          <w:rFonts w:asciiTheme="minorBidi" w:hAnsiTheme="minorBidi"/>
          <w:b/>
          <w:bCs/>
          <w:sz w:val="24"/>
          <w:szCs w:val="24"/>
          <w:shd w:val="clear" w:color="auto" w:fill="FFFFFF"/>
          <w:rtl/>
        </w:rPr>
        <w:t xml:space="preserve"> </w:t>
      </w:r>
      <w:r w:rsidR="00F43C47" w:rsidRPr="00997E7A">
        <w:rPr>
          <w:rFonts w:asciiTheme="minorBidi" w:hAnsiTheme="minorBidi"/>
          <w:b/>
          <w:bCs/>
          <w:sz w:val="24"/>
          <w:szCs w:val="24"/>
          <w:shd w:val="clear" w:color="auto" w:fill="FFFFFF"/>
          <w:rtl/>
        </w:rPr>
        <w:t>و تحول مصر لمركز اقليمى</w:t>
      </w:r>
      <w:r w:rsidR="009746E9" w:rsidRPr="00997E7A">
        <w:rPr>
          <w:rFonts w:asciiTheme="minorBidi" w:hAnsiTheme="minorBidi"/>
          <w:b/>
          <w:bCs/>
          <w:sz w:val="24"/>
          <w:szCs w:val="24"/>
          <w:shd w:val="clear" w:color="auto" w:fill="FFFFFF"/>
          <w:rtl/>
        </w:rPr>
        <w:t xml:space="preserve"> لوجيستى</w:t>
      </w:r>
      <w:r w:rsidR="00F43C47" w:rsidRPr="00997E7A">
        <w:rPr>
          <w:rFonts w:asciiTheme="minorBidi" w:hAnsiTheme="minorBidi"/>
          <w:b/>
          <w:bCs/>
          <w:sz w:val="24"/>
          <w:szCs w:val="24"/>
          <w:shd w:val="clear" w:color="auto" w:fill="FFFFFF"/>
          <w:rtl/>
        </w:rPr>
        <w:t xml:space="preserve"> للطاقة</w:t>
      </w:r>
    </w:p>
    <w:p w14:paraId="2EBB89B4" w14:textId="528D3A4B" w:rsidR="00F43C47" w:rsidRPr="00997E7A" w:rsidRDefault="00E91D37" w:rsidP="00827075">
      <w:pPr>
        <w:pStyle w:val="ListParagraph"/>
        <w:numPr>
          <w:ilvl w:val="0"/>
          <w:numId w:val="19"/>
        </w:numPr>
        <w:bidi/>
        <w:spacing w:after="0" w:line="276" w:lineRule="auto"/>
        <w:jc w:val="lowKashida"/>
        <w:rPr>
          <w:rFonts w:asciiTheme="minorBidi" w:hAnsiTheme="minorBidi"/>
          <w:b/>
          <w:bCs/>
          <w:sz w:val="24"/>
          <w:szCs w:val="24"/>
          <w:shd w:val="clear" w:color="auto" w:fill="FFFFFF"/>
        </w:rPr>
      </w:pPr>
      <w:r w:rsidRPr="00997E7A">
        <w:rPr>
          <w:rFonts w:asciiTheme="minorBidi" w:hAnsiTheme="minorBidi"/>
          <w:b/>
          <w:bCs/>
          <w:sz w:val="24"/>
          <w:szCs w:val="24"/>
          <w:shd w:val="clear" w:color="auto" w:fill="FFFFFF"/>
          <w:rtl/>
        </w:rPr>
        <w:t xml:space="preserve">البنية الاساسية المساعدة </w:t>
      </w:r>
      <w:r w:rsidR="00F43C47" w:rsidRPr="00997E7A">
        <w:rPr>
          <w:rFonts w:asciiTheme="minorBidi" w:hAnsiTheme="minorBidi"/>
          <w:b/>
          <w:bCs/>
          <w:sz w:val="24"/>
          <w:szCs w:val="24"/>
          <w:shd w:val="clear" w:color="auto" w:fill="FFFFFF"/>
          <w:rtl/>
        </w:rPr>
        <w:t xml:space="preserve">و استغلالها الامثل و </w:t>
      </w:r>
      <w:r w:rsidR="00F65917" w:rsidRPr="00997E7A">
        <w:rPr>
          <w:rFonts w:asciiTheme="minorBidi" w:hAnsiTheme="minorBidi"/>
          <w:b/>
          <w:bCs/>
          <w:sz w:val="24"/>
          <w:szCs w:val="24"/>
          <w:shd w:val="clear" w:color="auto" w:fill="FFFFFF"/>
        </w:rPr>
        <w:t xml:space="preserve"> </w:t>
      </w:r>
      <w:r w:rsidR="00F43C47" w:rsidRPr="00997E7A">
        <w:rPr>
          <w:rFonts w:asciiTheme="minorBidi" w:hAnsiTheme="minorBidi"/>
          <w:b/>
          <w:bCs/>
          <w:sz w:val="24"/>
          <w:szCs w:val="24"/>
          <w:shd w:val="clear" w:color="auto" w:fill="FFFFFF"/>
          <w:rtl/>
        </w:rPr>
        <w:t>تنميتها ل</w:t>
      </w:r>
      <w:r w:rsidRPr="00997E7A">
        <w:rPr>
          <w:rFonts w:asciiTheme="minorBidi" w:hAnsiTheme="minorBidi"/>
          <w:b/>
          <w:bCs/>
          <w:sz w:val="24"/>
          <w:szCs w:val="24"/>
          <w:shd w:val="clear" w:color="auto" w:fill="FFFFFF"/>
          <w:rtl/>
        </w:rPr>
        <w:t>جعل مصر مركز اقليمى للطاقة</w:t>
      </w:r>
      <w:r w:rsidR="0001405E" w:rsidRPr="00997E7A">
        <w:rPr>
          <w:rFonts w:asciiTheme="minorBidi" w:hAnsiTheme="minorBidi"/>
          <w:b/>
          <w:bCs/>
          <w:sz w:val="24"/>
          <w:szCs w:val="24"/>
          <w:shd w:val="clear" w:color="auto" w:fill="FFFFFF"/>
          <w:rtl/>
        </w:rPr>
        <w:t xml:space="preserve"> </w:t>
      </w:r>
    </w:p>
    <w:p w14:paraId="488D24B7" w14:textId="49B36569" w:rsidR="00F43C47" w:rsidRPr="00997E7A" w:rsidRDefault="009746E9" w:rsidP="00827075">
      <w:pPr>
        <w:pStyle w:val="ListParagraph"/>
        <w:numPr>
          <w:ilvl w:val="0"/>
          <w:numId w:val="19"/>
        </w:numPr>
        <w:bidi/>
        <w:spacing w:after="0" w:line="276" w:lineRule="auto"/>
        <w:jc w:val="lowKashida"/>
        <w:rPr>
          <w:rFonts w:asciiTheme="minorBidi" w:hAnsiTheme="minorBidi"/>
          <w:b/>
          <w:bCs/>
          <w:sz w:val="24"/>
          <w:szCs w:val="24"/>
          <w:shd w:val="clear" w:color="auto" w:fill="FFFFFF"/>
        </w:rPr>
      </w:pPr>
      <w:r w:rsidRPr="00997E7A">
        <w:rPr>
          <w:rFonts w:asciiTheme="minorBidi" w:hAnsiTheme="minorBidi"/>
          <w:b/>
          <w:bCs/>
          <w:sz w:val="24"/>
          <w:szCs w:val="24"/>
          <w:shd w:val="clear" w:color="auto" w:fill="FFFFFF"/>
          <w:rtl/>
          <w:lang w:bidi="ar-EG"/>
        </w:rPr>
        <w:t>امكانيات</w:t>
      </w:r>
      <w:r w:rsidR="005C4ED7" w:rsidRPr="00997E7A">
        <w:rPr>
          <w:rFonts w:asciiTheme="minorBidi" w:hAnsiTheme="minorBidi"/>
          <w:b/>
          <w:bCs/>
          <w:sz w:val="24"/>
          <w:szCs w:val="24"/>
          <w:shd w:val="clear" w:color="auto" w:fill="FFFFFF"/>
          <w:rtl/>
        </w:rPr>
        <w:t xml:space="preserve"> مصر </w:t>
      </w:r>
      <w:r w:rsidRPr="00997E7A">
        <w:rPr>
          <w:rFonts w:asciiTheme="minorBidi" w:hAnsiTheme="minorBidi"/>
          <w:b/>
          <w:bCs/>
          <w:sz w:val="24"/>
          <w:szCs w:val="24"/>
          <w:shd w:val="clear" w:color="auto" w:fill="FFFFFF"/>
          <w:rtl/>
        </w:rPr>
        <w:t xml:space="preserve">من </w:t>
      </w:r>
      <w:r w:rsidR="00037ECC" w:rsidRPr="00997E7A">
        <w:rPr>
          <w:rFonts w:asciiTheme="minorBidi" w:hAnsiTheme="minorBidi"/>
          <w:b/>
          <w:bCs/>
          <w:sz w:val="24"/>
          <w:szCs w:val="24"/>
          <w:shd w:val="clear" w:color="auto" w:fill="FFFFFF"/>
          <w:rtl/>
        </w:rPr>
        <w:t>الاكتشافات</w:t>
      </w:r>
      <w:r w:rsidRPr="00997E7A">
        <w:rPr>
          <w:rFonts w:asciiTheme="minorBidi" w:hAnsiTheme="minorBidi"/>
          <w:b/>
          <w:bCs/>
          <w:sz w:val="24"/>
          <w:szCs w:val="24"/>
          <w:shd w:val="clear" w:color="auto" w:fill="FFFFFF"/>
          <w:rtl/>
        </w:rPr>
        <w:t xml:space="preserve"> الجديدة </w:t>
      </w:r>
      <w:r w:rsidR="005C4ED7" w:rsidRPr="00997E7A">
        <w:rPr>
          <w:rFonts w:asciiTheme="minorBidi" w:hAnsiTheme="minorBidi"/>
          <w:b/>
          <w:bCs/>
          <w:sz w:val="24"/>
          <w:szCs w:val="24"/>
          <w:shd w:val="clear" w:color="auto" w:fill="FFFFFF"/>
          <w:rtl/>
        </w:rPr>
        <w:t xml:space="preserve"> </w:t>
      </w:r>
      <w:r w:rsidRPr="00997E7A">
        <w:rPr>
          <w:rFonts w:asciiTheme="minorBidi" w:hAnsiTheme="minorBidi"/>
          <w:b/>
          <w:bCs/>
          <w:sz w:val="24"/>
          <w:szCs w:val="24"/>
          <w:shd w:val="clear" w:color="auto" w:fill="FFFFFF"/>
          <w:rtl/>
        </w:rPr>
        <w:t>ل</w:t>
      </w:r>
      <w:r w:rsidR="005C4ED7" w:rsidRPr="00997E7A">
        <w:rPr>
          <w:rFonts w:asciiTheme="minorBidi" w:hAnsiTheme="minorBidi"/>
          <w:b/>
          <w:bCs/>
          <w:sz w:val="24"/>
          <w:szCs w:val="24"/>
          <w:shd w:val="clear" w:color="auto" w:fill="FFFFFF"/>
          <w:rtl/>
        </w:rPr>
        <w:t xml:space="preserve">حقول الغاز </w:t>
      </w:r>
    </w:p>
    <w:p w14:paraId="5CC75E03" w14:textId="05381A24" w:rsidR="00AE2726" w:rsidRPr="00997E7A" w:rsidRDefault="00037ECC" w:rsidP="00827075">
      <w:pPr>
        <w:pStyle w:val="ListParagraph"/>
        <w:numPr>
          <w:ilvl w:val="0"/>
          <w:numId w:val="19"/>
        </w:numPr>
        <w:bidi/>
        <w:spacing w:after="0" w:line="276" w:lineRule="auto"/>
        <w:jc w:val="lowKashida"/>
        <w:rPr>
          <w:rFonts w:asciiTheme="minorBidi" w:hAnsiTheme="minorBidi"/>
          <w:b/>
          <w:bCs/>
          <w:sz w:val="24"/>
          <w:szCs w:val="24"/>
          <w:shd w:val="clear" w:color="auto" w:fill="FFFFFF"/>
        </w:rPr>
      </w:pPr>
      <w:r w:rsidRPr="00997E7A">
        <w:rPr>
          <w:rFonts w:asciiTheme="minorBidi" w:hAnsiTheme="minorBidi"/>
          <w:b/>
          <w:bCs/>
          <w:sz w:val="24"/>
          <w:szCs w:val="24"/>
          <w:shd w:val="clear" w:color="auto" w:fill="FFFFFF"/>
          <w:rtl/>
        </w:rPr>
        <w:t>الرؤية</w:t>
      </w:r>
      <w:r w:rsidR="004F2B11" w:rsidRPr="00997E7A">
        <w:rPr>
          <w:rFonts w:asciiTheme="minorBidi" w:hAnsiTheme="minorBidi"/>
          <w:b/>
          <w:bCs/>
          <w:sz w:val="24"/>
          <w:szCs w:val="24"/>
          <w:shd w:val="clear" w:color="auto" w:fill="FFFFFF"/>
          <w:rtl/>
        </w:rPr>
        <w:t xml:space="preserve"> المستقبلية لوضع هذه المنظمة </w:t>
      </w:r>
      <w:r w:rsidRPr="00997E7A">
        <w:rPr>
          <w:rFonts w:asciiTheme="minorBidi" w:hAnsiTheme="minorBidi"/>
          <w:b/>
          <w:bCs/>
          <w:sz w:val="24"/>
          <w:szCs w:val="24"/>
          <w:shd w:val="clear" w:color="auto" w:fill="FFFFFF"/>
          <w:rtl/>
        </w:rPr>
        <w:t>ومدى</w:t>
      </w:r>
      <w:r w:rsidR="005C4ED7" w:rsidRPr="00997E7A">
        <w:rPr>
          <w:rFonts w:asciiTheme="minorBidi" w:hAnsiTheme="minorBidi"/>
          <w:b/>
          <w:bCs/>
          <w:sz w:val="24"/>
          <w:szCs w:val="24"/>
          <w:shd w:val="clear" w:color="auto" w:fill="FFFFFF"/>
          <w:rtl/>
        </w:rPr>
        <w:t xml:space="preserve"> تأثيره على</w:t>
      </w:r>
      <w:r w:rsidR="00FC46F3" w:rsidRPr="00997E7A">
        <w:rPr>
          <w:rFonts w:asciiTheme="minorBidi" w:hAnsiTheme="minorBidi"/>
          <w:b/>
          <w:bCs/>
          <w:sz w:val="24"/>
          <w:szCs w:val="24"/>
          <w:shd w:val="clear" w:color="auto" w:fill="FFFFFF"/>
          <w:rtl/>
        </w:rPr>
        <w:t xml:space="preserve"> امن الطاقة في</w:t>
      </w:r>
      <w:r w:rsidR="00500D9E" w:rsidRPr="00997E7A">
        <w:rPr>
          <w:rFonts w:asciiTheme="minorBidi" w:hAnsiTheme="minorBidi"/>
          <w:b/>
          <w:bCs/>
          <w:sz w:val="24"/>
          <w:szCs w:val="24"/>
          <w:shd w:val="clear" w:color="auto" w:fill="FFFFFF"/>
          <w:rtl/>
        </w:rPr>
        <w:t xml:space="preserve"> مصر</w:t>
      </w:r>
    </w:p>
    <w:p w14:paraId="57ADFE9D" w14:textId="01106737" w:rsidR="00AE1CE0" w:rsidRPr="000A2322" w:rsidRDefault="00AE1CE0" w:rsidP="00827075">
      <w:pPr>
        <w:bidi/>
        <w:spacing w:after="0" w:line="276" w:lineRule="auto"/>
        <w:jc w:val="lowKashida"/>
        <w:rPr>
          <w:rFonts w:asciiTheme="minorBidi" w:hAnsiTheme="minorBidi"/>
          <w:b/>
          <w:bCs/>
          <w:sz w:val="28"/>
          <w:szCs w:val="28"/>
          <w:u w:val="single"/>
          <w:shd w:val="clear" w:color="auto" w:fill="FFFFFF"/>
          <w:rtl/>
          <w:lang w:bidi="ar-EG"/>
        </w:rPr>
      </w:pPr>
      <w:r w:rsidRPr="000A2322">
        <w:rPr>
          <w:rFonts w:asciiTheme="minorBidi" w:hAnsiTheme="minorBidi"/>
          <w:b/>
          <w:bCs/>
          <w:sz w:val="28"/>
          <w:szCs w:val="28"/>
          <w:u w:val="single"/>
          <w:shd w:val="clear" w:color="auto" w:fill="FFFFFF"/>
          <w:rtl/>
          <w:lang w:bidi="ar-EG"/>
        </w:rPr>
        <w:t>تساؤلات البحث :</w:t>
      </w:r>
    </w:p>
    <w:p w14:paraId="241C6E4A" w14:textId="1734C8CB" w:rsidR="00AE1CE0" w:rsidRPr="00997E7A" w:rsidRDefault="00392913" w:rsidP="00827075">
      <w:pPr>
        <w:pStyle w:val="ListParagraph"/>
        <w:numPr>
          <w:ilvl w:val="0"/>
          <w:numId w:val="20"/>
        </w:numPr>
        <w:bidi/>
        <w:spacing w:after="0" w:line="276" w:lineRule="auto"/>
        <w:jc w:val="lowKashida"/>
        <w:rPr>
          <w:rFonts w:asciiTheme="minorBidi" w:hAnsiTheme="minorBidi"/>
          <w:b/>
          <w:bCs/>
          <w:sz w:val="24"/>
          <w:szCs w:val="24"/>
          <w:shd w:val="clear" w:color="auto" w:fill="FFFFFF"/>
          <w:lang w:bidi="ar-EG"/>
        </w:rPr>
      </w:pPr>
      <w:r w:rsidRPr="00997E7A">
        <w:rPr>
          <w:rFonts w:asciiTheme="minorBidi" w:hAnsiTheme="minorBidi"/>
          <w:b/>
          <w:bCs/>
          <w:sz w:val="24"/>
          <w:szCs w:val="24"/>
          <w:shd w:val="clear" w:color="auto" w:fill="FFFFFF"/>
          <w:rtl/>
          <w:lang w:bidi="ar-EG"/>
        </w:rPr>
        <w:t>مدى امكانية</w:t>
      </w:r>
      <w:r w:rsidR="00AE1CE0" w:rsidRPr="00997E7A">
        <w:rPr>
          <w:rFonts w:asciiTheme="minorBidi" w:hAnsiTheme="minorBidi"/>
          <w:b/>
          <w:bCs/>
          <w:sz w:val="24"/>
          <w:szCs w:val="24"/>
          <w:shd w:val="clear" w:color="auto" w:fill="FFFFFF"/>
          <w:rtl/>
          <w:lang w:bidi="ar-EG"/>
        </w:rPr>
        <w:t xml:space="preserve"> مصر </w:t>
      </w:r>
      <w:r w:rsidRPr="00997E7A">
        <w:rPr>
          <w:rFonts w:asciiTheme="minorBidi" w:hAnsiTheme="minorBidi"/>
          <w:b/>
          <w:bCs/>
          <w:sz w:val="24"/>
          <w:szCs w:val="24"/>
          <w:shd w:val="clear" w:color="auto" w:fill="FFFFFF"/>
          <w:rtl/>
          <w:lang w:bidi="ar-EG"/>
        </w:rPr>
        <w:t xml:space="preserve">من </w:t>
      </w:r>
      <w:r w:rsidR="00AE1CE0" w:rsidRPr="00997E7A">
        <w:rPr>
          <w:rFonts w:asciiTheme="minorBidi" w:hAnsiTheme="minorBidi"/>
          <w:b/>
          <w:bCs/>
          <w:sz w:val="24"/>
          <w:szCs w:val="24"/>
          <w:shd w:val="clear" w:color="auto" w:fill="FFFFFF"/>
          <w:rtl/>
          <w:lang w:bidi="ar-EG"/>
        </w:rPr>
        <w:t>تطوير الانتاج المحلى من الغاز الطبيعى من خلال ربط مزيد من مشروعات حقول ال</w:t>
      </w:r>
      <w:r w:rsidR="00835A84" w:rsidRPr="00997E7A">
        <w:rPr>
          <w:rFonts w:asciiTheme="minorBidi" w:hAnsiTheme="minorBidi"/>
          <w:b/>
          <w:bCs/>
          <w:sz w:val="24"/>
          <w:szCs w:val="24"/>
          <w:shd w:val="clear" w:color="auto" w:fill="FFFFFF"/>
          <w:rtl/>
          <w:lang w:bidi="ar-EG"/>
        </w:rPr>
        <w:t xml:space="preserve">غاز </w:t>
      </w:r>
    </w:p>
    <w:p w14:paraId="7B322495" w14:textId="174FE18A" w:rsidR="00AE1CE0" w:rsidRPr="00997E7A" w:rsidRDefault="00392913" w:rsidP="00FB159E">
      <w:pPr>
        <w:pStyle w:val="ListParagraph"/>
        <w:numPr>
          <w:ilvl w:val="0"/>
          <w:numId w:val="20"/>
        </w:numPr>
        <w:bidi/>
        <w:spacing w:after="0" w:line="276" w:lineRule="auto"/>
        <w:jc w:val="lowKashida"/>
        <w:rPr>
          <w:rFonts w:asciiTheme="minorBidi" w:hAnsiTheme="minorBidi"/>
          <w:b/>
          <w:bCs/>
          <w:sz w:val="24"/>
          <w:szCs w:val="24"/>
          <w:shd w:val="clear" w:color="auto" w:fill="FFFFFF"/>
          <w:lang w:bidi="ar-EG"/>
        </w:rPr>
      </w:pPr>
      <w:r w:rsidRPr="00997E7A">
        <w:rPr>
          <w:rFonts w:asciiTheme="minorBidi" w:hAnsiTheme="minorBidi"/>
          <w:b/>
          <w:bCs/>
          <w:sz w:val="24"/>
          <w:szCs w:val="24"/>
          <w:shd w:val="clear" w:color="auto" w:fill="FFFFFF"/>
          <w:rtl/>
          <w:lang w:bidi="ar-EG"/>
        </w:rPr>
        <w:t xml:space="preserve">كيفية استغلال الاكتشافات الجديدة للغاز فى </w:t>
      </w:r>
      <w:r w:rsidR="00AE1CE0" w:rsidRPr="00997E7A">
        <w:rPr>
          <w:rFonts w:asciiTheme="minorBidi" w:hAnsiTheme="minorBidi"/>
          <w:b/>
          <w:bCs/>
          <w:sz w:val="24"/>
          <w:szCs w:val="24"/>
          <w:shd w:val="clear" w:color="auto" w:fill="FFFFFF"/>
          <w:rtl/>
          <w:lang w:bidi="ar-EG"/>
        </w:rPr>
        <w:t xml:space="preserve"> </w:t>
      </w:r>
      <w:r w:rsidR="00FB159E">
        <w:rPr>
          <w:rFonts w:asciiTheme="minorBidi" w:hAnsiTheme="minorBidi" w:hint="cs"/>
          <w:b/>
          <w:bCs/>
          <w:sz w:val="24"/>
          <w:szCs w:val="24"/>
          <w:shd w:val="clear" w:color="auto" w:fill="FFFFFF"/>
          <w:rtl/>
          <w:lang w:bidi="ar-EG"/>
        </w:rPr>
        <w:t xml:space="preserve">سد فجوة الاحتياجات للسوق المحلى من الطاقة </w:t>
      </w:r>
      <w:r w:rsidR="00AE1CE0" w:rsidRPr="00997E7A">
        <w:rPr>
          <w:rFonts w:asciiTheme="minorBidi" w:hAnsiTheme="minorBidi"/>
          <w:b/>
          <w:bCs/>
          <w:sz w:val="24"/>
          <w:szCs w:val="24"/>
          <w:shd w:val="clear" w:color="auto" w:fill="FFFFFF"/>
          <w:rtl/>
          <w:lang w:bidi="ar-EG"/>
        </w:rPr>
        <w:t xml:space="preserve"> </w:t>
      </w:r>
    </w:p>
    <w:p w14:paraId="6D544A65" w14:textId="1EBB5E5A" w:rsidR="00AE1CE0" w:rsidRPr="00997E7A" w:rsidRDefault="00392913" w:rsidP="00FD6E19">
      <w:pPr>
        <w:pStyle w:val="ListParagraph"/>
        <w:numPr>
          <w:ilvl w:val="0"/>
          <w:numId w:val="20"/>
        </w:numPr>
        <w:bidi/>
        <w:spacing w:after="0" w:line="276" w:lineRule="auto"/>
        <w:jc w:val="lowKashida"/>
        <w:rPr>
          <w:rFonts w:asciiTheme="minorBidi" w:hAnsiTheme="minorBidi"/>
          <w:b/>
          <w:bCs/>
          <w:sz w:val="24"/>
          <w:szCs w:val="24"/>
          <w:shd w:val="clear" w:color="auto" w:fill="FFFFFF"/>
          <w:lang w:bidi="ar-EG"/>
        </w:rPr>
      </w:pPr>
      <w:r w:rsidRPr="00997E7A">
        <w:rPr>
          <w:rFonts w:asciiTheme="minorBidi" w:hAnsiTheme="minorBidi"/>
          <w:b/>
          <w:bCs/>
          <w:sz w:val="24"/>
          <w:szCs w:val="24"/>
          <w:shd w:val="clear" w:color="auto" w:fill="FFFFFF"/>
          <w:rtl/>
          <w:lang w:bidi="ar-EG"/>
        </w:rPr>
        <w:t xml:space="preserve">مدى </w:t>
      </w:r>
      <w:r w:rsidR="00AE1CE0" w:rsidRPr="00997E7A">
        <w:rPr>
          <w:rFonts w:asciiTheme="minorBidi" w:hAnsiTheme="minorBidi"/>
          <w:b/>
          <w:bCs/>
          <w:sz w:val="24"/>
          <w:szCs w:val="24"/>
          <w:shd w:val="clear" w:color="auto" w:fill="FFFFFF"/>
          <w:rtl/>
          <w:lang w:bidi="ar-EG"/>
        </w:rPr>
        <w:t xml:space="preserve">تطور و </w:t>
      </w:r>
      <w:r w:rsidR="00FB159E">
        <w:rPr>
          <w:rFonts w:asciiTheme="minorBidi" w:hAnsiTheme="minorBidi" w:hint="cs"/>
          <w:b/>
          <w:bCs/>
          <w:sz w:val="24"/>
          <w:szCs w:val="24"/>
          <w:shd w:val="clear" w:color="auto" w:fill="FFFFFF"/>
          <w:rtl/>
          <w:lang w:bidi="ar-EG"/>
        </w:rPr>
        <w:t>تنمية</w:t>
      </w:r>
      <w:r w:rsidR="00AE1CE0" w:rsidRPr="00997E7A">
        <w:rPr>
          <w:rFonts w:asciiTheme="minorBidi" w:hAnsiTheme="minorBidi"/>
          <w:b/>
          <w:bCs/>
          <w:sz w:val="24"/>
          <w:szCs w:val="24"/>
          <w:shd w:val="clear" w:color="auto" w:fill="FFFFFF"/>
          <w:rtl/>
          <w:lang w:bidi="ar-EG"/>
        </w:rPr>
        <w:t xml:space="preserve"> </w:t>
      </w:r>
      <w:r w:rsidR="00FD6E19">
        <w:rPr>
          <w:rFonts w:asciiTheme="minorBidi" w:hAnsiTheme="minorBidi" w:hint="cs"/>
          <w:b/>
          <w:bCs/>
          <w:sz w:val="24"/>
          <w:szCs w:val="24"/>
          <w:shd w:val="clear" w:color="auto" w:fill="FFFFFF"/>
          <w:rtl/>
          <w:lang w:bidi="ar-EG"/>
        </w:rPr>
        <w:t>الا</w:t>
      </w:r>
      <w:r w:rsidR="00AE1CE0" w:rsidRPr="00997E7A">
        <w:rPr>
          <w:rFonts w:asciiTheme="minorBidi" w:hAnsiTheme="minorBidi"/>
          <w:b/>
          <w:bCs/>
          <w:sz w:val="24"/>
          <w:szCs w:val="24"/>
          <w:shd w:val="clear" w:color="auto" w:fill="FFFFFF"/>
          <w:rtl/>
          <w:lang w:bidi="ar-EG"/>
        </w:rPr>
        <w:t xml:space="preserve">كتشافات و تطور الانتاج للحقول </w:t>
      </w:r>
    </w:p>
    <w:p w14:paraId="1A8BA131" w14:textId="10093C60" w:rsidR="009E3527" w:rsidRPr="00997E7A" w:rsidRDefault="00392913" w:rsidP="00827075">
      <w:pPr>
        <w:pStyle w:val="ListParagraph"/>
        <w:numPr>
          <w:ilvl w:val="0"/>
          <w:numId w:val="20"/>
        </w:numPr>
        <w:bidi/>
        <w:spacing w:after="0" w:line="276" w:lineRule="auto"/>
        <w:jc w:val="lowKashida"/>
        <w:rPr>
          <w:rFonts w:asciiTheme="minorBidi" w:hAnsiTheme="minorBidi"/>
          <w:b/>
          <w:bCs/>
          <w:sz w:val="24"/>
          <w:szCs w:val="24"/>
          <w:shd w:val="clear" w:color="auto" w:fill="FFFFFF"/>
          <w:lang w:bidi="ar-EG"/>
        </w:rPr>
      </w:pPr>
      <w:r w:rsidRPr="00997E7A">
        <w:rPr>
          <w:rFonts w:asciiTheme="minorBidi" w:hAnsiTheme="minorBidi"/>
          <w:b/>
          <w:bCs/>
          <w:sz w:val="24"/>
          <w:szCs w:val="24"/>
          <w:shd w:val="clear" w:color="auto" w:fill="FFFFFF"/>
          <w:rtl/>
          <w:lang w:bidi="ar-EG"/>
        </w:rPr>
        <w:t>الاستغلال الامثل</w:t>
      </w:r>
      <w:r w:rsidR="009E3527" w:rsidRPr="00997E7A">
        <w:rPr>
          <w:rFonts w:asciiTheme="minorBidi" w:hAnsiTheme="minorBidi"/>
          <w:b/>
          <w:bCs/>
          <w:sz w:val="24"/>
          <w:szCs w:val="24"/>
          <w:shd w:val="clear" w:color="auto" w:fill="FFFFFF"/>
          <w:rtl/>
          <w:lang w:bidi="ar-EG"/>
        </w:rPr>
        <w:t xml:space="preserve"> </w:t>
      </w:r>
      <w:r w:rsidRPr="00997E7A">
        <w:rPr>
          <w:rFonts w:asciiTheme="minorBidi" w:hAnsiTheme="minorBidi"/>
          <w:b/>
          <w:bCs/>
          <w:sz w:val="24"/>
          <w:szCs w:val="24"/>
          <w:shd w:val="clear" w:color="auto" w:fill="FFFFFF"/>
          <w:rtl/>
          <w:lang w:bidi="ar-EG"/>
        </w:rPr>
        <w:t>ل</w:t>
      </w:r>
      <w:r w:rsidR="009E3527" w:rsidRPr="00997E7A">
        <w:rPr>
          <w:rFonts w:asciiTheme="minorBidi" w:hAnsiTheme="minorBidi"/>
          <w:b/>
          <w:bCs/>
          <w:sz w:val="24"/>
          <w:szCs w:val="24"/>
          <w:shd w:val="clear" w:color="auto" w:fill="FFFFFF"/>
          <w:rtl/>
          <w:lang w:bidi="ar-EG"/>
        </w:rPr>
        <w:t>محطات استقبال و اسالة الغاز فى مصر</w:t>
      </w:r>
    </w:p>
    <w:p w14:paraId="20166D59" w14:textId="623FED94" w:rsidR="005C4ED7" w:rsidRPr="000A2322" w:rsidRDefault="00037ECC" w:rsidP="00827075">
      <w:pPr>
        <w:bidi/>
        <w:spacing w:after="0" w:line="276" w:lineRule="auto"/>
        <w:jc w:val="lowKashida"/>
        <w:rPr>
          <w:rFonts w:asciiTheme="minorBidi" w:hAnsiTheme="minorBidi"/>
          <w:b/>
          <w:bCs/>
          <w:sz w:val="28"/>
          <w:szCs w:val="28"/>
          <w:u w:val="single"/>
          <w:shd w:val="clear" w:color="auto" w:fill="FFFFFF"/>
          <w:rtl/>
        </w:rPr>
      </w:pPr>
      <w:r w:rsidRPr="000A2322">
        <w:rPr>
          <w:rFonts w:asciiTheme="minorBidi" w:hAnsiTheme="minorBidi"/>
          <w:b/>
          <w:bCs/>
          <w:sz w:val="28"/>
          <w:szCs w:val="28"/>
          <w:u w:val="single"/>
          <w:shd w:val="clear" w:color="auto" w:fill="FFFFFF"/>
          <w:rtl/>
        </w:rPr>
        <w:t>محتوى البحث يتضمن:</w:t>
      </w:r>
    </w:p>
    <w:p w14:paraId="3BFC4592" w14:textId="0354C3EB" w:rsidR="00037ECC" w:rsidRPr="00997E7A" w:rsidRDefault="00DB46A8" w:rsidP="00FB159E">
      <w:pPr>
        <w:bidi/>
        <w:spacing w:after="0" w:line="276" w:lineRule="auto"/>
        <w:jc w:val="lowKashida"/>
        <w:rPr>
          <w:rFonts w:asciiTheme="minorBidi" w:hAnsiTheme="minorBidi"/>
          <w:b/>
          <w:bCs/>
          <w:sz w:val="24"/>
          <w:szCs w:val="24"/>
          <w:shd w:val="clear" w:color="auto" w:fill="FFFFFF"/>
          <w:rtl/>
        </w:rPr>
      </w:pPr>
      <w:r w:rsidRPr="00997E7A">
        <w:rPr>
          <w:rFonts w:asciiTheme="minorBidi" w:hAnsiTheme="minorBidi"/>
          <w:b/>
          <w:bCs/>
          <w:sz w:val="24"/>
          <w:szCs w:val="24"/>
          <w:shd w:val="clear" w:color="auto" w:fill="FFFFFF"/>
          <w:rtl/>
        </w:rPr>
        <w:t xml:space="preserve">القسم الاول : </w:t>
      </w:r>
      <w:r w:rsidR="00FB159E">
        <w:rPr>
          <w:rFonts w:asciiTheme="minorBidi" w:hAnsiTheme="minorBidi" w:hint="cs"/>
          <w:b/>
          <w:bCs/>
          <w:sz w:val="24"/>
          <w:szCs w:val="24"/>
          <w:shd w:val="clear" w:color="auto" w:fill="FFFFFF"/>
          <w:rtl/>
        </w:rPr>
        <w:t>المفاهيم الاساسية و الدراسات السابقة</w:t>
      </w:r>
    </w:p>
    <w:p w14:paraId="2C97C520" w14:textId="13926464" w:rsidR="00DB46A8" w:rsidRPr="00997E7A" w:rsidRDefault="00DB46A8" w:rsidP="00827075">
      <w:pPr>
        <w:bidi/>
        <w:spacing w:after="0" w:line="276" w:lineRule="auto"/>
        <w:jc w:val="lowKashida"/>
        <w:rPr>
          <w:rFonts w:asciiTheme="minorBidi" w:hAnsiTheme="minorBidi"/>
          <w:b/>
          <w:bCs/>
          <w:sz w:val="24"/>
          <w:szCs w:val="24"/>
          <w:shd w:val="clear" w:color="auto" w:fill="FFFFFF"/>
          <w:rtl/>
        </w:rPr>
      </w:pPr>
      <w:r w:rsidRPr="00997E7A">
        <w:rPr>
          <w:rFonts w:asciiTheme="minorBidi" w:hAnsiTheme="minorBidi"/>
          <w:b/>
          <w:bCs/>
          <w:sz w:val="24"/>
          <w:szCs w:val="24"/>
          <w:shd w:val="clear" w:color="auto" w:fill="FFFFFF"/>
          <w:rtl/>
        </w:rPr>
        <w:t xml:space="preserve">القسم الثانى : منظمة غاز المتوسط و أمن الطاقة فى مصر </w:t>
      </w:r>
    </w:p>
    <w:p w14:paraId="684FD8D2" w14:textId="6F85A332" w:rsidR="00DB46A8" w:rsidRPr="00997E7A" w:rsidRDefault="00FB159E" w:rsidP="00FB159E">
      <w:pPr>
        <w:bidi/>
        <w:spacing w:after="0" w:line="276" w:lineRule="auto"/>
        <w:jc w:val="lowKashida"/>
        <w:rPr>
          <w:rFonts w:asciiTheme="minorBidi" w:hAnsiTheme="minorBidi"/>
          <w:b/>
          <w:bCs/>
          <w:sz w:val="24"/>
          <w:szCs w:val="24"/>
          <w:shd w:val="clear" w:color="auto" w:fill="FFFFFF"/>
          <w:rtl/>
        </w:rPr>
      </w:pPr>
      <w:r>
        <w:rPr>
          <w:rFonts w:asciiTheme="minorBidi" w:hAnsiTheme="minorBidi"/>
          <w:b/>
          <w:bCs/>
          <w:sz w:val="24"/>
          <w:szCs w:val="24"/>
          <w:shd w:val="clear" w:color="auto" w:fill="FFFFFF"/>
          <w:rtl/>
        </w:rPr>
        <w:t xml:space="preserve"> </w:t>
      </w:r>
      <w:r w:rsidR="00DB46A8" w:rsidRPr="00997E7A">
        <w:rPr>
          <w:rFonts w:asciiTheme="minorBidi" w:hAnsiTheme="minorBidi"/>
          <w:b/>
          <w:bCs/>
          <w:sz w:val="24"/>
          <w:szCs w:val="24"/>
          <w:shd w:val="clear" w:color="auto" w:fill="FFFFFF"/>
          <w:rtl/>
        </w:rPr>
        <w:t xml:space="preserve">     اولا : التعريف بالمنظمة ( الاطار المؤسسى  - </w:t>
      </w:r>
      <w:r>
        <w:rPr>
          <w:rFonts w:asciiTheme="minorBidi" w:hAnsiTheme="minorBidi" w:hint="cs"/>
          <w:b/>
          <w:bCs/>
          <w:sz w:val="24"/>
          <w:szCs w:val="24"/>
          <w:shd w:val="clear" w:color="auto" w:fill="FFFFFF"/>
          <w:rtl/>
          <w:lang w:bidi="ar-EG"/>
        </w:rPr>
        <w:t>التحول من منتدى الى منظمة</w:t>
      </w:r>
      <w:r w:rsidR="00DB46A8" w:rsidRPr="00997E7A">
        <w:rPr>
          <w:rFonts w:asciiTheme="minorBidi" w:hAnsiTheme="minorBidi"/>
          <w:b/>
          <w:bCs/>
          <w:sz w:val="24"/>
          <w:szCs w:val="24"/>
          <w:shd w:val="clear" w:color="auto" w:fill="FFFFFF"/>
          <w:rtl/>
        </w:rPr>
        <w:t xml:space="preserve"> – الدول المنضمة للمنظمة </w:t>
      </w:r>
      <w:r w:rsidR="00885CA2" w:rsidRPr="00997E7A">
        <w:rPr>
          <w:rFonts w:asciiTheme="minorBidi" w:hAnsiTheme="minorBidi"/>
          <w:b/>
          <w:bCs/>
          <w:sz w:val="24"/>
          <w:szCs w:val="24"/>
          <w:shd w:val="clear" w:color="auto" w:fill="FFFFFF"/>
          <w:rtl/>
        </w:rPr>
        <w:t>و امكانياتها )</w:t>
      </w:r>
    </w:p>
    <w:p w14:paraId="2184B524" w14:textId="5B3969AD" w:rsidR="009E3527" w:rsidRPr="00997E7A" w:rsidRDefault="00DB46A8" w:rsidP="00FB159E">
      <w:pPr>
        <w:pStyle w:val="NormalWeb"/>
        <w:bidi/>
        <w:spacing w:before="240" w:beforeAutospacing="0" w:after="0" w:afterAutospacing="0" w:line="276" w:lineRule="auto"/>
        <w:jc w:val="lowKashida"/>
        <w:rPr>
          <w:rFonts w:asciiTheme="minorBidi" w:hAnsiTheme="minorBidi" w:cstheme="minorBidi"/>
          <w:b/>
          <w:bCs/>
          <w:rtl/>
        </w:rPr>
      </w:pPr>
      <w:r w:rsidRPr="00997E7A">
        <w:rPr>
          <w:rFonts w:asciiTheme="minorBidi" w:hAnsiTheme="minorBidi" w:cstheme="minorBidi"/>
          <w:b/>
          <w:bCs/>
          <w:rtl/>
        </w:rPr>
        <w:t xml:space="preserve">        ثانيا : </w:t>
      </w:r>
      <w:r w:rsidR="00FB159E">
        <w:rPr>
          <w:rFonts w:asciiTheme="minorBidi" w:hAnsiTheme="minorBidi" w:cstheme="minorBidi" w:hint="cs"/>
          <w:b/>
          <w:bCs/>
          <w:rtl/>
        </w:rPr>
        <w:t>تحليل الوضع الراهن لأمن الطاقة فى مصر</w:t>
      </w:r>
    </w:p>
    <w:p w14:paraId="2E5F5059" w14:textId="7CA1E44A" w:rsidR="00DB46A8" w:rsidRPr="00997E7A" w:rsidRDefault="00DB46A8" w:rsidP="00FB159E">
      <w:pPr>
        <w:pStyle w:val="NormalWeb"/>
        <w:bidi/>
        <w:spacing w:before="240" w:beforeAutospacing="0" w:after="0" w:afterAutospacing="0" w:line="276" w:lineRule="auto"/>
        <w:jc w:val="lowKashida"/>
        <w:rPr>
          <w:rFonts w:asciiTheme="minorBidi" w:hAnsiTheme="minorBidi" w:cstheme="minorBidi"/>
          <w:b/>
          <w:bCs/>
          <w:u w:val="single"/>
          <w:shd w:val="clear" w:color="auto" w:fill="FFFFFF"/>
          <w:rtl/>
        </w:rPr>
      </w:pPr>
      <w:r w:rsidRPr="00997E7A">
        <w:rPr>
          <w:rFonts w:asciiTheme="minorBidi" w:hAnsiTheme="minorBidi" w:cstheme="minorBidi"/>
          <w:b/>
          <w:bCs/>
          <w:rtl/>
        </w:rPr>
        <w:t xml:space="preserve">القسم الثالث : انعكاسات </w:t>
      </w:r>
      <w:r w:rsidR="00FB159E">
        <w:rPr>
          <w:rFonts w:asciiTheme="minorBidi" w:hAnsiTheme="minorBidi" w:cstheme="minorBidi" w:hint="cs"/>
          <w:b/>
          <w:bCs/>
          <w:rtl/>
        </w:rPr>
        <w:t>الاكتشافات الجديدة للغاز و إنشاء منظمة غاز المتوسط على أمن الطاقة فى مصر</w:t>
      </w:r>
    </w:p>
    <w:p w14:paraId="73248DEF" w14:textId="5C660514" w:rsidR="00F43C47" w:rsidRPr="00997E7A" w:rsidRDefault="00F43C47" w:rsidP="00827075">
      <w:pPr>
        <w:bidi/>
        <w:spacing w:after="0" w:line="276" w:lineRule="auto"/>
        <w:jc w:val="lowKashida"/>
        <w:rPr>
          <w:rFonts w:asciiTheme="minorBidi" w:hAnsiTheme="minorBidi"/>
          <w:b/>
          <w:bCs/>
          <w:sz w:val="24"/>
          <w:szCs w:val="24"/>
          <w:u w:val="single"/>
          <w:shd w:val="clear" w:color="auto" w:fill="FFFFFF"/>
          <w:rtl/>
        </w:rPr>
      </w:pPr>
    </w:p>
    <w:p w14:paraId="50DDC8D3" w14:textId="77777777" w:rsidR="00F43C47" w:rsidRPr="00997E7A" w:rsidRDefault="00F43C47" w:rsidP="00827075">
      <w:pPr>
        <w:bidi/>
        <w:spacing w:after="0" w:line="276" w:lineRule="auto"/>
        <w:jc w:val="lowKashida"/>
        <w:rPr>
          <w:rFonts w:asciiTheme="minorBidi" w:hAnsiTheme="minorBidi"/>
          <w:b/>
          <w:bCs/>
          <w:sz w:val="24"/>
          <w:szCs w:val="24"/>
          <w:u w:val="single"/>
          <w:shd w:val="clear" w:color="auto" w:fill="FFFFFF"/>
        </w:rPr>
      </w:pPr>
    </w:p>
    <w:p w14:paraId="2F1323F0" w14:textId="77777777" w:rsidR="00FA62E2" w:rsidRPr="00997E7A" w:rsidRDefault="00FA62E2" w:rsidP="00827075">
      <w:pPr>
        <w:shd w:val="clear" w:color="auto" w:fill="FFFFFF"/>
        <w:bidi/>
        <w:spacing w:after="0" w:line="276" w:lineRule="auto"/>
        <w:jc w:val="center"/>
        <w:rPr>
          <w:rFonts w:asciiTheme="minorBidi" w:eastAsia="Times New Roman" w:hAnsiTheme="minorBidi"/>
          <w:b/>
          <w:bCs/>
          <w:sz w:val="24"/>
          <w:szCs w:val="24"/>
          <w:u w:val="single"/>
          <w:bdr w:val="none" w:sz="0" w:space="0" w:color="auto" w:frame="1"/>
        </w:rPr>
      </w:pPr>
    </w:p>
    <w:p w14:paraId="6B298EB1" w14:textId="77777777" w:rsidR="00FA62E2" w:rsidRPr="00997E7A" w:rsidRDefault="00FA62E2" w:rsidP="00827075">
      <w:pPr>
        <w:shd w:val="clear" w:color="auto" w:fill="FFFFFF"/>
        <w:bidi/>
        <w:spacing w:after="0" w:line="276" w:lineRule="auto"/>
        <w:jc w:val="center"/>
        <w:rPr>
          <w:rFonts w:asciiTheme="minorBidi" w:eastAsia="Times New Roman" w:hAnsiTheme="minorBidi"/>
          <w:b/>
          <w:bCs/>
          <w:sz w:val="24"/>
          <w:szCs w:val="24"/>
          <w:u w:val="single"/>
          <w:bdr w:val="none" w:sz="0" w:space="0" w:color="auto" w:frame="1"/>
        </w:rPr>
      </w:pPr>
    </w:p>
    <w:p w14:paraId="179A4C46" w14:textId="7771941B" w:rsidR="00FA62E2" w:rsidRPr="00997E7A" w:rsidRDefault="00FA62E2" w:rsidP="00827075">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5B4BB735" w14:textId="02C05F93" w:rsidR="003773D1" w:rsidRPr="00997E7A" w:rsidRDefault="003773D1" w:rsidP="00827075">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291F2C6C" w14:textId="2BF7F08C" w:rsidR="003773D1" w:rsidRDefault="003773D1" w:rsidP="00827075">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329C66F8" w14:textId="77777777" w:rsidR="008D6EF3" w:rsidRDefault="008D6EF3" w:rsidP="008D6EF3">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0CB7B5AF"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7EC1C0A1"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6A07DA52"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4A4F631D"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629A3BE1"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51F8199A"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35FB143E"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7C446C8E" w14:textId="77777777" w:rsidR="006B214C" w:rsidRDefault="006B214C" w:rsidP="006B214C">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3526FD7A" w14:textId="77777777" w:rsidR="008D6EF3" w:rsidRDefault="008D6EF3" w:rsidP="008D6EF3">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33D712CE" w14:textId="77777777" w:rsidR="008D6EF3" w:rsidRDefault="008D6EF3" w:rsidP="008D6EF3">
      <w:pPr>
        <w:shd w:val="clear" w:color="auto" w:fill="FFFFFF"/>
        <w:bidi/>
        <w:spacing w:after="0" w:line="276" w:lineRule="auto"/>
        <w:jc w:val="center"/>
        <w:rPr>
          <w:rFonts w:asciiTheme="minorBidi" w:eastAsia="Times New Roman" w:hAnsiTheme="minorBidi"/>
          <w:b/>
          <w:bCs/>
          <w:sz w:val="24"/>
          <w:szCs w:val="24"/>
          <w:u w:val="single"/>
          <w:bdr w:val="none" w:sz="0" w:space="0" w:color="auto" w:frame="1"/>
          <w:rtl/>
        </w:rPr>
      </w:pPr>
    </w:p>
    <w:p w14:paraId="41F4D73B" w14:textId="77777777" w:rsidR="00275990" w:rsidRPr="00997E7A" w:rsidRDefault="00275990" w:rsidP="00827075">
      <w:pPr>
        <w:shd w:val="clear" w:color="auto" w:fill="FFFFFF"/>
        <w:bidi/>
        <w:spacing w:after="0" w:line="276" w:lineRule="auto"/>
        <w:jc w:val="center"/>
        <w:rPr>
          <w:rFonts w:asciiTheme="minorBidi" w:eastAsia="Times New Roman" w:hAnsiTheme="minorBidi"/>
          <w:b/>
          <w:bCs/>
          <w:sz w:val="24"/>
          <w:szCs w:val="24"/>
          <w:u w:val="single"/>
          <w:bdr w:val="none" w:sz="0" w:space="0" w:color="auto" w:frame="1"/>
        </w:rPr>
      </w:pPr>
    </w:p>
    <w:p w14:paraId="0DBF1BF4" w14:textId="1A15D6B1" w:rsidR="006B214C" w:rsidRPr="002745BF" w:rsidRDefault="009B254B" w:rsidP="009B254B">
      <w:pPr>
        <w:shd w:val="clear" w:color="auto" w:fill="FFFFFF"/>
        <w:bidi/>
        <w:spacing w:after="0" w:line="360" w:lineRule="auto"/>
        <w:rPr>
          <w:rFonts w:asciiTheme="minorBidi" w:eastAsia="Times New Roman" w:hAnsiTheme="minorBidi"/>
          <w:b/>
          <w:bCs/>
          <w:sz w:val="28"/>
          <w:szCs w:val="28"/>
          <w:rtl/>
        </w:rPr>
      </w:pPr>
      <w:r>
        <w:rPr>
          <w:rFonts w:asciiTheme="minorBidi" w:eastAsia="Times New Roman" w:hAnsiTheme="minorBidi" w:hint="cs"/>
          <w:b/>
          <w:bCs/>
          <w:sz w:val="28"/>
          <w:szCs w:val="28"/>
          <w:u w:val="single"/>
          <w:bdr w:val="none" w:sz="0" w:space="0" w:color="auto" w:frame="1"/>
          <w:rtl/>
        </w:rPr>
        <w:lastRenderedPageBreak/>
        <w:t>المفاهيم الاساسية و الدراسات السابقة</w:t>
      </w:r>
    </w:p>
    <w:p w14:paraId="77A01AFB" w14:textId="0AEFC374" w:rsidR="006B214C" w:rsidRPr="00273242" w:rsidRDefault="00A11DB0" w:rsidP="006B6730">
      <w:pPr>
        <w:shd w:val="clear" w:color="auto" w:fill="FFFFFF"/>
        <w:bidi/>
        <w:spacing w:after="0" w:line="360" w:lineRule="auto"/>
        <w:ind w:left="360" w:right="300"/>
        <w:jc w:val="lowKashida"/>
        <w:rPr>
          <w:rFonts w:asciiTheme="minorBidi" w:eastAsia="Times New Roman" w:hAnsiTheme="minorBidi"/>
          <w:b/>
          <w:bCs/>
          <w:sz w:val="28"/>
          <w:szCs w:val="28"/>
        </w:rPr>
      </w:pPr>
      <w:r>
        <w:rPr>
          <w:rFonts w:asciiTheme="minorBidi" w:eastAsia="Times New Roman" w:hAnsiTheme="minorBidi" w:hint="cs"/>
          <w:b/>
          <w:bCs/>
          <w:sz w:val="28"/>
          <w:szCs w:val="28"/>
          <w:u w:val="single"/>
          <w:bdr w:val="none" w:sz="0" w:space="0" w:color="auto" w:frame="1"/>
          <w:rtl/>
        </w:rPr>
        <w:t xml:space="preserve">( 1-1 ) </w:t>
      </w:r>
      <w:r w:rsidR="006B214C" w:rsidRPr="00273242">
        <w:rPr>
          <w:rFonts w:asciiTheme="minorBidi" w:eastAsia="Times New Roman" w:hAnsiTheme="minorBidi"/>
          <w:b/>
          <w:bCs/>
          <w:sz w:val="28"/>
          <w:szCs w:val="28"/>
          <w:u w:val="single"/>
          <w:bdr w:val="none" w:sz="0" w:space="0" w:color="auto" w:frame="1"/>
          <w:rtl/>
        </w:rPr>
        <w:t xml:space="preserve">نظرية </w:t>
      </w:r>
      <w:r w:rsidR="006B6730">
        <w:rPr>
          <w:rFonts w:asciiTheme="minorBidi" w:eastAsia="Times New Roman" w:hAnsiTheme="minorBidi" w:hint="cs"/>
          <w:b/>
          <w:bCs/>
          <w:sz w:val="28"/>
          <w:szCs w:val="28"/>
          <w:u w:val="single"/>
          <w:bdr w:val="none" w:sz="0" w:space="0" w:color="auto" w:frame="1"/>
          <w:rtl/>
        </w:rPr>
        <w:t>"</w:t>
      </w:r>
      <w:r w:rsidR="006B214C" w:rsidRPr="00273242">
        <w:rPr>
          <w:rFonts w:asciiTheme="minorBidi" w:eastAsia="Times New Roman" w:hAnsiTheme="minorBidi"/>
          <w:b/>
          <w:bCs/>
          <w:sz w:val="28"/>
          <w:szCs w:val="28"/>
          <w:u w:val="single"/>
          <w:bdr w:val="none" w:sz="0" w:space="0" w:color="auto" w:frame="1"/>
          <w:rtl/>
        </w:rPr>
        <w:t>الأمن القومي</w:t>
      </w:r>
      <w:r w:rsidR="006B6730">
        <w:rPr>
          <w:rFonts w:asciiTheme="minorBidi" w:eastAsia="Times New Roman" w:hAnsiTheme="minorBidi" w:hint="cs"/>
          <w:b/>
          <w:bCs/>
          <w:sz w:val="28"/>
          <w:szCs w:val="28"/>
          <w:u w:val="single"/>
          <w:bdr w:val="none" w:sz="0" w:space="0" w:color="auto" w:frame="1"/>
          <w:rtl/>
        </w:rPr>
        <w:t>"</w:t>
      </w:r>
    </w:p>
    <w:p w14:paraId="543809FD" w14:textId="268CA846" w:rsidR="006B214C" w:rsidRPr="00997E7A" w:rsidRDefault="006B214C" w:rsidP="006B6730">
      <w:pPr>
        <w:shd w:val="clear" w:color="auto" w:fill="FFFFFF"/>
        <w:bidi/>
        <w:spacing w:after="0" w:line="360" w:lineRule="auto"/>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تعود جذور مفهوم الأمن القومي إلى القرن السابع عشر بعد معاهدة وستيفاليا عام 1648</w:t>
      </w:r>
      <w:r w:rsidR="006B6730">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ولكن شاع استخدامه بعد الحرب العالمية الثانية وخلال حقبة الحرب الباردة حيث تم صياغة نظريات ومقاربات وصولاً إلى استخدام تعبير </w:t>
      </w:r>
      <w:r w:rsidR="009B254B">
        <w:rPr>
          <w:rFonts w:asciiTheme="minorBidi" w:eastAsia="Times New Roman" w:hAnsiTheme="minorBidi" w:hint="cs"/>
          <w:b/>
          <w:bCs/>
          <w:sz w:val="24"/>
          <w:szCs w:val="24"/>
          <w:rtl/>
        </w:rPr>
        <w:t xml:space="preserve"> </w:t>
      </w:r>
      <w:r w:rsidR="009B254B">
        <w:rPr>
          <w:rFonts w:asciiTheme="minorBidi" w:eastAsia="Times New Roman" w:hAnsiTheme="minorBidi"/>
          <w:b/>
          <w:bCs/>
          <w:sz w:val="24"/>
          <w:szCs w:val="24"/>
          <w:rtl/>
        </w:rPr>
        <w:t>استراتيجية الأمن القومي</w:t>
      </w:r>
      <w:r w:rsidRPr="00997E7A">
        <w:rPr>
          <w:rFonts w:asciiTheme="minorBidi" w:eastAsia="Times New Roman" w:hAnsiTheme="minorBidi"/>
          <w:b/>
          <w:bCs/>
          <w:sz w:val="24"/>
          <w:szCs w:val="24"/>
          <w:rtl/>
        </w:rPr>
        <w:t xml:space="preserve"> وبدأ التشكيل المؤسسي التنظيمي لمصطلح الأمن القومي بصدور قانون الأمن القومي عام 1947م عن الكونجرس الأمريكي</w:t>
      </w:r>
      <w:r w:rsidR="009B254B">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ويخضع المفهوم دائماً للتطور والتغير حسب المتغيرات والعوامل والمكان والزمان لذلك لا يمكن التوصل إلى تحديد دقيق له</w:t>
      </w:r>
      <w:r w:rsidRPr="00997E7A">
        <w:rPr>
          <w:rFonts w:asciiTheme="minorBidi" w:eastAsia="Times New Roman" w:hAnsiTheme="minorBidi"/>
          <w:b/>
          <w:bCs/>
          <w:sz w:val="24"/>
          <w:szCs w:val="24"/>
        </w:rPr>
        <w:t>.</w:t>
      </w:r>
      <w:bookmarkStart w:id="0" w:name="_ftnref32"/>
      <w:r w:rsidRPr="00997E7A">
        <w:rPr>
          <w:rFonts w:asciiTheme="minorBidi" w:eastAsia="Times New Roman" w:hAnsiTheme="minorBidi"/>
          <w:b/>
          <w:bCs/>
          <w:sz w:val="24"/>
          <w:szCs w:val="24"/>
        </w:rPr>
        <w:fldChar w:fldCharType="begin"/>
      </w:r>
      <w:r w:rsidRPr="00997E7A">
        <w:rPr>
          <w:rFonts w:asciiTheme="minorBidi" w:eastAsia="Times New Roman" w:hAnsiTheme="minorBidi"/>
          <w:b/>
          <w:bCs/>
          <w:sz w:val="24"/>
          <w:szCs w:val="24"/>
        </w:rPr>
        <w:instrText xml:space="preserve"> HYPERLINK "https://democraticac.de/?p=34018" \l "_ftn32" </w:instrText>
      </w:r>
      <w:r w:rsidRPr="00997E7A">
        <w:rPr>
          <w:rFonts w:asciiTheme="minorBidi" w:eastAsia="Times New Roman" w:hAnsiTheme="minorBidi"/>
          <w:b/>
          <w:bCs/>
          <w:sz w:val="24"/>
          <w:szCs w:val="24"/>
        </w:rPr>
        <w:fldChar w:fldCharType="separate"/>
      </w:r>
      <w:r w:rsidRPr="00997E7A">
        <w:rPr>
          <w:rFonts w:asciiTheme="minorBidi" w:eastAsia="Times New Roman" w:hAnsiTheme="minorBidi"/>
          <w:b/>
          <w:bCs/>
          <w:sz w:val="24"/>
          <w:szCs w:val="24"/>
          <w:bdr w:val="none" w:sz="0" w:space="0" w:color="auto" w:frame="1"/>
        </w:rPr>
        <w:t xml:space="preserve"> </w:t>
      </w:r>
      <w:r w:rsidRPr="00997E7A">
        <w:rPr>
          <w:rFonts w:asciiTheme="minorBidi" w:eastAsia="Times New Roman" w:hAnsiTheme="minorBidi"/>
          <w:b/>
          <w:bCs/>
          <w:sz w:val="24"/>
          <w:szCs w:val="24"/>
        </w:rPr>
        <w:fldChar w:fldCharType="end"/>
      </w:r>
      <w:bookmarkEnd w:id="0"/>
      <w:r w:rsidRPr="00997E7A">
        <w:rPr>
          <w:rStyle w:val="FootnoteReference"/>
          <w:rFonts w:asciiTheme="minorBidi" w:eastAsia="Times New Roman" w:hAnsiTheme="minorBidi"/>
          <w:b/>
          <w:bCs/>
          <w:sz w:val="24"/>
          <w:szCs w:val="24"/>
        </w:rPr>
        <w:footnoteReference w:id="7"/>
      </w:r>
    </w:p>
    <w:p w14:paraId="04E42407" w14:textId="77777777" w:rsidR="006B214C" w:rsidRPr="002745BF" w:rsidRDefault="006B214C" w:rsidP="006B214C">
      <w:pPr>
        <w:shd w:val="clear" w:color="auto" w:fill="FFFFFF"/>
        <w:bidi/>
        <w:spacing w:after="0" w:line="360" w:lineRule="auto"/>
        <w:ind w:left="720" w:right="300"/>
        <w:jc w:val="lowKashida"/>
        <w:rPr>
          <w:rFonts w:asciiTheme="minorBidi" w:eastAsia="Times New Roman" w:hAnsiTheme="minorBidi"/>
          <w:b/>
          <w:bCs/>
          <w:sz w:val="28"/>
          <w:szCs w:val="28"/>
        </w:rPr>
      </w:pPr>
      <w:r w:rsidRPr="002745BF">
        <w:rPr>
          <w:rFonts w:asciiTheme="minorBidi" w:eastAsia="Times New Roman" w:hAnsiTheme="minorBidi"/>
          <w:b/>
          <w:bCs/>
          <w:sz w:val="28"/>
          <w:szCs w:val="28"/>
          <w:u w:val="single"/>
          <w:bdr w:val="none" w:sz="0" w:space="0" w:color="auto" w:frame="1"/>
          <w:rtl/>
        </w:rPr>
        <w:t>أمن الطاقة</w:t>
      </w:r>
      <w:r w:rsidRPr="002745BF">
        <w:rPr>
          <w:rFonts w:asciiTheme="minorBidi" w:eastAsia="Times New Roman" w:hAnsiTheme="minorBidi"/>
          <w:b/>
          <w:bCs/>
          <w:sz w:val="28"/>
          <w:szCs w:val="28"/>
          <w:u w:val="single"/>
          <w:bdr w:val="none" w:sz="0" w:space="0" w:color="auto" w:frame="1"/>
        </w:rPr>
        <w:t>:</w:t>
      </w:r>
    </w:p>
    <w:p w14:paraId="031F32CC" w14:textId="77777777" w:rsidR="006B6730" w:rsidRDefault="006B214C" w:rsidP="006B6730">
      <w:pPr>
        <w:shd w:val="clear" w:color="auto" w:fill="FFFFFF"/>
        <w:bidi/>
        <w:spacing w:after="0" w:line="360"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من المفاهيم الأمنية الجديدة التي بدأت تحظى بالاهتمام من الدول الصغيرة </w:t>
      </w:r>
      <w:r w:rsidR="009B254B">
        <w:rPr>
          <w:rFonts w:asciiTheme="minorBidi" w:eastAsia="Times New Roman" w:hAnsiTheme="minorBidi" w:hint="cs"/>
          <w:b/>
          <w:bCs/>
          <w:sz w:val="24"/>
          <w:szCs w:val="24"/>
          <w:rtl/>
        </w:rPr>
        <w:t>الكبيرة</w:t>
      </w:r>
      <w:r w:rsidRPr="00997E7A">
        <w:rPr>
          <w:rFonts w:asciiTheme="minorBidi" w:eastAsia="Times New Roman" w:hAnsiTheme="minorBidi"/>
          <w:b/>
          <w:bCs/>
          <w:sz w:val="24"/>
          <w:szCs w:val="24"/>
          <w:rtl/>
        </w:rPr>
        <w:t xml:space="preserve"> وأصبح مفهوم جلياً في استراتيجيات الأمن القومي خاصة للدول الصناعية الكبرى</w:t>
      </w:r>
      <w:r w:rsidR="009B254B">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بل أن تلك الدول أخذت في صياغة استراتيجيات خاصة بقضية أمن الطاقة على المستوى الداخلي والخارجي. وتتنوع تعريفات الدول لمفهوم “أمن الطاقة” والذي يختلف بين وضع الدولة في سوق الطاقة العالمي.</w:t>
      </w:r>
    </w:p>
    <w:p w14:paraId="3F46D059" w14:textId="60E0C61C" w:rsidR="006B214C" w:rsidRDefault="006B214C" w:rsidP="002D7775">
      <w:pPr>
        <w:shd w:val="clear" w:color="auto" w:fill="FFFFFF"/>
        <w:bidi/>
        <w:spacing w:after="0" w:line="360"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 وقد ركز </w:t>
      </w:r>
      <w:r w:rsidRPr="00997E7A">
        <w:rPr>
          <w:rFonts w:asciiTheme="minorBidi" w:eastAsia="Times New Roman" w:hAnsiTheme="minorBidi"/>
          <w:b/>
          <w:bCs/>
          <w:sz w:val="24"/>
          <w:szCs w:val="24"/>
          <w:bdr w:val="none" w:sz="0" w:space="0" w:color="auto" w:frame="1"/>
          <w:rtl/>
        </w:rPr>
        <w:t>المفهوم التقليدي</w:t>
      </w:r>
      <w:r w:rsidRPr="00997E7A">
        <w:rPr>
          <w:rFonts w:asciiTheme="minorBidi" w:eastAsia="Times New Roman" w:hAnsiTheme="minorBidi"/>
          <w:b/>
          <w:bCs/>
          <w:sz w:val="24"/>
          <w:szCs w:val="24"/>
          <w:rtl/>
        </w:rPr>
        <w:t> لأمن الطاقة على أمن المعروض من خلال التركيز على توفير الانتاج الكافي من مصادر الطاقة بأسعار مناسبة في متناول الجميع</w:t>
      </w:r>
      <w:r w:rsidR="006B6730">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ودعم هذا التعريف تدخل القوى الكبرى في العديد من المناطق الرئيسية المنتجة للنفط لضمان تدفقه، بينما أدى التطور الحديث لمفهوم الأمن والطاقة بعد الحرب الباردة إلى </w:t>
      </w:r>
      <w:r w:rsidRPr="00997E7A">
        <w:rPr>
          <w:rFonts w:asciiTheme="minorBidi" w:eastAsia="Times New Roman" w:hAnsiTheme="minorBidi"/>
          <w:b/>
          <w:bCs/>
          <w:sz w:val="24"/>
          <w:szCs w:val="24"/>
          <w:bdr w:val="none" w:sz="0" w:space="0" w:color="auto" w:frame="1"/>
          <w:rtl/>
        </w:rPr>
        <w:t>طرح تعريفات جديدة</w:t>
      </w:r>
      <w:r w:rsidRPr="00997E7A">
        <w:rPr>
          <w:rFonts w:asciiTheme="minorBidi" w:eastAsia="Times New Roman" w:hAnsiTheme="minorBidi"/>
          <w:b/>
          <w:bCs/>
          <w:sz w:val="24"/>
          <w:szCs w:val="24"/>
          <w:rtl/>
        </w:rPr>
        <w:t> لمفهوم الطاقة تختلف عن المفهوم التقليدي</w:t>
      </w:r>
      <w:r w:rsidR="006B6730">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وطبقاً لذلك تتعدد التعريفات الخاصة بالمفهوم حسب موقع الدولة في سوقها العالمي بين الدول المنتجة والمستوردة</w:t>
      </w:r>
      <w:r w:rsidR="006B6730">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فبالنسبة للدول المصدرة يركز المفهوم على أمن الطلب على مصادرها وأمن العائدات منها</w:t>
      </w:r>
      <w:r w:rsidR="006B6730">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بينما يختلف الأمر بالنسبة للدول المستهلكة</w:t>
      </w:r>
      <w:r w:rsidR="006B6730">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حيث تعني أمن الإمدادات</w:t>
      </w:r>
      <w:r w:rsidR="006B6730">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وبالنسبة للشركات التجارية العاملة في مجال سوق الطاقة</w:t>
      </w:r>
      <w:r w:rsidR="002D7775">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يمثل أمن الطاقة لهما وجود نظام استثماري قانوني ومستقر في الدول المنتجة</w:t>
      </w:r>
      <w:r w:rsidRPr="00997E7A">
        <w:rPr>
          <w:rFonts w:asciiTheme="minorBidi" w:eastAsia="Times New Roman" w:hAnsiTheme="minorBidi"/>
          <w:b/>
          <w:bCs/>
          <w:sz w:val="24"/>
          <w:szCs w:val="24"/>
        </w:rPr>
        <w:t>.</w:t>
      </w:r>
      <w:r w:rsidRPr="00997E7A">
        <w:rPr>
          <w:rStyle w:val="FootnoteReference"/>
          <w:rFonts w:asciiTheme="minorBidi" w:eastAsia="Times New Roman" w:hAnsiTheme="minorBidi"/>
          <w:b/>
          <w:bCs/>
          <w:sz w:val="24"/>
          <w:szCs w:val="24"/>
        </w:rPr>
        <w:footnoteReference w:id="8"/>
      </w:r>
      <w:r w:rsidRPr="00997E7A">
        <w:rPr>
          <w:rFonts w:asciiTheme="minorBidi" w:eastAsia="Times New Roman" w:hAnsiTheme="minorBidi"/>
          <w:b/>
          <w:bCs/>
          <w:sz w:val="24"/>
          <w:szCs w:val="24"/>
        </w:rPr>
        <w:t xml:space="preserve"> </w:t>
      </w:r>
    </w:p>
    <w:p w14:paraId="1AB3BBD4" w14:textId="71F6E817" w:rsidR="006B214C" w:rsidRPr="00273242" w:rsidRDefault="006B214C" w:rsidP="006B214C">
      <w:pPr>
        <w:shd w:val="clear" w:color="auto" w:fill="FFFFFF"/>
        <w:bidi/>
        <w:spacing w:after="0" w:line="360" w:lineRule="auto"/>
        <w:jc w:val="lowKashida"/>
        <w:rPr>
          <w:rFonts w:asciiTheme="minorBidi" w:eastAsia="Times New Roman" w:hAnsiTheme="minorBidi"/>
          <w:b/>
          <w:bCs/>
          <w:sz w:val="28"/>
          <w:szCs w:val="28"/>
        </w:rPr>
      </w:pPr>
      <w:r w:rsidRPr="00273242">
        <w:rPr>
          <w:rFonts w:asciiTheme="minorBidi" w:eastAsia="Times New Roman" w:hAnsiTheme="minorBidi"/>
          <w:b/>
          <w:bCs/>
          <w:sz w:val="28"/>
          <w:szCs w:val="28"/>
          <w:u w:val="single"/>
          <w:rtl/>
        </w:rPr>
        <w:t>يعرف أمن الطاقة على أنه له ثلاثة مظاهر وهي</w:t>
      </w:r>
      <w:r w:rsidR="00FD6E19">
        <w:rPr>
          <w:rFonts w:asciiTheme="minorBidi" w:eastAsia="Times New Roman" w:hAnsiTheme="minorBidi" w:hint="cs"/>
          <w:b/>
          <w:bCs/>
          <w:sz w:val="28"/>
          <w:szCs w:val="28"/>
          <w:u w:val="single"/>
          <w:rtl/>
        </w:rPr>
        <w:t xml:space="preserve"> :</w:t>
      </w:r>
      <w:r w:rsidRPr="00273242">
        <w:rPr>
          <w:rFonts w:asciiTheme="minorBidi" w:eastAsia="Times New Roman" w:hAnsiTheme="minorBidi"/>
          <w:b/>
          <w:bCs/>
          <w:sz w:val="28"/>
          <w:szCs w:val="28"/>
          <w:rtl/>
        </w:rPr>
        <w:t xml:space="preserve"> </w:t>
      </w:r>
      <w:r w:rsidRPr="00273242">
        <w:rPr>
          <w:rStyle w:val="FootnoteReference"/>
          <w:rFonts w:asciiTheme="minorBidi" w:eastAsia="Times New Roman" w:hAnsiTheme="minorBidi"/>
          <w:b/>
          <w:bCs/>
          <w:sz w:val="28"/>
          <w:szCs w:val="28"/>
          <w:rtl/>
        </w:rPr>
        <w:footnoteReference w:id="9"/>
      </w:r>
    </w:p>
    <w:p w14:paraId="7C397127" w14:textId="1FFA8CBB" w:rsidR="006B214C" w:rsidRPr="00997E7A" w:rsidRDefault="006B214C" w:rsidP="009B254B">
      <w:pPr>
        <w:numPr>
          <w:ilvl w:val="0"/>
          <w:numId w:val="10"/>
        </w:numPr>
        <w:shd w:val="clear" w:color="auto" w:fill="FFFFFF"/>
        <w:bidi/>
        <w:spacing w:after="0" w:line="360"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تقليص إمكانات التعرض في دولة أو منطقة ما لانقطاع في توافر الطاقة من مصدرها</w:t>
      </w:r>
    </w:p>
    <w:p w14:paraId="42B6EDC3" w14:textId="77777777" w:rsidR="006B214C" w:rsidRPr="00997E7A" w:rsidRDefault="006B214C" w:rsidP="006B214C">
      <w:pPr>
        <w:numPr>
          <w:ilvl w:val="0"/>
          <w:numId w:val="10"/>
        </w:numPr>
        <w:shd w:val="clear" w:color="auto" w:fill="FFFFFF"/>
        <w:bidi/>
        <w:spacing w:after="0" w:line="360"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العمل على تأمين الطاقة على المدى الطويل بضمان سريان النظام العالمي للطاقة وتوافر الكمية المطلوبة منها سواء كانت نفط أو غاز طبيعي أو غيرها من المصادر مع تزايد الطلب، وذلك على المدى الطويل</w:t>
      </w:r>
      <w:r w:rsidRPr="00997E7A">
        <w:rPr>
          <w:rFonts w:asciiTheme="minorBidi" w:eastAsia="Times New Roman" w:hAnsiTheme="minorBidi"/>
          <w:b/>
          <w:bCs/>
          <w:sz w:val="24"/>
          <w:szCs w:val="24"/>
        </w:rPr>
        <w:t>.</w:t>
      </w:r>
    </w:p>
    <w:p w14:paraId="7ECC30C5" w14:textId="77777777" w:rsidR="006B214C" w:rsidRPr="00997E7A" w:rsidRDefault="006B214C" w:rsidP="006B214C">
      <w:pPr>
        <w:numPr>
          <w:ilvl w:val="0"/>
          <w:numId w:val="10"/>
        </w:numPr>
        <w:shd w:val="clear" w:color="auto" w:fill="FFFFFF"/>
        <w:bidi/>
        <w:spacing w:after="0" w:line="360"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العمل على تطوير أشكال استهلاك الطاقة وترشيده تقنياً لتقليل الضرر الواقع على البيئة من أجل تنمية متوازنة</w:t>
      </w:r>
      <w:r w:rsidRPr="00997E7A">
        <w:rPr>
          <w:rFonts w:asciiTheme="minorBidi" w:eastAsia="Times New Roman" w:hAnsiTheme="minorBidi"/>
          <w:b/>
          <w:bCs/>
          <w:sz w:val="24"/>
          <w:szCs w:val="24"/>
        </w:rPr>
        <w:t>.</w:t>
      </w:r>
    </w:p>
    <w:p w14:paraId="7A77FB16" w14:textId="77777777" w:rsidR="006B214C" w:rsidRPr="00997E7A" w:rsidRDefault="006B214C" w:rsidP="006B214C">
      <w:pPr>
        <w:bidi/>
        <w:spacing w:after="0" w:line="276" w:lineRule="auto"/>
        <w:jc w:val="lowKashida"/>
        <w:rPr>
          <w:rFonts w:asciiTheme="minorBidi" w:hAnsiTheme="minorBidi"/>
          <w:b/>
          <w:bCs/>
          <w:sz w:val="24"/>
          <w:szCs w:val="24"/>
          <w:u w:val="single"/>
          <w:shd w:val="clear" w:color="auto" w:fill="FFFFFF"/>
          <w:rtl/>
        </w:rPr>
      </w:pPr>
    </w:p>
    <w:p w14:paraId="67E86F34" w14:textId="77777777" w:rsidR="006B214C" w:rsidRDefault="006B214C" w:rsidP="006B214C">
      <w:pPr>
        <w:bidi/>
        <w:spacing w:after="0" w:line="276" w:lineRule="auto"/>
        <w:jc w:val="lowKashida"/>
        <w:rPr>
          <w:rFonts w:asciiTheme="minorBidi" w:hAnsiTheme="minorBidi"/>
          <w:b/>
          <w:bCs/>
          <w:sz w:val="24"/>
          <w:szCs w:val="24"/>
          <w:u w:val="single"/>
          <w:shd w:val="clear" w:color="auto" w:fill="FFFFFF"/>
          <w:rtl/>
        </w:rPr>
      </w:pPr>
    </w:p>
    <w:p w14:paraId="68F1C048" w14:textId="77777777" w:rsidR="00275990" w:rsidRPr="00997E7A" w:rsidRDefault="00275990" w:rsidP="00FD6E19">
      <w:pPr>
        <w:shd w:val="clear" w:color="auto" w:fill="FFFFFF"/>
        <w:bidi/>
        <w:spacing w:after="0" w:line="276" w:lineRule="auto"/>
        <w:rPr>
          <w:rFonts w:asciiTheme="minorBidi" w:eastAsia="Times New Roman" w:hAnsiTheme="minorBidi"/>
          <w:b/>
          <w:bCs/>
          <w:sz w:val="24"/>
          <w:szCs w:val="24"/>
          <w:u w:val="single"/>
          <w:bdr w:val="none" w:sz="0" w:space="0" w:color="auto" w:frame="1"/>
        </w:rPr>
      </w:pPr>
    </w:p>
    <w:p w14:paraId="75749CBE" w14:textId="47561B8A" w:rsidR="00347D26" w:rsidRDefault="00DC2AA6" w:rsidP="00DC2AA6">
      <w:pPr>
        <w:shd w:val="clear" w:color="auto" w:fill="FFFFFF"/>
        <w:bidi/>
        <w:spacing w:after="0" w:line="276" w:lineRule="auto"/>
        <w:rPr>
          <w:rFonts w:asciiTheme="minorBidi" w:eastAsia="Times New Roman" w:hAnsiTheme="minorBidi"/>
          <w:b/>
          <w:bCs/>
          <w:sz w:val="32"/>
          <w:szCs w:val="32"/>
          <w:u w:val="single"/>
          <w:bdr w:val="none" w:sz="0" w:space="0" w:color="auto" w:frame="1"/>
          <w:rtl/>
        </w:rPr>
      </w:pPr>
      <w:r>
        <w:rPr>
          <w:rFonts w:asciiTheme="minorBidi" w:eastAsia="Times New Roman" w:hAnsiTheme="minorBidi" w:hint="cs"/>
          <w:b/>
          <w:bCs/>
          <w:sz w:val="32"/>
          <w:szCs w:val="32"/>
          <w:u w:val="single"/>
          <w:bdr w:val="none" w:sz="0" w:space="0" w:color="auto" w:frame="1"/>
          <w:rtl/>
        </w:rPr>
        <w:lastRenderedPageBreak/>
        <w:t xml:space="preserve">( 1-2 ) </w:t>
      </w:r>
      <w:r w:rsidR="00347D26" w:rsidRPr="00EC2643">
        <w:rPr>
          <w:rFonts w:asciiTheme="minorBidi" w:eastAsia="Times New Roman" w:hAnsiTheme="minorBidi"/>
          <w:b/>
          <w:bCs/>
          <w:sz w:val="32"/>
          <w:szCs w:val="32"/>
          <w:u w:val="single"/>
          <w:bdr w:val="none" w:sz="0" w:space="0" w:color="auto" w:frame="1"/>
          <w:rtl/>
        </w:rPr>
        <w:t>الدراسات السابقة</w:t>
      </w:r>
    </w:p>
    <w:p w14:paraId="570D35E3" w14:textId="77777777" w:rsidR="00ED4320" w:rsidRPr="00EC2643" w:rsidRDefault="00ED4320" w:rsidP="00ED4320">
      <w:pPr>
        <w:shd w:val="clear" w:color="auto" w:fill="FFFFFF"/>
        <w:bidi/>
        <w:spacing w:after="0" w:line="276" w:lineRule="auto"/>
        <w:jc w:val="center"/>
        <w:rPr>
          <w:rFonts w:asciiTheme="minorBidi" w:eastAsia="Times New Roman" w:hAnsiTheme="minorBidi"/>
          <w:b/>
          <w:bCs/>
          <w:sz w:val="32"/>
          <w:szCs w:val="32"/>
          <w:u w:val="single"/>
          <w:bdr w:val="none" w:sz="0" w:space="0" w:color="auto" w:frame="1"/>
          <w:rtl/>
        </w:rPr>
      </w:pPr>
    </w:p>
    <w:p w14:paraId="63196A7F" w14:textId="407B621A" w:rsidR="0042281C" w:rsidRDefault="009144BF" w:rsidP="00827075">
      <w:pPr>
        <w:shd w:val="clear" w:color="auto" w:fill="FFFFFF"/>
        <w:bidi/>
        <w:spacing w:after="0" w:line="276" w:lineRule="auto"/>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سيتم استعراض أهم الدراسات السابقة التى تتعلق بموضوع أمن الطاقة بصفة عامة و التأثير المحتمل لإنشاء منظمة غاز المتوسط على التنمية الاقتصادية و أمن الطاقة على النحو التالى : </w:t>
      </w:r>
    </w:p>
    <w:p w14:paraId="30D93137" w14:textId="77777777" w:rsidR="00ED4320" w:rsidRPr="00997E7A" w:rsidRDefault="00ED4320" w:rsidP="00ED4320">
      <w:pPr>
        <w:shd w:val="clear" w:color="auto" w:fill="FFFFFF"/>
        <w:bidi/>
        <w:spacing w:after="0" w:line="276" w:lineRule="auto"/>
        <w:rPr>
          <w:rFonts w:asciiTheme="minorBidi" w:eastAsia="Times New Roman" w:hAnsiTheme="minorBidi"/>
          <w:b/>
          <w:bCs/>
          <w:sz w:val="24"/>
          <w:szCs w:val="24"/>
        </w:rPr>
      </w:pPr>
    </w:p>
    <w:p w14:paraId="15AE133F" w14:textId="5FD459F3" w:rsidR="00347D26" w:rsidRPr="00997E7A" w:rsidRDefault="00051651" w:rsidP="00827075">
      <w:pPr>
        <w:numPr>
          <w:ilvl w:val="0"/>
          <w:numId w:val="2"/>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t xml:space="preserve">( 1-2-1 )  </w:t>
      </w:r>
      <w:r w:rsidR="00347D26" w:rsidRPr="00997E7A">
        <w:rPr>
          <w:rFonts w:asciiTheme="minorBidi" w:eastAsia="Times New Roman" w:hAnsiTheme="minorBidi"/>
          <w:b/>
          <w:bCs/>
          <w:sz w:val="24"/>
          <w:szCs w:val="24"/>
          <w:rtl/>
        </w:rPr>
        <w:t xml:space="preserve">دراسة  (خديجة عرفة امين, 2012 ) </w:t>
      </w:r>
      <w:r w:rsidR="00347D26" w:rsidRPr="00997E7A">
        <w:rPr>
          <w:rStyle w:val="FootnoteReference"/>
          <w:rFonts w:asciiTheme="minorBidi" w:eastAsia="Times New Roman" w:hAnsiTheme="minorBidi"/>
          <w:b/>
          <w:bCs/>
          <w:sz w:val="24"/>
          <w:szCs w:val="24"/>
          <w:rtl/>
        </w:rPr>
        <w:footnoteReference w:id="10"/>
      </w:r>
      <w:r w:rsidR="00347D26" w:rsidRPr="00997E7A">
        <w:rPr>
          <w:rFonts w:asciiTheme="minorBidi" w:eastAsia="Times New Roman" w:hAnsiTheme="minorBidi"/>
          <w:b/>
          <w:bCs/>
          <w:sz w:val="24"/>
          <w:szCs w:val="24"/>
          <w:bdr w:val="none" w:sz="0" w:space="0" w:color="auto" w:frame="1"/>
          <w:rtl/>
        </w:rPr>
        <w:t xml:space="preserve">: </w:t>
      </w:r>
    </w:p>
    <w:p w14:paraId="522512DB" w14:textId="6BE4AD09" w:rsidR="00347D26" w:rsidRPr="00997E7A" w:rsidRDefault="00347D26" w:rsidP="0082391F">
      <w:pPr>
        <w:shd w:val="clear" w:color="auto" w:fill="FFFFFF"/>
        <w:bidi/>
        <w:spacing w:after="0" w:line="276" w:lineRule="auto"/>
        <w:ind w:left="720"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bdr w:val="none" w:sz="0" w:space="0" w:color="auto" w:frame="1"/>
          <w:rtl/>
        </w:rPr>
        <w:t>استهدفت الدراسة السياسات لبعض الدول المصدرة والمستوردة للطاقة</w:t>
      </w:r>
      <w:r w:rsidRPr="00997E7A">
        <w:rPr>
          <w:rFonts w:asciiTheme="minorBidi" w:eastAsia="Times New Roman" w:hAnsiTheme="minorBidi"/>
          <w:b/>
          <w:bCs/>
          <w:sz w:val="24"/>
          <w:szCs w:val="24"/>
          <w:bdr w:val="none" w:sz="0" w:space="0" w:color="auto" w:frame="1"/>
        </w:rPr>
        <w:t>”</w:t>
      </w:r>
      <w:bookmarkStart w:id="1" w:name="_ftnref12"/>
      <w:r w:rsidRPr="00997E7A">
        <w:rPr>
          <w:rFonts w:asciiTheme="minorBidi" w:eastAsia="Times New Roman" w:hAnsiTheme="minorBidi"/>
          <w:b/>
          <w:bCs/>
          <w:sz w:val="24"/>
          <w:szCs w:val="24"/>
        </w:rPr>
        <w:fldChar w:fldCharType="begin"/>
      </w:r>
      <w:r w:rsidRPr="00997E7A">
        <w:rPr>
          <w:rFonts w:asciiTheme="minorBidi" w:eastAsia="Times New Roman" w:hAnsiTheme="minorBidi"/>
          <w:b/>
          <w:bCs/>
          <w:sz w:val="24"/>
          <w:szCs w:val="24"/>
        </w:rPr>
        <w:instrText xml:space="preserve"> HYPERLINK "https://democraticac.de/?p=34018" \l "_ftn12" </w:instrText>
      </w:r>
      <w:r w:rsidRPr="00997E7A">
        <w:rPr>
          <w:rFonts w:asciiTheme="minorBidi" w:eastAsia="Times New Roman" w:hAnsiTheme="minorBidi"/>
          <w:b/>
          <w:bCs/>
          <w:sz w:val="24"/>
          <w:szCs w:val="24"/>
        </w:rPr>
        <w:fldChar w:fldCharType="end"/>
      </w:r>
      <w:bookmarkEnd w:id="1"/>
      <w:r w:rsidRPr="00997E7A">
        <w:rPr>
          <w:rFonts w:asciiTheme="minorBidi" w:eastAsia="Times New Roman" w:hAnsiTheme="minorBidi"/>
          <w:b/>
          <w:bCs/>
          <w:sz w:val="24"/>
          <w:szCs w:val="24"/>
        </w:rPr>
        <w:t> </w:t>
      </w:r>
      <w:r w:rsidRPr="00997E7A">
        <w:rPr>
          <w:rFonts w:asciiTheme="minorBidi" w:eastAsia="Times New Roman" w:hAnsiTheme="minorBidi"/>
          <w:b/>
          <w:bCs/>
          <w:sz w:val="24"/>
          <w:szCs w:val="24"/>
          <w:u w:val="single"/>
          <w:rtl/>
        </w:rPr>
        <w:t>استخدم</w:t>
      </w:r>
      <w:r w:rsidR="0082391F">
        <w:rPr>
          <w:rFonts w:asciiTheme="minorBidi" w:eastAsia="Times New Roman" w:hAnsiTheme="minorBidi" w:hint="cs"/>
          <w:b/>
          <w:bCs/>
          <w:sz w:val="24"/>
          <w:szCs w:val="24"/>
          <w:u w:val="single"/>
          <w:rtl/>
        </w:rPr>
        <w:t xml:space="preserve"> الباحث</w:t>
      </w:r>
      <w:r w:rsidR="00275990" w:rsidRPr="00997E7A">
        <w:rPr>
          <w:rFonts w:asciiTheme="minorBidi" w:eastAsia="Times New Roman" w:hAnsiTheme="minorBidi"/>
          <w:b/>
          <w:bCs/>
          <w:sz w:val="24"/>
          <w:szCs w:val="24"/>
          <w:u w:val="single"/>
          <w:rtl/>
          <w:lang w:bidi="ar-EG"/>
        </w:rPr>
        <w:t xml:space="preserve"> </w:t>
      </w:r>
      <w:r w:rsidRPr="00997E7A">
        <w:rPr>
          <w:rFonts w:asciiTheme="minorBidi" w:eastAsia="Times New Roman" w:hAnsiTheme="minorBidi"/>
          <w:b/>
          <w:bCs/>
          <w:sz w:val="24"/>
          <w:szCs w:val="24"/>
          <w:u w:val="single"/>
          <w:rtl/>
        </w:rPr>
        <w:t>منهج دراسة الحالة للتحليل</w:t>
      </w:r>
      <w:r w:rsidRPr="00997E7A">
        <w:rPr>
          <w:rFonts w:asciiTheme="minorBidi" w:eastAsia="Times New Roman" w:hAnsiTheme="minorBidi"/>
          <w:b/>
          <w:bCs/>
          <w:sz w:val="24"/>
          <w:szCs w:val="24"/>
          <w:rtl/>
        </w:rPr>
        <w:t xml:space="preserve"> و استخدمت الدراسة عينة تتكون من مجموعة دول مصدرة و مستوردة للطاقة لمعرفة تأثير أمن الطاقة على العلاقات الخارجية بين الدول، تم التوصل لمجموعة من النتائج أهمها : </w:t>
      </w:r>
    </w:p>
    <w:p w14:paraId="73513386"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 أن قدرات الدولة القومية لها تأثير ملحوظ على سياستها الخارجية وتؤدي إلى نجاح تلك السياسة أو فشلها </w:t>
      </w:r>
    </w:p>
    <w:p w14:paraId="0D327EF7"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 إنها تحدد الوضع النسبي للدولة في النظام الدولي ويستثنى من ذلك الوضع وجود قيود أو ضغوط على تلك الدول التي تمتلك قدرات مادية فائقة تحول دون نفوذها وتأثيرها. </w:t>
      </w:r>
    </w:p>
    <w:p w14:paraId="653D70C4" w14:textId="2B0D1CAF" w:rsidR="00347D26" w:rsidRPr="00997E7A" w:rsidRDefault="00347D26" w:rsidP="0082391F">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ويعد التحول في مفهوم أمن الطاقة من أبرز نتائج البحث بالإضافة إلى تبني تعريفات عديدة للمفهوم</w:t>
      </w:r>
      <w:r w:rsidR="0082391F">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ما بين تناوله كمفهوم اقتصادي وسياسي</w:t>
      </w:r>
      <w:r w:rsidR="0082391F">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أو تناوله كمفهوم يركز على أمن العرض وذلك هو المفهوم التقليدي القديم، فضلا عما قيل </w:t>
      </w:r>
    </w:p>
    <w:p w14:paraId="011C0166" w14:textId="4EB77CB1" w:rsidR="00347D26"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توصلت الدراسة أن طبيعة النظام السياسي ليست محدد رئيسي في توجهات السياسة الخارجية وأن هناك توظيف مباشر وغير مباشر يتعلق بتأثير توافر مصادر الطاقة</w:t>
      </w:r>
      <w:r w:rsidRPr="00997E7A">
        <w:rPr>
          <w:rFonts w:asciiTheme="minorBidi" w:eastAsia="Times New Roman" w:hAnsiTheme="minorBidi"/>
          <w:b/>
          <w:bCs/>
          <w:sz w:val="24"/>
          <w:szCs w:val="24"/>
        </w:rPr>
        <w:t>.</w:t>
      </w:r>
    </w:p>
    <w:p w14:paraId="1741C61A" w14:textId="77777777" w:rsidR="00ED4320" w:rsidRPr="00ED4320" w:rsidRDefault="00ED4320" w:rsidP="00ED4320">
      <w:pPr>
        <w:shd w:val="clear" w:color="auto" w:fill="FFFFFF"/>
        <w:bidi/>
        <w:spacing w:after="0" w:line="276" w:lineRule="auto"/>
        <w:ind w:left="1080" w:right="300"/>
        <w:jc w:val="lowKashida"/>
        <w:rPr>
          <w:rFonts w:asciiTheme="minorBidi" w:eastAsia="Times New Roman" w:hAnsiTheme="minorBidi"/>
          <w:b/>
          <w:bCs/>
          <w:sz w:val="24"/>
          <w:szCs w:val="24"/>
        </w:rPr>
      </w:pPr>
    </w:p>
    <w:p w14:paraId="2A6E52A3" w14:textId="53AAA9D0" w:rsidR="00347D26" w:rsidRPr="00997E7A" w:rsidRDefault="00051651" w:rsidP="00827075">
      <w:pPr>
        <w:numPr>
          <w:ilvl w:val="0"/>
          <w:numId w:val="2"/>
        </w:numPr>
        <w:shd w:val="clear" w:color="auto" w:fill="FFFFFF"/>
        <w:bidi/>
        <w:spacing w:after="0" w:line="276" w:lineRule="auto"/>
        <w:ind w:right="300"/>
        <w:jc w:val="lowKashida"/>
        <w:rPr>
          <w:rFonts w:asciiTheme="minorBidi" w:eastAsia="Times New Roman" w:hAnsiTheme="minorBidi"/>
          <w:b/>
          <w:bCs/>
          <w:sz w:val="24"/>
          <w:szCs w:val="24"/>
          <w:u w:val="single"/>
        </w:rPr>
      </w:pPr>
      <w:r>
        <w:rPr>
          <w:rFonts w:asciiTheme="minorBidi" w:eastAsia="Times New Roman" w:hAnsiTheme="minorBidi" w:hint="cs"/>
          <w:b/>
          <w:bCs/>
          <w:sz w:val="24"/>
          <w:szCs w:val="24"/>
          <w:rtl/>
        </w:rPr>
        <w:t xml:space="preserve">( 1-2-2 ) </w:t>
      </w:r>
      <w:r w:rsidR="00347D26" w:rsidRPr="00997E7A">
        <w:rPr>
          <w:rFonts w:asciiTheme="minorBidi" w:eastAsia="Times New Roman" w:hAnsiTheme="minorBidi"/>
          <w:b/>
          <w:bCs/>
          <w:sz w:val="24"/>
          <w:szCs w:val="24"/>
          <w:rtl/>
        </w:rPr>
        <w:t xml:space="preserve">دراسة (عمرو السيد عبدالعاطي – 2014) </w:t>
      </w:r>
      <w:r w:rsidR="00347D26" w:rsidRPr="00997E7A">
        <w:rPr>
          <w:rStyle w:val="FootnoteReference"/>
          <w:rFonts w:asciiTheme="minorBidi" w:eastAsia="Times New Roman" w:hAnsiTheme="minorBidi"/>
          <w:b/>
          <w:bCs/>
          <w:sz w:val="24"/>
          <w:szCs w:val="24"/>
          <w:rtl/>
        </w:rPr>
        <w:footnoteReference w:id="11"/>
      </w:r>
      <w:r w:rsidR="00347D26" w:rsidRPr="00997E7A">
        <w:rPr>
          <w:rFonts w:asciiTheme="minorBidi" w:eastAsia="Times New Roman" w:hAnsiTheme="minorBidi"/>
          <w:b/>
          <w:bCs/>
          <w:sz w:val="24"/>
          <w:szCs w:val="24"/>
          <w:rtl/>
        </w:rPr>
        <w:t xml:space="preserve"> </w:t>
      </w:r>
    </w:p>
    <w:p w14:paraId="656513FA" w14:textId="77777777" w:rsidR="00347D26" w:rsidRPr="00997E7A" w:rsidRDefault="00347D26" w:rsidP="00827075">
      <w:pPr>
        <w:shd w:val="clear" w:color="auto" w:fill="FFFFFF"/>
        <w:bidi/>
        <w:spacing w:after="0" w:line="276" w:lineRule="auto"/>
        <w:ind w:left="720" w:right="300"/>
        <w:jc w:val="lowKashida"/>
        <w:rPr>
          <w:rFonts w:asciiTheme="minorBidi" w:eastAsia="Times New Roman" w:hAnsiTheme="minorBidi"/>
          <w:b/>
          <w:bCs/>
          <w:sz w:val="24"/>
          <w:szCs w:val="24"/>
          <w:u w:val="single"/>
        </w:rPr>
      </w:pPr>
      <w:r w:rsidRPr="00997E7A">
        <w:rPr>
          <w:rFonts w:asciiTheme="minorBidi" w:eastAsia="Times New Roman" w:hAnsiTheme="minorBidi"/>
          <w:b/>
          <w:bCs/>
          <w:sz w:val="24"/>
          <w:szCs w:val="24"/>
          <w:rtl/>
        </w:rPr>
        <w:t xml:space="preserve">استهدفت الدراسة تأثير الحاجة الأمريكية لتوفير مصادر الطاقة بصورة كافية على السياسة الخارجية لواشنطن، </w:t>
      </w:r>
      <w:r w:rsidRPr="00997E7A">
        <w:rPr>
          <w:rFonts w:asciiTheme="minorBidi" w:eastAsia="Times New Roman" w:hAnsiTheme="minorBidi"/>
          <w:b/>
          <w:bCs/>
          <w:sz w:val="24"/>
          <w:szCs w:val="24"/>
          <w:u w:val="single"/>
          <w:rtl/>
        </w:rPr>
        <w:t xml:space="preserve">واستخدم الباحث منهج تحليل النظم </w:t>
      </w:r>
      <w:r w:rsidRPr="00997E7A">
        <w:rPr>
          <w:rFonts w:asciiTheme="minorBidi" w:eastAsia="Times New Roman" w:hAnsiTheme="minorBidi"/>
          <w:b/>
          <w:bCs/>
          <w:sz w:val="24"/>
          <w:szCs w:val="24"/>
          <w:rtl/>
        </w:rPr>
        <w:t>لتحليل افكاره فالمدخلات تتمثل في المطالب المحلية والحاجة الداخلية الملحة لمصادر الطاقة، أما المخرجات فتترجم في السياسة الخارجية التي ترمي لتوفير تلك المطالب، وقوة تأثير تلك السياسة وقدرتها على تحقيق أهدافها وقد تم التوصل لمجموعة من النتائج أهمها :</w:t>
      </w:r>
    </w:p>
    <w:p w14:paraId="71BC3E36" w14:textId="26CFC0EB"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أن مفهوم الطاقة له أهمية خاصة لدى الحكومات الأمريكية باعتبارها سلاح استراتيجي ومصدر قوة</w:t>
      </w:r>
    </w:p>
    <w:p w14:paraId="5DABA4C9"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هناك مؤسسات معنية بقضايا أمن الطاقة في حاجة إلى إعادة النظر فيها وتطويرها وتحديث استراتيجيتها. </w:t>
      </w:r>
    </w:p>
    <w:p w14:paraId="1CDDA6F0"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ويمكن الاستفادة من تلك الدراسة بمعرفة ابعاد مفهوم أمن الطاقة بالنسبة لأمريكا باعتبارها محدد رئيسي للعلاقات الروسية الأوروبية خاصة في مجال الطاقة </w:t>
      </w:r>
    </w:p>
    <w:p w14:paraId="7E59F896" w14:textId="2131F88C" w:rsidR="00347D26" w:rsidRPr="002333BB"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u w:val="single"/>
        </w:rPr>
      </w:pPr>
      <w:r w:rsidRPr="00997E7A">
        <w:rPr>
          <w:rFonts w:asciiTheme="minorBidi" w:eastAsia="Times New Roman" w:hAnsiTheme="minorBidi"/>
          <w:b/>
          <w:bCs/>
          <w:sz w:val="24"/>
          <w:szCs w:val="24"/>
          <w:rtl/>
        </w:rPr>
        <w:t>ويؤخذ على تلك الدراسة طول الفترة الزمنية لها، و عدم تناول مسار السياسة الخارجية للدول المصدرة الممثلة في منطقة بحر قزوين تجاه امريكا ، حيث</w:t>
      </w:r>
      <w:r w:rsidR="0082391F">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تم التركيز على سياسة واشنطن فقط.</w:t>
      </w:r>
    </w:p>
    <w:p w14:paraId="5F682291" w14:textId="77777777" w:rsidR="002333BB" w:rsidRDefault="002333BB" w:rsidP="002333BB">
      <w:pPr>
        <w:shd w:val="clear" w:color="auto" w:fill="FFFFFF"/>
        <w:bidi/>
        <w:spacing w:after="0" w:line="276" w:lineRule="auto"/>
        <w:ind w:right="300"/>
        <w:jc w:val="lowKashida"/>
        <w:rPr>
          <w:rFonts w:asciiTheme="minorBidi" w:eastAsia="Times New Roman" w:hAnsiTheme="minorBidi"/>
          <w:b/>
          <w:bCs/>
          <w:sz w:val="24"/>
          <w:szCs w:val="24"/>
          <w:u w:val="single"/>
          <w:rtl/>
        </w:rPr>
      </w:pPr>
    </w:p>
    <w:p w14:paraId="6569A8F1" w14:textId="31122C15" w:rsidR="002333BB" w:rsidRDefault="0082391F" w:rsidP="002333BB">
      <w:pPr>
        <w:shd w:val="clear" w:color="auto" w:fill="FFFFFF"/>
        <w:bidi/>
        <w:spacing w:after="0" w:line="276" w:lineRule="auto"/>
        <w:ind w:right="300"/>
        <w:jc w:val="lowKashida"/>
        <w:rPr>
          <w:rFonts w:asciiTheme="minorBidi" w:eastAsia="Times New Roman" w:hAnsiTheme="minorBidi"/>
          <w:b/>
          <w:bCs/>
          <w:sz w:val="24"/>
          <w:szCs w:val="24"/>
          <w:u w:val="single"/>
          <w:rtl/>
        </w:rPr>
      </w:pPr>
      <w:r>
        <w:rPr>
          <w:rFonts w:asciiTheme="minorBidi" w:eastAsia="Times New Roman" w:hAnsiTheme="minorBidi" w:hint="cs"/>
          <w:b/>
          <w:bCs/>
          <w:sz w:val="24"/>
          <w:szCs w:val="24"/>
          <w:u w:val="single"/>
          <w:rtl/>
        </w:rPr>
        <w:t xml:space="preserve"> </w:t>
      </w:r>
    </w:p>
    <w:p w14:paraId="21830F20" w14:textId="77777777" w:rsidR="002333BB" w:rsidRDefault="002333BB" w:rsidP="002333BB">
      <w:pPr>
        <w:shd w:val="clear" w:color="auto" w:fill="FFFFFF"/>
        <w:bidi/>
        <w:spacing w:after="0" w:line="276" w:lineRule="auto"/>
        <w:ind w:right="300"/>
        <w:jc w:val="lowKashida"/>
        <w:rPr>
          <w:rFonts w:asciiTheme="minorBidi" w:eastAsia="Times New Roman" w:hAnsiTheme="minorBidi"/>
          <w:b/>
          <w:bCs/>
          <w:sz w:val="24"/>
          <w:szCs w:val="24"/>
          <w:u w:val="single"/>
          <w:rtl/>
        </w:rPr>
      </w:pPr>
    </w:p>
    <w:p w14:paraId="3BE815D8" w14:textId="77777777" w:rsidR="002333BB" w:rsidRDefault="002333BB" w:rsidP="002333BB">
      <w:pPr>
        <w:shd w:val="clear" w:color="auto" w:fill="FFFFFF"/>
        <w:bidi/>
        <w:spacing w:after="0" w:line="276" w:lineRule="auto"/>
        <w:ind w:right="300"/>
        <w:jc w:val="lowKashida"/>
        <w:rPr>
          <w:rFonts w:asciiTheme="minorBidi" w:eastAsia="Times New Roman" w:hAnsiTheme="minorBidi"/>
          <w:b/>
          <w:bCs/>
          <w:sz w:val="24"/>
          <w:szCs w:val="24"/>
          <w:u w:val="single"/>
          <w:rtl/>
        </w:rPr>
      </w:pPr>
    </w:p>
    <w:p w14:paraId="519AC36E" w14:textId="77777777" w:rsidR="002333BB" w:rsidRDefault="002333BB" w:rsidP="002333BB">
      <w:pPr>
        <w:shd w:val="clear" w:color="auto" w:fill="FFFFFF"/>
        <w:bidi/>
        <w:spacing w:after="0" w:line="276" w:lineRule="auto"/>
        <w:ind w:right="300"/>
        <w:jc w:val="lowKashida"/>
        <w:rPr>
          <w:rFonts w:asciiTheme="minorBidi" w:eastAsia="Times New Roman" w:hAnsiTheme="minorBidi"/>
          <w:b/>
          <w:bCs/>
          <w:sz w:val="24"/>
          <w:szCs w:val="24"/>
          <w:u w:val="single"/>
          <w:rtl/>
        </w:rPr>
      </w:pPr>
    </w:p>
    <w:p w14:paraId="619DE288" w14:textId="71A14C7A" w:rsidR="00347D26" w:rsidRPr="00997E7A" w:rsidRDefault="00051651" w:rsidP="00827075">
      <w:pPr>
        <w:numPr>
          <w:ilvl w:val="0"/>
          <w:numId w:val="2"/>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lastRenderedPageBreak/>
        <w:t xml:space="preserve">( 1-2-3 ) </w:t>
      </w:r>
      <w:r w:rsidR="00347D26" w:rsidRPr="00997E7A">
        <w:rPr>
          <w:rFonts w:asciiTheme="minorBidi" w:eastAsia="Times New Roman" w:hAnsiTheme="minorBidi"/>
          <w:b/>
          <w:bCs/>
          <w:sz w:val="24"/>
          <w:szCs w:val="24"/>
          <w:rtl/>
        </w:rPr>
        <w:t xml:space="preserve">دراسة ( شمس الخوانكي 2013  ) </w:t>
      </w:r>
      <w:bookmarkStart w:id="2" w:name="_ftnref14"/>
      <w:r w:rsidR="00347D26" w:rsidRPr="00997E7A">
        <w:rPr>
          <w:rStyle w:val="FootnoteReference"/>
          <w:rFonts w:asciiTheme="minorBidi" w:eastAsia="Times New Roman" w:hAnsiTheme="minorBidi"/>
          <w:b/>
          <w:bCs/>
          <w:sz w:val="24"/>
          <w:szCs w:val="24"/>
          <w:rtl/>
        </w:rPr>
        <w:footnoteReference w:id="12"/>
      </w:r>
    </w:p>
    <w:p w14:paraId="01087698" w14:textId="4325506D" w:rsidR="00347D26" w:rsidRPr="00997E7A" w:rsidRDefault="00A90C1A" w:rsidP="0082391F">
      <w:pPr>
        <w:shd w:val="clear" w:color="auto" w:fill="FFFFFF"/>
        <w:bidi/>
        <w:spacing w:after="0" w:line="276" w:lineRule="auto"/>
        <w:ind w:left="720" w:right="300"/>
        <w:jc w:val="lowKashida"/>
        <w:rPr>
          <w:rFonts w:asciiTheme="minorBidi" w:eastAsia="Times New Roman" w:hAnsiTheme="minorBidi"/>
          <w:b/>
          <w:bCs/>
          <w:sz w:val="24"/>
          <w:szCs w:val="24"/>
        </w:rPr>
      </w:pPr>
      <w:hyperlink r:id="rId9" w:anchor="_ftn14" w:history="1"/>
      <w:bookmarkEnd w:id="2"/>
      <w:r w:rsidR="00347D26" w:rsidRPr="00997E7A">
        <w:rPr>
          <w:rFonts w:asciiTheme="minorBidi" w:eastAsia="Times New Roman" w:hAnsiTheme="minorBidi"/>
          <w:b/>
          <w:bCs/>
          <w:sz w:val="24"/>
          <w:szCs w:val="24"/>
          <w:rtl/>
        </w:rPr>
        <w:t xml:space="preserve">استهدفت الدراسة معرفة كيف يتم صنع السياسة العامة في الصين، وما هى السياسة القومية المتعلقة بأمن الطاقة لضمان توفير مصادر الطاقة اللازمة من أجل الأكتفاء الذاتي، </w:t>
      </w:r>
      <w:r w:rsidR="00347D26" w:rsidRPr="00997E7A">
        <w:rPr>
          <w:rFonts w:asciiTheme="minorBidi" w:eastAsia="Times New Roman" w:hAnsiTheme="minorBidi"/>
          <w:b/>
          <w:bCs/>
          <w:sz w:val="24"/>
          <w:szCs w:val="24"/>
          <w:u w:val="single"/>
          <w:rtl/>
        </w:rPr>
        <w:t>واستخدم الباحث منهج تحليل النظم لتحليل أبعاد المشكلة</w:t>
      </w:r>
      <w:r w:rsidR="00347D26" w:rsidRPr="00997E7A">
        <w:rPr>
          <w:rFonts w:asciiTheme="minorBidi" w:eastAsia="Times New Roman" w:hAnsiTheme="minorBidi"/>
          <w:b/>
          <w:bCs/>
          <w:sz w:val="24"/>
          <w:szCs w:val="24"/>
          <w:rtl/>
        </w:rPr>
        <w:t xml:space="preserve"> حيث أنه يهتم بدور المؤسسة في صنع القرار ويتناول البحث دور المؤسسات الصينية الحكومية في صنع سياسات الطاقة</w:t>
      </w:r>
      <w:r w:rsidR="0082391F">
        <w:rPr>
          <w:rFonts w:asciiTheme="minorBidi" w:eastAsia="Times New Roman" w:hAnsiTheme="minorBidi" w:hint="cs"/>
          <w:b/>
          <w:bCs/>
          <w:sz w:val="24"/>
          <w:szCs w:val="24"/>
          <w:rtl/>
        </w:rPr>
        <w:t xml:space="preserve"> </w:t>
      </w:r>
      <w:r w:rsidR="00347D26" w:rsidRPr="00997E7A">
        <w:rPr>
          <w:rFonts w:asciiTheme="minorBidi" w:eastAsia="Times New Roman" w:hAnsiTheme="minorBidi"/>
          <w:b/>
          <w:bCs/>
          <w:sz w:val="24"/>
          <w:szCs w:val="24"/>
          <w:rtl/>
        </w:rPr>
        <w:t xml:space="preserve"> فهناك مدخلات هى المطالب الشعبية</w:t>
      </w:r>
      <w:r w:rsidR="0082391F">
        <w:rPr>
          <w:rFonts w:asciiTheme="minorBidi" w:eastAsia="Times New Roman" w:hAnsiTheme="minorBidi" w:hint="cs"/>
          <w:b/>
          <w:bCs/>
          <w:sz w:val="24"/>
          <w:szCs w:val="24"/>
          <w:rtl/>
        </w:rPr>
        <w:t xml:space="preserve"> </w:t>
      </w:r>
      <w:r w:rsidR="00347D26" w:rsidRPr="00997E7A">
        <w:rPr>
          <w:rFonts w:asciiTheme="minorBidi" w:eastAsia="Times New Roman" w:hAnsiTheme="minorBidi"/>
          <w:b/>
          <w:bCs/>
          <w:sz w:val="24"/>
          <w:szCs w:val="24"/>
          <w:rtl/>
        </w:rPr>
        <w:t>والمخرجات تتمثل في قرارات وسياسات وخطط وقد تم التوصل إلى نتيجة اهمها</w:t>
      </w:r>
    </w:p>
    <w:p w14:paraId="3CBA4A02" w14:textId="3C0814A3" w:rsidR="00347D26" w:rsidRPr="00997E7A" w:rsidRDefault="00347D26" w:rsidP="0082391F">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أن قطاع الطاقة في الصين يقع تحت سيطرة شركات النفط القومية التي </w:t>
      </w:r>
      <w:r w:rsidR="0082391F">
        <w:rPr>
          <w:rFonts w:asciiTheme="minorBidi" w:eastAsia="Times New Roman" w:hAnsiTheme="minorBidi" w:hint="cs"/>
          <w:b/>
          <w:bCs/>
          <w:sz w:val="24"/>
          <w:szCs w:val="24"/>
          <w:rtl/>
        </w:rPr>
        <w:t>تقع</w:t>
      </w:r>
      <w:r w:rsidRPr="00997E7A">
        <w:rPr>
          <w:rFonts w:asciiTheme="minorBidi" w:eastAsia="Times New Roman" w:hAnsiTheme="minorBidi"/>
          <w:b/>
          <w:bCs/>
          <w:sz w:val="24"/>
          <w:szCs w:val="24"/>
          <w:rtl/>
        </w:rPr>
        <w:t xml:space="preserve"> تحت سيطرة الدولة الحزبية في النهاية</w:t>
      </w:r>
    </w:p>
    <w:p w14:paraId="51B60FAF"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أن الصين تبذل جهود ناجحة في توفير مصادر متنوعة من موارد الطاقة كالنفط والغاز الطبيعي والطاقة النووية والقوة الكهرومائية.</w:t>
      </w:r>
    </w:p>
    <w:p w14:paraId="50849386"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ويمكن الاستفادة من هذه الدراسة بمعرفة دور المؤسسات الصينية وتحليل ساساتها الداخلية فيما يتعلق بأمن الطاقة</w:t>
      </w:r>
    </w:p>
    <w:p w14:paraId="091C6B8D" w14:textId="77350CF2"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ويؤخذ على </w:t>
      </w:r>
      <w:r w:rsidR="009144BF" w:rsidRPr="00997E7A">
        <w:rPr>
          <w:rFonts w:asciiTheme="minorBidi" w:eastAsia="Times New Roman" w:hAnsiTheme="minorBidi"/>
          <w:b/>
          <w:bCs/>
          <w:sz w:val="24"/>
          <w:szCs w:val="24"/>
          <w:rtl/>
        </w:rPr>
        <w:t>هذه</w:t>
      </w:r>
      <w:r w:rsidRPr="00997E7A">
        <w:rPr>
          <w:rFonts w:asciiTheme="minorBidi" w:eastAsia="Times New Roman" w:hAnsiTheme="minorBidi"/>
          <w:b/>
          <w:bCs/>
          <w:sz w:val="24"/>
          <w:szCs w:val="24"/>
          <w:rtl/>
        </w:rPr>
        <w:t xml:space="preserve"> الدراسة</w:t>
      </w:r>
      <w:r w:rsidR="009144BF" w:rsidRPr="00997E7A">
        <w:rPr>
          <w:rFonts w:asciiTheme="minorBidi" w:eastAsia="Times New Roman" w:hAnsiTheme="minorBidi"/>
          <w:b/>
          <w:bCs/>
          <w:sz w:val="24"/>
          <w:szCs w:val="24"/>
          <w:rtl/>
        </w:rPr>
        <w:t xml:space="preserve"> </w:t>
      </w:r>
      <w:r w:rsidRPr="00997E7A">
        <w:rPr>
          <w:rFonts w:asciiTheme="minorBidi" w:eastAsia="Times New Roman" w:hAnsiTheme="minorBidi"/>
          <w:b/>
          <w:bCs/>
          <w:sz w:val="24"/>
          <w:szCs w:val="24"/>
          <w:rtl/>
        </w:rPr>
        <w:t>عدم تناول دور السياسة والعلاقات الخارجية في تطوير قطاع الطاقة في الصين وتوفير احتياجاته بما يساعد الدولة على الاكتفاء الذاتي. ومقارنة ذلك بالسياسة الروسية والأوروبية والأمريكية للوصول في النهاية إلى الاستراتيجية التي تحكم علاقات الطاقة بين الدول</w:t>
      </w:r>
    </w:p>
    <w:p w14:paraId="6FCE71CD" w14:textId="77777777" w:rsidR="00705C4D" w:rsidRPr="00997E7A" w:rsidRDefault="00705C4D" w:rsidP="00827075">
      <w:pPr>
        <w:pStyle w:val="ListParagraph"/>
        <w:shd w:val="clear" w:color="auto" w:fill="FFFFFF"/>
        <w:bidi/>
        <w:spacing w:after="0" w:line="276" w:lineRule="auto"/>
        <w:ind w:left="1440" w:right="300"/>
        <w:jc w:val="lowKashida"/>
        <w:rPr>
          <w:rFonts w:asciiTheme="minorBidi" w:eastAsia="Times New Roman" w:hAnsiTheme="minorBidi"/>
          <w:b/>
          <w:bCs/>
          <w:sz w:val="24"/>
          <w:szCs w:val="24"/>
        </w:rPr>
      </w:pPr>
    </w:p>
    <w:p w14:paraId="2256BAF8" w14:textId="326250E7" w:rsidR="00347D26" w:rsidRPr="00997E7A" w:rsidRDefault="00051651" w:rsidP="00827075">
      <w:pPr>
        <w:numPr>
          <w:ilvl w:val="0"/>
          <w:numId w:val="2"/>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t xml:space="preserve">( 1-2-4 ) </w:t>
      </w:r>
      <w:r w:rsidR="00347D26" w:rsidRPr="00997E7A">
        <w:rPr>
          <w:rFonts w:asciiTheme="minorBidi" w:eastAsia="Times New Roman" w:hAnsiTheme="minorBidi"/>
          <w:b/>
          <w:bCs/>
          <w:sz w:val="24"/>
          <w:szCs w:val="24"/>
          <w:rtl/>
        </w:rPr>
        <w:t>دراسة </w:t>
      </w:r>
      <w:r w:rsidR="00347D26" w:rsidRPr="00997E7A">
        <w:rPr>
          <w:rFonts w:asciiTheme="minorBidi" w:eastAsia="Times New Roman" w:hAnsiTheme="minorBidi"/>
          <w:b/>
          <w:bCs/>
          <w:sz w:val="24"/>
          <w:szCs w:val="24"/>
          <w:bdr w:val="none" w:sz="0" w:space="0" w:color="auto" w:frame="1"/>
          <w:rtl/>
        </w:rPr>
        <w:t>(</w:t>
      </w:r>
      <w:r w:rsidR="007F56B0" w:rsidRPr="00997E7A">
        <w:rPr>
          <w:rFonts w:asciiTheme="minorBidi" w:eastAsia="Times New Roman" w:hAnsiTheme="minorBidi"/>
          <w:b/>
          <w:bCs/>
          <w:sz w:val="24"/>
          <w:szCs w:val="24"/>
          <w:bdr w:val="none" w:sz="0" w:space="0" w:color="auto" w:frame="1"/>
          <w:rtl/>
        </w:rPr>
        <w:t xml:space="preserve"> </w:t>
      </w:r>
      <w:proofErr w:type="spellStart"/>
      <w:r w:rsidR="007F56B0" w:rsidRPr="00997E7A">
        <w:rPr>
          <w:rFonts w:asciiTheme="minorBidi" w:hAnsiTheme="minorBidi"/>
          <w:b/>
          <w:bCs/>
          <w:sz w:val="24"/>
          <w:szCs w:val="24"/>
        </w:rPr>
        <w:t>Gawdat</w:t>
      </w:r>
      <w:proofErr w:type="spellEnd"/>
      <w:r w:rsidR="007F56B0" w:rsidRPr="00997E7A">
        <w:rPr>
          <w:rFonts w:asciiTheme="minorBidi" w:hAnsiTheme="minorBidi"/>
          <w:b/>
          <w:bCs/>
          <w:sz w:val="24"/>
          <w:szCs w:val="24"/>
        </w:rPr>
        <w:t xml:space="preserve"> </w:t>
      </w:r>
      <w:proofErr w:type="spellStart"/>
      <w:r w:rsidR="00E90D89" w:rsidRPr="00997E7A">
        <w:rPr>
          <w:rFonts w:asciiTheme="minorBidi" w:hAnsiTheme="minorBidi"/>
          <w:b/>
          <w:bCs/>
          <w:sz w:val="24"/>
          <w:szCs w:val="24"/>
        </w:rPr>
        <w:t>B</w:t>
      </w:r>
      <w:r w:rsidR="007F56B0" w:rsidRPr="00997E7A">
        <w:rPr>
          <w:rFonts w:asciiTheme="minorBidi" w:hAnsiTheme="minorBidi"/>
          <w:b/>
          <w:bCs/>
          <w:sz w:val="24"/>
          <w:szCs w:val="24"/>
        </w:rPr>
        <w:t>hagat</w:t>
      </w:r>
      <w:proofErr w:type="spellEnd"/>
      <w:r w:rsidR="00347D26" w:rsidRPr="00997E7A">
        <w:rPr>
          <w:rFonts w:asciiTheme="minorBidi" w:eastAsia="Times New Roman" w:hAnsiTheme="minorBidi"/>
          <w:b/>
          <w:bCs/>
          <w:sz w:val="24"/>
          <w:szCs w:val="24"/>
          <w:bdr w:val="none" w:sz="0" w:space="0" w:color="auto" w:frame="1"/>
          <w:rtl/>
          <w:lang w:bidi="ar-EG"/>
        </w:rPr>
        <w:t xml:space="preserve"> 2006 ) </w:t>
      </w:r>
      <w:r w:rsidR="00347D26" w:rsidRPr="00997E7A">
        <w:rPr>
          <w:rStyle w:val="FootnoteReference"/>
          <w:rFonts w:asciiTheme="minorBidi" w:eastAsia="Times New Roman" w:hAnsiTheme="minorBidi"/>
          <w:b/>
          <w:bCs/>
          <w:sz w:val="24"/>
          <w:szCs w:val="24"/>
          <w:bdr w:val="none" w:sz="0" w:space="0" w:color="auto" w:frame="1"/>
          <w:rtl/>
          <w:lang w:bidi="ar-EG"/>
        </w:rPr>
        <w:footnoteReference w:id="13"/>
      </w:r>
    </w:p>
    <w:p w14:paraId="2BA19947" w14:textId="77777777" w:rsidR="0082391F" w:rsidRDefault="00347D26" w:rsidP="0082391F">
      <w:pPr>
        <w:shd w:val="clear" w:color="auto" w:fill="FFFFFF"/>
        <w:bidi/>
        <w:spacing w:after="0" w:line="276" w:lineRule="auto"/>
        <w:ind w:left="720"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استهدفت الدراسة حول معرفة وتحليل الجهود الأوروبية لضمان توفير ما تحتاجه من مصادر الطاقة من خلال تنويع مصادرها من الدول المصدرة التي تمتلك أكبر احتياطي من النفط والغاز الطبيعي </w:t>
      </w:r>
      <w:r w:rsidRPr="00997E7A">
        <w:rPr>
          <w:rFonts w:asciiTheme="minorBidi" w:eastAsia="Times New Roman" w:hAnsiTheme="minorBidi"/>
          <w:b/>
          <w:bCs/>
          <w:sz w:val="24"/>
          <w:szCs w:val="24"/>
          <w:u w:val="single"/>
          <w:rtl/>
        </w:rPr>
        <w:t xml:space="preserve">وقد تم استخدام النظرية البنائية الوظيفية للدراسة </w:t>
      </w:r>
      <w:r w:rsidRPr="00997E7A">
        <w:rPr>
          <w:rFonts w:asciiTheme="minorBidi" w:eastAsia="Times New Roman" w:hAnsiTheme="minorBidi"/>
          <w:b/>
          <w:bCs/>
          <w:sz w:val="24"/>
          <w:szCs w:val="24"/>
          <w:rtl/>
        </w:rPr>
        <w:t xml:space="preserve">حيث تهتم تلك النظرية بدراسة الأنشطة والسياسات التي يسلكها النظام من أجل استمراره واستقراره وهذا ما يفعله الاتحاد الأوروبي الذي يحاول تأمين احتياجاته من البترول والغاز وتوصل </w:t>
      </w:r>
      <w:r w:rsidR="002A13B5" w:rsidRPr="00997E7A">
        <w:rPr>
          <w:rFonts w:asciiTheme="minorBidi" w:eastAsia="Times New Roman" w:hAnsiTheme="minorBidi"/>
          <w:b/>
          <w:bCs/>
          <w:sz w:val="24"/>
          <w:szCs w:val="24"/>
          <w:rtl/>
        </w:rPr>
        <w:t xml:space="preserve"> الباحث </w:t>
      </w:r>
      <w:r w:rsidRPr="00997E7A">
        <w:rPr>
          <w:rFonts w:asciiTheme="minorBidi" w:eastAsia="Times New Roman" w:hAnsiTheme="minorBidi"/>
          <w:b/>
          <w:bCs/>
          <w:sz w:val="24"/>
          <w:szCs w:val="24"/>
          <w:rtl/>
        </w:rPr>
        <w:t>إلى عدة نتائج أهمها</w:t>
      </w:r>
      <w:r w:rsidR="0082391F">
        <w:rPr>
          <w:rFonts w:asciiTheme="minorBidi" w:eastAsia="Times New Roman" w:hAnsiTheme="minorBidi" w:hint="cs"/>
          <w:b/>
          <w:bCs/>
          <w:sz w:val="24"/>
          <w:szCs w:val="24"/>
          <w:rtl/>
        </w:rPr>
        <w:t xml:space="preserve"> :</w:t>
      </w:r>
    </w:p>
    <w:p w14:paraId="744F7F27" w14:textId="71821121" w:rsidR="00347D26" w:rsidRPr="00997E7A" w:rsidRDefault="0082391F" w:rsidP="0082391F">
      <w:pPr>
        <w:shd w:val="clear" w:color="auto" w:fill="FFFFFF"/>
        <w:bidi/>
        <w:spacing w:after="0" w:line="276" w:lineRule="auto"/>
        <w:ind w:left="720"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t xml:space="preserve"> </w:t>
      </w:r>
    </w:p>
    <w:p w14:paraId="28CDEAD0" w14:textId="12A3A946" w:rsidR="00347D26" w:rsidRPr="00997E7A" w:rsidRDefault="00347D26" w:rsidP="0082391F">
      <w:pPr>
        <w:shd w:val="clear" w:color="auto" w:fill="FFFFFF"/>
        <w:bidi/>
        <w:spacing w:after="0" w:line="276" w:lineRule="auto"/>
        <w:ind w:left="720"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 1-ان فرصة تحقيق الاكتفاء الذاتي من خلال دول الاتحاد الأوروبي محدودة للغاية، لأن تلك الدول رغم تقدمها لا تملك من مصادر الطاقة ما يغذي اقتصادها </w:t>
      </w:r>
      <w:r w:rsidR="0082391F">
        <w:rPr>
          <w:rFonts w:asciiTheme="minorBidi" w:eastAsia="Times New Roman" w:hAnsiTheme="minorBidi" w:hint="cs"/>
          <w:b/>
          <w:bCs/>
          <w:sz w:val="24"/>
          <w:szCs w:val="24"/>
          <w:rtl/>
        </w:rPr>
        <w:t>و</w:t>
      </w:r>
      <w:r w:rsidRPr="00997E7A">
        <w:rPr>
          <w:rFonts w:asciiTheme="minorBidi" w:eastAsia="Times New Roman" w:hAnsiTheme="minorBidi"/>
          <w:b/>
          <w:bCs/>
          <w:sz w:val="24"/>
          <w:szCs w:val="24"/>
          <w:rtl/>
        </w:rPr>
        <w:t xml:space="preserve"> ستظل معتمدة على الخارج للحصول على تموينها من الطاقة </w:t>
      </w:r>
    </w:p>
    <w:p w14:paraId="7EB5F9E9" w14:textId="77777777" w:rsidR="00347D26" w:rsidRPr="00997E7A" w:rsidRDefault="00347D26" w:rsidP="00827075">
      <w:pPr>
        <w:shd w:val="clear" w:color="auto" w:fill="FFFFFF"/>
        <w:bidi/>
        <w:spacing w:after="0" w:line="276" w:lineRule="auto"/>
        <w:ind w:left="720"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 2- مبادرات تلك الدول في روسيا وإيران وبحر قزوين ودول الشرق الأوسط لضمان تحقيق أمن الطاقة الأوروبي من خلال التعددية في الدول المصدرة للاتحاد بحيث لا يؤدي الخلاف مع أي منهم إلى تهديد أمن الطاقة الأوروبي.</w:t>
      </w:r>
    </w:p>
    <w:p w14:paraId="2641635F" w14:textId="77777777" w:rsidR="00347D26" w:rsidRPr="00997E7A" w:rsidRDefault="00347D26" w:rsidP="00827075">
      <w:pPr>
        <w:shd w:val="clear" w:color="auto" w:fill="FFFFFF"/>
        <w:bidi/>
        <w:spacing w:after="0" w:line="276" w:lineRule="auto"/>
        <w:ind w:left="720"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 3- توصلت الدراسة إلى أن الشرق الأوسط يعتبر محور هام في ذلك الصدد. </w:t>
      </w:r>
    </w:p>
    <w:p w14:paraId="358DF394" w14:textId="7BF01B2C" w:rsidR="00347D26" w:rsidRPr="00997E7A" w:rsidRDefault="00347D26" w:rsidP="0082391F">
      <w:pPr>
        <w:shd w:val="clear" w:color="auto" w:fill="FFFFFF"/>
        <w:bidi/>
        <w:spacing w:after="0" w:line="276" w:lineRule="auto"/>
        <w:ind w:left="720"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4 -ونستفيد من الدراسة بمعرفة الفرص والتحديات التي تواجه دول أوروبا</w:t>
      </w:r>
      <w:r w:rsidR="0082391F">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وتحديد المصادر التي تمثل بديل لروسيا مستقبلا </w:t>
      </w:r>
    </w:p>
    <w:p w14:paraId="21C633DB" w14:textId="6FC85816" w:rsidR="00347D26" w:rsidRDefault="00347D26" w:rsidP="00827075">
      <w:pPr>
        <w:shd w:val="clear" w:color="auto" w:fill="FFFFFF"/>
        <w:bidi/>
        <w:spacing w:after="0" w:line="276" w:lineRule="auto"/>
        <w:ind w:left="720"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ويؤخذ على الكاتب إغفاله التأثير الفعال للولايات المتحدة على سياسة الدول التي تمول أوروبا بالطاقة لكي تضمن أمن حليفها الاتحاد الأوروبيً</w:t>
      </w:r>
      <w:r w:rsidRPr="00997E7A">
        <w:rPr>
          <w:rFonts w:asciiTheme="minorBidi" w:eastAsia="Times New Roman" w:hAnsiTheme="minorBidi"/>
          <w:b/>
          <w:bCs/>
          <w:sz w:val="24"/>
          <w:szCs w:val="24"/>
        </w:rPr>
        <w:t>.</w:t>
      </w:r>
    </w:p>
    <w:p w14:paraId="3718D973" w14:textId="77777777" w:rsidR="002333BB" w:rsidRDefault="002333BB" w:rsidP="002333BB">
      <w:pPr>
        <w:shd w:val="clear" w:color="auto" w:fill="FFFFFF"/>
        <w:bidi/>
        <w:spacing w:after="0" w:line="276" w:lineRule="auto"/>
        <w:ind w:left="720" w:right="300"/>
        <w:jc w:val="lowKashida"/>
        <w:rPr>
          <w:rFonts w:asciiTheme="minorBidi" w:eastAsia="Times New Roman" w:hAnsiTheme="minorBidi"/>
          <w:b/>
          <w:bCs/>
          <w:sz w:val="24"/>
          <w:szCs w:val="24"/>
          <w:rtl/>
        </w:rPr>
      </w:pPr>
    </w:p>
    <w:p w14:paraId="4F5AD689" w14:textId="77777777" w:rsidR="002333BB" w:rsidRDefault="002333BB" w:rsidP="002333BB">
      <w:pPr>
        <w:shd w:val="clear" w:color="auto" w:fill="FFFFFF"/>
        <w:bidi/>
        <w:spacing w:after="0" w:line="276" w:lineRule="auto"/>
        <w:ind w:left="720" w:right="300"/>
        <w:jc w:val="lowKashida"/>
        <w:rPr>
          <w:rFonts w:asciiTheme="minorBidi" w:eastAsia="Times New Roman" w:hAnsiTheme="minorBidi"/>
          <w:b/>
          <w:bCs/>
          <w:sz w:val="24"/>
          <w:szCs w:val="24"/>
          <w:rtl/>
        </w:rPr>
      </w:pPr>
    </w:p>
    <w:p w14:paraId="6AE523BA" w14:textId="77777777" w:rsidR="002333BB" w:rsidRPr="00997E7A" w:rsidRDefault="002333BB" w:rsidP="002333BB">
      <w:pPr>
        <w:shd w:val="clear" w:color="auto" w:fill="FFFFFF"/>
        <w:bidi/>
        <w:spacing w:after="0" w:line="276" w:lineRule="auto"/>
        <w:ind w:left="720" w:right="300"/>
        <w:jc w:val="lowKashida"/>
        <w:rPr>
          <w:rFonts w:asciiTheme="minorBidi" w:eastAsia="Times New Roman" w:hAnsiTheme="minorBidi"/>
          <w:b/>
          <w:bCs/>
          <w:sz w:val="24"/>
          <w:szCs w:val="24"/>
          <w:rtl/>
        </w:rPr>
      </w:pPr>
    </w:p>
    <w:p w14:paraId="4BC03026" w14:textId="5A31E8DE" w:rsidR="00347D26" w:rsidRPr="00997E7A" w:rsidRDefault="00051651" w:rsidP="00827075">
      <w:pPr>
        <w:pStyle w:val="ListParagraph"/>
        <w:numPr>
          <w:ilvl w:val="0"/>
          <w:numId w:val="13"/>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lastRenderedPageBreak/>
        <w:t xml:space="preserve">( 1-2-5 ) </w:t>
      </w:r>
      <w:r w:rsidR="00347D26" w:rsidRPr="00997E7A">
        <w:rPr>
          <w:rFonts w:asciiTheme="minorBidi" w:eastAsia="Times New Roman" w:hAnsiTheme="minorBidi"/>
          <w:b/>
          <w:bCs/>
          <w:sz w:val="24"/>
          <w:szCs w:val="24"/>
          <w:rtl/>
        </w:rPr>
        <w:t>دراسة ( تامر محمد سالم شقير 2021 )</w:t>
      </w:r>
      <w:r w:rsidR="00347D26" w:rsidRPr="00997E7A">
        <w:rPr>
          <w:rStyle w:val="FootnoteReference"/>
          <w:rFonts w:asciiTheme="minorBidi" w:eastAsia="Times New Roman" w:hAnsiTheme="minorBidi"/>
          <w:b/>
          <w:bCs/>
          <w:sz w:val="24"/>
          <w:szCs w:val="24"/>
          <w:rtl/>
        </w:rPr>
        <w:footnoteReference w:id="14"/>
      </w:r>
    </w:p>
    <w:p w14:paraId="2704089C" w14:textId="67704FF4" w:rsidR="00347D26" w:rsidRPr="00997E7A" w:rsidRDefault="00347D26" w:rsidP="00DF6524">
      <w:pPr>
        <w:pStyle w:val="ListParagraph"/>
        <w:shd w:val="clear" w:color="auto" w:fill="FFFFFF"/>
        <w:bidi/>
        <w:spacing w:after="0" w:line="276" w:lineRule="auto"/>
        <w:ind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استهدفت الدراسة التعرف على ما يدور فى حوض شرقى البحر المتوسط من اكتشافات و تنقيب و صراع على الموارد الطبيعية و مقومات اعمال الغاز بدول المنظمة و فحص البنايات الاساسية للتكامل الانتاجى و التسويقى  </w:t>
      </w:r>
      <w:r w:rsidRPr="00997E7A">
        <w:rPr>
          <w:rFonts w:asciiTheme="minorBidi" w:eastAsia="Times New Roman" w:hAnsiTheme="minorBidi"/>
          <w:b/>
          <w:bCs/>
          <w:sz w:val="24"/>
          <w:szCs w:val="24"/>
          <w:u w:val="single"/>
          <w:rtl/>
        </w:rPr>
        <w:t>و استخدم الباحث منهج التحليل المكانى و المنهج السلوكى لتحقيق اهداف الدراسة</w:t>
      </w:r>
      <w:r w:rsidRPr="00997E7A">
        <w:rPr>
          <w:rFonts w:asciiTheme="minorBidi" w:eastAsia="Times New Roman" w:hAnsiTheme="minorBidi"/>
          <w:b/>
          <w:bCs/>
          <w:sz w:val="24"/>
          <w:szCs w:val="24"/>
          <w:rtl/>
        </w:rPr>
        <w:t xml:space="preserve"> و تم التوصل الى مجموعة من النتائج اهمها : </w:t>
      </w:r>
    </w:p>
    <w:p w14:paraId="60CB043D"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يسمح حجم الانتاج المتوقع و الاحتياطيات بشرق البحر المتوسط بأن يتدفق الغاز للسوق الاوربية ضمن استراتيجية الولايات المتحدة الامريكية لتخفيف اعتماد اوروبا على الغاز الروسى </w:t>
      </w:r>
    </w:p>
    <w:p w14:paraId="676E8182"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توجد بمنطقة شرق البحر المتوسط اربع محطات لاسالة الغاز الطبيعى تبلغ حجم طاقتها 12.7 مليون طن فى السنة تستأثر المحطات المصرية ب 96% من جملة الطاقة الانتاجية للغاز المسال من خلال محطتى ( ادكو و دمياط )</w:t>
      </w:r>
    </w:p>
    <w:p w14:paraId="156B40E8"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التنسيق بين دول شرق البحر المتوسط فى وضع الاحتياطات الازمة نحو التنقيب الامن على الغاز لتقليل الاثر البيئى بتخفيض مستوى التلوث المحتما</w:t>
      </w:r>
    </w:p>
    <w:p w14:paraId="4EA5AE3E" w14:textId="77777777" w:rsidR="00347D26" w:rsidRPr="00997E7A"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تم توقيع اتفاقيات انشاء خطوط للانابيب لربط  بعض الحقول بمحطات الاسالة المصريه اتعظيم الاستفادة من الغاز الخام بتصديرة سائلا الى اوروبا </w:t>
      </w:r>
    </w:p>
    <w:p w14:paraId="451A4F93" w14:textId="4C7098AF" w:rsidR="00347D26" w:rsidRDefault="00347D26" w:rsidP="00827075">
      <w:pPr>
        <w:pStyle w:val="ListParagraph"/>
        <w:numPr>
          <w:ilvl w:val="1"/>
          <w:numId w:val="2"/>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ظهور اتجاه قوى لتجميع غاز ظهير البحر المتوسط كما حدث فى الاتفاق الثلاثى لنقل البترول و الغاز بين العراق و مصر و تكريرة و اسالتة و ادخالة فى منظومة التصدير الى اوروبا </w:t>
      </w:r>
    </w:p>
    <w:p w14:paraId="2E54D267" w14:textId="77777777" w:rsidR="00ED4320" w:rsidRDefault="00ED4320" w:rsidP="00ED4320">
      <w:pPr>
        <w:pStyle w:val="ListParagraph"/>
        <w:shd w:val="clear" w:color="auto" w:fill="FFFFFF"/>
        <w:bidi/>
        <w:spacing w:after="0" w:line="276" w:lineRule="auto"/>
        <w:ind w:left="1440" w:right="300"/>
        <w:jc w:val="lowKashida"/>
        <w:rPr>
          <w:rFonts w:asciiTheme="minorBidi" w:eastAsia="Times New Roman" w:hAnsiTheme="minorBidi"/>
          <w:b/>
          <w:bCs/>
          <w:sz w:val="24"/>
          <w:szCs w:val="24"/>
        </w:rPr>
      </w:pPr>
    </w:p>
    <w:p w14:paraId="1D6B8615" w14:textId="744FC954" w:rsidR="00347D26" w:rsidRPr="00997E7A" w:rsidRDefault="00051651" w:rsidP="00ED4320">
      <w:pPr>
        <w:pStyle w:val="ListParagraph"/>
        <w:numPr>
          <w:ilvl w:val="0"/>
          <w:numId w:val="13"/>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t xml:space="preserve">( 1-2-6 ) </w:t>
      </w:r>
      <w:r w:rsidR="00347D26" w:rsidRPr="00997E7A">
        <w:rPr>
          <w:rFonts w:asciiTheme="minorBidi" w:eastAsia="Times New Roman" w:hAnsiTheme="minorBidi"/>
          <w:b/>
          <w:bCs/>
          <w:sz w:val="24"/>
          <w:szCs w:val="24"/>
          <w:rtl/>
        </w:rPr>
        <w:t xml:space="preserve">دراسة ( سلوى السعيد فراج – رشا عطوة عبد الحكيم ) 2021  </w:t>
      </w:r>
      <w:r w:rsidR="00347D26" w:rsidRPr="00997E7A">
        <w:rPr>
          <w:rStyle w:val="FootnoteReference"/>
          <w:rFonts w:asciiTheme="minorBidi" w:eastAsia="Times New Roman" w:hAnsiTheme="minorBidi"/>
          <w:b/>
          <w:bCs/>
          <w:sz w:val="24"/>
          <w:szCs w:val="24"/>
          <w:rtl/>
        </w:rPr>
        <w:footnoteReference w:id="15"/>
      </w:r>
    </w:p>
    <w:p w14:paraId="410398A3" w14:textId="77777777" w:rsidR="00347D26" w:rsidRPr="00997E7A" w:rsidRDefault="00347D26" w:rsidP="00827075">
      <w:pPr>
        <w:pStyle w:val="ListParagraph"/>
        <w:shd w:val="clear" w:color="auto" w:fill="FFFFFF"/>
        <w:bidi/>
        <w:spacing w:after="0" w:line="276" w:lineRule="auto"/>
        <w:ind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استهدفت الدراسة وضع رؤية مستقبلية لمجمل التفاعلات بين دول شرق المتوسط و كيفية تقليل حدة الصراع و تحويلة الى تعاون بسبب اكتشافات الغاز و </w:t>
      </w:r>
      <w:r w:rsidRPr="00997E7A">
        <w:rPr>
          <w:rFonts w:asciiTheme="minorBidi" w:eastAsia="Times New Roman" w:hAnsiTheme="minorBidi"/>
          <w:b/>
          <w:bCs/>
          <w:sz w:val="24"/>
          <w:szCs w:val="24"/>
          <w:u w:val="single"/>
          <w:rtl/>
        </w:rPr>
        <w:t>اعتمد الباحثان المنهج الاستقرائى كمنهج رئيسى فى الدراسة</w:t>
      </w:r>
      <w:r w:rsidRPr="00997E7A">
        <w:rPr>
          <w:rFonts w:asciiTheme="minorBidi" w:eastAsia="Times New Roman" w:hAnsiTheme="minorBidi"/>
          <w:b/>
          <w:bCs/>
          <w:sz w:val="24"/>
          <w:szCs w:val="24"/>
          <w:rtl/>
        </w:rPr>
        <w:t xml:space="preserve"> و توصل الباحثان الى بعض النتائج اهمها : </w:t>
      </w:r>
    </w:p>
    <w:p w14:paraId="42038A38" w14:textId="77777777" w:rsidR="00347D26" w:rsidRPr="00997E7A" w:rsidRDefault="00347D26" w:rsidP="00827075">
      <w:pPr>
        <w:pStyle w:val="ListParagraph"/>
        <w:numPr>
          <w:ilvl w:val="0"/>
          <w:numId w:val="14"/>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يعد بناء الثقة بين دول شرق البحر المتوسط امر ضرورى و ذلك حتى يتم تعظيم الاستفادة من هذه الاكتشافات الهائلة من الغاز الطبيعى </w:t>
      </w:r>
    </w:p>
    <w:p w14:paraId="1CDA5A7E" w14:textId="2F670192" w:rsidR="00347D26" w:rsidRPr="00997E7A" w:rsidRDefault="00BA360B" w:rsidP="001B0047">
      <w:pPr>
        <w:pStyle w:val="ListParagraph"/>
        <w:numPr>
          <w:ilvl w:val="0"/>
          <w:numId w:val="14"/>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t>تعد</w:t>
      </w:r>
      <w:r w:rsidR="001B0047">
        <w:rPr>
          <w:rFonts w:asciiTheme="minorBidi" w:eastAsia="Times New Roman" w:hAnsiTheme="minorBidi"/>
          <w:b/>
          <w:bCs/>
          <w:sz w:val="24"/>
          <w:szCs w:val="24"/>
          <w:rtl/>
        </w:rPr>
        <w:t xml:space="preserve"> </w:t>
      </w:r>
      <w:r w:rsidR="001B0047">
        <w:rPr>
          <w:rFonts w:asciiTheme="minorBidi" w:eastAsia="Times New Roman" w:hAnsiTheme="minorBidi" w:hint="cs"/>
          <w:b/>
          <w:bCs/>
          <w:sz w:val="24"/>
          <w:szCs w:val="24"/>
          <w:rtl/>
        </w:rPr>
        <w:t>منظمة</w:t>
      </w:r>
      <w:r w:rsidR="00347D26" w:rsidRPr="00997E7A">
        <w:rPr>
          <w:rFonts w:asciiTheme="minorBidi" w:eastAsia="Times New Roman" w:hAnsiTheme="minorBidi"/>
          <w:b/>
          <w:bCs/>
          <w:sz w:val="24"/>
          <w:szCs w:val="24"/>
          <w:rtl/>
        </w:rPr>
        <w:t xml:space="preserve"> غاز شرق البحرالمتوسط للاقتراب التعاونى بين دول المنطقة حيث انة يقدم الكثير لاستفادة الدول الاعضاء فيه من اكتشافات الطاقة و تنسيق سياسات الطاقة و اقامة سوق غاز اقليمى </w:t>
      </w:r>
    </w:p>
    <w:p w14:paraId="7FCE4692" w14:textId="77777777" w:rsidR="00347D26" w:rsidRPr="00997E7A" w:rsidRDefault="00347D26" w:rsidP="00827075">
      <w:pPr>
        <w:pStyle w:val="ListParagraph"/>
        <w:numPr>
          <w:ilvl w:val="0"/>
          <w:numId w:val="14"/>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اظهر الاتفاق بين مصر و قبرص و اليونان انة يمكن لاكتشافات الغاز فى شرق البحر المتوسط جانب ايجابى فى امكانية البحث عن مسارات التعاون بهدف الوصول الى اكبر قدر من الاستفادة من هذه الموارد </w:t>
      </w:r>
    </w:p>
    <w:p w14:paraId="27765516" w14:textId="74A72D88" w:rsidR="00347D26" w:rsidRDefault="00347D26" w:rsidP="00827075">
      <w:pPr>
        <w:pStyle w:val="ListParagraph"/>
        <w:numPr>
          <w:ilvl w:val="0"/>
          <w:numId w:val="14"/>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عدم اكتمال الاطر القانونية الحاكمة لمسألة تطوير الغاز الطبيعى فى منطقة الشرق الاوسط</w:t>
      </w:r>
    </w:p>
    <w:p w14:paraId="0718815A"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rPr>
      </w:pPr>
    </w:p>
    <w:p w14:paraId="52271B8E"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rPr>
      </w:pPr>
    </w:p>
    <w:p w14:paraId="415909D3"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rPr>
      </w:pPr>
    </w:p>
    <w:p w14:paraId="0FDACB6E"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rPr>
      </w:pPr>
    </w:p>
    <w:p w14:paraId="57BB0464"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rPr>
      </w:pPr>
    </w:p>
    <w:p w14:paraId="3CA44A78"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rPr>
      </w:pPr>
    </w:p>
    <w:p w14:paraId="05C9A4C8"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rPr>
      </w:pPr>
    </w:p>
    <w:p w14:paraId="23C32F33" w14:textId="77777777" w:rsidR="00ED4320" w:rsidRPr="00997E7A"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Pr>
      </w:pPr>
    </w:p>
    <w:p w14:paraId="01AB0530" w14:textId="5A3215BC" w:rsidR="00347D26" w:rsidRPr="00997E7A" w:rsidRDefault="00051651" w:rsidP="00827075">
      <w:pPr>
        <w:pStyle w:val="ListParagraph"/>
        <w:numPr>
          <w:ilvl w:val="0"/>
          <w:numId w:val="13"/>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lang w:bidi="ar-EG"/>
        </w:rPr>
        <w:lastRenderedPageBreak/>
        <w:t xml:space="preserve">( 1-2-7) </w:t>
      </w:r>
      <w:r w:rsidR="00347D26" w:rsidRPr="00997E7A">
        <w:rPr>
          <w:rFonts w:asciiTheme="minorBidi" w:eastAsia="Times New Roman" w:hAnsiTheme="minorBidi"/>
          <w:b/>
          <w:bCs/>
          <w:sz w:val="24"/>
          <w:szCs w:val="24"/>
          <w:rtl/>
          <w:lang w:bidi="ar-EG"/>
        </w:rPr>
        <w:t xml:space="preserve">دراسة ( محمد ديوب - مصطفى عليوة 2019 ) </w:t>
      </w:r>
      <w:r w:rsidR="00347D26" w:rsidRPr="00997E7A">
        <w:rPr>
          <w:rStyle w:val="FootnoteReference"/>
          <w:rFonts w:asciiTheme="minorBidi" w:eastAsia="Times New Roman" w:hAnsiTheme="minorBidi"/>
          <w:b/>
          <w:bCs/>
          <w:sz w:val="24"/>
          <w:szCs w:val="24"/>
          <w:rtl/>
          <w:lang w:bidi="ar-EG"/>
        </w:rPr>
        <w:footnoteReference w:id="16"/>
      </w:r>
    </w:p>
    <w:p w14:paraId="18F2ADE6" w14:textId="2CF2B6CA" w:rsidR="00347D26" w:rsidRPr="00997E7A" w:rsidRDefault="00E82569" w:rsidP="00827075">
      <w:pPr>
        <w:pStyle w:val="ListParagraph"/>
        <w:shd w:val="clear" w:color="auto" w:fill="FFFFFF"/>
        <w:bidi/>
        <w:spacing w:after="0" w:line="276" w:lineRule="auto"/>
        <w:ind w:right="300"/>
        <w:jc w:val="lowKashida"/>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استهدفت الدراسة تحليل</w:t>
      </w:r>
      <w:r w:rsidR="00347D26" w:rsidRPr="00997E7A">
        <w:rPr>
          <w:rFonts w:asciiTheme="minorBidi" w:eastAsia="Times New Roman" w:hAnsiTheme="minorBidi"/>
          <w:b/>
          <w:bCs/>
          <w:sz w:val="24"/>
          <w:szCs w:val="24"/>
          <w:rtl/>
          <w:lang w:bidi="ar-EG"/>
        </w:rPr>
        <w:t xml:space="preserve"> سلوك دول المنطقة فى التعامل مع اكتشافات الغاز الطبيعى و الكشف عن اثر الواقع القانونى و الاقتصادى فى تأطير سلوكيات دول المنطقه تجاة اكتشافات الغاز الطبيعى و </w:t>
      </w:r>
      <w:r w:rsidR="00347D26" w:rsidRPr="00997E7A">
        <w:rPr>
          <w:rFonts w:asciiTheme="minorBidi" w:eastAsia="Times New Roman" w:hAnsiTheme="minorBidi"/>
          <w:b/>
          <w:bCs/>
          <w:sz w:val="24"/>
          <w:szCs w:val="24"/>
          <w:u w:val="single"/>
          <w:rtl/>
          <w:lang w:bidi="ar-EG"/>
        </w:rPr>
        <w:t>استخدم الباحثان المنهج التاريخى فى سبيل انجاز اهداف البحث</w:t>
      </w:r>
      <w:r w:rsidR="00347D26" w:rsidRPr="00997E7A">
        <w:rPr>
          <w:rFonts w:asciiTheme="minorBidi" w:eastAsia="Times New Roman" w:hAnsiTheme="minorBidi"/>
          <w:b/>
          <w:bCs/>
          <w:sz w:val="24"/>
          <w:szCs w:val="24"/>
          <w:rtl/>
          <w:lang w:bidi="ar-EG"/>
        </w:rPr>
        <w:t xml:space="preserve"> و توصل الباحثان الى بعض النتائج اهمها :</w:t>
      </w:r>
    </w:p>
    <w:p w14:paraId="31061185" w14:textId="77777777" w:rsidR="00347D26" w:rsidRPr="00997E7A" w:rsidRDefault="00347D26" w:rsidP="00827075">
      <w:pPr>
        <w:pStyle w:val="ListParagraph"/>
        <w:numPr>
          <w:ilvl w:val="0"/>
          <w:numId w:val="15"/>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lang w:bidi="ar-EG"/>
        </w:rPr>
        <w:t xml:space="preserve">تشكل البيئه الجيوسياسية لمنطقة الشرق الاوسط اطارا تحفيزيا لحالة التنافر بين الدول المطله على شرق البحر المتوسط و لم تمنع هذه الاكتشافات نحو تحقيق التعاون او تحييد الخلافات بين هذه الدول لتحقيق مصالح مشتركة من الموارد المكتشفة </w:t>
      </w:r>
    </w:p>
    <w:p w14:paraId="50DAF84D" w14:textId="77777777" w:rsidR="00347D26" w:rsidRPr="00997E7A" w:rsidRDefault="00347D26" w:rsidP="00827075">
      <w:pPr>
        <w:pStyle w:val="ListParagraph"/>
        <w:numPr>
          <w:ilvl w:val="0"/>
          <w:numId w:val="15"/>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lang w:bidi="ar-EG"/>
        </w:rPr>
        <w:t xml:space="preserve">تؤدى اكتشافات الغاز فى المنطقة الى تحفيز كلا من اليونان و قبرص و الكيان الصهيونى و مصر نحو تشكيل و تمتين تحالفاتهم على صعيد استثمار الغاز المكتشف فى مياههم الاقتصادية </w:t>
      </w:r>
    </w:p>
    <w:p w14:paraId="7B748BC5" w14:textId="77777777" w:rsidR="00347D26" w:rsidRPr="00997E7A" w:rsidRDefault="00347D26" w:rsidP="00827075">
      <w:pPr>
        <w:pStyle w:val="ListParagraph"/>
        <w:numPr>
          <w:ilvl w:val="0"/>
          <w:numId w:val="15"/>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lang w:bidi="ar-EG"/>
        </w:rPr>
        <w:t xml:space="preserve">استغلال الدول المنتجة للغاز فى شرق البحر المتوسط التوتر فى العلاقات بين الاتحاد الاوروبى و روسيا فى اسالت الغاز المكتشف و اعادة تصديره لاوروبا </w:t>
      </w:r>
    </w:p>
    <w:p w14:paraId="4122F0B0" w14:textId="5DD2639A" w:rsidR="00347D26" w:rsidRDefault="00347D26" w:rsidP="00827075">
      <w:pPr>
        <w:pStyle w:val="ListParagraph"/>
        <w:numPr>
          <w:ilvl w:val="0"/>
          <w:numId w:val="15"/>
        </w:numPr>
        <w:shd w:val="clear" w:color="auto" w:fill="FFFFFF"/>
        <w:bidi/>
        <w:spacing w:after="0" w:line="276" w:lineRule="auto"/>
        <w:ind w:left="720"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lang w:bidi="ar-EG"/>
        </w:rPr>
        <w:t xml:space="preserve"> تؤدى التحالفات الدولية بين دول المنظمة الى المزيد من الضغوط على تركيا  مما يجعلها فى حالة من العزله الدولية التى تخيم على مساعى حكومة تركيا و هو ما قد يدفع حكومة تركيا نحو استخدام القوة تجاه قبرص الشماليه سعيا من تركيا لفرض ارادتها على شرق البحر المتوسط</w:t>
      </w:r>
    </w:p>
    <w:p w14:paraId="11F68741" w14:textId="77777777" w:rsidR="00ED4320" w:rsidRDefault="00ED4320" w:rsidP="00ED4320">
      <w:pPr>
        <w:pStyle w:val="ListParagraph"/>
        <w:shd w:val="clear" w:color="auto" w:fill="FFFFFF"/>
        <w:bidi/>
        <w:spacing w:after="0" w:line="276" w:lineRule="auto"/>
        <w:ind w:right="300"/>
        <w:jc w:val="lowKashida"/>
        <w:rPr>
          <w:rFonts w:asciiTheme="minorBidi" w:eastAsia="Times New Roman" w:hAnsiTheme="minorBidi"/>
          <w:b/>
          <w:bCs/>
          <w:sz w:val="24"/>
          <w:szCs w:val="24"/>
        </w:rPr>
      </w:pPr>
    </w:p>
    <w:p w14:paraId="74786DF8" w14:textId="51646378" w:rsidR="00347D26" w:rsidRPr="00997E7A" w:rsidRDefault="00051651" w:rsidP="00827075">
      <w:pPr>
        <w:pStyle w:val="ListParagraph"/>
        <w:numPr>
          <w:ilvl w:val="0"/>
          <w:numId w:val="13"/>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t xml:space="preserve">( 1-2-8) </w:t>
      </w:r>
      <w:r w:rsidR="00347D26" w:rsidRPr="00997E7A">
        <w:rPr>
          <w:rFonts w:asciiTheme="minorBidi" w:eastAsia="Times New Roman" w:hAnsiTheme="minorBidi"/>
          <w:b/>
          <w:bCs/>
          <w:sz w:val="24"/>
          <w:szCs w:val="24"/>
          <w:rtl/>
        </w:rPr>
        <w:t xml:space="preserve">دراسة ( </w:t>
      </w:r>
      <w:r w:rsidR="00347D26" w:rsidRPr="00997E7A">
        <w:rPr>
          <w:rFonts w:asciiTheme="minorBidi" w:eastAsia="Times New Roman" w:hAnsiTheme="minorBidi"/>
          <w:b/>
          <w:bCs/>
          <w:sz w:val="24"/>
          <w:szCs w:val="24"/>
          <w:bdr w:val="none" w:sz="0" w:space="0" w:color="auto" w:frame="1"/>
          <w:rtl/>
        </w:rPr>
        <w:t xml:space="preserve">هاجر محمد أحمد عبد النبي 2016 ) </w:t>
      </w:r>
      <w:r w:rsidR="00347D26" w:rsidRPr="00997E7A">
        <w:rPr>
          <w:rStyle w:val="FootnoteReference"/>
          <w:rFonts w:asciiTheme="minorBidi" w:eastAsia="Times New Roman" w:hAnsiTheme="minorBidi"/>
          <w:b/>
          <w:bCs/>
          <w:sz w:val="24"/>
          <w:szCs w:val="24"/>
          <w:bdr w:val="none" w:sz="0" w:space="0" w:color="auto" w:frame="1"/>
          <w:rtl/>
        </w:rPr>
        <w:footnoteReference w:id="17"/>
      </w:r>
    </w:p>
    <w:p w14:paraId="4B1FC1B9" w14:textId="5283A938" w:rsidR="00347D26" w:rsidRPr="00997E7A" w:rsidRDefault="00347D26" w:rsidP="000F6A1B">
      <w:pPr>
        <w:shd w:val="clear" w:color="auto" w:fill="FFFFFF"/>
        <w:bidi/>
        <w:spacing w:after="0" w:line="276"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استهدفت الباحثة  الكشف عن أثر أمن الطاقة على العلاقات الدولية والسياسة الخارجية بين روسيا والولايات المتحدة وروسيا والاتحاد الأوروبي</w:t>
      </w:r>
      <w:r w:rsidR="000F6A1B">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وسياسة الغرب كله تجاه روسيا باعتبارها المتحكم الرئيسي في سوق النفط والغاز من خلال شركات النفط الروسية التي تتوزع في دول كثيرة من العالم و </w:t>
      </w:r>
      <w:r w:rsidRPr="00997E7A">
        <w:rPr>
          <w:rFonts w:asciiTheme="minorBidi" w:eastAsia="Times New Roman" w:hAnsiTheme="minorBidi"/>
          <w:b/>
          <w:bCs/>
          <w:sz w:val="24"/>
          <w:szCs w:val="24"/>
          <w:u w:val="single"/>
          <w:rtl/>
        </w:rPr>
        <w:t>استخدمت الباحثة المنهج تحليل النظم</w:t>
      </w:r>
      <w:r w:rsidRPr="00997E7A">
        <w:rPr>
          <w:rFonts w:asciiTheme="minorBidi" w:eastAsia="Times New Roman" w:hAnsiTheme="minorBidi"/>
          <w:b/>
          <w:bCs/>
          <w:sz w:val="24"/>
          <w:szCs w:val="24"/>
          <w:rtl/>
        </w:rPr>
        <w:t xml:space="preserve">  فى سبيل اتمام اهداف البحث و توصلت الباحثة الى </w:t>
      </w:r>
      <w:r w:rsidR="003B37F3" w:rsidRPr="00997E7A">
        <w:rPr>
          <w:rFonts w:asciiTheme="minorBidi" w:eastAsia="Times New Roman" w:hAnsiTheme="minorBidi"/>
          <w:b/>
          <w:bCs/>
          <w:sz w:val="24"/>
          <w:szCs w:val="24"/>
          <w:rtl/>
          <w:lang w:bidi="ar-EG"/>
        </w:rPr>
        <w:t xml:space="preserve">بعض </w:t>
      </w:r>
      <w:r w:rsidRPr="00997E7A">
        <w:rPr>
          <w:rFonts w:asciiTheme="minorBidi" w:eastAsia="Times New Roman" w:hAnsiTheme="minorBidi"/>
          <w:b/>
          <w:bCs/>
          <w:sz w:val="24"/>
          <w:szCs w:val="24"/>
          <w:rtl/>
        </w:rPr>
        <w:t xml:space="preserve">النتائج </w:t>
      </w:r>
      <w:r w:rsidR="003B37F3" w:rsidRPr="00997E7A">
        <w:rPr>
          <w:rFonts w:asciiTheme="minorBidi" w:eastAsia="Times New Roman" w:hAnsiTheme="minorBidi"/>
          <w:b/>
          <w:bCs/>
          <w:sz w:val="24"/>
          <w:szCs w:val="24"/>
          <w:rtl/>
        </w:rPr>
        <w:t xml:space="preserve">اهمها </w:t>
      </w:r>
      <w:r w:rsidRPr="00997E7A">
        <w:rPr>
          <w:rFonts w:asciiTheme="minorBidi" w:eastAsia="Times New Roman" w:hAnsiTheme="minorBidi"/>
          <w:b/>
          <w:bCs/>
          <w:sz w:val="24"/>
          <w:szCs w:val="24"/>
          <w:rtl/>
        </w:rPr>
        <w:t xml:space="preserve"> :</w:t>
      </w:r>
    </w:p>
    <w:p w14:paraId="1C57AF26" w14:textId="1FFFA32F" w:rsidR="00347D26" w:rsidRPr="00997E7A" w:rsidRDefault="00347D26" w:rsidP="000F6A1B">
      <w:pPr>
        <w:numPr>
          <w:ilvl w:val="0"/>
          <w:numId w:val="16"/>
        </w:numPr>
        <w:bidi/>
        <w:spacing w:after="0" w:line="276" w:lineRule="auto"/>
        <w:ind w:right="75"/>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تتبنى بعض الدول سياسة خارجية وداخلية تهدف إلى تأمين قطاع الطاقة باعتباره أساس النهضة الاقتصادية الروسية، في حين هناك دول اخرى  تتبنى استراتيجية تهدف لزيادة الإنتاج المحلي من مصادر الطاقة من أجل تحقيق الاكتفاء الذاتي، </w:t>
      </w:r>
      <w:r w:rsidRPr="00997E7A">
        <w:rPr>
          <w:rFonts w:asciiTheme="minorBidi" w:eastAsia="Times New Roman" w:hAnsiTheme="minorBidi"/>
          <w:b/>
          <w:bCs/>
          <w:sz w:val="24"/>
          <w:szCs w:val="24"/>
          <w:bdr w:val="none" w:sz="0" w:space="0" w:color="auto" w:frame="1"/>
          <w:rtl/>
        </w:rPr>
        <w:t>وذلك من شأنه أن يثبث فرض</w:t>
      </w:r>
      <w:r w:rsidRPr="00997E7A">
        <w:rPr>
          <w:rFonts w:asciiTheme="minorBidi" w:eastAsia="Times New Roman" w:hAnsiTheme="minorBidi"/>
          <w:b/>
          <w:bCs/>
          <w:sz w:val="24"/>
          <w:szCs w:val="24"/>
          <w:rtl/>
        </w:rPr>
        <w:t> أن هناك علاقة طردية بين احتكام الدولة لمصادر طاقة وخاصة الوقود الأحفوري وبين استقلاليتها في المجتمع الدولي لأن عدم توافر مصادر الطاقة يعني إخضاعها للقوى الأخرى المصدرة لها</w:t>
      </w:r>
      <w:r w:rsidRPr="00997E7A">
        <w:rPr>
          <w:rFonts w:asciiTheme="minorBidi" w:eastAsia="Times New Roman" w:hAnsiTheme="minorBidi"/>
          <w:b/>
          <w:bCs/>
          <w:sz w:val="24"/>
          <w:szCs w:val="24"/>
        </w:rPr>
        <w:t>.</w:t>
      </w:r>
    </w:p>
    <w:p w14:paraId="6AE70F95" w14:textId="5C165FC6" w:rsidR="00347D26" w:rsidRPr="00997E7A" w:rsidRDefault="00347D26" w:rsidP="000F6A1B">
      <w:pPr>
        <w:numPr>
          <w:ilvl w:val="0"/>
          <w:numId w:val="16"/>
        </w:numPr>
        <w:bidi/>
        <w:spacing w:after="0" w:line="276" w:lineRule="auto"/>
        <w:ind w:right="75"/>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أثبتت الدراسة أنه كلما زادت الرغبة في الحصول على مورد الطاقة زادت العلاقات الأخرى بين الدول</w:t>
      </w:r>
      <w:r w:rsidR="000F6A1B">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 ويتضح ذلك من خلال ما ذكرناه من حيث التعاون بين الدول الأوروبية فرادى وبين روسيا </w:t>
      </w:r>
    </w:p>
    <w:p w14:paraId="3D4DAB9C" w14:textId="3BCB27D6" w:rsidR="00347D26" w:rsidRPr="00997E7A" w:rsidRDefault="00347D26" w:rsidP="000F6A1B">
      <w:pPr>
        <w:numPr>
          <w:ilvl w:val="0"/>
          <w:numId w:val="16"/>
        </w:numPr>
        <w:bidi/>
        <w:spacing w:after="0" w:line="276" w:lineRule="auto"/>
        <w:ind w:right="75"/>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أكدت الأزمة الأوكرانية الأهمية البالغة لأمن الطاقة من حيث ردود الأفعال الدولية والتي تمثلت في العقوبات الاقتصادية على روسيا من قبل الغرب بقيادة واشنطن والتي أثبتت أن الدور الروسي قائم على النهوض الاقتصادي والذي قائم بالأساس على مجال الطاقة في السوق العالمية</w:t>
      </w:r>
      <w:r w:rsidRPr="00997E7A">
        <w:rPr>
          <w:rFonts w:asciiTheme="minorBidi" w:eastAsia="Times New Roman" w:hAnsiTheme="minorBidi"/>
          <w:b/>
          <w:bCs/>
          <w:sz w:val="24"/>
          <w:szCs w:val="24"/>
        </w:rPr>
        <w:t>.</w:t>
      </w:r>
    </w:p>
    <w:p w14:paraId="67BD4979" w14:textId="77777777" w:rsidR="00347D26" w:rsidRPr="00997E7A" w:rsidRDefault="00347D26" w:rsidP="00827075">
      <w:pPr>
        <w:pStyle w:val="ListParagraph"/>
        <w:numPr>
          <w:ilvl w:val="0"/>
          <w:numId w:val="16"/>
        </w:numPr>
        <w:shd w:val="clear" w:color="auto" w:fill="FFFFFF"/>
        <w:bidi/>
        <w:spacing w:after="0" w:line="276" w:lineRule="auto"/>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أثبتت الدراسة أن أمن الطاقة يمكن أن يؤدي إلى خلق تحالفات دولية على غرار المتوقع، ويظهر ذلك من اتجاه أوروبا لدول الخليج لتعوضها عن الوقود الروسي، وإن كان ذلك صعب بسبب العامل الجغرافي </w:t>
      </w:r>
    </w:p>
    <w:p w14:paraId="63B8A3F0" w14:textId="4CCC855E" w:rsidR="00347D26" w:rsidRDefault="00347D26" w:rsidP="00827075">
      <w:pPr>
        <w:pStyle w:val="ListParagraph"/>
        <w:numPr>
          <w:ilvl w:val="0"/>
          <w:numId w:val="16"/>
        </w:numPr>
        <w:shd w:val="clear" w:color="auto" w:fill="FFFFFF"/>
        <w:bidi/>
        <w:spacing w:after="0" w:line="276" w:lineRule="auto"/>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إضافة إلى ذلك اتجاه روسيا إلى دول الشرق الأوسط وآسيا الوسطى والمحيط الهادي، لتجد لنفسها سوقاً بديلاً لأوروبا والذي يهدف بدوره إلى تنويع شكل التصدير بين البلدان المختلفة لضمان تحقيق أمن الطلقة الذي يتمثل بالنسبة لموسكو في أمن الصادرات وفتح أسواق في مختلف أنحاء العالم</w:t>
      </w:r>
    </w:p>
    <w:p w14:paraId="39AF8648" w14:textId="77777777" w:rsidR="00ED4320" w:rsidRPr="00997E7A" w:rsidRDefault="00ED4320" w:rsidP="00ED4320">
      <w:pPr>
        <w:pStyle w:val="ListParagraph"/>
        <w:shd w:val="clear" w:color="auto" w:fill="FFFFFF"/>
        <w:bidi/>
        <w:spacing w:after="0" w:line="276" w:lineRule="auto"/>
        <w:jc w:val="lowKashida"/>
        <w:rPr>
          <w:rFonts w:asciiTheme="minorBidi" w:eastAsia="Times New Roman" w:hAnsiTheme="minorBidi"/>
          <w:b/>
          <w:bCs/>
          <w:sz w:val="24"/>
          <w:szCs w:val="24"/>
        </w:rPr>
      </w:pPr>
    </w:p>
    <w:p w14:paraId="79C29A00" w14:textId="736C9496" w:rsidR="00E35B83" w:rsidRPr="00997E7A" w:rsidRDefault="00051651" w:rsidP="00827075">
      <w:pPr>
        <w:pStyle w:val="ListParagraph"/>
        <w:numPr>
          <w:ilvl w:val="0"/>
          <w:numId w:val="13"/>
        </w:numPr>
        <w:shd w:val="clear" w:color="auto" w:fill="FFFFFF"/>
        <w:bidi/>
        <w:spacing w:after="0" w:line="276" w:lineRule="auto"/>
        <w:jc w:val="lowKashida"/>
        <w:rPr>
          <w:rFonts w:asciiTheme="minorBidi" w:eastAsia="Times New Roman" w:hAnsiTheme="minorBidi"/>
          <w:b/>
          <w:bCs/>
          <w:sz w:val="24"/>
          <w:szCs w:val="24"/>
        </w:rPr>
      </w:pPr>
      <w:r>
        <w:rPr>
          <w:rFonts w:asciiTheme="minorBidi" w:eastAsia="Times New Roman" w:hAnsiTheme="minorBidi" w:hint="cs"/>
          <w:b/>
          <w:bCs/>
          <w:sz w:val="24"/>
          <w:szCs w:val="24"/>
          <w:rtl/>
        </w:rPr>
        <w:lastRenderedPageBreak/>
        <w:t xml:space="preserve">( 1-2-9 ) </w:t>
      </w:r>
      <w:r w:rsidR="00E35B83" w:rsidRPr="00997E7A">
        <w:rPr>
          <w:rFonts w:asciiTheme="minorBidi" w:eastAsia="Times New Roman" w:hAnsiTheme="minorBidi"/>
          <w:b/>
          <w:bCs/>
          <w:sz w:val="24"/>
          <w:szCs w:val="24"/>
          <w:rtl/>
        </w:rPr>
        <w:t xml:space="preserve">دراسة ( زهراء عباس هادى 2021 ) </w:t>
      </w:r>
      <w:r w:rsidR="00E35B83" w:rsidRPr="00997E7A">
        <w:rPr>
          <w:rStyle w:val="FootnoteReference"/>
          <w:rFonts w:asciiTheme="minorBidi" w:eastAsia="Times New Roman" w:hAnsiTheme="minorBidi"/>
          <w:b/>
          <w:bCs/>
          <w:sz w:val="24"/>
          <w:szCs w:val="24"/>
          <w:rtl/>
        </w:rPr>
        <w:footnoteReference w:id="18"/>
      </w:r>
    </w:p>
    <w:p w14:paraId="242F2F61" w14:textId="0027C296" w:rsidR="00E35B83" w:rsidRDefault="00E35B83" w:rsidP="001B0047">
      <w:pPr>
        <w:pStyle w:val="ListParagraph"/>
        <w:shd w:val="clear" w:color="auto" w:fill="FFFFFF"/>
        <w:bidi/>
        <w:spacing w:after="0" w:line="276"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استهدفت الباحثة توضيح اثر اكتشافات الغاز الطبيعى فى مياه البحر المتوسط و اهميتها فى المنطقة و دور دول المنطقة على المستوى الاقليمى و العالمى و الكشف عن امكانيات التصدير و استغلال دول </w:t>
      </w:r>
      <w:r w:rsidR="001B0047">
        <w:rPr>
          <w:rFonts w:asciiTheme="minorBidi" w:eastAsia="Times New Roman" w:hAnsiTheme="minorBidi" w:hint="cs"/>
          <w:b/>
          <w:bCs/>
          <w:sz w:val="24"/>
          <w:szCs w:val="24"/>
          <w:rtl/>
        </w:rPr>
        <w:t>المنظمة</w:t>
      </w:r>
      <w:r w:rsidRPr="00997E7A">
        <w:rPr>
          <w:rFonts w:asciiTheme="minorBidi" w:eastAsia="Times New Roman" w:hAnsiTheme="minorBidi"/>
          <w:b/>
          <w:bCs/>
          <w:sz w:val="24"/>
          <w:szCs w:val="24"/>
          <w:rtl/>
        </w:rPr>
        <w:t xml:space="preserve"> لهذه الموارد المكتشفه فى تحول الم</w:t>
      </w:r>
      <w:r w:rsidR="006B5C85" w:rsidRPr="00997E7A">
        <w:rPr>
          <w:rFonts w:asciiTheme="minorBidi" w:eastAsia="Times New Roman" w:hAnsiTheme="minorBidi"/>
          <w:b/>
          <w:bCs/>
          <w:sz w:val="24"/>
          <w:szCs w:val="24"/>
          <w:rtl/>
        </w:rPr>
        <w:t xml:space="preserve">نطقة الى مركز اقليمى للطاقة </w:t>
      </w:r>
      <w:r w:rsidRPr="00997E7A">
        <w:rPr>
          <w:rFonts w:asciiTheme="minorBidi" w:eastAsia="Times New Roman" w:hAnsiTheme="minorBidi"/>
          <w:b/>
          <w:bCs/>
          <w:sz w:val="24"/>
          <w:szCs w:val="24"/>
          <w:rtl/>
        </w:rPr>
        <w:t xml:space="preserve"> و</w:t>
      </w:r>
      <w:r w:rsidR="006B5C85" w:rsidRPr="00997E7A">
        <w:rPr>
          <w:rFonts w:asciiTheme="minorBidi" w:eastAsia="Times New Roman" w:hAnsiTheme="minorBidi"/>
          <w:b/>
          <w:bCs/>
          <w:sz w:val="24"/>
          <w:szCs w:val="24"/>
          <w:rtl/>
        </w:rPr>
        <w:t xml:space="preserve"> كذلك استغلال موقعها الجغرافى و امكانياتها فى التصدير الى دول اوروبا لتصبح افضل بديل للغاز الروسى </w:t>
      </w:r>
      <w:r w:rsidRPr="00997E7A">
        <w:rPr>
          <w:rFonts w:asciiTheme="minorBidi" w:eastAsia="Times New Roman" w:hAnsiTheme="minorBidi"/>
          <w:b/>
          <w:bCs/>
          <w:sz w:val="24"/>
          <w:szCs w:val="24"/>
          <w:rtl/>
        </w:rPr>
        <w:t xml:space="preserve"> </w:t>
      </w:r>
      <w:r w:rsidRPr="00997E7A">
        <w:rPr>
          <w:rFonts w:asciiTheme="minorBidi" w:eastAsia="Times New Roman" w:hAnsiTheme="minorBidi"/>
          <w:b/>
          <w:bCs/>
          <w:sz w:val="24"/>
          <w:szCs w:val="24"/>
          <w:u w:val="single"/>
          <w:rtl/>
        </w:rPr>
        <w:t xml:space="preserve">استخدمت الباحثة المنهج </w:t>
      </w:r>
      <w:r w:rsidR="006B5C85" w:rsidRPr="00997E7A">
        <w:rPr>
          <w:rFonts w:asciiTheme="minorBidi" w:eastAsia="Times New Roman" w:hAnsiTheme="minorBidi"/>
          <w:b/>
          <w:bCs/>
          <w:sz w:val="24"/>
          <w:szCs w:val="24"/>
          <w:u w:val="single"/>
          <w:rtl/>
        </w:rPr>
        <w:t>ال</w:t>
      </w:r>
      <w:r w:rsidRPr="00997E7A">
        <w:rPr>
          <w:rFonts w:asciiTheme="minorBidi" w:eastAsia="Times New Roman" w:hAnsiTheme="minorBidi"/>
          <w:b/>
          <w:bCs/>
          <w:sz w:val="24"/>
          <w:szCs w:val="24"/>
          <w:u w:val="single"/>
          <w:rtl/>
        </w:rPr>
        <w:t>تحليل</w:t>
      </w:r>
      <w:r w:rsidR="006B5C85" w:rsidRPr="00997E7A">
        <w:rPr>
          <w:rFonts w:asciiTheme="minorBidi" w:eastAsia="Times New Roman" w:hAnsiTheme="minorBidi"/>
          <w:b/>
          <w:bCs/>
          <w:sz w:val="24"/>
          <w:szCs w:val="24"/>
          <w:u w:val="single"/>
          <w:rtl/>
        </w:rPr>
        <w:t>ى</w:t>
      </w:r>
      <w:r w:rsidRPr="00997E7A">
        <w:rPr>
          <w:rFonts w:asciiTheme="minorBidi" w:eastAsia="Times New Roman" w:hAnsiTheme="minorBidi"/>
          <w:b/>
          <w:bCs/>
          <w:sz w:val="24"/>
          <w:szCs w:val="24"/>
          <w:u w:val="single"/>
          <w:rtl/>
        </w:rPr>
        <w:t xml:space="preserve"> </w:t>
      </w:r>
      <w:r w:rsidRPr="00997E7A">
        <w:rPr>
          <w:rFonts w:asciiTheme="minorBidi" w:eastAsia="Times New Roman" w:hAnsiTheme="minorBidi"/>
          <w:b/>
          <w:bCs/>
          <w:sz w:val="24"/>
          <w:szCs w:val="24"/>
          <w:rtl/>
        </w:rPr>
        <w:t xml:space="preserve">فى سبيل اتمام اهداف البحث و توصلت الباحثة الى </w:t>
      </w:r>
      <w:r w:rsidRPr="00997E7A">
        <w:rPr>
          <w:rFonts w:asciiTheme="minorBidi" w:eastAsia="Times New Roman" w:hAnsiTheme="minorBidi"/>
          <w:b/>
          <w:bCs/>
          <w:sz w:val="24"/>
          <w:szCs w:val="24"/>
          <w:rtl/>
          <w:lang w:bidi="ar-EG"/>
        </w:rPr>
        <w:t xml:space="preserve">بعض </w:t>
      </w:r>
      <w:r w:rsidRPr="00997E7A">
        <w:rPr>
          <w:rFonts w:asciiTheme="minorBidi" w:eastAsia="Times New Roman" w:hAnsiTheme="minorBidi"/>
          <w:b/>
          <w:bCs/>
          <w:sz w:val="24"/>
          <w:szCs w:val="24"/>
          <w:rtl/>
        </w:rPr>
        <w:t xml:space="preserve">النتائج اهمها  </w:t>
      </w:r>
      <w:r w:rsidR="000F6A1B">
        <w:rPr>
          <w:rFonts w:asciiTheme="minorBidi" w:eastAsia="Times New Roman" w:hAnsiTheme="minorBidi" w:hint="cs"/>
          <w:b/>
          <w:bCs/>
          <w:sz w:val="24"/>
          <w:szCs w:val="24"/>
          <w:rtl/>
        </w:rPr>
        <w:t>:</w:t>
      </w:r>
    </w:p>
    <w:p w14:paraId="1060A0DA" w14:textId="77777777" w:rsidR="000F6A1B" w:rsidRPr="00997E7A" w:rsidRDefault="000F6A1B" w:rsidP="000F6A1B">
      <w:pPr>
        <w:pStyle w:val="ListParagraph"/>
        <w:shd w:val="clear" w:color="auto" w:fill="FFFFFF"/>
        <w:bidi/>
        <w:spacing w:after="0" w:line="276" w:lineRule="auto"/>
        <w:jc w:val="lowKashida"/>
        <w:rPr>
          <w:rFonts w:asciiTheme="minorBidi" w:eastAsia="Times New Roman" w:hAnsiTheme="minorBidi"/>
          <w:b/>
          <w:bCs/>
          <w:sz w:val="24"/>
          <w:szCs w:val="24"/>
        </w:rPr>
      </w:pPr>
    </w:p>
    <w:p w14:paraId="3D760721" w14:textId="70A7E443" w:rsidR="00347D26" w:rsidRPr="00997E7A" w:rsidRDefault="006B5C85" w:rsidP="00827075">
      <w:pPr>
        <w:pStyle w:val="ListParagraph"/>
        <w:numPr>
          <w:ilvl w:val="0"/>
          <w:numId w:val="18"/>
        </w:numPr>
        <w:shd w:val="clear" w:color="auto" w:fill="FFFFFF"/>
        <w:bidi/>
        <w:spacing w:after="0" w:line="276" w:lineRule="auto"/>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افضل الخيارات المتاحة لتصدير الغاز الطبيعى المكتشف فى شرق البحر المتوسط الى اوروبا </w:t>
      </w:r>
    </w:p>
    <w:p w14:paraId="73FC47C4" w14:textId="0CBEFE41" w:rsidR="00347D26" w:rsidRPr="00997E7A" w:rsidRDefault="006B5C85" w:rsidP="00827075">
      <w:pPr>
        <w:pStyle w:val="ListParagraph"/>
        <w:shd w:val="clear" w:color="auto" w:fill="FFFFFF"/>
        <w:bidi/>
        <w:spacing w:after="0" w:line="276" w:lineRule="auto"/>
        <w:ind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هو انشاء محطة فاسيليكوس فى قبرص او محطة جديدة فى مصر و التى سينتج عنها انشاء مركز اقليمى للطاقة و من ثم يكون للمنطقة دور فاعل اقليميا و عالميا</w:t>
      </w:r>
    </w:p>
    <w:p w14:paraId="162CC1E2" w14:textId="12F5F0E8" w:rsidR="005964A6" w:rsidRPr="00997E7A" w:rsidRDefault="005964A6" w:rsidP="000F6A1B">
      <w:pPr>
        <w:pStyle w:val="ListParagraph"/>
        <w:numPr>
          <w:ilvl w:val="0"/>
          <w:numId w:val="18"/>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التعاون بين دول مصر و اليونان و قبرص فى مجال الطاقة سوف يعزز دورهم الاقليمى فى المنطقة خاصة ان مصر تمتلك ثروه كبيرة من الطاقة المكتشفة و التى س</w:t>
      </w:r>
      <w:r w:rsidR="000F6A1B">
        <w:rPr>
          <w:rFonts w:asciiTheme="minorBidi" w:eastAsia="Times New Roman" w:hAnsiTheme="minorBidi"/>
          <w:b/>
          <w:bCs/>
          <w:sz w:val="24"/>
          <w:szCs w:val="24"/>
          <w:rtl/>
        </w:rPr>
        <w:t>وف يتم اكتشافها فى حوض</w:t>
      </w:r>
      <w:r w:rsidR="000F6A1B">
        <w:rPr>
          <w:rFonts w:asciiTheme="minorBidi" w:eastAsia="Times New Roman" w:hAnsiTheme="minorBidi" w:hint="cs"/>
          <w:b/>
          <w:bCs/>
          <w:sz w:val="24"/>
          <w:szCs w:val="24"/>
          <w:rtl/>
        </w:rPr>
        <w:t xml:space="preserve"> </w:t>
      </w:r>
      <w:r w:rsidR="000F6A1B">
        <w:rPr>
          <w:rFonts w:asciiTheme="minorBidi" w:eastAsia="Times New Roman" w:hAnsiTheme="minorBidi"/>
          <w:b/>
          <w:bCs/>
          <w:sz w:val="24"/>
          <w:szCs w:val="24"/>
          <w:rtl/>
        </w:rPr>
        <w:t xml:space="preserve">النيل </w:t>
      </w:r>
    </w:p>
    <w:p w14:paraId="6FC2CD19" w14:textId="191F2BE4" w:rsidR="005964A6" w:rsidRPr="00997E7A" w:rsidRDefault="005964A6" w:rsidP="00827075">
      <w:pPr>
        <w:pStyle w:val="ListParagraph"/>
        <w:numPr>
          <w:ilvl w:val="0"/>
          <w:numId w:val="18"/>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استغلال مصر لامكانياتها الموجوده من مصانع للاسالة فى ادكو و دمياط سوف يسهل من اعادة تصدير الغاز لاوروبا مما يعطى الافضليه لمصر فى هذه الناحية</w:t>
      </w:r>
    </w:p>
    <w:p w14:paraId="5BE380C0" w14:textId="058884B1" w:rsidR="005964A6" w:rsidRPr="00997E7A" w:rsidRDefault="005964A6" w:rsidP="00827075">
      <w:pPr>
        <w:pStyle w:val="ListParagraph"/>
        <w:numPr>
          <w:ilvl w:val="0"/>
          <w:numId w:val="18"/>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التعاون بين الكيان الصهيونى و اليونان و قبرص ايضا من خلال مد خط انابيب شرق البحر المتوسط سيكون اضافه للكيان الصهيونى </w:t>
      </w:r>
      <w:r w:rsidR="00521E97" w:rsidRPr="00997E7A">
        <w:rPr>
          <w:rFonts w:asciiTheme="minorBidi" w:eastAsia="Times New Roman" w:hAnsiTheme="minorBidi"/>
          <w:b/>
          <w:bCs/>
          <w:sz w:val="24"/>
          <w:szCs w:val="24"/>
          <w:rtl/>
        </w:rPr>
        <w:t>و يعطيها اهمية استراتيجية و اقتصادية و يزيد من دورها فى المنطقه و اقليميا و عالميا</w:t>
      </w:r>
    </w:p>
    <w:p w14:paraId="61573142" w14:textId="4BA14959" w:rsidR="00521E97" w:rsidRDefault="00521E97" w:rsidP="000F6A1B">
      <w:pPr>
        <w:pStyle w:val="ListParagraph"/>
        <w:numPr>
          <w:ilvl w:val="0"/>
          <w:numId w:val="18"/>
        </w:numPr>
        <w:shd w:val="clear" w:color="auto" w:fill="FFFFFF"/>
        <w:bidi/>
        <w:spacing w:after="0" w:line="276"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هذه الاكتشافات سوف تجذب </w:t>
      </w:r>
      <w:r w:rsidR="000F6A1B">
        <w:rPr>
          <w:rFonts w:asciiTheme="minorBidi" w:eastAsia="Times New Roman" w:hAnsiTheme="minorBidi" w:hint="cs"/>
          <w:b/>
          <w:bCs/>
          <w:sz w:val="24"/>
          <w:szCs w:val="24"/>
          <w:rtl/>
        </w:rPr>
        <w:t>مزيد</w:t>
      </w:r>
      <w:r w:rsidRPr="00997E7A">
        <w:rPr>
          <w:rFonts w:asciiTheme="minorBidi" w:eastAsia="Times New Roman" w:hAnsiTheme="minorBidi"/>
          <w:b/>
          <w:bCs/>
          <w:sz w:val="24"/>
          <w:szCs w:val="24"/>
          <w:rtl/>
        </w:rPr>
        <w:t xml:space="preserve"> من الاستثمارات لمواصلة اعمال التنقيب عن النفط و الغاز فى المنطقة مما يؤدى الى اكتشافات جديده و تطوير الحقول الموجوده و زيادة تمويلها</w:t>
      </w:r>
    </w:p>
    <w:p w14:paraId="1DBF3E71"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Pr>
      </w:pPr>
    </w:p>
    <w:p w14:paraId="33C99CBB" w14:textId="471705C1" w:rsidR="004D34EB" w:rsidRPr="00997E7A" w:rsidRDefault="00051651" w:rsidP="00827075">
      <w:pPr>
        <w:pStyle w:val="ListParagraph"/>
        <w:numPr>
          <w:ilvl w:val="0"/>
          <w:numId w:val="13"/>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t xml:space="preserve">( 1-2-10 ) </w:t>
      </w:r>
      <w:r w:rsidR="00D664BE" w:rsidRPr="00997E7A">
        <w:rPr>
          <w:rFonts w:asciiTheme="minorBidi" w:eastAsia="Times New Roman" w:hAnsiTheme="minorBidi"/>
          <w:b/>
          <w:bCs/>
          <w:sz w:val="24"/>
          <w:szCs w:val="24"/>
          <w:rtl/>
        </w:rPr>
        <w:t xml:space="preserve">دراسة ( </w:t>
      </w:r>
      <w:proofErr w:type="spellStart"/>
      <w:r w:rsidR="00E96D56" w:rsidRPr="00997E7A">
        <w:rPr>
          <w:rFonts w:asciiTheme="minorBidi" w:eastAsia="Times New Roman" w:hAnsiTheme="minorBidi"/>
          <w:b/>
          <w:bCs/>
          <w:sz w:val="24"/>
          <w:szCs w:val="24"/>
        </w:rPr>
        <w:t>Mennat</w:t>
      </w:r>
      <w:proofErr w:type="spellEnd"/>
      <w:r w:rsidR="00E96D56" w:rsidRPr="00997E7A">
        <w:rPr>
          <w:rFonts w:asciiTheme="minorBidi" w:eastAsia="Times New Roman" w:hAnsiTheme="minorBidi"/>
          <w:b/>
          <w:bCs/>
          <w:sz w:val="24"/>
          <w:szCs w:val="24"/>
        </w:rPr>
        <w:t xml:space="preserve"> Allah </w:t>
      </w:r>
      <w:proofErr w:type="spellStart"/>
      <w:r w:rsidR="00E96D56" w:rsidRPr="00997E7A">
        <w:rPr>
          <w:rFonts w:asciiTheme="minorBidi" w:eastAsia="Times New Roman" w:hAnsiTheme="minorBidi"/>
          <w:b/>
          <w:bCs/>
          <w:sz w:val="24"/>
          <w:szCs w:val="24"/>
        </w:rPr>
        <w:t>Abdrabo</w:t>
      </w:r>
      <w:proofErr w:type="spellEnd"/>
      <w:r w:rsidR="00E96D56" w:rsidRPr="00997E7A">
        <w:rPr>
          <w:rFonts w:asciiTheme="minorBidi" w:eastAsia="Times New Roman" w:hAnsiTheme="minorBidi"/>
          <w:b/>
          <w:bCs/>
          <w:sz w:val="24"/>
          <w:szCs w:val="24"/>
        </w:rPr>
        <w:t xml:space="preserve"> 2014</w:t>
      </w:r>
      <w:r w:rsidR="00E96D56" w:rsidRPr="00997E7A">
        <w:rPr>
          <w:rFonts w:asciiTheme="minorBidi" w:eastAsia="Times New Roman" w:hAnsiTheme="minorBidi"/>
          <w:b/>
          <w:bCs/>
          <w:sz w:val="24"/>
          <w:szCs w:val="24"/>
          <w:rtl/>
          <w:lang w:bidi="ar-EG"/>
        </w:rPr>
        <w:t xml:space="preserve">  )</w:t>
      </w:r>
      <w:r w:rsidR="002D68E8" w:rsidRPr="00997E7A">
        <w:rPr>
          <w:rStyle w:val="FootnoteReference"/>
          <w:rFonts w:asciiTheme="minorBidi" w:eastAsia="Times New Roman" w:hAnsiTheme="minorBidi"/>
          <w:b/>
          <w:bCs/>
          <w:sz w:val="24"/>
          <w:szCs w:val="24"/>
          <w:rtl/>
          <w:lang w:bidi="ar-EG"/>
        </w:rPr>
        <w:footnoteReference w:id="19"/>
      </w:r>
    </w:p>
    <w:p w14:paraId="734A0F87" w14:textId="659BB6A9" w:rsidR="00E96D56" w:rsidRPr="00997E7A" w:rsidRDefault="00E96D56" w:rsidP="000F6A1B">
      <w:pPr>
        <w:pStyle w:val="ListParagraph"/>
        <w:shd w:val="clear" w:color="auto" w:fill="FFFFFF"/>
        <w:bidi/>
        <w:spacing w:after="0" w:line="360" w:lineRule="auto"/>
        <w:ind w:right="300"/>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استهدفت الباحثة على معرفة ما اذا كان امن الطاقة يعد من اولويات دول اوروبا و هل هناك اتحاد بين </w:t>
      </w:r>
      <w:r w:rsidR="000F6A1B">
        <w:rPr>
          <w:rFonts w:asciiTheme="minorBidi" w:eastAsia="Times New Roman" w:hAnsiTheme="minorBidi" w:hint="cs"/>
          <w:b/>
          <w:bCs/>
          <w:sz w:val="24"/>
          <w:szCs w:val="24"/>
          <w:rtl/>
        </w:rPr>
        <w:t xml:space="preserve">تلك </w:t>
      </w:r>
      <w:r w:rsidRPr="00997E7A">
        <w:rPr>
          <w:rFonts w:asciiTheme="minorBidi" w:eastAsia="Times New Roman" w:hAnsiTheme="minorBidi"/>
          <w:b/>
          <w:bCs/>
          <w:sz w:val="24"/>
          <w:szCs w:val="24"/>
          <w:rtl/>
        </w:rPr>
        <w:t xml:space="preserve">الدول فى المنهج المتبع تجاه قضية الطاقة </w:t>
      </w:r>
      <w:r w:rsidR="00A3745F" w:rsidRPr="00997E7A">
        <w:rPr>
          <w:rFonts w:asciiTheme="minorBidi" w:eastAsia="Times New Roman" w:hAnsiTheme="minorBidi"/>
          <w:b/>
          <w:bCs/>
          <w:sz w:val="24"/>
          <w:szCs w:val="24"/>
          <w:rtl/>
          <w:lang w:bidi="ar-EG"/>
        </w:rPr>
        <w:t>و تناولت موضوع الدراسة كدراسة مقارنة بين قطاع الطاقة فى الاتحاد الاوروبى و قطاع الطاقة فى روسيا الاتحادية</w:t>
      </w:r>
      <w:r w:rsidRPr="00997E7A">
        <w:rPr>
          <w:rFonts w:asciiTheme="minorBidi" w:eastAsia="Times New Roman" w:hAnsiTheme="minorBidi"/>
          <w:b/>
          <w:bCs/>
          <w:sz w:val="24"/>
          <w:szCs w:val="24"/>
          <w:rtl/>
        </w:rPr>
        <w:t xml:space="preserve"> و </w:t>
      </w:r>
      <w:r w:rsidRPr="00997E7A">
        <w:rPr>
          <w:rFonts w:asciiTheme="minorBidi" w:eastAsia="Times New Roman" w:hAnsiTheme="minorBidi"/>
          <w:b/>
          <w:bCs/>
          <w:sz w:val="24"/>
          <w:szCs w:val="24"/>
          <w:u w:val="single"/>
          <w:rtl/>
        </w:rPr>
        <w:t>قد استخدمت الباحثة المنهج المقارن لتحليل المشكلة</w:t>
      </w:r>
      <w:r w:rsidR="000F6A1B">
        <w:rPr>
          <w:rFonts w:asciiTheme="minorBidi" w:eastAsia="Times New Roman" w:hAnsiTheme="minorBidi" w:hint="cs"/>
          <w:b/>
          <w:bCs/>
          <w:sz w:val="24"/>
          <w:szCs w:val="24"/>
          <w:u w:val="single"/>
          <w:rtl/>
        </w:rPr>
        <w:t xml:space="preserve"> </w:t>
      </w:r>
      <w:r w:rsidRPr="00997E7A">
        <w:rPr>
          <w:rFonts w:asciiTheme="minorBidi" w:eastAsia="Times New Roman" w:hAnsiTheme="minorBidi"/>
          <w:b/>
          <w:bCs/>
          <w:sz w:val="24"/>
          <w:szCs w:val="24"/>
          <w:rtl/>
        </w:rPr>
        <w:t xml:space="preserve"> و دراسة ابعادها فى سبيل اتمام اهداف البحث و توصلت الباحثة الى بعض النتائج اهمها :</w:t>
      </w:r>
    </w:p>
    <w:p w14:paraId="2AB7ED97" w14:textId="1726D0C1" w:rsidR="00E96D56" w:rsidRPr="00997E7A" w:rsidRDefault="00E96D56" w:rsidP="000F6A1B">
      <w:pPr>
        <w:pStyle w:val="ListParagraph"/>
        <w:numPr>
          <w:ilvl w:val="0"/>
          <w:numId w:val="22"/>
        </w:numPr>
        <w:shd w:val="clear" w:color="auto" w:fill="FFFFFF"/>
        <w:bidi/>
        <w:spacing w:after="0" w:line="360"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معرفة رؤية الدول الاعضاء فى الاتحاد الاوروبى </w:t>
      </w:r>
      <w:r w:rsidR="004D747D" w:rsidRPr="00997E7A">
        <w:rPr>
          <w:rFonts w:asciiTheme="minorBidi" w:eastAsia="Times New Roman" w:hAnsiTheme="minorBidi"/>
          <w:b/>
          <w:bCs/>
          <w:sz w:val="24"/>
          <w:szCs w:val="24"/>
          <w:rtl/>
        </w:rPr>
        <w:t>لقضية الطاقة و تحديد ما اذا كان تلك القضية تحتل نفس الاهمية لدى كل الدول ام لا</w:t>
      </w:r>
    </w:p>
    <w:p w14:paraId="472349F7" w14:textId="0C8A146A" w:rsidR="004D747D" w:rsidRPr="00997E7A" w:rsidRDefault="004D747D" w:rsidP="000F6A1B">
      <w:pPr>
        <w:pStyle w:val="ListParagraph"/>
        <w:numPr>
          <w:ilvl w:val="0"/>
          <w:numId w:val="22"/>
        </w:numPr>
        <w:shd w:val="clear" w:color="auto" w:fill="FFFFFF"/>
        <w:bidi/>
        <w:spacing w:after="0" w:line="360"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منذ عملت روسيا على منع امداد المناطق المضربة بالغاز الطبيعى مثل اوكرانيا و اصبح امن الطاقة من القضايا التى تحظى بأهتمام كبير فى الاجندة السياسية الاوروبية </w:t>
      </w:r>
    </w:p>
    <w:p w14:paraId="283DD8C9" w14:textId="77EC1AA4" w:rsidR="004D747D" w:rsidRPr="00997E7A" w:rsidRDefault="004D747D" w:rsidP="000F6A1B">
      <w:pPr>
        <w:pStyle w:val="ListParagraph"/>
        <w:numPr>
          <w:ilvl w:val="0"/>
          <w:numId w:val="22"/>
        </w:numPr>
        <w:shd w:val="clear" w:color="auto" w:fill="FFFFFF"/>
        <w:bidi/>
        <w:spacing w:after="0" w:line="360"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بداية بحث دول الاتحاد الاوربى عن بديل للغاز الطبيعى الروسى للامداد بمصادر الطاقة</w:t>
      </w:r>
    </w:p>
    <w:p w14:paraId="37C70BED" w14:textId="414785EC" w:rsidR="004D747D" w:rsidRDefault="002D68E8" w:rsidP="000F6A1B">
      <w:pPr>
        <w:pStyle w:val="ListParagraph"/>
        <w:numPr>
          <w:ilvl w:val="0"/>
          <w:numId w:val="22"/>
        </w:numPr>
        <w:shd w:val="clear" w:color="auto" w:fill="FFFFFF"/>
        <w:bidi/>
        <w:spacing w:after="0" w:line="360" w:lineRule="auto"/>
        <w:ind w:right="300"/>
        <w:jc w:val="low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اتجاة دول الاتحاد الاوروبى بتوصية من الولايات المتحدة الامريكية بالبحث عن مصادر اخرى للطاقة مثل الطاقة المتجددة </w:t>
      </w:r>
    </w:p>
    <w:p w14:paraId="4CCB3710" w14:textId="77777777" w:rsidR="00ED4320" w:rsidRDefault="00ED4320" w:rsidP="00ED4320">
      <w:pPr>
        <w:shd w:val="clear" w:color="auto" w:fill="FFFFFF"/>
        <w:bidi/>
        <w:spacing w:after="0" w:line="276" w:lineRule="auto"/>
        <w:ind w:right="300"/>
        <w:jc w:val="lowKashida"/>
        <w:rPr>
          <w:rFonts w:asciiTheme="minorBidi" w:eastAsia="Times New Roman" w:hAnsiTheme="minorBidi"/>
          <w:b/>
          <w:bCs/>
          <w:sz w:val="24"/>
          <w:szCs w:val="24"/>
          <w:rtl/>
        </w:rPr>
      </w:pPr>
    </w:p>
    <w:p w14:paraId="24744B65" w14:textId="77777777" w:rsidR="00ED4320" w:rsidRDefault="00ED4320" w:rsidP="00ED4320">
      <w:pPr>
        <w:shd w:val="clear" w:color="auto" w:fill="FFFFFF"/>
        <w:bidi/>
        <w:spacing w:after="0" w:line="276" w:lineRule="auto"/>
        <w:ind w:right="300"/>
        <w:jc w:val="lowKashida"/>
        <w:rPr>
          <w:rFonts w:asciiTheme="minorBidi" w:eastAsia="Times New Roman" w:hAnsiTheme="minorBidi"/>
          <w:b/>
          <w:bCs/>
          <w:sz w:val="24"/>
          <w:szCs w:val="24"/>
          <w:rtl/>
        </w:rPr>
      </w:pPr>
    </w:p>
    <w:p w14:paraId="2D8DE151" w14:textId="41B7E296" w:rsidR="00AD5267" w:rsidRPr="00997E7A" w:rsidRDefault="00051651" w:rsidP="00827075">
      <w:pPr>
        <w:pStyle w:val="ListParagraph"/>
        <w:numPr>
          <w:ilvl w:val="0"/>
          <w:numId w:val="13"/>
        </w:numPr>
        <w:shd w:val="clear" w:color="auto" w:fill="FFFFFF"/>
        <w:bidi/>
        <w:spacing w:after="0" w:line="276" w:lineRule="auto"/>
        <w:ind w:right="300"/>
        <w:jc w:val="lowKashida"/>
        <w:rPr>
          <w:rFonts w:asciiTheme="minorBidi" w:eastAsia="Times New Roman" w:hAnsiTheme="minorBidi"/>
          <w:b/>
          <w:bCs/>
          <w:sz w:val="24"/>
          <w:szCs w:val="24"/>
        </w:rPr>
      </w:pPr>
      <w:r>
        <w:rPr>
          <w:rFonts w:asciiTheme="minorBidi" w:eastAsia="Times New Roman" w:hAnsiTheme="minorBidi" w:hint="cs"/>
          <w:b/>
          <w:bCs/>
          <w:sz w:val="24"/>
          <w:szCs w:val="24"/>
          <w:rtl/>
        </w:rPr>
        <w:lastRenderedPageBreak/>
        <w:t xml:space="preserve">( 1-2-11 ) </w:t>
      </w:r>
      <w:r w:rsidR="00A3745F" w:rsidRPr="00997E7A">
        <w:rPr>
          <w:rFonts w:asciiTheme="minorBidi" w:eastAsia="Times New Roman" w:hAnsiTheme="minorBidi"/>
          <w:b/>
          <w:bCs/>
          <w:sz w:val="24"/>
          <w:szCs w:val="24"/>
          <w:rtl/>
        </w:rPr>
        <w:t xml:space="preserve">دراسة </w:t>
      </w:r>
      <w:r w:rsidR="00A3745F" w:rsidRPr="00997E7A">
        <w:rPr>
          <w:rFonts w:asciiTheme="minorBidi" w:eastAsia="Times New Roman" w:hAnsiTheme="minorBidi"/>
          <w:b/>
          <w:bCs/>
          <w:sz w:val="24"/>
          <w:szCs w:val="24"/>
          <w:rtl/>
          <w:lang w:bidi="ar-EG"/>
        </w:rPr>
        <w:t xml:space="preserve">( </w:t>
      </w:r>
      <w:r w:rsidR="00A3745F" w:rsidRPr="00997E7A">
        <w:rPr>
          <w:rFonts w:asciiTheme="minorBidi" w:eastAsia="Times New Roman" w:hAnsiTheme="minorBidi"/>
          <w:b/>
          <w:bCs/>
          <w:sz w:val="24"/>
          <w:szCs w:val="24"/>
          <w:lang w:bidi="ar-EG"/>
        </w:rPr>
        <w:t>Jack D. Sharples 2014</w:t>
      </w:r>
      <w:r w:rsidR="00A3745F" w:rsidRPr="00997E7A">
        <w:rPr>
          <w:rFonts w:asciiTheme="minorBidi" w:eastAsia="Times New Roman" w:hAnsiTheme="minorBidi"/>
          <w:b/>
          <w:bCs/>
          <w:sz w:val="24"/>
          <w:szCs w:val="24"/>
          <w:rtl/>
          <w:lang w:bidi="ar-EG"/>
        </w:rPr>
        <w:t xml:space="preserve">  )</w:t>
      </w:r>
      <w:r w:rsidR="00A3745F" w:rsidRPr="00997E7A">
        <w:rPr>
          <w:rStyle w:val="FootnoteReference"/>
          <w:rFonts w:asciiTheme="minorBidi" w:eastAsia="Times New Roman" w:hAnsiTheme="minorBidi"/>
          <w:b/>
          <w:bCs/>
          <w:sz w:val="24"/>
          <w:szCs w:val="24"/>
          <w:rtl/>
          <w:lang w:bidi="ar-EG"/>
        </w:rPr>
        <w:footnoteReference w:id="20"/>
      </w:r>
    </w:p>
    <w:p w14:paraId="3DB8D90C" w14:textId="36C08CAB" w:rsidR="00A3745F" w:rsidRPr="00997E7A" w:rsidRDefault="007C0400" w:rsidP="00051651">
      <w:pPr>
        <w:shd w:val="clear" w:color="auto" w:fill="FFFFFF"/>
        <w:bidi/>
        <w:spacing w:after="0" w:line="360" w:lineRule="auto"/>
        <w:ind w:right="300"/>
        <w:jc w:val="lowKashida"/>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استهدف الباحث دراسة مدى التقارب و الاختلاف فى استراتيجيات مؤسسة غازبروم و دولة روسيا من خلال التعامل مع الغاز الطبيعى كسلعة استراتيجية </w:t>
      </w:r>
      <w:r w:rsidR="00A82F37" w:rsidRPr="00997E7A">
        <w:rPr>
          <w:rFonts w:asciiTheme="minorBidi" w:eastAsia="Times New Roman" w:hAnsiTheme="minorBidi"/>
          <w:b/>
          <w:bCs/>
          <w:sz w:val="24"/>
          <w:szCs w:val="24"/>
          <w:rtl/>
          <w:lang w:bidi="ar-EG"/>
        </w:rPr>
        <w:t xml:space="preserve">و </w:t>
      </w:r>
      <w:r w:rsidR="00275990" w:rsidRPr="00997E7A">
        <w:rPr>
          <w:rFonts w:asciiTheme="minorBidi" w:eastAsia="Times New Roman" w:hAnsiTheme="minorBidi"/>
          <w:b/>
          <w:bCs/>
          <w:sz w:val="24"/>
          <w:szCs w:val="24"/>
          <w:rtl/>
          <w:lang w:bidi="ar-EG"/>
        </w:rPr>
        <w:t>معرفة</w:t>
      </w:r>
      <w:r w:rsidR="00A82F37" w:rsidRPr="00997E7A">
        <w:rPr>
          <w:rFonts w:asciiTheme="minorBidi" w:eastAsia="Times New Roman" w:hAnsiTheme="minorBidi"/>
          <w:b/>
          <w:bCs/>
          <w:sz w:val="24"/>
          <w:szCs w:val="24"/>
          <w:rtl/>
          <w:lang w:bidi="ar-EG"/>
        </w:rPr>
        <w:t xml:space="preserve"> مدى الاتفاق فى الرؤى و الاهتمامات لكل منهما</w:t>
      </w:r>
      <w:r w:rsidR="001A70C6" w:rsidRPr="00997E7A">
        <w:rPr>
          <w:rFonts w:asciiTheme="minorBidi" w:eastAsia="Times New Roman" w:hAnsiTheme="minorBidi"/>
          <w:b/>
          <w:bCs/>
          <w:sz w:val="24"/>
          <w:szCs w:val="24"/>
          <w:rtl/>
          <w:lang w:bidi="ar-EG"/>
        </w:rPr>
        <w:t xml:space="preserve"> من حيث النظرة الى اهمية الغاز الطبيعى هل هى سياسية ام اقتصادية</w:t>
      </w:r>
      <w:r w:rsidR="00A82F37" w:rsidRPr="00997E7A">
        <w:rPr>
          <w:rFonts w:asciiTheme="minorBidi" w:eastAsia="Times New Roman" w:hAnsiTheme="minorBidi"/>
          <w:b/>
          <w:bCs/>
          <w:sz w:val="24"/>
          <w:szCs w:val="24"/>
          <w:rtl/>
          <w:lang w:bidi="ar-EG"/>
        </w:rPr>
        <w:t xml:space="preserve"> </w:t>
      </w:r>
      <w:r w:rsidR="00A82F37" w:rsidRPr="00997E7A">
        <w:rPr>
          <w:rFonts w:asciiTheme="minorBidi" w:eastAsia="Times New Roman" w:hAnsiTheme="minorBidi"/>
          <w:b/>
          <w:bCs/>
          <w:sz w:val="24"/>
          <w:szCs w:val="24"/>
          <w:u w:val="single"/>
          <w:rtl/>
          <w:lang w:bidi="ar-EG"/>
        </w:rPr>
        <w:t xml:space="preserve">و استخدم الباحث المنهج المقارن </w:t>
      </w:r>
      <w:r w:rsidR="00A82F37" w:rsidRPr="00997E7A">
        <w:rPr>
          <w:rFonts w:asciiTheme="minorBidi" w:eastAsia="Times New Roman" w:hAnsiTheme="minorBidi"/>
          <w:b/>
          <w:bCs/>
          <w:sz w:val="24"/>
          <w:szCs w:val="24"/>
          <w:u w:val="single"/>
          <w:rtl/>
        </w:rPr>
        <w:t xml:space="preserve">لتحليل المشكلة </w:t>
      </w:r>
      <w:r w:rsidR="00A82F37" w:rsidRPr="00997E7A">
        <w:rPr>
          <w:rFonts w:asciiTheme="minorBidi" w:eastAsia="Times New Roman" w:hAnsiTheme="minorBidi"/>
          <w:b/>
          <w:bCs/>
          <w:sz w:val="24"/>
          <w:szCs w:val="24"/>
          <w:rtl/>
        </w:rPr>
        <w:t>و دراسة ابعادها فى سبيل اتمام اهداف البحث و توصل الباحث الى بعض النتائج اهمها :</w:t>
      </w:r>
    </w:p>
    <w:p w14:paraId="4C7BB0FF" w14:textId="67BA4AF9" w:rsidR="00A3745F" w:rsidRPr="00997E7A" w:rsidRDefault="001A70C6" w:rsidP="00051651">
      <w:pPr>
        <w:pStyle w:val="ListParagraph"/>
        <w:numPr>
          <w:ilvl w:val="0"/>
          <w:numId w:val="23"/>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أن الطاقة يمكن ان </w:t>
      </w:r>
      <w:r w:rsidR="003571E0" w:rsidRPr="00997E7A">
        <w:rPr>
          <w:rFonts w:asciiTheme="minorBidi" w:eastAsia="Times New Roman" w:hAnsiTheme="minorBidi"/>
          <w:b/>
          <w:bCs/>
          <w:sz w:val="24"/>
          <w:szCs w:val="24"/>
          <w:rtl/>
          <w:lang w:bidi="ar-EG"/>
        </w:rPr>
        <w:t>تلعب دورا رئيسيا</w:t>
      </w:r>
      <w:r w:rsidRPr="00997E7A">
        <w:rPr>
          <w:rFonts w:asciiTheme="minorBidi" w:eastAsia="Times New Roman" w:hAnsiTheme="minorBidi"/>
          <w:b/>
          <w:bCs/>
          <w:sz w:val="24"/>
          <w:szCs w:val="24"/>
          <w:rtl/>
          <w:lang w:bidi="ar-EG"/>
        </w:rPr>
        <w:t xml:space="preserve"> فى السياسة الخارجية للدولة لكونها سلاح استراتيجى </w:t>
      </w:r>
    </w:p>
    <w:p w14:paraId="401EB5F2" w14:textId="3FBFF125" w:rsidR="001A70C6" w:rsidRPr="00997E7A" w:rsidRDefault="001A70C6" w:rsidP="00051651">
      <w:pPr>
        <w:pStyle w:val="ListParagraph"/>
        <w:numPr>
          <w:ilvl w:val="0"/>
          <w:numId w:val="23"/>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أنة فى حالة الخلاف حول القرارات المهمة بين الشركة و الدولة تصبح الكلمة العليا للدولة </w:t>
      </w:r>
    </w:p>
    <w:p w14:paraId="4192F5E1" w14:textId="5977360B" w:rsidR="001A70C6" w:rsidRPr="00997E7A" w:rsidRDefault="001A70C6" w:rsidP="00051651">
      <w:pPr>
        <w:pStyle w:val="ListParagraph"/>
        <w:numPr>
          <w:ilvl w:val="0"/>
          <w:numId w:val="23"/>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يوجد علاقة بين التقلب فى اسعار الغاز الاوروبى و التغير فى اسعار السلع فى روسيا </w:t>
      </w:r>
    </w:p>
    <w:p w14:paraId="4D611811" w14:textId="021BE2A7" w:rsidR="001A70C6" w:rsidRDefault="005030CF" w:rsidP="00051651">
      <w:pPr>
        <w:pStyle w:val="ListParagraph"/>
        <w:numPr>
          <w:ilvl w:val="0"/>
          <w:numId w:val="23"/>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معرفة مدى اهمية تصدير مصادر الطاقة بالنسبة لموسكو نظرا لتأثر الاسعار المحلية نتيجة للتصدير</w:t>
      </w:r>
    </w:p>
    <w:p w14:paraId="0A564E1C" w14:textId="77777777" w:rsidR="00ED4320" w:rsidRPr="00997E7A" w:rsidRDefault="00ED4320" w:rsidP="00051651">
      <w:pPr>
        <w:pStyle w:val="ListParagraph"/>
        <w:shd w:val="clear" w:color="auto" w:fill="FFFFFF"/>
        <w:bidi/>
        <w:spacing w:after="0" w:line="360" w:lineRule="auto"/>
        <w:ind w:left="1080" w:right="300"/>
        <w:jc w:val="lowKashida"/>
        <w:rPr>
          <w:rFonts w:asciiTheme="minorBidi" w:eastAsia="Times New Roman" w:hAnsiTheme="minorBidi"/>
          <w:b/>
          <w:bCs/>
          <w:sz w:val="24"/>
          <w:szCs w:val="24"/>
          <w:lang w:bidi="ar-EG"/>
        </w:rPr>
      </w:pPr>
    </w:p>
    <w:p w14:paraId="3BBA7F79" w14:textId="7A5428D0" w:rsidR="005030CF" w:rsidRPr="00997E7A" w:rsidRDefault="00051651" w:rsidP="000F6A1B">
      <w:pPr>
        <w:pStyle w:val="ListParagraph"/>
        <w:numPr>
          <w:ilvl w:val="0"/>
          <w:numId w:val="13"/>
        </w:numPr>
        <w:shd w:val="clear" w:color="auto" w:fill="FFFFFF"/>
        <w:bidi/>
        <w:spacing w:after="0" w:line="360" w:lineRule="auto"/>
        <w:ind w:right="300"/>
        <w:jc w:val="lowKashida"/>
        <w:rPr>
          <w:rFonts w:asciiTheme="minorBidi" w:eastAsia="Times New Roman" w:hAnsiTheme="minorBidi"/>
          <w:b/>
          <w:bCs/>
          <w:sz w:val="24"/>
          <w:szCs w:val="24"/>
          <w:lang w:bidi="ar-EG"/>
        </w:rPr>
      </w:pPr>
      <w:r>
        <w:rPr>
          <w:rFonts w:asciiTheme="minorBidi" w:eastAsia="Times New Roman" w:hAnsiTheme="minorBidi" w:hint="cs"/>
          <w:b/>
          <w:bCs/>
          <w:sz w:val="24"/>
          <w:szCs w:val="24"/>
          <w:rtl/>
          <w:lang w:bidi="ar-EG"/>
        </w:rPr>
        <w:t xml:space="preserve">( 1-2-12 ) </w:t>
      </w:r>
      <w:r w:rsidR="008B0D7B" w:rsidRPr="00997E7A">
        <w:rPr>
          <w:rFonts w:asciiTheme="minorBidi" w:eastAsia="Times New Roman" w:hAnsiTheme="minorBidi"/>
          <w:b/>
          <w:bCs/>
          <w:sz w:val="24"/>
          <w:szCs w:val="24"/>
          <w:rtl/>
          <w:lang w:bidi="ar-EG"/>
        </w:rPr>
        <w:t xml:space="preserve">دراسة </w:t>
      </w:r>
      <w:r w:rsidR="00FB5B3C" w:rsidRPr="00997E7A">
        <w:rPr>
          <w:rFonts w:asciiTheme="minorBidi" w:eastAsia="Times New Roman" w:hAnsiTheme="minorBidi"/>
          <w:b/>
          <w:bCs/>
          <w:sz w:val="24"/>
          <w:szCs w:val="24"/>
          <w:rtl/>
          <w:lang w:bidi="ar-EG"/>
        </w:rPr>
        <w:t xml:space="preserve">( </w:t>
      </w:r>
      <w:r w:rsidR="00FB5B3C" w:rsidRPr="00997E7A">
        <w:rPr>
          <w:rFonts w:asciiTheme="minorBidi" w:eastAsia="Times New Roman" w:hAnsiTheme="minorBidi"/>
          <w:b/>
          <w:bCs/>
          <w:sz w:val="24"/>
          <w:szCs w:val="24"/>
          <w:lang w:bidi="ar-EG"/>
        </w:rPr>
        <w:t xml:space="preserve">Scott </w:t>
      </w:r>
      <w:proofErr w:type="spellStart"/>
      <w:r w:rsidR="00FB5B3C" w:rsidRPr="00997E7A">
        <w:rPr>
          <w:rFonts w:asciiTheme="minorBidi" w:eastAsia="Times New Roman" w:hAnsiTheme="minorBidi"/>
          <w:b/>
          <w:bCs/>
          <w:sz w:val="24"/>
          <w:szCs w:val="24"/>
          <w:lang w:bidi="ar-EG"/>
        </w:rPr>
        <w:t>B.Radnitz</w:t>
      </w:r>
      <w:proofErr w:type="spellEnd"/>
      <w:r w:rsidR="00FB5B3C" w:rsidRPr="00997E7A">
        <w:rPr>
          <w:rFonts w:asciiTheme="minorBidi" w:eastAsia="Times New Roman" w:hAnsiTheme="minorBidi"/>
          <w:b/>
          <w:bCs/>
          <w:sz w:val="24"/>
          <w:szCs w:val="24"/>
          <w:lang w:bidi="ar-EG"/>
        </w:rPr>
        <w:t xml:space="preserve"> 2013 </w:t>
      </w:r>
      <w:r w:rsidR="00FB5B3C" w:rsidRPr="00997E7A">
        <w:rPr>
          <w:rFonts w:asciiTheme="minorBidi" w:eastAsia="Times New Roman" w:hAnsiTheme="minorBidi"/>
          <w:b/>
          <w:bCs/>
          <w:sz w:val="24"/>
          <w:szCs w:val="24"/>
          <w:rtl/>
          <w:lang w:bidi="ar-EG"/>
        </w:rPr>
        <w:t xml:space="preserve">) </w:t>
      </w:r>
      <w:r w:rsidR="00FB5B3C" w:rsidRPr="00997E7A">
        <w:rPr>
          <w:rStyle w:val="FootnoteReference"/>
          <w:rFonts w:asciiTheme="minorBidi" w:eastAsia="Times New Roman" w:hAnsiTheme="minorBidi"/>
          <w:b/>
          <w:bCs/>
          <w:sz w:val="24"/>
          <w:szCs w:val="24"/>
          <w:rtl/>
          <w:lang w:bidi="ar-EG"/>
        </w:rPr>
        <w:footnoteReference w:id="21"/>
      </w:r>
    </w:p>
    <w:p w14:paraId="17BA1FF5" w14:textId="5EEEC9F8" w:rsidR="00FB5B3C" w:rsidRPr="00997E7A" w:rsidRDefault="00FB5B3C" w:rsidP="000F6A1B">
      <w:pPr>
        <w:pStyle w:val="ListParagraph"/>
        <w:shd w:val="clear" w:color="auto" w:fill="FFFFFF"/>
        <w:bidi/>
        <w:spacing w:after="0" w:line="360" w:lineRule="auto"/>
        <w:ind w:right="300"/>
        <w:jc w:val="lowKashida"/>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استهدف الباحث دراسة مدى الاعتماد المتبادل بين روسيا الاتحادية و الاتحاد الاوروبى و هل ذلك الاعتماد يمكن ان يشكل تهديد على الامن القومى الاوروبى </w:t>
      </w:r>
      <w:r w:rsidR="005412B4" w:rsidRPr="00997E7A">
        <w:rPr>
          <w:rFonts w:asciiTheme="minorBidi" w:eastAsia="Times New Roman" w:hAnsiTheme="minorBidi"/>
          <w:b/>
          <w:bCs/>
          <w:sz w:val="24"/>
          <w:szCs w:val="24"/>
          <w:rtl/>
          <w:lang w:bidi="ar-EG"/>
        </w:rPr>
        <w:t xml:space="preserve">لانة يعكس مصالح اوروبا و الاستقرار بداخلها على اساس ان امن الطاقة يعتبر قضية محورية مهمة لصعود الدول و تغيير موازين القوى فى العالم و استخدم الباحث منهج ( النظرية - الوظيفية ) لتحليل المشكلة و دراسة ابعادها فى سبيل اتمام اهداف البحث و توصل الباحث الى بعض النتائج اهمها : </w:t>
      </w:r>
    </w:p>
    <w:p w14:paraId="09C705B7" w14:textId="12EA0872" w:rsidR="005412B4" w:rsidRPr="00997E7A" w:rsidRDefault="005412B4" w:rsidP="000F6A1B">
      <w:pPr>
        <w:pStyle w:val="ListParagraph"/>
        <w:numPr>
          <w:ilvl w:val="0"/>
          <w:numId w:val="24"/>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ميل النظم السياسية نحو الاستقرار و التوازن و اتخا</w:t>
      </w:r>
      <w:r w:rsidR="0027291B" w:rsidRPr="00997E7A">
        <w:rPr>
          <w:rFonts w:asciiTheme="minorBidi" w:eastAsia="Times New Roman" w:hAnsiTheme="minorBidi"/>
          <w:b/>
          <w:bCs/>
          <w:sz w:val="24"/>
          <w:szCs w:val="24"/>
          <w:rtl/>
          <w:lang w:bidi="ar-EG"/>
        </w:rPr>
        <w:t>ذ جميع القرارات التى تؤدى لذلك الاستقرار و عدم حدوث خلل يصيب النظام</w:t>
      </w:r>
    </w:p>
    <w:p w14:paraId="3752B802" w14:textId="3F1DC256" w:rsidR="0027291B" w:rsidRPr="00997E7A" w:rsidRDefault="0027291B" w:rsidP="00822DCF">
      <w:pPr>
        <w:pStyle w:val="ListParagraph"/>
        <w:numPr>
          <w:ilvl w:val="0"/>
          <w:numId w:val="24"/>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تعتمد روسيا على 50% من ميزانيتها على صادراتها لدول اوروبا و تحاول جاهده على زيادة النسبة او استقرارها لانة فى حالة </w:t>
      </w:r>
      <w:r w:rsidR="00822DCF">
        <w:rPr>
          <w:rFonts w:asciiTheme="minorBidi" w:eastAsia="Times New Roman" w:hAnsiTheme="minorBidi" w:hint="cs"/>
          <w:b/>
          <w:bCs/>
          <w:sz w:val="24"/>
          <w:szCs w:val="24"/>
          <w:rtl/>
          <w:lang w:bidi="ar-EG"/>
        </w:rPr>
        <w:t>نقص المعروض منة</w:t>
      </w:r>
      <w:r w:rsidRPr="00997E7A">
        <w:rPr>
          <w:rFonts w:asciiTheme="minorBidi" w:eastAsia="Times New Roman" w:hAnsiTheme="minorBidi"/>
          <w:b/>
          <w:bCs/>
          <w:sz w:val="24"/>
          <w:szCs w:val="24"/>
          <w:rtl/>
          <w:lang w:bidi="ar-EG"/>
        </w:rPr>
        <w:t xml:space="preserve"> سيحدث انهيار فى الاقتصاد الروسى </w:t>
      </w:r>
    </w:p>
    <w:p w14:paraId="46BCFEEF" w14:textId="6F8CD11C" w:rsidR="0027291B" w:rsidRPr="00997E7A" w:rsidRDefault="0027291B" w:rsidP="000F6A1B">
      <w:pPr>
        <w:pStyle w:val="ListParagraph"/>
        <w:numPr>
          <w:ilvl w:val="0"/>
          <w:numId w:val="24"/>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تحاول اوروبا توفير سوق بديل للطاقة بعيدا عن روسيا لتقليل الاعتماد بدرجة كبيرة على مصادر الطاقة الروسية </w:t>
      </w:r>
    </w:p>
    <w:p w14:paraId="083F17F6" w14:textId="7EEDEAFE" w:rsidR="0027291B" w:rsidRDefault="0027291B" w:rsidP="000F6A1B">
      <w:pPr>
        <w:pStyle w:val="ListParagraph"/>
        <w:numPr>
          <w:ilvl w:val="0"/>
          <w:numId w:val="24"/>
        </w:numPr>
        <w:shd w:val="clear" w:color="auto" w:fill="FFFFFF"/>
        <w:bidi/>
        <w:spacing w:after="0" w:line="360" w:lineRule="auto"/>
        <w:ind w:right="300"/>
        <w:jc w:val="lowKashida"/>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ان الاعتماد و الترابط بين اقتصاد الطرفين قوى </w:t>
      </w:r>
      <w:r w:rsidR="00DF19F8" w:rsidRPr="00997E7A">
        <w:rPr>
          <w:rFonts w:asciiTheme="minorBidi" w:eastAsia="Times New Roman" w:hAnsiTheme="minorBidi"/>
          <w:b/>
          <w:bCs/>
          <w:sz w:val="24"/>
          <w:szCs w:val="24"/>
          <w:rtl/>
          <w:lang w:bidi="ar-EG"/>
        </w:rPr>
        <w:t>لدرجة تسمح لانهيار الاقتصاد الروسى او بعض دول الاتحاد الاوربى التى تعتمد كليا على الغاز و النفط الروسى</w:t>
      </w:r>
    </w:p>
    <w:p w14:paraId="2BFF3AD3" w14:textId="77777777" w:rsidR="00ED4320" w:rsidRDefault="00ED4320" w:rsidP="000F6A1B">
      <w:pPr>
        <w:pStyle w:val="ListParagraph"/>
        <w:shd w:val="clear" w:color="auto" w:fill="FFFFFF"/>
        <w:bidi/>
        <w:spacing w:after="0" w:line="360" w:lineRule="auto"/>
        <w:ind w:left="1080" w:right="300"/>
        <w:jc w:val="lowKashida"/>
        <w:rPr>
          <w:rFonts w:asciiTheme="minorBidi" w:eastAsia="Times New Roman" w:hAnsiTheme="minorBidi"/>
          <w:b/>
          <w:bCs/>
          <w:sz w:val="24"/>
          <w:szCs w:val="24"/>
          <w:rtl/>
          <w:lang w:bidi="ar-EG"/>
        </w:rPr>
      </w:pPr>
    </w:p>
    <w:p w14:paraId="79808265" w14:textId="77777777" w:rsidR="00ED4320" w:rsidRDefault="00ED4320" w:rsidP="000F6A1B">
      <w:pPr>
        <w:pStyle w:val="ListParagraph"/>
        <w:shd w:val="clear" w:color="auto" w:fill="FFFFFF"/>
        <w:bidi/>
        <w:spacing w:after="0" w:line="360" w:lineRule="auto"/>
        <w:ind w:left="1080" w:right="300"/>
        <w:jc w:val="lowKashida"/>
        <w:rPr>
          <w:rFonts w:asciiTheme="minorBidi" w:eastAsia="Times New Roman" w:hAnsiTheme="minorBidi"/>
          <w:b/>
          <w:bCs/>
          <w:sz w:val="24"/>
          <w:szCs w:val="24"/>
          <w:rtl/>
          <w:lang w:bidi="ar-EG"/>
        </w:rPr>
      </w:pPr>
    </w:p>
    <w:p w14:paraId="52176369" w14:textId="77777777" w:rsidR="00ED4320" w:rsidRDefault="00ED4320" w:rsidP="00ED4320">
      <w:pPr>
        <w:pStyle w:val="ListParagraph"/>
        <w:shd w:val="clear" w:color="auto" w:fill="FFFFFF"/>
        <w:bidi/>
        <w:spacing w:after="0" w:line="276" w:lineRule="auto"/>
        <w:ind w:left="1080" w:right="300"/>
        <w:jc w:val="lowKashida"/>
        <w:rPr>
          <w:rFonts w:asciiTheme="minorBidi" w:eastAsia="Times New Roman" w:hAnsiTheme="minorBidi"/>
          <w:b/>
          <w:bCs/>
          <w:sz w:val="24"/>
          <w:szCs w:val="24"/>
          <w:rtl/>
          <w:lang w:bidi="ar-EG"/>
        </w:rPr>
      </w:pPr>
    </w:p>
    <w:p w14:paraId="752AD147" w14:textId="77777777" w:rsidR="000F6A1B" w:rsidRDefault="000F6A1B" w:rsidP="00597F0C">
      <w:pPr>
        <w:bidi/>
        <w:spacing w:after="0" w:line="276" w:lineRule="auto"/>
        <w:jc w:val="lowKashida"/>
        <w:rPr>
          <w:rFonts w:asciiTheme="minorBidi" w:hAnsiTheme="minorBidi"/>
          <w:b/>
          <w:bCs/>
          <w:sz w:val="28"/>
          <w:szCs w:val="28"/>
          <w:u w:val="single"/>
          <w:shd w:val="clear" w:color="auto" w:fill="FFFFFF"/>
          <w:rtl/>
        </w:rPr>
      </w:pPr>
    </w:p>
    <w:p w14:paraId="740C34E4" w14:textId="53E86E61" w:rsidR="00597F0C" w:rsidRPr="000A2322" w:rsidRDefault="000E5BB0" w:rsidP="000F6A1B">
      <w:pPr>
        <w:bidi/>
        <w:spacing w:after="0" w:line="276" w:lineRule="auto"/>
        <w:jc w:val="lowKashida"/>
        <w:rPr>
          <w:rFonts w:asciiTheme="minorBidi" w:hAnsiTheme="minorBidi"/>
          <w:b/>
          <w:bCs/>
          <w:sz w:val="28"/>
          <w:szCs w:val="28"/>
          <w:u w:val="single"/>
          <w:shd w:val="clear" w:color="auto" w:fill="FFFFFF"/>
          <w:rtl/>
        </w:rPr>
      </w:pPr>
      <w:r>
        <w:rPr>
          <w:rFonts w:asciiTheme="minorBidi" w:hAnsiTheme="minorBidi" w:hint="cs"/>
          <w:b/>
          <w:bCs/>
          <w:sz w:val="28"/>
          <w:szCs w:val="28"/>
          <w:u w:val="single"/>
          <w:shd w:val="clear" w:color="auto" w:fill="FFFFFF"/>
          <w:rtl/>
        </w:rPr>
        <w:lastRenderedPageBreak/>
        <w:t xml:space="preserve">( 2-1-1 ) </w:t>
      </w:r>
      <w:r w:rsidR="00597F0C" w:rsidRPr="000A2322">
        <w:rPr>
          <w:rFonts w:asciiTheme="minorBidi" w:hAnsiTheme="minorBidi"/>
          <w:b/>
          <w:bCs/>
          <w:sz w:val="28"/>
          <w:szCs w:val="28"/>
          <w:u w:val="single"/>
          <w:shd w:val="clear" w:color="auto" w:fill="FFFFFF"/>
          <w:rtl/>
        </w:rPr>
        <w:t>تعريف بالمنظمة :</w:t>
      </w:r>
    </w:p>
    <w:p w14:paraId="13561028" w14:textId="77777777" w:rsidR="00597F0C" w:rsidRPr="00997E7A" w:rsidRDefault="00597F0C" w:rsidP="00597F0C">
      <w:pPr>
        <w:bidi/>
        <w:spacing w:after="0" w:line="276" w:lineRule="auto"/>
        <w:jc w:val="lowKashida"/>
        <w:rPr>
          <w:rFonts w:asciiTheme="minorBidi" w:hAnsiTheme="minorBidi"/>
          <w:b/>
          <w:bCs/>
          <w:sz w:val="24"/>
          <w:szCs w:val="24"/>
          <w:shd w:val="clear" w:color="auto" w:fill="FFFFFF"/>
          <w:rtl/>
        </w:rPr>
      </w:pPr>
      <w:r w:rsidRPr="00997E7A">
        <w:rPr>
          <w:rFonts w:asciiTheme="minorBidi" w:hAnsiTheme="minorBidi"/>
          <w:b/>
          <w:bCs/>
          <w:sz w:val="24"/>
          <w:szCs w:val="24"/>
          <w:shd w:val="clear" w:color="auto" w:fill="FFFFFF"/>
          <w:rtl/>
        </w:rPr>
        <w:t>هى الهيئة التى تأسست في يناير 2019 بمشاركة سبع دول بعد شهر من إعلان الرئيس عبد الفتاح السيسي عنه ويقع مقرها الرئيسي في القاهرة</w:t>
      </w:r>
      <w:r w:rsidRPr="00997E7A">
        <w:rPr>
          <w:rFonts w:asciiTheme="minorBidi" w:hAnsiTheme="minorBidi"/>
          <w:b/>
          <w:bCs/>
          <w:sz w:val="24"/>
          <w:szCs w:val="24"/>
          <w:shd w:val="clear" w:color="auto" w:fill="FFFFFF"/>
        </w:rPr>
        <w:t>.</w:t>
      </w:r>
    </w:p>
    <w:p w14:paraId="67B695C9" w14:textId="77777777" w:rsidR="00597F0C" w:rsidRPr="00997E7A" w:rsidRDefault="00597F0C" w:rsidP="00597F0C">
      <w:pPr>
        <w:pStyle w:val="NormalWeb"/>
        <w:bidi/>
        <w:spacing w:before="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ويهدف المنتدى إلى إنشاء سوق غاز إقليمي في منطقة شرق المتوسط وتحسين العلاقات التجارية وتأمين العرض والطلب بين الدول الأعضاء وتسريع الاستفادة من الاحتياطيات الحالية والمستقبلية من الغاز بتلك الدول بالتزامن مع وجود اكتشافات كبيرة بمنطقة شرق المتوسط لمصادر الطاقة خاصة الغاز الطبيعي.</w:t>
      </w:r>
      <w:r w:rsidRPr="00997E7A">
        <w:rPr>
          <w:rFonts w:asciiTheme="minorBidi" w:hAnsiTheme="minorBidi" w:cstheme="minorBidi"/>
          <w:b/>
          <w:bCs/>
        </w:rPr>
        <w:t xml:space="preserve"> </w:t>
      </w:r>
    </w:p>
    <w:p w14:paraId="629D3641" w14:textId="77777777" w:rsidR="00597F0C" w:rsidRPr="00997E7A" w:rsidRDefault="00597F0C" w:rsidP="00597F0C">
      <w:pPr>
        <w:pStyle w:val="NormalWeb"/>
        <w:bidi/>
        <w:spacing w:before="0" w:beforeAutospacing="0" w:after="0" w:afterAutospacing="0" w:line="276" w:lineRule="auto"/>
        <w:jc w:val="lowKashida"/>
        <w:rPr>
          <w:rFonts w:asciiTheme="minorBidi" w:hAnsiTheme="minorBidi" w:cstheme="minorBidi"/>
          <w:b/>
          <w:bCs/>
          <w:rtl/>
        </w:rPr>
      </w:pPr>
      <w:r w:rsidRPr="00997E7A">
        <w:rPr>
          <w:rFonts w:asciiTheme="minorBidi" w:hAnsiTheme="minorBidi" w:cstheme="minorBidi"/>
          <w:b/>
          <w:bCs/>
          <w:rtl/>
        </w:rPr>
        <w:t>وتضمن إعلان القاهرة لإنشاء منتدى غاز شرق المتوسط" التأكيد على أنه في وسع أي من دول شرق البحر المتوسط المنتجة أو المستهلكة للغاز أو دول العبور ممن يتفقون مع المنتدى في المصالح والأهداف الانضمام إلى المنتدى لاحقا وذلك بعد استيفاء إجراءات العضوية اللازمة.</w:t>
      </w:r>
    </w:p>
    <w:p w14:paraId="44374D94" w14:textId="77777777" w:rsidR="00597F0C" w:rsidRPr="00997E7A" w:rsidRDefault="00597F0C" w:rsidP="00597F0C">
      <w:pPr>
        <w:pStyle w:val="NormalWeb"/>
        <w:bidi/>
        <w:spacing w:before="0" w:beforeAutospacing="0" w:after="0" w:afterAutospacing="0" w:line="276" w:lineRule="auto"/>
        <w:jc w:val="lowKashida"/>
        <w:rPr>
          <w:rFonts w:asciiTheme="minorBidi" w:hAnsiTheme="minorBidi" w:cstheme="minorBidi"/>
          <w:b/>
          <w:bCs/>
          <w:rtl/>
        </w:rPr>
      </w:pPr>
      <w:r w:rsidRPr="00997E7A">
        <w:rPr>
          <w:rFonts w:asciiTheme="minorBidi" w:hAnsiTheme="minorBidi" w:cstheme="minorBidi"/>
          <w:b/>
          <w:bCs/>
          <w:rtl/>
        </w:rPr>
        <w:t>وجاء تأسيس المنتدى، كأحد أهم ثمار آلية التعاون الثلاثي بين مصر واليونان وقبرص التي انطلقت عام 2014 وأسهمت عبر 8 قمم فى توطيد العلاقات التاريخية بين الدول الثلاث وتعزيز التعاون الاقتصادي والسياسي علي نطاق واسع خاصة فى مجال الطاقة إضافة إلى عدد من القضايا الإقليمية بما يخدم مصالح الدول الثلاث والقضايا الإقليمية ذات الاهتمام المشترك.</w:t>
      </w:r>
      <w:r w:rsidRPr="00997E7A">
        <w:rPr>
          <w:rStyle w:val="FootnoteReference"/>
          <w:rFonts w:asciiTheme="minorBidi" w:hAnsiTheme="minorBidi" w:cstheme="minorBidi"/>
          <w:b/>
          <w:bCs/>
          <w:rtl/>
        </w:rPr>
        <w:footnoteReference w:id="22"/>
      </w:r>
    </w:p>
    <w:p w14:paraId="18A80B2C" w14:textId="77777777" w:rsidR="00597F0C" w:rsidRPr="000A2322" w:rsidRDefault="00597F0C" w:rsidP="00597F0C">
      <w:pPr>
        <w:pStyle w:val="NormalWeb"/>
        <w:bidi/>
        <w:spacing w:before="0" w:beforeAutospacing="0" w:after="0" w:afterAutospacing="0" w:line="276" w:lineRule="auto"/>
        <w:jc w:val="lowKashida"/>
        <w:rPr>
          <w:rFonts w:asciiTheme="minorBidi" w:hAnsiTheme="minorBidi" w:cstheme="minorBidi"/>
          <w:b/>
          <w:bCs/>
          <w:sz w:val="28"/>
          <w:szCs w:val="28"/>
          <w:u w:val="single"/>
          <w:rtl/>
          <w:lang w:bidi="ar-EG"/>
        </w:rPr>
      </w:pPr>
      <w:r w:rsidRPr="000A2322">
        <w:rPr>
          <w:rStyle w:val="Strong"/>
          <w:rFonts w:asciiTheme="minorBidi" w:hAnsiTheme="minorBidi" w:cstheme="minorBidi"/>
          <w:sz w:val="28"/>
          <w:szCs w:val="28"/>
          <w:u w:val="single"/>
          <w:rtl/>
        </w:rPr>
        <w:t>توقيع ميثاق</w:t>
      </w:r>
      <w:r w:rsidRPr="000A2322">
        <w:rPr>
          <w:rStyle w:val="Strong"/>
          <w:rFonts w:asciiTheme="minorBidi" w:hAnsiTheme="minorBidi" w:cstheme="minorBidi"/>
          <w:sz w:val="28"/>
          <w:szCs w:val="28"/>
          <w:u w:val="single"/>
        </w:rPr>
        <w:t xml:space="preserve"> </w:t>
      </w:r>
      <w:r w:rsidRPr="000A2322">
        <w:rPr>
          <w:rStyle w:val="Strong"/>
          <w:rFonts w:asciiTheme="minorBidi" w:hAnsiTheme="minorBidi" w:cstheme="minorBidi"/>
          <w:sz w:val="28"/>
          <w:szCs w:val="28"/>
          <w:u w:val="single"/>
          <w:rtl/>
          <w:lang w:bidi="ar-EG"/>
        </w:rPr>
        <w:t xml:space="preserve">المنظمة : </w:t>
      </w:r>
    </w:p>
    <w:p w14:paraId="01C159C0" w14:textId="77777777" w:rsidR="00597F0C" w:rsidRPr="00997E7A" w:rsidRDefault="00597F0C" w:rsidP="00597F0C">
      <w:pPr>
        <w:pStyle w:val="NormalWeb"/>
        <w:bidi/>
        <w:spacing w:before="0" w:beforeAutospacing="0" w:after="0" w:afterAutospacing="0" w:line="276" w:lineRule="auto"/>
        <w:jc w:val="lowKashida"/>
        <w:rPr>
          <w:rFonts w:asciiTheme="minorBidi" w:hAnsiTheme="minorBidi" w:cstheme="minorBidi"/>
          <w:b/>
          <w:bCs/>
          <w:rtl/>
        </w:rPr>
      </w:pPr>
      <w:r w:rsidRPr="00997E7A">
        <w:rPr>
          <w:rFonts w:asciiTheme="minorBidi" w:hAnsiTheme="minorBidi" w:cstheme="minorBidi"/>
          <w:b/>
          <w:bCs/>
          <w:rtl/>
        </w:rPr>
        <w:t>في سبتمبر عام 2020 شهدت القاهرة توقيع الدول المؤسسة لمنتدى غاز شرق المتوسط على الميثاق الخاص بالمنتدى وبمقتضاه يصبح منظمة دولية حكومية فى منطقة المتوسط تسهم فى تطوير التعاون فى مجال الغاز الطبيعي ويحقق الاستغلال الأمثل لموارده.</w:t>
      </w:r>
    </w:p>
    <w:p w14:paraId="719CC827" w14:textId="34A55019" w:rsidR="00597F0C" w:rsidRPr="00997E7A" w:rsidRDefault="00597F0C" w:rsidP="00597F0C">
      <w:pPr>
        <w:pStyle w:val="NormalWeb"/>
        <w:bidi/>
        <w:spacing w:before="0" w:beforeAutospacing="0" w:after="0" w:afterAutospacing="0" w:line="276" w:lineRule="auto"/>
        <w:jc w:val="lowKashida"/>
        <w:rPr>
          <w:rFonts w:asciiTheme="minorBidi" w:hAnsiTheme="minorBidi" w:cstheme="minorBidi"/>
          <w:b/>
          <w:bCs/>
          <w:rtl/>
        </w:rPr>
      </w:pPr>
      <w:r w:rsidRPr="00997E7A">
        <w:rPr>
          <w:rFonts w:asciiTheme="minorBidi" w:hAnsiTheme="minorBidi" w:cstheme="minorBidi"/>
          <w:b/>
          <w:bCs/>
          <w:rtl/>
        </w:rPr>
        <w:t xml:space="preserve">شارك فى مراسم التوقيع عبر تقنية الفيديو كونفرانس وزراء البترول والطاقة بمصر وقبرص واليونان وإيطاليا والأردن وإسرائيل إضافة إلى مستشار </w:t>
      </w:r>
      <w:r w:rsidR="006E3C0B">
        <w:rPr>
          <w:rFonts w:asciiTheme="minorBidi" w:hAnsiTheme="minorBidi" w:cstheme="minorBidi" w:hint="cs"/>
          <w:b/>
          <w:bCs/>
          <w:rtl/>
        </w:rPr>
        <w:t>و</w:t>
      </w:r>
      <w:r w:rsidRPr="00997E7A">
        <w:rPr>
          <w:rFonts w:asciiTheme="minorBidi" w:hAnsiTheme="minorBidi" w:cstheme="minorBidi"/>
          <w:b/>
          <w:bCs/>
          <w:rtl/>
        </w:rPr>
        <w:t>زير الطاقة الأمريكي ومدير إدارة الطاقة بالاتحاد الأوروبي وذلك بصفة مراقب.</w:t>
      </w:r>
      <w:r w:rsidRPr="00997E7A">
        <w:rPr>
          <w:rStyle w:val="FootnoteReference"/>
          <w:rFonts w:asciiTheme="minorBidi" w:hAnsiTheme="minorBidi" w:cstheme="minorBidi"/>
          <w:b/>
          <w:bCs/>
          <w:rtl/>
        </w:rPr>
        <w:footnoteReference w:id="23"/>
      </w:r>
    </w:p>
    <w:p w14:paraId="26B78339" w14:textId="77777777" w:rsidR="00597F0C" w:rsidRPr="000A2322" w:rsidRDefault="00597F0C" w:rsidP="00597F0C">
      <w:pPr>
        <w:pStyle w:val="NormalWeb"/>
        <w:bidi/>
        <w:spacing w:before="240" w:beforeAutospacing="0" w:after="0" w:afterAutospacing="0" w:line="276" w:lineRule="auto"/>
        <w:jc w:val="lowKashida"/>
        <w:rPr>
          <w:rFonts w:asciiTheme="minorBidi" w:hAnsiTheme="minorBidi" w:cstheme="minorBidi"/>
          <w:b/>
          <w:bCs/>
          <w:sz w:val="28"/>
          <w:szCs w:val="28"/>
          <w:u w:val="single"/>
          <w:rtl/>
        </w:rPr>
      </w:pPr>
      <w:r w:rsidRPr="000A2322">
        <w:rPr>
          <w:rStyle w:val="Strong"/>
          <w:rFonts w:asciiTheme="minorBidi" w:hAnsiTheme="minorBidi" w:cstheme="minorBidi"/>
          <w:sz w:val="28"/>
          <w:szCs w:val="28"/>
          <w:u w:val="single"/>
          <w:shd w:val="clear" w:color="auto" w:fill="FFFFFF"/>
          <w:rtl/>
        </w:rPr>
        <w:t>إعلان القاهرة التأسيسي لمنتدى شرق المتوسط</w:t>
      </w:r>
    </w:p>
    <w:p w14:paraId="6931E045" w14:textId="525D0EB4" w:rsidR="00597F0C" w:rsidRPr="00997E7A" w:rsidRDefault="00597F0C" w:rsidP="006E3C0B">
      <w:pPr>
        <w:pStyle w:val="NormalWeb"/>
        <w:bidi/>
        <w:spacing w:before="240" w:beforeAutospacing="0" w:after="0" w:afterAutospacing="0" w:line="276" w:lineRule="auto"/>
        <w:jc w:val="lowKashida"/>
        <w:rPr>
          <w:rFonts w:asciiTheme="minorBidi" w:hAnsiTheme="minorBidi" w:cstheme="minorBidi"/>
          <w:b/>
          <w:bCs/>
          <w:rtl/>
        </w:rPr>
      </w:pPr>
      <w:r w:rsidRPr="00997E7A">
        <w:rPr>
          <w:rFonts w:asciiTheme="minorBidi" w:hAnsiTheme="minorBidi" w:cstheme="minorBidi"/>
          <w:b/>
          <w:bCs/>
          <w:shd w:val="clear" w:color="auto" w:fill="FFFFFF"/>
          <w:rtl/>
        </w:rPr>
        <w:t>تم فى يناير 2019 إطلاق إعلان القاهرة التأسيسي لمنتدى غاز شرق المتوسط، من جانب وزراء البترول والطاقة بسبع دول من دول شرق المتوسط، ويعد اختيار مصر كمركز للمنتدى دليلاً على  قوتها وتأثيرها فى المنطقة، والاعتراف بأنها محور الإقليم و تملك العديد من الإمكانيات الكبيرة من خطوط ربط بالدول الإقليمية وشبكة ضخمة داخلية تربط الشمال بالجنوب وشرق البلاد بغربها، بالإضافة إلى أنها الدولة الوحيدة بين الدول الأعضاء التى تملك بنية تحتية تضم وحدتين لإسالة الغاز «مصنعي إدكو ودمياط» بطاقة استيعابية تصل لـ 4,1 ملايين طن سنوياً من الغاز بكل وحدة أى بمعدل 1,35 مليون قدم مكعب يومياً  كما أنها ثاني أكبر احتياطي من الغاز الطبيعي بحوض البحر المتوسط  وهى أيضاً الدولة الوحيدة بين الأعضاء التى تملك ممرا ملاحيا عالميا يصل بين قارات العالم «قناة السويس»</w:t>
      </w:r>
      <w:r w:rsidRPr="00997E7A">
        <w:rPr>
          <w:rStyle w:val="FootnoteReference"/>
          <w:rFonts w:asciiTheme="minorBidi" w:hAnsiTheme="minorBidi" w:cstheme="minorBidi"/>
          <w:b/>
          <w:bCs/>
          <w:shd w:val="clear" w:color="auto" w:fill="FFFFFF"/>
          <w:rtl/>
        </w:rPr>
        <w:footnoteReference w:id="24"/>
      </w:r>
    </w:p>
    <w:p w14:paraId="3975AA9B" w14:textId="77777777" w:rsidR="00597F0C" w:rsidRPr="000A2322" w:rsidRDefault="00597F0C" w:rsidP="00597F0C">
      <w:pPr>
        <w:bidi/>
        <w:spacing w:before="240" w:after="0" w:line="276" w:lineRule="auto"/>
        <w:jc w:val="lowKashida"/>
        <w:outlineLvl w:val="0"/>
        <w:rPr>
          <w:rFonts w:asciiTheme="minorBidi" w:eastAsia="Times New Roman" w:hAnsiTheme="minorBidi"/>
          <w:b/>
          <w:bCs/>
          <w:kern w:val="36"/>
          <w:sz w:val="28"/>
          <w:szCs w:val="28"/>
          <w:u w:val="single"/>
          <w:rtl/>
        </w:rPr>
      </w:pPr>
      <w:r w:rsidRPr="000A2322">
        <w:rPr>
          <w:rFonts w:asciiTheme="minorBidi" w:eastAsia="Times New Roman" w:hAnsiTheme="minorBidi"/>
          <w:b/>
          <w:bCs/>
          <w:kern w:val="36"/>
          <w:sz w:val="28"/>
          <w:szCs w:val="28"/>
          <w:u w:val="single"/>
          <w:rtl/>
        </w:rPr>
        <w:t>الخطوات التى اتخذتها مصر تمهيداً للإعلان عن المنتدى</w:t>
      </w:r>
    </w:p>
    <w:p w14:paraId="721ED997" w14:textId="77777777" w:rsidR="00597F0C" w:rsidRPr="00997E7A" w:rsidRDefault="00597F0C" w:rsidP="00597F0C">
      <w:pPr>
        <w:bidi/>
        <w:spacing w:before="240" w:after="0" w:line="276" w:lineRule="auto"/>
        <w:jc w:val="lowKashida"/>
        <w:outlineLvl w:val="0"/>
        <w:rPr>
          <w:rFonts w:asciiTheme="minorBidi" w:eastAsia="Times New Roman" w:hAnsiTheme="minorBidi"/>
          <w:b/>
          <w:bCs/>
          <w:kern w:val="36"/>
          <w:sz w:val="24"/>
          <w:szCs w:val="24"/>
          <w:rtl/>
        </w:rPr>
      </w:pPr>
      <w:r w:rsidRPr="00997E7A">
        <w:rPr>
          <w:rFonts w:asciiTheme="minorBidi" w:eastAsia="Times New Roman" w:hAnsiTheme="minorBidi"/>
          <w:b/>
          <w:bCs/>
          <w:kern w:val="36"/>
          <w:sz w:val="24"/>
          <w:szCs w:val="24"/>
          <w:rtl/>
        </w:rPr>
        <w:t>ـ توقيع الاتفاق بين مصر وقبرص فى العاصمة القبرصية نيقوسيا فى سبتمبر 2018 بإقامة خط أنابيب بحري مباشر بين البلدين لنقل الغاز الطبيعى من حقل أفروديت القبرصى إلى مصانع إسالة الغاز بمصر على ساحل البحر المتوسط لإسالته، وإعادة تصديره عبر مصر إلى الأسواق العالمية المختلفة.</w:t>
      </w:r>
    </w:p>
    <w:p w14:paraId="248E7B88" w14:textId="77777777" w:rsidR="00597F0C" w:rsidRPr="00997E7A" w:rsidRDefault="00597F0C" w:rsidP="00597F0C">
      <w:pPr>
        <w:bidi/>
        <w:spacing w:before="240" w:after="0" w:line="276" w:lineRule="auto"/>
        <w:jc w:val="lowKashida"/>
        <w:outlineLvl w:val="0"/>
        <w:rPr>
          <w:rFonts w:asciiTheme="minorBidi" w:eastAsia="Times New Roman" w:hAnsiTheme="minorBidi"/>
          <w:b/>
          <w:bCs/>
          <w:kern w:val="36"/>
          <w:sz w:val="24"/>
          <w:szCs w:val="24"/>
        </w:rPr>
      </w:pPr>
      <w:r w:rsidRPr="00997E7A">
        <w:rPr>
          <w:rFonts w:asciiTheme="minorBidi" w:eastAsia="Times New Roman" w:hAnsiTheme="minorBidi"/>
          <w:b/>
          <w:bCs/>
          <w:kern w:val="36"/>
          <w:sz w:val="24"/>
          <w:szCs w:val="24"/>
          <w:rtl/>
        </w:rPr>
        <w:lastRenderedPageBreak/>
        <w:t>ـ اتفاق رؤساء مصر، وقبرص واليونان فى قمة كريت فى أكتوبر2018 على إنشاء منتدى للغاز لدول شرق المتوسط تكون القاهرة مقرا له بحيث يضم الدول المنتجة والمستوردة للغاز ودول العبور بشرق البحر المتوسط .</w:t>
      </w:r>
    </w:p>
    <w:p w14:paraId="0925C5AF" w14:textId="77777777" w:rsidR="00597F0C" w:rsidRPr="00997E7A" w:rsidRDefault="00597F0C" w:rsidP="00597F0C">
      <w:pPr>
        <w:bidi/>
        <w:spacing w:before="240" w:after="0" w:line="276" w:lineRule="auto"/>
        <w:jc w:val="lowKashida"/>
        <w:outlineLvl w:val="0"/>
        <w:rPr>
          <w:rFonts w:asciiTheme="minorBidi" w:eastAsia="Times New Roman" w:hAnsiTheme="minorBidi"/>
          <w:b/>
          <w:bCs/>
          <w:kern w:val="36"/>
          <w:sz w:val="24"/>
          <w:szCs w:val="24"/>
          <w:rtl/>
        </w:rPr>
      </w:pPr>
      <w:r w:rsidRPr="00997E7A">
        <w:rPr>
          <w:rFonts w:asciiTheme="minorBidi" w:eastAsia="Times New Roman" w:hAnsiTheme="minorBidi"/>
          <w:b/>
          <w:bCs/>
          <w:kern w:val="36"/>
          <w:sz w:val="24"/>
          <w:szCs w:val="24"/>
          <w:rtl/>
        </w:rPr>
        <w:t>ـ إصدار قانون تنظيم أنشطة سوق الغاز وإنشاء جهاز تنظيم الغاز وصدور اللائحة التنفيذية ‏للقانون مما يتيح مرونة في سوق الغاز الطبيعي ‏بمصر وسيتيح خيارات متعددة في توفير الغاز للمستهلكين بالسوق المحلية لدفع النمو ‏الاقتصادي الذى يعد خطوة رئيسية نحو إعادة تنظيم سوق الغاز فى مصر تدريجيا</w:t>
      </w:r>
      <w:r w:rsidRPr="00997E7A">
        <w:rPr>
          <w:rStyle w:val="FootnoteReference"/>
          <w:rFonts w:asciiTheme="minorBidi" w:eastAsia="Times New Roman" w:hAnsiTheme="minorBidi"/>
          <w:b/>
          <w:bCs/>
          <w:kern w:val="36"/>
          <w:sz w:val="24"/>
          <w:szCs w:val="24"/>
          <w:rtl/>
        </w:rPr>
        <w:footnoteReference w:id="25"/>
      </w:r>
    </w:p>
    <w:p w14:paraId="091D83AC" w14:textId="77777777" w:rsidR="00597F0C" w:rsidRPr="000A2322" w:rsidRDefault="00597F0C" w:rsidP="00597F0C">
      <w:pPr>
        <w:bidi/>
        <w:spacing w:before="240" w:after="0" w:line="276" w:lineRule="auto"/>
        <w:jc w:val="lowKashida"/>
        <w:outlineLvl w:val="0"/>
        <w:rPr>
          <w:rStyle w:val="Strong"/>
          <w:rFonts w:asciiTheme="minorBidi" w:eastAsia="Times New Roman" w:hAnsiTheme="minorBidi"/>
          <w:kern w:val="36"/>
          <w:sz w:val="28"/>
          <w:szCs w:val="28"/>
          <w:u w:val="single"/>
          <w:rtl/>
        </w:rPr>
      </w:pPr>
      <w:r w:rsidRPr="000A2322">
        <w:rPr>
          <w:rStyle w:val="Strong"/>
          <w:rFonts w:asciiTheme="minorBidi" w:eastAsia="Times New Roman" w:hAnsiTheme="minorBidi"/>
          <w:kern w:val="36"/>
          <w:sz w:val="28"/>
          <w:szCs w:val="28"/>
          <w:u w:val="single"/>
          <w:rtl/>
        </w:rPr>
        <w:t xml:space="preserve">التحول من منتدى الى منظمة دولية </w:t>
      </w:r>
    </w:p>
    <w:p w14:paraId="4C5120B2" w14:textId="5709E688" w:rsidR="00597F0C" w:rsidRPr="00997E7A" w:rsidRDefault="00597F0C" w:rsidP="00597F0C">
      <w:pPr>
        <w:bidi/>
        <w:spacing w:before="240" w:after="0" w:line="276" w:lineRule="auto"/>
        <w:jc w:val="lowKashida"/>
        <w:outlineLvl w:val="0"/>
        <w:rPr>
          <w:rStyle w:val="Strong"/>
          <w:rFonts w:asciiTheme="minorBidi" w:eastAsia="Times New Roman" w:hAnsiTheme="minorBidi"/>
          <w:kern w:val="36"/>
          <w:sz w:val="24"/>
          <w:szCs w:val="24"/>
          <w:u w:val="single"/>
          <w:rtl/>
        </w:rPr>
      </w:pPr>
      <w:r w:rsidRPr="00997E7A">
        <w:rPr>
          <w:rStyle w:val="Strong"/>
          <w:rFonts w:asciiTheme="minorBidi" w:hAnsiTheme="minorBidi"/>
          <w:sz w:val="24"/>
          <w:szCs w:val="24"/>
          <w:rtl/>
        </w:rPr>
        <w:t xml:space="preserve">وقع المهندس طارق الملا، وزير البترول والثروة المعدنية، ووزراء منتدى غاز شرق المتوسط ميثاق تحويل المنتدى إلى منظمة إقليمية مقرها القاهرة </w:t>
      </w:r>
      <w:r w:rsidRPr="00997E7A">
        <w:rPr>
          <w:rFonts w:asciiTheme="minorBidi" w:hAnsiTheme="minorBidi"/>
          <w:b/>
          <w:bCs/>
          <w:sz w:val="24"/>
          <w:szCs w:val="24"/>
          <w:rtl/>
        </w:rPr>
        <w:t>وقال الملا، إن المنتدى أصبح رسمياً منظمة دولية حكومية كبيرة فى منطقة المتوسط مقرها القاهرة، حيث</w:t>
      </w:r>
      <w:r w:rsidR="006E3C0B">
        <w:rPr>
          <w:rFonts w:asciiTheme="minorBidi" w:hAnsiTheme="minorBidi" w:hint="cs"/>
          <w:b/>
          <w:bCs/>
          <w:sz w:val="24"/>
          <w:szCs w:val="24"/>
          <w:rtl/>
        </w:rPr>
        <w:t xml:space="preserve"> تم</w:t>
      </w:r>
      <w:r w:rsidRPr="00997E7A">
        <w:rPr>
          <w:rFonts w:asciiTheme="minorBidi" w:hAnsiTheme="minorBidi"/>
          <w:b/>
          <w:bCs/>
          <w:sz w:val="24"/>
          <w:szCs w:val="24"/>
          <w:rtl/>
        </w:rPr>
        <w:t xml:space="preserve"> تسجيل ميثاق تأسيس منظمة غاز شرق المتوسط، تم انجازه في 20 شهرا بين الشركاء بالإقليم، مشيرا إلى أن الباب مفتوحا لأي دولة ترغب في الانضمام للمنظمة، والذي سيكون له نفعا على جميع الشركاء</w:t>
      </w:r>
      <w:r w:rsidRPr="00997E7A">
        <w:rPr>
          <w:rFonts w:asciiTheme="minorBidi" w:hAnsiTheme="minorBidi"/>
          <w:b/>
          <w:bCs/>
          <w:sz w:val="24"/>
          <w:szCs w:val="24"/>
        </w:rPr>
        <w:t>.</w:t>
      </w:r>
      <w:r w:rsidRPr="00997E7A">
        <w:rPr>
          <w:rStyle w:val="FootnoteReference"/>
          <w:rFonts w:asciiTheme="minorBidi" w:hAnsiTheme="minorBidi"/>
          <w:b/>
          <w:bCs/>
          <w:sz w:val="24"/>
          <w:szCs w:val="24"/>
        </w:rPr>
        <w:footnoteReference w:id="26"/>
      </w:r>
    </w:p>
    <w:p w14:paraId="5F6023E1" w14:textId="4F9EC32A" w:rsidR="00597F0C" w:rsidRPr="000A2322" w:rsidRDefault="000E5BB0" w:rsidP="00597F0C">
      <w:pPr>
        <w:bidi/>
        <w:spacing w:after="0" w:line="276" w:lineRule="auto"/>
        <w:jc w:val="lowKashida"/>
        <w:rPr>
          <w:rStyle w:val="Strong"/>
          <w:rFonts w:asciiTheme="minorBidi" w:hAnsiTheme="minorBidi"/>
          <w:sz w:val="28"/>
          <w:szCs w:val="28"/>
          <w:u w:val="single"/>
          <w:bdr w:val="none" w:sz="0" w:space="0" w:color="auto" w:frame="1"/>
          <w:shd w:val="clear" w:color="auto" w:fill="F5F8F8"/>
          <w:rtl/>
        </w:rPr>
      </w:pPr>
      <w:r>
        <w:rPr>
          <w:rStyle w:val="Strong"/>
          <w:rFonts w:asciiTheme="minorBidi" w:hAnsiTheme="minorBidi" w:hint="cs"/>
          <w:sz w:val="28"/>
          <w:szCs w:val="28"/>
          <w:u w:val="single"/>
          <w:bdr w:val="none" w:sz="0" w:space="0" w:color="auto" w:frame="1"/>
          <w:shd w:val="clear" w:color="auto" w:fill="F5F8F8"/>
          <w:rtl/>
        </w:rPr>
        <w:t xml:space="preserve">( 2-1-2 ) </w:t>
      </w:r>
      <w:r w:rsidR="00597F0C" w:rsidRPr="000A2322">
        <w:rPr>
          <w:rStyle w:val="Strong"/>
          <w:rFonts w:asciiTheme="minorBidi" w:hAnsiTheme="minorBidi"/>
          <w:sz w:val="28"/>
          <w:szCs w:val="28"/>
          <w:u w:val="single"/>
          <w:bdr w:val="none" w:sz="0" w:space="0" w:color="auto" w:frame="1"/>
          <w:shd w:val="clear" w:color="auto" w:fill="F5F8F8"/>
          <w:rtl/>
        </w:rPr>
        <w:t xml:space="preserve">أهداف المنظمة </w:t>
      </w:r>
      <w:r w:rsidR="00597F0C" w:rsidRPr="000A2322">
        <w:rPr>
          <w:rStyle w:val="FootnoteReference"/>
          <w:rFonts w:asciiTheme="minorBidi" w:hAnsiTheme="minorBidi"/>
          <w:b/>
          <w:bCs/>
          <w:sz w:val="28"/>
          <w:szCs w:val="28"/>
          <w:u w:val="single"/>
          <w:bdr w:val="none" w:sz="0" w:space="0" w:color="auto" w:frame="1"/>
          <w:shd w:val="clear" w:color="auto" w:fill="F5F8F8"/>
          <w:rtl/>
        </w:rPr>
        <w:footnoteReference w:id="27"/>
      </w:r>
    </w:p>
    <w:p w14:paraId="064D5911" w14:textId="77777777" w:rsidR="00597F0C" w:rsidRPr="00997E7A" w:rsidRDefault="00597F0C" w:rsidP="00597F0C">
      <w:pPr>
        <w:pStyle w:val="ng-scope"/>
        <w:bidi/>
        <w:spacing w:before="0" w:beforeAutospacing="0" w:after="0" w:afterAutospacing="0" w:line="276" w:lineRule="auto"/>
        <w:jc w:val="lowKashida"/>
        <w:textAlignment w:val="center"/>
        <w:rPr>
          <w:rFonts w:asciiTheme="minorBidi" w:hAnsiTheme="minorBidi" w:cstheme="minorBidi"/>
          <w:b/>
          <w:bCs/>
        </w:rPr>
      </w:pPr>
      <w:r w:rsidRPr="00997E7A">
        <w:rPr>
          <w:rFonts w:asciiTheme="minorBidi" w:hAnsiTheme="minorBidi" w:cstheme="minorBidi"/>
          <w:b/>
          <w:bCs/>
        </w:rPr>
        <w:t>1</w:t>
      </w:r>
      <w:r w:rsidRPr="00997E7A">
        <w:rPr>
          <w:rFonts w:asciiTheme="minorBidi" w:hAnsiTheme="minorBidi" w:cstheme="minorBidi"/>
          <w:b/>
          <w:bCs/>
          <w:rtl/>
        </w:rPr>
        <w:t>- العمل على إنشاء سوق غاز إقليمي يخدم مصالح الأعضاء من خلال تأمين العرض والطلب وتنمية الموارد على الوجه الأمثل وترشيد تكلفة البنية التحتية وتقديم أسعار تنافسية وتحسين العلاقات التجارية</w:t>
      </w:r>
      <w:r w:rsidRPr="00997E7A">
        <w:rPr>
          <w:rFonts w:asciiTheme="minorBidi" w:hAnsiTheme="minorBidi" w:cstheme="minorBidi"/>
          <w:b/>
          <w:bCs/>
        </w:rPr>
        <w:t>.</w:t>
      </w:r>
    </w:p>
    <w:p w14:paraId="605E8AFC" w14:textId="77777777" w:rsidR="00597F0C" w:rsidRPr="00997E7A" w:rsidRDefault="00597F0C" w:rsidP="00597F0C">
      <w:pPr>
        <w:pStyle w:val="ng-scope"/>
        <w:bidi/>
        <w:spacing w:before="0" w:beforeAutospacing="0" w:after="0" w:afterAutospacing="0" w:line="276" w:lineRule="auto"/>
        <w:jc w:val="lowKashida"/>
        <w:textAlignment w:val="center"/>
        <w:rPr>
          <w:rFonts w:asciiTheme="minorBidi" w:hAnsiTheme="minorBidi" w:cstheme="minorBidi"/>
          <w:b/>
          <w:bCs/>
        </w:rPr>
      </w:pPr>
      <w:r w:rsidRPr="00997E7A">
        <w:rPr>
          <w:rFonts w:asciiTheme="minorBidi" w:hAnsiTheme="minorBidi" w:cstheme="minorBidi"/>
          <w:b/>
          <w:bCs/>
        </w:rPr>
        <w:t xml:space="preserve">2 </w:t>
      </w:r>
      <w:r w:rsidRPr="00997E7A">
        <w:rPr>
          <w:rFonts w:asciiTheme="minorBidi" w:hAnsiTheme="minorBidi" w:cstheme="minorBidi"/>
          <w:b/>
          <w:bCs/>
          <w:rtl/>
        </w:rPr>
        <w:t>- ضمان تأمين العرض والطلب للأعضاء مع العمل على تنمية الموارد على الوجه الأمثل والاستخدام الكفء للبنية التحتية القائمة والجديدة مع تقديم أسعار تنافسية وتحسين العلاقات التجارية</w:t>
      </w:r>
      <w:r w:rsidRPr="00997E7A">
        <w:rPr>
          <w:rFonts w:asciiTheme="minorBidi" w:hAnsiTheme="minorBidi" w:cstheme="minorBidi"/>
          <w:b/>
          <w:bCs/>
        </w:rPr>
        <w:t>.</w:t>
      </w:r>
    </w:p>
    <w:p w14:paraId="2606CD06" w14:textId="77777777" w:rsidR="00597F0C" w:rsidRPr="00997E7A" w:rsidRDefault="00597F0C" w:rsidP="00597F0C">
      <w:pPr>
        <w:pStyle w:val="ng-scope"/>
        <w:bidi/>
        <w:spacing w:before="0" w:beforeAutospacing="0" w:after="0" w:afterAutospacing="0" w:line="276" w:lineRule="auto"/>
        <w:jc w:val="lowKashida"/>
        <w:textAlignment w:val="center"/>
        <w:rPr>
          <w:rFonts w:asciiTheme="minorBidi" w:hAnsiTheme="minorBidi" w:cstheme="minorBidi"/>
          <w:b/>
          <w:bCs/>
        </w:rPr>
      </w:pPr>
      <w:r w:rsidRPr="00997E7A">
        <w:rPr>
          <w:rFonts w:asciiTheme="minorBidi" w:hAnsiTheme="minorBidi" w:cstheme="minorBidi"/>
          <w:b/>
          <w:bCs/>
        </w:rPr>
        <w:t>3</w:t>
      </w:r>
      <w:r w:rsidRPr="00997E7A">
        <w:rPr>
          <w:rFonts w:asciiTheme="minorBidi" w:hAnsiTheme="minorBidi" w:cstheme="minorBidi"/>
          <w:b/>
          <w:bCs/>
          <w:rtl/>
        </w:rPr>
        <w:t xml:space="preserve"> - تعزيز التعاون من خلال خلق حوار منهجي منظم وصياغة سياسات إقليمية مشتركة بشأن الغاز الطبيعي بما في ذلك سياسات الغاز الإقليمية</w:t>
      </w:r>
      <w:r w:rsidRPr="00997E7A">
        <w:rPr>
          <w:rFonts w:asciiTheme="minorBidi" w:hAnsiTheme="minorBidi" w:cstheme="minorBidi"/>
          <w:b/>
          <w:bCs/>
        </w:rPr>
        <w:t>.</w:t>
      </w:r>
    </w:p>
    <w:p w14:paraId="6DF43319" w14:textId="77777777" w:rsidR="00597F0C" w:rsidRPr="00997E7A" w:rsidRDefault="00597F0C" w:rsidP="00597F0C">
      <w:pPr>
        <w:pStyle w:val="ng-scope"/>
        <w:bidi/>
        <w:spacing w:before="0" w:beforeAutospacing="0" w:after="0" w:afterAutospacing="0" w:line="276" w:lineRule="auto"/>
        <w:jc w:val="lowKashida"/>
        <w:textAlignment w:val="center"/>
        <w:rPr>
          <w:rFonts w:asciiTheme="minorBidi" w:hAnsiTheme="minorBidi" w:cstheme="minorBidi"/>
          <w:b/>
          <w:bCs/>
        </w:rPr>
      </w:pPr>
      <w:r w:rsidRPr="00997E7A">
        <w:rPr>
          <w:rFonts w:asciiTheme="minorBidi" w:hAnsiTheme="minorBidi" w:cstheme="minorBidi"/>
          <w:b/>
          <w:bCs/>
        </w:rPr>
        <w:t>4</w:t>
      </w:r>
      <w:r w:rsidRPr="00997E7A">
        <w:rPr>
          <w:rFonts w:asciiTheme="minorBidi" w:hAnsiTheme="minorBidi" w:cstheme="minorBidi"/>
          <w:b/>
          <w:bCs/>
          <w:rtl/>
        </w:rPr>
        <w:t xml:space="preserve"> - تعميق الوعي بالاعتماد المتبادل والفوائد التي يمكن أن تجنى من التعاون والحوار فيما بين الأعضاء بما يتفق ومبادئ القانون الدولي</w:t>
      </w:r>
      <w:r w:rsidRPr="00997E7A">
        <w:rPr>
          <w:rFonts w:asciiTheme="minorBidi" w:hAnsiTheme="minorBidi" w:cstheme="minorBidi"/>
          <w:b/>
          <w:bCs/>
        </w:rPr>
        <w:t>.</w:t>
      </w:r>
    </w:p>
    <w:p w14:paraId="4C5930B4" w14:textId="77777777" w:rsidR="00597F0C" w:rsidRPr="00997E7A" w:rsidRDefault="00597F0C" w:rsidP="00597F0C">
      <w:pPr>
        <w:pStyle w:val="ng-scope"/>
        <w:bidi/>
        <w:spacing w:before="0" w:beforeAutospacing="0" w:after="0" w:afterAutospacing="0" w:line="276" w:lineRule="auto"/>
        <w:jc w:val="lowKashida"/>
        <w:textAlignment w:val="center"/>
        <w:rPr>
          <w:rFonts w:asciiTheme="minorBidi" w:hAnsiTheme="minorBidi" w:cstheme="minorBidi"/>
          <w:b/>
          <w:bCs/>
        </w:rPr>
      </w:pPr>
      <w:r w:rsidRPr="00997E7A">
        <w:rPr>
          <w:rFonts w:asciiTheme="minorBidi" w:hAnsiTheme="minorBidi" w:cstheme="minorBidi"/>
          <w:b/>
          <w:bCs/>
          <w:rtl/>
        </w:rPr>
        <w:t>5 -</w:t>
      </w:r>
      <w:r w:rsidRPr="00997E7A">
        <w:rPr>
          <w:rFonts w:asciiTheme="minorBidi" w:hAnsiTheme="minorBidi" w:cstheme="minorBidi"/>
          <w:b/>
          <w:bCs/>
        </w:rPr>
        <w:t xml:space="preserve"> </w:t>
      </w:r>
      <w:r w:rsidRPr="00997E7A">
        <w:rPr>
          <w:rFonts w:asciiTheme="minorBidi" w:hAnsiTheme="minorBidi" w:cstheme="minorBidi"/>
          <w:b/>
          <w:bCs/>
          <w:rtl/>
        </w:rPr>
        <w:t>دعم الأعضاء أصحاب الاحتياطات الغازية والمنتجين الحاليين في المنطقة في جهودهم الرامية إلى الاستفادة من احتياطاتهم الحالية والمستقبلية من خلال تعزيز التعاون فيما بينهم ومع أطراف الاستهلاك والعبور في المنطقة والاستفادة من البنية التحتية الحالية وتطوير المزيد من خيارات البنية التحتية لاستيعاب الاكتشافات الحالية والمستقبلية</w:t>
      </w:r>
      <w:r w:rsidRPr="00997E7A">
        <w:rPr>
          <w:rFonts w:asciiTheme="minorBidi" w:hAnsiTheme="minorBidi" w:cstheme="minorBidi"/>
          <w:b/>
          <w:bCs/>
        </w:rPr>
        <w:t>.</w:t>
      </w:r>
    </w:p>
    <w:p w14:paraId="14AE5584" w14:textId="77777777" w:rsidR="00597F0C" w:rsidRPr="00997E7A" w:rsidRDefault="00597F0C" w:rsidP="00597F0C">
      <w:pPr>
        <w:pStyle w:val="ng-scope"/>
        <w:bidi/>
        <w:spacing w:before="0" w:beforeAutospacing="0" w:after="0" w:afterAutospacing="0" w:line="276" w:lineRule="auto"/>
        <w:jc w:val="lowKashida"/>
        <w:textAlignment w:val="center"/>
        <w:rPr>
          <w:rFonts w:asciiTheme="minorBidi" w:hAnsiTheme="minorBidi" w:cstheme="minorBidi"/>
          <w:b/>
          <w:bCs/>
        </w:rPr>
      </w:pPr>
      <w:r w:rsidRPr="00997E7A">
        <w:rPr>
          <w:rFonts w:asciiTheme="minorBidi" w:hAnsiTheme="minorBidi" w:cstheme="minorBidi"/>
          <w:b/>
          <w:bCs/>
          <w:rtl/>
        </w:rPr>
        <w:t>6 -</w:t>
      </w:r>
      <w:r w:rsidRPr="00997E7A">
        <w:rPr>
          <w:rFonts w:asciiTheme="minorBidi" w:hAnsiTheme="minorBidi" w:cstheme="minorBidi"/>
          <w:b/>
          <w:bCs/>
        </w:rPr>
        <w:t xml:space="preserve"> </w:t>
      </w:r>
      <w:r w:rsidRPr="00997E7A">
        <w:rPr>
          <w:rFonts w:asciiTheme="minorBidi" w:hAnsiTheme="minorBidi" w:cstheme="minorBidi"/>
          <w:b/>
          <w:bCs/>
          <w:rtl/>
        </w:rPr>
        <w:t>مساعدة الدول المستهلكة في تأمين احتياجاتها وإتاحة مشاركتهم مع دول العبور في وضع سياسات الغاز في المنطقة مما يتيح إقامة شراكة مستدامة بين الأطراف الفاعلة في كافة مراحل صناعة الغاز</w:t>
      </w:r>
      <w:r w:rsidRPr="00997E7A">
        <w:rPr>
          <w:rFonts w:asciiTheme="minorBidi" w:hAnsiTheme="minorBidi" w:cstheme="minorBidi"/>
          <w:b/>
          <w:bCs/>
        </w:rPr>
        <w:t>.</w:t>
      </w:r>
    </w:p>
    <w:p w14:paraId="7F13608C" w14:textId="77777777" w:rsidR="00597F0C" w:rsidRDefault="00597F0C" w:rsidP="00597F0C">
      <w:pPr>
        <w:pStyle w:val="ng-scope"/>
        <w:bidi/>
        <w:spacing w:before="0" w:beforeAutospacing="0" w:after="0" w:afterAutospacing="0" w:line="276" w:lineRule="auto"/>
        <w:jc w:val="lowKashida"/>
        <w:textAlignment w:val="center"/>
        <w:rPr>
          <w:rFonts w:asciiTheme="minorBidi" w:hAnsiTheme="minorBidi" w:cstheme="minorBidi"/>
          <w:b/>
          <w:bCs/>
          <w:rtl/>
        </w:rPr>
      </w:pPr>
      <w:r w:rsidRPr="00997E7A">
        <w:rPr>
          <w:rFonts w:asciiTheme="minorBidi" w:hAnsiTheme="minorBidi" w:cstheme="minorBidi"/>
          <w:b/>
          <w:bCs/>
        </w:rPr>
        <w:t>7</w:t>
      </w:r>
      <w:r w:rsidRPr="00997E7A">
        <w:rPr>
          <w:rFonts w:asciiTheme="minorBidi" w:hAnsiTheme="minorBidi" w:cstheme="minorBidi"/>
          <w:b/>
          <w:bCs/>
          <w:rtl/>
        </w:rPr>
        <w:t xml:space="preserve"> - ضمان الاستدامة ومراعاة الاعتبارات البيئية في اكتشافات الغاز وإنتاجه ونقله وفي بناء البنية الأساسية بالإضافة إلى الارتقاء بالتكامل في مجال الغاز ومع مصادر الطاقة الأخرى خاصة الطاقة المتجددة وشبكات الكهرباء</w:t>
      </w:r>
      <w:r w:rsidRPr="00997E7A">
        <w:rPr>
          <w:rFonts w:asciiTheme="minorBidi" w:hAnsiTheme="minorBidi" w:cstheme="minorBidi"/>
          <w:b/>
          <w:bCs/>
        </w:rPr>
        <w:t>.</w:t>
      </w:r>
    </w:p>
    <w:p w14:paraId="3B48DB63" w14:textId="77777777" w:rsidR="000E5BB0" w:rsidRDefault="000E5BB0" w:rsidP="000E5BB0">
      <w:pPr>
        <w:pStyle w:val="ng-scope"/>
        <w:bidi/>
        <w:spacing w:before="0" w:beforeAutospacing="0" w:after="0" w:afterAutospacing="0" w:line="276" w:lineRule="auto"/>
        <w:jc w:val="lowKashida"/>
        <w:textAlignment w:val="center"/>
        <w:rPr>
          <w:rFonts w:asciiTheme="minorBidi" w:hAnsiTheme="minorBidi" w:cstheme="minorBidi"/>
          <w:b/>
          <w:bCs/>
          <w:rtl/>
        </w:rPr>
      </w:pPr>
    </w:p>
    <w:p w14:paraId="75153CDA" w14:textId="77777777" w:rsidR="000E5BB0" w:rsidRDefault="000E5BB0" w:rsidP="000E5BB0">
      <w:pPr>
        <w:pStyle w:val="ng-scope"/>
        <w:bidi/>
        <w:spacing w:before="0" w:beforeAutospacing="0" w:after="0" w:afterAutospacing="0" w:line="276" w:lineRule="auto"/>
        <w:jc w:val="lowKashida"/>
        <w:textAlignment w:val="center"/>
        <w:rPr>
          <w:rFonts w:asciiTheme="minorBidi" w:hAnsiTheme="minorBidi" w:cstheme="minorBidi"/>
          <w:b/>
          <w:bCs/>
          <w:rtl/>
        </w:rPr>
      </w:pPr>
    </w:p>
    <w:p w14:paraId="4ACC79DF" w14:textId="77777777" w:rsidR="000E5BB0" w:rsidRDefault="000E5BB0" w:rsidP="000E5BB0">
      <w:pPr>
        <w:pStyle w:val="ng-scope"/>
        <w:bidi/>
        <w:spacing w:before="0" w:beforeAutospacing="0" w:after="0" w:afterAutospacing="0" w:line="276" w:lineRule="auto"/>
        <w:jc w:val="lowKashida"/>
        <w:textAlignment w:val="center"/>
        <w:rPr>
          <w:rFonts w:asciiTheme="minorBidi" w:hAnsiTheme="minorBidi" w:cstheme="minorBidi"/>
          <w:b/>
          <w:bCs/>
          <w:rtl/>
        </w:rPr>
      </w:pPr>
    </w:p>
    <w:p w14:paraId="216C3176" w14:textId="77777777" w:rsidR="000E5BB0" w:rsidRDefault="000E5BB0" w:rsidP="000E5BB0">
      <w:pPr>
        <w:pStyle w:val="ng-scope"/>
        <w:bidi/>
        <w:spacing w:before="0" w:beforeAutospacing="0" w:after="0" w:afterAutospacing="0" w:line="276" w:lineRule="auto"/>
        <w:jc w:val="lowKashida"/>
        <w:textAlignment w:val="center"/>
        <w:rPr>
          <w:rFonts w:asciiTheme="minorBidi" w:hAnsiTheme="minorBidi" w:cstheme="minorBidi"/>
          <w:b/>
          <w:bCs/>
          <w:rtl/>
        </w:rPr>
      </w:pPr>
    </w:p>
    <w:p w14:paraId="4EB2405A" w14:textId="77777777" w:rsidR="000E5BB0" w:rsidRDefault="000E5BB0" w:rsidP="000E5BB0">
      <w:pPr>
        <w:pStyle w:val="ng-scope"/>
        <w:bidi/>
        <w:spacing w:before="0" w:beforeAutospacing="0" w:after="0" w:afterAutospacing="0" w:line="276" w:lineRule="auto"/>
        <w:jc w:val="lowKashida"/>
        <w:textAlignment w:val="center"/>
        <w:rPr>
          <w:rFonts w:asciiTheme="minorBidi" w:hAnsiTheme="minorBidi" w:cstheme="minorBidi"/>
          <w:b/>
          <w:bCs/>
          <w:rtl/>
        </w:rPr>
      </w:pPr>
    </w:p>
    <w:p w14:paraId="275B9749" w14:textId="77777777" w:rsidR="000E5BB0" w:rsidRPr="00997E7A" w:rsidRDefault="000E5BB0" w:rsidP="000E5BB0">
      <w:pPr>
        <w:pStyle w:val="ng-scope"/>
        <w:bidi/>
        <w:spacing w:before="0" w:beforeAutospacing="0" w:after="0" w:afterAutospacing="0" w:line="276" w:lineRule="auto"/>
        <w:jc w:val="lowKashida"/>
        <w:textAlignment w:val="center"/>
        <w:rPr>
          <w:rFonts w:asciiTheme="minorBidi" w:hAnsiTheme="minorBidi" w:cstheme="minorBidi"/>
          <w:b/>
          <w:bCs/>
        </w:rPr>
      </w:pPr>
    </w:p>
    <w:p w14:paraId="0C31FEFA" w14:textId="73B0D884" w:rsidR="00597F0C" w:rsidRPr="000E5BB0" w:rsidRDefault="00597F0C" w:rsidP="000E5BB0">
      <w:pPr>
        <w:pStyle w:val="ListParagraph"/>
        <w:numPr>
          <w:ilvl w:val="0"/>
          <w:numId w:val="13"/>
        </w:numPr>
        <w:shd w:val="clear" w:color="auto" w:fill="FFFFFF"/>
        <w:bidi/>
        <w:spacing w:after="0" w:line="276" w:lineRule="auto"/>
        <w:jc w:val="lowKashida"/>
        <w:rPr>
          <w:rFonts w:asciiTheme="minorBidi" w:eastAsia="Times New Roman" w:hAnsiTheme="minorBidi"/>
          <w:b/>
          <w:bCs/>
          <w:spacing w:val="2"/>
          <w:sz w:val="24"/>
          <w:szCs w:val="24"/>
        </w:rPr>
      </w:pPr>
      <w:r w:rsidRPr="000E5BB0">
        <w:rPr>
          <w:rFonts w:asciiTheme="minorBidi" w:eastAsia="Times New Roman" w:hAnsiTheme="minorBidi"/>
          <w:b/>
          <w:bCs/>
          <w:spacing w:val="2"/>
          <w:sz w:val="24"/>
          <w:szCs w:val="24"/>
          <w:rtl/>
        </w:rPr>
        <w:lastRenderedPageBreak/>
        <w:t>حيث يقدر المخزون المؤكد من الغاز الذي تم اكتشافه حتى الآن بـ 130 ترليون متر مكعب وبرغم أن هذا الرقم صغير جداً بالمقارنة بالاحتياطي العالمي ولا يشكل أكثر من 10% من احتياطي روسيا مثلاً فإن أهميته ترجع إلى عاملين أولهما هو حاجة الدول المطلة عليه للطاقة لاستهلاكها الخاص حيث يعد معظمها مستورداً للغاز وثانيهما قربه بالنسبة إلى الدول المستهلكة وخاصة الأوروبية حيث سيوفر الكلفة والوقت ويتيح لها في الوقت نفسه تنويع مصادرها من الغاز ومن ثم تقليل الاعتماد على دول أبعد وفي مقدمتها روسيا وهو أمر يعتبره الأوروبيون أكبر تحدٍ حقيقي لأمن واستقرار قارتهم لهذا كله فإن أهمية شرق المتوسط تتزايد يوماً بعد آخر ليس بالنسبة إلى الدول المتوسطية فقط، بل وللدول المنتجة للغاز التي ستواجه منافسة قوية في المستقبل ليس فقط بسبب المنافسة المتوقعة في ظل توقع اكتشافات جديدة ولكن أيضاً بسبب قدرتها على إيصال غازها إلى أوروبا</w:t>
      </w:r>
      <w:r w:rsidRPr="000E5BB0">
        <w:rPr>
          <w:rFonts w:asciiTheme="minorBidi" w:eastAsia="Times New Roman" w:hAnsiTheme="minorBidi"/>
          <w:b/>
          <w:bCs/>
          <w:spacing w:val="2"/>
          <w:sz w:val="24"/>
          <w:szCs w:val="24"/>
        </w:rPr>
        <w:t>.</w:t>
      </w:r>
    </w:p>
    <w:p w14:paraId="3E025059" w14:textId="5D931776" w:rsidR="00A82FE4" w:rsidRPr="000E5BB0" w:rsidRDefault="00597F0C" w:rsidP="000E5BB0">
      <w:pPr>
        <w:pStyle w:val="ListParagraph"/>
        <w:numPr>
          <w:ilvl w:val="0"/>
          <w:numId w:val="13"/>
        </w:numPr>
        <w:shd w:val="clear" w:color="auto" w:fill="FFFFFF"/>
        <w:bidi/>
        <w:spacing w:after="0" w:line="276" w:lineRule="auto"/>
        <w:jc w:val="lowKashida"/>
        <w:rPr>
          <w:rFonts w:asciiTheme="minorBidi" w:eastAsia="Times New Roman" w:hAnsiTheme="minorBidi"/>
          <w:b/>
          <w:bCs/>
          <w:spacing w:val="2"/>
          <w:sz w:val="24"/>
          <w:szCs w:val="24"/>
          <w:rtl/>
        </w:rPr>
      </w:pPr>
      <w:r w:rsidRPr="000E5BB0">
        <w:rPr>
          <w:rFonts w:asciiTheme="minorBidi" w:eastAsia="Times New Roman" w:hAnsiTheme="minorBidi"/>
          <w:b/>
          <w:bCs/>
          <w:spacing w:val="2"/>
          <w:sz w:val="24"/>
          <w:szCs w:val="24"/>
          <w:rtl/>
        </w:rPr>
        <w:t>يلحظ المتتبع لخريطة الغاز الواقعة شرق البحر المتوسط، مقدار القلق الذي يعتري الدول في هذا الإقليم نظراً إلى وجود عدد من التحديات السياسية والاقتصادية والأمنية التي جعلت من الغاز تحدياً يضاف إلى مجموعة تلك التحديات وخاصة أن هذا المورد الطبيعي أصبح الآن المحدد الأبرز لتشكيل طبيعة العلاقات بين الدول بعد أن كان النفط يقوم بذلك يوماً ما , وفي خطوة لافتة للنظر وبعد أن كانت خريطة الغاز في البحر المتوسط تشير إلى «صراع» علني وسري بين مالكي الآبار ومستوردي الغاز وناقليه، أعلنت وزارة البترول المصرية خلال اجتماع دول شرق المتوسط، الاتفاق على إنشاء «منتدى غاز شرق المتوسط</w:t>
      </w:r>
      <w:r w:rsidRPr="000E5BB0">
        <w:rPr>
          <w:rFonts w:asciiTheme="minorBidi" w:eastAsia="Times New Roman" w:hAnsiTheme="minorBidi"/>
          <w:b/>
          <w:bCs/>
          <w:spacing w:val="2"/>
          <w:sz w:val="24"/>
          <w:szCs w:val="24"/>
        </w:rPr>
        <w:t xml:space="preserve">» (EMGF) </w:t>
      </w:r>
      <w:r w:rsidRPr="000E5BB0">
        <w:rPr>
          <w:rFonts w:asciiTheme="minorBidi" w:eastAsia="Times New Roman" w:hAnsiTheme="minorBidi"/>
          <w:b/>
          <w:bCs/>
          <w:spacing w:val="2"/>
          <w:sz w:val="24"/>
          <w:szCs w:val="24"/>
          <w:rtl/>
        </w:rPr>
        <w:t xml:space="preserve">يكون مقره القاهرة، وشمل هذا الاجتماع وزراء الطاقة في كل من قبرص واليونان وإسرائيل وإيطاليا والأردن وفلسطين. </w:t>
      </w:r>
      <w:r w:rsidR="000E5BB0">
        <w:rPr>
          <w:rStyle w:val="FootnoteReference"/>
          <w:rFonts w:asciiTheme="minorBidi" w:eastAsia="Times New Roman" w:hAnsiTheme="minorBidi"/>
          <w:b/>
          <w:bCs/>
          <w:spacing w:val="2"/>
          <w:sz w:val="24"/>
          <w:szCs w:val="24"/>
          <w:rtl/>
        </w:rPr>
        <w:footnoteReference w:id="28"/>
      </w:r>
    </w:p>
    <w:p w14:paraId="6C1787FF" w14:textId="3EA41E84" w:rsidR="00597F0C" w:rsidRPr="000E5BB0" w:rsidRDefault="00597F0C" w:rsidP="000E5BB0">
      <w:pPr>
        <w:pStyle w:val="ListParagraph"/>
        <w:numPr>
          <w:ilvl w:val="0"/>
          <w:numId w:val="13"/>
        </w:numPr>
        <w:shd w:val="clear" w:color="auto" w:fill="FFFFFF"/>
        <w:bidi/>
        <w:spacing w:after="0" w:line="276" w:lineRule="auto"/>
        <w:jc w:val="lowKashida"/>
        <w:rPr>
          <w:rFonts w:asciiTheme="minorBidi" w:eastAsia="Times New Roman" w:hAnsiTheme="minorBidi"/>
          <w:b/>
          <w:bCs/>
          <w:spacing w:val="2"/>
          <w:sz w:val="24"/>
          <w:szCs w:val="24"/>
          <w:rtl/>
        </w:rPr>
      </w:pPr>
      <w:r w:rsidRPr="000E5BB0">
        <w:rPr>
          <w:rFonts w:asciiTheme="minorBidi" w:eastAsia="Times New Roman" w:hAnsiTheme="minorBidi"/>
          <w:b/>
          <w:bCs/>
          <w:spacing w:val="2"/>
          <w:sz w:val="24"/>
          <w:szCs w:val="24"/>
          <w:rtl/>
        </w:rPr>
        <w:t>بعد أن حمل العامان الماضيان، 2017 و2018 كثيراً من المفاجآت الخاصة «بعلاقات الغاز»، كبدء العمل في حقل الظهر المصري الضخم وتوقيع اتفاقيات جمعت مصر مع إسرائيل و إيطاليا والأردن واتفاقيات أخرى جمعت الأردن مع إسرائيل لاستيراد الغاز من الأخيرة وبعد أن كان الصراع بين تركيا واليونان وقبرص على آبار الغاز والعديد من التطورات يعدّ إنشاء المنتدى نقطة مفصلية، ستحسم الكثير من الجدل إزاء طبيعة العلاقات بين مجموعة من دول الإقليم كانت ستذهب نحو الصراع فيما لو لم يتم الاتفاق على إنشاء هذه المنظمة.</w:t>
      </w:r>
    </w:p>
    <w:p w14:paraId="1A507D5F" w14:textId="77777777" w:rsidR="006E3C0B" w:rsidRDefault="00597F0C" w:rsidP="006E3C0B">
      <w:pPr>
        <w:pStyle w:val="ListParagraph"/>
        <w:numPr>
          <w:ilvl w:val="0"/>
          <w:numId w:val="13"/>
        </w:numPr>
        <w:shd w:val="clear" w:color="auto" w:fill="FFFFFF"/>
        <w:bidi/>
        <w:spacing w:after="0" w:line="276" w:lineRule="auto"/>
        <w:jc w:val="both"/>
        <w:rPr>
          <w:rFonts w:asciiTheme="minorBidi" w:eastAsia="Times New Roman" w:hAnsiTheme="minorBidi"/>
          <w:b/>
          <w:bCs/>
          <w:spacing w:val="2"/>
          <w:sz w:val="24"/>
          <w:szCs w:val="24"/>
        </w:rPr>
      </w:pPr>
      <w:r w:rsidRPr="000E5BB0">
        <w:rPr>
          <w:rFonts w:asciiTheme="minorBidi" w:eastAsia="Times New Roman" w:hAnsiTheme="minorBidi"/>
          <w:b/>
          <w:bCs/>
          <w:spacing w:val="2"/>
          <w:sz w:val="24"/>
          <w:szCs w:val="24"/>
          <w:rtl/>
        </w:rPr>
        <w:t xml:space="preserve">لقد قام إنشاء «منظمة غاز شرق المتوسط» على مجموعة من الأهداف تضمنت العمل على إنشاء سوق غاز إقليمي يخدم مصالح الدول الأعضاء ويسهم في تنمية الموارد المستدامة، ويضمن تأمين العرض والطلب ويعزز التعاون التجاري والحوار والسياسات المشتركة بينها ويدعم الجهود الرامية إلى الاستفادة من الاحتياطيات الحالية والمستقبلية للدول الأعضاء ويساعد الدول المستهلكة في تأمين احتياجاتها من الغاز </w:t>
      </w:r>
      <w:r w:rsidR="006E3C0B">
        <w:rPr>
          <w:rFonts w:asciiTheme="minorBidi" w:eastAsia="Times New Roman" w:hAnsiTheme="minorBidi" w:hint="cs"/>
          <w:b/>
          <w:bCs/>
          <w:spacing w:val="2"/>
          <w:sz w:val="24"/>
          <w:szCs w:val="24"/>
          <w:rtl/>
        </w:rPr>
        <w:t>و تتشارك</w:t>
      </w:r>
      <w:r w:rsidRPr="000E5BB0">
        <w:rPr>
          <w:rFonts w:asciiTheme="minorBidi" w:eastAsia="Times New Roman" w:hAnsiTheme="minorBidi"/>
          <w:b/>
          <w:bCs/>
          <w:spacing w:val="2"/>
          <w:sz w:val="24"/>
          <w:szCs w:val="24"/>
          <w:rtl/>
        </w:rPr>
        <w:t xml:space="preserve"> مع دول العبور في وضع سياسات الغاز في المنطقة.</w:t>
      </w:r>
    </w:p>
    <w:p w14:paraId="5DC924EA" w14:textId="1CE670D1" w:rsidR="00597F0C" w:rsidRPr="000E5BB0" w:rsidRDefault="00597F0C" w:rsidP="006E3C0B">
      <w:pPr>
        <w:pStyle w:val="ListParagraph"/>
        <w:numPr>
          <w:ilvl w:val="0"/>
          <w:numId w:val="13"/>
        </w:numPr>
        <w:shd w:val="clear" w:color="auto" w:fill="FFFFFF"/>
        <w:bidi/>
        <w:spacing w:after="0" w:line="276" w:lineRule="auto"/>
        <w:jc w:val="both"/>
        <w:rPr>
          <w:rFonts w:asciiTheme="minorBidi" w:eastAsia="Times New Roman" w:hAnsiTheme="minorBidi"/>
          <w:b/>
          <w:bCs/>
          <w:spacing w:val="2"/>
          <w:sz w:val="24"/>
          <w:szCs w:val="24"/>
          <w:rtl/>
        </w:rPr>
      </w:pPr>
      <w:r w:rsidRPr="000E5BB0">
        <w:rPr>
          <w:rFonts w:asciiTheme="minorBidi" w:eastAsia="Times New Roman" w:hAnsiTheme="minorBidi"/>
          <w:b/>
          <w:bCs/>
          <w:spacing w:val="2"/>
          <w:sz w:val="24"/>
          <w:szCs w:val="24"/>
          <w:rtl/>
        </w:rPr>
        <w:t xml:space="preserve"> كما يتيح المنتدى إقامة شراكة مستدامة بين الأطراف الفاعلة في صناعة الغاز ويراعي الاعتبارات البيئية ويعزز علاقات التعاون والتكامل في مجال الطاقة المتجددة وشبكات الكهرباء</w:t>
      </w:r>
      <w:r w:rsidR="006E3C0B">
        <w:rPr>
          <w:rFonts w:asciiTheme="minorBidi" w:eastAsia="Times New Roman" w:hAnsiTheme="minorBidi" w:hint="cs"/>
          <w:b/>
          <w:bCs/>
          <w:spacing w:val="2"/>
          <w:sz w:val="24"/>
          <w:szCs w:val="24"/>
          <w:rtl/>
        </w:rPr>
        <w:t xml:space="preserve"> </w:t>
      </w:r>
      <w:r w:rsidRPr="000E5BB0">
        <w:rPr>
          <w:rFonts w:asciiTheme="minorBidi" w:eastAsia="Times New Roman" w:hAnsiTheme="minorBidi"/>
          <w:b/>
          <w:bCs/>
          <w:spacing w:val="2"/>
          <w:sz w:val="24"/>
          <w:szCs w:val="24"/>
          <w:rtl/>
        </w:rPr>
        <w:t xml:space="preserve">وخاصة أن هذا المنتدى سيكون مفتوحاً لانضمام الدول الأخرى ويفتح الباب أمام المنظمات الإقليمية والدولية بصفة مراقبين </w:t>
      </w:r>
      <w:r w:rsidR="006E3C0B">
        <w:rPr>
          <w:rFonts w:asciiTheme="minorBidi" w:eastAsia="Times New Roman" w:hAnsiTheme="minorBidi" w:hint="cs"/>
          <w:b/>
          <w:bCs/>
          <w:spacing w:val="2"/>
          <w:sz w:val="24"/>
          <w:szCs w:val="24"/>
          <w:rtl/>
        </w:rPr>
        <w:t>مما يؤدى الى أن يصبح</w:t>
      </w:r>
      <w:r w:rsidRPr="000E5BB0">
        <w:rPr>
          <w:rFonts w:asciiTheme="minorBidi" w:eastAsia="Times New Roman" w:hAnsiTheme="minorBidi"/>
          <w:b/>
          <w:bCs/>
          <w:spacing w:val="2"/>
          <w:sz w:val="24"/>
          <w:szCs w:val="24"/>
          <w:rtl/>
        </w:rPr>
        <w:t xml:space="preserve"> القطاع الخاص صاحب دور في أنشطة المنتدى.</w:t>
      </w:r>
      <w:r w:rsidR="00A82FE4">
        <w:rPr>
          <w:rStyle w:val="FootnoteReference"/>
          <w:rFonts w:asciiTheme="minorBidi" w:eastAsia="Times New Roman" w:hAnsiTheme="minorBidi"/>
          <w:b/>
          <w:bCs/>
          <w:spacing w:val="2"/>
          <w:sz w:val="24"/>
          <w:szCs w:val="24"/>
          <w:rtl/>
        </w:rPr>
        <w:footnoteReference w:id="29"/>
      </w:r>
    </w:p>
    <w:p w14:paraId="700A0C87" w14:textId="77777777" w:rsidR="00493F83" w:rsidRPr="00493F83" w:rsidRDefault="00597F0C" w:rsidP="006B6730">
      <w:pPr>
        <w:pStyle w:val="ListParagraph"/>
        <w:numPr>
          <w:ilvl w:val="0"/>
          <w:numId w:val="13"/>
        </w:numPr>
        <w:shd w:val="clear" w:color="auto" w:fill="FFFFFF"/>
        <w:bidi/>
        <w:spacing w:before="240" w:after="0" w:line="276" w:lineRule="auto"/>
        <w:jc w:val="lowKashida"/>
        <w:rPr>
          <w:rFonts w:asciiTheme="minorBidi" w:hAnsiTheme="minorBidi"/>
          <w:b/>
          <w:bCs/>
          <w:sz w:val="28"/>
          <w:szCs w:val="28"/>
          <w:u w:val="single"/>
        </w:rPr>
      </w:pPr>
      <w:r w:rsidRPr="00493F83">
        <w:rPr>
          <w:rFonts w:asciiTheme="minorBidi" w:eastAsia="Times New Roman" w:hAnsiTheme="minorBidi"/>
          <w:b/>
          <w:bCs/>
          <w:spacing w:val="2"/>
          <w:sz w:val="24"/>
          <w:szCs w:val="24"/>
          <w:rtl/>
        </w:rPr>
        <w:t>إن التوصل إلى إنشاء هذه المنظمة سيعظّم من فوائد الغاز على الدول المنتجة والمستهلكة له حيث تشير التقديرات الدولية إلى أن احتياطات منطقة شرق المتوسط تصل إلى نحو 122 تريليون قدم مكعب من الغاز الطبيعي، ويعد حقل «ظهر» شمال السواحل المصرية، أكبر حقول الغاز في المنطقة و الذي اكتشفته شركة «إيني» الإيطالية في عام 2015 ليكون بمثابة الخريطة الجديدة لتجارة الغاز الطبيعي في شرق المتوسط، حيث يتقدم «ظهر» في احتياطاته التي تصل إلى نحو 30 تريليون قدم مكعب على بقية حقول الغاز في المنطقة كحقول «نوح وماري وليفياثان وتمر وتانين» وغيرها في إسرائيل وحقول «أفروديت وقبرص 1» في قبرص، وحقل «مارين» في فلسطين وغيرها في إيطاليا ومصر</w:t>
      </w:r>
      <w:r w:rsidRPr="00493F83">
        <w:rPr>
          <w:rFonts w:asciiTheme="minorBidi" w:eastAsia="Times New Roman" w:hAnsiTheme="minorBidi"/>
          <w:b/>
          <w:bCs/>
          <w:spacing w:val="2"/>
          <w:sz w:val="24"/>
          <w:szCs w:val="24"/>
        </w:rPr>
        <w:t>.</w:t>
      </w:r>
      <w:r w:rsidRPr="00997E7A">
        <w:rPr>
          <w:rStyle w:val="FootnoteReference"/>
          <w:rFonts w:asciiTheme="minorBidi" w:eastAsia="Times New Roman" w:hAnsiTheme="minorBidi"/>
          <w:b/>
          <w:bCs/>
          <w:spacing w:val="2"/>
          <w:sz w:val="24"/>
          <w:szCs w:val="24"/>
        </w:rPr>
        <w:footnoteReference w:id="30"/>
      </w:r>
    </w:p>
    <w:p w14:paraId="1AB52FC2" w14:textId="37C6D312" w:rsidR="00597F0C" w:rsidRPr="00493F83" w:rsidRDefault="0010640E" w:rsidP="00493F83">
      <w:pPr>
        <w:pStyle w:val="ListParagraph"/>
        <w:numPr>
          <w:ilvl w:val="0"/>
          <w:numId w:val="13"/>
        </w:numPr>
        <w:shd w:val="clear" w:color="auto" w:fill="FFFFFF"/>
        <w:bidi/>
        <w:spacing w:before="240" w:after="0" w:line="276" w:lineRule="auto"/>
        <w:jc w:val="lowKashida"/>
        <w:rPr>
          <w:rFonts w:asciiTheme="minorBidi" w:hAnsiTheme="minorBidi"/>
          <w:b/>
          <w:bCs/>
          <w:sz w:val="28"/>
          <w:szCs w:val="28"/>
          <w:u w:val="single"/>
          <w:rtl/>
        </w:rPr>
      </w:pPr>
      <w:r>
        <w:rPr>
          <w:rStyle w:val="Strong"/>
          <w:rFonts w:asciiTheme="minorBidi" w:hAnsiTheme="minorBidi" w:hint="cs"/>
          <w:sz w:val="28"/>
          <w:szCs w:val="28"/>
          <w:u w:val="single"/>
          <w:rtl/>
        </w:rPr>
        <w:lastRenderedPageBreak/>
        <w:t xml:space="preserve">( 2-1-3 ) </w:t>
      </w:r>
      <w:r w:rsidR="00597F0C" w:rsidRPr="00493F83">
        <w:rPr>
          <w:rStyle w:val="Strong"/>
          <w:rFonts w:asciiTheme="minorBidi" w:hAnsiTheme="minorBidi"/>
          <w:sz w:val="28"/>
          <w:szCs w:val="28"/>
          <w:u w:val="single"/>
          <w:rtl/>
        </w:rPr>
        <w:t xml:space="preserve">أهم احتياطيات الـدول أعضاء المنظمة : </w:t>
      </w:r>
    </w:p>
    <w:p w14:paraId="33F5F86C" w14:textId="77777777" w:rsidR="00597F0C" w:rsidRPr="00997E7A" w:rsidRDefault="00597F0C" w:rsidP="00597F0C">
      <w:pPr>
        <w:pStyle w:val="NormalWeb"/>
        <w:bidi/>
        <w:spacing w:before="24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تعد منطفة حوض المتوسط ثانى أكبر احتياطى من الغاز على مستوى العالم ويقدر الاحتياطي في هذه المنطقة بـ 300 تريليون قدم مكعب من الغاز و تملك الدول أعضاء المنتدى احتياطيات تبلغ 162 تريليون قدم مكعب(</w:t>
      </w:r>
      <w:r w:rsidRPr="00997E7A">
        <w:rPr>
          <w:rStyle w:val="FootnoteReference"/>
          <w:rFonts w:asciiTheme="minorBidi" w:hAnsiTheme="minorBidi" w:cstheme="minorBidi"/>
          <w:b/>
          <w:bCs/>
          <w:rtl/>
        </w:rPr>
        <w:footnoteReference w:id="31"/>
      </w:r>
      <w:r w:rsidRPr="00997E7A">
        <w:rPr>
          <w:rFonts w:asciiTheme="minorBidi" w:hAnsiTheme="minorBidi" w:cstheme="minorBidi"/>
          <w:b/>
          <w:bCs/>
          <w:rtl/>
        </w:rPr>
        <w:t>)</w:t>
      </w:r>
    </w:p>
    <w:p w14:paraId="7E4823FE" w14:textId="77777777" w:rsidR="00597F0C" w:rsidRPr="00997E7A" w:rsidRDefault="00597F0C" w:rsidP="00597F0C">
      <w:pPr>
        <w:pStyle w:val="NormalWeb"/>
        <w:bidi/>
        <w:spacing w:before="240" w:beforeAutospacing="0" w:after="0" w:afterAutospacing="0" w:line="276" w:lineRule="auto"/>
        <w:jc w:val="lowKashida"/>
        <w:rPr>
          <w:rStyle w:val="Strong"/>
          <w:rFonts w:asciiTheme="minorBidi" w:hAnsiTheme="minorBidi" w:cstheme="minorBidi"/>
          <w:u w:val="single"/>
          <w:rtl/>
          <w:lang w:bidi="ar-EG"/>
        </w:rPr>
      </w:pPr>
      <w:r w:rsidRPr="00997E7A">
        <w:rPr>
          <w:rStyle w:val="Strong"/>
          <w:rFonts w:asciiTheme="minorBidi" w:hAnsiTheme="minorBidi" w:cstheme="minorBidi"/>
          <w:u w:val="single"/>
          <w:rtl/>
          <w:lang w:bidi="ar-EG"/>
        </w:rPr>
        <w:t xml:space="preserve">اسرائيل : </w:t>
      </w:r>
    </w:p>
    <w:p w14:paraId="3099C288" w14:textId="77777777" w:rsidR="00597F0C" w:rsidRPr="00997E7A" w:rsidRDefault="00597F0C" w:rsidP="00597F0C">
      <w:pPr>
        <w:pStyle w:val="NormalWeb"/>
        <w:bidi/>
        <w:spacing w:before="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 xml:space="preserve">بعد اكتشافات الفترة ( 1999-2010 ) وصل احتياطيات الغاز الطبيعى لدى اسرائيل الى 27.7 ترليون قدم مكعب و يكفى عند استغلالة تلبية احتياجات السوق الاسرائيلى و الاستغناء عن الغاز المصرى الذى  يمثل 40% من الغاز المستهلك فى اسرائيل </w:t>
      </w:r>
    </w:p>
    <w:p w14:paraId="15C8AD9B" w14:textId="77777777" w:rsidR="00597F0C" w:rsidRPr="00997E7A" w:rsidRDefault="00597F0C" w:rsidP="00597F0C">
      <w:pPr>
        <w:pStyle w:val="NormalWeb"/>
        <w:numPr>
          <w:ilvl w:val="0"/>
          <w:numId w:val="13"/>
        </w:numPr>
        <w:bidi/>
        <w:spacing w:before="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 xml:space="preserve">حقل مارى : يقع قبالة سواحل قطاع غزة تبلغ انتاجيتة 101 ترليون قدم مكعب من الغاز الطبيعى </w:t>
      </w:r>
    </w:p>
    <w:p w14:paraId="4EB8D0C0" w14:textId="77777777" w:rsidR="00597F0C" w:rsidRPr="00997E7A" w:rsidRDefault="00597F0C" w:rsidP="00597F0C">
      <w:pPr>
        <w:pStyle w:val="NormalWeb"/>
        <w:numPr>
          <w:ilvl w:val="0"/>
          <w:numId w:val="13"/>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حقل تمارا جنوب غرب : تم اكتشافة عام 2009 و بدأ الانتاج عام 2013 تبلغ انتاجيتة 8.4 ترليون قدم مكعب و تقدر احتياطياتة بحوالى 318 مليار متر مكعب </w:t>
      </w:r>
    </w:p>
    <w:p w14:paraId="232D2D7E" w14:textId="77777777" w:rsidR="00597F0C" w:rsidRPr="00997E7A" w:rsidRDefault="00597F0C" w:rsidP="00597F0C">
      <w:pPr>
        <w:pStyle w:val="NormalWeb"/>
        <w:numPr>
          <w:ilvl w:val="0"/>
          <w:numId w:val="13"/>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حقل ليفياثان :  يشتبة بأنة يتبع المنطقة الاقتصادية الخاصة بمصر و يقع على بعد 130 كم من مدينة حيفا شرق البحر المتوسط و تقدر احتياطياتة بحوالى 650 مليار متر مكعب </w:t>
      </w:r>
    </w:p>
    <w:p w14:paraId="17370927" w14:textId="77777777" w:rsidR="00597F0C" w:rsidRPr="00997E7A" w:rsidRDefault="00597F0C" w:rsidP="00597F0C">
      <w:pPr>
        <w:pStyle w:val="NormalWeb"/>
        <w:numPr>
          <w:ilvl w:val="0"/>
          <w:numId w:val="13"/>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حقل داليت : يبعد مسافة 60 كم تقريبا من منطقة الحضرة و يبلغ اجمالى احتياطياتة 0.53 ترليون قدم مكعب</w:t>
      </w:r>
    </w:p>
    <w:p w14:paraId="3566D07F" w14:textId="6FF33F79" w:rsidR="00597F0C" w:rsidRPr="00997E7A" w:rsidRDefault="00597F0C" w:rsidP="006E3C0B">
      <w:pPr>
        <w:pStyle w:val="NormalWeb"/>
        <w:numPr>
          <w:ilvl w:val="0"/>
          <w:numId w:val="13"/>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حقل تانين : تم اكتشافة عام 2012 و يبعد 120 كم عن سواحل </w:t>
      </w:r>
      <w:r w:rsidR="006E3C0B">
        <w:rPr>
          <w:rStyle w:val="Strong"/>
          <w:rFonts w:asciiTheme="minorBidi" w:hAnsiTheme="minorBidi" w:cstheme="minorBidi" w:hint="cs"/>
          <w:rtl/>
          <w:lang w:bidi="ar-EG"/>
        </w:rPr>
        <w:t>اسرائيل</w:t>
      </w:r>
      <w:r w:rsidRPr="00997E7A">
        <w:rPr>
          <w:rStyle w:val="Strong"/>
          <w:rFonts w:asciiTheme="minorBidi" w:hAnsiTheme="minorBidi" w:cstheme="minorBidi"/>
          <w:rtl/>
          <w:lang w:bidi="ar-EG"/>
        </w:rPr>
        <w:t xml:space="preserve"> تقريبا و يبلغ ا</w:t>
      </w:r>
      <w:r w:rsidR="006E3C0B">
        <w:rPr>
          <w:rStyle w:val="Strong"/>
          <w:rFonts w:asciiTheme="minorBidi" w:hAnsiTheme="minorBidi" w:cstheme="minorBidi" w:hint="cs"/>
          <w:rtl/>
          <w:lang w:bidi="ar-EG"/>
        </w:rPr>
        <w:t>حتياطية</w:t>
      </w:r>
      <w:r w:rsidRPr="00997E7A">
        <w:rPr>
          <w:rStyle w:val="Strong"/>
          <w:rFonts w:asciiTheme="minorBidi" w:hAnsiTheme="minorBidi" w:cstheme="minorBidi"/>
          <w:rtl/>
          <w:lang w:bidi="ar-EG"/>
        </w:rPr>
        <w:t xml:space="preserve"> 1.1 مليا قدم مكعب</w:t>
      </w:r>
    </w:p>
    <w:p w14:paraId="44595BDF" w14:textId="77777777" w:rsidR="00597F0C" w:rsidRPr="00997E7A" w:rsidRDefault="00597F0C" w:rsidP="00597F0C">
      <w:pPr>
        <w:pStyle w:val="NormalWeb"/>
        <w:numPr>
          <w:ilvl w:val="0"/>
          <w:numId w:val="13"/>
        </w:numPr>
        <w:bidi/>
        <w:spacing w:before="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حقل دولفين : يبعد عن سواحل حيفا 110 كم تقريبا و يبلغ اجمالى احتياطياتة 550 مليار قدم مكعب</w:t>
      </w:r>
    </w:p>
    <w:p w14:paraId="33265BA5" w14:textId="77777777" w:rsidR="00597F0C" w:rsidRPr="00997E7A" w:rsidRDefault="00597F0C" w:rsidP="00597F0C">
      <w:pPr>
        <w:pStyle w:val="NormalWeb"/>
        <w:bidi/>
        <w:spacing w:before="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u w:val="single"/>
          <w:rtl/>
          <w:lang w:bidi="ar-EG"/>
        </w:rPr>
        <w:t>فلسطين</w:t>
      </w:r>
      <w:r w:rsidRPr="00997E7A">
        <w:rPr>
          <w:rStyle w:val="Strong"/>
          <w:rFonts w:asciiTheme="minorBidi" w:hAnsiTheme="minorBidi" w:cstheme="minorBidi"/>
          <w:rtl/>
          <w:lang w:bidi="ar-EG"/>
        </w:rPr>
        <w:t xml:space="preserve"> :  اكتشفت شركة بريتش غاز التابعة لشركة بريتش بتروليوم اول حقل للغاز الطبيعى فى المياة الاقتصادية لفلسطين و الغاز الموجود بة يكفى لتشغيل كافة الاراضى الفسطينية و يتبقى فائض للتصدير ايضا </w:t>
      </w:r>
    </w:p>
    <w:p w14:paraId="6196966A" w14:textId="77777777" w:rsidR="00597F0C" w:rsidRPr="00997E7A" w:rsidRDefault="00597F0C" w:rsidP="00597F0C">
      <w:pPr>
        <w:pStyle w:val="NormalWeb"/>
        <w:numPr>
          <w:ilvl w:val="0"/>
          <w:numId w:val="25"/>
        </w:numPr>
        <w:bidi/>
        <w:spacing w:before="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 xml:space="preserve">حقل مارين : على بعد 36 كم من سواحل قطاع غزة و تم اكتشافه عام 2000 بأحتياطيات تقدر ب 1.2 ترليون قدم مكعب </w:t>
      </w:r>
    </w:p>
    <w:p w14:paraId="691559AA" w14:textId="77777777" w:rsidR="00597F0C" w:rsidRPr="00997E7A" w:rsidRDefault="00597F0C" w:rsidP="00597F0C">
      <w:pPr>
        <w:pStyle w:val="NormalWeb"/>
        <w:bidi/>
        <w:spacing w:before="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u w:val="single"/>
          <w:rtl/>
          <w:lang w:bidi="ar-EG"/>
        </w:rPr>
        <w:t>قبرص</w:t>
      </w:r>
      <w:r w:rsidRPr="00997E7A">
        <w:rPr>
          <w:rStyle w:val="Strong"/>
          <w:rFonts w:asciiTheme="minorBidi" w:hAnsiTheme="minorBidi" w:cstheme="minorBidi"/>
          <w:rtl/>
          <w:lang w:bidi="ar-EG"/>
        </w:rPr>
        <w:t xml:space="preserve"> : من اوائل الدول فى منطقة الشرق الاوسط التى قامت بإعداد دراسات جيلوجية فى مناطقها الاقتصادية البحرية و يعود ذلك الى حقبة السبعينيات و لكن البداية الحقيقية انطلقت عام 2006 الذى اظهر وجود هيكليات و طبقات جيولوجية واضحة المعالم تشكل مكامن محتملة للنفط و الغاز و من نتائج البحث التى قامت بة ائتلاف الشركات بقيادة شركة </w:t>
      </w:r>
      <w:r w:rsidRPr="00997E7A">
        <w:rPr>
          <w:rStyle w:val="Strong"/>
          <w:rFonts w:asciiTheme="minorBidi" w:hAnsiTheme="minorBidi" w:cstheme="minorBidi"/>
          <w:lang w:bidi="ar-EG"/>
        </w:rPr>
        <w:t xml:space="preserve">noble energy </w:t>
      </w:r>
      <w:r w:rsidRPr="00997E7A">
        <w:rPr>
          <w:rStyle w:val="Strong"/>
          <w:rFonts w:asciiTheme="minorBidi" w:hAnsiTheme="minorBidi" w:cstheme="minorBidi"/>
          <w:rtl/>
          <w:lang w:bidi="ar-EG"/>
        </w:rPr>
        <w:t xml:space="preserve"> الامريكية اسفر عن اكتشافات اهمها </w:t>
      </w:r>
    </w:p>
    <w:p w14:paraId="731DC3F1" w14:textId="77777777" w:rsidR="00597F0C" w:rsidRPr="00997E7A" w:rsidRDefault="00597F0C" w:rsidP="00597F0C">
      <w:pPr>
        <w:pStyle w:val="NormalWeb"/>
        <w:numPr>
          <w:ilvl w:val="0"/>
          <w:numId w:val="25"/>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حقل افروديت ( أ ) تم اكتشافة فى عام 2008 و يقدر المخزون الموجود بة حوالى 7 ترليون قدم مكعب </w:t>
      </w:r>
    </w:p>
    <w:p w14:paraId="57F2F80C" w14:textId="77777777" w:rsidR="00597F0C" w:rsidRPr="00997E7A" w:rsidRDefault="00597F0C" w:rsidP="00597F0C">
      <w:pPr>
        <w:pStyle w:val="NormalWeb"/>
        <w:numPr>
          <w:ilvl w:val="0"/>
          <w:numId w:val="25"/>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حقل افروديت ( ب) تم اكتشافة فى عام 2011 و يقدر المخزون الموجود بة حوالى 27 ترليون قدم مكعب </w:t>
      </w:r>
    </w:p>
    <w:p w14:paraId="1F22DC2C" w14:textId="0F445AC9" w:rsidR="00597F0C" w:rsidRPr="00997E7A" w:rsidRDefault="00597F0C" w:rsidP="006E3C0B">
      <w:pPr>
        <w:pStyle w:val="NormalWeb"/>
        <w:numPr>
          <w:ilvl w:val="0"/>
          <w:numId w:val="25"/>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حقل كاليبسو و قد نجحت شركة اينى الايطاليى فى اكتشافة فى مياة عمقها 2074 متر و تقدر </w:t>
      </w:r>
      <w:r w:rsidR="006E3C0B">
        <w:rPr>
          <w:rStyle w:val="Strong"/>
          <w:rFonts w:asciiTheme="minorBidi" w:hAnsiTheme="minorBidi" w:cstheme="minorBidi" w:hint="cs"/>
          <w:rtl/>
          <w:lang w:bidi="ar-EG"/>
        </w:rPr>
        <w:t>احتياطياتة</w:t>
      </w:r>
      <w:r w:rsidRPr="00997E7A">
        <w:rPr>
          <w:rStyle w:val="Strong"/>
          <w:rFonts w:asciiTheme="minorBidi" w:hAnsiTheme="minorBidi" w:cstheme="minorBidi"/>
          <w:rtl/>
          <w:lang w:bidi="ar-EG"/>
        </w:rPr>
        <w:t xml:space="preserve"> بحوالى 7 ترليون قدم مكعب </w:t>
      </w:r>
    </w:p>
    <w:p w14:paraId="65B91BB3" w14:textId="0EEF028A" w:rsidR="00597F0C" w:rsidRPr="001C30D5" w:rsidRDefault="00597F0C" w:rsidP="001C30D5">
      <w:pPr>
        <w:pStyle w:val="NormalWeb"/>
        <w:numPr>
          <w:ilvl w:val="0"/>
          <w:numId w:val="25"/>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حقل غاز قبرص تم اكتشافة عام 2011 و يبلغ اجمالى احتياطياتة حوالى 7 ترليون قدم مكعب </w:t>
      </w:r>
    </w:p>
    <w:p w14:paraId="09689EF0" w14:textId="77777777" w:rsidR="00597F0C" w:rsidRPr="00997E7A" w:rsidRDefault="00597F0C" w:rsidP="00597F0C">
      <w:pPr>
        <w:pStyle w:val="NormalWeb"/>
        <w:bidi/>
        <w:spacing w:before="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u w:val="single"/>
          <w:rtl/>
          <w:lang w:bidi="ar-EG"/>
        </w:rPr>
        <w:t>ايطاليا</w:t>
      </w:r>
      <w:r w:rsidRPr="00997E7A">
        <w:rPr>
          <w:rStyle w:val="Strong"/>
          <w:rFonts w:asciiTheme="minorBidi" w:hAnsiTheme="minorBidi" w:cstheme="minorBidi"/>
          <w:rtl/>
          <w:lang w:bidi="ar-EG"/>
        </w:rPr>
        <w:t xml:space="preserve"> : </w:t>
      </w:r>
    </w:p>
    <w:p w14:paraId="0DA608CD" w14:textId="77777777" w:rsidR="00597F0C" w:rsidRPr="00997E7A" w:rsidRDefault="00597F0C" w:rsidP="00597F0C">
      <w:pPr>
        <w:pStyle w:val="NormalWeb"/>
        <w:numPr>
          <w:ilvl w:val="0"/>
          <w:numId w:val="26"/>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حقل بورتو جاريبالدى اغوستينو تم اكتشافة عام 1951 و تم الضخ منة عام 1955 و يبلغ اجمالى احتياطية من الغاز الطبيعى 3.5 تريليون قدم مكعب</w:t>
      </w:r>
    </w:p>
    <w:p w14:paraId="35AC4903" w14:textId="77777777" w:rsidR="00597F0C" w:rsidRPr="00997E7A" w:rsidRDefault="00597F0C" w:rsidP="00597F0C">
      <w:pPr>
        <w:pStyle w:val="NormalWeb"/>
        <w:numPr>
          <w:ilvl w:val="0"/>
          <w:numId w:val="26"/>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حقل لونا و تم اكتشافة عام 1971 و بدأ الضخ منه عام 1975 و يبلغ احتياطية 1.3 تريليون قدم مكعب</w:t>
      </w:r>
    </w:p>
    <w:p w14:paraId="2D79B5D5" w14:textId="77777777" w:rsidR="00597F0C" w:rsidRPr="00997E7A" w:rsidRDefault="00597F0C" w:rsidP="00597F0C">
      <w:pPr>
        <w:pStyle w:val="NormalWeb"/>
        <w:numPr>
          <w:ilvl w:val="0"/>
          <w:numId w:val="26"/>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حقل بورتو كورسينى مارى تم اكتشافة عام 1971 و بدأ الضخ عام 1975 و يبلغ احتياطية 1.75 تريليون قدم مكعب</w:t>
      </w:r>
    </w:p>
    <w:p w14:paraId="314179A2" w14:textId="77777777" w:rsidR="00597F0C" w:rsidRDefault="00597F0C" w:rsidP="00597F0C">
      <w:pPr>
        <w:pStyle w:val="NormalWeb"/>
        <w:numPr>
          <w:ilvl w:val="0"/>
          <w:numId w:val="26"/>
        </w:numPr>
        <w:bidi/>
        <w:spacing w:before="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حقل انجيلا انجلينا تم اكتشافة عام 1972 و بدأ الضخ عام 1973 و يبلغ احتياطية 460 مليار قدم مكعب</w:t>
      </w:r>
    </w:p>
    <w:p w14:paraId="4C5B871E" w14:textId="77777777" w:rsidR="006E3C0B" w:rsidRPr="00997E7A" w:rsidRDefault="006E3C0B" w:rsidP="006E3C0B">
      <w:pPr>
        <w:pStyle w:val="NormalWeb"/>
        <w:bidi/>
        <w:spacing w:before="0" w:beforeAutospacing="0" w:after="0" w:afterAutospacing="0" w:line="276" w:lineRule="auto"/>
        <w:ind w:left="780"/>
        <w:jc w:val="lowKashida"/>
        <w:rPr>
          <w:rStyle w:val="Strong"/>
          <w:rFonts w:asciiTheme="minorBidi" w:hAnsiTheme="minorBidi" w:cstheme="minorBidi"/>
          <w:rtl/>
          <w:lang w:bidi="ar-EG"/>
        </w:rPr>
      </w:pPr>
    </w:p>
    <w:p w14:paraId="37E3F9BE" w14:textId="77777777" w:rsidR="00597F0C" w:rsidRPr="00997E7A" w:rsidRDefault="00597F0C" w:rsidP="00597F0C">
      <w:pPr>
        <w:pStyle w:val="NormalWeb"/>
        <w:bidi/>
        <w:spacing w:before="0" w:beforeAutospacing="0" w:after="0" w:afterAutospacing="0" w:line="276" w:lineRule="auto"/>
        <w:jc w:val="lowKashida"/>
        <w:rPr>
          <w:rStyle w:val="Strong"/>
          <w:rFonts w:asciiTheme="minorBidi" w:hAnsiTheme="minorBidi" w:cstheme="minorBidi"/>
          <w:rtl/>
        </w:rPr>
      </w:pPr>
      <w:r w:rsidRPr="00997E7A">
        <w:rPr>
          <w:rStyle w:val="Strong"/>
          <w:rFonts w:asciiTheme="minorBidi" w:hAnsiTheme="minorBidi" w:cstheme="minorBidi"/>
          <w:u w:val="single"/>
          <w:rtl/>
        </w:rPr>
        <w:lastRenderedPageBreak/>
        <w:t xml:space="preserve">تونس : </w:t>
      </w:r>
    </w:p>
    <w:p w14:paraId="3FF0C936" w14:textId="77777777" w:rsidR="00597F0C" w:rsidRPr="00997E7A" w:rsidRDefault="00597F0C" w:rsidP="00597F0C">
      <w:pPr>
        <w:pStyle w:val="NormalWeb"/>
        <w:numPr>
          <w:ilvl w:val="0"/>
          <w:numId w:val="27"/>
        </w:numPr>
        <w:bidi/>
        <w:spacing w:before="0" w:beforeAutospacing="0" w:after="0" w:afterAutospacing="0" w:line="276" w:lineRule="auto"/>
        <w:jc w:val="lowKashida"/>
        <w:rPr>
          <w:rStyle w:val="Strong"/>
          <w:rFonts w:asciiTheme="minorBidi" w:hAnsiTheme="minorBidi" w:cstheme="minorBidi"/>
        </w:rPr>
      </w:pPr>
      <w:r w:rsidRPr="00997E7A">
        <w:rPr>
          <w:rStyle w:val="Strong"/>
          <w:rFonts w:asciiTheme="minorBidi" w:hAnsiTheme="minorBidi" w:cstheme="minorBidi"/>
          <w:rtl/>
        </w:rPr>
        <w:t xml:space="preserve">حقل غاز ميكسار يقع فى خليج قابس تم اكتشافه عام 1975 لكن انتاجة الفعلى تأخر الى عام 2006 و يقدر احتياطية المؤكد 1.5 تريليون قدم مكعب </w:t>
      </w:r>
    </w:p>
    <w:p w14:paraId="1363F8A2" w14:textId="77777777" w:rsidR="00597F0C" w:rsidRPr="00997E7A" w:rsidRDefault="00597F0C" w:rsidP="00597F0C">
      <w:pPr>
        <w:pStyle w:val="NormalWeb"/>
        <w:bidi/>
        <w:spacing w:before="0" w:beforeAutospacing="0" w:after="0" w:afterAutospacing="0" w:line="276" w:lineRule="auto"/>
        <w:jc w:val="lowKashida"/>
        <w:rPr>
          <w:rStyle w:val="Strong"/>
          <w:rFonts w:asciiTheme="minorBidi" w:hAnsiTheme="minorBidi" w:cstheme="minorBidi"/>
          <w:rtl/>
        </w:rPr>
      </w:pPr>
      <w:r w:rsidRPr="00997E7A">
        <w:rPr>
          <w:rStyle w:val="Strong"/>
          <w:rFonts w:asciiTheme="minorBidi" w:hAnsiTheme="minorBidi" w:cstheme="minorBidi"/>
          <w:u w:val="single"/>
          <w:rtl/>
        </w:rPr>
        <w:t xml:space="preserve">لبنان : </w:t>
      </w:r>
      <w:r w:rsidRPr="00997E7A">
        <w:rPr>
          <w:rStyle w:val="Strong"/>
          <w:rFonts w:asciiTheme="minorBidi" w:hAnsiTheme="minorBidi" w:cstheme="minorBidi"/>
          <w:rtl/>
        </w:rPr>
        <w:t xml:space="preserve">ليس للبنان اى إنتاج محلى من الغاز و يستورد كمية صغيرة من الغاز المصرى عبر سوريا من خلال الانبوب العربى للغاز ولكنها بدأت تهتم بشئون الطاقة فى نفط و غاز شرق البحر المتوسط و كلفت شركتين نروجييتين بإجراء المسح على طول سواحلها فى مياهها الاقليمية </w:t>
      </w:r>
    </w:p>
    <w:p w14:paraId="7D46146C" w14:textId="77777777" w:rsidR="00597F0C" w:rsidRPr="00997E7A" w:rsidRDefault="00597F0C" w:rsidP="003E56CD">
      <w:pPr>
        <w:pStyle w:val="NormalWeb"/>
        <w:bidi/>
        <w:spacing w:before="75" w:beforeAutospacing="0" w:after="0" w:afterAutospacing="0" w:line="360" w:lineRule="auto"/>
        <w:jc w:val="lowKashida"/>
        <w:rPr>
          <w:rFonts w:asciiTheme="minorBidi" w:hAnsiTheme="minorBidi" w:cstheme="minorBidi"/>
          <w:b/>
          <w:bCs/>
          <w:u w:val="single"/>
          <w:rtl/>
        </w:rPr>
      </w:pPr>
      <w:r w:rsidRPr="00997E7A">
        <w:rPr>
          <w:rStyle w:val="Strong"/>
          <w:rFonts w:asciiTheme="minorBidi" w:hAnsiTheme="minorBidi" w:cstheme="minorBidi"/>
          <w:u w:val="single"/>
          <w:rtl/>
        </w:rPr>
        <w:t xml:space="preserve">ما دلالة اختيار مصر كدولة مقر المنظمة </w:t>
      </w:r>
      <w:r w:rsidRPr="00997E7A">
        <w:rPr>
          <w:rStyle w:val="FootnoteReference"/>
          <w:rFonts w:asciiTheme="minorBidi" w:hAnsiTheme="minorBidi" w:cstheme="minorBidi"/>
          <w:b/>
          <w:bCs/>
          <w:u w:val="single"/>
          <w:rtl/>
        </w:rPr>
        <w:footnoteReference w:id="32"/>
      </w:r>
    </w:p>
    <w:p w14:paraId="048A6E92" w14:textId="77777777" w:rsidR="00597F0C" w:rsidRDefault="00597F0C" w:rsidP="006E3C0B">
      <w:pPr>
        <w:bidi/>
        <w:spacing w:before="240" w:after="0" w:line="360" w:lineRule="auto"/>
        <w:jc w:val="both"/>
        <w:rPr>
          <w:rFonts w:asciiTheme="minorBidi" w:eastAsia="Times New Roman" w:hAnsiTheme="minorBidi"/>
          <w:b/>
          <w:bCs/>
          <w:sz w:val="24"/>
          <w:szCs w:val="24"/>
          <w:rtl/>
        </w:rPr>
      </w:pPr>
      <w:r w:rsidRPr="00997E7A">
        <w:rPr>
          <w:rFonts w:asciiTheme="minorBidi" w:hAnsiTheme="minorBidi"/>
          <w:b/>
          <w:bCs/>
          <w:sz w:val="24"/>
          <w:szCs w:val="24"/>
          <w:rtl/>
        </w:rPr>
        <w:t>فى كل المنظمات - المؤسسات العالمية يعتبر اختيار دولة المقر دلالة على قوة ونفوذ وتأثير هذه الدولة على باقى الدول الأعضاء</w:t>
      </w:r>
      <w:r w:rsidRPr="00997E7A">
        <w:rPr>
          <w:rFonts w:asciiTheme="minorBidi" w:eastAsia="Times New Roman" w:hAnsiTheme="minorBidi"/>
          <w:b/>
          <w:bCs/>
          <w:sz w:val="24"/>
          <w:szCs w:val="24"/>
          <w:rtl/>
        </w:rPr>
        <w:t xml:space="preserve"> يتضح أن مصر مُقدمة على مرحلة جديدة ستجعلها محط أنظار العالم بعد نجاحها في إنشاء منتدى غاز شرق المتوسط واختيار عاصمتها مقراً له فهى بذلك قد خطت خطوات هامة لتحقيق حلمها لتصبح مركزاً إقليمياً لتداول وتجارة الطاقة وذلك بفضل الاستقرار الذى تعيش فيه البلاد فهى حقاً ريادة مستحقة لمصر إقليمياً وعالمياً فى مجال الطاقة</w:t>
      </w:r>
    </w:p>
    <w:p w14:paraId="4DC089EA" w14:textId="77777777" w:rsidR="00597F0C" w:rsidRPr="00997E7A" w:rsidRDefault="00597F0C" w:rsidP="003E56CD">
      <w:pPr>
        <w:pStyle w:val="NormalWeb"/>
        <w:bidi/>
        <w:spacing w:before="0" w:beforeAutospacing="0" w:after="0" w:afterAutospacing="0" w:line="360" w:lineRule="auto"/>
        <w:jc w:val="lowKashida"/>
        <w:rPr>
          <w:rFonts w:asciiTheme="minorBidi" w:hAnsiTheme="minorBidi" w:cstheme="minorBidi"/>
          <w:b/>
          <w:bCs/>
          <w:u w:val="single"/>
          <w:rtl/>
        </w:rPr>
      </w:pPr>
      <w:r w:rsidRPr="00997E7A">
        <w:rPr>
          <w:rStyle w:val="Strong"/>
          <w:rFonts w:asciiTheme="minorBidi" w:hAnsiTheme="minorBidi" w:cstheme="minorBidi"/>
          <w:u w:val="single"/>
          <w:rtl/>
        </w:rPr>
        <w:t>التحول الى منظمة عالمية للدول المصدرة للغاز</w:t>
      </w:r>
    </w:p>
    <w:p w14:paraId="6E77BCA8" w14:textId="77777777" w:rsidR="00597F0C" w:rsidRPr="00997E7A" w:rsidRDefault="00597F0C" w:rsidP="003E56CD">
      <w:pPr>
        <w:pStyle w:val="NormalWeb"/>
        <w:bidi/>
        <w:spacing w:before="0" w:beforeAutospacing="0" w:after="0" w:afterAutospacing="0" w:line="360" w:lineRule="auto"/>
        <w:jc w:val="lowKashida"/>
        <w:rPr>
          <w:rFonts w:asciiTheme="minorBidi" w:hAnsiTheme="minorBidi" w:cstheme="minorBidi"/>
          <w:b/>
          <w:bCs/>
          <w:rtl/>
        </w:rPr>
      </w:pPr>
      <w:r w:rsidRPr="00997E7A">
        <w:rPr>
          <w:rFonts w:asciiTheme="minorBidi" w:hAnsiTheme="minorBidi" w:cstheme="minorBidi"/>
          <w:b/>
          <w:bCs/>
          <w:rtl/>
        </w:rPr>
        <w:t>تمثل هذه المنظمة نوعا من التغيير في ‏سياسة تسعيرة الغاز حيث إن تسعيرة الغاز تعتمد على منظومتين:</w:t>
      </w:r>
    </w:p>
    <w:p w14:paraId="028D7365" w14:textId="77777777" w:rsidR="00597F0C" w:rsidRPr="00997E7A" w:rsidRDefault="00597F0C" w:rsidP="003E56CD">
      <w:pPr>
        <w:pStyle w:val="NormalWeb"/>
        <w:bidi/>
        <w:spacing w:before="0" w:beforeAutospacing="0" w:after="0" w:afterAutospacing="0" w:line="360" w:lineRule="auto"/>
        <w:jc w:val="lowKashida"/>
        <w:rPr>
          <w:rFonts w:asciiTheme="minorBidi" w:hAnsiTheme="minorBidi" w:cstheme="minorBidi"/>
          <w:b/>
          <w:bCs/>
          <w:rtl/>
        </w:rPr>
      </w:pPr>
      <w:r w:rsidRPr="00997E7A">
        <w:rPr>
          <w:rStyle w:val="Strong"/>
          <w:rFonts w:asciiTheme="minorBidi" w:hAnsiTheme="minorBidi" w:cstheme="minorBidi"/>
          <w:u w:val="single"/>
          <w:rtl/>
        </w:rPr>
        <w:t>الأولى</w:t>
      </w:r>
      <w:r w:rsidRPr="00997E7A">
        <w:rPr>
          <w:rFonts w:asciiTheme="minorBidi" w:hAnsiTheme="minorBidi" w:cstheme="minorBidi"/>
          <w:b/>
          <w:bCs/>
          <w:rtl/>
        </w:rPr>
        <w:t> - تسعير الغاز بالمليون وحدة حرارية وهي تشمل منظمة مؤسسة هوب ‏الأمريكية وتعتمد على نظرية العرض والطلب كلما كان الغاز كثيرا داخل الولايات ‏المتحدة الأمريكية كانت قيمة المليون وحدة حرارية قليلة وكلما قل المعروض ‏من الغاز الطبيعي زادت قيمة المليون وحدة حرارية.</w:t>
      </w:r>
    </w:p>
    <w:p w14:paraId="07908EA3" w14:textId="77777777" w:rsidR="00597F0C" w:rsidRPr="00997E7A" w:rsidRDefault="00597F0C" w:rsidP="003E56CD">
      <w:pPr>
        <w:pStyle w:val="NormalWeb"/>
        <w:bidi/>
        <w:spacing w:before="0" w:beforeAutospacing="0" w:after="0" w:afterAutospacing="0" w:line="360" w:lineRule="auto"/>
        <w:jc w:val="lowKashida"/>
        <w:rPr>
          <w:rFonts w:asciiTheme="minorBidi" w:hAnsiTheme="minorBidi" w:cstheme="minorBidi"/>
          <w:b/>
          <w:bCs/>
          <w:rtl/>
        </w:rPr>
      </w:pPr>
      <w:r w:rsidRPr="00997E7A">
        <w:rPr>
          <w:rStyle w:val="Strong"/>
          <w:rFonts w:asciiTheme="minorBidi" w:hAnsiTheme="minorBidi" w:cstheme="minorBidi"/>
          <w:u w:val="single"/>
          <w:rtl/>
        </w:rPr>
        <w:t>الثانية</w:t>
      </w:r>
      <w:r w:rsidRPr="00997E7A">
        <w:rPr>
          <w:rFonts w:asciiTheme="minorBidi" w:hAnsiTheme="minorBidi" w:cstheme="minorBidi"/>
          <w:b/>
          <w:bCs/>
          <w:rtl/>
        </w:rPr>
        <w:t>- تسعيرة تعود لمنظمة الأوبك وهى عبارة عن القيمة ‏المصاحبة لقيمة البرميل. ‏</w:t>
      </w:r>
    </w:p>
    <w:p w14:paraId="4FBCA562" w14:textId="6900981A" w:rsidR="00597F0C" w:rsidRPr="00997E7A" w:rsidRDefault="00597F0C" w:rsidP="00A1626D">
      <w:pPr>
        <w:pStyle w:val="NormalWeb"/>
        <w:bidi/>
        <w:spacing w:before="0" w:beforeAutospacing="0" w:after="0" w:afterAutospacing="0" w:line="360" w:lineRule="auto"/>
        <w:jc w:val="lowKashida"/>
        <w:rPr>
          <w:rFonts w:asciiTheme="minorBidi" w:hAnsiTheme="minorBidi" w:cstheme="minorBidi"/>
          <w:b/>
          <w:bCs/>
          <w:rtl/>
        </w:rPr>
      </w:pPr>
      <w:r w:rsidRPr="00997E7A">
        <w:rPr>
          <w:rFonts w:asciiTheme="minorBidi" w:hAnsiTheme="minorBidi" w:cstheme="minorBidi"/>
          <w:b/>
          <w:bCs/>
          <w:rtl/>
        </w:rPr>
        <w:t xml:space="preserve">والجدير بالذكر أن </w:t>
      </w:r>
      <w:r w:rsidR="00A1626D">
        <w:rPr>
          <w:rFonts w:asciiTheme="minorBidi" w:hAnsiTheme="minorBidi" w:cstheme="minorBidi" w:hint="cs"/>
          <w:b/>
          <w:bCs/>
          <w:rtl/>
        </w:rPr>
        <w:t>نظام</w:t>
      </w:r>
      <w:r w:rsidRPr="00997E7A">
        <w:rPr>
          <w:rFonts w:asciiTheme="minorBidi" w:hAnsiTheme="minorBidi" w:cstheme="minorBidi"/>
          <w:b/>
          <w:bCs/>
          <w:rtl/>
        </w:rPr>
        <w:t xml:space="preserve"> ا</w:t>
      </w:r>
      <w:r w:rsidR="00A1626D">
        <w:rPr>
          <w:rFonts w:asciiTheme="minorBidi" w:hAnsiTheme="minorBidi" w:cstheme="minorBidi"/>
          <w:b/>
          <w:bCs/>
          <w:rtl/>
        </w:rPr>
        <w:t xml:space="preserve">لمنظمة سوف </w:t>
      </w:r>
      <w:r w:rsidR="00A1626D">
        <w:rPr>
          <w:rFonts w:asciiTheme="minorBidi" w:hAnsiTheme="minorBidi" w:cstheme="minorBidi" w:hint="cs"/>
          <w:b/>
          <w:bCs/>
          <w:rtl/>
        </w:rPr>
        <w:t>يجد</w:t>
      </w:r>
      <w:r w:rsidRPr="00997E7A">
        <w:rPr>
          <w:rFonts w:asciiTheme="minorBidi" w:hAnsiTheme="minorBidi" w:cstheme="minorBidi"/>
          <w:b/>
          <w:bCs/>
          <w:rtl/>
        </w:rPr>
        <w:t xml:space="preserve"> نوعا مختلفا من التسعيرة طبقا ‏لنظرية العرض والطلب وطبقا لمنظور الاحتياج العالمي</w:t>
      </w:r>
    </w:p>
    <w:p w14:paraId="13218AD8" w14:textId="77777777" w:rsidR="00597F0C" w:rsidRDefault="00597F0C" w:rsidP="003E56CD">
      <w:pPr>
        <w:pStyle w:val="Heading1"/>
        <w:shd w:val="clear" w:color="auto" w:fill="FFFFFF"/>
        <w:bidi/>
        <w:spacing w:before="300" w:beforeAutospacing="0" w:after="0" w:afterAutospacing="0" w:line="360" w:lineRule="auto"/>
        <w:rPr>
          <w:rFonts w:asciiTheme="minorBidi" w:hAnsiTheme="minorBidi" w:cstheme="minorBidi"/>
          <w:sz w:val="24"/>
          <w:szCs w:val="24"/>
          <w:u w:val="single"/>
          <w:rtl/>
        </w:rPr>
      </w:pPr>
      <w:r w:rsidRPr="00997E7A">
        <w:rPr>
          <w:rFonts w:asciiTheme="minorBidi" w:hAnsiTheme="minorBidi" w:cstheme="minorBidi"/>
          <w:sz w:val="24"/>
          <w:szCs w:val="24"/>
          <w:u w:val="single"/>
          <w:rtl/>
        </w:rPr>
        <w:t>انتخاب أسامه مبارز أمينًا عامًا لمنظمة غاز شرق المتوسط لمدة 3 سنوات</w:t>
      </w:r>
      <w:r w:rsidRPr="00997E7A">
        <w:rPr>
          <w:rStyle w:val="FootnoteReference"/>
          <w:rFonts w:asciiTheme="minorBidi" w:hAnsiTheme="minorBidi" w:cstheme="minorBidi"/>
          <w:sz w:val="24"/>
          <w:szCs w:val="24"/>
          <w:u w:val="single"/>
          <w:rtl/>
        </w:rPr>
        <w:footnoteReference w:id="33"/>
      </w:r>
    </w:p>
    <w:p w14:paraId="619C3DDE" w14:textId="77777777" w:rsidR="0010640E" w:rsidRDefault="0010640E" w:rsidP="003E56CD">
      <w:pPr>
        <w:pStyle w:val="Heading1"/>
        <w:shd w:val="clear" w:color="auto" w:fill="FFFFFF"/>
        <w:bidi/>
        <w:spacing w:before="300" w:beforeAutospacing="0" w:after="0" w:afterAutospacing="0" w:line="360" w:lineRule="auto"/>
        <w:rPr>
          <w:rFonts w:asciiTheme="minorBidi" w:hAnsiTheme="minorBidi" w:cstheme="minorBidi"/>
          <w:sz w:val="24"/>
          <w:szCs w:val="24"/>
          <w:u w:val="single"/>
          <w:rtl/>
        </w:rPr>
      </w:pPr>
    </w:p>
    <w:p w14:paraId="41FE4FCE" w14:textId="77777777" w:rsidR="0010640E" w:rsidRDefault="0010640E" w:rsidP="0010640E">
      <w:pPr>
        <w:pStyle w:val="Heading1"/>
        <w:shd w:val="clear" w:color="auto" w:fill="FFFFFF"/>
        <w:bidi/>
        <w:spacing w:before="300" w:beforeAutospacing="0" w:after="0" w:afterAutospacing="0" w:line="276" w:lineRule="auto"/>
        <w:rPr>
          <w:rFonts w:asciiTheme="minorBidi" w:hAnsiTheme="minorBidi" w:cstheme="minorBidi"/>
          <w:sz w:val="24"/>
          <w:szCs w:val="24"/>
          <w:u w:val="single"/>
          <w:rtl/>
        </w:rPr>
      </w:pPr>
    </w:p>
    <w:p w14:paraId="529BA438" w14:textId="48758BBA" w:rsidR="001242AF" w:rsidRPr="000A2322" w:rsidRDefault="00391327" w:rsidP="008D6EF3">
      <w:pPr>
        <w:pStyle w:val="NormalWeb"/>
        <w:bidi/>
        <w:spacing w:before="0" w:beforeAutospacing="0" w:after="0" w:afterAutospacing="0" w:line="276" w:lineRule="auto"/>
        <w:jc w:val="lowKashida"/>
        <w:rPr>
          <w:rFonts w:asciiTheme="minorBidi" w:hAnsiTheme="minorBidi" w:cstheme="minorBidi"/>
          <w:b/>
          <w:bCs/>
          <w:kern w:val="36"/>
          <w:sz w:val="28"/>
          <w:szCs w:val="28"/>
          <w:u w:val="single"/>
          <w:rtl/>
        </w:rPr>
      </w:pPr>
      <w:r>
        <w:rPr>
          <w:rFonts w:asciiTheme="minorBidi" w:hAnsiTheme="minorBidi" w:cstheme="minorBidi" w:hint="cs"/>
          <w:b/>
          <w:bCs/>
          <w:kern w:val="36"/>
          <w:sz w:val="28"/>
          <w:szCs w:val="28"/>
          <w:u w:val="single"/>
          <w:rtl/>
        </w:rPr>
        <w:lastRenderedPageBreak/>
        <w:t xml:space="preserve">( 2-2-1 ) </w:t>
      </w:r>
      <w:r w:rsidR="001242AF" w:rsidRPr="000A2322">
        <w:rPr>
          <w:rFonts w:asciiTheme="minorBidi" w:hAnsiTheme="minorBidi" w:cstheme="minorBidi"/>
          <w:b/>
          <w:bCs/>
          <w:kern w:val="36"/>
          <w:sz w:val="28"/>
          <w:szCs w:val="28"/>
          <w:u w:val="single"/>
          <w:rtl/>
        </w:rPr>
        <w:t xml:space="preserve">حقول الغازالمصرية و الاكتشافات الجديدة : </w:t>
      </w:r>
    </w:p>
    <w:p w14:paraId="37F7D076" w14:textId="4DDDCB45" w:rsidR="001242AF" w:rsidRPr="00997E7A" w:rsidRDefault="001242AF" w:rsidP="006C013A">
      <w:pPr>
        <w:bidi/>
        <w:spacing w:before="240" w:after="0" w:line="276" w:lineRule="auto"/>
        <w:jc w:val="lowKashida"/>
        <w:outlineLvl w:val="0"/>
        <w:rPr>
          <w:rFonts w:asciiTheme="minorBidi" w:eastAsia="Times New Roman" w:hAnsiTheme="minorBidi"/>
          <w:b/>
          <w:bCs/>
          <w:kern w:val="36"/>
          <w:sz w:val="24"/>
          <w:szCs w:val="24"/>
          <w:rtl/>
        </w:rPr>
      </w:pPr>
      <w:r w:rsidRPr="00997E7A">
        <w:rPr>
          <w:rFonts w:asciiTheme="minorBidi" w:eastAsia="Times New Roman" w:hAnsiTheme="minorBidi"/>
          <w:b/>
          <w:bCs/>
          <w:kern w:val="36"/>
          <w:sz w:val="24"/>
          <w:szCs w:val="24"/>
          <w:rtl/>
        </w:rPr>
        <w:t>ـ حققت مصر18 كشفاً للغاز عام 2018 لتسهم في زيادة إنتاج واحتياطيات الدولة كما أنها انتهت من تنمية مراحل جديدة لزيادة إنتاج الغاز الطبيعى من 4 حقول كبرى في البحر المتوسط ووضعها على خريطة الإنتاج عام 2018 وهى حقول ظهر وشمال الإسكندرية ونورس وآتول على النحو التالى :</w:t>
      </w:r>
      <w:r w:rsidRPr="00997E7A">
        <w:rPr>
          <w:rStyle w:val="FootnoteReference"/>
          <w:rFonts w:asciiTheme="minorBidi" w:eastAsia="Times New Roman" w:hAnsiTheme="minorBidi"/>
          <w:b/>
          <w:bCs/>
          <w:kern w:val="36"/>
          <w:sz w:val="24"/>
          <w:szCs w:val="24"/>
          <w:rtl/>
        </w:rPr>
        <w:footnoteReference w:id="34"/>
      </w:r>
    </w:p>
    <w:p w14:paraId="390509B9" w14:textId="36E2C000" w:rsidR="001242AF" w:rsidRPr="00997E7A" w:rsidRDefault="00275990" w:rsidP="00827075">
      <w:pPr>
        <w:bidi/>
        <w:spacing w:before="240" w:after="0" w:line="276" w:lineRule="auto"/>
        <w:jc w:val="both"/>
        <w:outlineLvl w:val="0"/>
        <w:rPr>
          <w:rFonts w:asciiTheme="minorBidi" w:eastAsia="Times New Roman" w:hAnsiTheme="minorBidi"/>
          <w:b/>
          <w:bCs/>
          <w:kern w:val="36"/>
          <w:sz w:val="24"/>
          <w:szCs w:val="24"/>
        </w:rPr>
      </w:pPr>
      <w:r w:rsidRPr="00997E7A">
        <w:rPr>
          <w:rFonts w:asciiTheme="minorBidi" w:eastAsia="Times New Roman" w:hAnsiTheme="minorBidi"/>
          <w:b/>
          <w:bCs/>
          <w:kern w:val="36"/>
          <w:sz w:val="24"/>
          <w:szCs w:val="24"/>
          <w:u w:val="single"/>
          <w:rtl/>
        </w:rPr>
        <w:t>حقل ُ</w:t>
      </w:r>
      <w:r w:rsidR="00421BA5" w:rsidRPr="00997E7A">
        <w:rPr>
          <w:rFonts w:asciiTheme="minorBidi" w:eastAsia="Times New Roman" w:hAnsiTheme="minorBidi"/>
          <w:b/>
          <w:bCs/>
          <w:kern w:val="36"/>
          <w:sz w:val="24"/>
          <w:szCs w:val="24"/>
          <w:u w:val="single"/>
          <w:rtl/>
        </w:rPr>
        <w:t>ظ</w:t>
      </w:r>
      <w:r w:rsidRPr="00997E7A">
        <w:rPr>
          <w:rFonts w:asciiTheme="minorBidi" w:eastAsia="Times New Roman" w:hAnsiTheme="minorBidi"/>
          <w:b/>
          <w:bCs/>
          <w:kern w:val="36"/>
          <w:sz w:val="24"/>
          <w:szCs w:val="24"/>
          <w:u w:val="single"/>
          <w:rtl/>
        </w:rPr>
        <w:t>هر.</w:t>
      </w:r>
      <w:r w:rsidR="001242AF" w:rsidRPr="00997E7A">
        <w:rPr>
          <w:rStyle w:val="FootnoteReference"/>
          <w:rFonts w:asciiTheme="minorBidi" w:eastAsia="Times New Roman" w:hAnsiTheme="minorBidi"/>
          <w:b/>
          <w:bCs/>
          <w:kern w:val="36"/>
          <w:sz w:val="24"/>
          <w:szCs w:val="24"/>
          <w:u w:val="single"/>
          <w:rtl/>
        </w:rPr>
        <w:footnoteReference w:id="35"/>
      </w:r>
      <w:r w:rsidR="001242AF" w:rsidRPr="00997E7A">
        <w:rPr>
          <w:rFonts w:asciiTheme="minorBidi" w:eastAsia="Times New Roman" w:hAnsiTheme="minorBidi"/>
          <w:b/>
          <w:bCs/>
          <w:kern w:val="36"/>
          <w:sz w:val="24"/>
          <w:szCs w:val="24"/>
          <w:u w:val="single"/>
          <w:rtl/>
        </w:rPr>
        <w:br/>
      </w:r>
      <w:r w:rsidR="001242AF" w:rsidRPr="00997E7A">
        <w:rPr>
          <w:rFonts w:asciiTheme="minorBidi" w:eastAsia="Times New Roman" w:hAnsiTheme="minorBidi"/>
          <w:b/>
          <w:bCs/>
          <w:kern w:val="36"/>
          <w:sz w:val="24"/>
          <w:szCs w:val="24"/>
          <w:rtl/>
        </w:rPr>
        <w:t>اعلنت شركة اينى الايطالية المالكة لحقوق التنقيب عن مصادر الطاقة داخل مياه مصر الاقليمية بالبحر المتوسط و سيناء و خليج السويس فى 30 اغسطس 2015 عن اكتشافها اكبر حقل غاز فى البحر المتوسط و الذى يقع على بعد 190 كم شمال شرق سواحل بورسعيد بالمنطقة الاقتصادية الخاصة بمصر و يقع على مساحة 100 كم مربع و على عمق 1450متر و فى عمق مياه يصل الى 4100 متر و من المرجح ان يكون اكبر حقول الغاز فى العالم حيث يحتوى على احتياطيات تقدر 850 مليار متر مكعب من الغاز الطبيعى و هى الكمية التى تعادل نصف احتياطى مصر من الغاز فأن هذا الحقل المكتشف سيكفى احتياجات مصر من الطاقة لمدة عشر سنوات على اقل تقدير و سيتم تقسيم الغاز بنسبة 40% لاينى لاسترداد التكاليف و تقسيم 60% الباقية بين شركى اينى 35% و 65% للشركة القابضه للغازات البتروليه (ايجاس)  و قد بدأ التشغيل التجريبى للمشروع بمعدل انتاج 350 مليون قدم مكعب يوميا و يصل الى اكثر من مليار قدم مكعب غاز يوميا قبل منتصف 2018 و يرتفع الى 1.7 مليار قدم مكعب غاز يوميا بحلول يناير 2019 و بأستكمال مراحل تنمية المشروع سيرتفع الانتاج الى 2.7 مليار قدم مكعب غاز يوميا بحلول يناير 2020 و ذلك يمثل 50% من انتاج الغاز المصرى و تقدر احتياطيات هذا الحقل 30ترليون قدم مكعب من الغاز جعلتة الاضخم فى البحر المتوسط بما يوازى 135% من احتياطيات مصر من الزيت الخام .</w:t>
      </w:r>
      <w:r w:rsidR="001242AF" w:rsidRPr="00997E7A">
        <w:rPr>
          <w:rStyle w:val="FootnoteReference"/>
          <w:rFonts w:asciiTheme="minorBidi" w:eastAsia="Times New Roman" w:hAnsiTheme="minorBidi"/>
          <w:b/>
          <w:bCs/>
          <w:kern w:val="36"/>
          <w:sz w:val="24"/>
          <w:szCs w:val="24"/>
          <w:rtl/>
        </w:rPr>
        <w:footnoteReference w:id="36"/>
      </w:r>
    </w:p>
    <w:p w14:paraId="1152C34B" w14:textId="77777777" w:rsidR="001242AF" w:rsidRPr="00997E7A" w:rsidRDefault="001242AF" w:rsidP="00827075">
      <w:pPr>
        <w:bidi/>
        <w:spacing w:before="240" w:after="0" w:line="276" w:lineRule="auto"/>
        <w:jc w:val="lowKashida"/>
        <w:outlineLvl w:val="0"/>
        <w:rPr>
          <w:rFonts w:asciiTheme="minorBidi" w:eastAsia="Times New Roman" w:hAnsiTheme="minorBidi"/>
          <w:b/>
          <w:bCs/>
          <w:kern w:val="36"/>
          <w:sz w:val="24"/>
          <w:szCs w:val="24"/>
          <w:u w:val="single"/>
          <w:rtl/>
        </w:rPr>
      </w:pPr>
      <w:r w:rsidRPr="00997E7A">
        <w:rPr>
          <w:rFonts w:asciiTheme="minorBidi" w:eastAsia="Times New Roman" w:hAnsiTheme="minorBidi"/>
          <w:b/>
          <w:bCs/>
          <w:kern w:val="36"/>
          <w:sz w:val="24"/>
          <w:szCs w:val="24"/>
          <w:u w:val="single"/>
          <w:rtl/>
        </w:rPr>
        <w:t>حقول غاز شمال الإسكندرية وغرب الدلتا</w:t>
      </w:r>
    </w:p>
    <w:p w14:paraId="2F1AD9DB" w14:textId="71624904" w:rsidR="001242AF" w:rsidRPr="00997E7A" w:rsidRDefault="001242AF" w:rsidP="00827075">
      <w:pPr>
        <w:bidi/>
        <w:spacing w:before="240" w:after="0" w:line="276" w:lineRule="auto"/>
        <w:jc w:val="lowKashida"/>
        <w:outlineLvl w:val="0"/>
        <w:rPr>
          <w:rFonts w:asciiTheme="minorBidi" w:eastAsia="Times New Roman" w:hAnsiTheme="minorBidi"/>
          <w:b/>
          <w:bCs/>
          <w:kern w:val="36"/>
          <w:sz w:val="24"/>
          <w:szCs w:val="24"/>
          <w:rtl/>
        </w:rPr>
      </w:pPr>
      <w:r w:rsidRPr="00997E7A">
        <w:rPr>
          <w:rFonts w:asciiTheme="minorBidi" w:eastAsia="Times New Roman" w:hAnsiTheme="minorBidi"/>
          <w:b/>
          <w:bCs/>
          <w:kern w:val="36"/>
          <w:sz w:val="24"/>
          <w:szCs w:val="24"/>
          <w:rtl/>
        </w:rPr>
        <w:t>بدأت المرحلة الأولى من إنتاج الغاز من حقول شمال الإسكندرية وغرب الدلتا في مارس عام 2017 بمعدلات انتاج نحو 700 مليون قدم مكعب غاز من حقلى تورس وليبرا ، وفى ديسمبر 2018 بدأ إنتاج الغاز من المرحلة الثانية من مشروع تنمية وإنتاج الغاز من حقول شمال الإسكندرية وغرب الدلتا العميق  بمعدل 400 مليون قدم مكعب من حقلى جيزة وفيوم تزداد تدريجياً إلى 700 مليون قدم مكعب وسيتم وضع حقل ريفن على خريطة الإنتاج خلال عام 2019 وعند اكتمال كافة مراحل المشروع سيكون الإنتاج 1.6 مليار قدم مكعب غاز يومياً.(</w:t>
      </w:r>
      <w:r w:rsidRPr="00997E7A">
        <w:rPr>
          <w:rStyle w:val="FootnoteReference"/>
          <w:rFonts w:asciiTheme="minorBidi" w:eastAsia="Times New Roman" w:hAnsiTheme="minorBidi"/>
          <w:b/>
          <w:bCs/>
          <w:kern w:val="36"/>
          <w:sz w:val="24"/>
          <w:szCs w:val="24"/>
          <w:rtl/>
        </w:rPr>
        <w:footnoteReference w:id="37"/>
      </w:r>
      <w:r w:rsidRPr="00997E7A">
        <w:rPr>
          <w:rFonts w:asciiTheme="minorBidi" w:eastAsia="Times New Roman" w:hAnsiTheme="minorBidi"/>
          <w:b/>
          <w:bCs/>
          <w:kern w:val="36"/>
          <w:sz w:val="24"/>
          <w:szCs w:val="24"/>
          <w:rtl/>
        </w:rPr>
        <w:t>)</w:t>
      </w:r>
    </w:p>
    <w:p w14:paraId="34247695" w14:textId="77777777" w:rsidR="001242AF" w:rsidRPr="00997E7A" w:rsidRDefault="001242AF" w:rsidP="00827075">
      <w:pPr>
        <w:bidi/>
        <w:spacing w:before="240" w:after="0" w:line="276" w:lineRule="auto"/>
        <w:jc w:val="lowKashida"/>
        <w:outlineLvl w:val="0"/>
        <w:rPr>
          <w:rFonts w:asciiTheme="minorBidi" w:eastAsia="Times New Roman" w:hAnsiTheme="minorBidi"/>
          <w:b/>
          <w:bCs/>
          <w:kern w:val="36"/>
          <w:sz w:val="24"/>
          <w:szCs w:val="24"/>
          <w:u w:val="single"/>
          <w:rtl/>
        </w:rPr>
      </w:pPr>
      <w:r w:rsidRPr="00997E7A">
        <w:rPr>
          <w:rFonts w:asciiTheme="minorBidi" w:eastAsia="Times New Roman" w:hAnsiTheme="minorBidi"/>
          <w:b/>
          <w:bCs/>
          <w:kern w:val="36"/>
          <w:sz w:val="24"/>
          <w:szCs w:val="24"/>
          <w:u w:val="single"/>
          <w:rtl/>
        </w:rPr>
        <w:t>حقل نورس</w:t>
      </w:r>
    </w:p>
    <w:p w14:paraId="75E60BAA" w14:textId="1ACE52F8" w:rsidR="001242AF" w:rsidRDefault="001242AF" w:rsidP="00827075">
      <w:pPr>
        <w:bidi/>
        <w:spacing w:before="240" w:after="0" w:line="276"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تم عام 2015 اكتشاف حقل نورس شمال شرق دلتا النيل و بلغ الإنتاج عام 2016 حوالى (700) مليون قدم مكعب يوميا وفى عام 2017 تزايد الإنتاج ليصل إلى (900) مليون قدم مكعب يوميا وعام 2018 وصل الإنتاج الى حوالى 1.2 مليار قدم مكعب غاز يومياً(</w:t>
      </w:r>
      <w:r w:rsidRPr="00997E7A">
        <w:rPr>
          <w:rStyle w:val="FootnoteReference"/>
          <w:rFonts w:asciiTheme="minorBidi" w:eastAsia="Times New Roman" w:hAnsiTheme="minorBidi"/>
          <w:b/>
          <w:bCs/>
          <w:sz w:val="24"/>
          <w:szCs w:val="24"/>
          <w:rtl/>
        </w:rPr>
        <w:footnoteReference w:id="38"/>
      </w:r>
      <w:r w:rsidRPr="00997E7A">
        <w:rPr>
          <w:rFonts w:asciiTheme="minorBidi" w:eastAsia="Times New Roman" w:hAnsiTheme="minorBidi"/>
          <w:b/>
          <w:bCs/>
          <w:sz w:val="24"/>
          <w:szCs w:val="24"/>
          <w:rtl/>
        </w:rPr>
        <w:t>)</w:t>
      </w:r>
    </w:p>
    <w:p w14:paraId="27B7CAA0" w14:textId="77777777" w:rsidR="002333BB" w:rsidRPr="00997E7A" w:rsidRDefault="002333BB" w:rsidP="002333BB">
      <w:pPr>
        <w:bidi/>
        <w:spacing w:before="240" w:after="0" w:line="276" w:lineRule="auto"/>
        <w:jc w:val="lowKashida"/>
        <w:rPr>
          <w:rFonts w:asciiTheme="minorBidi" w:eastAsia="Times New Roman" w:hAnsiTheme="minorBidi"/>
          <w:b/>
          <w:bCs/>
          <w:sz w:val="24"/>
          <w:szCs w:val="24"/>
          <w:rtl/>
        </w:rPr>
      </w:pPr>
    </w:p>
    <w:p w14:paraId="155A7B49" w14:textId="77777777" w:rsidR="001242AF" w:rsidRPr="00997E7A" w:rsidRDefault="001242AF" w:rsidP="00827075">
      <w:pPr>
        <w:bidi/>
        <w:spacing w:before="240" w:after="0" w:line="276" w:lineRule="auto"/>
        <w:jc w:val="lowKashida"/>
        <w:rPr>
          <w:rFonts w:asciiTheme="minorBidi" w:eastAsia="Times New Roman" w:hAnsiTheme="minorBidi"/>
          <w:b/>
          <w:bCs/>
          <w:sz w:val="24"/>
          <w:szCs w:val="24"/>
          <w:u w:val="single"/>
          <w:rtl/>
        </w:rPr>
      </w:pPr>
      <w:r w:rsidRPr="00997E7A">
        <w:rPr>
          <w:rFonts w:asciiTheme="minorBidi" w:eastAsia="Times New Roman" w:hAnsiTheme="minorBidi"/>
          <w:b/>
          <w:bCs/>
          <w:sz w:val="24"/>
          <w:szCs w:val="24"/>
          <w:u w:val="single"/>
          <w:rtl/>
        </w:rPr>
        <w:lastRenderedPageBreak/>
        <w:t>حقل آتول</w:t>
      </w:r>
    </w:p>
    <w:p w14:paraId="4B38632E" w14:textId="7851B38E" w:rsidR="001242AF" w:rsidRPr="00997E7A" w:rsidRDefault="001242AF" w:rsidP="00827075">
      <w:pPr>
        <w:bidi/>
        <w:spacing w:before="240" w:after="0" w:line="276"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تم تشغيله في نهاية عام 2017 بمعدل إنتاج 350 مليون قدم مكعب غاز و9 الاف برميل متكثفات يومياً من خلال تنمية البئر الرابع لزيادة الانتاج إلى 400 مليون قدم مكعب يومياً فى اكتوبر 2019.(</w:t>
      </w:r>
      <w:r w:rsidRPr="00997E7A">
        <w:rPr>
          <w:rStyle w:val="FootnoteReference"/>
          <w:rFonts w:asciiTheme="minorBidi" w:eastAsia="Times New Roman" w:hAnsiTheme="minorBidi"/>
          <w:b/>
          <w:bCs/>
          <w:sz w:val="24"/>
          <w:szCs w:val="24"/>
          <w:rtl/>
        </w:rPr>
        <w:footnoteReference w:id="39"/>
      </w:r>
      <w:r w:rsidRPr="00997E7A">
        <w:rPr>
          <w:rFonts w:asciiTheme="minorBidi" w:eastAsia="Times New Roman" w:hAnsiTheme="minorBidi"/>
          <w:b/>
          <w:bCs/>
          <w:sz w:val="24"/>
          <w:szCs w:val="24"/>
          <w:rtl/>
        </w:rPr>
        <w:t>)</w:t>
      </w:r>
    </w:p>
    <w:p w14:paraId="4D41B660" w14:textId="77777777" w:rsidR="001242AF" w:rsidRPr="00997E7A" w:rsidRDefault="001242AF" w:rsidP="00827075">
      <w:pPr>
        <w:bidi/>
        <w:spacing w:before="240" w:after="0" w:line="276"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بدأ إنتاج الغاز من المرحلة 9 ب بمنطقة غرب الدلتا العميق في البحر المتوسط وبلغ إنتاجه الأولي حوالي 20 مليون قدم مكعب غاز يومياً من الطاقة الإنتاجية القصوى للمشروع البالغة حوالي 400 مليون قدم مكعب غاز يوميا بالإضافة إلى 3 آلاف برميل متكثفات يومياً من خلال حفر 8 آبار تنموية وبئرين استكشافيين(</w:t>
      </w:r>
      <w:r w:rsidRPr="00997E7A">
        <w:rPr>
          <w:rStyle w:val="FootnoteReference"/>
          <w:rFonts w:asciiTheme="minorBidi" w:eastAsia="Times New Roman" w:hAnsiTheme="minorBidi"/>
          <w:b/>
          <w:bCs/>
          <w:sz w:val="24"/>
          <w:szCs w:val="24"/>
          <w:rtl/>
        </w:rPr>
        <w:footnoteReference w:id="40"/>
      </w:r>
      <w:r w:rsidRPr="00997E7A">
        <w:rPr>
          <w:rFonts w:asciiTheme="minorBidi" w:eastAsia="Times New Roman" w:hAnsiTheme="minorBidi"/>
          <w:b/>
          <w:bCs/>
          <w:sz w:val="24"/>
          <w:szCs w:val="24"/>
          <w:rtl/>
        </w:rPr>
        <w:t>)</w:t>
      </w:r>
    </w:p>
    <w:p w14:paraId="6CFE5278" w14:textId="77777777" w:rsidR="001242AF" w:rsidRPr="00997E7A" w:rsidRDefault="001242AF" w:rsidP="00827075">
      <w:pPr>
        <w:bidi/>
        <w:spacing w:before="240" w:after="0" w:line="276" w:lineRule="auto"/>
        <w:jc w:val="lowKashida"/>
        <w:rPr>
          <w:rFonts w:asciiTheme="minorBidi" w:eastAsia="Times New Roman" w:hAnsiTheme="minorBidi"/>
          <w:b/>
          <w:bCs/>
          <w:sz w:val="24"/>
          <w:szCs w:val="24"/>
          <w:u w:val="single"/>
          <w:rtl/>
        </w:rPr>
      </w:pPr>
      <w:r w:rsidRPr="00997E7A">
        <w:rPr>
          <w:rFonts w:asciiTheme="minorBidi" w:eastAsia="Times New Roman" w:hAnsiTheme="minorBidi"/>
          <w:b/>
          <w:bCs/>
          <w:sz w:val="24"/>
          <w:szCs w:val="24"/>
          <w:u w:val="single"/>
          <w:rtl/>
        </w:rPr>
        <w:t xml:space="preserve">حقل شروق </w:t>
      </w:r>
    </w:p>
    <w:p w14:paraId="73AEBE60" w14:textId="77777777" w:rsidR="001242AF" w:rsidRPr="00997E7A" w:rsidRDefault="001242AF" w:rsidP="00827075">
      <w:pPr>
        <w:bidi/>
        <w:spacing w:before="240" w:after="0" w:line="276" w:lineRule="auto"/>
        <w:jc w:val="lowKashida"/>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اعلنت شركة اينى الايطالية فى اغسطس 2015 عن حقل غاز شروق بالمياه العميقة بالبحر المتوسط بالمياه الاقتصادية المصرية و يحتوى الحقل على احتياطيات تقدر ب 30 ترليون قدم مكعب من الغاز الطبيعى مما يعادل 5.5 مليار برميل من المكافئ النفطى و ستذهب نسبة 40% من الحقل الجديد للشركة الايطالية من اجل استرداد تكاليف البحث و التنقيب فيما سيتم تقسيم النسبة الباقيه بين الشركة الايطاليه بنسبة 35% و 25% لشركة ايجاس الحكومية المصرية و بعد استرداد اينى التكاليف ستزداد نسبة ايجاس الى 40% من اجمالى الحقل </w:t>
      </w:r>
      <w:r w:rsidRPr="00997E7A">
        <w:rPr>
          <w:rStyle w:val="FootnoteReference"/>
          <w:rFonts w:asciiTheme="minorBidi" w:eastAsia="Times New Roman" w:hAnsiTheme="minorBidi"/>
          <w:b/>
          <w:bCs/>
          <w:sz w:val="24"/>
          <w:szCs w:val="24"/>
          <w:rtl/>
        </w:rPr>
        <w:footnoteReference w:id="41"/>
      </w:r>
      <w:r w:rsidRPr="00997E7A">
        <w:rPr>
          <w:rFonts w:asciiTheme="minorBidi" w:eastAsia="Times New Roman" w:hAnsiTheme="minorBidi"/>
          <w:b/>
          <w:bCs/>
          <w:sz w:val="24"/>
          <w:szCs w:val="24"/>
          <w:rtl/>
        </w:rPr>
        <w:t xml:space="preserve"> </w:t>
      </w:r>
    </w:p>
    <w:p w14:paraId="012BFE9C" w14:textId="77777777" w:rsidR="001242AF" w:rsidRPr="00997E7A" w:rsidRDefault="001242AF" w:rsidP="00827075">
      <w:pPr>
        <w:bidi/>
        <w:spacing w:before="240" w:after="0" w:line="276" w:lineRule="auto"/>
        <w:rPr>
          <w:rFonts w:asciiTheme="minorBidi" w:eastAsia="Times New Roman" w:hAnsiTheme="minorBidi"/>
          <w:b/>
          <w:bCs/>
          <w:sz w:val="24"/>
          <w:szCs w:val="24"/>
          <w:u w:val="single"/>
          <w:rtl/>
        </w:rPr>
      </w:pPr>
      <w:r w:rsidRPr="00997E7A">
        <w:rPr>
          <w:rFonts w:asciiTheme="minorBidi" w:eastAsia="Times New Roman" w:hAnsiTheme="minorBidi"/>
          <w:b/>
          <w:bCs/>
          <w:sz w:val="24"/>
          <w:szCs w:val="24"/>
          <w:u w:val="single"/>
          <w:rtl/>
        </w:rPr>
        <w:t xml:space="preserve">حقل نور </w:t>
      </w:r>
    </w:p>
    <w:p w14:paraId="0FD35368" w14:textId="77777777" w:rsidR="001242AF" w:rsidRPr="00997E7A" w:rsidRDefault="001242AF" w:rsidP="00827075">
      <w:pPr>
        <w:bidi/>
        <w:spacing w:before="240" w:after="0" w:line="276" w:lineRule="auto"/>
        <w:rPr>
          <w:rFonts w:asciiTheme="minorBidi" w:eastAsia="Times New Roman" w:hAnsiTheme="minorBidi"/>
          <w:b/>
          <w:bCs/>
          <w:sz w:val="24"/>
          <w:szCs w:val="24"/>
          <w:rtl/>
        </w:rPr>
      </w:pPr>
      <w:r w:rsidRPr="00997E7A">
        <w:rPr>
          <w:rFonts w:asciiTheme="minorBidi" w:eastAsia="Times New Roman" w:hAnsiTheme="minorBidi"/>
          <w:b/>
          <w:bCs/>
          <w:sz w:val="24"/>
          <w:szCs w:val="24"/>
          <w:rtl/>
        </w:rPr>
        <w:t>احدث اكتشافات حقول الغاز فى مصر فى منطقة البحر المتوسط ( 2018 ) و يحتوى الحقل على احتياطيات من الغاز تقدر بنحو 90 تريليون قدم مكعب بما يعادل 3 اضعاف احتياطيات حقل ظهر اكبر حقول الغاز فى شرق البحر المتوسط و من المتوقع الانتهاء من اعمال الحفر فى الحقل الجديد ووضعة على خريطة الانتاج خلال عامين و يقع امام سواحل سيناء الشماليه و تبلغ مساحة منطقة نور الى نحو 800 كم مربع داخل منطقة امتياز شمال سيناء البحرية</w:t>
      </w:r>
      <w:r w:rsidRPr="00997E7A">
        <w:rPr>
          <w:rStyle w:val="FootnoteReference"/>
          <w:rFonts w:asciiTheme="minorBidi" w:eastAsia="Times New Roman" w:hAnsiTheme="minorBidi"/>
          <w:b/>
          <w:bCs/>
          <w:sz w:val="24"/>
          <w:szCs w:val="24"/>
          <w:rtl/>
        </w:rPr>
        <w:footnoteReference w:id="42"/>
      </w:r>
    </w:p>
    <w:p w14:paraId="479468AA" w14:textId="56CC8E50" w:rsidR="001242AF" w:rsidRPr="000A2322" w:rsidRDefault="00391327" w:rsidP="00827075">
      <w:pPr>
        <w:bidi/>
        <w:spacing w:before="300" w:after="0" w:line="276" w:lineRule="auto"/>
        <w:jc w:val="lowKashida"/>
        <w:textAlignment w:val="center"/>
        <w:rPr>
          <w:rFonts w:asciiTheme="minorBidi" w:eastAsia="Times New Roman" w:hAnsiTheme="minorBidi"/>
          <w:b/>
          <w:bCs/>
          <w:sz w:val="28"/>
          <w:szCs w:val="28"/>
          <w:u w:val="single"/>
          <w:rtl/>
          <w:lang w:bidi="ar-EG"/>
        </w:rPr>
      </w:pPr>
      <w:r>
        <w:rPr>
          <w:rFonts w:asciiTheme="minorBidi" w:eastAsia="Times New Roman" w:hAnsiTheme="minorBidi" w:hint="cs"/>
          <w:b/>
          <w:bCs/>
          <w:sz w:val="28"/>
          <w:szCs w:val="28"/>
          <w:u w:val="single"/>
          <w:rtl/>
          <w:lang w:bidi="ar-EG"/>
        </w:rPr>
        <w:t xml:space="preserve">( 2-2-2 ) </w:t>
      </w:r>
      <w:r w:rsidR="001242AF" w:rsidRPr="000A2322">
        <w:rPr>
          <w:rFonts w:asciiTheme="minorBidi" w:eastAsia="Times New Roman" w:hAnsiTheme="minorBidi"/>
          <w:b/>
          <w:bCs/>
          <w:sz w:val="28"/>
          <w:szCs w:val="28"/>
          <w:u w:val="single"/>
          <w:rtl/>
          <w:lang w:bidi="ar-EG"/>
        </w:rPr>
        <w:t>محطات تسييل الغاز الطبيعى :</w:t>
      </w:r>
      <w:r w:rsidR="001242AF" w:rsidRPr="000A2322">
        <w:rPr>
          <w:rStyle w:val="FootnoteReference"/>
          <w:rFonts w:asciiTheme="minorBidi" w:eastAsia="Times New Roman" w:hAnsiTheme="minorBidi"/>
          <w:b/>
          <w:bCs/>
          <w:sz w:val="28"/>
          <w:szCs w:val="28"/>
          <w:u w:val="single"/>
          <w:rtl/>
          <w:lang w:bidi="ar-EG"/>
        </w:rPr>
        <w:footnoteReference w:id="43"/>
      </w:r>
    </w:p>
    <w:p w14:paraId="238018AD" w14:textId="77777777" w:rsidR="001242AF" w:rsidRPr="00997E7A" w:rsidRDefault="001242AF" w:rsidP="00827075">
      <w:pPr>
        <w:bidi/>
        <w:spacing w:before="300" w:after="0" w:line="276" w:lineRule="auto"/>
        <w:jc w:val="lowKashida"/>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توجد بمنطقة شرق البحر المتوسط أربعة محطات لاسالة الغاز الطبيعى تبلغ جملة طاقتها الاسمية 12.7 مليون طن فى السنة تتوزع ثلاثة منها فى مصر و محطة واحدة فى ليبيا </w:t>
      </w:r>
    </w:p>
    <w:p w14:paraId="043F734D" w14:textId="3F841968" w:rsidR="001242AF" w:rsidRDefault="001242AF" w:rsidP="00827075">
      <w:pPr>
        <w:bidi/>
        <w:spacing w:before="300" w:after="0" w:line="276" w:lineRule="auto"/>
        <w:jc w:val="lowKashida"/>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تستأثر المحطات المصرية الثلاثة لتسييل الغاز بحوالى 12.2 طن سنويا تمثل 96% من جملة الطاقة الانتاجية للغاز المسال بمنطقة شرق البحر المتوسط رغم حداثة نشأتها فى منتصف العقد الاول من القرن الحادى و العشرين فى الوقت التى قامت المحطة الليبية فى بداية سبعينيات القرن العشرين و الجدول التالى يوضح تفاوت الطاقة الانتاجية لمحطات تسييل الغاز الاربع فى منطقة شرق البحر المتوسط </w:t>
      </w:r>
    </w:p>
    <w:p w14:paraId="6F2BFDBB" w14:textId="77777777" w:rsidR="008D6EF3" w:rsidRDefault="008D6EF3" w:rsidP="008D6EF3">
      <w:pPr>
        <w:bidi/>
        <w:spacing w:before="300" w:after="0" w:line="276" w:lineRule="auto"/>
        <w:jc w:val="lowKashida"/>
        <w:textAlignment w:val="center"/>
        <w:rPr>
          <w:rFonts w:asciiTheme="minorBidi" w:eastAsia="Times New Roman" w:hAnsiTheme="minorBidi"/>
          <w:b/>
          <w:bCs/>
          <w:sz w:val="24"/>
          <w:szCs w:val="24"/>
          <w:rtl/>
          <w:lang w:bidi="ar-EG"/>
        </w:rPr>
      </w:pPr>
    </w:p>
    <w:p w14:paraId="05B1DFA1" w14:textId="77777777" w:rsidR="008D6EF3" w:rsidRPr="00997E7A" w:rsidRDefault="008D6EF3" w:rsidP="008D6EF3">
      <w:pPr>
        <w:bidi/>
        <w:spacing w:before="300" w:after="0" w:line="276" w:lineRule="auto"/>
        <w:jc w:val="lowKashida"/>
        <w:textAlignment w:val="center"/>
        <w:rPr>
          <w:rFonts w:asciiTheme="minorBidi" w:eastAsia="Times New Roman" w:hAnsiTheme="minorBidi"/>
          <w:b/>
          <w:bCs/>
          <w:sz w:val="24"/>
          <w:szCs w:val="24"/>
          <w:lang w:bidi="ar-EG"/>
        </w:rPr>
      </w:pPr>
    </w:p>
    <w:tbl>
      <w:tblPr>
        <w:tblStyle w:val="TableGrid"/>
        <w:bidiVisual/>
        <w:tblW w:w="0" w:type="auto"/>
        <w:tblLook w:val="04A0" w:firstRow="1" w:lastRow="0" w:firstColumn="1" w:lastColumn="0" w:noHBand="0" w:noVBand="1"/>
      </w:tblPr>
      <w:tblGrid>
        <w:gridCol w:w="1175"/>
        <w:gridCol w:w="4546"/>
        <w:gridCol w:w="1329"/>
        <w:gridCol w:w="2300"/>
      </w:tblGrid>
      <w:tr w:rsidR="001242AF" w:rsidRPr="00997E7A" w14:paraId="2A134FF5" w14:textId="77777777" w:rsidTr="00267407">
        <w:tc>
          <w:tcPr>
            <w:tcW w:w="9350" w:type="dxa"/>
            <w:gridSpan w:val="4"/>
          </w:tcPr>
          <w:p w14:paraId="3C15C42A" w14:textId="45311463"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جدول رقم ( 1 ) محطات تسييل الغاز فى منطقة شرق البحر الابيض المتوسط </w:t>
            </w:r>
            <w:r w:rsidR="003D44CD" w:rsidRPr="00997E7A">
              <w:rPr>
                <w:rFonts w:asciiTheme="minorBidi" w:eastAsia="Times New Roman" w:hAnsiTheme="minorBidi"/>
                <w:b/>
                <w:bCs/>
                <w:sz w:val="24"/>
                <w:szCs w:val="24"/>
                <w:rtl/>
                <w:lang w:bidi="ar-EG"/>
              </w:rPr>
              <w:t>( من 1970 حتى 2020)</w:t>
            </w:r>
          </w:p>
        </w:tc>
      </w:tr>
      <w:tr w:rsidR="001242AF" w:rsidRPr="00997E7A" w14:paraId="6DF5EA90" w14:textId="77777777" w:rsidTr="00267407">
        <w:tc>
          <w:tcPr>
            <w:tcW w:w="1175" w:type="dxa"/>
            <w:shd w:val="clear" w:color="auto" w:fill="BFBFBF" w:themeFill="background1" w:themeFillShade="BF"/>
          </w:tcPr>
          <w:p w14:paraId="41EF3588"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الدولة</w:t>
            </w:r>
          </w:p>
        </w:tc>
        <w:tc>
          <w:tcPr>
            <w:tcW w:w="4546" w:type="dxa"/>
            <w:shd w:val="clear" w:color="auto" w:fill="BFBFBF" w:themeFill="background1" w:themeFillShade="BF"/>
          </w:tcPr>
          <w:p w14:paraId="10E57FD8"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اسم المحطة</w:t>
            </w:r>
          </w:p>
        </w:tc>
        <w:tc>
          <w:tcPr>
            <w:tcW w:w="1329" w:type="dxa"/>
            <w:shd w:val="clear" w:color="auto" w:fill="BFBFBF" w:themeFill="background1" w:themeFillShade="BF"/>
          </w:tcPr>
          <w:p w14:paraId="4F66485A"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تاريخ البدأ</w:t>
            </w:r>
          </w:p>
        </w:tc>
        <w:tc>
          <w:tcPr>
            <w:tcW w:w="2300" w:type="dxa"/>
            <w:shd w:val="clear" w:color="auto" w:fill="BFBFBF" w:themeFill="background1" w:themeFillShade="BF"/>
          </w:tcPr>
          <w:p w14:paraId="21F27818"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الطاقة الاسمية               ( بالمليون طن فى السنة )</w:t>
            </w:r>
          </w:p>
        </w:tc>
      </w:tr>
      <w:tr w:rsidR="001242AF" w:rsidRPr="00997E7A" w14:paraId="16D1768C" w14:textId="77777777" w:rsidTr="00267407">
        <w:tc>
          <w:tcPr>
            <w:tcW w:w="1175" w:type="dxa"/>
          </w:tcPr>
          <w:p w14:paraId="0E3478D9"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مصر</w:t>
            </w:r>
          </w:p>
        </w:tc>
        <w:tc>
          <w:tcPr>
            <w:tcW w:w="4546" w:type="dxa"/>
          </w:tcPr>
          <w:p w14:paraId="0E0CCAEB"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مجمع المصرية الاسبانية للغاز ( سيجاس ) </w:t>
            </w:r>
            <w:r w:rsidRPr="00997E7A">
              <w:rPr>
                <w:rFonts w:asciiTheme="minorBidi" w:eastAsia="Times New Roman" w:hAnsiTheme="minorBidi"/>
                <w:b/>
                <w:bCs/>
                <w:sz w:val="24"/>
                <w:szCs w:val="24"/>
                <w:lang w:bidi="ar-EG"/>
              </w:rPr>
              <w:t>T1</w:t>
            </w:r>
          </w:p>
        </w:tc>
        <w:tc>
          <w:tcPr>
            <w:tcW w:w="1329" w:type="dxa"/>
          </w:tcPr>
          <w:p w14:paraId="1BD141AF"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2005</w:t>
            </w:r>
          </w:p>
        </w:tc>
        <w:tc>
          <w:tcPr>
            <w:tcW w:w="2300" w:type="dxa"/>
          </w:tcPr>
          <w:p w14:paraId="45D1A5C6"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5</w:t>
            </w:r>
          </w:p>
        </w:tc>
      </w:tr>
      <w:tr w:rsidR="001242AF" w:rsidRPr="00997E7A" w14:paraId="12BFA073" w14:textId="77777777" w:rsidTr="00267407">
        <w:tc>
          <w:tcPr>
            <w:tcW w:w="1175" w:type="dxa"/>
          </w:tcPr>
          <w:p w14:paraId="7CBD959F"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مصر</w:t>
            </w:r>
          </w:p>
        </w:tc>
        <w:tc>
          <w:tcPr>
            <w:tcW w:w="4546" w:type="dxa"/>
          </w:tcPr>
          <w:p w14:paraId="102200E2"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مجمع المصرية للغاز الطبيعى المسال </w:t>
            </w:r>
            <w:r w:rsidRPr="00997E7A">
              <w:rPr>
                <w:rFonts w:asciiTheme="minorBidi" w:eastAsia="Times New Roman" w:hAnsiTheme="minorBidi"/>
                <w:b/>
                <w:bCs/>
                <w:sz w:val="24"/>
                <w:szCs w:val="24"/>
                <w:lang w:bidi="ar-EG"/>
              </w:rPr>
              <w:t>T1</w:t>
            </w:r>
          </w:p>
        </w:tc>
        <w:tc>
          <w:tcPr>
            <w:tcW w:w="1329" w:type="dxa"/>
          </w:tcPr>
          <w:p w14:paraId="038884FE"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2005</w:t>
            </w:r>
          </w:p>
        </w:tc>
        <w:tc>
          <w:tcPr>
            <w:tcW w:w="2300" w:type="dxa"/>
          </w:tcPr>
          <w:p w14:paraId="2762C22B"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3.6</w:t>
            </w:r>
          </w:p>
        </w:tc>
      </w:tr>
      <w:tr w:rsidR="001242AF" w:rsidRPr="00997E7A" w14:paraId="04CD0F49" w14:textId="77777777" w:rsidTr="00267407">
        <w:tc>
          <w:tcPr>
            <w:tcW w:w="1175" w:type="dxa"/>
          </w:tcPr>
          <w:p w14:paraId="5C7B116D"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مصر</w:t>
            </w:r>
          </w:p>
        </w:tc>
        <w:tc>
          <w:tcPr>
            <w:tcW w:w="4546" w:type="dxa"/>
          </w:tcPr>
          <w:p w14:paraId="78585E88"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مجمع المصرية للغاز الطبيعى المسال </w:t>
            </w:r>
            <w:r w:rsidRPr="00997E7A">
              <w:rPr>
                <w:rFonts w:asciiTheme="minorBidi" w:eastAsia="Times New Roman" w:hAnsiTheme="minorBidi"/>
                <w:b/>
                <w:bCs/>
                <w:sz w:val="24"/>
                <w:szCs w:val="24"/>
                <w:lang w:bidi="ar-EG"/>
              </w:rPr>
              <w:t>T2</w:t>
            </w:r>
          </w:p>
        </w:tc>
        <w:tc>
          <w:tcPr>
            <w:tcW w:w="1329" w:type="dxa"/>
          </w:tcPr>
          <w:p w14:paraId="712F82BC"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2005</w:t>
            </w:r>
          </w:p>
        </w:tc>
        <w:tc>
          <w:tcPr>
            <w:tcW w:w="2300" w:type="dxa"/>
          </w:tcPr>
          <w:p w14:paraId="46B765E6"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3.6</w:t>
            </w:r>
          </w:p>
        </w:tc>
      </w:tr>
      <w:tr w:rsidR="001242AF" w:rsidRPr="00997E7A" w14:paraId="47444C6B" w14:textId="77777777" w:rsidTr="00267407">
        <w:tc>
          <w:tcPr>
            <w:tcW w:w="1175" w:type="dxa"/>
          </w:tcPr>
          <w:p w14:paraId="49D0181E"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ليبيا</w:t>
            </w:r>
          </w:p>
        </w:tc>
        <w:tc>
          <w:tcPr>
            <w:tcW w:w="4546" w:type="dxa"/>
          </w:tcPr>
          <w:p w14:paraId="4F3A245E"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مجمع مرسى البريقة ( خارج الخدمة منذ عام 2011 )</w:t>
            </w:r>
          </w:p>
        </w:tc>
        <w:tc>
          <w:tcPr>
            <w:tcW w:w="1329" w:type="dxa"/>
          </w:tcPr>
          <w:p w14:paraId="04921274"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1970</w:t>
            </w:r>
          </w:p>
        </w:tc>
        <w:tc>
          <w:tcPr>
            <w:tcW w:w="2300" w:type="dxa"/>
          </w:tcPr>
          <w:p w14:paraId="72DA999F"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1.5</w:t>
            </w:r>
          </w:p>
        </w:tc>
      </w:tr>
      <w:tr w:rsidR="001242AF" w:rsidRPr="00997E7A" w14:paraId="508C7935" w14:textId="77777777" w:rsidTr="00267407">
        <w:tc>
          <w:tcPr>
            <w:tcW w:w="9350" w:type="dxa"/>
            <w:gridSpan w:val="4"/>
          </w:tcPr>
          <w:p w14:paraId="2CC5F7C6" w14:textId="77777777" w:rsidR="001242AF" w:rsidRPr="00997E7A" w:rsidRDefault="001242AF" w:rsidP="00BD2330">
            <w:pPr>
              <w:bidi/>
              <w:spacing w:line="276" w:lineRule="auto"/>
              <w:jc w:val="center"/>
              <w:textAlignment w:val="center"/>
              <w:rPr>
                <w:rFonts w:asciiTheme="minorBidi" w:eastAsia="Times New Roman" w:hAnsiTheme="minorBidi"/>
                <w:b/>
                <w:bCs/>
                <w:sz w:val="24"/>
                <w:szCs w:val="24"/>
                <w:lang w:bidi="ar-EG"/>
              </w:rPr>
            </w:pPr>
            <w:r w:rsidRPr="00997E7A">
              <w:rPr>
                <w:rFonts w:asciiTheme="minorBidi" w:eastAsia="Times New Roman" w:hAnsiTheme="minorBidi"/>
                <w:b/>
                <w:bCs/>
                <w:sz w:val="24"/>
                <w:szCs w:val="24"/>
                <w:lang w:bidi="ar-EG"/>
              </w:rPr>
              <w:t>IGU- International Gas Union World LNG Report 2019, 97-96</w:t>
            </w:r>
          </w:p>
          <w:p w14:paraId="22346ED4" w14:textId="5F58ABEE" w:rsidR="00AD6C8A" w:rsidRPr="00997E7A" w:rsidRDefault="00AD6C8A" w:rsidP="00BD2330">
            <w:pPr>
              <w:bidi/>
              <w:spacing w:line="276" w:lineRule="auto"/>
              <w:jc w:val="center"/>
              <w:textAlignment w:val="center"/>
              <w:rPr>
                <w:rFonts w:asciiTheme="minorBidi" w:eastAsia="Times New Roman" w:hAnsiTheme="minorBidi"/>
                <w:b/>
                <w:bCs/>
                <w:sz w:val="24"/>
                <w:szCs w:val="24"/>
                <w:lang w:bidi="ar-EG"/>
              </w:rPr>
            </w:pPr>
            <w:r w:rsidRPr="00997E7A">
              <w:rPr>
                <w:rFonts w:asciiTheme="minorBidi" w:eastAsia="Times New Roman" w:hAnsiTheme="minorBidi"/>
                <w:b/>
                <w:bCs/>
                <w:sz w:val="24"/>
                <w:szCs w:val="24"/>
                <w:lang w:bidi="ar-EG"/>
              </w:rPr>
              <w:t>https://www.igu.org/news/2019-world-lng-report</w:t>
            </w:r>
            <w:r w:rsidRPr="00997E7A">
              <w:rPr>
                <w:rFonts w:asciiTheme="minorBidi" w:eastAsia="Times New Roman" w:hAnsiTheme="minorBidi"/>
                <w:b/>
                <w:bCs/>
                <w:sz w:val="24"/>
                <w:szCs w:val="24"/>
                <w:rtl/>
                <w:lang w:bidi="ar-EG"/>
              </w:rPr>
              <w:t>/</w:t>
            </w:r>
          </w:p>
        </w:tc>
      </w:tr>
    </w:tbl>
    <w:p w14:paraId="3812B6F4" w14:textId="013D2922" w:rsidR="001242AF" w:rsidRPr="000A2322" w:rsidRDefault="00391327" w:rsidP="00827075">
      <w:pPr>
        <w:bidi/>
        <w:spacing w:before="300" w:after="0" w:line="276" w:lineRule="auto"/>
        <w:jc w:val="lowKashida"/>
        <w:textAlignment w:val="center"/>
        <w:rPr>
          <w:rFonts w:asciiTheme="minorBidi" w:eastAsia="Times New Roman" w:hAnsiTheme="minorBidi"/>
          <w:b/>
          <w:bCs/>
          <w:sz w:val="28"/>
          <w:szCs w:val="28"/>
          <w:u w:val="single"/>
          <w:rtl/>
          <w:lang w:bidi="ar-EG"/>
        </w:rPr>
      </w:pPr>
      <w:r>
        <w:rPr>
          <w:rFonts w:asciiTheme="minorBidi" w:eastAsia="Times New Roman" w:hAnsiTheme="minorBidi" w:hint="cs"/>
          <w:b/>
          <w:bCs/>
          <w:sz w:val="28"/>
          <w:szCs w:val="28"/>
          <w:u w:val="single"/>
          <w:rtl/>
          <w:lang w:bidi="ar-EG"/>
        </w:rPr>
        <w:t xml:space="preserve">( 2-2-3 ) </w:t>
      </w:r>
      <w:r w:rsidR="001242AF" w:rsidRPr="000A2322">
        <w:rPr>
          <w:rFonts w:asciiTheme="minorBidi" w:eastAsia="Times New Roman" w:hAnsiTheme="minorBidi"/>
          <w:b/>
          <w:bCs/>
          <w:sz w:val="28"/>
          <w:szCs w:val="28"/>
          <w:u w:val="single"/>
          <w:rtl/>
          <w:lang w:bidi="ar-EG"/>
        </w:rPr>
        <w:t xml:space="preserve">محطات استقبال الغاز الطبيعى المسال  : </w:t>
      </w:r>
    </w:p>
    <w:p w14:paraId="70B8A10E" w14:textId="39890263" w:rsidR="001242AF" w:rsidRPr="00997E7A" w:rsidRDefault="001242AF" w:rsidP="006C013A">
      <w:pPr>
        <w:bidi/>
        <w:spacing w:before="300" w:after="0" w:line="276" w:lineRule="auto"/>
        <w:jc w:val="lowKashida"/>
        <w:textAlignment w:val="center"/>
        <w:rPr>
          <w:rFonts w:asciiTheme="minorBidi" w:eastAsia="Times New Roman" w:hAnsiTheme="minorBidi"/>
          <w:b/>
          <w:bCs/>
          <w:sz w:val="24"/>
          <w:szCs w:val="24"/>
          <w:lang w:bidi="ar-EG"/>
        </w:rPr>
      </w:pPr>
      <w:r w:rsidRPr="00997E7A">
        <w:rPr>
          <w:rFonts w:asciiTheme="minorBidi" w:eastAsia="Times New Roman" w:hAnsiTheme="minorBidi"/>
          <w:b/>
          <w:bCs/>
          <w:sz w:val="24"/>
          <w:szCs w:val="24"/>
          <w:rtl/>
          <w:lang w:bidi="ar-EG"/>
        </w:rPr>
        <w:t xml:space="preserve">تحتاج حركة تداول الغاز المسال محطات و تجهيزات لاستقبال سفن شحن الغاز المسال و تتوفر تلك المحطات فى اربع دول هى تركيا ( اربع محطات ) و مصر ( ثلاثة محطات ) و محطة واحدة فى كل من اليونان و </w:t>
      </w:r>
      <w:r w:rsidR="004A1DBE" w:rsidRPr="00997E7A">
        <w:rPr>
          <w:rFonts w:asciiTheme="minorBidi" w:eastAsia="Times New Roman" w:hAnsiTheme="minorBidi"/>
          <w:b/>
          <w:bCs/>
          <w:sz w:val="24"/>
          <w:szCs w:val="24"/>
          <w:rtl/>
          <w:lang w:bidi="ar-EG"/>
        </w:rPr>
        <w:t xml:space="preserve">اسرائيل </w:t>
      </w:r>
      <w:r w:rsidRPr="00997E7A">
        <w:rPr>
          <w:rFonts w:asciiTheme="minorBidi" w:eastAsia="Times New Roman" w:hAnsiTheme="minorBidi"/>
          <w:b/>
          <w:bCs/>
          <w:sz w:val="24"/>
          <w:szCs w:val="24"/>
          <w:rtl/>
          <w:lang w:bidi="ar-EG"/>
        </w:rPr>
        <w:t xml:space="preserve">و تبلغ جملة القدرة الاستيعابية لهذة المحطات التسع حوالى 50.5 مليون طن فى السنة فى فبراير 2019 تتوزع بواقع    ( 25 مليون طن سنويا ) بنسبة 41.3% لتركيا و ( 15.6 مليون طن سنويا ) بنسبة 32.2% فى مصر و 9.5% لكل من اليونان و </w:t>
      </w:r>
      <w:r w:rsidR="006C013A">
        <w:rPr>
          <w:rFonts w:asciiTheme="minorBidi" w:eastAsia="Times New Roman" w:hAnsiTheme="minorBidi" w:hint="cs"/>
          <w:b/>
          <w:bCs/>
          <w:sz w:val="24"/>
          <w:szCs w:val="24"/>
          <w:rtl/>
          <w:lang w:bidi="ar-EG"/>
        </w:rPr>
        <w:t>اسرائيل</w:t>
      </w:r>
      <w:r w:rsidRPr="00997E7A">
        <w:rPr>
          <w:rFonts w:asciiTheme="minorBidi" w:eastAsia="Times New Roman" w:hAnsiTheme="minorBidi"/>
          <w:b/>
          <w:bCs/>
          <w:sz w:val="24"/>
          <w:szCs w:val="24"/>
          <w:rtl/>
          <w:lang w:bidi="ar-EG"/>
        </w:rPr>
        <w:t xml:space="preserve"> على التوالى و الجدول التالى يوضح التوزيع الجغرافى لمحطات استقبال الغاز الطبيعى المسال و قدراتها الاستيعابية السنويه فى منطقة شرق البحر المتوسط </w:t>
      </w:r>
    </w:p>
    <w:tbl>
      <w:tblPr>
        <w:tblStyle w:val="TableGrid"/>
        <w:bidiVisual/>
        <w:tblW w:w="9576" w:type="dxa"/>
        <w:tblLayout w:type="fixed"/>
        <w:tblLook w:val="04A0" w:firstRow="1" w:lastRow="0" w:firstColumn="1" w:lastColumn="0" w:noHBand="0" w:noVBand="1"/>
      </w:tblPr>
      <w:tblGrid>
        <w:gridCol w:w="833"/>
        <w:gridCol w:w="5040"/>
        <w:gridCol w:w="1260"/>
        <w:gridCol w:w="2443"/>
      </w:tblGrid>
      <w:tr w:rsidR="001242AF" w:rsidRPr="00997E7A" w14:paraId="5D0A6294" w14:textId="77777777" w:rsidTr="00267407">
        <w:tc>
          <w:tcPr>
            <w:tcW w:w="9576" w:type="dxa"/>
            <w:gridSpan w:val="4"/>
          </w:tcPr>
          <w:p w14:paraId="288A4F21" w14:textId="68E73043"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 xml:space="preserve">جدول رقم ( 2 ) محطات استقبال الغاز الطبيعى المسال فى منطقة البحر الابيض المتوسط </w:t>
            </w:r>
            <w:r w:rsidR="003D44CD" w:rsidRPr="00BD2330">
              <w:rPr>
                <w:rFonts w:asciiTheme="minorBidi" w:eastAsia="Times New Roman" w:hAnsiTheme="minorBidi"/>
                <w:b/>
                <w:bCs/>
                <w:sz w:val="24"/>
                <w:szCs w:val="24"/>
                <w:rtl/>
                <w:lang w:bidi="ar-EG"/>
              </w:rPr>
              <w:t>( 1994  / 2018 )</w:t>
            </w:r>
          </w:p>
        </w:tc>
      </w:tr>
      <w:tr w:rsidR="001242AF" w:rsidRPr="00997E7A" w14:paraId="1EB69315" w14:textId="77777777" w:rsidTr="00267407">
        <w:tc>
          <w:tcPr>
            <w:tcW w:w="833" w:type="dxa"/>
            <w:shd w:val="clear" w:color="auto" w:fill="BFBFBF" w:themeFill="background1" w:themeFillShade="BF"/>
          </w:tcPr>
          <w:p w14:paraId="7274AD71"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الدولة</w:t>
            </w:r>
          </w:p>
        </w:tc>
        <w:tc>
          <w:tcPr>
            <w:tcW w:w="5040" w:type="dxa"/>
            <w:shd w:val="clear" w:color="auto" w:fill="BFBFBF" w:themeFill="background1" w:themeFillShade="BF"/>
          </w:tcPr>
          <w:p w14:paraId="012EB48D"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اسم المحطة</w:t>
            </w:r>
          </w:p>
        </w:tc>
        <w:tc>
          <w:tcPr>
            <w:tcW w:w="1260" w:type="dxa"/>
            <w:shd w:val="clear" w:color="auto" w:fill="BFBFBF" w:themeFill="background1" w:themeFillShade="BF"/>
          </w:tcPr>
          <w:p w14:paraId="77D1394B"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تاريخ بدء العمل</w:t>
            </w:r>
          </w:p>
        </w:tc>
        <w:tc>
          <w:tcPr>
            <w:tcW w:w="2443" w:type="dxa"/>
            <w:shd w:val="clear" w:color="auto" w:fill="BFBFBF" w:themeFill="background1" w:themeFillShade="BF"/>
          </w:tcPr>
          <w:p w14:paraId="308FFBAB"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القدره الاستيعابية بالمليون طن فى السنة</w:t>
            </w:r>
          </w:p>
        </w:tc>
      </w:tr>
      <w:tr w:rsidR="001242AF" w:rsidRPr="00997E7A" w14:paraId="291AB811" w14:textId="77777777" w:rsidTr="00267407">
        <w:tc>
          <w:tcPr>
            <w:tcW w:w="833" w:type="dxa"/>
          </w:tcPr>
          <w:p w14:paraId="5D355CCD"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مصر</w:t>
            </w:r>
          </w:p>
        </w:tc>
        <w:tc>
          <w:tcPr>
            <w:tcW w:w="5040" w:type="dxa"/>
          </w:tcPr>
          <w:p w14:paraId="63360BF2"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 xml:space="preserve">الشركة العربية لأنابيب البترول ( سوميد )      وحدة عائمة </w:t>
            </w:r>
          </w:p>
        </w:tc>
        <w:tc>
          <w:tcPr>
            <w:tcW w:w="1260" w:type="dxa"/>
          </w:tcPr>
          <w:p w14:paraId="2B753D33"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2017</w:t>
            </w:r>
          </w:p>
        </w:tc>
        <w:tc>
          <w:tcPr>
            <w:tcW w:w="2443" w:type="dxa"/>
          </w:tcPr>
          <w:p w14:paraId="4BB991C9"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5.7</w:t>
            </w:r>
          </w:p>
        </w:tc>
      </w:tr>
      <w:tr w:rsidR="001242AF" w:rsidRPr="00997E7A" w14:paraId="4F27BBF9" w14:textId="77777777" w:rsidTr="00267407">
        <w:tc>
          <w:tcPr>
            <w:tcW w:w="833" w:type="dxa"/>
          </w:tcPr>
          <w:p w14:paraId="01143B2C"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مصر</w:t>
            </w:r>
          </w:p>
        </w:tc>
        <w:tc>
          <w:tcPr>
            <w:tcW w:w="5040" w:type="dxa"/>
          </w:tcPr>
          <w:p w14:paraId="002EB60B"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 xml:space="preserve">محطة هوج بالعين السخنة ( وحدة عائمة ) </w:t>
            </w:r>
          </w:p>
        </w:tc>
        <w:tc>
          <w:tcPr>
            <w:tcW w:w="1260" w:type="dxa"/>
          </w:tcPr>
          <w:p w14:paraId="1B0A7A2C"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2015</w:t>
            </w:r>
          </w:p>
        </w:tc>
        <w:tc>
          <w:tcPr>
            <w:tcW w:w="2443" w:type="dxa"/>
          </w:tcPr>
          <w:p w14:paraId="7BFDB578"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4.2</w:t>
            </w:r>
          </w:p>
        </w:tc>
      </w:tr>
      <w:tr w:rsidR="001242AF" w:rsidRPr="00997E7A" w14:paraId="56118DD6" w14:textId="77777777" w:rsidTr="00267407">
        <w:tc>
          <w:tcPr>
            <w:tcW w:w="833" w:type="dxa"/>
          </w:tcPr>
          <w:p w14:paraId="42631134"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مصر</w:t>
            </w:r>
          </w:p>
        </w:tc>
        <w:tc>
          <w:tcPr>
            <w:tcW w:w="5040" w:type="dxa"/>
          </w:tcPr>
          <w:p w14:paraId="6D97D83F"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 xml:space="preserve">محطة بى دبليو بالعين السخنة ( وحدة عائمة ) </w:t>
            </w:r>
          </w:p>
        </w:tc>
        <w:tc>
          <w:tcPr>
            <w:tcW w:w="1260" w:type="dxa"/>
          </w:tcPr>
          <w:p w14:paraId="754FD95A"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2015</w:t>
            </w:r>
          </w:p>
        </w:tc>
        <w:tc>
          <w:tcPr>
            <w:tcW w:w="2443" w:type="dxa"/>
          </w:tcPr>
          <w:p w14:paraId="13524444"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5.7</w:t>
            </w:r>
          </w:p>
        </w:tc>
      </w:tr>
      <w:tr w:rsidR="001242AF" w:rsidRPr="00997E7A" w14:paraId="7BD1F864" w14:textId="77777777" w:rsidTr="00267407">
        <w:tc>
          <w:tcPr>
            <w:tcW w:w="833" w:type="dxa"/>
          </w:tcPr>
          <w:p w14:paraId="7A7B403A"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اسرائيل</w:t>
            </w:r>
          </w:p>
        </w:tc>
        <w:tc>
          <w:tcPr>
            <w:tcW w:w="5040" w:type="dxa"/>
          </w:tcPr>
          <w:p w14:paraId="655BEA14"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محطة الخضيرة ( وحدة عائمة )</w:t>
            </w:r>
          </w:p>
        </w:tc>
        <w:tc>
          <w:tcPr>
            <w:tcW w:w="1260" w:type="dxa"/>
          </w:tcPr>
          <w:p w14:paraId="122FE898"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2013</w:t>
            </w:r>
          </w:p>
        </w:tc>
        <w:tc>
          <w:tcPr>
            <w:tcW w:w="2443" w:type="dxa"/>
          </w:tcPr>
          <w:p w14:paraId="52FAD533"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3.0</w:t>
            </w:r>
          </w:p>
        </w:tc>
      </w:tr>
      <w:tr w:rsidR="001242AF" w:rsidRPr="00997E7A" w14:paraId="440011C8" w14:textId="77777777" w:rsidTr="00267407">
        <w:tc>
          <w:tcPr>
            <w:tcW w:w="833" w:type="dxa"/>
          </w:tcPr>
          <w:p w14:paraId="4132FFA0"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اليونان</w:t>
            </w:r>
          </w:p>
        </w:tc>
        <w:tc>
          <w:tcPr>
            <w:tcW w:w="5040" w:type="dxa"/>
          </w:tcPr>
          <w:p w14:paraId="5C857B29"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محطة ريفيثوسا للغاز الطبيعى المسال</w:t>
            </w:r>
          </w:p>
        </w:tc>
        <w:tc>
          <w:tcPr>
            <w:tcW w:w="1260" w:type="dxa"/>
          </w:tcPr>
          <w:p w14:paraId="07D2AC2A"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2000</w:t>
            </w:r>
          </w:p>
        </w:tc>
        <w:tc>
          <w:tcPr>
            <w:tcW w:w="2443" w:type="dxa"/>
          </w:tcPr>
          <w:p w14:paraId="382379AF" w14:textId="77777777" w:rsidR="001242AF" w:rsidRPr="00BD2330" w:rsidRDefault="001242AF" w:rsidP="00BD2330">
            <w:pPr>
              <w:bidi/>
              <w:spacing w:line="276" w:lineRule="auto"/>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4.8</w:t>
            </w:r>
          </w:p>
        </w:tc>
      </w:tr>
      <w:tr w:rsidR="001242AF" w:rsidRPr="00997E7A" w14:paraId="538F2250" w14:textId="77777777" w:rsidTr="00267407">
        <w:tc>
          <w:tcPr>
            <w:tcW w:w="833" w:type="dxa"/>
          </w:tcPr>
          <w:p w14:paraId="51B6EC03"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تركيا</w:t>
            </w:r>
          </w:p>
        </w:tc>
        <w:tc>
          <w:tcPr>
            <w:tcW w:w="5040" w:type="dxa"/>
          </w:tcPr>
          <w:p w14:paraId="71891E6E"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محطة مرمرة اريجليسى</w:t>
            </w:r>
          </w:p>
        </w:tc>
        <w:tc>
          <w:tcPr>
            <w:tcW w:w="1260" w:type="dxa"/>
          </w:tcPr>
          <w:p w14:paraId="34615F04"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1994</w:t>
            </w:r>
          </w:p>
        </w:tc>
        <w:tc>
          <w:tcPr>
            <w:tcW w:w="2443" w:type="dxa"/>
          </w:tcPr>
          <w:p w14:paraId="1686FC70"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7.6</w:t>
            </w:r>
          </w:p>
        </w:tc>
      </w:tr>
      <w:tr w:rsidR="001242AF" w:rsidRPr="00997E7A" w14:paraId="2CBA923D" w14:textId="77777777" w:rsidTr="00267407">
        <w:tc>
          <w:tcPr>
            <w:tcW w:w="833" w:type="dxa"/>
          </w:tcPr>
          <w:p w14:paraId="352437CC"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تركيا</w:t>
            </w:r>
          </w:p>
        </w:tc>
        <w:tc>
          <w:tcPr>
            <w:tcW w:w="5040" w:type="dxa"/>
          </w:tcPr>
          <w:p w14:paraId="497D53B1"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محطة الياجا</w:t>
            </w:r>
          </w:p>
        </w:tc>
        <w:tc>
          <w:tcPr>
            <w:tcW w:w="1260" w:type="dxa"/>
          </w:tcPr>
          <w:p w14:paraId="68008B2F"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2006</w:t>
            </w:r>
          </w:p>
        </w:tc>
        <w:tc>
          <w:tcPr>
            <w:tcW w:w="2443" w:type="dxa"/>
          </w:tcPr>
          <w:p w14:paraId="77E87AC3"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8.0</w:t>
            </w:r>
          </w:p>
        </w:tc>
      </w:tr>
      <w:tr w:rsidR="001242AF" w:rsidRPr="00997E7A" w14:paraId="3DA19072" w14:textId="77777777" w:rsidTr="00267407">
        <w:trPr>
          <w:trHeight w:val="503"/>
        </w:trPr>
        <w:tc>
          <w:tcPr>
            <w:tcW w:w="833" w:type="dxa"/>
          </w:tcPr>
          <w:p w14:paraId="0C88EA55"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تركيا</w:t>
            </w:r>
          </w:p>
        </w:tc>
        <w:tc>
          <w:tcPr>
            <w:tcW w:w="5040" w:type="dxa"/>
          </w:tcPr>
          <w:p w14:paraId="7B926CE2"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محطة ايتكى ( وحدة عائمة )</w:t>
            </w:r>
          </w:p>
        </w:tc>
        <w:tc>
          <w:tcPr>
            <w:tcW w:w="1260" w:type="dxa"/>
          </w:tcPr>
          <w:p w14:paraId="3B68082C"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2016</w:t>
            </w:r>
          </w:p>
        </w:tc>
        <w:tc>
          <w:tcPr>
            <w:tcW w:w="2443" w:type="dxa"/>
          </w:tcPr>
          <w:p w14:paraId="210E5362"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5.3</w:t>
            </w:r>
          </w:p>
        </w:tc>
      </w:tr>
      <w:tr w:rsidR="001242AF" w:rsidRPr="00997E7A" w14:paraId="61689B5A" w14:textId="77777777" w:rsidTr="00267407">
        <w:tc>
          <w:tcPr>
            <w:tcW w:w="833" w:type="dxa"/>
          </w:tcPr>
          <w:p w14:paraId="7A2F47F1"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تركيا</w:t>
            </w:r>
          </w:p>
        </w:tc>
        <w:tc>
          <w:tcPr>
            <w:tcW w:w="5040" w:type="dxa"/>
          </w:tcPr>
          <w:p w14:paraId="02E7E34A"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محطة دورتيول ( وحدة عائمة )</w:t>
            </w:r>
          </w:p>
        </w:tc>
        <w:tc>
          <w:tcPr>
            <w:tcW w:w="1260" w:type="dxa"/>
          </w:tcPr>
          <w:p w14:paraId="15072F61"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2018</w:t>
            </w:r>
          </w:p>
        </w:tc>
        <w:tc>
          <w:tcPr>
            <w:tcW w:w="2443" w:type="dxa"/>
          </w:tcPr>
          <w:p w14:paraId="4FB15722"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rtl/>
                <w:lang w:bidi="ar-EG"/>
              </w:rPr>
              <w:t>4.1</w:t>
            </w:r>
          </w:p>
        </w:tc>
      </w:tr>
      <w:tr w:rsidR="001242AF" w:rsidRPr="00997E7A" w14:paraId="37B3C2AF" w14:textId="77777777" w:rsidTr="00267407">
        <w:trPr>
          <w:trHeight w:val="440"/>
        </w:trPr>
        <w:tc>
          <w:tcPr>
            <w:tcW w:w="9576" w:type="dxa"/>
            <w:gridSpan w:val="4"/>
          </w:tcPr>
          <w:p w14:paraId="4DA5A5D6" w14:textId="77777777" w:rsidR="001242AF" w:rsidRPr="00BD2330" w:rsidRDefault="001242A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lang w:bidi="ar-EG"/>
              </w:rPr>
              <w:t>IGU- International Gas Union World LNG Report 2019, 97-96</w:t>
            </w:r>
          </w:p>
          <w:p w14:paraId="051CAA09" w14:textId="65189BE6" w:rsidR="004C7F2F" w:rsidRPr="00BD2330" w:rsidRDefault="004C7F2F" w:rsidP="00BD2330">
            <w:pPr>
              <w:bidi/>
              <w:jc w:val="center"/>
              <w:textAlignment w:val="center"/>
              <w:rPr>
                <w:rFonts w:asciiTheme="minorBidi" w:eastAsia="Times New Roman" w:hAnsiTheme="minorBidi"/>
                <w:b/>
                <w:bCs/>
                <w:sz w:val="24"/>
                <w:szCs w:val="24"/>
                <w:rtl/>
                <w:lang w:bidi="ar-EG"/>
              </w:rPr>
            </w:pPr>
            <w:r w:rsidRPr="00BD2330">
              <w:rPr>
                <w:rFonts w:asciiTheme="minorBidi" w:eastAsia="Times New Roman" w:hAnsiTheme="minorBidi"/>
                <w:b/>
                <w:bCs/>
                <w:sz w:val="24"/>
                <w:szCs w:val="24"/>
                <w:lang w:bidi="ar-EG"/>
              </w:rPr>
              <w:t>https://www.igu.org/news/2019-world-lng-report</w:t>
            </w:r>
            <w:r w:rsidRPr="00BD2330">
              <w:rPr>
                <w:rFonts w:asciiTheme="minorBidi" w:eastAsia="Times New Roman" w:hAnsiTheme="minorBidi"/>
                <w:b/>
                <w:bCs/>
                <w:sz w:val="24"/>
                <w:szCs w:val="24"/>
                <w:rtl/>
                <w:lang w:bidi="ar-EG"/>
              </w:rPr>
              <w:t>/</w:t>
            </w:r>
          </w:p>
        </w:tc>
      </w:tr>
    </w:tbl>
    <w:p w14:paraId="54BF73B0" w14:textId="77777777" w:rsidR="00BD2330" w:rsidRDefault="00BD2330" w:rsidP="00827075">
      <w:pPr>
        <w:bidi/>
        <w:spacing w:before="300" w:after="0" w:line="276" w:lineRule="auto"/>
        <w:jc w:val="lowKashida"/>
        <w:textAlignment w:val="center"/>
        <w:rPr>
          <w:rFonts w:asciiTheme="minorBidi" w:eastAsia="Times New Roman" w:hAnsiTheme="minorBidi"/>
          <w:b/>
          <w:bCs/>
          <w:sz w:val="24"/>
          <w:szCs w:val="24"/>
          <w:u w:val="single"/>
          <w:rtl/>
          <w:lang w:bidi="ar-EG"/>
        </w:rPr>
      </w:pPr>
    </w:p>
    <w:p w14:paraId="4FC5F948" w14:textId="77777777" w:rsidR="00BD2330" w:rsidRDefault="00BD2330" w:rsidP="00BD2330">
      <w:pPr>
        <w:bidi/>
        <w:spacing w:before="300" w:after="0" w:line="276" w:lineRule="auto"/>
        <w:jc w:val="lowKashida"/>
        <w:textAlignment w:val="center"/>
        <w:rPr>
          <w:rFonts w:asciiTheme="minorBidi" w:eastAsia="Times New Roman" w:hAnsiTheme="minorBidi"/>
          <w:b/>
          <w:bCs/>
          <w:sz w:val="24"/>
          <w:szCs w:val="24"/>
          <w:u w:val="single"/>
          <w:rtl/>
          <w:lang w:bidi="ar-EG"/>
        </w:rPr>
      </w:pPr>
    </w:p>
    <w:p w14:paraId="772B6BC2" w14:textId="152CAEA3" w:rsidR="001242AF" w:rsidRPr="000A2322" w:rsidRDefault="00391327" w:rsidP="00BD2330">
      <w:pPr>
        <w:bidi/>
        <w:spacing w:before="300" w:after="0" w:line="276" w:lineRule="auto"/>
        <w:jc w:val="lowKashida"/>
        <w:textAlignment w:val="center"/>
        <w:rPr>
          <w:rFonts w:asciiTheme="minorBidi" w:eastAsia="Times New Roman" w:hAnsiTheme="minorBidi"/>
          <w:b/>
          <w:bCs/>
          <w:sz w:val="28"/>
          <w:szCs w:val="28"/>
          <w:u w:val="single"/>
          <w:rtl/>
          <w:lang w:bidi="ar-EG"/>
        </w:rPr>
      </w:pPr>
      <w:r>
        <w:rPr>
          <w:rFonts w:asciiTheme="minorBidi" w:eastAsia="Times New Roman" w:hAnsiTheme="minorBidi" w:hint="cs"/>
          <w:b/>
          <w:bCs/>
          <w:sz w:val="28"/>
          <w:szCs w:val="28"/>
          <w:u w:val="single"/>
          <w:rtl/>
          <w:lang w:bidi="ar-EG"/>
        </w:rPr>
        <w:lastRenderedPageBreak/>
        <w:t xml:space="preserve">( 2-2-4 ) </w:t>
      </w:r>
      <w:r w:rsidR="001242AF" w:rsidRPr="000A2322">
        <w:rPr>
          <w:rFonts w:asciiTheme="minorBidi" w:eastAsia="Times New Roman" w:hAnsiTheme="minorBidi"/>
          <w:b/>
          <w:bCs/>
          <w:sz w:val="28"/>
          <w:szCs w:val="28"/>
          <w:u w:val="single"/>
          <w:rtl/>
          <w:lang w:bidi="ar-EG"/>
        </w:rPr>
        <w:t xml:space="preserve">صناعة اسالة الغاز الطبيعى فى مصر </w:t>
      </w:r>
      <w:r w:rsidR="001242AF" w:rsidRPr="000A2322">
        <w:rPr>
          <w:rStyle w:val="FootnoteReference"/>
          <w:rFonts w:asciiTheme="minorBidi" w:eastAsia="Times New Roman" w:hAnsiTheme="minorBidi"/>
          <w:b/>
          <w:bCs/>
          <w:sz w:val="28"/>
          <w:szCs w:val="28"/>
          <w:u w:val="single"/>
          <w:rtl/>
          <w:lang w:bidi="ar-EG"/>
        </w:rPr>
        <w:footnoteReference w:id="44"/>
      </w:r>
      <w:r w:rsidR="001242AF" w:rsidRPr="000A2322">
        <w:rPr>
          <w:rFonts w:asciiTheme="minorBidi" w:eastAsia="Times New Roman" w:hAnsiTheme="minorBidi"/>
          <w:b/>
          <w:bCs/>
          <w:sz w:val="28"/>
          <w:szCs w:val="28"/>
          <w:u w:val="single"/>
          <w:rtl/>
          <w:lang w:bidi="ar-EG"/>
        </w:rPr>
        <w:t>:</w:t>
      </w:r>
    </w:p>
    <w:p w14:paraId="57D1F9EB" w14:textId="77777777" w:rsidR="001242AF" w:rsidRPr="00997E7A" w:rsidRDefault="001242AF" w:rsidP="00827075">
      <w:pPr>
        <w:bidi/>
        <w:spacing w:before="300" w:after="0" w:line="276" w:lineRule="auto"/>
        <w:jc w:val="lowKashida"/>
        <w:textAlignment w:val="center"/>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تمتلك مصر محطتين لتسييل الغاز فى ( ادكو و دمياط ) و تمتلك الجكومة المصرية نسبة 20% و 24% منهما على التوالى و عبر تلك المصنعين ستجهز غازها للتصدير بحرا الى الموانئ الاوروبية و يعتقد ان الغاز الاسرائيلى سيجد طريقة الى الموانئ الاوروبية عبر المحطتين المصريتين و تنوى كلا من مصر و قبرص مد خط بحرى لنقل الغاز المنتج من حقل افروديت القبرصى الى محطات الاسالة المصرية بتكلفة تتراوح ما بين 800 مليون دولار الى مليار دولار </w:t>
      </w:r>
      <w:r w:rsidRPr="00997E7A">
        <w:rPr>
          <w:rStyle w:val="FootnoteReference"/>
          <w:rFonts w:asciiTheme="minorBidi" w:eastAsia="Times New Roman" w:hAnsiTheme="minorBidi"/>
          <w:b/>
          <w:bCs/>
          <w:sz w:val="24"/>
          <w:szCs w:val="24"/>
          <w:rtl/>
        </w:rPr>
        <w:footnoteReference w:id="45"/>
      </w:r>
    </w:p>
    <w:p w14:paraId="2D6DA3BC" w14:textId="56F38D57" w:rsidR="001242AF" w:rsidRPr="00997E7A" w:rsidRDefault="001242AF" w:rsidP="00827075">
      <w:pPr>
        <w:bidi/>
        <w:spacing w:before="300" w:after="0" w:line="276" w:lineRule="auto"/>
        <w:jc w:val="lowKashida"/>
        <w:textAlignment w:val="center"/>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تصدر مصر بالفعل 250 مليون قدم مكعب غاز يوميا فى 2019 و هو الغاز التى تصدرة شركة شل من مصنع ادكو للاسالة و الذى يتوزع هيكل ملكيتة بين 12% للهيئه العامة للبترول المصرية و 12% للشركة المصرية القابضه للغازات و 35.5% لشركة شل و مثلها لشركة بتروناس و 5% لشركة جاز دى فرانس ليكون نواه و بداية لتحول مصر لمركز اقليمى لتوزيع الطاقة بالمنطقة </w:t>
      </w:r>
    </w:p>
    <w:p w14:paraId="622F2455" w14:textId="46F0A6C6" w:rsidR="001242AF" w:rsidRPr="000A2322" w:rsidRDefault="001242AF" w:rsidP="00827075">
      <w:pPr>
        <w:bidi/>
        <w:spacing w:before="300" w:after="0" w:line="276" w:lineRule="auto"/>
        <w:jc w:val="lowKashida"/>
        <w:textAlignment w:val="center"/>
        <w:rPr>
          <w:rFonts w:asciiTheme="minorBidi" w:eastAsia="Times New Roman" w:hAnsiTheme="minorBidi"/>
          <w:b/>
          <w:bCs/>
          <w:sz w:val="28"/>
          <w:szCs w:val="28"/>
          <w:u w:val="single"/>
          <w:rtl/>
          <w:lang w:bidi="ar-EG"/>
        </w:rPr>
      </w:pPr>
      <w:r w:rsidRPr="000A2322">
        <w:rPr>
          <w:rFonts w:asciiTheme="minorBidi" w:eastAsia="Times New Roman" w:hAnsiTheme="minorBidi"/>
          <w:b/>
          <w:bCs/>
          <w:sz w:val="28"/>
          <w:szCs w:val="28"/>
          <w:u w:val="single"/>
          <w:rtl/>
          <w:lang w:bidi="ar-EG"/>
        </w:rPr>
        <w:t>مصنع إدكو :</w:t>
      </w:r>
    </w:p>
    <w:p w14:paraId="4591C432" w14:textId="582D520D" w:rsidR="001242AF" w:rsidRDefault="001242AF" w:rsidP="00827075">
      <w:pPr>
        <w:bidi/>
        <w:spacing w:before="300" w:after="0" w:line="276" w:lineRule="auto"/>
        <w:jc w:val="lowKashida"/>
        <w:textAlignment w:val="center"/>
        <w:rPr>
          <w:rFonts w:asciiTheme="minorBidi" w:eastAsia="Times New Roman" w:hAnsiTheme="minorBidi"/>
          <w:b/>
          <w:bCs/>
          <w:sz w:val="24"/>
          <w:szCs w:val="24"/>
          <w:rtl/>
          <w:lang w:bidi="ar-EG"/>
        </w:rPr>
      </w:pPr>
      <w:r w:rsidRPr="00997E7A">
        <w:rPr>
          <w:rFonts w:asciiTheme="minorBidi" w:eastAsia="Times New Roman" w:hAnsiTheme="minorBidi"/>
          <w:b/>
          <w:bCs/>
          <w:sz w:val="24"/>
          <w:szCs w:val="24"/>
          <w:rtl/>
          <w:lang w:bidi="ar-EG"/>
        </w:rPr>
        <w:t xml:space="preserve">يوجد بمدينة ادكو بمحافظة البحيرة المملوكة للشركة المصرية للغاز المسال و يضم هذا المصنع وحدتين لإسالة الغاز و تساهم فيها الهيئه المصرية العامة للبترول بنحو 12% و الشركة القابضة للغازات الطبيعية ( ايجاس ) بنسبة 12% و شركة شل بنسبة تصل الى حوالى 35.5% و شركة بتروناس الماليزية بنسبة 35.5% و شركة جازدىفرانس الفرنسية  بنسبة 5% و تعمل هذه المحطة بطاقه استيعابية تصل الى نحو 1.35 مليار قدم مكعب يوميا من الغاز الطبيعى </w:t>
      </w:r>
    </w:p>
    <w:p w14:paraId="04207A8C" w14:textId="00F1FD35" w:rsidR="001242AF" w:rsidRPr="000A2322" w:rsidRDefault="001242AF" w:rsidP="00827075">
      <w:pPr>
        <w:bidi/>
        <w:spacing w:before="300" w:after="0" w:line="276" w:lineRule="auto"/>
        <w:jc w:val="lowKashida"/>
        <w:textAlignment w:val="center"/>
        <w:rPr>
          <w:rFonts w:asciiTheme="minorBidi" w:eastAsia="Times New Roman" w:hAnsiTheme="minorBidi"/>
          <w:b/>
          <w:bCs/>
          <w:sz w:val="28"/>
          <w:szCs w:val="28"/>
          <w:u w:val="single"/>
          <w:rtl/>
          <w:lang w:bidi="ar-EG"/>
        </w:rPr>
      </w:pPr>
      <w:r w:rsidRPr="000A2322">
        <w:rPr>
          <w:rFonts w:asciiTheme="minorBidi" w:eastAsia="Times New Roman" w:hAnsiTheme="minorBidi"/>
          <w:b/>
          <w:bCs/>
          <w:sz w:val="28"/>
          <w:szCs w:val="28"/>
          <w:u w:val="single"/>
          <w:rtl/>
          <w:lang w:bidi="ar-EG"/>
        </w:rPr>
        <w:t>مصنع دمياط :</w:t>
      </w:r>
    </w:p>
    <w:p w14:paraId="6D0A122A" w14:textId="7CA43875" w:rsidR="001242AF" w:rsidRDefault="001242AF" w:rsidP="00827075">
      <w:pPr>
        <w:bidi/>
        <w:spacing w:before="300" w:after="0" w:line="276" w:lineRule="auto"/>
        <w:jc w:val="lowKashida"/>
        <w:textAlignment w:val="center"/>
        <w:rPr>
          <w:rFonts w:asciiTheme="minorBidi" w:eastAsia="Times New Roman" w:hAnsiTheme="minorBidi"/>
          <w:b/>
          <w:bCs/>
          <w:sz w:val="24"/>
          <w:szCs w:val="24"/>
          <w:rtl/>
        </w:rPr>
      </w:pPr>
      <w:r w:rsidRPr="00997E7A">
        <w:rPr>
          <w:rFonts w:asciiTheme="minorBidi" w:eastAsia="Times New Roman" w:hAnsiTheme="minorBidi"/>
          <w:b/>
          <w:bCs/>
          <w:sz w:val="24"/>
          <w:szCs w:val="24"/>
          <w:rtl/>
        </w:rPr>
        <w:t xml:space="preserve">يقع على سواحل مدينة دمياط و يضم وحدة إسالة و تديرة شركة يونيون فينوسا الاسبانية بالشراكة مع شركة اينى الايطالية فيما تصل حصة مصر الى نحو 20% مقسمة بين الهيئة المصرية العامة للبترول و الشركة القابضة للغازات الطبيعية ( ايجاس ) بالتساوى و تعمل هذه المحطة بطاقة استيعابية تصل الى نحو 750 مليون قدم مكعب من الغاز الطبيعى ووظيفة هذه المحطات تحويل الغاز الطبيعى من حالتة الغازية الى الحالة السائلة حتى يمكن تحميلة على سفن و تصديرة لصعوبة تصديرة الى اى مكان لعدم وجود خط انابيب ينقل هذا الغاز لاوروبا </w:t>
      </w:r>
    </w:p>
    <w:p w14:paraId="3E52C833" w14:textId="77777777" w:rsidR="00BD2330" w:rsidRDefault="00BD2330" w:rsidP="00BD2330">
      <w:pPr>
        <w:bidi/>
        <w:spacing w:before="300" w:after="0" w:line="276" w:lineRule="auto"/>
        <w:jc w:val="lowKashida"/>
        <w:textAlignment w:val="center"/>
        <w:rPr>
          <w:rFonts w:asciiTheme="minorBidi" w:eastAsia="Times New Roman" w:hAnsiTheme="minorBidi"/>
          <w:b/>
          <w:bCs/>
          <w:sz w:val="24"/>
          <w:szCs w:val="24"/>
          <w:rtl/>
        </w:rPr>
      </w:pPr>
    </w:p>
    <w:p w14:paraId="78F930E5" w14:textId="77777777" w:rsidR="00BD2330" w:rsidRDefault="00BD2330" w:rsidP="00BD2330">
      <w:pPr>
        <w:bidi/>
        <w:spacing w:before="300" w:after="0" w:line="276" w:lineRule="auto"/>
        <w:jc w:val="lowKashida"/>
        <w:textAlignment w:val="center"/>
        <w:rPr>
          <w:rFonts w:asciiTheme="minorBidi" w:eastAsia="Times New Roman" w:hAnsiTheme="minorBidi"/>
          <w:b/>
          <w:bCs/>
          <w:sz w:val="24"/>
          <w:szCs w:val="24"/>
          <w:rtl/>
        </w:rPr>
      </w:pPr>
    </w:p>
    <w:p w14:paraId="08D72B17" w14:textId="77777777" w:rsidR="00BD2330" w:rsidRDefault="00BD2330" w:rsidP="00BD2330">
      <w:pPr>
        <w:bidi/>
        <w:spacing w:before="300" w:after="0" w:line="276" w:lineRule="auto"/>
        <w:jc w:val="lowKashida"/>
        <w:textAlignment w:val="center"/>
        <w:rPr>
          <w:rFonts w:asciiTheme="minorBidi" w:eastAsia="Times New Roman" w:hAnsiTheme="minorBidi"/>
          <w:b/>
          <w:bCs/>
          <w:sz w:val="24"/>
          <w:szCs w:val="24"/>
          <w:rtl/>
        </w:rPr>
      </w:pPr>
    </w:p>
    <w:p w14:paraId="419CCDAC" w14:textId="77777777" w:rsidR="00BD2330" w:rsidRDefault="00BD2330" w:rsidP="00BD2330">
      <w:pPr>
        <w:bidi/>
        <w:spacing w:before="300" w:after="0" w:line="276" w:lineRule="auto"/>
        <w:jc w:val="lowKashida"/>
        <w:textAlignment w:val="center"/>
        <w:rPr>
          <w:rFonts w:asciiTheme="minorBidi" w:eastAsia="Times New Roman" w:hAnsiTheme="minorBidi"/>
          <w:b/>
          <w:bCs/>
          <w:sz w:val="24"/>
          <w:szCs w:val="24"/>
          <w:rtl/>
        </w:rPr>
      </w:pPr>
    </w:p>
    <w:p w14:paraId="765B53F8" w14:textId="77777777" w:rsidR="00B174E0" w:rsidRPr="00997E7A" w:rsidRDefault="00B174E0" w:rsidP="00B174E0">
      <w:pPr>
        <w:bidi/>
        <w:spacing w:before="300" w:after="0" w:line="276" w:lineRule="auto"/>
        <w:jc w:val="lowKashida"/>
        <w:textAlignment w:val="center"/>
        <w:rPr>
          <w:rFonts w:asciiTheme="minorBidi" w:eastAsia="Times New Roman" w:hAnsiTheme="minorBidi"/>
          <w:b/>
          <w:bCs/>
          <w:sz w:val="24"/>
          <w:szCs w:val="24"/>
          <w:rtl/>
        </w:rPr>
      </w:pPr>
    </w:p>
    <w:p w14:paraId="238460D6" w14:textId="77777777" w:rsidR="007527C7" w:rsidRPr="00997E7A" w:rsidRDefault="007527C7" w:rsidP="00827075">
      <w:pPr>
        <w:bidi/>
        <w:spacing w:before="300" w:after="0" w:line="276" w:lineRule="auto"/>
        <w:jc w:val="lowKashida"/>
        <w:textAlignment w:val="center"/>
        <w:rPr>
          <w:rFonts w:asciiTheme="minorBidi" w:eastAsia="Times New Roman" w:hAnsiTheme="minorBidi"/>
          <w:b/>
          <w:bCs/>
          <w:sz w:val="24"/>
          <w:szCs w:val="24"/>
        </w:rPr>
      </w:pPr>
    </w:p>
    <w:tbl>
      <w:tblPr>
        <w:tblStyle w:val="TableGrid"/>
        <w:bidiVisual/>
        <w:tblW w:w="0" w:type="auto"/>
        <w:tblLook w:val="04A0" w:firstRow="1" w:lastRow="0" w:firstColumn="1" w:lastColumn="0" w:noHBand="0" w:noVBand="1"/>
      </w:tblPr>
      <w:tblGrid>
        <w:gridCol w:w="3099"/>
        <w:gridCol w:w="3128"/>
        <w:gridCol w:w="3123"/>
      </w:tblGrid>
      <w:tr w:rsidR="001242AF" w:rsidRPr="00997E7A" w14:paraId="1AE968BB" w14:textId="77777777" w:rsidTr="00267407">
        <w:tc>
          <w:tcPr>
            <w:tcW w:w="9350" w:type="dxa"/>
            <w:gridSpan w:val="3"/>
          </w:tcPr>
          <w:p w14:paraId="2776FD8A"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جدول رقم ( 3 ) مجمعى إسالة الغاز الطبيعى فى مصر</w:t>
            </w:r>
          </w:p>
        </w:tc>
      </w:tr>
      <w:tr w:rsidR="001242AF" w:rsidRPr="00997E7A" w14:paraId="32DBCF93" w14:textId="77777777" w:rsidTr="00267407">
        <w:tc>
          <w:tcPr>
            <w:tcW w:w="3099" w:type="dxa"/>
            <w:shd w:val="clear" w:color="auto" w:fill="A6A6A6" w:themeFill="background1" w:themeFillShade="A6"/>
          </w:tcPr>
          <w:p w14:paraId="0763A05C"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المسمى</w:t>
            </w:r>
          </w:p>
        </w:tc>
        <w:tc>
          <w:tcPr>
            <w:tcW w:w="3128" w:type="dxa"/>
          </w:tcPr>
          <w:p w14:paraId="140B9568"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rtl/>
                <w:lang w:bidi="ar-EG"/>
              </w:rPr>
              <w:t xml:space="preserve">مجمع الشركة الاسبانية المصرية  للغاز الطبيعى المسال </w:t>
            </w:r>
          </w:p>
          <w:p w14:paraId="1B6F8229"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lang w:bidi="ar-EG"/>
              </w:rPr>
            </w:pPr>
            <w:r w:rsidRPr="00997E7A">
              <w:rPr>
                <w:rStyle w:val="Strong"/>
                <w:rFonts w:asciiTheme="minorBidi" w:hAnsiTheme="minorBidi" w:cstheme="minorBidi"/>
                <w:lang w:bidi="ar-EG"/>
              </w:rPr>
              <w:t>( SEGAS )</w:t>
            </w:r>
            <w:r w:rsidRPr="00997E7A">
              <w:rPr>
                <w:rStyle w:val="Strong"/>
                <w:rFonts w:asciiTheme="minorBidi" w:hAnsiTheme="minorBidi" w:cstheme="minorBidi"/>
                <w:rtl/>
                <w:lang w:bidi="ar-EG"/>
              </w:rPr>
              <w:t xml:space="preserve">               </w:t>
            </w:r>
          </w:p>
        </w:tc>
        <w:tc>
          <w:tcPr>
            <w:tcW w:w="3123" w:type="dxa"/>
          </w:tcPr>
          <w:p w14:paraId="1FE12E65"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rtl/>
                <w:lang w:bidi="ar-EG"/>
              </w:rPr>
              <w:t xml:space="preserve">مجمع الشركة المصرية للغاز الطبيعى المسال </w:t>
            </w:r>
          </w:p>
          <w:p w14:paraId="1CBDA7D1"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 ELNG )</w:t>
            </w:r>
          </w:p>
        </w:tc>
      </w:tr>
      <w:tr w:rsidR="001242AF" w:rsidRPr="00997E7A" w14:paraId="3766BD4A" w14:textId="77777777" w:rsidTr="00267407">
        <w:tc>
          <w:tcPr>
            <w:tcW w:w="3099" w:type="dxa"/>
            <w:shd w:val="clear" w:color="auto" w:fill="A6A6A6" w:themeFill="background1" w:themeFillShade="A6"/>
          </w:tcPr>
          <w:p w14:paraId="35B6FB4B"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الموقع</w:t>
            </w:r>
          </w:p>
        </w:tc>
        <w:tc>
          <w:tcPr>
            <w:tcW w:w="3128" w:type="dxa"/>
          </w:tcPr>
          <w:p w14:paraId="47D32B43"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دمياط</w:t>
            </w:r>
          </w:p>
        </w:tc>
        <w:tc>
          <w:tcPr>
            <w:tcW w:w="3123" w:type="dxa"/>
          </w:tcPr>
          <w:p w14:paraId="0B2F79F7"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ادكو</w:t>
            </w:r>
          </w:p>
        </w:tc>
      </w:tr>
      <w:tr w:rsidR="001242AF" w:rsidRPr="00997E7A" w14:paraId="2AD2E8F8" w14:textId="77777777" w:rsidTr="00267407">
        <w:tc>
          <w:tcPr>
            <w:tcW w:w="3099" w:type="dxa"/>
            <w:shd w:val="clear" w:color="auto" w:fill="A6A6A6" w:themeFill="background1" w:themeFillShade="A6"/>
          </w:tcPr>
          <w:p w14:paraId="7B78A170"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عدد الوحدات</w:t>
            </w:r>
          </w:p>
        </w:tc>
        <w:tc>
          <w:tcPr>
            <w:tcW w:w="3128" w:type="dxa"/>
          </w:tcPr>
          <w:p w14:paraId="5DD6328F"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1</w:t>
            </w:r>
          </w:p>
        </w:tc>
        <w:tc>
          <w:tcPr>
            <w:tcW w:w="3123" w:type="dxa"/>
          </w:tcPr>
          <w:p w14:paraId="7D5E6EF0"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2</w:t>
            </w:r>
          </w:p>
        </w:tc>
      </w:tr>
      <w:tr w:rsidR="001242AF" w:rsidRPr="00997E7A" w14:paraId="2B7F7650" w14:textId="77777777" w:rsidTr="00267407">
        <w:tc>
          <w:tcPr>
            <w:tcW w:w="3099" w:type="dxa"/>
            <w:shd w:val="clear" w:color="auto" w:fill="A6A6A6" w:themeFill="background1" w:themeFillShade="A6"/>
          </w:tcPr>
          <w:p w14:paraId="78404EA1" w14:textId="781A6952" w:rsidR="001242AF" w:rsidRPr="00997E7A" w:rsidRDefault="001242AF" w:rsidP="0088117A">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الطاقة التصميمية(</w:t>
            </w:r>
            <w:r w:rsidR="0088117A">
              <w:rPr>
                <w:rStyle w:val="Strong"/>
                <w:rFonts w:asciiTheme="minorBidi" w:hAnsiTheme="minorBidi" w:cstheme="minorBidi" w:hint="cs"/>
                <w:rtl/>
                <w:lang w:bidi="ar-EG"/>
              </w:rPr>
              <w:t>م</w:t>
            </w:r>
            <w:r w:rsidRPr="00997E7A">
              <w:rPr>
                <w:rStyle w:val="Strong"/>
                <w:rFonts w:asciiTheme="minorBidi" w:hAnsiTheme="minorBidi" w:cstheme="minorBidi"/>
                <w:rtl/>
              </w:rPr>
              <w:t>ليون طن / سنة )</w:t>
            </w:r>
          </w:p>
        </w:tc>
        <w:tc>
          <w:tcPr>
            <w:tcW w:w="3128" w:type="dxa"/>
          </w:tcPr>
          <w:p w14:paraId="56155CD7"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5</w:t>
            </w:r>
          </w:p>
        </w:tc>
        <w:tc>
          <w:tcPr>
            <w:tcW w:w="3123" w:type="dxa"/>
          </w:tcPr>
          <w:p w14:paraId="0C9782BE"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7.2 (3.6 لكل وحدة)</w:t>
            </w:r>
          </w:p>
        </w:tc>
      </w:tr>
      <w:tr w:rsidR="001242AF" w:rsidRPr="00997E7A" w14:paraId="6C26000E" w14:textId="77777777" w:rsidTr="00267407">
        <w:tc>
          <w:tcPr>
            <w:tcW w:w="3099" w:type="dxa"/>
            <w:shd w:val="clear" w:color="auto" w:fill="A6A6A6" w:themeFill="background1" w:themeFillShade="A6"/>
          </w:tcPr>
          <w:p w14:paraId="53EA92E2"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بداية التشغيل</w:t>
            </w:r>
          </w:p>
        </w:tc>
        <w:tc>
          <w:tcPr>
            <w:tcW w:w="3128" w:type="dxa"/>
          </w:tcPr>
          <w:p w14:paraId="6911CE4D"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2004</w:t>
            </w:r>
          </w:p>
        </w:tc>
        <w:tc>
          <w:tcPr>
            <w:tcW w:w="3123" w:type="dxa"/>
          </w:tcPr>
          <w:p w14:paraId="6B2456E2"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2005</w:t>
            </w:r>
          </w:p>
        </w:tc>
      </w:tr>
      <w:tr w:rsidR="001242AF" w:rsidRPr="00997E7A" w14:paraId="0C2629E0" w14:textId="77777777" w:rsidTr="00267407">
        <w:trPr>
          <w:trHeight w:val="2318"/>
        </w:trPr>
        <w:tc>
          <w:tcPr>
            <w:tcW w:w="3099" w:type="dxa"/>
            <w:vMerge w:val="restart"/>
            <w:shd w:val="clear" w:color="auto" w:fill="A6A6A6" w:themeFill="background1" w:themeFillShade="A6"/>
          </w:tcPr>
          <w:p w14:paraId="08DCFEEB"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الشركاء</w:t>
            </w:r>
          </w:p>
        </w:tc>
        <w:tc>
          <w:tcPr>
            <w:tcW w:w="3128" w:type="dxa"/>
            <w:vMerge w:val="restart"/>
          </w:tcPr>
          <w:p w14:paraId="212C2B28" w14:textId="77777777" w:rsidR="001242AF" w:rsidRPr="00997E7A" w:rsidRDefault="001242AF" w:rsidP="00BD2330">
            <w:pPr>
              <w:pStyle w:val="NormalWeb"/>
              <w:spacing w:before="0" w:beforeAutospacing="0" w:after="0" w:afterAutospacing="0" w:line="276" w:lineRule="auto"/>
              <w:rPr>
                <w:rStyle w:val="Strong"/>
                <w:rFonts w:asciiTheme="minorBidi" w:hAnsiTheme="minorBidi" w:cstheme="minorBidi"/>
              </w:rPr>
            </w:pPr>
            <w:r w:rsidRPr="00997E7A">
              <w:rPr>
                <w:rStyle w:val="Strong"/>
                <w:rFonts w:asciiTheme="minorBidi" w:hAnsiTheme="minorBidi" w:cstheme="minorBidi"/>
              </w:rPr>
              <w:t xml:space="preserve">80% </w:t>
            </w:r>
            <w:proofErr w:type="spellStart"/>
            <w:r w:rsidRPr="00997E7A">
              <w:rPr>
                <w:rStyle w:val="Strong"/>
                <w:rFonts w:asciiTheme="minorBidi" w:hAnsiTheme="minorBidi" w:cstheme="minorBidi"/>
              </w:rPr>
              <w:t>Unionfenosa</w:t>
            </w:r>
            <w:proofErr w:type="spellEnd"/>
            <w:r w:rsidRPr="00997E7A">
              <w:rPr>
                <w:rStyle w:val="Strong"/>
                <w:rFonts w:asciiTheme="minorBidi" w:hAnsiTheme="minorBidi" w:cstheme="minorBidi"/>
              </w:rPr>
              <w:t xml:space="preserve"> gas</w:t>
            </w:r>
          </w:p>
          <w:p w14:paraId="36805055" w14:textId="77777777" w:rsidR="001242AF" w:rsidRPr="00997E7A" w:rsidRDefault="001242AF" w:rsidP="00BD2330">
            <w:pPr>
              <w:pStyle w:val="NormalWeb"/>
              <w:spacing w:before="0" w:beforeAutospacing="0" w:after="0" w:afterAutospacing="0" w:line="276" w:lineRule="auto"/>
              <w:rPr>
                <w:rStyle w:val="Strong"/>
                <w:rFonts w:asciiTheme="minorBidi" w:hAnsiTheme="minorBidi" w:cstheme="minorBidi"/>
              </w:rPr>
            </w:pPr>
            <w:r w:rsidRPr="00997E7A">
              <w:rPr>
                <w:rStyle w:val="Strong"/>
                <w:rFonts w:asciiTheme="minorBidi" w:hAnsiTheme="minorBidi" w:cstheme="minorBidi"/>
              </w:rPr>
              <w:t>10% EGPC</w:t>
            </w:r>
          </w:p>
          <w:p w14:paraId="7396AC8F" w14:textId="77777777" w:rsidR="001242AF" w:rsidRPr="00997E7A" w:rsidRDefault="001242AF" w:rsidP="00BD2330">
            <w:pPr>
              <w:pStyle w:val="NormalWeb"/>
              <w:spacing w:before="0" w:beforeAutospacing="0" w:after="0" w:afterAutospacing="0" w:line="276" w:lineRule="auto"/>
              <w:rPr>
                <w:rStyle w:val="Strong"/>
                <w:rFonts w:asciiTheme="minorBidi" w:hAnsiTheme="minorBidi" w:cstheme="minorBidi"/>
              </w:rPr>
            </w:pPr>
            <w:r w:rsidRPr="00997E7A">
              <w:rPr>
                <w:rStyle w:val="Strong"/>
                <w:rFonts w:asciiTheme="minorBidi" w:hAnsiTheme="minorBidi" w:cstheme="minorBidi"/>
              </w:rPr>
              <w:t>10% EGAS</w:t>
            </w:r>
          </w:p>
        </w:tc>
        <w:tc>
          <w:tcPr>
            <w:tcW w:w="3123" w:type="dxa"/>
          </w:tcPr>
          <w:p w14:paraId="7666E86D"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lang w:bidi="ar-EG"/>
              </w:rPr>
            </w:pPr>
            <w:r w:rsidRPr="00997E7A">
              <w:rPr>
                <w:rStyle w:val="Strong"/>
                <w:rFonts w:asciiTheme="minorBidi" w:hAnsiTheme="minorBidi" w:cstheme="minorBidi"/>
                <w:rtl/>
                <w:lang w:bidi="ar-EG"/>
              </w:rPr>
              <w:t>وحدة الاساله الاولى</w:t>
            </w:r>
          </w:p>
          <w:p w14:paraId="64EF8ED0"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35.5% PETRONAS</w:t>
            </w:r>
          </w:p>
          <w:p w14:paraId="5546AD15"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35.5% BG</w:t>
            </w:r>
          </w:p>
          <w:p w14:paraId="136AF192"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5% GDF</w:t>
            </w:r>
          </w:p>
          <w:p w14:paraId="08C239F2"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12% EGPC</w:t>
            </w:r>
          </w:p>
          <w:p w14:paraId="1E35AC78"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12% EGAS</w:t>
            </w:r>
          </w:p>
        </w:tc>
      </w:tr>
      <w:tr w:rsidR="001242AF" w:rsidRPr="00997E7A" w14:paraId="2023AEC0" w14:textId="77777777" w:rsidTr="00267407">
        <w:trPr>
          <w:trHeight w:val="2317"/>
        </w:trPr>
        <w:tc>
          <w:tcPr>
            <w:tcW w:w="3099" w:type="dxa"/>
            <w:vMerge/>
            <w:shd w:val="clear" w:color="auto" w:fill="A6A6A6" w:themeFill="background1" w:themeFillShade="A6"/>
          </w:tcPr>
          <w:p w14:paraId="2F212548"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p>
        </w:tc>
        <w:tc>
          <w:tcPr>
            <w:tcW w:w="3128" w:type="dxa"/>
            <w:vMerge/>
          </w:tcPr>
          <w:p w14:paraId="25A009C2"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p>
        </w:tc>
        <w:tc>
          <w:tcPr>
            <w:tcW w:w="3123" w:type="dxa"/>
          </w:tcPr>
          <w:p w14:paraId="07A31FB6"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lang w:bidi="ar-EG"/>
              </w:rPr>
            </w:pPr>
            <w:r w:rsidRPr="00997E7A">
              <w:rPr>
                <w:rStyle w:val="Strong"/>
                <w:rFonts w:asciiTheme="minorBidi" w:hAnsiTheme="minorBidi" w:cstheme="minorBidi"/>
                <w:rtl/>
                <w:lang w:bidi="ar-EG"/>
              </w:rPr>
              <w:t xml:space="preserve">وحدة الاسالة الثانيه </w:t>
            </w:r>
          </w:p>
          <w:p w14:paraId="1804407E"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38% PETRONAS</w:t>
            </w:r>
          </w:p>
          <w:p w14:paraId="762ADE2A"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38% BG</w:t>
            </w:r>
          </w:p>
          <w:p w14:paraId="6599DA88"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10% EGPC</w:t>
            </w:r>
          </w:p>
          <w:p w14:paraId="67D98DD9" w14:textId="285C3750"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lang w:bidi="ar-EG"/>
              </w:rPr>
            </w:pPr>
            <w:r w:rsidRPr="00997E7A">
              <w:rPr>
                <w:rStyle w:val="Strong"/>
                <w:rFonts w:asciiTheme="minorBidi" w:hAnsiTheme="minorBidi" w:cstheme="minorBidi"/>
                <w:lang w:bidi="ar-EG"/>
              </w:rPr>
              <w:t>10% EGAS</w:t>
            </w:r>
          </w:p>
        </w:tc>
      </w:tr>
    </w:tbl>
    <w:p w14:paraId="13F3CB54" w14:textId="41FDA011" w:rsidR="001242AF" w:rsidRPr="00997E7A" w:rsidRDefault="001242AF" w:rsidP="00827075">
      <w:pPr>
        <w:pStyle w:val="NormalWeb"/>
        <w:bidi/>
        <w:spacing w:before="240" w:beforeAutospacing="0" w:after="0" w:afterAutospacing="0" w:line="276" w:lineRule="auto"/>
        <w:jc w:val="lowKashida"/>
        <w:rPr>
          <w:rStyle w:val="Strong"/>
          <w:rFonts w:asciiTheme="minorBidi" w:hAnsiTheme="minorBidi" w:cstheme="minorBidi"/>
          <w:u w:val="single"/>
          <w:rtl/>
        </w:rPr>
      </w:pPr>
    </w:p>
    <w:tbl>
      <w:tblPr>
        <w:tblStyle w:val="TableGrid"/>
        <w:bidiVisual/>
        <w:tblW w:w="0" w:type="auto"/>
        <w:tblLook w:val="04A0" w:firstRow="1" w:lastRow="0" w:firstColumn="1" w:lastColumn="0" w:noHBand="0" w:noVBand="1"/>
      </w:tblPr>
      <w:tblGrid>
        <w:gridCol w:w="3113"/>
        <w:gridCol w:w="3118"/>
        <w:gridCol w:w="3119"/>
      </w:tblGrid>
      <w:tr w:rsidR="001242AF" w:rsidRPr="00997E7A" w14:paraId="4FF21069" w14:textId="77777777" w:rsidTr="00D03E97">
        <w:tc>
          <w:tcPr>
            <w:tcW w:w="9576" w:type="dxa"/>
            <w:gridSpan w:val="3"/>
          </w:tcPr>
          <w:p w14:paraId="0ACC0540"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جدول رقم (  4 )  تطور حجم صادرات و واردات قطاع البترول فى مصر من عام 2011 الى عام 2020</w:t>
            </w:r>
          </w:p>
        </w:tc>
      </w:tr>
      <w:tr w:rsidR="001242AF" w:rsidRPr="00997E7A" w14:paraId="37638616" w14:textId="77777777" w:rsidTr="00D03E97">
        <w:tc>
          <w:tcPr>
            <w:tcW w:w="3192" w:type="dxa"/>
            <w:shd w:val="clear" w:color="auto" w:fill="BFBFBF" w:themeFill="background1" w:themeFillShade="BF"/>
          </w:tcPr>
          <w:p w14:paraId="146C73C6"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 xml:space="preserve">العام </w:t>
            </w:r>
          </w:p>
        </w:tc>
        <w:tc>
          <w:tcPr>
            <w:tcW w:w="3192" w:type="dxa"/>
            <w:shd w:val="clear" w:color="auto" w:fill="BFBFBF" w:themeFill="background1" w:themeFillShade="BF"/>
          </w:tcPr>
          <w:p w14:paraId="1FA22E6D"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 xml:space="preserve">صادرات قطاع البترول </w:t>
            </w:r>
          </w:p>
          <w:p w14:paraId="2BDBC79E"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 بالالف طن مترى )</w:t>
            </w:r>
          </w:p>
        </w:tc>
        <w:tc>
          <w:tcPr>
            <w:tcW w:w="3192" w:type="dxa"/>
            <w:shd w:val="clear" w:color="auto" w:fill="BFBFBF" w:themeFill="background1" w:themeFillShade="BF"/>
          </w:tcPr>
          <w:p w14:paraId="2985BED5"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 xml:space="preserve">واردات قطاع البترول </w:t>
            </w:r>
          </w:p>
          <w:p w14:paraId="0AF6C155" w14:textId="77777777" w:rsidR="001242AF" w:rsidRPr="00997E7A" w:rsidRDefault="001242AF" w:rsidP="00BD2330">
            <w:pPr>
              <w:pStyle w:val="NormalWeb"/>
              <w:bidi/>
              <w:spacing w:before="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rtl/>
              </w:rPr>
              <w:t>( بالالف طن مترى )</w:t>
            </w:r>
          </w:p>
        </w:tc>
      </w:tr>
      <w:tr w:rsidR="001242AF" w:rsidRPr="00997E7A" w14:paraId="4468C696" w14:textId="77777777" w:rsidTr="00D03E97">
        <w:tc>
          <w:tcPr>
            <w:tcW w:w="3192" w:type="dxa"/>
          </w:tcPr>
          <w:p w14:paraId="001BDA47"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2011</w:t>
            </w:r>
          </w:p>
        </w:tc>
        <w:tc>
          <w:tcPr>
            <w:tcW w:w="3192" w:type="dxa"/>
          </w:tcPr>
          <w:p w14:paraId="479198EE"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27719</w:t>
            </w:r>
          </w:p>
        </w:tc>
        <w:tc>
          <w:tcPr>
            <w:tcW w:w="3192" w:type="dxa"/>
          </w:tcPr>
          <w:p w14:paraId="37A4B2B6"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12629</w:t>
            </w:r>
          </w:p>
        </w:tc>
      </w:tr>
      <w:tr w:rsidR="001242AF" w:rsidRPr="00997E7A" w14:paraId="29FCFE1E" w14:textId="77777777" w:rsidTr="00D03E97">
        <w:tc>
          <w:tcPr>
            <w:tcW w:w="3192" w:type="dxa"/>
          </w:tcPr>
          <w:p w14:paraId="02973380" w14:textId="77777777" w:rsidR="001242AF" w:rsidRPr="00391327" w:rsidRDefault="001242AF" w:rsidP="00BD2330">
            <w:pPr>
              <w:pStyle w:val="NormalWeb"/>
              <w:tabs>
                <w:tab w:val="left" w:pos="681"/>
                <w:tab w:val="center" w:pos="1488"/>
              </w:tabs>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2012</w:t>
            </w:r>
          </w:p>
        </w:tc>
        <w:tc>
          <w:tcPr>
            <w:tcW w:w="3192" w:type="dxa"/>
          </w:tcPr>
          <w:p w14:paraId="7D9F6227"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20000</w:t>
            </w:r>
          </w:p>
        </w:tc>
        <w:tc>
          <w:tcPr>
            <w:tcW w:w="3192" w:type="dxa"/>
          </w:tcPr>
          <w:p w14:paraId="66857C43"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8600</w:t>
            </w:r>
          </w:p>
        </w:tc>
      </w:tr>
      <w:tr w:rsidR="001242AF" w:rsidRPr="00997E7A" w14:paraId="6A1360E2" w14:textId="77777777" w:rsidTr="00D03E97">
        <w:tc>
          <w:tcPr>
            <w:tcW w:w="3192" w:type="dxa"/>
          </w:tcPr>
          <w:p w14:paraId="69AD8E53"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2013</w:t>
            </w:r>
          </w:p>
        </w:tc>
        <w:tc>
          <w:tcPr>
            <w:tcW w:w="3192" w:type="dxa"/>
          </w:tcPr>
          <w:p w14:paraId="423A06A8"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20600</w:t>
            </w:r>
          </w:p>
        </w:tc>
        <w:tc>
          <w:tcPr>
            <w:tcW w:w="3192" w:type="dxa"/>
          </w:tcPr>
          <w:p w14:paraId="471E2237"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10500</w:t>
            </w:r>
          </w:p>
        </w:tc>
      </w:tr>
      <w:tr w:rsidR="001242AF" w:rsidRPr="00997E7A" w14:paraId="064197C1" w14:textId="77777777" w:rsidTr="00D03E97">
        <w:tc>
          <w:tcPr>
            <w:tcW w:w="3192" w:type="dxa"/>
          </w:tcPr>
          <w:p w14:paraId="0478B431"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2014</w:t>
            </w:r>
          </w:p>
        </w:tc>
        <w:tc>
          <w:tcPr>
            <w:tcW w:w="3192" w:type="dxa"/>
          </w:tcPr>
          <w:p w14:paraId="25A57978"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19000</w:t>
            </w:r>
          </w:p>
        </w:tc>
        <w:tc>
          <w:tcPr>
            <w:tcW w:w="3192" w:type="dxa"/>
          </w:tcPr>
          <w:p w14:paraId="5831B6E0"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13000</w:t>
            </w:r>
          </w:p>
        </w:tc>
      </w:tr>
      <w:tr w:rsidR="001242AF" w:rsidRPr="00997E7A" w14:paraId="0A4DAB30" w14:textId="77777777" w:rsidTr="00D03E97">
        <w:tc>
          <w:tcPr>
            <w:tcW w:w="3192" w:type="dxa"/>
          </w:tcPr>
          <w:p w14:paraId="1D677B91"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2015</w:t>
            </w:r>
          </w:p>
        </w:tc>
        <w:tc>
          <w:tcPr>
            <w:tcW w:w="3192" w:type="dxa"/>
          </w:tcPr>
          <w:p w14:paraId="25FC22D9"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18600</w:t>
            </w:r>
          </w:p>
        </w:tc>
        <w:tc>
          <w:tcPr>
            <w:tcW w:w="3192" w:type="dxa"/>
          </w:tcPr>
          <w:p w14:paraId="54D1A903"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152000</w:t>
            </w:r>
          </w:p>
        </w:tc>
      </w:tr>
      <w:tr w:rsidR="001242AF" w:rsidRPr="00997E7A" w14:paraId="7C8D9CF0" w14:textId="77777777" w:rsidTr="00D03E97">
        <w:tc>
          <w:tcPr>
            <w:tcW w:w="3192" w:type="dxa"/>
          </w:tcPr>
          <w:p w14:paraId="60AD14C5"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2016</w:t>
            </w:r>
          </w:p>
        </w:tc>
        <w:tc>
          <w:tcPr>
            <w:tcW w:w="3192" w:type="dxa"/>
          </w:tcPr>
          <w:p w14:paraId="6B02BC94"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16100</w:t>
            </w:r>
          </w:p>
        </w:tc>
        <w:tc>
          <w:tcPr>
            <w:tcW w:w="3192" w:type="dxa"/>
          </w:tcPr>
          <w:p w14:paraId="630972FF"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205000</w:t>
            </w:r>
          </w:p>
        </w:tc>
      </w:tr>
      <w:tr w:rsidR="001242AF" w:rsidRPr="00997E7A" w14:paraId="7DEC33F7" w14:textId="77777777" w:rsidTr="00D03E97">
        <w:tc>
          <w:tcPr>
            <w:tcW w:w="3192" w:type="dxa"/>
          </w:tcPr>
          <w:p w14:paraId="5FCAB080"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2017</w:t>
            </w:r>
          </w:p>
        </w:tc>
        <w:tc>
          <w:tcPr>
            <w:tcW w:w="3192" w:type="dxa"/>
          </w:tcPr>
          <w:p w14:paraId="7DE20E84"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17400</w:t>
            </w:r>
          </w:p>
        </w:tc>
        <w:tc>
          <w:tcPr>
            <w:tcW w:w="3192" w:type="dxa"/>
          </w:tcPr>
          <w:p w14:paraId="6453CCFF"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24900</w:t>
            </w:r>
          </w:p>
        </w:tc>
      </w:tr>
      <w:tr w:rsidR="001242AF" w:rsidRPr="00997E7A" w14:paraId="23AAA8FB" w14:textId="77777777" w:rsidTr="00D03E97">
        <w:tc>
          <w:tcPr>
            <w:tcW w:w="3192" w:type="dxa"/>
          </w:tcPr>
          <w:p w14:paraId="6992890F"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2018</w:t>
            </w:r>
          </w:p>
        </w:tc>
        <w:tc>
          <w:tcPr>
            <w:tcW w:w="3192" w:type="dxa"/>
          </w:tcPr>
          <w:p w14:paraId="35A0E7E1"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17693</w:t>
            </w:r>
          </w:p>
        </w:tc>
        <w:tc>
          <w:tcPr>
            <w:tcW w:w="3192" w:type="dxa"/>
          </w:tcPr>
          <w:p w14:paraId="78EC7DFF"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29121</w:t>
            </w:r>
          </w:p>
        </w:tc>
      </w:tr>
      <w:tr w:rsidR="001242AF" w:rsidRPr="00997E7A" w14:paraId="1F434173" w14:textId="77777777" w:rsidTr="00D03E97">
        <w:tc>
          <w:tcPr>
            <w:tcW w:w="3192" w:type="dxa"/>
          </w:tcPr>
          <w:p w14:paraId="65217D13"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2019</w:t>
            </w:r>
          </w:p>
        </w:tc>
        <w:tc>
          <w:tcPr>
            <w:tcW w:w="3192" w:type="dxa"/>
          </w:tcPr>
          <w:p w14:paraId="50C81E37"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24434</w:t>
            </w:r>
          </w:p>
        </w:tc>
        <w:tc>
          <w:tcPr>
            <w:tcW w:w="3192" w:type="dxa"/>
          </w:tcPr>
          <w:p w14:paraId="283BF56E"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20969</w:t>
            </w:r>
          </w:p>
        </w:tc>
      </w:tr>
      <w:tr w:rsidR="001242AF" w:rsidRPr="00997E7A" w14:paraId="554AE2E5" w14:textId="77777777" w:rsidTr="00D03E97">
        <w:tc>
          <w:tcPr>
            <w:tcW w:w="3192" w:type="dxa"/>
          </w:tcPr>
          <w:p w14:paraId="72328D00"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2020</w:t>
            </w:r>
          </w:p>
        </w:tc>
        <w:tc>
          <w:tcPr>
            <w:tcW w:w="3192" w:type="dxa"/>
          </w:tcPr>
          <w:p w14:paraId="185829FF"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38980</w:t>
            </w:r>
          </w:p>
        </w:tc>
        <w:tc>
          <w:tcPr>
            <w:tcW w:w="3192" w:type="dxa"/>
          </w:tcPr>
          <w:p w14:paraId="094FCBD2" w14:textId="77777777" w:rsidR="001242AF" w:rsidRPr="00391327"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391327">
              <w:rPr>
                <w:rStyle w:val="Strong"/>
                <w:rFonts w:asciiTheme="minorBidi" w:hAnsiTheme="minorBidi" w:cstheme="minorBidi"/>
                <w:sz w:val="20"/>
                <w:szCs w:val="20"/>
                <w:rtl/>
              </w:rPr>
              <w:t>19191</w:t>
            </w:r>
          </w:p>
        </w:tc>
      </w:tr>
      <w:tr w:rsidR="001242AF" w:rsidRPr="00997E7A" w14:paraId="5E54263E" w14:textId="77777777" w:rsidTr="00D03E97">
        <w:tc>
          <w:tcPr>
            <w:tcW w:w="9576" w:type="dxa"/>
            <w:gridSpan w:val="3"/>
          </w:tcPr>
          <w:p w14:paraId="34EF6075" w14:textId="51BD705A"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0"/>
                <w:szCs w:val="20"/>
                <w:rtl/>
              </w:rPr>
            </w:pPr>
            <w:r w:rsidRPr="00BD2330">
              <w:rPr>
                <w:rStyle w:val="Strong"/>
                <w:rFonts w:asciiTheme="minorBidi" w:hAnsiTheme="minorBidi" w:cstheme="minorBidi"/>
                <w:sz w:val="20"/>
                <w:szCs w:val="20"/>
                <w:rtl/>
              </w:rPr>
              <w:t xml:space="preserve">المصدر : وزارة الكهرباء و الطاقة , الشركة المصرية القابضة لكهرباء مصر , منظمة الاوابك , تقرير </w:t>
            </w:r>
            <w:r w:rsidR="00627DFE" w:rsidRPr="00BD2330">
              <w:rPr>
                <w:rStyle w:val="Strong"/>
                <w:rFonts w:asciiTheme="minorBidi" w:hAnsiTheme="minorBidi" w:cstheme="minorBidi"/>
                <w:sz w:val="20"/>
                <w:szCs w:val="20"/>
                <w:rtl/>
              </w:rPr>
              <w:t xml:space="preserve">النشرة السنوية لإحصاء الكهرباء والطاقة </w:t>
            </w:r>
            <w:r w:rsidRPr="00BD2330">
              <w:rPr>
                <w:rStyle w:val="Strong"/>
                <w:rFonts w:asciiTheme="minorBidi" w:hAnsiTheme="minorBidi" w:cstheme="minorBidi"/>
                <w:sz w:val="20"/>
                <w:szCs w:val="20"/>
                <w:rtl/>
              </w:rPr>
              <w:t>من عام 2011 حتى عام 2020</w:t>
            </w:r>
          </w:p>
        </w:tc>
      </w:tr>
    </w:tbl>
    <w:p w14:paraId="381AF956" w14:textId="77777777" w:rsidR="00247FA9" w:rsidRDefault="00247FA9" w:rsidP="00827075">
      <w:pPr>
        <w:pStyle w:val="NormalWeb"/>
        <w:bidi/>
        <w:spacing w:before="240" w:beforeAutospacing="0" w:after="0" w:afterAutospacing="0" w:line="276" w:lineRule="auto"/>
        <w:jc w:val="lowKashida"/>
        <w:rPr>
          <w:rStyle w:val="Strong"/>
          <w:rFonts w:asciiTheme="minorBidi" w:hAnsiTheme="minorBidi" w:cstheme="minorBidi"/>
          <w:sz w:val="22"/>
          <w:szCs w:val="22"/>
          <w:u w:val="single"/>
          <w:rtl/>
        </w:rPr>
      </w:pPr>
    </w:p>
    <w:p w14:paraId="497A7EF8" w14:textId="17F18F7C" w:rsidR="001242AF" w:rsidRPr="0019347A" w:rsidRDefault="0019347A" w:rsidP="00247FA9">
      <w:pPr>
        <w:pStyle w:val="NormalWeb"/>
        <w:bidi/>
        <w:spacing w:before="240" w:beforeAutospacing="0" w:after="0" w:afterAutospacing="0" w:line="276" w:lineRule="auto"/>
        <w:jc w:val="lowKashida"/>
        <w:rPr>
          <w:rStyle w:val="Strong"/>
          <w:rFonts w:asciiTheme="minorBidi" w:hAnsiTheme="minorBidi" w:cstheme="minorBidi"/>
          <w:sz w:val="22"/>
          <w:szCs w:val="22"/>
          <w:u w:val="single"/>
          <w:rtl/>
        </w:rPr>
      </w:pPr>
      <w:r w:rsidRPr="0019347A">
        <w:rPr>
          <w:rStyle w:val="Strong"/>
          <w:rFonts w:asciiTheme="minorBidi" w:hAnsiTheme="minorBidi" w:cstheme="minorBidi" w:hint="cs"/>
          <w:sz w:val="22"/>
          <w:szCs w:val="22"/>
          <w:u w:val="single"/>
          <w:rtl/>
        </w:rPr>
        <w:lastRenderedPageBreak/>
        <w:t xml:space="preserve">( 2-2-5 ) </w:t>
      </w:r>
      <w:r w:rsidR="001242AF" w:rsidRPr="0019347A">
        <w:rPr>
          <w:rStyle w:val="Strong"/>
          <w:rFonts w:asciiTheme="minorBidi" w:hAnsiTheme="minorBidi" w:cstheme="minorBidi"/>
          <w:sz w:val="22"/>
          <w:szCs w:val="22"/>
          <w:u w:val="single"/>
          <w:rtl/>
        </w:rPr>
        <w:t xml:space="preserve">يوضح جدول رقم </w:t>
      </w:r>
      <w:r w:rsidR="000D3179" w:rsidRPr="0019347A">
        <w:rPr>
          <w:rStyle w:val="Strong"/>
          <w:rFonts w:asciiTheme="minorBidi" w:hAnsiTheme="minorBidi" w:cstheme="minorBidi"/>
          <w:sz w:val="22"/>
          <w:szCs w:val="22"/>
          <w:u w:val="single"/>
          <w:rtl/>
        </w:rPr>
        <w:t xml:space="preserve">( 4 ) </w:t>
      </w:r>
      <w:r w:rsidR="001242AF" w:rsidRPr="0019347A">
        <w:rPr>
          <w:rStyle w:val="Strong"/>
          <w:rFonts w:asciiTheme="minorBidi" w:hAnsiTheme="minorBidi" w:cstheme="minorBidi"/>
          <w:sz w:val="22"/>
          <w:szCs w:val="22"/>
          <w:u w:val="single"/>
          <w:rtl/>
        </w:rPr>
        <w:t xml:space="preserve">حجم الصادرات و الواردات لقطاع البترول و الغاز المصرى منذ عام 2011 حتى عام 2020 </w:t>
      </w:r>
    </w:p>
    <w:p w14:paraId="7B65CB47" w14:textId="1DCA2902" w:rsidR="001242AF" w:rsidRPr="00997E7A" w:rsidRDefault="00A30159" w:rsidP="00827075">
      <w:pPr>
        <w:pStyle w:val="NormalWeb"/>
        <w:numPr>
          <w:ilvl w:val="1"/>
          <w:numId w:val="10"/>
        </w:numPr>
        <w:bidi/>
        <w:spacing w:before="240" w:beforeAutospacing="0" w:after="0" w:afterAutospacing="0" w:line="276" w:lineRule="auto"/>
        <w:jc w:val="lowKashida"/>
        <w:rPr>
          <w:rStyle w:val="Strong"/>
          <w:rFonts w:asciiTheme="minorBidi" w:hAnsiTheme="minorBidi" w:cstheme="minorBidi"/>
        </w:rPr>
      </w:pPr>
      <w:r w:rsidRPr="00997E7A">
        <w:rPr>
          <w:rStyle w:val="Strong"/>
          <w:rFonts w:asciiTheme="minorBidi" w:hAnsiTheme="minorBidi" w:cstheme="minorBidi"/>
          <w:rtl/>
        </w:rPr>
        <w:t xml:space="preserve">شهدت </w:t>
      </w:r>
      <w:r w:rsidR="001242AF" w:rsidRPr="00997E7A">
        <w:rPr>
          <w:rStyle w:val="Strong"/>
          <w:rFonts w:asciiTheme="minorBidi" w:hAnsiTheme="minorBidi" w:cstheme="minorBidi"/>
          <w:rtl/>
        </w:rPr>
        <w:t>الفترة من عام 2011 و حتى عام 2015 انخفاض</w:t>
      </w:r>
      <w:r w:rsidRPr="00997E7A">
        <w:rPr>
          <w:rStyle w:val="Strong"/>
          <w:rFonts w:asciiTheme="minorBidi" w:hAnsiTheme="minorBidi" w:cstheme="minorBidi"/>
          <w:rtl/>
        </w:rPr>
        <w:t>ا</w:t>
      </w:r>
      <w:r w:rsidR="001242AF" w:rsidRPr="00997E7A">
        <w:rPr>
          <w:rStyle w:val="Strong"/>
          <w:rFonts w:asciiTheme="minorBidi" w:hAnsiTheme="minorBidi" w:cstheme="minorBidi"/>
          <w:rtl/>
        </w:rPr>
        <w:t xml:space="preserve"> فى حجم الصادرات و ارتفاع حجم الواردات و ذلك بسبب الاحداث السياسية التى مرت بها البلاد فى هذه الفترة و التى اثرت بشكل كبير على قطاع الطاقة و على حجم الانتاج و بالتالى على حجم الصادرات و ارتفاع حجم الواردات لسد العجز فى الطلب المحلى على الطاقة حيث بلغ حجم الصادرات 27719 الف طن و الواردات نحو 12629 الف طن عام 2011 لينخفض حجم الصادرات لنحو 18600 الف طن و يرتفع حجم الواردات لنحو 152000 الف طن عام 2015</w:t>
      </w:r>
    </w:p>
    <w:p w14:paraId="0B34652C" w14:textId="60841D87" w:rsidR="001242AF" w:rsidRPr="00997E7A" w:rsidRDefault="00A30159" w:rsidP="00827075">
      <w:pPr>
        <w:pStyle w:val="NormalWeb"/>
        <w:numPr>
          <w:ilvl w:val="1"/>
          <w:numId w:val="10"/>
        </w:numPr>
        <w:bidi/>
        <w:spacing w:before="240" w:beforeAutospacing="0" w:after="0" w:afterAutospacing="0" w:line="276" w:lineRule="auto"/>
        <w:jc w:val="lowKashida"/>
        <w:rPr>
          <w:rStyle w:val="Strong"/>
          <w:rFonts w:asciiTheme="minorBidi" w:hAnsiTheme="minorBidi" w:cstheme="minorBidi"/>
        </w:rPr>
      </w:pPr>
      <w:r w:rsidRPr="00997E7A">
        <w:rPr>
          <w:rStyle w:val="Strong"/>
          <w:rFonts w:asciiTheme="minorBidi" w:hAnsiTheme="minorBidi" w:cstheme="minorBidi"/>
          <w:rtl/>
        </w:rPr>
        <w:t xml:space="preserve">شهدت </w:t>
      </w:r>
      <w:r w:rsidR="001242AF" w:rsidRPr="00997E7A">
        <w:rPr>
          <w:rStyle w:val="Strong"/>
          <w:rFonts w:asciiTheme="minorBidi" w:hAnsiTheme="minorBidi" w:cstheme="minorBidi"/>
          <w:rtl/>
        </w:rPr>
        <w:t>الفترة من عام 2016 و حتى عام 2020 ارتفاع كبير فى حجم الصادرات نتيجة للاصلاحات الجديدة فى قطاع البترول و التى انعكست بشكل ايجابى على زيادة الانتاج و بالتالى وجود فائض كبير للتصدير و التجارة الخارجية بينما تراجع حجم الصادرات حيث بلغ حجم الصادرات نحو 16100 الف طن و الواردات نحو 205000 الف طن عام 2016 ليرتفع حجم الصادرات لنحو 38980 الف طن و الواردات نحو 19190 الف طن</w:t>
      </w:r>
    </w:p>
    <w:p w14:paraId="6A43B8BD" w14:textId="1E8EE1E9" w:rsidR="002E5D23" w:rsidRPr="00997E7A" w:rsidRDefault="001242AF" w:rsidP="006C013A">
      <w:pPr>
        <w:pStyle w:val="NormalWeb"/>
        <w:numPr>
          <w:ilvl w:val="1"/>
          <w:numId w:val="10"/>
        </w:numPr>
        <w:bidi/>
        <w:spacing w:before="240" w:beforeAutospacing="0" w:after="0" w:afterAutospacing="0" w:line="276" w:lineRule="auto"/>
        <w:jc w:val="lowKashida"/>
        <w:rPr>
          <w:rStyle w:val="Strong"/>
          <w:rFonts w:asciiTheme="minorBidi" w:hAnsiTheme="minorBidi" w:cstheme="minorBidi"/>
        </w:rPr>
      </w:pPr>
      <w:r w:rsidRPr="00997E7A">
        <w:rPr>
          <w:rStyle w:val="Strong"/>
          <w:rFonts w:asciiTheme="minorBidi" w:hAnsiTheme="minorBidi" w:cstheme="minorBidi"/>
          <w:rtl/>
          <w:lang w:bidi="ar-EG"/>
        </w:rPr>
        <w:t xml:space="preserve">يتبين أن سياسة مصر للتحول الى مركز اقليمى لتداول و تجارة البترول و الغاز الطبيعى يتوفر لها العديد من المقومات منها الموقع الجغرافى الاستراتيجى المتميز بين قارات العالم القديم مما يسهل من تصدير المنتجات البترولية او الغاز الطبيعى المسال او منتجات الصناعات الى تعتمد على الغاز الطبيعى و أن توافر مصادر الطاقة و زيادة انتاجها من عام الى اخر يؤدى بالتبعية الى سد الفجوات فى الطلب المحلى و ذلك ايضا بألاضافة الى دخول مصر عصر الطاقة المتجددة و استخدامها بشكل كبير فى الكثير من المجالات و بالتالى </w:t>
      </w:r>
      <w:r w:rsidR="006C013A">
        <w:rPr>
          <w:rStyle w:val="Strong"/>
          <w:rFonts w:asciiTheme="minorBidi" w:hAnsiTheme="minorBidi" w:cstheme="minorBidi" w:hint="cs"/>
          <w:rtl/>
          <w:lang w:bidi="ar-EG"/>
        </w:rPr>
        <w:t>فأن</w:t>
      </w:r>
      <w:r w:rsidRPr="00997E7A">
        <w:rPr>
          <w:rStyle w:val="Strong"/>
          <w:rFonts w:asciiTheme="minorBidi" w:hAnsiTheme="minorBidi" w:cstheme="minorBidi"/>
          <w:rtl/>
          <w:lang w:bidi="ar-EG"/>
        </w:rPr>
        <w:t xml:space="preserve"> سياسة مصر للتحول الى مركز اقليمى للطاقة ستعود عليها بالكثير من الفائدة يمكن من خلالها تأمين امدادات الطاقة بكافة انواعها و بالتالى تحقيق امن الطاقة داخل الدولة</w:t>
      </w:r>
      <w:r w:rsidRPr="00997E7A">
        <w:rPr>
          <w:rStyle w:val="Strong"/>
          <w:rFonts w:asciiTheme="minorBidi" w:hAnsiTheme="minorBidi" w:cstheme="minorBidi"/>
          <w:rtl/>
        </w:rPr>
        <w:t xml:space="preserve"> </w:t>
      </w:r>
    </w:p>
    <w:p w14:paraId="4EE6F092" w14:textId="4153C22B" w:rsidR="002E5D23" w:rsidRPr="00997E7A" w:rsidRDefault="001E3F62"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 xml:space="preserve"> </w:t>
      </w:r>
      <w:r w:rsidR="002E5D23" w:rsidRPr="00997E7A">
        <w:rPr>
          <w:rStyle w:val="Strong"/>
          <w:rFonts w:asciiTheme="minorBidi" w:hAnsiTheme="minorBidi" w:cstheme="minorBidi"/>
          <w:rtl/>
          <w:lang w:bidi="ar-EG"/>
        </w:rPr>
        <w:t xml:space="preserve">عملت الدولة المصرية فى الفترة الاخيرة ضمن خطة الاصلاح الاقتصادى </w:t>
      </w:r>
      <w:r w:rsidR="00B7433F" w:rsidRPr="00997E7A">
        <w:rPr>
          <w:rStyle w:val="Strong"/>
          <w:rFonts w:asciiTheme="minorBidi" w:hAnsiTheme="minorBidi" w:cstheme="minorBidi"/>
          <w:rtl/>
          <w:lang w:bidi="ar-EG"/>
        </w:rPr>
        <w:t xml:space="preserve">على الرفع التدريجى لاسعار المنتجات البترولية و الغاز الطبيعى </w:t>
      </w:r>
      <w:r w:rsidRPr="00997E7A">
        <w:rPr>
          <w:rStyle w:val="Strong"/>
          <w:rFonts w:asciiTheme="minorBidi" w:hAnsiTheme="minorBidi" w:cstheme="minorBidi"/>
          <w:rtl/>
          <w:lang w:bidi="ar-EG"/>
        </w:rPr>
        <w:t xml:space="preserve">لتعويض العجز فى الموازنة العامة للدولة و رفع العبء عن الحكومة </w:t>
      </w:r>
      <w:r w:rsidR="00EB2269" w:rsidRPr="00997E7A">
        <w:rPr>
          <w:rStyle w:val="Strong"/>
          <w:rFonts w:asciiTheme="minorBidi" w:hAnsiTheme="minorBidi" w:cstheme="minorBidi"/>
          <w:rtl/>
          <w:lang w:bidi="ar-EG"/>
        </w:rPr>
        <w:t xml:space="preserve">لما تتحملة من عبء دعم الطاقة </w:t>
      </w:r>
    </w:p>
    <w:p w14:paraId="2492C0B9" w14:textId="25E5ED42" w:rsidR="001E6D01" w:rsidRDefault="006336F0"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 xml:space="preserve">يمكن القول ان سياسة التسعير و الدعم يهدفا الى خفض الاستهلاك المحلى من المنتجات البترولية </w:t>
      </w:r>
      <w:r w:rsidR="00AE04C8" w:rsidRPr="00997E7A">
        <w:rPr>
          <w:rStyle w:val="Strong"/>
          <w:rFonts w:asciiTheme="minorBidi" w:hAnsiTheme="minorBidi" w:cstheme="minorBidi"/>
          <w:rtl/>
          <w:lang w:bidi="ar-EG"/>
        </w:rPr>
        <w:t xml:space="preserve">و الغاز الطبيعى ووصول الدعم لمستحقية و وصول الطاقة لاسعارها الحقيقية و تخفيف العجز فى الموازنة العامة للدولة و صرف الاعانات المتبقية من دعم </w:t>
      </w:r>
      <w:r w:rsidR="001F6BF7" w:rsidRPr="00997E7A">
        <w:rPr>
          <w:rStyle w:val="Strong"/>
          <w:rFonts w:asciiTheme="minorBidi" w:hAnsiTheme="minorBidi" w:cstheme="minorBidi"/>
          <w:rtl/>
          <w:lang w:bidi="ar-EG"/>
        </w:rPr>
        <w:t xml:space="preserve">الطاقة على قطاعات اخرى كالتعليم و الصحة </w:t>
      </w:r>
      <w:r w:rsidR="0004426B" w:rsidRPr="00997E7A">
        <w:rPr>
          <w:rStyle w:val="Strong"/>
          <w:rFonts w:asciiTheme="minorBidi" w:hAnsiTheme="minorBidi" w:cstheme="minorBidi"/>
          <w:rtl/>
          <w:lang w:bidi="ar-EG"/>
        </w:rPr>
        <w:t xml:space="preserve">و لكن لابد من مراعاة ان هناك قطاع كبير من الاسر المصرية محدودى الدخل و هذا </w:t>
      </w:r>
      <w:r w:rsidR="000C2589" w:rsidRPr="00997E7A">
        <w:rPr>
          <w:rStyle w:val="Strong"/>
          <w:rFonts w:asciiTheme="minorBidi" w:hAnsiTheme="minorBidi" w:cstheme="minorBidi"/>
          <w:rtl/>
          <w:lang w:bidi="ar-EG"/>
        </w:rPr>
        <w:t>سوف يؤثر على مستوى معيشتهم</w:t>
      </w:r>
    </w:p>
    <w:p w14:paraId="40632102" w14:textId="77777777" w:rsidR="00BD2330"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35F613FB" w14:textId="77777777" w:rsidR="00BD2330"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3C695E3F" w14:textId="77777777" w:rsidR="00BD2330"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1ACE18F3" w14:textId="77777777" w:rsidR="00023B42" w:rsidRDefault="00023B42" w:rsidP="00023B42">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6F9FDC45" w14:textId="77777777" w:rsidR="00023B42" w:rsidRDefault="00023B42" w:rsidP="00023B42">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31517D77" w14:textId="77777777" w:rsidR="00BD2330"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1E470B42" w14:textId="77777777" w:rsidR="00BD2330"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tbl>
      <w:tblPr>
        <w:tblStyle w:val="TableGrid"/>
        <w:bidiVisual/>
        <w:tblW w:w="0" w:type="auto"/>
        <w:tblLook w:val="04A0" w:firstRow="1" w:lastRow="0" w:firstColumn="1" w:lastColumn="0" w:noHBand="0" w:noVBand="1"/>
      </w:tblPr>
      <w:tblGrid>
        <w:gridCol w:w="2332"/>
        <w:gridCol w:w="2340"/>
        <w:gridCol w:w="2340"/>
        <w:gridCol w:w="2338"/>
      </w:tblGrid>
      <w:tr w:rsidR="001242AF" w:rsidRPr="00997E7A" w14:paraId="0EC19D28" w14:textId="77777777" w:rsidTr="008E2D2C">
        <w:tc>
          <w:tcPr>
            <w:tcW w:w="9350" w:type="dxa"/>
            <w:gridSpan w:val="4"/>
          </w:tcPr>
          <w:p w14:paraId="4C7DBCD2" w14:textId="77777777"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lang w:bidi="ar-EG"/>
              </w:rPr>
            </w:pPr>
            <w:r w:rsidRPr="00BD2330">
              <w:rPr>
                <w:rStyle w:val="Strong"/>
                <w:rFonts w:asciiTheme="minorBidi" w:hAnsiTheme="minorBidi" w:cstheme="minorBidi"/>
                <w:sz w:val="22"/>
                <w:szCs w:val="22"/>
                <w:rtl/>
                <w:lang w:bidi="ar-EG"/>
              </w:rPr>
              <w:t>جدول رقم ( 5 ) تطور الدعم الكلى و دعم منتجات البترول و الغاز الطبيعى فى مصر من عام 2011 حتى عام 2020</w:t>
            </w:r>
          </w:p>
        </w:tc>
      </w:tr>
      <w:tr w:rsidR="001242AF" w:rsidRPr="00997E7A" w14:paraId="59528D1C" w14:textId="77777777" w:rsidTr="000C030A">
        <w:tc>
          <w:tcPr>
            <w:tcW w:w="2332" w:type="dxa"/>
            <w:shd w:val="clear" w:color="auto" w:fill="ACB9CA" w:themeFill="text2" w:themeFillTint="66"/>
          </w:tcPr>
          <w:p w14:paraId="34B6CB58" w14:textId="77777777"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العام</w:t>
            </w:r>
          </w:p>
        </w:tc>
        <w:tc>
          <w:tcPr>
            <w:tcW w:w="2340" w:type="dxa"/>
            <w:shd w:val="clear" w:color="auto" w:fill="ACB9CA" w:themeFill="text2" w:themeFillTint="66"/>
          </w:tcPr>
          <w:p w14:paraId="63A3B134" w14:textId="77777777"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 xml:space="preserve">الدعم الكلى </w:t>
            </w:r>
          </w:p>
          <w:p w14:paraId="19D2079D" w14:textId="77777777"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 مليون جنية )</w:t>
            </w:r>
          </w:p>
        </w:tc>
        <w:tc>
          <w:tcPr>
            <w:tcW w:w="2340" w:type="dxa"/>
            <w:shd w:val="clear" w:color="auto" w:fill="ACB9CA" w:themeFill="text2" w:themeFillTint="66"/>
          </w:tcPr>
          <w:p w14:paraId="297ABED8" w14:textId="77777777"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 xml:space="preserve">دعم المنتجات البترولية و الغاز الطبيعى </w:t>
            </w:r>
          </w:p>
          <w:p w14:paraId="64F82FC5" w14:textId="77777777"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 بالمليون جنية )*</w:t>
            </w:r>
          </w:p>
        </w:tc>
        <w:tc>
          <w:tcPr>
            <w:tcW w:w="2338" w:type="dxa"/>
            <w:shd w:val="clear" w:color="auto" w:fill="ACB9CA" w:themeFill="text2" w:themeFillTint="66"/>
          </w:tcPr>
          <w:p w14:paraId="204D8776" w14:textId="77777777"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نسبة دعم المنتجات البترولية و الغاز بالنسبة للدعم الكلى</w:t>
            </w:r>
          </w:p>
        </w:tc>
      </w:tr>
      <w:tr w:rsidR="00E535E3" w:rsidRPr="00997E7A" w14:paraId="2A269FCE" w14:textId="77777777" w:rsidTr="000C030A">
        <w:tc>
          <w:tcPr>
            <w:tcW w:w="2332" w:type="dxa"/>
            <w:shd w:val="clear" w:color="auto" w:fill="ACB9CA" w:themeFill="text2" w:themeFillTint="66"/>
          </w:tcPr>
          <w:p w14:paraId="4EFC63CE"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2011</w:t>
            </w:r>
          </w:p>
        </w:tc>
        <w:tc>
          <w:tcPr>
            <w:tcW w:w="2340" w:type="dxa"/>
          </w:tcPr>
          <w:p w14:paraId="438DC09C"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93.57</w:t>
            </w:r>
          </w:p>
        </w:tc>
        <w:tc>
          <w:tcPr>
            <w:tcW w:w="2340" w:type="dxa"/>
          </w:tcPr>
          <w:p w14:paraId="3022F44B" w14:textId="55034F19"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93.57</w:t>
            </w:r>
          </w:p>
        </w:tc>
        <w:tc>
          <w:tcPr>
            <w:tcW w:w="2338" w:type="dxa"/>
          </w:tcPr>
          <w:p w14:paraId="4802AFFF"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71%</w:t>
            </w:r>
          </w:p>
        </w:tc>
      </w:tr>
      <w:tr w:rsidR="00E535E3" w:rsidRPr="00997E7A" w14:paraId="7E881688" w14:textId="77777777" w:rsidTr="000C030A">
        <w:tc>
          <w:tcPr>
            <w:tcW w:w="2332" w:type="dxa"/>
            <w:shd w:val="clear" w:color="auto" w:fill="ACB9CA" w:themeFill="text2" w:themeFillTint="66"/>
          </w:tcPr>
          <w:p w14:paraId="26CD7755"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2012</w:t>
            </w:r>
          </w:p>
        </w:tc>
        <w:tc>
          <w:tcPr>
            <w:tcW w:w="2340" w:type="dxa"/>
          </w:tcPr>
          <w:p w14:paraId="3367B506"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101.27</w:t>
            </w:r>
          </w:p>
        </w:tc>
        <w:tc>
          <w:tcPr>
            <w:tcW w:w="2340" w:type="dxa"/>
          </w:tcPr>
          <w:p w14:paraId="2C98630D" w14:textId="0BBE6B5D"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101.27</w:t>
            </w:r>
          </w:p>
        </w:tc>
        <w:tc>
          <w:tcPr>
            <w:tcW w:w="2338" w:type="dxa"/>
          </w:tcPr>
          <w:p w14:paraId="6D1CA237"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66.8%</w:t>
            </w:r>
          </w:p>
        </w:tc>
      </w:tr>
      <w:tr w:rsidR="00E535E3" w:rsidRPr="00997E7A" w14:paraId="23324426" w14:textId="77777777" w:rsidTr="000C030A">
        <w:tc>
          <w:tcPr>
            <w:tcW w:w="2332" w:type="dxa"/>
            <w:shd w:val="clear" w:color="auto" w:fill="ACB9CA" w:themeFill="text2" w:themeFillTint="66"/>
          </w:tcPr>
          <w:p w14:paraId="45D557AB"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2013</w:t>
            </w:r>
          </w:p>
        </w:tc>
        <w:tc>
          <w:tcPr>
            <w:tcW w:w="2340" w:type="dxa"/>
          </w:tcPr>
          <w:p w14:paraId="24910321"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132.90</w:t>
            </w:r>
          </w:p>
        </w:tc>
        <w:tc>
          <w:tcPr>
            <w:tcW w:w="2340" w:type="dxa"/>
          </w:tcPr>
          <w:p w14:paraId="6A31D1D1" w14:textId="09C4DE09"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132.90</w:t>
            </w:r>
          </w:p>
        </w:tc>
        <w:tc>
          <w:tcPr>
            <w:tcW w:w="2338" w:type="dxa"/>
          </w:tcPr>
          <w:p w14:paraId="144B2E0C"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71.8%</w:t>
            </w:r>
          </w:p>
        </w:tc>
      </w:tr>
      <w:tr w:rsidR="00E535E3" w:rsidRPr="00997E7A" w14:paraId="4420DF41" w14:textId="77777777" w:rsidTr="000C030A">
        <w:tc>
          <w:tcPr>
            <w:tcW w:w="2332" w:type="dxa"/>
            <w:shd w:val="clear" w:color="auto" w:fill="ACB9CA" w:themeFill="text2" w:themeFillTint="66"/>
          </w:tcPr>
          <w:p w14:paraId="5A6D2BB6"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2014</w:t>
            </w:r>
          </w:p>
        </w:tc>
        <w:tc>
          <w:tcPr>
            <w:tcW w:w="2340" w:type="dxa"/>
          </w:tcPr>
          <w:p w14:paraId="2932D104"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170.80</w:t>
            </w:r>
          </w:p>
        </w:tc>
        <w:tc>
          <w:tcPr>
            <w:tcW w:w="2340" w:type="dxa"/>
          </w:tcPr>
          <w:p w14:paraId="1D894F83" w14:textId="287EB25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170.80</w:t>
            </w:r>
          </w:p>
        </w:tc>
        <w:tc>
          <w:tcPr>
            <w:tcW w:w="2338" w:type="dxa"/>
          </w:tcPr>
          <w:p w14:paraId="37BC0BE3"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70.5%</w:t>
            </w:r>
          </w:p>
        </w:tc>
      </w:tr>
      <w:tr w:rsidR="00E535E3" w:rsidRPr="00997E7A" w14:paraId="25BAA987" w14:textId="77777777" w:rsidTr="000C030A">
        <w:tc>
          <w:tcPr>
            <w:tcW w:w="2332" w:type="dxa"/>
            <w:shd w:val="clear" w:color="auto" w:fill="ACB9CA" w:themeFill="text2" w:themeFillTint="66"/>
          </w:tcPr>
          <w:p w14:paraId="3C2187A5"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2015</w:t>
            </w:r>
          </w:p>
        </w:tc>
        <w:tc>
          <w:tcPr>
            <w:tcW w:w="2340" w:type="dxa"/>
          </w:tcPr>
          <w:p w14:paraId="6D5DA645"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187.65</w:t>
            </w:r>
          </w:p>
        </w:tc>
        <w:tc>
          <w:tcPr>
            <w:tcW w:w="2340" w:type="dxa"/>
          </w:tcPr>
          <w:p w14:paraId="3CC0A365" w14:textId="6A388CD5"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187.65</w:t>
            </w:r>
          </w:p>
        </w:tc>
        <w:tc>
          <w:tcPr>
            <w:tcW w:w="2338" w:type="dxa"/>
          </w:tcPr>
          <w:p w14:paraId="45493D1F"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67.2%</w:t>
            </w:r>
          </w:p>
        </w:tc>
      </w:tr>
      <w:tr w:rsidR="00E535E3" w:rsidRPr="00997E7A" w14:paraId="19DFA44D" w14:textId="77777777" w:rsidTr="000C030A">
        <w:tc>
          <w:tcPr>
            <w:tcW w:w="2332" w:type="dxa"/>
            <w:shd w:val="clear" w:color="auto" w:fill="ACB9CA" w:themeFill="text2" w:themeFillTint="66"/>
          </w:tcPr>
          <w:p w14:paraId="05065CAA"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2016</w:t>
            </w:r>
          </w:p>
        </w:tc>
        <w:tc>
          <w:tcPr>
            <w:tcW w:w="2340" w:type="dxa"/>
          </w:tcPr>
          <w:p w14:paraId="601D9735"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150.19</w:t>
            </w:r>
          </w:p>
        </w:tc>
        <w:tc>
          <w:tcPr>
            <w:tcW w:w="2340" w:type="dxa"/>
          </w:tcPr>
          <w:p w14:paraId="6A3EC7F5" w14:textId="3A3EA8AC"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150.19</w:t>
            </w:r>
          </w:p>
        </w:tc>
        <w:tc>
          <w:tcPr>
            <w:tcW w:w="2338" w:type="dxa"/>
          </w:tcPr>
          <w:p w14:paraId="0589FDF0"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49.2%</w:t>
            </w:r>
          </w:p>
        </w:tc>
      </w:tr>
      <w:tr w:rsidR="00E535E3" w:rsidRPr="00997E7A" w14:paraId="5202869E" w14:textId="77777777" w:rsidTr="000C030A">
        <w:tc>
          <w:tcPr>
            <w:tcW w:w="2332" w:type="dxa"/>
            <w:shd w:val="clear" w:color="auto" w:fill="ACB9CA" w:themeFill="text2" w:themeFillTint="66"/>
          </w:tcPr>
          <w:p w14:paraId="33AED5B8"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2017</w:t>
            </w:r>
          </w:p>
        </w:tc>
        <w:tc>
          <w:tcPr>
            <w:tcW w:w="2340" w:type="dxa"/>
          </w:tcPr>
          <w:p w14:paraId="5549D314"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138.72</w:t>
            </w:r>
          </w:p>
        </w:tc>
        <w:tc>
          <w:tcPr>
            <w:tcW w:w="2340" w:type="dxa"/>
          </w:tcPr>
          <w:p w14:paraId="0C337AF0" w14:textId="05A031EB"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138.72</w:t>
            </w:r>
          </w:p>
        </w:tc>
        <w:tc>
          <w:tcPr>
            <w:tcW w:w="2338" w:type="dxa"/>
          </w:tcPr>
          <w:p w14:paraId="2E000668"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36.7%</w:t>
            </w:r>
          </w:p>
        </w:tc>
      </w:tr>
      <w:tr w:rsidR="00E535E3" w:rsidRPr="00997E7A" w14:paraId="63F868ED" w14:textId="77777777" w:rsidTr="000C030A">
        <w:tc>
          <w:tcPr>
            <w:tcW w:w="2332" w:type="dxa"/>
            <w:shd w:val="clear" w:color="auto" w:fill="ACB9CA" w:themeFill="text2" w:themeFillTint="66"/>
          </w:tcPr>
          <w:p w14:paraId="45F33623"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2018</w:t>
            </w:r>
          </w:p>
        </w:tc>
        <w:tc>
          <w:tcPr>
            <w:tcW w:w="2340" w:type="dxa"/>
          </w:tcPr>
          <w:p w14:paraId="1E70B548"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202.55</w:t>
            </w:r>
          </w:p>
        </w:tc>
        <w:tc>
          <w:tcPr>
            <w:tcW w:w="2340" w:type="dxa"/>
          </w:tcPr>
          <w:p w14:paraId="64E75974" w14:textId="57EE3E5D"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202.55</w:t>
            </w:r>
          </w:p>
        </w:tc>
        <w:tc>
          <w:tcPr>
            <w:tcW w:w="2338" w:type="dxa"/>
          </w:tcPr>
          <w:p w14:paraId="1A5FB03A"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56.7%</w:t>
            </w:r>
          </w:p>
        </w:tc>
      </w:tr>
      <w:tr w:rsidR="00E535E3" w:rsidRPr="00997E7A" w14:paraId="3828212B" w14:textId="77777777" w:rsidTr="000C030A">
        <w:tc>
          <w:tcPr>
            <w:tcW w:w="2332" w:type="dxa"/>
            <w:shd w:val="clear" w:color="auto" w:fill="ACB9CA" w:themeFill="text2" w:themeFillTint="66"/>
          </w:tcPr>
          <w:p w14:paraId="4BDE2D5B"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2019</w:t>
            </w:r>
          </w:p>
        </w:tc>
        <w:tc>
          <w:tcPr>
            <w:tcW w:w="2340" w:type="dxa"/>
          </w:tcPr>
          <w:p w14:paraId="257ECD0F"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222.73</w:t>
            </w:r>
          </w:p>
        </w:tc>
        <w:tc>
          <w:tcPr>
            <w:tcW w:w="2340" w:type="dxa"/>
          </w:tcPr>
          <w:p w14:paraId="0C8D797E" w14:textId="1E14789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222.73</w:t>
            </w:r>
          </w:p>
        </w:tc>
        <w:tc>
          <w:tcPr>
            <w:tcW w:w="2338" w:type="dxa"/>
          </w:tcPr>
          <w:p w14:paraId="2A7A7D5D"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49.3%</w:t>
            </w:r>
          </w:p>
        </w:tc>
      </w:tr>
      <w:tr w:rsidR="00E535E3" w:rsidRPr="00997E7A" w14:paraId="036D6DEF" w14:textId="77777777" w:rsidTr="000C030A">
        <w:tc>
          <w:tcPr>
            <w:tcW w:w="2332" w:type="dxa"/>
            <w:shd w:val="clear" w:color="auto" w:fill="ACB9CA" w:themeFill="text2" w:themeFillTint="66"/>
          </w:tcPr>
          <w:p w14:paraId="768D33ED"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2020</w:t>
            </w:r>
          </w:p>
        </w:tc>
        <w:tc>
          <w:tcPr>
            <w:tcW w:w="2340" w:type="dxa"/>
          </w:tcPr>
          <w:p w14:paraId="220E0BFA"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214.26</w:t>
            </w:r>
          </w:p>
        </w:tc>
        <w:tc>
          <w:tcPr>
            <w:tcW w:w="2340" w:type="dxa"/>
          </w:tcPr>
          <w:p w14:paraId="0FEE397C" w14:textId="7CD9D374"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214.26</w:t>
            </w:r>
          </w:p>
        </w:tc>
        <w:tc>
          <w:tcPr>
            <w:tcW w:w="2338" w:type="dxa"/>
          </w:tcPr>
          <w:p w14:paraId="411FFE59" w14:textId="77777777" w:rsidR="00E535E3" w:rsidRPr="00BD2330" w:rsidRDefault="00E535E3"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41.5%</w:t>
            </w:r>
          </w:p>
        </w:tc>
      </w:tr>
      <w:tr w:rsidR="001242AF" w:rsidRPr="00997E7A" w14:paraId="7B975172" w14:textId="77777777" w:rsidTr="008E2D2C">
        <w:tc>
          <w:tcPr>
            <w:tcW w:w="9350" w:type="dxa"/>
            <w:gridSpan w:val="4"/>
          </w:tcPr>
          <w:p w14:paraId="181F15E3" w14:textId="71189A6C" w:rsidR="001242AF" w:rsidRPr="00BD2330" w:rsidRDefault="001242AF" w:rsidP="00BD2330">
            <w:pPr>
              <w:pStyle w:val="NormalWeb"/>
              <w:bidi/>
              <w:spacing w:before="0" w:beforeAutospacing="0" w:after="0" w:afterAutospacing="0" w:line="276" w:lineRule="auto"/>
              <w:jc w:val="center"/>
              <w:rPr>
                <w:rStyle w:val="Strong"/>
                <w:rFonts w:asciiTheme="minorBidi" w:hAnsiTheme="minorBidi" w:cstheme="minorBidi"/>
                <w:sz w:val="22"/>
                <w:szCs w:val="22"/>
                <w:rtl/>
              </w:rPr>
            </w:pPr>
            <w:r w:rsidRPr="00BD2330">
              <w:rPr>
                <w:rStyle w:val="Strong"/>
                <w:rFonts w:asciiTheme="minorBidi" w:hAnsiTheme="minorBidi" w:cstheme="minorBidi"/>
                <w:sz w:val="22"/>
                <w:szCs w:val="22"/>
                <w:rtl/>
              </w:rPr>
              <w:t>المصدر : وزارة المالية , التقرير السنوى</w:t>
            </w:r>
            <w:r w:rsidR="00D15A40" w:rsidRPr="00BD2330">
              <w:rPr>
                <w:rStyle w:val="Strong"/>
                <w:rFonts w:asciiTheme="minorBidi" w:hAnsiTheme="minorBidi" w:cstheme="minorBidi"/>
                <w:sz w:val="22"/>
                <w:szCs w:val="22"/>
                <w:rtl/>
              </w:rPr>
              <w:t xml:space="preserve"> من الموازنة المالية للدولة</w:t>
            </w:r>
            <w:r w:rsidRPr="00BD2330">
              <w:rPr>
                <w:rStyle w:val="Strong"/>
                <w:rFonts w:asciiTheme="minorBidi" w:hAnsiTheme="minorBidi" w:cstheme="minorBidi"/>
                <w:sz w:val="22"/>
                <w:szCs w:val="22"/>
                <w:rtl/>
              </w:rPr>
              <w:t xml:space="preserve">  من عام 2011 حتى عام 2020</w:t>
            </w:r>
          </w:p>
        </w:tc>
      </w:tr>
    </w:tbl>
    <w:p w14:paraId="771C7427" w14:textId="29675688" w:rsidR="001242AF" w:rsidRPr="00997E7A" w:rsidRDefault="001242AF" w:rsidP="00827075">
      <w:pPr>
        <w:pStyle w:val="NormalWeb"/>
        <w:numPr>
          <w:ilvl w:val="0"/>
          <w:numId w:val="10"/>
        </w:numPr>
        <w:bidi/>
        <w:spacing w:before="240" w:beforeAutospacing="0" w:after="0" w:afterAutospacing="0" w:line="276" w:lineRule="auto"/>
        <w:jc w:val="lowKashida"/>
        <w:rPr>
          <w:rStyle w:val="Strong"/>
          <w:rFonts w:asciiTheme="minorBidi" w:hAnsiTheme="minorBidi" w:cstheme="minorBidi"/>
          <w:u w:val="single"/>
        </w:rPr>
      </w:pPr>
      <w:r w:rsidRPr="00997E7A">
        <w:rPr>
          <w:rStyle w:val="Strong"/>
          <w:rFonts w:asciiTheme="minorBidi" w:hAnsiTheme="minorBidi" w:cstheme="minorBidi"/>
          <w:u w:val="single"/>
          <w:rtl/>
        </w:rPr>
        <w:t xml:space="preserve">دعم المنتجات البترولية و الغاز الطبيعى لم يكن مدرجا فى الموازنة المالية للدولة قبل عام 2005 بل كانت الهيئة العامة للبترول تتحمل الفارق بين انتاج هذه المنتجات و اسعار بيعها الفعلى فى الاسواق كونها هيئة اقتصادية </w:t>
      </w:r>
    </w:p>
    <w:p w14:paraId="19A0F22F" w14:textId="70621341" w:rsidR="001242AF" w:rsidRPr="00997E7A" w:rsidRDefault="00023B42" w:rsidP="00827075">
      <w:pPr>
        <w:pStyle w:val="NormalWeb"/>
        <w:bidi/>
        <w:spacing w:before="240" w:beforeAutospacing="0" w:after="0" w:afterAutospacing="0" w:line="276" w:lineRule="auto"/>
        <w:ind w:left="720"/>
        <w:jc w:val="lowKashida"/>
        <w:rPr>
          <w:rStyle w:val="Strong"/>
          <w:rFonts w:asciiTheme="minorBidi" w:hAnsiTheme="minorBidi" w:cstheme="minorBidi"/>
          <w:rtl/>
        </w:rPr>
      </w:pPr>
      <w:r>
        <w:rPr>
          <w:rStyle w:val="Strong"/>
          <w:rFonts w:asciiTheme="minorBidi" w:hAnsiTheme="minorBidi" w:cstheme="minorBidi" w:hint="cs"/>
          <w:rtl/>
        </w:rPr>
        <w:t xml:space="preserve">( 2-2-6 ) </w:t>
      </w:r>
      <w:r w:rsidR="001242AF" w:rsidRPr="00997E7A">
        <w:rPr>
          <w:rStyle w:val="Strong"/>
          <w:rFonts w:asciiTheme="minorBidi" w:hAnsiTheme="minorBidi" w:cstheme="minorBidi"/>
          <w:rtl/>
        </w:rPr>
        <w:t>يوضح الجدول رقم ( 5 ) تطور الدعم الكلى و دعم المنتجات البترولية و الغاز الطبيعى فى مصر من عام 2011 حتى عام 2020</w:t>
      </w:r>
    </w:p>
    <w:p w14:paraId="4E77ABD9" w14:textId="6A7D6E60" w:rsidR="001242AF" w:rsidRPr="00997E7A" w:rsidRDefault="001242AF" w:rsidP="006C013A">
      <w:pPr>
        <w:pStyle w:val="NormalWeb"/>
        <w:numPr>
          <w:ilvl w:val="0"/>
          <w:numId w:val="13"/>
        </w:numPr>
        <w:bidi/>
        <w:spacing w:before="240" w:beforeAutospacing="0" w:after="0" w:afterAutospacing="0"/>
        <w:jc w:val="lowKashida"/>
        <w:rPr>
          <w:rStyle w:val="Strong"/>
          <w:rFonts w:asciiTheme="minorBidi" w:hAnsiTheme="minorBidi" w:cstheme="minorBidi"/>
        </w:rPr>
      </w:pPr>
      <w:r w:rsidRPr="00997E7A">
        <w:rPr>
          <w:rStyle w:val="Strong"/>
          <w:rFonts w:asciiTheme="minorBidi" w:hAnsiTheme="minorBidi" w:cstheme="minorBidi"/>
          <w:rtl/>
        </w:rPr>
        <w:t>الفترة منذ عام 2011 حتى عام 2013  شهدت ارتفاع فى قيمة الدعم الكلى و ارتفاع فى قيمة دعم المنتجات البترولية و الغاز الطبيعى حيث بلغ الدعم الكلى عام 2011 نحو 93.57 مليون جنية كان نصيب المنتجات البترولية و الغاز الطبيعى منها نحو 66.52 مليون جنية  اى ما يعادل نسبة 71%من اجمالى قيمة الدعم  الكلى يقدم للمواد البترولية و الغاز الطبيعى</w:t>
      </w:r>
    </w:p>
    <w:p w14:paraId="60087534" w14:textId="77777777" w:rsidR="001242AF" w:rsidRPr="00997E7A" w:rsidRDefault="001242AF" w:rsidP="00BD2330">
      <w:pPr>
        <w:pStyle w:val="NormalWeb"/>
        <w:numPr>
          <w:ilvl w:val="0"/>
          <w:numId w:val="13"/>
        </w:numPr>
        <w:bidi/>
        <w:spacing w:before="240" w:beforeAutospacing="0" w:after="0" w:afterAutospacing="0"/>
        <w:jc w:val="lowKashida"/>
        <w:rPr>
          <w:rStyle w:val="Strong"/>
          <w:rFonts w:asciiTheme="minorBidi" w:hAnsiTheme="minorBidi" w:cstheme="minorBidi"/>
        </w:rPr>
      </w:pPr>
      <w:r w:rsidRPr="00997E7A">
        <w:rPr>
          <w:rStyle w:val="Strong"/>
          <w:rFonts w:asciiTheme="minorBidi" w:hAnsiTheme="minorBidi" w:cstheme="minorBidi"/>
          <w:rtl/>
        </w:rPr>
        <w:t xml:space="preserve">الفترة من عام 2014 حتى عام 2020 شهدت ارتفاع ملحوظ فى قيمة الدعم الكلى و تراجع قيمة دعم المنتجات البترولية و الغاز الطبيعى نتيجة لخطة الدولة للإصلاح الاقتصادى و وصول الدعم لمستحقية مما نتج عنة ارتفاع قيمة اسعار المحروقات فقد بلغت قيمة الدعم الكلى عام 2015 نحو 187.65 مليون جنية كان نصيب دعم المنتجات البترولية منها نحو 126.18 مليون جنية اى ما يعادل نسبة 67.2% من اجمالى قيمة الدعم الكلى يقدم للمنتجات البترولية و الغاز الطبيعى </w:t>
      </w:r>
    </w:p>
    <w:p w14:paraId="3F852FC5" w14:textId="77777777" w:rsidR="001242AF" w:rsidRPr="00997E7A" w:rsidRDefault="001242AF" w:rsidP="00BD2330">
      <w:pPr>
        <w:pStyle w:val="NormalWeb"/>
        <w:numPr>
          <w:ilvl w:val="0"/>
          <w:numId w:val="13"/>
        </w:numPr>
        <w:bidi/>
        <w:spacing w:before="240" w:beforeAutospacing="0" w:after="0" w:afterAutospacing="0"/>
        <w:jc w:val="lowKashida"/>
        <w:rPr>
          <w:rStyle w:val="Strong"/>
          <w:rFonts w:asciiTheme="minorBidi" w:hAnsiTheme="minorBidi" w:cstheme="minorBidi"/>
        </w:rPr>
      </w:pPr>
      <w:r w:rsidRPr="00997E7A">
        <w:rPr>
          <w:rStyle w:val="Strong"/>
          <w:rFonts w:asciiTheme="minorBidi" w:hAnsiTheme="minorBidi" w:cstheme="minorBidi"/>
          <w:rtl/>
        </w:rPr>
        <w:t xml:space="preserve">و تستمر قيمة الدعم الكلى فى الارتفاع و تستمر قيمة الدعم الخاص بالمنتجات البترولية و الغاز الطبيعى فى الانخفاض لتصل اجمالى قيمة الدعم الكلى عام 2020 الى نحو 214.26 مليون جنية و دعم المنتجات البترولية و الغاز الطبيعى الى نحو 89.07 مليون جنية اى بما يعادل نسبة 41.5% من اجمالى قيمة الدعم الكلى يقدم للمنتجات البترولية و الغاز الطبيعى </w:t>
      </w:r>
    </w:p>
    <w:p w14:paraId="73867746" w14:textId="77777777" w:rsidR="001242AF" w:rsidRPr="00997E7A" w:rsidRDefault="001242AF" w:rsidP="00BD2330">
      <w:pPr>
        <w:pStyle w:val="NormalWeb"/>
        <w:numPr>
          <w:ilvl w:val="0"/>
          <w:numId w:val="13"/>
        </w:numPr>
        <w:bidi/>
        <w:spacing w:before="240" w:beforeAutospacing="0" w:after="0" w:afterAutospacing="0"/>
        <w:jc w:val="lowKashida"/>
        <w:rPr>
          <w:rStyle w:val="Strong"/>
          <w:rFonts w:asciiTheme="minorBidi" w:hAnsiTheme="minorBidi" w:cstheme="minorBidi"/>
        </w:rPr>
      </w:pPr>
      <w:r w:rsidRPr="00997E7A">
        <w:rPr>
          <w:rStyle w:val="Strong"/>
          <w:rFonts w:asciiTheme="minorBidi" w:hAnsiTheme="minorBidi" w:cstheme="minorBidi"/>
          <w:rtl/>
        </w:rPr>
        <w:t xml:space="preserve">تعمل الدولة فى الفترة الاخيرة على اصلاح اختلال الموازنة العامة الناتجة عن دعم الطاقة و يعد الهدف الاساسى من وجود دعم للطاقة عامة هو توفير الطاقة بأسعار معقولة للفئات المهمشة و توفير المنتجات بأسعار اقل من سعر السوق لكى تناسب محدودى الدخل و من التجارب السابقة يتبين ان محدودى الدخل هم اقل الفئات استفادة من هذا الدعم كما ان هذا الدعم قد يحفز الافراط فى استخدام السلع المدعمة بما فيها المنتجات البترولية و الغاز الطبيعى كما انة يزيد من مخاطر التلوث البيئى و الاهم من ذلك انة يضع عبئآ كبيرا على الموازنة المالية للدولة </w:t>
      </w:r>
    </w:p>
    <w:p w14:paraId="089AA90D" w14:textId="4C3A9705" w:rsidR="001242AF" w:rsidRPr="000A2322" w:rsidRDefault="00023B42" w:rsidP="00827075">
      <w:pPr>
        <w:pStyle w:val="NormalWeb"/>
        <w:bidi/>
        <w:spacing w:before="240" w:beforeAutospacing="0" w:after="0" w:afterAutospacing="0" w:line="276" w:lineRule="auto"/>
        <w:jc w:val="lowKashida"/>
        <w:rPr>
          <w:rStyle w:val="Strong"/>
          <w:rFonts w:asciiTheme="minorBidi" w:hAnsiTheme="minorBidi" w:cstheme="minorBidi"/>
          <w:sz w:val="28"/>
          <w:szCs w:val="28"/>
          <w:u w:val="single"/>
          <w:rtl/>
        </w:rPr>
      </w:pPr>
      <w:r>
        <w:rPr>
          <w:rStyle w:val="Strong"/>
          <w:rFonts w:asciiTheme="minorBidi" w:hAnsiTheme="minorBidi" w:cstheme="minorBidi" w:hint="cs"/>
          <w:sz w:val="28"/>
          <w:szCs w:val="28"/>
          <w:u w:val="single"/>
          <w:rtl/>
        </w:rPr>
        <w:lastRenderedPageBreak/>
        <w:t xml:space="preserve">( 2-2-7 ) </w:t>
      </w:r>
      <w:r w:rsidR="003A51A4" w:rsidRPr="000A2322">
        <w:rPr>
          <w:rStyle w:val="Strong"/>
          <w:rFonts w:asciiTheme="minorBidi" w:hAnsiTheme="minorBidi" w:cstheme="minorBidi"/>
          <w:sz w:val="28"/>
          <w:szCs w:val="28"/>
          <w:u w:val="single"/>
          <w:rtl/>
        </w:rPr>
        <w:t xml:space="preserve">تنويع مصادر الطاقة المستخدمة فى الانتاج : </w:t>
      </w:r>
      <w:r w:rsidR="004F5606" w:rsidRPr="000A2322">
        <w:rPr>
          <w:rStyle w:val="FootnoteReference"/>
          <w:rFonts w:asciiTheme="minorBidi" w:hAnsiTheme="minorBidi" w:cstheme="minorBidi"/>
          <w:b/>
          <w:bCs/>
          <w:sz w:val="28"/>
          <w:szCs w:val="28"/>
          <w:u w:val="single"/>
          <w:rtl/>
        </w:rPr>
        <w:footnoteReference w:id="46"/>
      </w:r>
    </w:p>
    <w:p w14:paraId="7CEF7891" w14:textId="4A58491D" w:rsidR="003A51A4" w:rsidRDefault="00C71375" w:rsidP="006C013A">
      <w:pPr>
        <w:pStyle w:val="NormalWeb"/>
        <w:bidi/>
        <w:spacing w:before="240" w:beforeAutospacing="0" w:after="0" w:afterAutospacing="0" w:line="276" w:lineRule="auto"/>
        <w:jc w:val="lowKashida"/>
        <w:rPr>
          <w:rStyle w:val="Strong"/>
          <w:rFonts w:asciiTheme="minorBidi" w:hAnsiTheme="minorBidi" w:cstheme="minorBidi"/>
          <w:rtl/>
        </w:rPr>
      </w:pPr>
      <w:r w:rsidRPr="00997E7A">
        <w:rPr>
          <w:rStyle w:val="Strong"/>
          <w:rFonts w:asciiTheme="minorBidi" w:hAnsiTheme="minorBidi" w:cstheme="minorBidi"/>
          <w:rtl/>
        </w:rPr>
        <w:t xml:space="preserve">هدفت هذه السياسة لتنويع مصادر الطاقة المستخدمة فى توليد الكهرباء </w:t>
      </w:r>
      <w:r w:rsidR="00D726FF" w:rsidRPr="00997E7A">
        <w:rPr>
          <w:rStyle w:val="Strong"/>
          <w:rFonts w:asciiTheme="minorBidi" w:hAnsiTheme="minorBidi" w:cstheme="minorBidi"/>
          <w:rtl/>
        </w:rPr>
        <w:t xml:space="preserve">فبعد أن كانت المحطات تعتمد بشكل رئيسى على الطاقة المائية و الطاقة الاحفورية </w:t>
      </w:r>
      <w:r w:rsidR="002D0282" w:rsidRPr="00997E7A">
        <w:rPr>
          <w:rStyle w:val="Strong"/>
          <w:rFonts w:asciiTheme="minorBidi" w:hAnsiTheme="minorBidi" w:cstheme="minorBidi"/>
          <w:rtl/>
        </w:rPr>
        <w:t xml:space="preserve">و خاصة المنتجات البترولية فى توليد الكهرباء فأصبحت سياسة تشغيل المحطات </w:t>
      </w:r>
      <w:r w:rsidR="00623023" w:rsidRPr="00997E7A">
        <w:rPr>
          <w:rStyle w:val="Strong"/>
          <w:rFonts w:asciiTheme="minorBidi" w:hAnsiTheme="minorBidi" w:cstheme="minorBidi"/>
          <w:rtl/>
        </w:rPr>
        <w:t xml:space="preserve">الحرارية الان تعتمد بشكل كبير على الغاز الطبيعى و الذى </w:t>
      </w:r>
      <w:r w:rsidR="006C013A">
        <w:rPr>
          <w:rStyle w:val="Strong"/>
          <w:rFonts w:asciiTheme="minorBidi" w:hAnsiTheme="minorBidi" w:cstheme="minorBidi" w:hint="cs"/>
          <w:rtl/>
        </w:rPr>
        <w:t>يعتبر</w:t>
      </w:r>
      <w:r w:rsidR="00623023" w:rsidRPr="00997E7A">
        <w:rPr>
          <w:rStyle w:val="Strong"/>
          <w:rFonts w:asciiTheme="minorBidi" w:hAnsiTheme="minorBidi" w:cstheme="minorBidi"/>
          <w:rtl/>
        </w:rPr>
        <w:t xml:space="preserve"> حاليا الوقود الاساسى للتشغيل نظرا </w:t>
      </w:r>
      <w:r w:rsidR="00401266" w:rsidRPr="00997E7A">
        <w:rPr>
          <w:rStyle w:val="Strong"/>
          <w:rFonts w:asciiTheme="minorBidi" w:hAnsiTheme="minorBidi" w:cstheme="minorBidi"/>
          <w:rtl/>
        </w:rPr>
        <w:t xml:space="preserve">لامتيازة من الناحية الاقتصادية و البيئية حيث بلغت نسبة استهلاك الغاز الطبيعى من اجمالى الوقود المستهلك نحو </w:t>
      </w:r>
      <w:r w:rsidR="001235A2" w:rsidRPr="00997E7A">
        <w:rPr>
          <w:rStyle w:val="Strong"/>
          <w:rFonts w:asciiTheme="minorBidi" w:hAnsiTheme="minorBidi" w:cstheme="minorBidi"/>
          <w:rtl/>
        </w:rPr>
        <w:t>88</w:t>
      </w:r>
      <w:r w:rsidR="00401266" w:rsidRPr="00997E7A">
        <w:rPr>
          <w:rStyle w:val="Strong"/>
          <w:rFonts w:asciiTheme="minorBidi" w:hAnsiTheme="minorBidi" w:cstheme="minorBidi"/>
          <w:rtl/>
        </w:rPr>
        <w:t xml:space="preserve">% </w:t>
      </w:r>
      <w:r w:rsidR="00A63E8F" w:rsidRPr="00997E7A">
        <w:rPr>
          <w:rStyle w:val="Strong"/>
          <w:rFonts w:asciiTheme="minorBidi" w:hAnsiTheme="minorBidi" w:cstheme="minorBidi"/>
          <w:rtl/>
        </w:rPr>
        <w:t xml:space="preserve">فى عام </w:t>
      </w:r>
      <w:r w:rsidR="004B240B" w:rsidRPr="00997E7A">
        <w:rPr>
          <w:rStyle w:val="Strong"/>
          <w:rFonts w:asciiTheme="minorBidi" w:hAnsiTheme="minorBidi" w:cstheme="minorBidi"/>
          <w:rtl/>
        </w:rPr>
        <w:t>2018</w:t>
      </w:r>
      <w:r w:rsidR="006730FD" w:rsidRPr="00997E7A">
        <w:rPr>
          <w:rStyle w:val="Strong"/>
          <w:rFonts w:asciiTheme="minorBidi" w:hAnsiTheme="minorBidi" w:cstheme="minorBidi"/>
          <w:rtl/>
        </w:rPr>
        <w:t>/</w:t>
      </w:r>
      <w:r w:rsidR="004B240B" w:rsidRPr="00997E7A">
        <w:rPr>
          <w:rStyle w:val="Strong"/>
          <w:rFonts w:asciiTheme="minorBidi" w:hAnsiTheme="minorBidi" w:cstheme="minorBidi"/>
          <w:rtl/>
        </w:rPr>
        <w:t>2019</w:t>
      </w:r>
      <w:r w:rsidR="006730FD" w:rsidRPr="00997E7A">
        <w:rPr>
          <w:rStyle w:val="Strong"/>
          <w:rFonts w:asciiTheme="minorBidi" w:hAnsiTheme="minorBidi" w:cstheme="minorBidi"/>
          <w:rtl/>
        </w:rPr>
        <w:t xml:space="preserve"> و يوضح الشكل التالى انواع الوقود المستهلك فى توليد الكهرباء </w:t>
      </w:r>
      <w:r w:rsidR="00B03CEE" w:rsidRPr="00997E7A">
        <w:rPr>
          <w:rStyle w:val="Strong"/>
          <w:rFonts w:asciiTheme="minorBidi" w:hAnsiTheme="minorBidi" w:cstheme="minorBidi"/>
          <w:rtl/>
        </w:rPr>
        <w:t>فى المحطات الحرارية</w:t>
      </w:r>
      <w:r w:rsidR="00F12FDD" w:rsidRPr="00997E7A">
        <w:rPr>
          <w:rStyle w:val="Strong"/>
          <w:rFonts w:asciiTheme="minorBidi" w:hAnsiTheme="minorBidi" w:cstheme="minorBidi"/>
          <w:rtl/>
        </w:rPr>
        <w:t xml:space="preserve"> </w:t>
      </w:r>
    </w:p>
    <w:p w14:paraId="1DBFE862" w14:textId="6642B2DE" w:rsidR="00AD0554" w:rsidRPr="00997E7A" w:rsidRDefault="00AD0554" w:rsidP="00AD0554">
      <w:pPr>
        <w:pStyle w:val="NormalWeb"/>
        <w:bidi/>
        <w:spacing w:before="240" w:beforeAutospacing="0" w:after="0" w:afterAutospacing="0" w:line="276" w:lineRule="auto"/>
        <w:jc w:val="center"/>
        <w:rPr>
          <w:rStyle w:val="Strong"/>
          <w:rFonts w:asciiTheme="minorBidi" w:hAnsiTheme="minorBidi" w:cstheme="minorBidi"/>
          <w:rtl/>
        </w:rPr>
      </w:pPr>
      <w:r w:rsidRPr="00997E7A">
        <w:rPr>
          <w:rStyle w:val="Strong"/>
          <w:rFonts w:asciiTheme="minorBidi" w:hAnsiTheme="minorBidi" w:cstheme="minorBidi"/>
          <w:u w:val="single"/>
          <w:rtl/>
        </w:rPr>
        <w:t>شكل رقم ( 1) الوقود المستهلك فى توليد الكهرباء حسب النوع عام 2018/2019</w:t>
      </w:r>
    </w:p>
    <w:p w14:paraId="56DAC6B2" w14:textId="53663FA5" w:rsidR="00F12FDD" w:rsidRPr="00997E7A" w:rsidRDefault="00CE247B" w:rsidP="00827075">
      <w:pPr>
        <w:pStyle w:val="NormalWeb"/>
        <w:bidi/>
        <w:spacing w:before="240" w:beforeAutospacing="0" w:after="0" w:afterAutospacing="0" w:line="276" w:lineRule="auto"/>
        <w:jc w:val="lowKashida"/>
        <w:rPr>
          <w:rStyle w:val="Strong"/>
          <w:rFonts w:asciiTheme="minorBidi" w:hAnsiTheme="minorBidi" w:cstheme="minorBidi"/>
        </w:rPr>
      </w:pPr>
      <w:r w:rsidRPr="00997E7A">
        <w:rPr>
          <w:rFonts w:asciiTheme="minorBidi" w:hAnsiTheme="minorBidi" w:cstheme="minorBidi"/>
          <w:b/>
          <w:bCs/>
          <w:noProof/>
        </w:rPr>
        <w:drawing>
          <wp:inline distT="0" distB="0" distL="0" distR="0" wp14:anchorId="19C0B1F6" wp14:editId="60C41DF3">
            <wp:extent cx="30480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452E52" w:rsidRPr="00997E7A">
        <w:rPr>
          <w:rFonts w:asciiTheme="minorBidi" w:hAnsiTheme="minorBidi" w:cstheme="minorBidi"/>
          <w:b/>
          <w:bCs/>
          <w:noProof/>
        </w:rPr>
        <w:drawing>
          <wp:inline distT="0" distB="0" distL="0" distR="0" wp14:anchorId="14A4902F" wp14:editId="4388F21F">
            <wp:extent cx="280035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540B80" w14:textId="701982E8" w:rsidR="001242AF" w:rsidRPr="00997E7A" w:rsidRDefault="001242AF" w:rsidP="00827075">
      <w:pPr>
        <w:pStyle w:val="NormalWeb"/>
        <w:bidi/>
        <w:spacing w:before="240" w:beforeAutospacing="0" w:after="0" w:afterAutospacing="0" w:line="276" w:lineRule="auto"/>
        <w:jc w:val="center"/>
        <w:rPr>
          <w:rStyle w:val="Strong"/>
          <w:rFonts w:asciiTheme="minorBidi" w:hAnsiTheme="minorBidi" w:cstheme="minorBidi"/>
          <w:u w:val="single"/>
        </w:rPr>
      </w:pPr>
    </w:p>
    <w:p w14:paraId="4991E09F" w14:textId="6DE52CB7" w:rsidR="004B240B" w:rsidRPr="00023B42" w:rsidRDefault="004B240B" w:rsidP="00827075">
      <w:pPr>
        <w:pStyle w:val="FootnoteText"/>
        <w:bidi/>
        <w:spacing w:line="276" w:lineRule="auto"/>
        <w:jc w:val="center"/>
        <w:rPr>
          <w:rFonts w:asciiTheme="minorBidi" w:hAnsiTheme="minorBidi"/>
          <w:b/>
          <w:bCs/>
          <w:sz w:val="22"/>
          <w:szCs w:val="22"/>
          <w:rtl/>
          <w:lang w:bidi="ar-EG"/>
        </w:rPr>
      </w:pPr>
      <w:r w:rsidRPr="00023B42">
        <w:rPr>
          <w:rStyle w:val="Strong"/>
          <w:rFonts w:asciiTheme="minorBidi" w:hAnsiTheme="minorBidi"/>
          <w:sz w:val="22"/>
          <w:szCs w:val="22"/>
          <w:rtl/>
        </w:rPr>
        <w:t xml:space="preserve">المصدر : </w:t>
      </w:r>
      <w:r w:rsidRPr="00023B42">
        <w:rPr>
          <w:rFonts w:asciiTheme="minorBidi" w:hAnsiTheme="minorBidi"/>
          <w:b/>
          <w:bCs/>
          <w:sz w:val="22"/>
          <w:szCs w:val="22"/>
          <w:rtl/>
          <w:lang w:bidi="ar-EG"/>
        </w:rPr>
        <w:t>وزارة الكهرباء و الطاقة , الشركة القابضه لكهرباء مصر , تقرير</w:t>
      </w:r>
      <w:r w:rsidR="003E2B9A" w:rsidRPr="00023B42">
        <w:rPr>
          <w:rFonts w:asciiTheme="minorBidi" w:hAnsiTheme="minorBidi"/>
          <w:b/>
          <w:bCs/>
          <w:sz w:val="22"/>
          <w:szCs w:val="22"/>
          <w:rtl/>
          <w:lang w:bidi="ar-EG"/>
        </w:rPr>
        <w:t xml:space="preserve"> نشرة الكهرباء و الطاقة</w:t>
      </w:r>
      <w:r w:rsidRPr="00023B42">
        <w:rPr>
          <w:rFonts w:asciiTheme="minorBidi" w:hAnsiTheme="minorBidi"/>
          <w:b/>
          <w:bCs/>
          <w:sz w:val="22"/>
          <w:szCs w:val="22"/>
          <w:rtl/>
          <w:lang w:bidi="ar-EG"/>
        </w:rPr>
        <w:t xml:space="preserve"> 2019</w:t>
      </w:r>
      <w:r w:rsidR="007C3070" w:rsidRPr="00023B42">
        <w:rPr>
          <w:rFonts w:asciiTheme="minorBidi" w:hAnsiTheme="minorBidi" w:hint="cs"/>
          <w:b/>
          <w:bCs/>
          <w:sz w:val="22"/>
          <w:szCs w:val="22"/>
          <w:rtl/>
          <w:lang w:bidi="ar-EG"/>
        </w:rPr>
        <w:t xml:space="preserve"> / 2020</w:t>
      </w:r>
      <w:r w:rsidR="004A586B" w:rsidRPr="00023B42">
        <w:rPr>
          <w:rFonts w:asciiTheme="minorBidi" w:hAnsiTheme="minorBidi"/>
          <w:b/>
          <w:bCs/>
          <w:sz w:val="22"/>
          <w:szCs w:val="22"/>
          <w:rtl/>
          <w:lang w:bidi="ar-EG"/>
        </w:rPr>
        <w:t xml:space="preserve"> </w:t>
      </w:r>
      <w:r w:rsidRPr="00023B42">
        <w:rPr>
          <w:rFonts w:asciiTheme="minorBidi" w:hAnsiTheme="minorBidi"/>
          <w:b/>
          <w:bCs/>
          <w:sz w:val="22"/>
          <w:szCs w:val="22"/>
          <w:rtl/>
          <w:lang w:bidi="ar-EG"/>
        </w:rPr>
        <w:t>, ص 30</w:t>
      </w:r>
    </w:p>
    <w:p w14:paraId="2B74F30C" w14:textId="032D61D8" w:rsidR="00AB7E4E" w:rsidRDefault="009D19A6" w:rsidP="006C013A">
      <w:pPr>
        <w:pStyle w:val="NormalWeb"/>
        <w:bidi/>
        <w:spacing w:before="24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يمكن القول ان امكانيات</w:t>
      </w:r>
      <w:r w:rsidR="00CA6FA3" w:rsidRPr="00997E7A">
        <w:rPr>
          <w:rStyle w:val="Strong"/>
          <w:rFonts w:asciiTheme="minorBidi" w:hAnsiTheme="minorBidi" w:cstheme="minorBidi"/>
          <w:rtl/>
          <w:lang w:bidi="ar-EG"/>
        </w:rPr>
        <w:t xml:space="preserve"> التى تمتلكها مصر من مصادر الطاقة الاحفورية كالبترول و الغاز الطبيعى و خاصة بعد الاكتشافات الجديدة </w:t>
      </w:r>
      <w:r w:rsidR="00973A66" w:rsidRPr="00997E7A">
        <w:rPr>
          <w:rStyle w:val="Strong"/>
          <w:rFonts w:asciiTheme="minorBidi" w:hAnsiTheme="minorBidi" w:cstheme="minorBidi"/>
          <w:rtl/>
          <w:lang w:bidi="ar-EG"/>
        </w:rPr>
        <w:t xml:space="preserve">قد ساهمت </w:t>
      </w:r>
      <w:r w:rsidR="00FE3A02" w:rsidRPr="00997E7A">
        <w:rPr>
          <w:rStyle w:val="Strong"/>
          <w:rFonts w:asciiTheme="minorBidi" w:hAnsiTheme="minorBidi" w:cstheme="minorBidi"/>
          <w:rtl/>
          <w:lang w:bidi="ar-EG"/>
        </w:rPr>
        <w:t xml:space="preserve">فى نجاح سياسة الدولة فى زيادة معدل انتاج الطاقة و تعويض الاختلالات </w:t>
      </w:r>
      <w:r w:rsidR="006C013A">
        <w:rPr>
          <w:rStyle w:val="Strong"/>
          <w:rFonts w:asciiTheme="minorBidi" w:hAnsiTheme="minorBidi" w:cstheme="minorBidi" w:hint="cs"/>
          <w:rtl/>
          <w:lang w:bidi="ar-EG"/>
        </w:rPr>
        <w:t>التى</w:t>
      </w:r>
      <w:r w:rsidR="00FE3A02" w:rsidRPr="00997E7A">
        <w:rPr>
          <w:rStyle w:val="Strong"/>
          <w:rFonts w:asciiTheme="minorBidi" w:hAnsiTheme="minorBidi" w:cstheme="minorBidi"/>
          <w:rtl/>
          <w:lang w:bidi="ar-EG"/>
        </w:rPr>
        <w:t xml:space="preserve"> كانت موجودة فى الفترة ما بعد ثورة </w:t>
      </w:r>
      <w:r w:rsidR="00CC125C" w:rsidRPr="00997E7A">
        <w:rPr>
          <w:rStyle w:val="Strong"/>
          <w:rFonts w:asciiTheme="minorBidi" w:hAnsiTheme="minorBidi" w:cstheme="minorBidi"/>
          <w:rtl/>
          <w:lang w:bidi="ar-EG"/>
        </w:rPr>
        <w:t xml:space="preserve">2011 و تلبية جميع الاحتياجات الداخلية من الكهرباء و تصدير الفائض </w:t>
      </w:r>
      <w:r w:rsidR="003A0B25" w:rsidRPr="00997E7A">
        <w:rPr>
          <w:rStyle w:val="Strong"/>
          <w:rFonts w:asciiTheme="minorBidi" w:hAnsiTheme="minorBidi" w:cstheme="minorBidi"/>
          <w:rtl/>
          <w:lang w:bidi="ar-EG"/>
        </w:rPr>
        <w:t>للدول ال</w:t>
      </w:r>
      <w:r w:rsidR="005558C3" w:rsidRPr="00997E7A">
        <w:rPr>
          <w:rStyle w:val="Strong"/>
          <w:rFonts w:asciiTheme="minorBidi" w:hAnsiTheme="minorBidi" w:cstheme="minorBidi"/>
          <w:rtl/>
          <w:lang w:bidi="ar-EG"/>
        </w:rPr>
        <w:t xml:space="preserve">تى داخل منظمومة الربط الكهربائى مع مصر </w:t>
      </w:r>
    </w:p>
    <w:p w14:paraId="77BD6F64" w14:textId="77777777" w:rsidR="00BD2330"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40D411B4" w14:textId="77777777" w:rsidR="00BD2330"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39675141" w14:textId="77777777" w:rsidR="00BD2330" w:rsidRPr="00997E7A" w:rsidRDefault="00BD2330" w:rsidP="00BD2330">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135F42B7" w14:textId="3AA442EB" w:rsidR="00F17A34" w:rsidRPr="000A2322" w:rsidRDefault="00023B42" w:rsidP="00827075">
      <w:pPr>
        <w:pStyle w:val="NormalWeb"/>
        <w:bidi/>
        <w:spacing w:before="240" w:beforeAutospacing="0" w:after="0" w:afterAutospacing="0" w:line="276" w:lineRule="auto"/>
        <w:jc w:val="lowKashida"/>
        <w:rPr>
          <w:rStyle w:val="Strong"/>
          <w:rFonts w:asciiTheme="minorBidi" w:hAnsiTheme="minorBidi" w:cstheme="minorBidi"/>
          <w:sz w:val="28"/>
          <w:szCs w:val="28"/>
          <w:u w:val="single"/>
          <w:rtl/>
          <w:lang w:bidi="ar-EG"/>
        </w:rPr>
      </w:pPr>
      <w:r>
        <w:rPr>
          <w:rStyle w:val="Strong"/>
          <w:rFonts w:asciiTheme="minorBidi" w:hAnsiTheme="minorBidi" w:cstheme="minorBidi" w:hint="cs"/>
          <w:sz w:val="28"/>
          <w:szCs w:val="28"/>
          <w:u w:val="single"/>
          <w:rtl/>
          <w:lang w:bidi="ar-EG"/>
        </w:rPr>
        <w:lastRenderedPageBreak/>
        <w:t xml:space="preserve">( 2-2-8 ) </w:t>
      </w:r>
      <w:r w:rsidR="0056423B" w:rsidRPr="000A2322">
        <w:rPr>
          <w:rStyle w:val="Strong"/>
          <w:rFonts w:asciiTheme="minorBidi" w:hAnsiTheme="minorBidi" w:cstheme="minorBidi"/>
          <w:sz w:val="28"/>
          <w:szCs w:val="28"/>
          <w:u w:val="single"/>
          <w:rtl/>
          <w:lang w:bidi="ar-EG"/>
        </w:rPr>
        <w:t xml:space="preserve">سياسة الربط الكهربائى مع دول الجوار الجغرافى و الاقليمى : </w:t>
      </w:r>
      <w:r w:rsidR="00524121" w:rsidRPr="000A2322">
        <w:rPr>
          <w:rStyle w:val="FootnoteReference"/>
          <w:rFonts w:asciiTheme="minorBidi" w:hAnsiTheme="minorBidi" w:cstheme="minorBidi"/>
          <w:b/>
          <w:bCs/>
          <w:sz w:val="28"/>
          <w:szCs w:val="28"/>
          <w:u w:val="single"/>
          <w:rtl/>
          <w:lang w:bidi="ar-EG"/>
        </w:rPr>
        <w:footnoteReference w:id="47"/>
      </w:r>
    </w:p>
    <w:p w14:paraId="334E4FE9" w14:textId="33AB7942" w:rsidR="00F17A34" w:rsidRPr="00997E7A" w:rsidRDefault="00DD03BB"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سعى قطاع الكهرباء فى مصر لتطوير ادائ</w:t>
      </w:r>
      <w:r w:rsidR="00AA0BAF" w:rsidRPr="00997E7A">
        <w:rPr>
          <w:rStyle w:val="Strong"/>
          <w:rFonts w:asciiTheme="minorBidi" w:hAnsiTheme="minorBidi" w:cstheme="minorBidi"/>
          <w:rtl/>
          <w:lang w:bidi="ar-EG"/>
        </w:rPr>
        <w:t xml:space="preserve">ه على المستوى الاقليمى و الدولى من خلال سياسات جديدة منها تجارة الكهرباء على المستويين الاقليمى و الدولى </w:t>
      </w:r>
      <w:r w:rsidR="0087318C" w:rsidRPr="00997E7A">
        <w:rPr>
          <w:rStyle w:val="Strong"/>
          <w:rFonts w:asciiTheme="minorBidi" w:hAnsiTheme="minorBidi" w:cstheme="minorBidi"/>
          <w:rtl/>
          <w:lang w:bidi="ar-EG"/>
        </w:rPr>
        <w:t xml:space="preserve">و ذلك عن طريق الربط الكهربائى </w:t>
      </w:r>
      <w:r w:rsidR="002845EC" w:rsidRPr="00997E7A">
        <w:rPr>
          <w:rStyle w:val="Strong"/>
          <w:rFonts w:asciiTheme="minorBidi" w:hAnsiTheme="minorBidi" w:cstheme="minorBidi"/>
          <w:rtl/>
          <w:lang w:bidi="ar-EG"/>
        </w:rPr>
        <w:t xml:space="preserve">مع دول الجوار الجغرافى و الاقليمى تمهيدا للربط الكهربائى مع العديد من دول العالم </w:t>
      </w:r>
      <w:r w:rsidR="00EF486E" w:rsidRPr="00997E7A">
        <w:rPr>
          <w:rStyle w:val="Strong"/>
          <w:rFonts w:asciiTheme="minorBidi" w:hAnsiTheme="minorBidi" w:cstheme="minorBidi"/>
          <w:rtl/>
          <w:lang w:bidi="ar-EG"/>
        </w:rPr>
        <w:t xml:space="preserve">خارج نطاقها الجغرافى و الاقليمى من خلال محاور متعددة </w:t>
      </w:r>
    </w:p>
    <w:p w14:paraId="527C7E68" w14:textId="6EF8DC37" w:rsidR="00C409DA" w:rsidRPr="00997E7A" w:rsidRDefault="00A478FF" w:rsidP="00827075">
      <w:pPr>
        <w:pStyle w:val="NormalWeb"/>
        <w:numPr>
          <w:ilvl w:val="0"/>
          <w:numId w:val="32"/>
        </w:numPr>
        <w:bidi/>
        <w:spacing w:before="24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محور الربط الكهربائى العربى الثمانى </w:t>
      </w:r>
    </w:p>
    <w:p w14:paraId="16FE73C6" w14:textId="7C9FB4FE" w:rsidR="00A478FF" w:rsidRPr="00997E7A" w:rsidRDefault="007801DF" w:rsidP="00827075">
      <w:pPr>
        <w:pStyle w:val="NormalWeb"/>
        <w:bidi/>
        <w:spacing w:before="240" w:beforeAutospacing="0" w:after="0" w:afterAutospacing="0" w:line="276" w:lineRule="auto"/>
        <w:ind w:left="720"/>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 xml:space="preserve">يتمثل هذا فى محور ( مصر / ليبيا ) و ( مصر / الاردن ) حيث تم انشاء الربط الكهربى المصرى الليبى فى مايو عام 1998 و يشمل </w:t>
      </w:r>
      <w:r w:rsidR="003B0688" w:rsidRPr="00997E7A">
        <w:rPr>
          <w:rStyle w:val="Strong"/>
          <w:rFonts w:asciiTheme="minorBidi" w:hAnsiTheme="minorBidi" w:cstheme="minorBidi"/>
          <w:rtl/>
          <w:lang w:bidi="ar-EG"/>
        </w:rPr>
        <w:t xml:space="preserve">خط الربط المصرى الليبى جهد ( 220 فولت ) و تم إنشاء محور </w:t>
      </w:r>
      <w:r w:rsidR="000A7E5E" w:rsidRPr="00997E7A">
        <w:rPr>
          <w:rStyle w:val="Strong"/>
          <w:rFonts w:asciiTheme="minorBidi" w:hAnsiTheme="minorBidi" w:cstheme="minorBidi"/>
          <w:rtl/>
          <w:lang w:bidi="ar-EG"/>
        </w:rPr>
        <w:t>( مصر -الاردن -فلسطين -لبنان - سوريا-</w:t>
      </w:r>
      <w:r w:rsidR="00623885" w:rsidRPr="00997E7A">
        <w:rPr>
          <w:rStyle w:val="Strong"/>
          <w:rFonts w:asciiTheme="minorBidi" w:hAnsiTheme="minorBidi" w:cstheme="minorBidi"/>
          <w:rtl/>
          <w:lang w:bidi="ar-EG"/>
        </w:rPr>
        <w:t xml:space="preserve"> العراق – تركيا ) فى اكتوبر 1998 حيث شمل جهد خط الربط ( 220</w:t>
      </w:r>
      <w:r w:rsidR="00410A63" w:rsidRPr="00997E7A">
        <w:rPr>
          <w:rStyle w:val="Strong"/>
          <w:rFonts w:asciiTheme="minorBidi" w:hAnsiTheme="minorBidi" w:cstheme="minorBidi"/>
          <w:rtl/>
          <w:lang w:bidi="ar-EG"/>
        </w:rPr>
        <w:t xml:space="preserve"> فولت ) </w:t>
      </w:r>
    </w:p>
    <w:p w14:paraId="1FFACB22" w14:textId="0A4CB3F7" w:rsidR="00410A63" w:rsidRPr="00997E7A" w:rsidRDefault="00410A63" w:rsidP="00827075">
      <w:pPr>
        <w:pStyle w:val="NormalWeb"/>
        <w:numPr>
          <w:ilvl w:val="0"/>
          <w:numId w:val="32"/>
        </w:numPr>
        <w:bidi/>
        <w:spacing w:before="240" w:beforeAutospacing="0" w:after="0" w:afterAutospacing="0" w:line="276" w:lineRule="auto"/>
        <w:jc w:val="lowKashida"/>
        <w:rPr>
          <w:rStyle w:val="Strong"/>
          <w:rFonts w:asciiTheme="minorBidi" w:hAnsiTheme="minorBidi" w:cstheme="minorBidi"/>
          <w:lang w:bidi="ar-EG"/>
        </w:rPr>
      </w:pPr>
      <w:r w:rsidRPr="00997E7A">
        <w:rPr>
          <w:rStyle w:val="Strong"/>
          <w:rFonts w:asciiTheme="minorBidi" w:hAnsiTheme="minorBidi" w:cstheme="minorBidi"/>
          <w:rtl/>
          <w:lang w:bidi="ar-EG"/>
        </w:rPr>
        <w:t xml:space="preserve">محور ( مصر – السعودية ) </w:t>
      </w:r>
      <w:r w:rsidR="00FE1EBC" w:rsidRPr="00997E7A">
        <w:rPr>
          <w:rStyle w:val="Strong"/>
          <w:rFonts w:asciiTheme="minorBidi" w:hAnsiTheme="minorBidi" w:cstheme="minorBidi"/>
          <w:rtl/>
          <w:lang w:bidi="ar-EG"/>
        </w:rPr>
        <w:t>محاور الربط الكهربى الخليجى :</w:t>
      </w:r>
    </w:p>
    <w:p w14:paraId="2387E814" w14:textId="6703B269" w:rsidR="00FE1EBC" w:rsidRPr="00997E7A" w:rsidRDefault="00FE1EBC" w:rsidP="00827075">
      <w:pPr>
        <w:pStyle w:val="NormalWeb"/>
        <w:bidi/>
        <w:spacing w:before="240" w:beforeAutospacing="0" w:after="0" w:afterAutospacing="0" w:line="276" w:lineRule="auto"/>
        <w:ind w:left="720"/>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يعد مشروع الر</w:t>
      </w:r>
      <w:r w:rsidR="006873C1" w:rsidRPr="00997E7A">
        <w:rPr>
          <w:rStyle w:val="Strong"/>
          <w:rFonts w:asciiTheme="minorBidi" w:hAnsiTheme="minorBidi" w:cstheme="minorBidi"/>
          <w:rtl/>
          <w:lang w:bidi="ar-EG"/>
        </w:rPr>
        <w:t xml:space="preserve">بط الكهربائى العربى بأعتبار ان القدرات الكهربائية بالبلدين </w:t>
      </w:r>
      <w:r w:rsidR="00524121" w:rsidRPr="00997E7A">
        <w:rPr>
          <w:rStyle w:val="Strong"/>
          <w:rFonts w:asciiTheme="minorBidi" w:hAnsiTheme="minorBidi" w:cstheme="minorBidi"/>
          <w:rtl/>
          <w:lang w:bidi="ar-EG"/>
        </w:rPr>
        <w:t xml:space="preserve">تمثل </w:t>
      </w:r>
      <w:r w:rsidR="007514F5" w:rsidRPr="00997E7A">
        <w:rPr>
          <w:rStyle w:val="Strong"/>
          <w:rFonts w:asciiTheme="minorBidi" w:hAnsiTheme="minorBidi" w:cstheme="minorBidi"/>
          <w:rtl/>
          <w:lang w:bidi="ar-EG"/>
        </w:rPr>
        <w:t xml:space="preserve">حوالى 85% من قدرات الكهرباء فى الوطن العربى </w:t>
      </w:r>
      <w:r w:rsidR="00BC57FE" w:rsidRPr="00997E7A">
        <w:rPr>
          <w:rStyle w:val="Strong"/>
          <w:rFonts w:asciiTheme="minorBidi" w:hAnsiTheme="minorBidi" w:cstheme="minorBidi"/>
          <w:rtl/>
          <w:lang w:bidi="ar-EG"/>
        </w:rPr>
        <w:t>و يجرى استكمال اجراءات تنفيذ المشروع لتباد</w:t>
      </w:r>
      <w:r w:rsidR="00B454EE" w:rsidRPr="00997E7A">
        <w:rPr>
          <w:rStyle w:val="Strong"/>
          <w:rFonts w:asciiTheme="minorBidi" w:hAnsiTheme="minorBidi" w:cstheme="minorBidi"/>
          <w:rtl/>
          <w:lang w:bidi="ar-EG"/>
        </w:rPr>
        <w:t xml:space="preserve">ل حوالى 3000 ميجاوات على جهد 500 كيلو فولت بين البلدين و ذلك من خلال محطة تحويل بدر بمصر و المدينة المنورة و تبوك بالسعودية </w:t>
      </w:r>
      <w:r w:rsidR="00164ED6" w:rsidRPr="00997E7A">
        <w:rPr>
          <w:rStyle w:val="Strong"/>
          <w:rFonts w:asciiTheme="minorBidi" w:hAnsiTheme="minorBidi" w:cstheme="minorBidi"/>
          <w:rtl/>
          <w:lang w:bidi="ar-EG"/>
        </w:rPr>
        <w:t xml:space="preserve">و فى اكتوبر 2011 تم تشغيل مشروع الربط الكهربائى لمجموعة دول التعاون الخليجى ( السعودية – الكويت – الامارات – البحرين – قطر – عمان ) </w:t>
      </w:r>
    </w:p>
    <w:p w14:paraId="55E6C7E6" w14:textId="54959097" w:rsidR="00CD36F8" w:rsidRPr="00997E7A" w:rsidRDefault="009D2460" w:rsidP="00827075">
      <w:pPr>
        <w:pStyle w:val="NormalWeb"/>
        <w:bidi/>
        <w:spacing w:before="240" w:beforeAutospacing="0" w:after="0" w:afterAutospacing="0" w:line="276" w:lineRule="auto"/>
        <w:ind w:left="720"/>
        <w:jc w:val="lowKashida"/>
        <w:rPr>
          <w:rStyle w:val="Strong"/>
          <w:rFonts w:asciiTheme="minorBidi" w:hAnsiTheme="minorBidi" w:cstheme="minorBidi"/>
          <w:rtl/>
          <w:lang w:bidi="ar-EG"/>
        </w:rPr>
      </w:pPr>
      <w:r w:rsidRPr="00997E7A">
        <w:rPr>
          <w:rStyle w:val="Strong"/>
          <w:rFonts w:asciiTheme="minorBidi" w:hAnsiTheme="minorBidi" w:cstheme="minorBidi"/>
          <w:rtl/>
          <w:lang w:bidi="ar-EG"/>
        </w:rPr>
        <w:t>يمكن القول مما سبق أن مصر نجحت بسياسة الربط الكهربائى أن تكون مركزا محوريا لتحقيق الترابط بين دول العالم العربى فى محور ربط كهربائى وا</w:t>
      </w:r>
      <w:r w:rsidR="009D0B11" w:rsidRPr="00997E7A">
        <w:rPr>
          <w:rStyle w:val="Strong"/>
          <w:rFonts w:asciiTheme="minorBidi" w:hAnsiTheme="minorBidi" w:cstheme="minorBidi"/>
          <w:rtl/>
          <w:lang w:bidi="ar-EG"/>
        </w:rPr>
        <w:t xml:space="preserve">حد شامل مما جعل مصر ذات ثقل فى مجال الطاقة الكهربائية و انعكس ذلك على </w:t>
      </w:r>
      <w:r w:rsidR="00C14EC2" w:rsidRPr="00997E7A">
        <w:rPr>
          <w:rStyle w:val="Strong"/>
          <w:rFonts w:asciiTheme="minorBidi" w:hAnsiTheme="minorBidi" w:cstheme="minorBidi"/>
          <w:rtl/>
          <w:lang w:bidi="ar-EG"/>
        </w:rPr>
        <w:t xml:space="preserve">قوتها الاقتصادية نتيجة للتبادل التجارى المشترك بين مصر و دول العالم العربى و هذا انعكس على قوتها السياسية فى المنطقة </w:t>
      </w:r>
    </w:p>
    <w:p w14:paraId="4D821E8C" w14:textId="77777777" w:rsidR="0056423B" w:rsidRPr="00997E7A" w:rsidRDefault="0056423B"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1D26F8CC" w14:textId="77777777" w:rsidR="00F17A34" w:rsidRPr="00997E7A" w:rsidRDefault="00F17A34"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1A1A0F04" w14:textId="77777777" w:rsidR="00F17A34" w:rsidRPr="00997E7A" w:rsidRDefault="00F17A34"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56908B37" w14:textId="77777777" w:rsidR="00F17A34" w:rsidRPr="00997E7A" w:rsidRDefault="00F17A34"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78EB2A79" w14:textId="77777777" w:rsidR="00F17A34" w:rsidRPr="00997E7A" w:rsidRDefault="00F17A34"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762EC2EF" w14:textId="77777777" w:rsidR="00F17A34" w:rsidRPr="00997E7A" w:rsidRDefault="00F17A34" w:rsidP="00827075">
      <w:pPr>
        <w:pStyle w:val="NormalWeb"/>
        <w:bidi/>
        <w:spacing w:before="240" w:beforeAutospacing="0" w:after="0" w:afterAutospacing="0" w:line="276" w:lineRule="auto"/>
        <w:jc w:val="lowKashida"/>
        <w:rPr>
          <w:rStyle w:val="Strong"/>
          <w:rFonts w:asciiTheme="minorBidi" w:hAnsiTheme="minorBidi" w:cstheme="minorBidi"/>
          <w:rtl/>
          <w:lang w:bidi="ar-EG"/>
        </w:rPr>
      </w:pPr>
    </w:p>
    <w:p w14:paraId="28DD009F" w14:textId="77777777" w:rsidR="00175A8B" w:rsidRPr="00997E7A" w:rsidRDefault="00175A8B" w:rsidP="00827075">
      <w:pPr>
        <w:bidi/>
        <w:spacing w:after="0" w:line="276" w:lineRule="auto"/>
        <w:jc w:val="lowKashida"/>
        <w:rPr>
          <w:rFonts w:asciiTheme="minorBidi" w:hAnsiTheme="minorBidi"/>
          <w:b/>
          <w:bCs/>
          <w:sz w:val="24"/>
          <w:szCs w:val="24"/>
          <w:u w:val="single"/>
          <w:shd w:val="clear" w:color="auto" w:fill="FFFFFF"/>
          <w:rtl/>
          <w:lang w:bidi="ar-EG"/>
        </w:rPr>
      </w:pPr>
    </w:p>
    <w:p w14:paraId="51E3D392" w14:textId="77777777" w:rsidR="00C03830" w:rsidRDefault="00C03830" w:rsidP="00827075">
      <w:pPr>
        <w:bidi/>
        <w:spacing w:after="0" w:line="276" w:lineRule="auto"/>
        <w:jc w:val="lowKashida"/>
        <w:rPr>
          <w:rFonts w:asciiTheme="minorBidi" w:hAnsiTheme="minorBidi"/>
          <w:b/>
          <w:bCs/>
          <w:sz w:val="24"/>
          <w:szCs w:val="24"/>
          <w:u w:val="single"/>
          <w:shd w:val="clear" w:color="auto" w:fill="FFFFFF"/>
          <w:rtl/>
          <w:lang w:bidi="ar-EG"/>
        </w:rPr>
      </w:pPr>
    </w:p>
    <w:p w14:paraId="41148C3A" w14:textId="77777777" w:rsidR="008D6EF3" w:rsidRDefault="008D6EF3" w:rsidP="008D6EF3">
      <w:pPr>
        <w:bidi/>
        <w:spacing w:after="0" w:line="276" w:lineRule="auto"/>
        <w:jc w:val="lowKashida"/>
        <w:rPr>
          <w:rFonts w:asciiTheme="minorBidi" w:hAnsiTheme="minorBidi"/>
          <w:b/>
          <w:bCs/>
          <w:sz w:val="24"/>
          <w:szCs w:val="24"/>
          <w:u w:val="single"/>
          <w:shd w:val="clear" w:color="auto" w:fill="FFFFFF"/>
          <w:rtl/>
          <w:lang w:bidi="ar-EG"/>
        </w:rPr>
      </w:pPr>
    </w:p>
    <w:p w14:paraId="4C545753" w14:textId="77777777" w:rsidR="008D6EF3" w:rsidRDefault="008D6EF3" w:rsidP="008D6EF3">
      <w:pPr>
        <w:bidi/>
        <w:spacing w:after="0" w:line="276" w:lineRule="auto"/>
        <w:jc w:val="lowKashida"/>
        <w:rPr>
          <w:rFonts w:asciiTheme="minorBidi" w:hAnsiTheme="minorBidi"/>
          <w:b/>
          <w:bCs/>
          <w:sz w:val="24"/>
          <w:szCs w:val="24"/>
          <w:u w:val="single"/>
          <w:shd w:val="clear" w:color="auto" w:fill="FFFFFF"/>
          <w:rtl/>
          <w:lang w:bidi="ar-EG"/>
        </w:rPr>
      </w:pPr>
    </w:p>
    <w:p w14:paraId="5AA6E537" w14:textId="77777777" w:rsidR="008D6EF3" w:rsidRDefault="008D6EF3" w:rsidP="008D6EF3">
      <w:pPr>
        <w:bidi/>
        <w:spacing w:after="0" w:line="276" w:lineRule="auto"/>
        <w:jc w:val="lowKashida"/>
        <w:rPr>
          <w:rFonts w:asciiTheme="minorBidi" w:hAnsiTheme="minorBidi"/>
          <w:b/>
          <w:bCs/>
          <w:sz w:val="24"/>
          <w:szCs w:val="24"/>
          <w:u w:val="single"/>
          <w:shd w:val="clear" w:color="auto" w:fill="FFFFFF"/>
          <w:rtl/>
          <w:lang w:bidi="ar-EG"/>
        </w:rPr>
      </w:pPr>
    </w:p>
    <w:p w14:paraId="2792DB0C" w14:textId="7743EA7D" w:rsidR="001A289D" w:rsidRPr="00375A99" w:rsidRDefault="002F2265" w:rsidP="002F2265">
      <w:pPr>
        <w:pStyle w:val="Heading2"/>
        <w:shd w:val="clear" w:color="auto" w:fill="FFFFFF"/>
        <w:bidi/>
        <w:spacing w:before="0" w:line="276" w:lineRule="auto"/>
        <w:rPr>
          <w:rFonts w:asciiTheme="minorBidi" w:hAnsiTheme="minorBidi" w:cstheme="minorBidi"/>
          <w:b/>
          <w:bCs/>
          <w:color w:val="auto"/>
          <w:sz w:val="28"/>
          <w:szCs w:val="28"/>
          <w:u w:val="single"/>
        </w:rPr>
      </w:pPr>
      <w:r>
        <w:rPr>
          <w:rStyle w:val="Strong"/>
          <w:rFonts w:asciiTheme="minorBidi" w:hAnsiTheme="minorBidi" w:cstheme="minorBidi" w:hint="cs"/>
          <w:color w:val="auto"/>
          <w:sz w:val="28"/>
          <w:szCs w:val="28"/>
          <w:u w:val="single"/>
          <w:bdr w:val="none" w:sz="0" w:space="0" w:color="auto" w:frame="1"/>
          <w:rtl/>
        </w:rPr>
        <w:lastRenderedPageBreak/>
        <w:t xml:space="preserve">(3-1 ) </w:t>
      </w:r>
      <w:r w:rsidR="001A289D" w:rsidRPr="00375A99">
        <w:rPr>
          <w:rStyle w:val="Strong"/>
          <w:rFonts w:asciiTheme="minorBidi" w:hAnsiTheme="minorBidi" w:cstheme="minorBidi"/>
          <w:color w:val="auto"/>
          <w:sz w:val="28"/>
          <w:szCs w:val="28"/>
          <w:u w:val="single"/>
          <w:bdr w:val="none" w:sz="0" w:space="0" w:color="auto" w:frame="1"/>
          <w:rtl/>
        </w:rPr>
        <w:t>تحديات أمن الطاقة</w:t>
      </w:r>
    </w:p>
    <w:p w14:paraId="47EA2D08" w14:textId="51C668A2" w:rsidR="001A289D" w:rsidRPr="00997E7A" w:rsidRDefault="001A289D" w:rsidP="00827075">
      <w:pPr>
        <w:pStyle w:val="NormalWeb"/>
        <w:shd w:val="clear" w:color="auto" w:fill="FFFFFF"/>
        <w:bidi/>
        <w:spacing w:before="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أمن الطاقة بصفة عامة يرتبط بالعديد من التحديات التي لها آثارها الواضحة على استراتيجية أمن الطاقة العالمية والإقليمية</w:t>
      </w:r>
      <w:r w:rsidRPr="00997E7A">
        <w:rPr>
          <w:rFonts w:asciiTheme="minorBidi" w:hAnsiTheme="minorBidi" w:cstheme="minorBidi"/>
          <w:b/>
          <w:bCs/>
        </w:rPr>
        <w:t xml:space="preserve"> </w:t>
      </w:r>
      <w:r w:rsidRPr="00997E7A">
        <w:rPr>
          <w:rFonts w:asciiTheme="minorBidi" w:hAnsiTheme="minorBidi" w:cstheme="minorBidi"/>
          <w:b/>
          <w:bCs/>
          <w:rtl/>
        </w:rPr>
        <w:t>وهو الأمر الذي يدفع بالدول الكبرى إلى تبني سياسات العمل على امتلاك أدوات متنوعة تتفق مع الأوضاع الراهنة على الصعيدين الداخلي والخارجي </w:t>
      </w:r>
      <w:r w:rsidRPr="00997E7A">
        <w:rPr>
          <w:rStyle w:val="Strong"/>
          <w:rFonts w:asciiTheme="minorBidi" w:hAnsiTheme="minorBidi" w:cstheme="minorBidi"/>
          <w:bdr w:val="none" w:sz="0" w:space="0" w:color="auto" w:frame="1"/>
          <w:rtl/>
        </w:rPr>
        <w:t>ومن أهم تلك التحديات</w:t>
      </w:r>
      <w:r w:rsidRPr="00997E7A">
        <w:rPr>
          <w:rStyle w:val="Strong"/>
          <w:rFonts w:asciiTheme="minorBidi" w:hAnsiTheme="minorBidi" w:cstheme="minorBidi"/>
          <w:bdr w:val="none" w:sz="0" w:space="0" w:color="auto" w:frame="1"/>
        </w:rPr>
        <w:t>:</w:t>
      </w:r>
      <w:r w:rsidR="00997E7A" w:rsidRPr="00997E7A">
        <w:rPr>
          <w:rStyle w:val="FootnoteReference"/>
          <w:rFonts w:asciiTheme="minorBidi" w:hAnsiTheme="minorBidi" w:cstheme="minorBidi"/>
          <w:b/>
          <w:bCs/>
          <w:bdr w:val="none" w:sz="0" w:space="0" w:color="auto" w:frame="1"/>
        </w:rPr>
        <w:footnoteReference w:id="48"/>
      </w:r>
    </w:p>
    <w:p w14:paraId="7DCE654B" w14:textId="77777777" w:rsidR="001A289D" w:rsidRPr="00997E7A" w:rsidRDefault="001A289D" w:rsidP="00827075">
      <w:pPr>
        <w:numPr>
          <w:ilvl w:val="0"/>
          <w:numId w:val="34"/>
        </w:numPr>
        <w:shd w:val="clear" w:color="auto" w:fill="FFFFFF"/>
        <w:bidi/>
        <w:spacing w:after="0" w:line="276" w:lineRule="auto"/>
        <w:ind w:right="300"/>
        <w:jc w:val="lowKashida"/>
        <w:rPr>
          <w:rFonts w:asciiTheme="minorBidi" w:hAnsiTheme="minorBidi"/>
          <w:b/>
          <w:bCs/>
          <w:sz w:val="24"/>
          <w:szCs w:val="24"/>
        </w:rPr>
      </w:pPr>
      <w:r w:rsidRPr="00997E7A">
        <w:rPr>
          <w:rFonts w:asciiTheme="minorBidi" w:hAnsiTheme="minorBidi"/>
          <w:b/>
          <w:bCs/>
          <w:sz w:val="24"/>
          <w:szCs w:val="24"/>
          <w:rtl/>
        </w:rPr>
        <w:t>حدوث تغيرات سياسية وأمنية جوهرية في الدول المنتجة للطاقة والبترول</w:t>
      </w:r>
      <w:r w:rsidRPr="00997E7A">
        <w:rPr>
          <w:rFonts w:asciiTheme="minorBidi" w:hAnsiTheme="minorBidi"/>
          <w:b/>
          <w:bCs/>
          <w:sz w:val="24"/>
          <w:szCs w:val="24"/>
        </w:rPr>
        <w:t>.</w:t>
      </w:r>
    </w:p>
    <w:p w14:paraId="7210E2D5" w14:textId="117896FE" w:rsidR="001A289D" w:rsidRPr="00997E7A" w:rsidRDefault="001A289D" w:rsidP="00827075">
      <w:pPr>
        <w:numPr>
          <w:ilvl w:val="0"/>
          <w:numId w:val="34"/>
        </w:numPr>
        <w:shd w:val="clear" w:color="auto" w:fill="FFFFFF"/>
        <w:bidi/>
        <w:spacing w:after="0" w:line="276" w:lineRule="auto"/>
        <w:ind w:right="300"/>
        <w:jc w:val="lowKashida"/>
        <w:rPr>
          <w:rFonts w:asciiTheme="minorBidi" w:hAnsiTheme="minorBidi"/>
          <w:b/>
          <w:bCs/>
          <w:sz w:val="24"/>
          <w:szCs w:val="24"/>
        </w:rPr>
      </w:pPr>
      <w:r w:rsidRPr="00997E7A">
        <w:rPr>
          <w:rFonts w:asciiTheme="minorBidi" w:hAnsiTheme="minorBidi"/>
          <w:b/>
          <w:bCs/>
          <w:sz w:val="24"/>
          <w:szCs w:val="24"/>
          <w:rtl/>
        </w:rPr>
        <w:t>التحديات التي من الممكن أن تواجهها شركات الب</w:t>
      </w:r>
      <w:r w:rsidR="009451AB" w:rsidRPr="00997E7A">
        <w:rPr>
          <w:rFonts w:asciiTheme="minorBidi" w:hAnsiTheme="minorBidi"/>
          <w:b/>
          <w:bCs/>
          <w:sz w:val="24"/>
          <w:szCs w:val="24"/>
          <w:rtl/>
        </w:rPr>
        <w:t>ترول العالمية، وهذه التحديات</w:t>
      </w:r>
      <w:r w:rsidRPr="00997E7A">
        <w:rPr>
          <w:rFonts w:asciiTheme="minorBidi" w:hAnsiTheme="minorBidi"/>
          <w:b/>
          <w:bCs/>
          <w:sz w:val="24"/>
          <w:szCs w:val="24"/>
          <w:rtl/>
        </w:rPr>
        <w:t xml:space="preserve"> من الممكن أن تحد من قدرة وفاعلية تلك الشركات وبالتالي قدرتها على التصدير إلى السوق العالمية </w:t>
      </w:r>
    </w:p>
    <w:p w14:paraId="4ADB4348" w14:textId="6009B60E" w:rsidR="001A289D" w:rsidRPr="00997E7A" w:rsidRDefault="001A289D" w:rsidP="00827075">
      <w:pPr>
        <w:pStyle w:val="NormalWeb"/>
        <w:numPr>
          <w:ilvl w:val="0"/>
          <w:numId w:val="34"/>
        </w:numPr>
        <w:shd w:val="clear" w:color="auto" w:fill="FFFFFF"/>
        <w:bidi/>
        <w:spacing w:before="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حدوث اختلال في توازن عمليتي العرض والطلب في أسواق الطاقة العالمية</w:t>
      </w:r>
      <w:r w:rsidRPr="00997E7A">
        <w:rPr>
          <w:rFonts w:asciiTheme="minorBidi" w:hAnsiTheme="minorBidi" w:cstheme="minorBidi"/>
          <w:b/>
          <w:bCs/>
        </w:rPr>
        <w:t xml:space="preserve"> </w:t>
      </w:r>
      <w:r w:rsidRPr="00997E7A">
        <w:rPr>
          <w:rFonts w:asciiTheme="minorBidi" w:hAnsiTheme="minorBidi" w:cstheme="minorBidi"/>
          <w:b/>
          <w:bCs/>
          <w:rtl/>
        </w:rPr>
        <w:t>بسبب التزايد المستمر في استهلاك موارد الطاقة وبالأخص البترول والغاز</w:t>
      </w:r>
      <w:r w:rsidRPr="00997E7A">
        <w:rPr>
          <w:rFonts w:asciiTheme="minorBidi" w:hAnsiTheme="minorBidi" w:cstheme="minorBidi"/>
          <w:b/>
          <w:bCs/>
        </w:rPr>
        <w:t xml:space="preserve"> </w:t>
      </w:r>
      <w:r w:rsidRPr="00997E7A">
        <w:rPr>
          <w:rFonts w:asciiTheme="minorBidi" w:hAnsiTheme="minorBidi" w:cstheme="minorBidi"/>
          <w:b/>
          <w:bCs/>
          <w:rtl/>
        </w:rPr>
        <w:t>وأيضًا مع تزايد النمو السكاني العالمي وخاصة في دول شرق القارة الآسيوية مثل دولتي الصين والهند</w:t>
      </w:r>
      <w:r w:rsidRPr="00997E7A">
        <w:rPr>
          <w:rFonts w:asciiTheme="minorBidi" w:hAnsiTheme="minorBidi" w:cstheme="minorBidi"/>
          <w:b/>
          <w:bCs/>
        </w:rPr>
        <w:t xml:space="preserve"> </w:t>
      </w:r>
      <w:r w:rsidRPr="00997E7A">
        <w:rPr>
          <w:rFonts w:asciiTheme="minorBidi" w:hAnsiTheme="minorBidi" w:cstheme="minorBidi"/>
          <w:b/>
          <w:bCs/>
          <w:rtl/>
        </w:rPr>
        <w:t>وبالتالي فإن موارد الطاقة المتاحة بكافة مصادرها مازالت غير كافية على تلبية الطلب العالمي المتزايد وبقوة الذي يشهد ارتفاعًا ملحوظًا سنويًا</w:t>
      </w:r>
      <w:r w:rsidRPr="00997E7A">
        <w:rPr>
          <w:rFonts w:asciiTheme="minorBidi" w:hAnsiTheme="minorBidi" w:cstheme="minorBidi"/>
          <w:b/>
          <w:bCs/>
        </w:rPr>
        <w:t>.</w:t>
      </w:r>
    </w:p>
    <w:p w14:paraId="58B0F72C" w14:textId="757C214D" w:rsidR="001A289D" w:rsidRPr="00997E7A" w:rsidRDefault="001A289D" w:rsidP="00827075">
      <w:pPr>
        <w:numPr>
          <w:ilvl w:val="0"/>
          <w:numId w:val="34"/>
        </w:numPr>
        <w:shd w:val="clear" w:color="auto" w:fill="FFFFFF"/>
        <w:bidi/>
        <w:spacing w:after="0" w:line="276" w:lineRule="auto"/>
        <w:ind w:right="300"/>
        <w:jc w:val="lowKashida"/>
        <w:rPr>
          <w:rFonts w:asciiTheme="minorBidi" w:hAnsiTheme="minorBidi"/>
          <w:b/>
          <w:bCs/>
          <w:sz w:val="24"/>
          <w:szCs w:val="24"/>
        </w:rPr>
      </w:pPr>
      <w:r w:rsidRPr="00997E7A">
        <w:rPr>
          <w:rFonts w:asciiTheme="minorBidi" w:hAnsiTheme="minorBidi"/>
          <w:b/>
          <w:bCs/>
          <w:sz w:val="24"/>
          <w:szCs w:val="24"/>
          <w:rtl/>
        </w:rPr>
        <w:t>القيود المفروضة على امدادات الطاقة المختلفة</w:t>
      </w:r>
      <w:r w:rsidRPr="00997E7A">
        <w:rPr>
          <w:rFonts w:asciiTheme="minorBidi" w:hAnsiTheme="minorBidi"/>
          <w:b/>
          <w:bCs/>
          <w:sz w:val="24"/>
          <w:szCs w:val="24"/>
        </w:rPr>
        <w:t xml:space="preserve"> </w:t>
      </w:r>
      <w:r w:rsidRPr="00997E7A">
        <w:rPr>
          <w:rFonts w:asciiTheme="minorBidi" w:hAnsiTheme="minorBidi"/>
          <w:b/>
          <w:bCs/>
          <w:sz w:val="24"/>
          <w:szCs w:val="24"/>
          <w:rtl/>
        </w:rPr>
        <w:t>وهي</w:t>
      </w:r>
      <w:r w:rsidRPr="00997E7A">
        <w:rPr>
          <w:rFonts w:asciiTheme="minorBidi" w:hAnsiTheme="minorBidi"/>
          <w:b/>
          <w:bCs/>
          <w:sz w:val="24"/>
          <w:szCs w:val="24"/>
        </w:rPr>
        <w:t>:</w:t>
      </w:r>
    </w:p>
    <w:p w14:paraId="180740E8" w14:textId="10E76AEF" w:rsidR="001A289D" w:rsidRPr="00997E7A" w:rsidRDefault="001A289D" w:rsidP="00827075">
      <w:pPr>
        <w:pStyle w:val="NormalWeb"/>
        <w:numPr>
          <w:ilvl w:val="1"/>
          <w:numId w:val="27"/>
        </w:numPr>
        <w:shd w:val="clear" w:color="auto" w:fill="FFFFFF"/>
        <w:bidi/>
        <w:spacing w:before="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إعاقة الحظر</w:t>
      </w:r>
      <w:r w:rsidRPr="00997E7A">
        <w:rPr>
          <w:rFonts w:asciiTheme="minorBidi" w:hAnsiTheme="minorBidi" w:cstheme="minorBidi"/>
          <w:b/>
          <w:bCs/>
        </w:rPr>
        <w:t xml:space="preserve"> </w:t>
      </w:r>
      <w:r w:rsidRPr="00997E7A">
        <w:rPr>
          <w:rFonts w:asciiTheme="minorBidi" w:hAnsiTheme="minorBidi" w:cstheme="minorBidi"/>
          <w:b/>
          <w:bCs/>
          <w:rtl/>
        </w:rPr>
        <w:t>وهي التي تنشأ من فرض دولة مستهلكة قيود على استيراد من دولة منتجة معينة</w:t>
      </w:r>
      <w:r w:rsidRPr="00997E7A">
        <w:rPr>
          <w:rFonts w:asciiTheme="minorBidi" w:hAnsiTheme="minorBidi" w:cstheme="minorBidi"/>
          <w:b/>
          <w:bCs/>
        </w:rPr>
        <w:t>.</w:t>
      </w:r>
    </w:p>
    <w:p w14:paraId="6951C9AA" w14:textId="002B3666" w:rsidR="001A289D" w:rsidRPr="00997E7A" w:rsidRDefault="001A289D" w:rsidP="00827075">
      <w:pPr>
        <w:pStyle w:val="NormalWeb"/>
        <w:numPr>
          <w:ilvl w:val="1"/>
          <w:numId w:val="27"/>
        </w:numPr>
        <w:shd w:val="clear" w:color="auto" w:fill="FFFFFF"/>
        <w:bidi/>
        <w:spacing w:before="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إعاقة من خلال فرض قيود على الصادرات</w:t>
      </w:r>
      <w:r w:rsidRPr="00997E7A">
        <w:rPr>
          <w:rFonts w:asciiTheme="minorBidi" w:hAnsiTheme="minorBidi" w:cstheme="minorBidi"/>
          <w:b/>
          <w:bCs/>
        </w:rPr>
        <w:t xml:space="preserve"> </w:t>
      </w:r>
      <w:r w:rsidRPr="00997E7A">
        <w:rPr>
          <w:rFonts w:asciiTheme="minorBidi" w:hAnsiTheme="minorBidi" w:cstheme="minorBidi"/>
          <w:b/>
          <w:bCs/>
          <w:rtl/>
        </w:rPr>
        <w:t>وتنشأ عندما ترغب دولة منتجة أو مجموعة من الدول المنتج</w:t>
      </w:r>
      <w:r w:rsidR="003E65E6">
        <w:rPr>
          <w:rFonts w:asciiTheme="minorBidi" w:hAnsiTheme="minorBidi" w:cstheme="minorBidi" w:hint="cs"/>
          <w:b/>
          <w:bCs/>
          <w:rtl/>
        </w:rPr>
        <w:t>ة</w:t>
      </w:r>
      <w:r w:rsidRPr="00997E7A">
        <w:rPr>
          <w:rFonts w:asciiTheme="minorBidi" w:hAnsiTheme="minorBidi" w:cstheme="minorBidi"/>
          <w:b/>
          <w:bCs/>
          <w:rtl/>
        </w:rPr>
        <w:t xml:space="preserve"> في فرض قيود على صادراتها لأسباب سياسية أو استراتيجية</w:t>
      </w:r>
      <w:r w:rsidRPr="00997E7A">
        <w:rPr>
          <w:rFonts w:asciiTheme="minorBidi" w:hAnsiTheme="minorBidi" w:cstheme="minorBidi"/>
          <w:b/>
          <w:bCs/>
        </w:rPr>
        <w:t>. </w:t>
      </w:r>
    </w:p>
    <w:p w14:paraId="01B2603E" w14:textId="24540CC2" w:rsidR="001A289D" w:rsidRPr="00997E7A" w:rsidRDefault="001A289D" w:rsidP="00827075">
      <w:pPr>
        <w:pStyle w:val="NormalWeb"/>
        <w:numPr>
          <w:ilvl w:val="1"/>
          <w:numId w:val="27"/>
        </w:numPr>
        <w:shd w:val="clear" w:color="auto" w:fill="FFFFFF"/>
        <w:bidi/>
        <w:spacing w:before="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إعاقة لأسباب قهرية</w:t>
      </w:r>
      <w:r w:rsidRPr="00997E7A">
        <w:rPr>
          <w:rFonts w:asciiTheme="minorBidi" w:hAnsiTheme="minorBidi" w:cstheme="minorBidi"/>
          <w:b/>
          <w:bCs/>
        </w:rPr>
        <w:t xml:space="preserve"> </w:t>
      </w:r>
      <w:r w:rsidRPr="00997E7A">
        <w:rPr>
          <w:rFonts w:asciiTheme="minorBidi" w:hAnsiTheme="minorBidi" w:cstheme="minorBidi"/>
          <w:b/>
          <w:bCs/>
          <w:rtl/>
        </w:rPr>
        <w:t>وتنشأ عندما لا يستطيع المنتج أو المورد تصدير إنتاجه من الطاقة وذلك نتيجة لظروف داخلية أو خارجية مثل الحرب والأوبئة العالمية</w:t>
      </w:r>
      <w:r w:rsidRPr="00997E7A">
        <w:rPr>
          <w:rFonts w:asciiTheme="minorBidi" w:hAnsiTheme="minorBidi" w:cstheme="minorBidi"/>
          <w:b/>
          <w:bCs/>
        </w:rPr>
        <w:t>.</w:t>
      </w:r>
    </w:p>
    <w:p w14:paraId="3322EA10" w14:textId="477A24E0" w:rsidR="001A289D" w:rsidRPr="00997E7A" w:rsidRDefault="001A289D" w:rsidP="00827075">
      <w:pPr>
        <w:pStyle w:val="NormalWeb"/>
        <w:numPr>
          <w:ilvl w:val="1"/>
          <w:numId w:val="27"/>
        </w:numPr>
        <w:shd w:val="clear" w:color="auto" w:fill="FFFFFF"/>
        <w:bidi/>
        <w:spacing w:before="0" w:beforeAutospacing="0" w:after="0" w:afterAutospacing="0" w:line="276" w:lineRule="auto"/>
        <w:jc w:val="lowKashida"/>
        <w:rPr>
          <w:rFonts w:asciiTheme="minorBidi" w:hAnsiTheme="minorBidi" w:cstheme="minorBidi"/>
          <w:b/>
          <w:bCs/>
        </w:rPr>
      </w:pPr>
      <w:r w:rsidRPr="00997E7A">
        <w:rPr>
          <w:rFonts w:asciiTheme="minorBidi" w:hAnsiTheme="minorBidi" w:cstheme="minorBidi"/>
          <w:b/>
          <w:bCs/>
          <w:rtl/>
        </w:rPr>
        <w:t>استهداف المنظمات الإرهابية لمصادر الطاقة وبناها التحتية وامداداتها الرئيسية</w:t>
      </w:r>
      <w:r w:rsidRPr="00997E7A">
        <w:rPr>
          <w:rFonts w:asciiTheme="minorBidi" w:hAnsiTheme="minorBidi" w:cstheme="minorBidi"/>
          <w:b/>
          <w:bCs/>
        </w:rPr>
        <w:t>.</w:t>
      </w:r>
    </w:p>
    <w:p w14:paraId="446D74A3" w14:textId="6DC44D7C" w:rsidR="005A6F19" w:rsidRDefault="005E0107" w:rsidP="003E65E6">
      <w:pPr>
        <w:pStyle w:val="NormalWeb"/>
        <w:bidi/>
        <w:spacing w:before="75" w:beforeAutospacing="0" w:after="0" w:afterAutospacing="0" w:line="276" w:lineRule="auto"/>
        <w:jc w:val="lowKashida"/>
        <w:rPr>
          <w:rStyle w:val="Strong"/>
          <w:rFonts w:asciiTheme="minorBidi" w:hAnsiTheme="minorBidi" w:cstheme="minorBidi"/>
          <w:rtl/>
        </w:rPr>
      </w:pPr>
      <w:r>
        <w:rPr>
          <w:rStyle w:val="Strong"/>
          <w:rFonts w:asciiTheme="minorBidi" w:hAnsiTheme="minorBidi" w:cstheme="minorBidi" w:hint="cs"/>
          <w:rtl/>
        </w:rPr>
        <w:t xml:space="preserve">و من هذا المنطلق تواجة مصر تحديات كبيرة لزيادة سبل استقرار امن الطاقة المصرى و تلبية احتياجات السوق المحلى من الطاقة بكافة انواعها و زيادة الحصص التصديرية من الغاز المصرى حيث تتبنى الدولة المصرية رؤية طموحة </w:t>
      </w:r>
      <w:r w:rsidR="003E65E6">
        <w:rPr>
          <w:rStyle w:val="Strong"/>
          <w:rFonts w:asciiTheme="minorBidi" w:hAnsiTheme="minorBidi" w:cstheme="minorBidi" w:hint="cs"/>
          <w:rtl/>
        </w:rPr>
        <w:t>لتطوير</w:t>
      </w:r>
      <w:r>
        <w:rPr>
          <w:rStyle w:val="Strong"/>
          <w:rFonts w:asciiTheme="minorBidi" w:hAnsiTheme="minorBidi" w:cstheme="minorBidi" w:hint="cs"/>
          <w:rtl/>
        </w:rPr>
        <w:t xml:space="preserve"> قطاع الغاز تهدف الى زيادة الاكتشافات من الغاز الطبيعى و الى الانتقال من السوق المحلى الى السوق العالمى و هو ما تجلى فى الاعلان عن عدد من الاستراتيجيات و برامج التطوير </w:t>
      </w:r>
      <w:r w:rsidR="00827075">
        <w:rPr>
          <w:rStyle w:val="Strong"/>
          <w:rFonts w:asciiTheme="minorBidi" w:hAnsiTheme="minorBidi" w:cstheme="minorBidi" w:hint="cs"/>
          <w:rtl/>
        </w:rPr>
        <w:t xml:space="preserve">التى تنتهجها الحكومة المصرية من دعم القيادة السياسية و استغلال العلاقات الدولية المصرية مع دول الجوار فى دعم الاهداف الاستراتيجية و التأكيد على استراتيجية الدولة فى جذب الاستثمارات </w:t>
      </w:r>
    </w:p>
    <w:p w14:paraId="7EDD81A5" w14:textId="77777777" w:rsidR="000C030A" w:rsidRDefault="00827075" w:rsidP="008D6EF3">
      <w:pPr>
        <w:pStyle w:val="NormalWeb"/>
        <w:bidi/>
        <w:spacing w:before="75" w:beforeAutospacing="0" w:after="0" w:afterAutospacing="0" w:line="276" w:lineRule="auto"/>
        <w:jc w:val="lowKashida"/>
        <w:rPr>
          <w:rStyle w:val="Strong"/>
          <w:rFonts w:asciiTheme="minorBidi" w:hAnsiTheme="minorBidi" w:cstheme="minorBidi"/>
          <w:rtl/>
        </w:rPr>
      </w:pPr>
      <w:r>
        <w:rPr>
          <w:rStyle w:val="Strong"/>
          <w:rFonts w:asciiTheme="minorBidi" w:hAnsiTheme="minorBidi" w:cstheme="minorBidi" w:hint="cs"/>
          <w:rtl/>
        </w:rPr>
        <w:t xml:space="preserve">يعد الغاز الطبيعى احد الركائز الاساسية لتحقيق التنمية المستدامة بأبعادها المختلفة فى مصر و تعد مصر أكبر سوق للغاز الطبيعى فى افريقيا حيث تم تلبية حوالى 40% من اجمالى الطلب على الغاز الطبيعى فى المنطقة و يمثل توليد الكهرباء المحرك الرئيسى للنمو حيث تضاعف الطلب على الطاقة ثلاثة اضعاف منذ عام 2000 حتى الان و ترجع هذه الزيادة الى تطور القطاع الصناعى و تزايد استخدام المعدات الالكنرونية فى القطاع المنزلى </w:t>
      </w:r>
    </w:p>
    <w:p w14:paraId="7DDC3B85" w14:textId="77777777" w:rsidR="00247FA9" w:rsidRDefault="00247FA9" w:rsidP="000C030A">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p>
    <w:p w14:paraId="04E45102" w14:textId="77777777" w:rsidR="00247FA9" w:rsidRDefault="00247FA9" w:rsidP="00247FA9">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p>
    <w:p w14:paraId="46047E96" w14:textId="77777777" w:rsidR="00247FA9" w:rsidRDefault="00247FA9" w:rsidP="00247FA9">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p>
    <w:p w14:paraId="3579178F" w14:textId="77777777" w:rsidR="00247FA9" w:rsidRDefault="00247FA9" w:rsidP="00247FA9">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p>
    <w:p w14:paraId="0189A557" w14:textId="77777777" w:rsidR="00247FA9" w:rsidRDefault="00247FA9" w:rsidP="00247FA9">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p>
    <w:p w14:paraId="1898ACA9" w14:textId="77777777" w:rsidR="00247FA9" w:rsidRDefault="00247FA9" w:rsidP="00247FA9">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p>
    <w:p w14:paraId="74287C95" w14:textId="23714643" w:rsidR="000C030A" w:rsidRPr="000A2322" w:rsidRDefault="002F2265" w:rsidP="00247FA9">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r>
        <w:rPr>
          <w:rStyle w:val="Strong"/>
          <w:rFonts w:asciiTheme="minorBidi" w:hAnsiTheme="minorBidi" w:cstheme="minorBidi" w:hint="cs"/>
          <w:sz w:val="28"/>
          <w:szCs w:val="28"/>
          <w:u w:val="single"/>
          <w:rtl/>
          <w:lang w:bidi="ar-EG"/>
        </w:rPr>
        <w:lastRenderedPageBreak/>
        <w:t>( 3-2 ) أهمية إنشاء منظمة غاز المتوسط لامن الطاقة فى مصر</w:t>
      </w:r>
    </w:p>
    <w:p w14:paraId="50405983" w14:textId="7D7E0C10" w:rsidR="000C030A" w:rsidRPr="00375A99" w:rsidRDefault="002F2265" w:rsidP="000C030A">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r>
        <w:rPr>
          <w:rStyle w:val="Strong"/>
          <w:rFonts w:asciiTheme="minorBidi" w:hAnsiTheme="minorBidi" w:cstheme="minorBidi" w:hint="cs"/>
          <w:sz w:val="28"/>
          <w:szCs w:val="28"/>
          <w:u w:val="single"/>
          <w:rtl/>
          <w:lang w:bidi="ar-EG"/>
        </w:rPr>
        <w:t xml:space="preserve">( 3-2-1 ) </w:t>
      </w:r>
      <w:r w:rsidR="000C030A" w:rsidRPr="000A2322">
        <w:rPr>
          <w:rStyle w:val="Strong"/>
          <w:rFonts w:asciiTheme="minorBidi" w:hAnsiTheme="minorBidi" w:cstheme="minorBidi" w:hint="cs"/>
          <w:sz w:val="28"/>
          <w:szCs w:val="28"/>
          <w:u w:val="single"/>
          <w:rtl/>
          <w:lang w:bidi="ar-EG"/>
        </w:rPr>
        <w:t>اولا : جذب و تشجيع الاستثمارات فى صناعة الغاز و أنشطة السوق المختلفة</w:t>
      </w:r>
      <w:r w:rsidR="000C030A" w:rsidRPr="00375A99">
        <w:rPr>
          <w:rStyle w:val="Strong"/>
          <w:rFonts w:asciiTheme="minorBidi" w:hAnsiTheme="minorBidi" w:cstheme="minorBidi" w:hint="cs"/>
          <w:u w:val="single"/>
          <w:rtl/>
          <w:lang w:bidi="ar-EG"/>
        </w:rPr>
        <w:t xml:space="preserve"> </w:t>
      </w:r>
    </w:p>
    <w:p w14:paraId="4FB6DA52" w14:textId="5E8AFF3C" w:rsidR="000C030A" w:rsidRDefault="000C030A" w:rsidP="003E65E6">
      <w:pPr>
        <w:pStyle w:val="NormalWeb"/>
        <w:numPr>
          <w:ilvl w:val="0"/>
          <w:numId w:val="27"/>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 xml:space="preserve">تم تبنى مشروع إنشاء بوابة مصر للاستكشاف و الانتاج و الذى يهدف الى إصدار خريطة استثمارية لتكثيف أنشطة البحث و الاستكشاف و ما يترتب عليها من تنمية الحقول المكتشفة و إتاحة كافة البيانات الجيولوجية و الجيوفيزيائية </w:t>
      </w:r>
      <w:r w:rsidR="003E65E6">
        <w:rPr>
          <w:rStyle w:val="Strong"/>
          <w:rFonts w:asciiTheme="minorBidi" w:hAnsiTheme="minorBidi" w:cstheme="minorBidi" w:hint="cs"/>
          <w:rtl/>
          <w:lang w:bidi="ar-EG"/>
        </w:rPr>
        <w:t>و</w:t>
      </w:r>
      <w:r>
        <w:rPr>
          <w:rStyle w:val="Strong"/>
          <w:rFonts w:asciiTheme="minorBidi" w:hAnsiTheme="minorBidi" w:cstheme="minorBidi" w:hint="cs"/>
          <w:rtl/>
          <w:lang w:bidi="ar-EG"/>
        </w:rPr>
        <w:t xml:space="preserve"> بيانات المشروعات و التسهيلات المتاحة و ذلك من خلال بنك معلومات وطنى محدث و شامل لترويج مناطق البحث و الاستكشاف </w:t>
      </w:r>
    </w:p>
    <w:p w14:paraId="34E24C90" w14:textId="30E35260" w:rsidR="000C030A" w:rsidRDefault="000C030A" w:rsidP="003E65E6">
      <w:pPr>
        <w:pStyle w:val="NormalWeb"/>
        <w:numPr>
          <w:ilvl w:val="0"/>
          <w:numId w:val="27"/>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إطلاق استراتيجية الدولة لتحويل مصر لمركز اقليمى لتداول الطاقة مما يتيح فتح المجال امام الدول و ال</w:t>
      </w:r>
      <w:r w:rsidR="003E65E6">
        <w:rPr>
          <w:rStyle w:val="Strong"/>
          <w:rFonts w:asciiTheme="minorBidi" w:hAnsiTheme="minorBidi" w:cstheme="minorBidi" w:hint="cs"/>
          <w:rtl/>
          <w:lang w:bidi="ar-EG"/>
        </w:rPr>
        <w:t>حك</w:t>
      </w:r>
      <w:r>
        <w:rPr>
          <w:rStyle w:val="Strong"/>
          <w:rFonts w:asciiTheme="minorBidi" w:hAnsiTheme="minorBidi" w:cstheme="minorBidi" w:hint="cs"/>
          <w:rtl/>
          <w:lang w:bidi="ar-EG"/>
        </w:rPr>
        <w:t>ومات و الشركات الاجنبية للعمل و استغلال التسهيلات و الدخول فى شراكات و اتفاقيات للتوسع فى الانشطة</w:t>
      </w:r>
    </w:p>
    <w:p w14:paraId="68A002CE" w14:textId="3272F450" w:rsidR="000C030A" w:rsidRDefault="000C030A" w:rsidP="00CC7590">
      <w:pPr>
        <w:pStyle w:val="NormalWeb"/>
        <w:numPr>
          <w:ilvl w:val="0"/>
          <w:numId w:val="27"/>
        </w:numPr>
        <w:bidi/>
        <w:spacing w:before="75" w:beforeAutospacing="0" w:after="0" w:afterAutospacing="0" w:line="276" w:lineRule="auto"/>
        <w:jc w:val="lowKashida"/>
        <w:rPr>
          <w:rStyle w:val="Strong"/>
          <w:rFonts w:asciiTheme="minorBidi" w:hAnsiTheme="minorBidi" w:cstheme="minorBidi"/>
          <w:lang w:bidi="ar-EG"/>
        </w:rPr>
      </w:pPr>
      <w:r>
        <w:rPr>
          <w:rStyle w:val="Strong"/>
          <w:rFonts w:asciiTheme="minorBidi" w:hAnsiTheme="minorBidi" w:cstheme="minorBidi" w:hint="cs"/>
          <w:rtl/>
          <w:lang w:bidi="ar-EG"/>
        </w:rPr>
        <w:t>تشجيع القطاع الخاص للعمل فى انشطة توزيع و توريد الغاز للسوق المحلى حيث يعمل حاليا</w:t>
      </w:r>
      <w:r w:rsidR="00CC7590">
        <w:rPr>
          <w:rStyle w:val="Strong"/>
          <w:rFonts w:asciiTheme="minorBidi" w:hAnsiTheme="minorBidi" w:cstheme="minorBidi"/>
          <w:lang w:bidi="ar-EG"/>
        </w:rPr>
        <w:t xml:space="preserve"> </w:t>
      </w:r>
      <w:r>
        <w:rPr>
          <w:rStyle w:val="Strong"/>
          <w:rFonts w:asciiTheme="minorBidi" w:hAnsiTheme="minorBidi" w:cstheme="minorBidi" w:hint="cs"/>
          <w:rtl/>
          <w:lang w:bidi="ar-EG"/>
        </w:rPr>
        <w:t>9 شركات فى عدد كبير من المحافظات و تقوم بأعمال التوسع و التطوير للشبكات و تنفيذ مشروعات توصيل الغاز لمختلف انواع المستهلكين</w:t>
      </w:r>
    </w:p>
    <w:p w14:paraId="7F1360BF" w14:textId="3ACE873D" w:rsidR="00CC7590" w:rsidRDefault="00CC7590" w:rsidP="00CC7590">
      <w:pPr>
        <w:pStyle w:val="NormalWeb"/>
        <w:numPr>
          <w:ilvl w:val="0"/>
          <w:numId w:val="27"/>
        </w:numPr>
        <w:bidi/>
        <w:spacing w:before="75" w:beforeAutospacing="0" w:after="0" w:afterAutospacing="0" w:line="276" w:lineRule="auto"/>
        <w:jc w:val="lowKashida"/>
        <w:rPr>
          <w:rStyle w:val="Strong"/>
          <w:rFonts w:asciiTheme="minorBidi" w:hAnsiTheme="minorBidi" w:cstheme="minorBidi"/>
          <w:lang w:bidi="ar-EG"/>
        </w:rPr>
      </w:pPr>
      <w:r>
        <w:rPr>
          <w:rStyle w:val="Strong"/>
          <w:rFonts w:asciiTheme="minorBidi" w:hAnsiTheme="minorBidi" w:cstheme="minorBidi" w:hint="cs"/>
          <w:rtl/>
          <w:lang w:bidi="ar-EG"/>
        </w:rPr>
        <w:t>إنشاء جهاز تنظيم أنشطة سوق الغاز بهدف تطوير نماذج الاعمالى بأنشطة شحن و نقل و توزيع و توريد الغاز و تبنى نموذج اقتصادى يضمن تحقيق التوازن المالى و استمرار ضخ التدفقات النقدية اللازمة لتحسين جودة الخدمات المقدمة و خفض التكلفة</w:t>
      </w:r>
    </w:p>
    <w:p w14:paraId="18316A7A" w14:textId="7DCC953A" w:rsidR="00CC7590" w:rsidRDefault="00A624EA" w:rsidP="00CC7590">
      <w:pPr>
        <w:pStyle w:val="NormalWeb"/>
        <w:numPr>
          <w:ilvl w:val="0"/>
          <w:numId w:val="27"/>
        </w:numPr>
        <w:bidi/>
        <w:spacing w:before="75" w:beforeAutospacing="0" w:after="0" w:afterAutospacing="0" w:line="276" w:lineRule="auto"/>
        <w:jc w:val="lowKashida"/>
        <w:rPr>
          <w:rStyle w:val="Strong"/>
          <w:rFonts w:asciiTheme="minorBidi" w:hAnsiTheme="minorBidi" w:cstheme="minorBidi"/>
          <w:lang w:bidi="ar-EG"/>
        </w:rPr>
      </w:pPr>
      <w:r>
        <w:rPr>
          <w:rStyle w:val="Strong"/>
          <w:rFonts w:asciiTheme="minorBidi" w:hAnsiTheme="minorBidi" w:cstheme="minorBidi" w:hint="cs"/>
          <w:rtl/>
          <w:lang w:bidi="ar-EG"/>
        </w:rPr>
        <w:t xml:space="preserve">تم النجاح فى خفض حجم المديونية للشريك الاجنبى و الخاصة بأعمال البحث و الانتاج لتتراجع الى 850 مليون دولار فى نهاية يونيو 2020 رغم تداعيات ازمة فيروس كرونا و التى كانت تراكمت لتصل الى 6.3 مليار دولار فى السنة المالية 2011-2012 </w:t>
      </w:r>
    </w:p>
    <w:p w14:paraId="7F169620" w14:textId="4B57BE35" w:rsidR="00306287" w:rsidRPr="00306287" w:rsidRDefault="00306287" w:rsidP="00306287">
      <w:pPr>
        <w:pStyle w:val="NormalWeb"/>
        <w:numPr>
          <w:ilvl w:val="0"/>
          <w:numId w:val="27"/>
        </w:numPr>
        <w:bidi/>
        <w:spacing w:before="75" w:beforeAutospacing="0" w:after="0" w:afterAutospacing="0" w:line="276" w:lineRule="auto"/>
        <w:jc w:val="lowKashida"/>
        <w:rPr>
          <w:rStyle w:val="Strong"/>
          <w:rFonts w:asciiTheme="minorBidi" w:hAnsiTheme="minorBidi" w:cstheme="minorBidi"/>
          <w:lang w:bidi="ar-EG"/>
        </w:rPr>
      </w:pPr>
      <w:r>
        <w:rPr>
          <w:rStyle w:val="Strong"/>
          <w:rFonts w:asciiTheme="minorBidi" w:hAnsiTheme="minorBidi" w:cstheme="minorBidi" w:hint="cs"/>
          <w:rtl/>
          <w:lang w:bidi="ar-EG"/>
        </w:rPr>
        <w:t>المساهمة الكبيرة فى تغطية الفجوة السابقة فى الطاقة لجميع القطاعات سواء القطاع المنزلى او القطاع الصناعى او قطاع الكهرباء و تلبية احتياجات السوق المحلى و تقليل حجم الواردات لقطاع البترول من المنتجات البترولية الى ما يقرب من 19 الف طن مترى عام 2020 و زيادة حجم الصادرات المصرية من المواد البترولية الى ما يقرب من 39 الف طن مترى عام 2020</w:t>
      </w:r>
    </w:p>
    <w:p w14:paraId="65DFD760" w14:textId="7ABD07B9" w:rsidR="000C030A" w:rsidRPr="000A2322" w:rsidRDefault="002F2265" w:rsidP="000C030A">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r>
        <w:rPr>
          <w:rStyle w:val="Strong"/>
          <w:rFonts w:asciiTheme="minorBidi" w:hAnsiTheme="minorBidi" w:cstheme="minorBidi" w:hint="cs"/>
          <w:sz w:val="28"/>
          <w:szCs w:val="28"/>
          <w:u w:val="single"/>
          <w:rtl/>
          <w:lang w:bidi="ar-EG"/>
        </w:rPr>
        <w:t xml:space="preserve">( 3-2-2 ) </w:t>
      </w:r>
      <w:r w:rsidR="000C030A" w:rsidRPr="000A2322">
        <w:rPr>
          <w:rStyle w:val="Strong"/>
          <w:rFonts w:asciiTheme="minorBidi" w:hAnsiTheme="minorBidi" w:cstheme="minorBidi" w:hint="cs"/>
          <w:sz w:val="28"/>
          <w:szCs w:val="28"/>
          <w:u w:val="single"/>
          <w:rtl/>
          <w:lang w:bidi="ar-EG"/>
        </w:rPr>
        <w:t xml:space="preserve">ثانيا : تنويع مصادر الغاز </w:t>
      </w:r>
    </w:p>
    <w:p w14:paraId="57566247" w14:textId="77777777" w:rsidR="000C030A" w:rsidRDefault="000C030A" w:rsidP="000C030A">
      <w:pPr>
        <w:pStyle w:val="NormalWeb"/>
        <w:bidi/>
        <w:spacing w:before="75" w:beforeAutospacing="0" w:after="0" w:afterAutospacing="0" w:line="276" w:lineRule="auto"/>
        <w:jc w:val="mediumKashida"/>
        <w:rPr>
          <w:rStyle w:val="Strong"/>
          <w:rFonts w:asciiTheme="minorBidi" w:hAnsiTheme="minorBidi" w:cstheme="minorBidi"/>
          <w:rtl/>
          <w:lang w:bidi="ar-EG"/>
        </w:rPr>
      </w:pPr>
      <w:r>
        <w:rPr>
          <w:rStyle w:val="Strong"/>
          <w:rFonts w:asciiTheme="minorBidi" w:hAnsiTheme="minorBidi" w:cstheme="minorBidi" w:hint="cs"/>
          <w:rtl/>
          <w:lang w:bidi="ar-EG"/>
        </w:rPr>
        <w:t xml:space="preserve">اعتمدت استراتيجية الدولة على عدد من الاهداف مثل تحقيق الاكتفاء الذاتى من الاستهلاك و الذى تم بنجاح و كذلك الالتزام بسداد مستحقات الشريك الاجنبى و تم ايضا خفض فاتورة الدين الى اقصى مستوى لها و تقديم حزمة من الحوافز للشركات العالمية لدخول شركات جديدة للسوق المصرى و يعتبر تعزيز قدرة السوق المصرى على الصمود امام الازمات من خلال تنويع طرق الامداد عبر فتح قنوات اتصال مع دول الجوار و التى توافرت لديها كميات كبيرة من الغاز الطبيعى نتيجة للاكتشافات الجديده فى البحر المتوسط مما نتج عنة </w:t>
      </w:r>
      <w:r>
        <w:rPr>
          <w:rStyle w:val="FootnoteReference"/>
          <w:rFonts w:asciiTheme="minorBidi" w:hAnsiTheme="minorBidi" w:cstheme="minorBidi"/>
          <w:b/>
          <w:bCs/>
          <w:rtl/>
          <w:lang w:bidi="ar-EG"/>
        </w:rPr>
        <w:footnoteReference w:id="49"/>
      </w:r>
      <w:r>
        <w:rPr>
          <w:rStyle w:val="Strong"/>
          <w:rFonts w:asciiTheme="minorBidi" w:hAnsiTheme="minorBidi" w:cstheme="minorBidi" w:hint="cs"/>
          <w:rtl/>
          <w:lang w:bidi="ar-EG"/>
        </w:rPr>
        <w:t>:</w:t>
      </w:r>
    </w:p>
    <w:p w14:paraId="280526EB" w14:textId="4CCD9515" w:rsidR="000C030A" w:rsidRDefault="000C030A" w:rsidP="003E65E6">
      <w:pPr>
        <w:pStyle w:val="NormalWeb"/>
        <w:numPr>
          <w:ilvl w:val="0"/>
          <w:numId w:val="41"/>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 xml:space="preserve">الاتفاق مع الحكومة القبرصية لتشييد خط الانابيب الذى ينقل الغاز القبرصى لمصر بتكلفة تقديرية مليار دولار و طولة 200 كم لتبدأ عملية التصدير بعد اتمام الخط و بدء الانتاج من الحقول مما يمثل نقله نوعية لحجم </w:t>
      </w:r>
      <w:r w:rsidR="003E65E6">
        <w:rPr>
          <w:rStyle w:val="Strong"/>
          <w:rFonts w:asciiTheme="minorBidi" w:hAnsiTheme="minorBidi" w:cstheme="minorBidi" w:hint="cs"/>
          <w:rtl/>
          <w:lang w:bidi="ar-EG"/>
        </w:rPr>
        <w:t>الغاز</w:t>
      </w:r>
      <w:r>
        <w:rPr>
          <w:rStyle w:val="Strong"/>
          <w:rFonts w:asciiTheme="minorBidi" w:hAnsiTheme="minorBidi" w:cstheme="minorBidi" w:hint="cs"/>
          <w:rtl/>
          <w:lang w:bidi="ar-EG"/>
        </w:rPr>
        <w:t xml:space="preserve"> المتوقع انتاجة و صغر حجم الاستهلاك القبرصى مما يعنى وجود مصدر موثوق و دائم و قريب للغاز</w:t>
      </w:r>
    </w:p>
    <w:p w14:paraId="68B2D924" w14:textId="77777777" w:rsidR="000C030A" w:rsidRDefault="000C030A" w:rsidP="000C030A">
      <w:pPr>
        <w:pStyle w:val="NormalWeb"/>
        <w:numPr>
          <w:ilvl w:val="0"/>
          <w:numId w:val="41"/>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lastRenderedPageBreak/>
        <w:t>زيادة التعاون مع اسرائيل فى مجالات الغاز من خلال توقيع اتفاقيات و اتاحة الفرصه لمصر من استغلال الاكتشافات الغازية فى تلك المنطقة و سهولة نقلها للمعالجة او التسييل و اعادة تصديرها او استخدامها فى الاستهلاك المحلى اذا دعت الحاجة</w:t>
      </w:r>
    </w:p>
    <w:p w14:paraId="304116C4" w14:textId="005DD360" w:rsidR="000C030A" w:rsidRDefault="003E65E6" w:rsidP="000C030A">
      <w:pPr>
        <w:pStyle w:val="NormalWeb"/>
        <w:numPr>
          <w:ilvl w:val="0"/>
          <w:numId w:val="41"/>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تأجير</w:t>
      </w:r>
      <w:r w:rsidR="000C030A">
        <w:rPr>
          <w:rStyle w:val="Strong"/>
          <w:rFonts w:asciiTheme="minorBidi" w:hAnsiTheme="minorBidi" w:cstheme="minorBidi" w:hint="cs"/>
          <w:rtl/>
          <w:lang w:bidi="ar-EG"/>
        </w:rPr>
        <w:t xml:space="preserve"> وحدات لاعادة تغييز الغاز الطبيعى بغرض توفير بديل الغاز الطبيعى المسال كأحد مصادر الغاز المتنوعة و هو ما تم استخدامة بالفعل مسبقا لسد العجز بين الانتاج و الاستهلاك و يتميز البديل بالمرونة و التنوع و الاستمرارية </w:t>
      </w:r>
    </w:p>
    <w:p w14:paraId="4C132B21" w14:textId="038771E5" w:rsidR="000C030A" w:rsidRPr="000A2322" w:rsidRDefault="002F2265" w:rsidP="000C030A">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lang w:bidi="ar-EG"/>
        </w:rPr>
      </w:pPr>
      <w:r>
        <w:rPr>
          <w:rStyle w:val="Strong"/>
          <w:rFonts w:asciiTheme="minorBidi" w:hAnsiTheme="minorBidi" w:cstheme="minorBidi" w:hint="cs"/>
          <w:sz w:val="28"/>
          <w:szCs w:val="28"/>
          <w:u w:val="single"/>
          <w:rtl/>
          <w:lang w:bidi="ar-EG"/>
        </w:rPr>
        <w:t xml:space="preserve">( 3-2-3 ) </w:t>
      </w:r>
      <w:r w:rsidR="000C030A" w:rsidRPr="000A2322">
        <w:rPr>
          <w:rStyle w:val="Strong"/>
          <w:rFonts w:asciiTheme="minorBidi" w:hAnsiTheme="minorBidi" w:cstheme="minorBidi" w:hint="cs"/>
          <w:sz w:val="28"/>
          <w:szCs w:val="28"/>
          <w:u w:val="single"/>
          <w:rtl/>
          <w:lang w:bidi="ar-EG"/>
        </w:rPr>
        <w:t>ثالثا : تهيئة سوق الغاز للمنافسة</w:t>
      </w:r>
    </w:p>
    <w:p w14:paraId="166A673C" w14:textId="77777777" w:rsidR="000C030A" w:rsidRDefault="000C030A" w:rsidP="000C030A">
      <w:pPr>
        <w:pStyle w:val="NormalWeb"/>
        <w:bidi/>
        <w:spacing w:before="75" w:beforeAutospacing="0" w:after="0" w:afterAutospacing="0" w:line="276" w:lineRule="auto"/>
        <w:jc w:val="mediumKashida"/>
        <w:rPr>
          <w:rFonts w:asciiTheme="minorBidi" w:hAnsiTheme="minorBidi"/>
          <w:b/>
          <w:bCs/>
          <w:bdr w:val="none" w:sz="0" w:space="0" w:color="auto" w:frame="1"/>
          <w:rtl/>
          <w:lang w:bidi="ar-EG"/>
        </w:rPr>
      </w:pPr>
      <w:r>
        <w:rPr>
          <w:rFonts w:asciiTheme="minorBidi" w:hAnsiTheme="minorBidi" w:hint="cs"/>
          <w:b/>
          <w:bCs/>
          <w:bdr w:val="none" w:sz="0" w:space="0" w:color="auto" w:frame="1"/>
          <w:rtl/>
          <w:lang w:bidi="ar-EG"/>
        </w:rPr>
        <w:t xml:space="preserve">من المتوقع ان يكون سوق الغاز المصرى سوقا جاذباً على المستوى المحلى و الاقليمى للغاز الطبيعى و بخاصة بعد إصدار قانون الغاز رقم 196 لسنة 2017 و انشاء جهاز تنظيم أنشطة سوق الغاز و الذى يعمل على تنظيم شئون الغاز و تنظيم العلاقات بين الكيانات العاملة به </w:t>
      </w:r>
    </w:p>
    <w:p w14:paraId="0B071EE6" w14:textId="75AF6B78" w:rsidR="000C030A" w:rsidRDefault="000C030A" w:rsidP="003E65E6">
      <w:pPr>
        <w:pStyle w:val="NormalWeb"/>
        <w:bidi/>
        <w:spacing w:before="75" w:beforeAutospacing="0" w:after="0" w:afterAutospacing="0" w:line="276" w:lineRule="auto"/>
        <w:jc w:val="mediumKashida"/>
        <w:rPr>
          <w:rFonts w:asciiTheme="minorBidi" w:hAnsiTheme="minorBidi"/>
          <w:b/>
          <w:bCs/>
          <w:bdr w:val="none" w:sz="0" w:space="0" w:color="auto" w:frame="1"/>
          <w:rtl/>
          <w:lang w:bidi="ar-EG"/>
        </w:rPr>
      </w:pPr>
      <w:r>
        <w:rPr>
          <w:rFonts w:asciiTheme="minorBidi" w:hAnsiTheme="minorBidi" w:hint="cs"/>
          <w:b/>
          <w:bCs/>
          <w:bdr w:val="none" w:sz="0" w:space="0" w:color="auto" w:frame="1"/>
          <w:rtl/>
          <w:lang w:bidi="ar-EG"/>
        </w:rPr>
        <w:t xml:space="preserve">فقانون تنظيم أنشطة سوق الغاز يهدف الى تحويل أنشطة السوق الى أنشطة تنافسية وفقا للممارسات العالمية بالاضافة الى دوره فى وضع إطار تنظيمى كامل وواضح و محدد للسوق مع اليات مراقبة من قبل الجهاز و متابعة و تنفيذه و هو ما يعتبر تحديا كبيرا حيث يحتاج الى تحليل لطبيعة التعاقدات </w:t>
      </w:r>
      <w:r w:rsidR="003E65E6">
        <w:rPr>
          <w:rFonts w:asciiTheme="minorBidi" w:hAnsiTheme="minorBidi" w:hint="cs"/>
          <w:b/>
          <w:bCs/>
          <w:bdr w:val="none" w:sz="0" w:space="0" w:color="auto" w:frame="1"/>
          <w:rtl/>
          <w:lang w:bidi="ar-EG"/>
        </w:rPr>
        <w:t>و</w:t>
      </w:r>
      <w:r>
        <w:rPr>
          <w:rFonts w:asciiTheme="minorBidi" w:hAnsiTheme="minorBidi" w:hint="cs"/>
          <w:b/>
          <w:bCs/>
          <w:bdr w:val="none" w:sz="0" w:space="0" w:color="auto" w:frame="1"/>
          <w:rtl/>
          <w:lang w:bidi="ar-EG"/>
        </w:rPr>
        <w:t xml:space="preserve"> اجراء تغيرات قد تكون هيكلية فى بعض الجوانب و قد وضع الجهاز خطة لتحرير سوق الغاز بالتنسيق مع الحكومة تهدف الى</w:t>
      </w:r>
      <w:r>
        <w:rPr>
          <w:rStyle w:val="FootnoteReference"/>
          <w:rFonts w:asciiTheme="minorBidi" w:hAnsiTheme="minorBidi"/>
          <w:b/>
          <w:bCs/>
          <w:bdr w:val="none" w:sz="0" w:space="0" w:color="auto" w:frame="1"/>
          <w:rtl/>
          <w:lang w:bidi="ar-EG"/>
        </w:rPr>
        <w:footnoteReference w:id="50"/>
      </w:r>
      <w:r>
        <w:rPr>
          <w:rFonts w:asciiTheme="minorBidi" w:hAnsiTheme="minorBidi" w:hint="cs"/>
          <w:b/>
          <w:bCs/>
          <w:bdr w:val="none" w:sz="0" w:space="0" w:color="auto" w:frame="1"/>
          <w:rtl/>
          <w:lang w:bidi="ar-EG"/>
        </w:rPr>
        <w:t xml:space="preserve"> : </w:t>
      </w:r>
    </w:p>
    <w:p w14:paraId="2B391694" w14:textId="77777777" w:rsidR="000C030A" w:rsidRDefault="000C030A" w:rsidP="000C030A">
      <w:pPr>
        <w:pStyle w:val="NormalWeb"/>
        <w:numPr>
          <w:ilvl w:val="0"/>
          <w:numId w:val="42"/>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 xml:space="preserve">تحويل مصر الى مركز اقليمى لتجارة و تداول الغاز الطبيعى مما فى ذلك من مزايا اقتصادية و سياسية كبيرة </w:t>
      </w:r>
    </w:p>
    <w:p w14:paraId="4823E802" w14:textId="77777777" w:rsidR="000C030A" w:rsidRDefault="000C030A" w:rsidP="000C030A">
      <w:pPr>
        <w:pStyle w:val="NormalWeb"/>
        <w:numPr>
          <w:ilvl w:val="0"/>
          <w:numId w:val="42"/>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تأمين الاستهلاك المحلى بأسعار مناسبة و تنافسية من خلال تنويع مصادر الامداد و ادخال المنافسة بين الموردين بالسوق</w:t>
      </w:r>
    </w:p>
    <w:p w14:paraId="24887011" w14:textId="77777777" w:rsidR="000C030A" w:rsidRDefault="000C030A" w:rsidP="000C030A">
      <w:pPr>
        <w:pStyle w:val="NormalWeb"/>
        <w:numPr>
          <w:ilvl w:val="0"/>
          <w:numId w:val="42"/>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إنشاء سوق تنافسى حر و محفز للمستثمرين و وجود خطط طموحة لصناعة الغاز المصرى</w:t>
      </w:r>
    </w:p>
    <w:p w14:paraId="213FFFC3" w14:textId="77777777" w:rsidR="000C030A" w:rsidRDefault="000C030A" w:rsidP="000C030A">
      <w:pPr>
        <w:pStyle w:val="NormalWeb"/>
        <w:numPr>
          <w:ilvl w:val="0"/>
          <w:numId w:val="42"/>
        </w:numPr>
        <w:bidi/>
        <w:spacing w:before="75" w:beforeAutospacing="0" w:after="0" w:afterAutospacing="0" w:line="276" w:lineRule="auto"/>
        <w:jc w:val="mediumKashida"/>
        <w:rPr>
          <w:rStyle w:val="Strong"/>
          <w:rFonts w:asciiTheme="minorBidi" w:hAnsiTheme="minorBidi" w:cstheme="minorBidi"/>
          <w:lang w:bidi="ar-EG"/>
        </w:rPr>
      </w:pPr>
      <w:r>
        <w:rPr>
          <w:rStyle w:val="Strong"/>
          <w:rFonts w:asciiTheme="minorBidi" w:hAnsiTheme="minorBidi" w:cstheme="minorBidi" w:hint="cs"/>
          <w:rtl/>
          <w:lang w:bidi="ar-EG"/>
        </w:rPr>
        <w:t>تحسين جودة الخدمات المقدمة للمستهلكين من خلال رفع كفاءة الكيانات العاملة بالانشطة الخاصة بالغاز الطبيعى</w:t>
      </w:r>
    </w:p>
    <w:p w14:paraId="2F43AF89" w14:textId="77777777" w:rsidR="000C030A" w:rsidRDefault="000C030A" w:rsidP="000C030A">
      <w:pPr>
        <w:pStyle w:val="NormalWeb"/>
        <w:numPr>
          <w:ilvl w:val="0"/>
          <w:numId w:val="42"/>
        </w:numPr>
        <w:bidi/>
        <w:spacing w:before="75" w:beforeAutospacing="0" w:after="0" w:afterAutospacing="0" w:line="276" w:lineRule="auto"/>
        <w:jc w:val="mediumKashida"/>
        <w:rPr>
          <w:rStyle w:val="Strong"/>
          <w:rFonts w:asciiTheme="minorBidi" w:hAnsiTheme="minorBidi" w:cstheme="minorBidi"/>
          <w:rtl/>
          <w:lang w:bidi="ar-EG"/>
        </w:rPr>
      </w:pPr>
      <w:r>
        <w:rPr>
          <w:rStyle w:val="Strong"/>
          <w:rFonts w:asciiTheme="minorBidi" w:hAnsiTheme="minorBidi" w:cstheme="minorBidi" w:hint="cs"/>
          <w:rtl/>
          <w:lang w:bidi="ar-EG"/>
        </w:rPr>
        <w:t>تحقيق الاستغلال الامثل للبنية التحتية و ذلك لاستيعاب الكميات الممكنة من الغاز الذى يخدم الطلب المتنامى للسوق المحلى و التصدير</w:t>
      </w:r>
    </w:p>
    <w:p w14:paraId="26DED569" w14:textId="2A3DBF5F" w:rsidR="008D6EF3" w:rsidRPr="002F2265" w:rsidRDefault="002F2265" w:rsidP="000C030A">
      <w:pPr>
        <w:pStyle w:val="NormalWeb"/>
        <w:bidi/>
        <w:spacing w:before="75" w:beforeAutospacing="0" w:after="0" w:afterAutospacing="0" w:line="276" w:lineRule="auto"/>
        <w:jc w:val="lowKashida"/>
        <w:rPr>
          <w:rFonts w:asciiTheme="minorBidi" w:hAnsiTheme="minorBidi" w:cstheme="minorBidi"/>
          <w:b/>
          <w:bCs/>
          <w:rtl/>
          <w:lang w:bidi="ar-EG"/>
        </w:rPr>
      </w:pPr>
      <w:r>
        <w:rPr>
          <w:rFonts w:asciiTheme="minorBidi" w:hAnsiTheme="minorBidi" w:cstheme="minorBidi" w:hint="cs"/>
          <w:b/>
          <w:bCs/>
          <w:sz w:val="26"/>
          <w:szCs w:val="26"/>
          <w:u w:val="single"/>
          <w:rtl/>
          <w:lang w:bidi="ar-EG"/>
        </w:rPr>
        <w:t xml:space="preserve">( 3-3 ) </w:t>
      </w:r>
      <w:r w:rsidR="008D6EF3" w:rsidRPr="002F2265">
        <w:rPr>
          <w:rFonts w:asciiTheme="minorBidi" w:hAnsiTheme="minorBidi" w:cstheme="minorBidi" w:hint="cs"/>
          <w:b/>
          <w:bCs/>
          <w:u w:val="single"/>
          <w:rtl/>
          <w:lang w:bidi="ar-EG"/>
        </w:rPr>
        <w:t xml:space="preserve">من اهم نتائج الاكتشافات الجديدة للغاز الطبيعى المصرى تلبية احتياجات السوق المحلى من الطاقة </w:t>
      </w:r>
      <w:r w:rsidR="00F1628E" w:rsidRPr="002F2265">
        <w:rPr>
          <w:rFonts w:asciiTheme="minorBidi" w:hAnsiTheme="minorBidi" w:cstheme="minorBidi" w:hint="cs"/>
          <w:b/>
          <w:bCs/>
          <w:u w:val="single"/>
          <w:rtl/>
          <w:lang w:bidi="ar-EG"/>
        </w:rPr>
        <w:t>كما يلى</w:t>
      </w:r>
      <w:r w:rsidR="00E644A9" w:rsidRPr="002F2265">
        <w:rPr>
          <w:rFonts w:asciiTheme="minorBidi" w:hAnsiTheme="minorBidi" w:cstheme="minorBidi" w:hint="cs"/>
          <w:b/>
          <w:bCs/>
          <w:u w:val="single"/>
          <w:rtl/>
          <w:lang w:bidi="ar-EG"/>
        </w:rPr>
        <w:t xml:space="preserve"> </w:t>
      </w:r>
      <w:r w:rsidR="00E644A9" w:rsidRPr="002F2265">
        <w:rPr>
          <w:rStyle w:val="FootnoteReference"/>
          <w:rFonts w:asciiTheme="minorBidi" w:hAnsiTheme="minorBidi" w:cstheme="minorBidi"/>
          <w:b/>
          <w:bCs/>
          <w:u w:val="single"/>
          <w:rtl/>
          <w:lang w:bidi="ar-EG"/>
        </w:rPr>
        <w:footnoteReference w:id="51"/>
      </w:r>
      <w:r w:rsidR="00F1628E" w:rsidRPr="002F2265">
        <w:rPr>
          <w:rFonts w:asciiTheme="minorBidi" w:hAnsiTheme="minorBidi" w:cstheme="minorBidi" w:hint="cs"/>
          <w:b/>
          <w:bCs/>
          <w:u w:val="single"/>
          <w:rtl/>
          <w:lang w:bidi="ar-EG"/>
        </w:rPr>
        <w:t xml:space="preserve"> :</w:t>
      </w:r>
    </w:p>
    <w:p w14:paraId="1275BD2F" w14:textId="2A74D0CD" w:rsidR="0021250E" w:rsidRPr="000A2322" w:rsidRDefault="002F2265" w:rsidP="008D6EF3">
      <w:pPr>
        <w:pStyle w:val="NormalWeb"/>
        <w:bidi/>
        <w:spacing w:before="75" w:beforeAutospacing="0" w:after="0" w:afterAutospacing="0" w:line="276" w:lineRule="auto"/>
        <w:jc w:val="lowKashida"/>
        <w:rPr>
          <w:rFonts w:asciiTheme="minorBidi" w:hAnsiTheme="minorBidi" w:cstheme="minorBidi"/>
          <w:b/>
          <w:bCs/>
          <w:sz w:val="28"/>
          <w:szCs w:val="28"/>
        </w:rPr>
      </w:pPr>
      <w:r>
        <w:rPr>
          <w:rFonts w:asciiTheme="minorBidi" w:hAnsiTheme="minorBidi" w:cstheme="minorBidi" w:hint="cs"/>
          <w:b/>
          <w:bCs/>
          <w:sz w:val="28"/>
          <w:szCs w:val="28"/>
          <w:u w:val="single"/>
          <w:rtl/>
          <w:lang w:bidi="ar-EG"/>
        </w:rPr>
        <w:t xml:space="preserve">( 3-3-1 ) </w:t>
      </w:r>
      <w:r w:rsidR="0021250E" w:rsidRPr="000A2322">
        <w:rPr>
          <w:rFonts w:asciiTheme="minorBidi" w:hAnsiTheme="minorBidi" w:cstheme="minorBidi"/>
          <w:b/>
          <w:bCs/>
          <w:sz w:val="28"/>
          <w:szCs w:val="28"/>
          <w:u w:val="single"/>
          <w:rtl/>
          <w:lang w:bidi="ar-EG"/>
        </w:rPr>
        <w:t>أولاً: نقل وتوزيع المنتجــات البتروليــة</w:t>
      </w:r>
    </w:p>
    <w:p w14:paraId="49E76A06" w14:textId="77777777" w:rsidR="0021250E" w:rsidRPr="00997E7A" w:rsidRDefault="0021250E" w:rsidP="00827075">
      <w:pPr>
        <w:numPr>
          <w:ilvl w:val="0"/>
          <w:numId w:val="37"/>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بلغ عدد محطات تموين وخدمة السيارات والمنافذ التى تم تشغيلها خلال العام 110 محطة حتى نوفمبر 2021 ليصبح إجمالي عدد المحطات 3890 محطة</w:t>
      </w:r>
      <w:r w:rsidRPr="00997E7A">
        <w:rPr>
          <w:rFonts w:asciiTheme="minorBidi" w:eastAsia="Times New Roman" w:hAnsiTheme="minorBidi"/>
          <w:b/>
          <w:bCs/>
          <w:sz w:val="24"/>
          <w:szCs w:val="24"/>
        </w:rPr>
        <w:t>.</w:t>
      </w:r>
    </w:p>
    <w:p w14:paraId="4DDB39A0" w14:textId="0A957BA4" w:rsidR="0021250E" w:rsidRPr="00997E7A" w:rsidRDefault="0021250E" w:rsidP="00527137">
      <w:pPr>
        <w:numPr>
          <w:ilvl w:val="0"/>
          <w:numId w:val="37"/>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تم إطلاق أول تطبيق إلكترونى على الهاتف المحمول</w:t>
      </w:r>
      <w:r w:rsidR="00EA5901">
        <w:rPr>
          <w:rFonts w:asciiTheme="minorBidi" w:eastAsia="Times New Roman" w:hAnsiTheme="minorBidi" w:hint="cs"/>
          <w:b/>
          <w:bCs/>
          <w:sz w:val="24"/>
          <w:szCs w:val="24"/>
          <w:rtl/>
        </w:rPr>
        <w:t>(</w:t>
      </w:r>
      <w:r w:rsidR="00EA5901" w:rsidRPr="00997E7A">
        <w:rPr>
          <w:rFonts w:asciiTheme="minorBidi" w:eastAsia="Times New Roman" w:hAnsiTheme="minorBidi"/>
          <w:b/>
          <w:bCs/>
          <w:sz w:val="24"/>
          <w:szCs w:val="24"/>
        </w:rPr>
        <w:t>Mop stations</w:t>
      </w:r>
      <w:r w:rsidRPr="00997E7A">
        <w:rPr>
          <w:rFonts w:asciiTheme="minorBidi" w:eastAsia="Times New Roman" w:hAnsiTheme="minorBidi"/>
          <w:b/>
          <w:bCs/>
          <w:sz w:val="24"/>
          <w:szCs w:val="24"/>
        </w:rPr>
        <w:t> </w:t>
      </w:r>
      <w:r w:rsidR="00EA5901">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للتعريف بمواقع وأماكن محطات تموين السيارات بمختلف أنواع الوقود على جميع أجهزة الهواتف الذكية ويتيح التطبيق لمستخدميه تحديد مواقع أقرب المحطات التى تقدم الخدمة التى يحتاجها وذلك من خلال اختيار نوع الوقود الذى يرغب قائد المركبة فى استخدامه</w:t>
      </w:r>
      <w:r w:rsidR="00527137">
        <w:rPr>
          <w:rFonts w:asciiTheme="minorBidi" w:eastAsia="Times New Roman" w:hAnsiTheme="minorBidi" w:hint="cs"/>
          <w:b/>
          <w:bCs/>
          <w:sz w:val="24"/>
          <w:szCs w:val="24"/>
          <w:rtl/>
        </w:rPr>
        <w:t xml:space="preserve"> .</w:t>
      </w:r>
    </w:p>
    <w:p w14:paraId="6E3E99F8" w14:textId="77777777" w:rsidR="0021250E" w:rsidRPr="00997E7A" w:rsidRDefault="0021250E" w:rsidP="00827075">
      <w:pPr>
        <w:numPr>
          <w:ilvl w:val="0"/>
          <w:numId w:val="37"/>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lastRenderedPageBreak/>
        <w:t>بلغ عدد مراكز توزيع أسطوانات البوتاجاز التى تم إضافتها خلال العام 18 مركزاً جديداً لتوزيع أسطوانات البوتاجاز على مستوى الجمهورية حتى نهاية شهر نوفمبر2021 ليصل إجمالى عدد المراكز على مستوى الجمهورية إلى 3092 مركزاً حتى نهاية نوفمبر2021</w:t>
      </w:r>
      <w:r w:rsidRPr="00997E7A">
        <w:rPr>
          <w:rFonts w:asciiTheme="minorBidi" w:eastAsia="Times New Roman" w:hAnsiTheme="minorBidi"/>
          <w:b/>
          <w:bCs/>
          <w:sz w:val="24"/>
          <w:szCs w:val="24"/>
        </w:rPr>
        <w:t>.</w:t>
      </w:r>
    </w:p>
    <w:p w14:paraId="72A5C00B" w14:textId="58819285" w:rsidR="0021250E" w:rsidRDefault="0021250E" w:rsidP="00827075">
      <w:pPr>
        <w:numPr>
          <w:ilvl w:val="0"/>
          <w:numId w:val="37"/>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تم تدشين أول منظومة الكترونية لإدارة ومتابعة عمليات تداول وتوزيع البوتاجاز محلياً فى كافة مراحلها بغرض إحكام الرقابة على الكميات المنقولة، وذلك فى إطار تنفيذ مشروعات التحول الرقمى فى إدارة ومتابعة منظومة تداول البوتاجاز</w:t>
      </w:r>
      <w:r w:rsidRPr="00997E7A">
        <w:rPr>
          <w:rFonts w:asciiTheme="minorBidi" w:eastAsia="Times New Roman" w:hAnsiTheme="minorBidi"/>
          <w:b/>
          <w:bCs/>
          <w:sz w:val="24"/>
          <w:szCs w:val="24"/>
        </w:rPr>
        <w:t>.</w:t>
      </w:r>
      <w:r w:rsidR="00E644A9">
        <w:rPr>
          <w:rStyle w:val="FootnoteReference"/>
          <w:rFonts w:asciiTheme="minorBidi" w:eastAsia="Times New Roman" w:hAnsiTheme="minorBidi"/>
          <w:b/>
          <w:bCs/>
          <w:sz w:val="24"/>
          <w:szCs w:val="24"/>
        </w:rPr>
        <w:footnoteReference w:id="52"/>
      </w:r>
    </w:p>
    <w:p w14:paraId="5E7DADAB" w14:textId="4B045D6E" w:rsidR="003925C7" w:rsidRPr="000A2322" w:rsidRDefault="002F2265" w:rsidP="003925C7">
      <w:pPr>
        <w:numPr>
          <w:ilvl w:val="1"/>
          <w:numId w:val="37"/>
        </w:numPr>
        <w:shd w:val="clear" w:color="auto" w:fill="FFFFFF"/>
        <w:bidi/>
        <w:spacing w:before="100" w:beforeAutospacing="1" w:after="0" w:line="240" w:lineRule="auto"/>
        <w:ind w:left="0"/>
        <w:jc w:val="mediumKashida"/>
        <w:rPr>
          <w:rFonts w:asciiTheme="minorBidi" w:eastAsia="Times New Roman" w:hAnsiTheme="minorBidi"/>
          <w:b/>
          <w:bCs/>
          <w:sz w:val="28"/>
          <w:szCs w:val="28"/>
        </w:rPr>
      </w:pPr>
      <w:r>
        <w:rPr>
          <w:rFonts w:asciiTheme="minorBidi" w:eastAsia="Times New Roman" w:hAnsiTheme="minorBidi" w:hint="cs"/>
          <w:b/>
          <w:bCs/>
          <w:sz w:val="28"/>
          <w:szCs w:val="28"/>
          <w:u w:val="single"/>
          <w:rtl/>
          <w:lang w:bidi="ar-EG"/>
        </w:rPr>
        <w:t xml:space="preserve">( 3-3-2 ) </w:t>
      </w:r>
      <w:r w:rsidR="0021250E" w:rsidRPr="000A2322">
        <w:rPr>
          <w:rFonts w:asciiTheme="minorBidi" w:eastAsia="Times New Roman" w:hAnsiTheme="minorBidi"/>
          <w:b/>
          <w:bCs/>
          <w:sz w:val="28"/>
          <w:szCs w:val="28"/>
          <w:u w:val="single"/>
          <w:rtl/>
          <w:lang w:bidi="ar-EG"/>
        </w:rPr>
        <w:t>ثا</w:t>
      </w:r>
      <w:r w:rsidR="003925C7" w:rsidRPr="000A2322">
        <w:rPr>
          <w:rFonts w:asciiTheme="minorBidi" w:eastAsia="Times New Roman" w:hAnsiTheme="minorBidi"/>
          <w:b/>
          <w:bCs/>
          <w:sz w:val="28"/>
          <w:szCs w:val="28"/>
          <w:u w:val="single"/>
          <w:rtl/>
          <w:lang w:bidi="ar-EG"/>
        </w:rPr>
        <w:t>نياً توصيل الغاز الطبيعى للمناز</w:t>
      </w:r>
      <w:r w:rsidR="00306287">
        <w:rPr>
          <w:rFonts w:asciiTheme="minorBidi" w:eastAsia="Times New Roman" w:hAnsiTheme="minorBidi" w:hint="cs"/>
          <w:b/>
          <w:bCs/>
          <w:sz w:val="28"/>
          <w:szCs w:val="28"/>
          <w:u w:val="single"/>
          <w:rtl/>
          <w:lang w:bidi="ar-EG"/>
        </w:rPr>
        <w:t>ل</w:t>
      </w:r>
    </w:p>
    <w:p w14:paraId="3CA9DE66" w14:textId="42B34CFB" w:rsidR="0021250E" w:rsidRPr="003925C7" w:rsidRDefault="003925C7" w:rsidP="003925C7">
      <w:pPr>
        <w:shd w:val="clear" w:color="auto" w:fill="FFFFFF"/>
        <w:bidi/>
        <w:spacing w:before="100" w:beforeAutospacing="1" w:after="0" w:line="240" w:lineRule="auto"/>
        <w:jc w:val="lowKashida"/>
        <w:rPr>
          <w:rFonts w:asciiTheme="minorBidi" w:eastAsia="Times New Roman" w:hAnsiTheme="minorBidi"/>
          <w:b/>
          <w:bCs/>
          <w:sz w:val="24"/>
          <w:szCs w:val="24"/>
        </w:rPr>
      </w:pPr>
      <w:r w:rsidRPr="003925C7">
        <w:rPr>
          <w:rFonts w:asciiTheme="minorBidi" w:eastAsia="Times New Roman" w:hAnsiTheme="minorBidi" w:hint="cs"/>
          <w:b/>
          <w:bCs/>
          <w:sz w:val="24"/>
          <w:szCs w:val="24"/>
          <w:rtl/>
          <w:lang w:bidi="ar-EG"/>
        </w:rPr>
        <w:t>است</w:t>
      </w:r>
      <w:r w:rsidR="0021250E" w:rsidRPr="003925C7">
        <w:rPr>
          <w:rFonts w:asciiTheme="minorBidi" w:eastAsia="Times New Roman" w:hAnsiTheme="minorBidi"/>
          <w:b/>
          <w:bCs/>
          <w:sz w:val="24"/>
          <w:szCs w:val="24"/>
          <w:rtl/>
        </w:rPr>
        <w:t>مراراً لمواكبة سياسة الدولة التوسع فى استخدام الغاز الطبيعى بديلاً عن البوتاجاز تم</w:t>
      </w:r>
      <w:r>
        <w:rPr>
          <w:rFonts w:asciiTheme="minorBidi" w:eastAsia="Times New Roman" w:hAnsiTheme="minorBidi" w:hint="cs"/>
          <w:b/>
          <w:bCs/>
          <w:sz w:val="24"/>
          <w:szCs w:val="24"/>
          <w:rtl/>
        </w:rPr>
        <w:t xml:space="preserve"> </w:t>
      </w:r>
      <w:r w:rsidR="0021250E" w:rsidRPr="003925C7">
        <w:rPr>
          <w:rFonts w:asciiTheme="minorBidi" w:eastAsia="Times New Roman" w:hAnsiTheme="minorBidi"/>
          <w:b/>
          <w:bCs/>
          <w:sz w:val="24"/>
          <w:szCs w:val="24"/>
        </w:rPr>
        <w:t>:</w:t>
      </w:r>
    </w:p>
    <w:p w14:paraId="5BC5C3DF" w14:textId="56FB7E70" w:rsidR="0021250E" w:rsidRPr="00997E7A" w:rsidRDefault="0021250E" w:rsidP="003925C7">
      <w:pPr>
        <w:numPr>
          <w:ilvl w:val="0"/>
          <w:numId w:val="38"/>
        </w:numPr>
        <w:shd w:val="clear" w:color="auto" w:fill="FFFFFF"/>
        <w:bidi/>
        <w:spacing w:before="100" w:beforeAutospacing="1" w:after="0" w:line="240"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 xml:space="preserve">توصيل الغاز إلى حوالى </w:t>
      </w:r>
      <w:r w:rsidR="00EA5901">
        <w:rPr>
          <w:rFonts w:asciiTheme="minorBidi" w:eastAsia="Times New Roman" w:hAnsiTheme="minorBidi" w:hint="cs"/>
          <w:b/>
          <w:bCs/>
          <w:sz w:val="24"/>
          <w:szCs w:val="24"/>
          <w:rtl/>
        </w:rPr>
        <w:t>1.2</w:t>
      </w:r>
      <w:r w:rsidRPr="00997E7A">
        <w:rPr>
          <w:rFonts w:asciiTheme="minorBidi" w:eastAsia="Times New Roman" w:hAnsiTheme="minorBidi"/>
          <w:b/>
          <w:bCs/>
          <w:sz w:val="24"/>
          <w:szCs w:val="24"/>
          <w:rtl/>
        </w:rPr>
        <w:t xml:space="preserve"> مليون وحدة سكنية خلال العام يعادل استهلاكها حوالى 21 مليون أسطوانة بوتاجاز تم إحلالها</w:t>
      </w:r>
      <w:r w:rsidR="008D6EF3">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الأمر الذى يسهم فى خفض الدعم الموجه للبوتاجاز</w:t>
      </w:r>
      <w:r w:rsidR="008D6EF3">
        <w:rPr>
          <w:rFonts w:asciiTheme="minorBidi" w:eastAsia="Times New Roman" w:hAnsiTheme="minorBidi" w:hint="cs"/>
          <w:b/>
          <w:bCs/>
          <w:sz w:val="24"/>
          <w:szCs w:val="24"/>
          <w:rtl/>
        </w:rPr>
        <w:t xml:space="preserve"> </w:t>
      </w:r>
      <w:r w:rsidRPr="00997E7A">
        <w:rPr>
          <w:rFonts w:asciiTheme="minorBidi" w:eastAsia="Times New Roman" w:hAnsiTheme="minorBidi"/>
          <w:b/>
          <w:bCs/>
          <w:sz w:val="24"/>
          <w:szCs w:val="24"/>
          <w:rtl/>
        </w:rPr>
        <w:t xml:space="preserve">ويزيد إجمالى عدد الوحدات السكنية المستفيدة من هذه الخدمة الحضارية إلى حوالى </w:t>
      </w:r>
      <w:r w:rsidR="00EA5901">
        <w:rPr>
          <w:rFonts w:asciiTheme="minorBidi" w:eastAsia="Times New Roman" w:hAnsiTheme="minorBidi" w:hint="cs"/>
          <w:b/>
          <w:bCs/>
          <w:sz w:val="24"/>
          <w:szCs w:val="24"/>
          <w:rtl/>
        </w:rPr>
        <w:t>12.9</w:t>
      </w:r>
      <w:r w:rsidRPr="00997E7A">
        <w:rPr>
          <w:rFonts w:asciiTheme="minorBidi" w:eastAsia="Times New Roman" w:hAnsiTheme="minorBidi"/>
          <w:b/>
          <w:bCs/>
          <w:sz w:val="24"/>
          <w:szCs w:val="24"/>
          <w:rtl/>
        </w:rPr>
        <w:t xml:space="preserve"> مليون وحدة سكنية على مستوى محافظات الجمهورية منذ بدء </w:t>
      </w:r>
      <w:r w:rsidR="008D6EF3">
        <w:rPr>
          <w:rFonts w:asciiTheme="minorBidi" w:eastAsia="Times New Roman" w:hAnsiTheme="minorBidi" w:hint="cs"/>
          <w:b/>
          <w:bCs/>
          <w:sz w:val="24"/>
          <w:szCs w:val="24"/>
          <w:rtl/>
        </w:rPr>
        <w:t>نشاط توصيل الغاز</w:t>
      </w:r>
      <w:r w:rsidRPr="00997E7A">
        <w:rPr>
          <w:rFonts w:asciiTheme="minorBidi" w:eastAsia="Times New Roman" w:hAnsiTheme="minorBidi"/>
          <w:b/>
          <w:bCs/>
          <w:sz w:val="24"/>
          <w:szCs w:val="24"/>
          <w:rtl/>
        </w:rPr>
        <w:t xml:space="preserve"> وحتى نهاية ديسمبر2021</w:t>
      </w:r>
      <w:r w:rsidRPr="00997E7A">
        <w:rPr>
          <w:rFonts w:asciiTheme="minorBidi" w:eastAsia="Times New Roman" w:hAnsiTheme="minorBidi"/>
          <w:b/>
          <w:bCs/>
          <w:sz w:val="24"/>
          <w:szCs w:val="24"/>
        </w:rPr>
        <w:t>.</w:t>
      </w:r>
    </w:p>
    <w:p w14:paraId="4CF83387" w14:textId="77777777" w:rsidR="0021250E" w:rsidRPr="00997E7A" w:rsidRDefault="0021250E" w:rsidP="00827075">
      <w:pPr>
        <w:numPr>
          <w:ilvl w:val="0"/>
          <w:numId w:val="38"/>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تم توصيل الغاز الطبيعى هذا العام إلى 75 منطقة جديدة دخلها الغاز الطبيعى لأول مرة</w:t>
      </w:r>
      <w:r w:rsidRPr="00997E7A">
        <w:rPr>
          <w:rFonts w:asciiTheme="minorBidi" w:eastAsia="Times New Roman" w:hAnsiTheme="minorBidi"/>
          <w:b/>
          <w:bCs/>
          <w:sz w:val="24"/>
          <w:szCs w:val="24"/>
        </w:rPr>
        <w:t>.</w:t>
      </w:r>
    </w:p>
    <w:p w14:paraId="68DDA2FF" w14:textId="77777777" w:rsidR="0021250E" w:rsidRPr="00997E7A" w:rsidRDefault="0021250E" w:rsidP="00827075">
      <w:pPr>
        <w:numPr>
          <w:ilvl w:val="0"/>
          <w:numId w:val="38"/>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فى إطار المبادرة الرئاسية (حياة كريمة) لتطوير القرى والنجوع الاكثر احتياجاً، انطلق قطاع البترول فى تنفيذ مشروعات توصيل الغاز الطبيعى فى المبادرة الرئاسية " حياة كريمة " لتطوير قرى الريف المصرى مستهدفاً توصيل الخدمة الى أكثر من 50 مركزاً و1436 قرية كمرحلة أولى ليستفيد منها نحو 1ر4 ملايين وحدة سكنية، هذا وقد تم خلال العام توصيل الغاز لـ 96 قرية حتى الآن، وجارى التوصيل لـ 241 قرية أخرى منفذ بها صرف صحى حكومى، والتوصيل لباقى القرى تباعاً تزامناً مع انتهاء أعمال الصرف الصحى</w:t>
      </w:r>
      <w:r w:rsidRPr="00997E7A">
        <w:rPr>
          <w:rFonts w:asciiTheme="minorBidi" w:eastAsia="Times New Roman" w:hAnsiTheme="minorBidi"/>
          <w:b/>
          <w:bCs/>
          <w:sz w:val="24"/>
          <w:szCs w:val="24"/>
        </w:rPr>
        <w:t>.</w:t>
      </w:r>
    </w:p>
    <w:p w14:paraId="19C3127D" w14:textId="77777777" w:rsidR="0021250E" w:rsidRPr="00997E7A" w:rsidRDefault="0021250E" w:rsidP="00827075">
      <w:pPr>
        <w:numPr>
          <w:ilvl w:val="0"/>
          <w:numId w:val="38"/>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تم توصيل الغاز الطبيعى إلى 2000 مستهلك تجارى، و100 مصنع</w:t>
      </w:r>
      <w:r w:rsidRPr="00997E7A">
        <w:rPr>
          <w:rFonts w:asciiTheme="minorBidi" w:eastAsia="Times New Roman" w:hAnsiTheme="minorBidi"/>
          <w:b/>
          <w:bCs/>
          <w:sz w:val="24"/>
          <w:szCs w:val="24"/>
        </w:rPr>
        <w:t>.</w:t>
      </w:r>
    </w:p>
    <w:p w14:paraId="6BA916EE" w14:textId="4CE75715" w:rsidR="0021250E" w:rsidRPr="00997E7A" w:rsidRDefault="0021250E" w:rsidP="00827075">
      <w:pPr>
        <w:numPr>
          <w:ilvl w:val="0"/>
          <w:numId w:val="38"/>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تشغيل المرحلة الأولى من مشروع توصيل الغاز للمنازل بمدينة الخارجة بمحافظة الوادي الجديد من خلال تكنولوجيا جديدة ممثلة فى توصيل الغاز المضغوط المنقول التي ُتطبق لأول مرة بالمدينة، حيث تشمل هذه المرحلة توصيل الغاز لـ 14 ألف أسرة و120 منشأة تجارية و34 مخبزاً بلدياً، بالإضافة إلى محطة تموين سيارات بالغاز كوقود</w:t>
      </w:r>
      <w:r w:rsidRPr="00997E7A">
        <w:rPr>
          <w:rFonts w:asciiTheme="minorBidi" w:eastAsia="Times New Roman" w:hAnsiTheme="minorBidi"/>
          <w:b/>
          <w:bCs/>
          <w:sz w:val="24"/>
          <w:szCs w:val="24"/>
        </w:rPr>
        <w:t>.</w:t>
      </w:r>
    </w:p>
    <w:p w14:paraId="50E19A47" w14:textId="508251CA" w:rsidR="0021250E" w:rsidRPr="00997E7A" w:rsidRDefault="0021250E" w:rsidP="00827075">
      <w:pPr>
        <w:numPr>
          <w:ilvl w:val="0"/>
          <w:numId w:val="38"/>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تحقيق معدل إنجاز كبير فى مشروع توصيل الغاز الطبيعى للمخابز البلدية يفوق معدل العام السابق بنحو ثلاثة أضعاف حيث بلغ ماتم توصيله خلال العام الماضى نحو 2358 مخبزا مقارنة بنحو 826 مخبزاً</w:t>
      </w:r>
      <w:r w:rsidRPr="00997E7A">
        <w:rPr>
          <w:rFonts w:asciiTheme="minorBidi" w:eastAsia="Times New Roman" w:hAnsiTheme="minorBidi"/>
          <w:b/>
          <w:bCs/>
          <w:sz w:val="24"/>
          <w:szCs w:val="24"/>
        </w:rPr>
        <w:t>.   </w:t>
      </w:r>
      <w:r w:rsidR="00E644A9">
        <w:rPr>
          <w:rStyle w:val="FootnoteReference"/>
          <w:rFonts w:asciiTheme="minorBidi" w:eastAsia="Times New Roman" w:hAnsiTheme="minorBidi"/>
          <w:b/>
          <w:bCs/>
          <w:sz w:val="24"/>
          <w:szCs w:val="24"/>
        </w:rPr>
        <w:footnoteReference w:id="53"/>
      </w:r>
    </w:p>
    <w:p w14:paraId="79E86C55" w14:textId="7EB04D1F" w:rsidR="0021250E" w:rsidRPr="000A2322" w:rsidRDefault="002F2265" w:rsidP="00827075">
      <w:pPr>
        <w:numPr>
          <w:ilvl w:val="1"/>
          <w:numId w:val="38"/>
        </w:numPr>
        <w:shd w:val="clear" w:color="auto" w:fill="FFFFFF"/>
        <w:bidi/>
        <w:spacing w:before="100" w:beforeAutospacing="1" w:after="0" w:line="276" w:lineRule="auto"/>
        <w:ind w:left="0"/>
        <w:jc w:val="mediumKashida"/>
        <w:rPr>
          <w:rFonts w:asciiTheme="minorBidi" w:eastAsia="Times New Roman" w:hAnsiTheme="minorBidi"/>
          <w:b/>
          <w:bCs/>
          <w:sz w:val="28"/>
          <w:szCs w:val="28"/>
        </w:rPr>
      </w:pPr>
      <w:r>
        <w:rPr>
          <w:rFonts w:asciiTheme="minorBidi" w:eastAsia="Times New Roman" w:hAnsiTheme="minorBidi" w:hint="cs"/>
          <w:b/>
          <w:bCs/>
          <w:sz w:val="28"/>
          <w:szCs w:val="28"/>
          <w:u w:val="single"/>
          <w:rtl/>
          <w:lang w:bidi="ar-EG"/>
        </w:rPr>
        <w:t xml:space="preserve">( 3-3-3 ) </w:t>
      </w:r>
      <w:r w:rsidR="0021250E" w:rsidRPr="000A2322">
        <w:rPr>
          <w:rFonts w:asciiTheme="minorBidi" w:eastAsia="Times New Roman" w:hAnsiTheme="minorBidi"/>
          <w:b/>
          <w:bCs/>
          <w:sz w:val="28"/>
          <w:szCs w:val="28"/>
          <w:u w:val="single"/>
          <w:rtl/>
          <w:lang w:bidi="ar-EG"/>
        </w:rPr>
        <w:t>ثالثاً : التوسع فى استخدام الغاز الطبيعى المضغوط كوقود لتموين السيارات</w:t>
      </w:r>
    </w:p>
    <w:p w14:paraId="6490F136" w14:textId="77777777" w:rsidR="0021250E" w:rsidRPr="00997E7A" w:rsidRDefault="0021250E" w:rsidP="00827075">
      <w:pPr>
        <w:shd w:val="clear" w:color="auto" w:fill="FFFFFF"/>
        <w:bidi/>
        <w:spacing w:after="0" w:line="276" w:lineRule="auto"/>
        <w:jc w:val="mediumKashida"/>
        <w:rPr>
          <w:rFonts w:asciiTheme="minorBidi" w:eastAsia="Times New Roman" w:hAnsiTheme="minorBidi"/>
          <w:b/>
          <w:bCs/>
          <w:sz w:val="24"/>
          <w:szCs w:val="24"/>
        </w:rPr>
      </w:pPr>
      <w:r w:rsidRPr="00997E7A">
        <w:rPr>
          <w:rFonts w:asciiTheme="minorBidi" w:eastAsia="Times New Roman" w:hAnsiTheme="minorBidi"/>
          <w:b/>
          <w:bCs/>
          <w:sz w:val="24"/>
          <w:szCs w:val="24"/>
        </w:rPr>
        <w:t>      </w:t>
      </w:r>
      <w:r w:rsidRPr="00997E7A">
        <w:rPr>
          <w:rFonts w:asciiTheme="minorBidi" w:eastAsia="Times New Roman" w:hAnsiTheme="minorBidi"/>
          <w:b/>
          <w:bCs/>
          <w:sz w:val="24"/>
          <w:szCs w:val="24"/>
          <w:rtl/>
        </w:rPr>
        <w:t>فى إطار تنفيذ المبادرة الرئاسية للتوسع فى استخدام الغاز الطبيعى كوقود فى السيارات يتم حالياً تنفيذ العديد من المحفزات ومنها زيادة أعداد محطات الوقود بالغاز الطبيعى المضغوط وكذا مراكز تحويل السيارات للعمل بالغاز الطبيعى على مستوى الجمهورية، حيث تم خلال عام 2021 مايلى</w:t>
      </w:r>
      <w:r w:rsidRPr="00997E7A">
        <w:rPr>
          <w:rFonts w:asciiTheme="minorBidi" w:eastAsia="Times New Roman" w:hAnsiTheme="minorBidi"/>
          <w:b/>
          <w:bCs/>
          <w:sz w:val="24"/>
          <w:szCs w:val="24"/>
        </w:rPr>
        <w:t xml:space="preserve"> :</w:t>
      </w:r>
    </w:p>
    <w:p w14:paraId="27829A08" w14:textId="77777777" w:rsidR="0021250E" w:rsidRPr="00997E7A" w:rsidRDefault="0021250E" w:rsidP="00827075">
      <w:pPr>
        <w:numPr>
          <w:ilvl w:val="0"/>
          <w:numId w:val="39"/>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Pr>
        <w:t> </w:t>
      </w:r>
      <w:r w:rsidRPr="00997E7A">
        <w:rPr>
          <w:rFonts w:asciiTheme="minorBidi" w:eastAsia="Times New Roman" w:hAnsiTheme="minorBidi"/>
          <w:b/>
          <w:bCs/>
          <w:sz w:val="24"/>
          <w:szCs w:val="24"/>
          <w:rtl/>
        </w:rPr>
        <w:t>تحويل حوالى 66 ألف سيارة للعمل بالغاز الطبيعى المضغوط خلال العام بزيادة حوالى 71 % عن عام 2020 ليصل إجمالى عدد السيارات المحولة منذ بدء النشاط وحتى نهاية عام 2021 إلى حوالى 405 ألف سيارة</w:t>
      </w:r>
      <w:r w:rsidRPr="00997E7A">
        <w:rPr>
          <w:rFonts w:asciiTheme="minorBidi" w:eastAsia="Times New Roman" w:hAnsiTheme="minorBidi"/>
          <w:b/>
          <w:bCs/>
          <w:sz w:val="24"/>
          <w:szCs w:val="24"/>
        </w:rPr>
        <w:t>.</w:t>
      </w:r>
    </w:p>
    <w:p w14:paraId="585BF095" w14:textId="77777777" w:rsidR="0021250E" w:rsidRPr="00997E7A" w:rsidRDefault="0021250E" w:rsidP="00827075">
      <w:pPr>
        <w:numPr>
          <w:ilvl w:val="0"/>
          <w:numId w:val="39"/>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Pr>
        <w:t> </w:t>
      </w:r>
      <w:r w:rsidRPr="00997E7A">
        <w:rPr>
          <w:rFonts w:asciiTheme="minorBidi" w:eastAsia="Times New Roman" w:hAnsiTheme="minorBidi"/>
          <w:b/>
          <w:bCs/>
          <w:sz w:val="24"/>
          <w:szCs w:val="24"/>
          <w:rtl/>
        </w:rPr>
        <w:t>تحققت زيادة قياسية فى أعداد تنفيذ محطات تموين السيارات بالغاز الطبيعى، ليبلغ إجمالي عدد المحطات منذ بدء النشاط وحتى نهاية عام2021 نحو 530 محطة، تمثل حوالى 55% من إجمالى عدد محطات الغاز التى أنشئت على مدار الـ 25 عاماً السابقة</w:t>
      </w:r>
      <w:r w:rsidRPr="00997E7A">
        <w:rPr>
          <w:rFonts w:asciiTheme="minorBidi" w:eastAsia="Times New Roman" w:hAnsiTheme="minorBidi"/>
          <w:b/>
          <w:bCs/>
          <w:sz w:val="24"/>
          <w:szCs w:val="24"/>
        </w:rPr>
        <w:t xml:space="preserve"> .</w:t>
      </w:r>
    </w:p>
    <w:p w14:paraId="5A296F80" w14:textId="77777777" w:rsidR="0021250E" w:rsidRPr="00997E7A" w:rsidRDefault="0021250E" w:rsidP="00827075">
      <w:pPr>
        <w:numPr>
          <w:ilvl w:val="0"/>
          <w:numId w:val="39"/>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lastRenderedPageBreak/>
        <w:t>زاد المتوسط الشهرى لمبيعات الغاز الطبيعى المضغوط للسيارات من حوالى 52 مليون متر مكعب عام 2020 إلى حوالى 72 مليون متر مكعب عام 2021 بزيادة اكثر من 38% وذلك نتيجة لتحويل المركبات المستهلكة للوقود السائل (بنزين وسولار) إلى الغاز الطبيعى المضغوط</w:t>
      </w:r>
      <w:r w:rsidRPr="00997E7A">
        <w:rPr>
          <w:rFonts w:asciiTheme="minorBidi" w:eastAsia="Times New Roman" w:hAnsiTheme="minorBidi"/>
          <w:b/>
          <w:bCs/>
          <w:sz w:val="24"/>
          <w:szCs w:val="24"/>
        </w:rPr>
        <w:t>.</w:t>
      </w:r>
    </w:p>
    <w:p w14:paraId="02A76682" w14:textId="77777777" w:rsidR="0021250E" w:rsidRPr="00997E7A" w:rsidRDefault="0021250E" w:rsidP="00827075">
      <w:pPr>
        <w:numPr>
          <w:ilvl w:val="0"/>
          <w:numId w:val="39"/>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إطلاق وتسليم أول دفعة من السيارات الجديدة العاملة بالغاز الطبيعى ضمن مبادرة الرئيس عبد الفتاح السيسى لإحلال وتحويل السيارات</w:t>
      </w:r>
      <w:r w:rsidRPr="00997E7A">
        <w:rPr>
          <w:rFonts w:asciiTheme="minorBidi" w:eastAsia="Times New Roman" w:hAnsiTheme="minorBidi"/>
          <w:b/>
          <w:bCs/>
          <w:sz w:val="24"/>
          <w:szCs w:val="24"/>
        </w:rPr>
        <w:t>.</w:t>
      </w:r>
    </w:p>
    <w:p w14:paraId="6B143701" w14:textId="25C81D24" w:rsidR="0021250E" w:rsidRPr="00997E7A" w:rsidRDefault="0021250E" w:rsidP="00827075">
      <w:pPr>
        <w:numPr>
          <w:ilvl w:val="0"/>
          <w:numId w:val="39"/>
        </w:numPr>
        <w:shd w:val="clear" w:color="auto" w:fill="FFFFFF"/>
        <w:bidi/>
        <w:spacing w:before="100" w:beforeAutospacing="1" w:after="0" w:line="276" w:lineRule="auto"/>
        <w:ind w:left="0"/>
        <w:jc w:val="mediumKashida"/>
        <w:rPr>
          <w:rFonts w:asciiTheme="minorBidi" w:eastAsia="Times New Roman" w:hAnsiTheme="minorBidi"/>
          <w:b/>
          <w:bCs/>
          <w:sz w:val="24"/>
          <w:szCs w:val="24"/>
        </w:rPr>
      </w:pPr>
      <w:r w:rsidRPr="00997E7A">
        <w:rPr>
          <w:rFonts w:asciiTheme="minorBidi" w:eastAsia="Times New Roman" w:hAnsiTheme="minorBidi"/>
          <w:b/>
          <w:bCs/>
          <w:sz w:val="24"/>
          <w:szCs w:val="24"/>
          <w:rtl/>
        </w:rPr>
        <w:t>بدء قطاع البترول لأول مرة التشغيل الفعلى لأول محطة متنقلة فى مصر ومنطقة الشرق الأوسط لتموين السيارات والمركبات بالغاز الطبيعى المضغوط لتبدأ في تقديم خدماتها من خلال التواجد فى مناطق حركة الجمهور، وتتميز هذه المحطة بجاهزيتها لتموين السيارات بطاقة تموين ٥٠٠ سيارة كل ١٢ ساعة ترتفع إلى١٠٠٠ سيارة يومياً مع إعادة الملء</w:t>
      </w:r>
      <w:r w:rsidRPr="00997E7A">
        <w:rPr>
          <w:rFonts w:asciiTheme="minorBidi" w:eastAsia="Times New Roman" w:hAnsiTheme="minorBidi"/>
          <w:b/>
          <w:bCs/>
          <w:sz w:val="24"/>
          <w:szCs w:val="24"/>
        </w:rPr>
        <w:t>.</w:t>
      </w:r>
      <w:r w:rsidR="00E644A9">
        <w:rPr>
          <w:rStyle w:val="FootnoteReference"/>
          <w:rFonts w:asciiTheme="minorBidi" w:eastAsia="Times New Roman" w:hAnsiTheme="minorBidi"/>
          <w:b/>
          <w:bCs/>
          <w:sz w:val="24"/>
          <w:szCs w:val="24"/>
        </w:rPr>
        <w:footnoteReference w:id="54"/>
      </w:r>
    </w:p>
    <w:p w14:paraId="51BA1D08" w14:textId="5275EB3C" w:rsidR="005A6F19" w:rsidRPr="000A2322" w:rsidRDefault="002F2265" w:rsidP="00F1628E">
      <w:pPr>
        <w:pStyle w:val="NormalWeb"/>
        <w:bidi/>
        <w:spacing w:before="75" w:beforeAutospacing="0" w:after="0" w:afterAutospacing="0" w:line="276" w:lineRule="auto"/>
        <w:jc w:val="mediumKashida"/>
        <w:rPr>
          <w:rStyle w:val="Strong"/>
          <w:rFonts w:asciiTheme="minorBidi" w:hAnsiTheme="minorBidi" w:cstheme="minorBidi"/>
          <w:sz w:val="28"/>
          <w:szCs w:val="28"/>
          <w:u w:val="single"/>
          <w:rtl/>
        </w:rPr>
      </w:pPr>
      <w:r>
        <w:rPr>
          <w:rStyle w:val="Strong"/>
          <w:rFonts w:asciiTheme="minorBidi" w:hAnsiTheme="minorBidi" w:cstheme="minorBidi" w:hint="cs"/>
          <w:sz w:val="28"/>
          <w:szCs w:val="28"/>
          <w:u w:val="single"/>
          <w:rtl/>
        </w:rPr>
        <w:t xml:space="preserve">( 3-3-4 ) </w:t>
      </w:r>
      <w:r w:rsidR="00F1628E" w:rsidRPr="000A2322">
        <w:rPr>
          <w:rStyle w:val="Strong"/>
          <w:rFonts w:asciiTheme="minorBidi" w:hAnsiTheme="minorBidi" w:cstheme="minorBidi" w:hint="cs"/>
          <w:sz w:val="28"/>
          <w:szCs w:val="28"/>
          <w:u w:val="single"/>
          <w:rtl/>
        </w:rPr>
        <w:t xml:space="preserve">رابعا : القطاع الصناعى </w:t>
      </w:r>
    </w:p>
    <w:p w14:paraId="33FDDF02" w14:textId="6E921198" w:rsidR="00F1628E" w:rsidRDefault="00D31879" w:rsidP="00E644A9">
      <w:pPr>
        <w:pStyle w:val="NormalWeb"/>
        <w:bidi/>
        <w:spacing w:before="75" w:beforeAutospacing="0" w:after="0" w:afterAutospacing="0" w:line="276" w:lineRule="auto"/>
        <w:jc w:val="mediumKashida"/>
        <w:rPr>
          <w:rStyle w:val="Strong"/>
          <w:rFonts w:asciiTheme="minorBidi" w:hAnsiTheme="minorBidi" w:cstheme="minorBidi"/>
          <w:rtl/>
          <w:lang w:bidi="ar-EG"/>
        </w:rPr>
      </w:pPr>
      <w:r>
        <w:rPr>
          <w:rStyle w:val="Strong"/>
          <w:rFonts w:asciiTheme="minorBidi" w:hAnsiTheme="minorBidi" w:cstheme="minorBidi" w:hint="cs"/>
          <w:rtl/>
          <w:lang w:bidi="ar-EG"/>
        </w:rPr>
        <w:t xml:space="preserve">هى أحد أهم القطاعات التى تشهد نموا فى استهلاك الغاز الطبيعى مدفوعا بشكل رئيسى بقطاعات الصناعة المرتبطة بالبناء و البتروكيماويات حيث تعد هى و الاسمدة أهم مجالات التنمية فى القطاع الصناعى فى مصر ذلك كلة مدعوم بعودة البلاد الى الاكتفاء الذاتى من إمدادات الغاز الطبيعى فى عام 2018 بالإضافة الى خطط إنشاء مجمع التحرير للبتروكيماويات كأكبر مصنع فى المنطقة و الذى تم الاعلان عنة منتصف عام 2018 و التى تتواكب مع مشروعات زيادة الطاقة التصديرية لمجمع دمياط للميثانول و الاسمدة مع تطوير بنيتة التحتية و كذلك الخطط المعلنة لتطوير مصنع الاسمدة من خلال شركة </w:t>
      </w:r>
      <w:r>
        <w:rPr>
          <w:rStyle w:val="Strong"/>
          <w:rFonts w:asciiTheme="minorBidi" w:hAnsiTheme="minorBidi" w:cstheme="minorBidi"/>
          <w:lang w:bidi="ar-EG"/>
        </w:rPr>
        <w:t>evergrow</w:t>
      </w:r>
      <w:r w:rsidR="00E644A9">
        <w:rPr>
          <w:rStyle w:val="Strong"/>
          <w:rFonts w:asciiTheme="minorBidi" w:hAnsiTheme="minorBidi" w:cstheme="minorBidi" w:hint="cs"/>
          <w:rtl/>
          <w:lang w:bidi="ar-EG"/>
        </w:rPr>
        <w:t xml:space="preserve"> و ذلك بالاضافه الى دراستها لانشاء مشروعات جديدة فى مدينة السادات و اسوان و العين السخنة </w:t>
      </w:r>
      <w:r w:rsidR="00E644A9">
        <w:rPr>
          <w:rStyle w:val="FootnoteReference"/>
          <w:rFonts w:asciiTheme="minorBidi" w:hAnsiTheme="minorBidi" w:cstheme="minorBidi"/>
          <w:b/>
          <w:bCs/>
          <w:rtl/>
          <w:lang w:bidi="ar-EG"/>
        </w:rPr>
        <w:footnoteReference w:id="55"/>
      </w:r>
    </w:p>
    <w:p w14:paraId="21F82E3E" w14:textId="77777777" w:rsidR="00BD2330" w:rsidRDefault="00BD2330" w:rsidP="00BD2330">
      <w:pPr>
        <w:pStyle w:val="NormalWeb"/>
        <w:bidi/>
        <w:spacing w:before="75" w:beforeAutospacing="0" w:after="0" w:afterAutospacing="0" w:line="276" w:lineRule="auto"/>
        <w:jc w:val="mediumKashida"/>
        <w:rPr>
          <w:rStyle w:val="Strong"/>
          <w:rFonts w:asciiTheme="minorBidi" w:hAnsiTheme="minorBidi" w:cstheme="minorBidi"/>
          <w:rtl/>
          <w:lang w:bidi="ar-EG"/>
        </w:rPr>
      </w:pPr>
    </w:p>
    <w:p w14:paraId="31EFA77F" w14:textId="77777777" w:rsidR="000C030A" w:rsidRDefault="000C030A" w:rsidP="006156CB">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019ED8FE"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45F729EB"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360FE534"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1AD8D01D"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0AB4A24F"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4EC365E6"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3929010C"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7519F0B0"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7F338D24"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77BA8BFF"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4A99A175"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02D3EE08"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175F6B4C"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42A3F38A" w14:textId="77777777" w:rsidR="00E20D40" w:rsidRDefault="00E20D40" w:rsidP="00E20D40">
      <w:pPr>
        <w:pStyle w:val="NormalWeb"/>
        <w:bidi/>
        <w:spacing w:before="75" w:beforeAutospacing="0" w:after="0" w:afterAutospacing="0" w:line="276" w:lineRule="auto"/>
        <w:jc w:val="mediumKashida"/>
        <w:rPr>
          <w:rStyle w:val="Strong"/>
          <w:rFonts w:asciiTheme="minorBidi" w:hAnsiTheme="minorBidi" w:cstheme="minorBidi"/>
          <w:u w:val="single"/>
          <w:rtl/>
          <w:lang w:bidi="ar-EG"/>
        </w:rPr>
      </w:pPr>
    </w:p>
    <w:p w14:paraId="6B1371BB" w14:textId="50F1F4F7" w:rsidR="006156CB" w:rsidRPr="006B010C" w:rsidRDefault="006B010C" w:rsidP="00E20D40">
      <w:pPr>
        <w:pStyle w:val="NormalWeb"/>
        <w:bidi/>
        <w:spacing w:before="75" w:beforeAutospacing="0" w:after="0" w:afterAutospacing="0" w:line="276" w:lineRule="auto"/>
        <w:jc w:val="mediumKashida"/>
        <w:rPr>
          <w:rStyle w:val="Strong"/>
          <w:rFonts w:asciiTheme="minorBidi" w:hAnsiTheme="minorBidi" w:cstheme="minorBidi"/>
          <w:sz w:val="30"/>
          <w:szCs w:val="30"/>
          <w:u w:val="single"/>
          <w:rtl/>
          <w:lang w:bidi="ar-EG"/>
        </w:rPr>
      </w:pPr>
      <w:r>
        <w:rPr>
          <w:rStyle w:val="Strong"/>
          <w:rFonts w:asciiTheme="minorBidi" w:hAnsiTheme="minorBidi" w:cstheme="minorBidi" w:hint="cs"/>
          <w:sz w:val="30"/>
          <w:szCs w:val="30"/>
          <w:u w:val="single"/>
          <w:rtl/>
          <w:lang w:bidi="ar-EG"/>
        </w:rPr>
        <w:lastRenderedPageBreak/>
        <w:t xml:space="preserve">( 3 -4 ) </w:t>
      </w:r>
      <w:r w:rsidR="002849F4" w:rsidRPr="006B010C">
        <w:rPr>
          <w:rStyle w:val="Strong"/>
          <w:rFonts w:asciiTheme="minorBidi" w:hAnsiTheme="minorBidi" w:cstheme="minorBidi" w:hint="cs"/>
          <w:sz w:val="30"/>
          <w:szCs w:val="30"/>
          <w:u w:val="single"/>
          <w:rtl/>
          <w:lang w:bidi="ar-EG"/>
        </w:rPr>
        <w:t xml:space="preserve">النتائج : </w:t>
      </w:r>
    </w:p>
    <w:p w14:paraId="7BAAAA93" w14:textId="496BF842" w:rsidR="002849F4" w:rsidRPr="002849F4" w:rsidRDefault="003E65E6" w:rsidP="00E20D40">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تعد</w:t>
      </w:r>
      <w:r w:rsidR="002849F4">
        <w:rPr>
          <w:rStyle w:val="Strong"/>
          <w:rFonts w:asciiTheme="minorBidi" w:hAnsiTheme="minorBidi" w:cstheme="minorBidi" w:hint="cs"/>
          <w:rtl/>
          <w:lang w:bidi="ar-EG"/>
        </w:rPr>
        <w:t xml:space="preserve"> منظمة غاز شرق البحر المتوسط </w:t>
      </w:r>
      <w:r w:rsidR="00E20D40">
        <w:rPr>
          <w:rStyle w:val="Strong"/>
          <w:rFonts w:asciiTheme="minorBidi" w:hAnsiTheme="minorBidi" w:cstheme="minorBidi" w:hint="cs"/>
          <w:rtl/>
          <w:lang w:bidi="ar-EG"/>
        </w:rPr>
        <w:t xml:space="preserve">نموذجا </w:t>
      </w:r>
      <w:r w:rsidR="002849F4">
        <w:rPr>
          <w:rStyle w:val="Strong"/>
          <w:rFonts w:asciiTheme="minorBidi" w:hAnsiTheme="minorBidi" w:cstheme="minorBidi" w:hint="cs"/>
          <w:rtl/>
          <w:lang w:bidi="ar-EG"/>
        </w:rPr>
        <w:t xml:space="preserve">للتكامل و التعاون بين دول المنطقة حيث انة يقدم الكثير من الاستفادة للدول الاعضاء من الاكتشافات الجديدة للغاز و اقامة سوق غاز اقليمى </w:t>
      </w:r>
    </w:p>
    <w:p w14:paraId="4AE57BDC" w14:textId="50506D3D" w:rsidR="002849F4" w:rsidRPr="00BF633D" w:rsidRDefault="002849F4" w:rsidP="00030FAE">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يسمح حجم الانتاج المتوقع و الاحتياطيات بشرق البحر المتوسط بأن يكون هناك تدفق جديد للغاز للسوق الاوروبية لتخفيف الاعتماد على الغاز الروسى و هذا خيار استراتيجى للدول الاعضاء بالمنظمة</w:t>
      </w:r>
    </w:p>
    <w:p w14:paraId="622E5F52" w14:textId="039CBC34" w:rsidR="00BF633D" w:rsidRPr="00BF633D" w:rsidRDefault="00BF633D" w:rsidP="00030FAE">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توجد بمنطقة الشرق الاوسط اربع محطات لاسالة الغاز الطبيعى تستأثر المحطات المصريه بنسبة 96% من جملة الطاقة الانتاجية للغاز المسال مما يجعل مصر اقرب و اهم شريك لدول المنطقه لاسالة الغاز و اعادة تصديره</w:t>
      </w:r>
    </w:p>
    <w:p w14:paraId="71812CB3" w14:textId="2750DB58" w:rsidR="00BF633D" w:rsidRPr="00BF633D" w:rsidRDefault="00BF633D" w:rsidP="00030FAE">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 xml:space="preserve">ساعدت الاكتشافات الجديدة من الغاز الطبيعى فى منطقة البحر المتوسط الدولة المصرية من الاكتفاء الزاتى من احتياجات السوق المحلى للغاز الطبيعى كما ساعد التنوع فى مصادر الغاز من دول المنظمة على سد الاحتياجات المستقبلية </w:t>
      </w:r>
    </w:p>
    <w:p w14:paraId="63FB97C2" w14:textId="51E98CCE" w:rsidR="00BF633D" w:rsidRPr="00BF633D" w:rsidRDefault="00BF633D" w:rsidP="00030FAE">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تحديث محطات توليد الطاقة الكهربائية و اعتمادها على الغاز الطبيعى لقلة التكلفة و الحفاظ على البيئة مما ادى لوجود فائض من الكهرباء المصرية مما اتاح فرصه لاعادة تصديرة و اقامة شبكات الربط الكهربائى بين دول الجوار</w:t>
      </w:r>
    </w:p>
    <w:p w14:paraId="1BC78FEF" w14:textId="7AA8B5F1" w:rsidR="00BF633D" w:rsidRPr="006E2A76" w:rsidRDefault="00BF633D" w:rsidP="00030FAE">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 xml:space="preserve">ساعدت استراتيجية الدولة المصريه فى التحول لاستخدام الغاز الطبيعى </w:t>
      </w:r>
      <w:r w:rsidR="006E2A76">
        <w:rPr>
          <w:rStyle w:val="Strong"/>
          <w:rFonts w:asciiTheme="minorBidi" w:hAnsiTheme="minorBidi" w:cstheme="minorBidi" w:hint="cs"/>
          <w:rtl/>
          <w:lang w:bidi="ar-EG"/>
        </w:rPr>
        <w:t xml:space="preserve">للقطاع المنزلى و احلالة محل غاز البوتجاز الى تخفيف الاعباء على الموازنة العامة للدولة و تقليل الاستيراد </w:t>
      </w:r>
    </w:p>
    <w:p w14:paraId="34FA1FF4" w14:textId="39CF7404" w:rsidR="006E2A76" w:rsidRPr="006E2A76" w:rsidRDefault="006E2A76" w:rsidP="00030FAE">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 xml:space="preserve">كما ساعدت ايضا استراتيجية الدولة فى التحول لاستخدام الغاز الطبيعى للسيارات و تحويل اكثر من 25 الف سيارة خلال النصف الاول من عام 2020 الى تخفيف الاعباء على الموازنة العامة للدولة و تقليل الاستيراد للمواد البترولية </w:t>
      </w:r>
    </w:p>
    <w:p w14:paraId="77134874" w14:textId="3DAA3A70" w:rsidR="006E2A76" w:rsidRPr="007D3779" w:rsidRDefault="007D3779" w:rsidP="00030FAE">
      <w:pPr>
        <w:pStyle w:val="NormalWeb"/>
        <w:numPr>
          <w:ilvl w:val="0"/>
          <w:numId w:val="43"/>
        </w:numPr>
        <w:bidi/>
        <w:spacing w:before="75" w:beforeAutospacing="0" w:after="0" w:afterAutospacing="0" w:line="360" w:lineRule="auto"/>
        <w:jc w:val="mediumKashida"/>
        <w:rPr>
          <w:rStyle w:val="Strong"/>
          <w:rFonts w:asciiTheme="minorBidi" w:hAnsiTheme="minorBidi" w:cstheme="minorBidi"/>
          <w:u w:val="single"/>
          <w:lang w:bidi="ar-EG"/>
        </w:rPr>
      </w:pPr>
      <w:r>
        <w:rPr>
          <w:rStyle w:val="Strong"/>
          <w:rFonts w:asciiTheme="minorBidi" w:hAnsiTheme="minorBidi" w:cstheme="minorBidi" w:hint="cs"/>
          <w:rtl/>
          <w:lang w:bidi="ar-EG"/>
        </w:rPr>
        <w:t>اطلاق استراتيجية الدولة المصرية لتحويل مصر لمركز اقليمى لتداول الطاقة مما ترتب علية فتح المجال امام الدول و الحكومات و الشركات الاجنبية للعمل و استغلال التسهيلات المصرية و الدخول فى شراكات و اتفاقيات للتوسع فى انشطة الابحث و الاستكشاف و تنمية الحقول</w:t>
      </w:r>
    </w:p>
    <w:p w14:paraId="0F90B631" w14:textId="77777777" w:rsidR="007D3779" w:rsidRPr="002849F4" w:rsidRDefault="007D3779" w:rsidP="00A82FE4">
      <w:pPr>
        <w:pStyle w:val="NormalWeb"/>
        <w:bidi/>
        <w:spacing w:before="75" w:beforeAutospacing="0" w:after="0" w:afterAutospacing="0" w:line="360" w:lineRule="auto"/>
        <w:ind w:left="720"/>
        <w:jc w:val="mediumKashida"/>
        <w:rPr>
          <w:rStyle w:val="Strong"/>
          <w:rFonts w:asciiTheme="minorBidi" w:hAnsiTheme="minorBidi" w:cstheme="minorBidi"/>
          <w:u w:val="single"/>
          <w:rtl/>
          <w:lang w:bidi="ar-EG"/>
        </w:rPr>
      </w:pPr>
    </w:p>
    <w:p w14:paraId="6BF88F13" w14:textId="77777777" w:rsidR="005A6F19" w:rsidRPr="00997E7A" w:rsidRDefault="005A6F19" w:rsidP="00827075">
      <w:pPr>
        <w:pStyle w:val="NormalWeb"/>
        <w:bidi/>
        <w:spacing w:before="75" w:beforeAutospacing="0" w:after="0" w:afterAutospacing="0" w:line="276" w:lineRule="auto"/>
        <w:jc w:val="lowKashida"/>
        <w:rPr>
          <w:rStyle w:val="Strong"/>
          <w:rFonts w:asciiTheme="minorBidi" w:hAnsiTheme="minorBidi" w:cstheme="minorBidi"/>
          <w:u w:val="single"/>
          <w:rtl/>
        </w:rPr>
      </w:pPr>
    </w:p>
    <w:p w14:paraId="3995BD92" w14:textId="77777777" w:rsidR="005A6F19" w:rsidRDefault="005A6F19" w:rsidP="00827075">
      <w:pPr>
        <w:pStyle w:val="NormalWeb"/>
        <w:bidi/>
        <w:spacing w:before="75" w:beforeAutospacing="0" w:after="0" w:afterAutospacing="0" w:line="276" w:lineRule="auto"/>
        <w:jc w:val="lowKashida"/>
        <w:rPr>
          <w:rStyle w:val="Strong"/>
          <w:rFonts w:asciiTheme="minorBidi" w:hAnsiTheme="minorBidi" w:cstheme="minorBidi"/>
          <w:u w:val="single"/>
          <w:rtl/>
        </w:rPr>
      </w:pPr>
    </w:p>
    <w:p w14:paraId="30CA5AC3" w14:textId="77777777" w:rsidR="00030FAE" w:rsidRDefault="00030FAE" w:rsidP="00030FAE">
      <w:pPr>
        <w:pStyle w:val="NormalWeb"/>
        <w:bidi/>
        <w:spacing w:before="75" w:beforeAutospacing="0" w:after="0" w:afterAutospacing="0" w:line="276" w:lineRule="auto"/>
        <w:jc w:val="lowKashida"/>
        <w:rPr>
          <w:rStyle w:val="Strong"/>
          <w:rFonts w:asciiTheme="minorBidi" w:hAnsiTheme="minorBidi" w:cstheme="minorBidi"/>
          <w:u w:val="single"/>
          <w:rtl/>
        </w:rPr>
      </w:pPr>
    </w:p>
    <w:p w14:paraId="5E08CB6C" w14:textId="77777777" w:rsidR="00030FAE" w:rsidRDefault="00030FAE" w:rsidP="00030FAE">
      <w:pPr>
        <w:pStyle w:val="NormalWeb"/>
        <w:bidi/>
        <w:spacing w:before="75" w:beforeAutospacing="0" w:after="0" w:afterAutospacing="0" w:line="276" w:lineRule="auto"/>
        <w:jc w:val="lowKashida"/>
        <w:rPr>
          <w:rStyle w:val="Strong"/>
          <w:rFonts w:asciiTheme="minorBidi" w:hAnsiTheme="minorBidi" w:cstheme="minorBidi"/>
          <w:u w:val="single"/>
          <w:rtl/>
        </w:rPr>
      </w:pPr>
    </w:p>
    <w:p w14:paraId="37097DF5" w14:textId="77777777" w:rsidR="00030FAE" w:rsidRDefault="00030FAE" w:rsidP="00030FAE">
      <w:pPr>
        <w:pStyle w:val="NormalWeb"/>
        <w:bidi/>
        <w:spacing w:before="75" w:beforeAutospacing="0" w:after="0" w:afterAutospacing="0" w:line="276" w:lineRule="auto"/>
        <w:jc w:val="lowKashida"/>
        <w:rPr>
          <w:rStyle w:val="Strong"/>
          <w:rFonts w:asciiTheme="minorBidi" w:hAnsiTheme="minorBidi" w:cstheme="minorBidi"/>
          <w:u w:val="single"/>
          <w:rtl/>
        </w:rPr>
      </w:pPr>
    </w:p>
    <w:p w14:paraId="6C3AC9C0" w14:textId="2A82B180" w:rsidR="00030FAE" w:rsidRPr="006B010C" w:rsidRDefault="006B010C" w:rsidP="00BD4227">
      <w:pPr>
        <w:pStyle w:val="NormalWeb"/>
        <w:bidi/>
        <w:spacing w:before="75" w:beforeAutospacing="0" w:after="0" w:afterAutospacing="0" w:line="360" w:lineRule="auto"/>
        <w:jc w:val="lowKashida"/>
        <w:rPr>
          <w:rStyle w:val="Strong"/>
          <w:rFonts w:asciiTheme="minorBidi" w:hAnsiTheme="minorBidi" w:cstheme="minorBidi"/>
          <w:sz w:val="30"/>
          <w:szCs w:val="30"/>
          <w:u w:val="single"/>
          <w:rtl/>
        </w:rPr>
      </w:pPr>
      <w:r>
        <w:rPr>
          <w:rStyle w:val="Strong"/>
          <w:rFonts w:asciiTheme="minorBidi" w:hAnsiTheme="minorBidi" w:cstheme="minorBidi" w:hint="cs"/>
          <w:sz w:val="30"/>
          <w:szCs w:val="30"/>
          <w:u w:val="single"/>
          <w:rtl/>
        </w:rPr>
        <w:lastRenderedPageBreak/>
        <w:t xml:space="preserve">( 3-5 ) </w:t>
      </w:r>
      <w:r w:rsidR="00030FAE" w:rsidRPr="006B010C">
        <w:rPr>
          <w:rStyle w:val="Strong"/>
          <w:rFonts w:asciiTheme="minorBidi" w:hAnsiTheme="minorBidi" w:cstheme="minorBidi" w:hint="cs"/>
          <w:sz w:val="30"/>
          <w:szCs w:val="30"/>
          <w:u w:val="single"/>
          <w:rtl/>
        </w:rPr>
        <w:t>التوصيات :</w:t>
      </w:r>
    </w:p>
    <w:p w14:paraId="7437D469" w14:textId="623180F6" w:rsidR="00030FAE" w:rsidRPr="00030FAE" w:rsidRDefault="00030FAE"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تعزيز التعاون بين دول شرق البحر المتوسط لابد ان يمثل اهمية قصوى لانة من الممكن ان يكون غاز شرق المتوسط احد اهم مفاتيح استقرار المنطقة و رخائها</w:t>
      </w:r>
    </w:p>
    <w:p w14:paraId="527EB6A4" w14:textId="071DDF35" w:rsidR="00030FAE" w:rsidRPr="00030FAE" w:rsidRDefault="00030FAE"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 xml:space="preserve">يعد بناء الثقة بين دول المنظمة امر ضرورى و ذلك لتعظيم الاستفادة من هذه الاكتشافات الهائلة من الغاز الطبيعى </w:t>
      </w:r>
    </w:p>
    <w:p w14:paraId="2008A376" w14:textId="3DE1AB76" w:rsidR="00030FAE" w:rsidRPr="00030FAE" w:rsidRDefault="00030FAE"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العمل على تأهيل و رفع قدرات الموارد البشرية التى ستعمل على تنفيذ و ادارة و تشغيل كافة العمليات المرتبطة بالنشاط بشكل مباشر</w:t>
      </w:r>
    </w:p>
    <w:p w14:paraId="25F18756" w14:textId="4425A504" w:rsidR="00030FAE" w:rsidRPr="00030FAE" w:rsidRDefault="00030FAE"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التطوير الدائم للشبكات و التسهيلات لاستيعاب التطلعات المستقبلية للسوق المحلى للوصول لجميع انواع المستهلكين سواء كان قطاع منزلى او صناعى</w:t>
      </w:r>
    </w:p>
    <w:p w14:paraId="351C8F8B" w14:textId="77777777" w:rsidR="00030FAE" w:rsidRPr="007B3391" w:rsidRDefault="00030FAE"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 xml:space="preserve">تهيئة البنية التحتية و توفير التمويل الازم لرفع كفائة المكونات الاساسية و العمل على تنمية و تحديث مصانع الاسالة </w:t>
      </w:r>
      <w:r w:rsidR="007B3391">
        <w:rPr>
          <w:rStyle w:val="Strong"/>
          <w:rFonts w:asciiTheme="minorBidi" w:hAnsiTheme="minorBidi" w:cstheme="minorBidi" w:hint="cs"/>
          <w:rtl/>
        </w:rPr>
        <w:t xml:space="preserve">و خطوت الانابيب </w:t>
      </w:r>
    </w:p>
    <w:p w14:paraId="0B75E02C" w14:textId="577CD38A" w:rsidR="007B3391" w:rsidRPr="007B3391" w:rsidRDefault="007B3391"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 xml:space="preserve">تسهيل عملية بيع و تداول و تجارة الغاز الطبيعى فى السوق التنافسى و فقا لاسعار تنافسية عادلة لجميع الاطراف </w:t>
      </w:r>
    </w:p>
    <w:p w14:paraId="5660B7ED" w14:textId="357269C4" w:rsidR="007B3391" w:rsidRPr="007B3391" w:rsidRDefault="007B3391"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 xml:space="preserve">دراسة و تحليل الوضع الحالى و الوضع المرغوب الوصول الية للوقوف على كافة التحديات و النقاط التى يمكن تحسينها او تغييرها او اضافتها </w:t>
      </w:r>
    </w:p>
    <w:p w14:paraId="3A46492F" w14:textId="016D7CC5" w:rsidR="007B3391" w:rsidRPr="007B3391" w:rsidRDefault="007B3391" w:rsidP="00BD4227">
      <w:pPr>
        <w:pStyle w:val="NormalWeb"/>
        <w:numPr>
          <w:ilvl w:val="0"/>
          <w:numId w:val="44"/>
        </w:numPr>
        <w:bidi/>
        <w:spacing w:before="75" w:beforeAutospacing="0" w:after="0" w:afterAutospacing="0" w:line="360" w:lineRule="auto"/>
        <w:jc w:val="lowKashida"/>
        <w:rPr>
          <w:rStyle w:val="Strong"/>
          <w:rFonts w:asciiTheme="minorBidi" w:hAnsiTheme="minorBidi" w:cstheme="minorBidi"/>
          <w:u w:val="single"/>
        </w:rPr>
      </w:pPr>
      <w:r>
        <w:rPr>
          <w:rStyle w:val="Strong"/>
          <w:rFonts w:asciiTheme="minorBidi" w:hAnsiTheme="minorBidi" w:cstheme="minorBidi" w:hint="cs"/>
          <w:rtl/>
        </w:rPr>
        <w:t>وضع خطط تنفيذية قصيرة و متوسطة و طويلة المدى تشمل كل ما تم رصدة فى الدراسات السابقة و العقبات المتوقعة و اليات التغلب عليها مما يتطلب درجة عالية من التنسيق و المهنيه بين كافة اطراف المنظومة</w:t>
      </w:r>
    </w:p>
    <w:p w14:paraId="7FE4A3D1" w14:textId="130DA61F" w:rsidR="007B3391" w:rsidRPr="004B19F3" w:rsidRDefault="004B19F3" w:rsidP="003E65E6">
      <w:pPr>
        <w:pStyle w:val="NormalWeb"/>
        <w:numPr>
          <w:ilvl w:val="0"/>
          <w:numId w:val="44"/>
        </w:numPr>
        <w:bidi/>
        <w:spacing w:before="75" w:beforeAutospacing="0" w:after="0" w:afterAutospacing="0" w:line="360" w:lineRule="auto"/>
        <w:jc w:val="lowKashida"/>
        <w:rPr>
          <w:rStyle w:val="Strong"/>
          <w:rFonts w:asciiTheme="minorBidi" w:hAnsiTheme="minorBidi" w:cstheme="minorBidi"/>
          <w:rtl/>
        </w:rPr>
      </w:pPr>
      <w:r w:rsidRPr="004B19F3">
        <w:rPr>
          <w:rStyle w:val="Strong"/>
          <w:rFonts w:asciiTheme="minorBidi" w:hAnsiTheme="minorBidi" w:cstheme="minorBidi" w:hint="cs"/>
          <w:rtl/>
        </w:rPr>
        <w:t xml:space="preserve">البدء </w:t>
      </w:r>
      <w:r>
        <w:rPr>
          <w:rStyle w:val="Strong"/>
          <w:rFonts w:asciiTheme="minorBidi" w:hAnsiTheme="minorBidi" w:cstheme="minorBidi" w:hint="cs"/>
          <w:rtl/>
        </w:rPr>
        <w:t xml:space="preserve">فى برامج تدريبية و اضافة خبرات ميدانية جديدة و مختلفة عن </w:t>
      </w:r>
      <w:r w:rsidR="003E65E6">
        <w:rPr>
          <w:rStyle w:val="Strong"/>
          <w:rFonts w:asciiTheme="minorBidi" w:hAnsiTheme="minorBidi" w:cstheme="minorBidi" w:hint="cs"/>
          <w:rtl/>
        </w:rPr>
        <w:t>المتعارف</w:t>
      </w:r>
      <w:r>
        <w:rPr>
          <w:rStyle w:val="Strong"/>
          <w:rFonts w:asciiTheme="minorBidi" w:hAnsiTheme="minorBidi" w:cstheme="minorBidi" w:hint="cs"/>
          <w:rtl/>
        </w:rPr>
        <w:t xml:space="preserve"> علية فى السوق المصرى لمواجهه اى تحديات </w:t>
      </w:r>
      <w:r w:rsidR="003E65E6">
        <w:rPr>
          <w:rStyle w:val="Strong"/>
          <w:rFonts w:asciiTheme="minorBidi" w:hAnsiTheme="minorBidi" w:cstheme="minorBidi" w:hint="cs"/>
          <w:rtl/>
        </w:rPr>
        <w:t>او</w:t>
      </w:r>
      <w:r>
        <w:rPr>
          <w:rStyle w:val="Strong"/>
          <w:rFonts w:asciiTheme="minorBidi" w:hAnsiTheme="minorBidi" w:cstheme="minorBidi" w:hint="cs"/>
          <w:rtl/>
        </w:rPr>
        <w:t xml:space="preserve"> عقبات فى الاسواق الجديدة المتعامل معها </w:t>
      </w:r>
    </w:p>
    <w:p w14:paraId="265AB7FF" w14:textId="77777777" w:rsidR="00030FAE" w:rsidRDefault="00030FAE" w:rsidP="007B3391">
      <w:pPr>
        <w:pStyle w:val="NormalWeb"/>
        <w:bidi/>
        <w:spacing w:before="75" w:beforeAutospacing="0" w:after="0" w:afterAutospacing="0" w:line="360" w:lineRule="auto"/>
        <w:jc w:val="lowKashida"/>
        <w:rPr>
          <w:rStyle w:val="Strong"/>
          <w:rFonts w:asciiTheme="minorBidi" w:hAnsiTheme="minorBidi" w:cstheme="minorBidi"/>
          <w:u w:val="single"/>
          <w:rtl/>
        </w:rPr>
      </w:pPr>
    </w:p>
    <w:p w14:paraId="29E97EC3"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7DB0D3BB"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03B7A56C"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3751D6B5"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59A6B99D"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6C2BB065"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631B1643"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2132070C"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p>
    <w:p w14:paraId="174510C2" w14:textId="77777777" w:rsidR="0088117A" w:rsidRDefault="0088117A" w:rsidP="0088117A">
      <w:pPr>
        <w:pStyle w:val="NormalWeb"/>
        <w:bidi/>
        <w:spacing w:before="75" w:beforeAutospacing="0" w:after="0" w:afterAutospacing="0" w:line="360" w:lineRule="auto"/>
        <w:jc w:val="lowKashida"/>
        <w:rPr>
          <w:rStyle w:val="Strong"/>
          <w:rFonts w:asciiTheme="minorBidi" w:hAnsiTheme="minorBidi" w:cstheme="minorBidi"/>
          <w:u w:val="single"/>
          <w:rtl/>
        </w:rPr>
      </w:pPr>
      <w:bookmarkStart w:id="3" w:name="_GoBack"/>
      <w:bookmarkEnd w:id="3"/>
    </w:p>
    <w:sectPr w:rsidR="0088117A" w:rsidSect="002C540A">
      <w:footerReference w:type="default" r:id="rId12"/>
      <w:pgSz w:w="12240" w:h="15840" w:code="1"/>
      <w:pgMar w:top="1440" w:right="1440" w:bottom="1440" w:left="1440" w:header="720" w:footer="720" w:gutter="0"/>
      <w:pgBorders w:offsetFrom="page">
        <w:top w:val="single" w:sz="6" w:space="24" w:color="auto" w:shadow="1"/>
        <w:left w:val="single" w:sz="6" w:space="24" w:color="auto" w:shadow="1"/>
        <w:bottom w:val="single" w:sz="6" w:space="24" w:color="auto" w:shadow="1"/>
        <w:right w:val="single" w:sz="6"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826D84" w14:textId="77777777" w:rsidR="003F621A" w:rsidRDefault="003F621A" w:rsidP="003F48BB">
      <w:pPr>
        <w:spacing w:after="0" w:line="240" w:lineRule="auto"/>
      </w:pPr>
      <w:r>
        <w:separator/>
      </w:r>
    </w:p>
  </w:endnote>
  <w:endnote w:type="continuationSeparator" w:id="0">
    <w:p w14:paraId="35178E96" w14:textId="77777777" w:rsidR="003F621A" w:rsidRDefault="003F621A" w:rsidP="003F4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ge ss two ligh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257361"/>
      <w:docPartObj>
        <w:docPartGallery w:val="Page Numbers (Bottom of Page)"/>
        <w:docPartUnique/>
      </w:docPartObj>
    </w:sdtPr>
    <w:sdtEndPr>
      <w:rPr>
        <w:noProof/>
      </w:rPr>
    </w:sdtEndPr>
    <w:sdtContent>
      <w:p w14:paraId="100CBAD4" w14:textId="5CE82D18" w:rsidR="00A90C1A" w:rsidRDefault="00A90C1A">
        <w:pPr>
          <w:pStyle w:val="Footer"/>
          <w:jc w:val="center"/>
        </w:pPr>
        <w:r>
          <w:fldChar w:fldCharType="begin"/>
        </w:r>
        <w:r>
          <w:instrText xml:space="preserve"> PAGE   \* MERGEFORMAT </w:instrText>
        </w:r>
        <w:r>
          <w:fldChar w:fldCharType="separate"/>
        </w:r>
        <w:r w:rsidR="00DC1B0C">
          <w:rPr>
            <w:noProof/>
          </w:rPr>
          <w:t>34</w:t>
        </w:r>
        <w:r>
          <w:rPr>
            <w:noProof/>
          </w:rPr>
          <w:fldChar w:fldCharType="end"/>
        </w:r>
      </w:p>
    </w:sdtContent>
  </w:sdt>
  <w:p w14:paraId="5483263B" w14:textId="77777777" w:rsidR="00A90C1A" w:rsidRDefault="00A90C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AAA1F" w14:textId="77777777" w:rsidR="003F621A" w:rsidRDefault="003F621A" w:rsidP="003F48BB">
      <w:pPr>
        <w:spacing w:after="0" w:line="240" w:lineRule="auto"/>
      </w:pPr>
      <w:r>
        <w:separator/>
      </w:r>
    </w:p>
  </w:footnote>
  <w:footnote w:type="continuationSeparator" w:id="0">
    <w:p w14:paraId="187CD7CC" w14:textId="77777777" w:rsidR="003F621A" w:rsidRDefault="003F621A" w:rsidP="003F48BB">
      <w:pPr>
        <w:spacing w:after="0" w:line="240" w:lineRule="auto"/>
      </w:pPr>
      <w:r>
        <w:continuationSeparator/>
      </w:r>
    </w:p>
  </w:footnote>
  <w:footnote w:id="1">
    <w:p w14:paraId="5D3CBA76" w14:textId="229E8CEF" w:rsidR="00A90C1A" w:rsidRPr="00D33B89" w:rsidRDefault="00A90C1A" w:rsidP="00C157D5">
      <w:pPr>
        <w:pStyle w:val="FootnoteText"/>
        <w:bidi/>
        <w:rPr>
          <w:b/>
          <w:bCs/>
          <w:sz w:val="18"/>
          <w:szCs w:val="18"/>
          <w:rtl/>
          <w:lang w:bidi="ar-EG"/>
        </w:rPr>
      </w:pPr>
      <w:r w:rsidRPr="00527137">
        <w:rPr>
          <w:rStyle w:val="FootnoteReference"/>
          <w:b/>
          <w:bCs/>
        </w:rPr>
        <w:footnoteRef/>
      </w:r>
      <w:r w:rsidRPr="00527137">
        <w:rPr>
          <w:b/>
          <w:bCs/>
        </w:rPr>
        <w:t xml:space="preserve"> </w:t>
      </w:r>
      <w:r w:rsidRPr="00527137">
        <w:rPr>
          <w:rFonts w:hint="cs"/>
          <w:b/>
          <w:bCs/>
          <w:rtl/>
        </w:rPr>
        <w:t xml:space="preserve"> </w:t>
      </w:r>
      <w:r w:rsidRPr="00D33B89">
        <w:rPr>
          <w:rFonts w:hint="cs"/>
          <w:b/>
          <w:bCs/>
          <w:sz w:val="18"/>
          <w:szCs w:val="18"/>
          <w:rtl/>
        </w:rPr>
        <w:t>وحدة قياس للطاقة و تعرف على انها كمية الطاقة التى تنتج عن احتراق طن واحد من النفط الخام</w:t>
      </w:r>
    </w:p>
  </w:footnote>
  <w:footnote w:id="2">
    <w:p w14:paraId="359BFFB0" w14:textId="77777777" w:rsidR="00A90C1A" w:rsidRPr="00D33B89" w:rsidRDefault="00A90C1A" w:rsidP="001A7EFB">
      <w:pPr>
        <w:pStyle w:val="FootnoteText"/>
        <w:bidi/>
        <w:rPr>
          <w:b/>
          <w:bCs/>
          <w:sz w:val="18"/>
          <w:szCs w:val="18"/>
          <w:rtl/>
          <w:lang w:bidi="ar-EG"/>
        </w:rPr>
      </w:pPr>
      <w:r w:rsidRPr="00D33B89">
        <w:rPr>
          <w:rStyle w:val="FootnoteReference"/>
          <w:b/>
          <w:bCs/>
          <w:sz w:val="18"/>
          <w:szCs w:val="18"/>
        </w:rPr>
        <w:footnoteRef/>
      </w:r>
      <w:r w:rsidRPr="00D33B89">
        <w:rPr>
          <w:b/>
          <w:bCs/>
          <w:sz w:val="18"/>
          <w:szCs w:val="18"/>
        </w:rPr>
        <w:t xml:space="preserve">( </w:t>
      </w:r>
      <w:proofErr w:type="spellStart"/>
      <w:r w:rsidRPr="00D33B89">
        <w:rPr>
          <w:b/>
          <w:bCs/>
          <w:sz w:val="18"/>
          <w:szCs w:val="18"/>
        </w:rPr>
        <w:t>Bp</w:t>
      </w:r>
      <w:proofErr w:type="spellEnd"/>
      <w:r w:rsidRPr="00D33B89">
        <w:rPr>
          <w:b/>
          <w:bCs/>
          <w:sz w:val="18"/>
          <w:szCs w:val="18"/>
        </w:rPr>
        <w:t xml:space="preserve"> statistical review of world energy 2018) </w:t>
      </w:r>
    </w:p>
  </w:footnote>
  <w:footnote w:id="3">
    <w:p w14:paraId="32702BC4" w14:textId="64E5DEBD" w:rsidR="00A90C1A" w:rsidRPr="00D33B89" w:rsidRDefault="00A90C1A" w:rsidP="009E0682">
      <w:pPr>
        <w:pStyle w:val="FootnoteText"/>
        <w:bidi/>
        <w:rPr>
          <w:b/>
          <w:bCs/>
          <w:sz w:val="18"/>
          <w:szCs w:val="18"/>
          <w:rtl/>
          <w:lang w:bidi="ar-EG"/>
        </w:rPr>
      </w:pPr>
      <w:r w:rsidRPr="00D33B89">
        <w:rPr>
          <w:rStyle w:val="FootnoteReference"/>
          <w:b/>
          <w:bCs/>
          <w:sz w:val="18"/>
          <w:szCs w:val="18"/>
        </w:rPr>
        <w:footnoteRef/>
      </w:r>
      <w:r w:rsidRPr="00D33B89">
        <w:rPr>
          <w:b/>
          <w:bCs/>
          <w:sz w:val="18"/>
          <w:szCs w:val="18"/>
        </w:rPr>
        <w:t xml:space="preserve"> </w:t>
      </w:r>
      <w:r w:rsidRPr="00D33B89">
        <w:rPr>
          <w:rFonts w:hint="cs"/>
          <w:b/>
          <w:bCs/>
          <w:sz w:val="18"/>
          <w:szCs w:val="18"/>
          <w:rtl/>
          <w:lang w:bidi="ar-EG"/>
        </w:rPr>
        <w:t>محمد محمود ابراهيم الديب ( 1993 ) الطاقة فى مصر : دراسة تحليلية فى اقتصاديات المكان , القاهره , مكتبة الانجلو المصرية , ص 48/ص51</w:t>
      </w:r>
    </w:p>
  </w:footnote>
  <w:footnote w:id="4">
    <w:p w14:paraId="01147D2C" w14:textId="631DDB87" w:rsidR="00A90C1A" w:rsidRPr="00527137" w:rsidRDefault="00A90C1A" w:rsidP="00A6052D">
      <w:pPr>
        <w:pStyle w:val="FootnoteText"/>
        <w:bidi/>
        <w:rPr>
          <w:b/>
          <w:bCs/>
          <w:lang w:bidi="ar-EG"/>
        </w:rPr>
      </w:pPr>
      <w:r w:rsidRPr="00D33B89">
        <w:rPr>
          <w:rStyle w:val="FootnoteReference"/>
          <w:b/>
          <w:bCs/>
          <w:sz w:val="18"/>
          <w:szCs w:val="18"/>
        </w:rPr>
        <w:footnoteRef/>
      </w:r>
      <w:r w:rsidRPr="00D33B89">
        <w:rPr>
          <w:b/>
          <w:bCs/>
          <w:sz w:val="18"/>
          <w:szCs w:val="18"/>
        </w:rPr>
        <w:t xml:space="preserve"> </w:t>
      </w:r>
      <w:r w:rsidRPr="00D33B89">
        <w:rPr>
          <w:rFonts w:hint="cs"/>
          <w:b/>
          <w:bCs/>
          <w:sz w:val="18"/>
          <w:szCs w:val="18"/>
          <w:rtl/>
          <w:lang w:bidi="ar-EG"/>
        </w:rPr>
        <w:t xml:space="preserve">وزارة البترول و الثروه المعدنية </w:t>
      </w:r>
      <w:r w:rsidRPr="00D33B89">
        <w:rPr>
          <w:b/>
          <w:bCs/>
          <w:sz w:val="18"/>
          <w:szCs w:val="18"/>
          <w:lang w:bidi="ar-EG"/>
        </w:rPr>
        <w:t>https:/ www.petroleum.gov.eg/ar-eg/about-ministry/pages/straregic-pirpose.aspx</w:t>
      </w:r>
    </w:p>
  </w:footnote>
  <w:footnote w:id="5">
    <w:p w14:paraId="77919A51" w14:textId="2D520057" w:rsidR="00A90C1A" w:rsidRPr="00527137" w:rsidRDefault="00A90C1A" w:rsidP="00FD6459">
      <w:pPr>
        <w:pStyle w:val="FootnoteText"/>
        <w:bidi/>
        <w:rPr>
          <w:b/>
          <w:bCs/>
          <w:rtl/>
          <w:lang w:bidi="ar-EG"/>
        </w:rPr>
      </w:pPr>
      <w:r w:rsidRPr="00527137">
        <w:rPr>
          <w:rStyle w:val="FootnoteReference"/>
          <w:b/>
          <w:bCs/>
        </w:rPr>
        <w:footnoteRef/>
      </w:r>
      <w:r w:rsidRPr="00527137">
        <w:rPr>
          <w:b/>
          <w:bCs/>
        </w:rPr>
        <w:t xml:space="preserve"> </w:t>
      </w:r>
      <w:r w:rsidRPr="00527137">
        <w:rPr>
          <w:rFonts w:ascii="Arial" w:hAnsi="Arial" w:cs="Arial"/>
          <w:b/>
          <w:bCs/>
          <w:rtl/>
          <w:lang w:bidi="ar-EG"/>
        </w:rPr>
        <w:t>موقع وزارة البترول</w:t>
      </w:r>
      <w:r w:rsidRPr="00527137">
        <w:rPr>
          <w:rFonts w:ascii="Arial" w:hAnsi="Arial" w:cs="Arial" w:hint="cs"/>
          <w:b/>
          <w:bCs/>
          <w:rtl/>
          <w:lang w:bidi="ar-EG"/>
        </w:rPr>
        <w:t xml:space="preserve">- </w:t>
      </w:r>
      <w:r w:rsidRPr="00527137">
        <w:rPr>
          <w:rFonts w:ascii="Arial" w:hAnsi="Arial" w:cs="Arial"/>
          <w:b/>
          <w:bCs/>
          <w:lang w:bidi="ar-EG"/>
        </w:rPr>
        <w:t>https://www.petroleum.gov.eg/ar-eg/media-center/news/news-pages/Pages/mop_22092020_01.aspx</w:t>
      </w:r>
    </w:p>
  </w:footnote>
  <w:footnote w:id="6">
    <w:p w14:paraId="39715B7F" w14:textId="424BBE58" w:rsidR="00A90C1A" w:rsidRPr="00527137" w:rsidRDefault="00A90C1A" w:rsidP="005F63E4">
      <w:pPr>
        <w:pStyle w:val="FootnoteText"/>
        <w:bidi/>
        <w:rPr>
          <w:b/>
          <w:bCs/>
          <w:rtl/>
          <w:lang w:bidi="ar-EG"/>
        </w:rPr>
      </w:pPr>
      <w:r w:rsidRPr="00527137">
        <w:rPr>
          <w:rStyle w:val="FootnoteReference"/>
          <w:b/>
          <w:bCs/>
        </w:rPr>
        <w:footnoteRef/>
      </w:r>
      <w:r w:rsidRPr="00527137">
        <w:rPr>
          <w:b/>
          <w:bCs/>
        </w:rPr>
        <w:t xml:space="preserve"> https://www.almasryalyoum.com/news/details/2041934</w:t>
      </w:r>
    </w:p>
  </w:footnote>
  <w:footnote w:id="7">
    <w:p w14:paraId="5AFF139A" w14:textId="77777777" w:rsidR="00A90C1A" w:rsidRPr="00527137" w:rsidRDefault="00A90C1A" w:rsidP="006B214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علاء عبد الحفيظ محمد </w:t>
      </w:r>
      <w:r w:rsidRPr="00527137">
        <w:rPr>
          <w:rFonts w:ascii="Arial" w:hAnsi="Arial" w:cs="Arial" w:hint="cs"/>
          <w:b/>
          <w:bCs/>
          <w:rtl/>
        </w:rPr>
        <w:t>(</w:t>
      </w:r>
      <w:r w:rsidRPr="00527137">
        <w:rPr>
          <w:rFonts w:ascii="Arial" w:hAnsi="Arial" w:cs="Arial"/>
          <w:b/>
          <w:bCs/>
          <w:rtl/>
        </w:rPr>
        <w:t xml:space="preserve">2009 </w:t>
      </w:r>
      <w:r w:rsidRPr="00527137">
        <w:rPr>
          <w:rFonts w:ascii="Arial" w:hAnsi="Arial" w:cs="Arial" w:hint="cs"/>
          <w:b/>
          <w:bCs/>
          <w:rtl/>
        </w:rPr>
        <w:t xml:space="preserve">) </w:t>
      </w:r>
      <w:r w:rsidRPr="00527137">
        <w:rPr>
          <w:rFonts w:ascii="Arial" w:hAnsi="Arial" w:cs="Arial"/>
          <w:b/>
          <w:bCs/>
          <w:rtl/>
        </w:rPr>
        <w:t>العلاقة بين الامن القومى و الديمقراطية -دراسة لتأثير ازمة 11 سبتمبر 2001 على الديمقراطية فى الولايات المتحدة – رسالة دكتوراة – كلية الاقتصاد و العلوم السياسية -جامعة القاهرة– ص 30</w:t>
      </w:r>
    </w:p>
  </w:footnote>
  <w:footnote w:id="8">
    <w:p w14:paraId="069FE280" w14:textId="77777777" w:rsidR="00A90C1A" w:rsidRPr="00527137" w:rsidRDefault="00A90C1A" w:rsidP="006B214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عمرو السيد عبد العاطى </w:t>
      </w:r>
      <w:r w:rsidRPr="00527137">
        <w:rPr>
          <w:rFonts w:ascii="Arial" w:hAnsi="Arial" w:cs="Arial" w:hint="cs"/>
          <w:b/>
          <w:bCs/>
          <w:rtl/>
        </w:rPr>
        <w:t>-</w:t>
      </w:r>
      <w:r w:rsidRPr="00527137">
        <w:rPr>
          <w:rFonts w:ascii="Arial" w:hAnsi="Arial" w:cs="Arial"/>
          <w:b/>
          <w:bCs/>
          <w:rtl/>
        </w:rPr>
        <w:t xml:space="preserve"> مرجع سابق</w:t>
      </w:r>
      <w:r w:rsidRPr="00527137">
        <w:rPr>
          <w:rFonts w:ascii="Arial" w:hAnsi="Arial" w:cs="Arial" w:hint="cs"/>
          <w:b/>
          <w:bCs/>
          <w:rtl/>
        </w:rPr>
        <w:t xml:space="preserve"> </w:t>
      </w:r>
      <w:r w:rsidRPr="00527137">
        <w:rPr>
          <w:rFonts w:ascii="Arial" w:hAnsi="Arial" w:cs="Arial"/>
          <w:b/>
          <w:bCs/>
          <w:rtl/>
        </w:rPr>
        <w:t>– ص 16 و ص 17</w:t>
      </w:r>
    </w:p>
  </w:footnote>
  <w:footnote w:id="9">
    <w:p w14:paraId="3EC0FD06" w14:textId="77777777" w:rsidR="00A90C1A" w:rsidRPr="00527137" w:rsidRDefault="00A90C1A" w:rsidP="006B214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خديجة عرفة محمد امين </w:t>
      </w:r>
      <w:r w:rsidRPr="00527137">
        <w:rPr>
          <w:rFonts w:ascii="Arial" w:hAnsi="Arial" w:cs="Arial"/>
          <w:b/>
          <w:bCs/>
        </w:rPr>
        <w:t>-</w:t>
      </w:r>
      <w:r w:rsidRPr="00527137">
        <w:rPr>
          <w:rFonts w:ascii="Arial" w:hAnsi="Arial" w:cs="Arial"/>
          <w:b/>
          <w:bCs/>
          <w:rtl/>
        </w:rPr>
        <w:t xml:space="preserve"> مرجع سابق ص 54 </w:t>
      </w:r>
    </w:p>
  </w:footnote>
  <w:footnote w:id="10">
    <w:p w14:paraId="16C622F1" w14:textId="6E50FBE4" w:rsidR="00A90C1A" w:rsidRPr="00527137" w:rsidRDefault="00A90C1A" w:rsidP="00347D26">
      <w:pPr>
        <w:pStyle w:val="FootnoteText"/>
        <w:tabs>
          <w:tab w:val="left" w:pos="2824"/>
        </w:tabs>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خديجة عرفة محمد امين</w:t>
      </w:r>
      <w:r w:rsidRPr="00527137">
        <w:rPr>
          <w:rFonts w:ascii="Arial" w:hAnsi="Arial" w:cs="Arial" w:hint="cs"/>
          <w:b/>
          <w:bCs/>
          <w:rtl/>
        </w:rPr>
        <w:t>(</w:t>
      </w:r>
      <w:r w:rsidRPr="00527137">
        <w:rPr>
          <w:rFonts w:ascii="Arial" w:hAnsi="Arial" w:cs="Arial"/>
          <w:b/>
          <w:bCs/>
          <w:rtl/>
        </w:rPr>
        <w:t xml:space="preserve"> 2012 </w:t>
      </w:r>
      <w:r w:rsidRPr="00527137">
        <w:rPr>
          <w:rFonts w:ascii="Arial" w:hAnsi="Arial" w:cs="Arial" w:hint="cs"/>
          <w:b/>
          <w:bCs/>
          <w:rtl/>
        </w:rPr>
        <w:t xml:space="preserve">) </w:t>
      </w:r>
      <w:r w:rsidRPr="00527137">
        <w:rPr>
          <w:rFonts w:ascii="Arial" w:hAnsi="Arial" w:cs="Arial"/>
          <w:b/>
          <w:bCs/>
          <w:rtl/>
        </w:rPr>
        <w:t>امن الطاقة و السياسة الخارجية لبعض الدول المصدرة و المستوردة للطاقة – رسالة دكنوراة كلية الاقتصاد و العلوم السياسية جامعة القاهره</w:t>
      </w:r>
    </w:p>
  </w:footnote>
  <w:footnote w:id="11">
    <w:p w14:paraId="4A37263B" w14:textId="651F0B50" w:rsidR="00A90C1A" w:rsidRPr="00527137" w:rsidRDefault="00A90C1A" w:rsidP="00347D26">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عمرو السيد عبد العاطى</w:t>
      </w:r>
      <w:r w:rsidRPr="00527137">
        <w:rPr>
          <w:rFonts w:ascii="Arial" w:hAnsi="Arial" w:cs="Arial" w:hint="cs"/>
          <w:b/>
          <w:bCs/>
          <w:rtl/>
        </w:rPr>
        <w:t>(</w:t>
      </w:r>
      <w:r w:rsidRPr="00527137">
        <w:rPr>
          <w:rFonts w:ascii="Arial" w:hAnsi="Arial" w:cs="Arial"/>
          <w:b/>
          <w:bCs/>
          <w:rtl/>
        </w:rPr>
        <w:t xml:space="preserve"> 2014 </w:t>
      </w:r>
      <w:r w:rsidRPr="00527137">
        <w:rPr>
          <w:rFonts w:ascii="Arial" w:hAnsi="Arial" w:cs="Arial" w:hint="cs"/>
          <w:b/>
          <w:bCs/>
          <w:rtl/>
        </w:rPr>
        <w:t xml:space="preserve">) </w:t>
      </w:r>
      <w:r w:rsidRPr="00527137">
        <w:rPr>
          <w:rFonts w:ascii="Arial" w:hAnsi="Arial" w:cs="Arial"/>
          <w:b/>
          <w:bCs/>
          <w:rtl/>
        </w:rPr>
        <w:t>امن الطاقة فى السياسة الامريكية دراسة حالة منطقة بحر قزوين بعد احداث 11 سبتمبر رسالة ماجستير كلية الاقتصاد و العلوم السياسية جامعة القاهر</w:t>
      </w:r>
      <w:r w:rsidRPr="00527137">
        <w:rPr>
          <w:rFonts w:ascii="Arial" w:hAnsi="Arial" w:cs="Arial" w:hint="cs"/>
          <w:b/>
          <w:bCs/>
          <w:rtl/>
        </w:rPr>
        <w:t>ه</w:t>
      </w:r>
    </w:p>
  </w:footnote>
  <w:footnote w:id="12">
    <w:p w14:paraId="40C2857E" w14:textId="760096C8" w:rsidR="00A90C1A" w:rsidRPr="00527137" w:rsidRDefault="00A90C1A" w:rsidP="009144BF">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شمس الخوانكى </w:t>
      </w:r>
      <w:r w:rsidRPr="00527137">
        <w:rPr>
          <w:rFonts w:ascii="Arial" w:hAnsi="Arial" w:cs="Arial" w:hint="cs"/>
          <w:b/>
          <w:bCs/>
          <w:rtl/>
        </w:rPr>
        <w:t xml:space="preserve"> ( 2012 ) </w:t>
      </w:r>
      <w:r w:rsidRPr="00527137">
        <w:rPr>
          <w:rFonts w:ascii="Arial" w:hAnsi="Arial" w:cs="Arial"/>
          <w:b/>
          <w:bCs/>
          <w:rtl/>
        </w:rPr>
        <w:t>-</w:t>
      </w:r>
      <w:r w:rsidRPr="00527137">
        <w:rPr>
          <w:rFonts w:ascii="Arial" w:hAnsi="Arial" w:cs="Arial" w:hint="cs"/>
          <w:b/>
          <w:bCs/>
          <w:rtl/>
        </w:rPr>
        <w:t xml:space="preserve"> </w:t>
      </w:r>
      <w:r w:rsidRPr="00527137">
        <w:rPr>
          <w:rFonts w:ascii="Arial" w:hAnsi="Arial" w:cs="Arial"/>
          <w:b/>
          <w:bCs/>
          <w:rtl/>
        </w:rPr>
        <w:t xml:space="preserve">صنع السياسة العامة فى الصين – دراسة لساسة امن الطاقة - كلية الاقتصاد و العلوم السياسية – جامعة القاهره </w:t>
      </w:r>
    </w:p>
    <w:p w14:paraId="0188075F" w14:textId="77777777" w:rsidR="00A90C1A" w:rsidRPr="00527137" w:rsidRDefault="00A90C1A" w:rsidP="00347D26">
      <w:pPr>
        <w:pStyle w:val="FootnoteText"/>
        <w:bidi/>
        <w:rPr>
          <w:rFonts w:ascii="Arial" w:hAnsi="Arial" w:cs="Arial"/>
          <w:b/>
          <w:bCs/>
          <w:rtl/>
          <w:lang w:bidi="ar-EG"/>
        </w:rPr>
      </w:pPr>
    </w:p>
  </w:footnote>
  <w:footnote w:id="13">
    <w:p w14:paraId="5A8F7DC2" w14:textId="098D0E15" w:rsidR="00A90C1A" w:rsidRPr="00527137" w:rsidRDefault="00A90C1A" w:rsidP="00466F38">
      <w:pPr>
        <w:pStyle w:val="FootnoteText"/>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proofErr w:type="spellStart"/>
      <w:r w:rsidRPr="00527137">
        <w:rPr>
          <w:rFonts w:ascii="Arial" w:hAnsi="Arial" w:cs="Arial"/>
          <w:b/>
          <w:bCs/>
        </w:rPr>
        <w:t>Gawdat</w:t>
      </w:r>
      <w:proofErr w:type="spellEnd"/>
      <w:r w:rsidRPr="00527137">
        <w:rPr>
          <w:rFonts w:ascii="Arial" w:hAnsi="Arial" w:cs="Arial"/>
          <w:b/>
          <w:bCs/>
        </w:rPr>
        <w:t xml:space="preserve"> </w:t>
      </w:r>
      <w:proofErr w:type="spellStart"/>
      <w:r w:rsidRPr="00527137">
        <w:rPr>
          <w:rFonts w:ascii="Arial" w:hAnsi="Arial" w:cs="Arial"/>
          <w:b/>
          <w:bCs/>
        </w:rPr>
        <w:t>bhagat</w:t>
      </w:r>
      <w:proofErr w:type="spellEnd"/>
      <w:r w:rsidRPr="00527137">
        <w:rPr>
          <w:rFonts w:ascii="Arial" w:hAnsi="Arial" w:cs="Arial"/>
          <w:b/>
          <w:bCs/>
        </w:rPr>
        <w:t xml:space="preserve"> </w:t>
      </w:r>
      <w:r w:rsidRPr="00527137">
        <w:rPr>
          <w:rFonts w:ascii="Arial" w:hAnsi="Arial" w:cs="Arial" w:hint="cs"/>
          <w:b/>
          <w:bCs/>
          <w:rtl/>
        </w:rPr>
        <w:t>(2006)</w:t>
      </w:r>
      <w:r w:rsidRPr="00527137">
        <w:rPr>
          <w:rFonts w:ascii="Arial" w:hAnsi="Arial" w:cs="Arial"/>
          <w:b/>
          <w:bCs/>
        </w:rPr>
        <w:t xml:space="preserve">, Europe’s energy security, </w:t>
      </w:r>
      <w:proofErr w:type="spellStart"/>
      <w:r w:rsidRPr="00527137">
        <w:rPr>
          <w:rFonts w:ascii="Arial" w:hAnsi="Arial" w:cs="Arial"/>
          <w:b/>
          <w:bCs/>
        </w:rPr>
        <w:t>challenges@opportunities,chatham</w:t>
      </w:r>
      <w:proofErr w:type="spellEnd"/>
      <w:r w:rsidRPr="00527137">
        <w:rPr>
          <w:rFonts w:ascii="Arial" w:hAnsi="Arial" w:cs="Arial"/>
          <w:b/>
          <w:bCs/>
        </w:rPr>
        <w:t xml:space="preserve"> house vol.82.no:5</w:t>
      </w:r>
    </w:p>
  </w:footnote>
  <w:footnote w:id="14">
    <w:p w14:paraId="02393FF1" w14:textId="2C0A8717" w:rsidR="00A90C1A" w:rsidRPr="00527137" w:rsidRDefault="00A90C1A" w:rsidP="00347D26">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lang w:bidi="ar-EG"/>
        </w:rPr>
        <w:t>تامر محمد سالم شقير</w:t>
      </w:r>
      <w:r w:rsidRPr="00527137">
        <w:rPr>
          <w:rFonts w:ascii="Arial" w:hAnsi="Arial" w:cs="Arial" w:hint="cs"/>
          <w:b/>
          <w:bCs/>
          <w:rtl/>
          <w:lang w:bidi="ar-EG"/>
        </w:rPr>
        <w:t>(</w:t>
      </w:r>
      <w:r w:rsidRPr="00527137">
        <w:rPr>
          <w:rFonts w:ascii="Arial" w:hAnsi="Arial" w:cs="Arial"/>
          <w:b/>
          <w:bCs/>
          <w:rtl/>
          <w:lang w:bidi="ar-EG"/>
        </w:rPr>
        <w:t xml:space="preserve"> 2021</w:t>
      </w:r>
      <w:r w:rsidRPr="00527137">
        <w:rPr>
          <w:rFonts w:ascii="Arial" w:hAnsi="Arial" w:cs="Arial" w:hint="cs"/>
          <w:b/>
          <w:bCs/>
          <w:rtl/>
          <w:lang w:bidi="ar-EG"/>
        </w:rPr>
        <w:t>)</w:t>
      </w:r>
      <w:r w:rsidRPr="00527137">
        <w:rPr>
          <w:rFonts w:ascii="Arial" w:hAnsi="Arial" w:cs="Arial"/>
          <w:b/>
          <w:bCs/>
          <w:rtl/>
          <w:lang w:bidi="ar-EG"/>
        </w:rPr>
        <w:t xml:space="preserve">  – منتدى غاز شرق البحر المتوسط بين الواقع و المأمول – رسالة ماجستير – كلية الاداب -  جامعة المنوفيه </w:t>
      </w:r>
    </w:p>
  </w:footnote>
  <w:footnote w:id="15">
    <w:p w14:paraId="6956AE41" w14:textId="2A93C6C4" w:rsidR="00A90C1A" w:rsidRPr="00527137" w:rsidRDefault="00A90C1A" w:rsidP="003136B6">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سلوى السعيد فراج – رشا عطوة عبد الحكيم </w:t>
      </w:r>
      <w:r w:rsidRPr="00527137">
        <w:rPr>
          <w:rFonts w:ascii="Arial" w:hAnsi="Arial" w:cs="Arial" w:hint="cs"/>
          <w:b/>
          <w:bCs/>
          <w:rtl/>
        </w:rPr>
        <w:t>(</w:t>
      </w:r>
      <w:r w:rsidRPr="00527137">
        <w:rPr>
          <w:rFonts w:ascii="Arial" w:hAnsi="Arial" w:cs="Arial"/>
          <w:b/>
          <w:bCs/>
          <w:rtl/>
        </w:rPr>
        <w:t xml:space="preserve">2021 </w:t>
      </w:r>
      <w:r w:rsidRPr="00527137">
        <w:rPr>
          <w:rFonts w:ascii="Arial" w:hAnsi="Arial" w:cs="Arial" w:hint="cs"/>
          <w:b/>
          <w:bCs/>
          <w:rtl/>
        </w:rPr>
        <w:t xml:space="preserve">) </w:t>
      </w:r>
      <w:r w:rsidRPr="00527137">
        <w:rPr>
          <w:rFonts w:ascii="Arial" w:hAnsi="Arial" w:cs="Arial"/>
          <w:b/>
          <w:bCs/>
          <w:rtl/>
        </w:rPr>
        <w:t>انعكاسات صراعات الغاز الجديدة على الامن الاقليمى لمنطقة شرق البحر المتوسط رسالة ماجستير – كلية الاقتصاد و العلوم السياسية – جامعة القاهره</w:t>
      </w:r>
    </w:p>
  </w:footnote>
  <w:footnote w:id="16">
    <w:p w14:paraId="3D67EC2D" w14:textId="3519AD93" w:rsidR="00A90C1A" w:rsidRPr="00527137" w:rsidRDefault="00A90C1A" w:rsidP="003D006E">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محمد ديوب – مصطفى عليوة </w:t>
      </w:r>
      <w:r w:rsidRPr="00527137">
        <w:rPr>
          <w:rFonts w:ascii="Arial" w:hAnsi="Arial" w:cs="Arial" w:hint="cs"/>
          <w:b/>
          <w:bCs/>
          <w:rtl/>
        </w:rPr>
        <w:t>(</w:t>
      </w:r>
      <w:r w:rsidRPr="00527137">
        <w:rPr>
          <w:rFonts w:ascii="Arial" w:hAnsi="Arial" w:cs="Arial"/>
          <w:b/>
          <w:bCs/>
          <w:rtl/>
        </w:rPr>
        <w:t xml:space="preserve">2019 </w:t>
      </w:r>
      <w:r w:rsidRPr="00527137">
        <w:rPr>
          <w:rFonts w:ascii="Arial" w:hAnsi="Arial" w:cs="Arial" w:hint="cs"/>
          <w:b/>
          <w:bCs/>
          <w:rtl/>
        </w:rPr>
        <w:t>)</w:t>
      </w:r>
      <w:r w:rsidRPr="00527137">
        <w:rPr>
          <w:rFonts w:ascii="Arial" w:hAnsi="Arial" w:cs="Arial"/>
          <w:b/>
          <w:bCs/>
          <w:rtl/>
        </w:rPr>
        <w:t xml:space="preserve"> اثر اكتشافات الغاز الطبيعى فى منطقه حوض شرق البحر المتوسط – قسم الاقتصاد و التخطيط كلية الاقتصاد جامعة تشرين -  سوريا</w:t>
      </w:r>
    </w:p>
  </w:footnote>
  <w:footnote w:id="17">
    <w:p w14:paraId="56DC4ECA" w14:textId="53FD2D62" w:rsidR="00A90C1A" w:rsidRPr="00527137" w:rsidRDefault="00A90C1A" w:rsidP="002325C1">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eastAsia="Times New Roman" w:hAnsi="Arial" w:cs="Arial"/>
          <w:b/>
          <w:bCs/>
          <w:color w:val="2C2F34"/>
          <w:bdr w:val="none" w:sz="0" w:space="0" w:color="auto" w:frame="1"/>
          <w:rtl/>
        </w:rPr>
        <w:t>هاجر محمد أحمد عبد النبي</w:t>
      </w:r>
      <w:r w:rsidRPr="00527137">
        <w:rPr>
          <w:rFonts w:ascii="Arial" w:eastAsia="Times New Roman" w:hAnsi="Arial" w:cs="Arial" w:hint="cs"/>
          <w:b/>
          <w:bCs/>
          <w:color w:val="2C2F34"/>
          <w:bdr w:val="none" w:sz="0" w:space="0" w:color="auto" w:frame="1"/>
          <w:rtl/>
        </w:rPr>
        <w:t>(</w:t>
      </w:r>
      <w:r w:rsidRPr="00527137">
        <w:rPr>
          <w:rFonts w:ascii="Arial" w:eastAsia="Times New Roman" w:hAnsi="Arial" w:cs="Arial"/>
          <w:b/>
          <w:bCs/>
          <w:color w:val="2C2F34"/>
          <w:bdr w:val="none" w:sz="0" w:space="0" w:color="auto" w:frame="1"/>
          <w:rtl/>
        </w:rPr>
        <w:t xml:space="preserve"> 2016 </w:t>
      </w:r>
      <w:r w:rsidRPr="00527137">
        <w:rPr>
          <w:rFonts w:ascii="Arial" w:eastAsia="Times New Roman" w:hAnsi="Arial" w:cs="Arial" w:hint="cs"/>
          <w:b/>
          <w:bCs/>
          <w:color w:val="2C2F34"/>
          <w:bdr w:val="none" w:sz="0" w:space="0" w:color="auto" w:frame="1"/>
          <w:rtl/>
        </w:rPr>
        <w:t xml:space="preserve">) </w:t>
      </w:r>
      <w:r w:rsidRPr="00527137">
        <w:rPr>
          <w:rFonts w:ascii="Arial" w:eastAsia="Times New Roman" w:hAnsi="Arial" w:cs="Arial"/>
          <w:b/>
          <w:bCs/>
          <w:color w:val="2C2F34"/>
          <w:bdr w:val="none" w:sz="0" w:space="0" w:color="auto" w:frame="1"/>
          <w:rtl/>
        </w:rPr>
        <w:t>رسالة ماجستير ( غير منشورة ) -كلية الاقتصاد و العلوم السياسية -جامعة القاهره</w:t>
      </w:r>
    </w:p>
  </w:footnote>
  <w:footnote w:id="18">
    <w:p w14:paraId="0F6A0159" w14:textId="64277109" w:rsidR="00A90C1A" w:rsidRPr="00527137" w:rsidRDefault="00A90C1A" w:rsidP="00D71337">
      <w:pPr>
        <w:pStyle w:val="FootnoteText"/>
        <w:bidi/>
        <w:rPr>
          <w:b/>
          <w:bCs/>
          <w:rtl/>
          <w:lang w:bidi="ar-EG"/>
        </w:rPr>
      </w:pPr>
      <w:r w:rsidRPr="00527137">
        <w:rPr>
          <w:rStyle w:val="FootnoteReference"/>
          <w:b/>
          <w:bCs/>
        </w:rPr>
        <w:footnoteRef/>
      </w:r>
      <w:r w:rsidRPr="00527137">
        <w:rPr>
          <w:rFonts w:hint="cs"/>
          <w:b/>
          <w:bCs/>
          <w:rtl/>
        </w:rPr>
        <w:t xml:space="preserve">زهراء عباس هادى( 2021 )  الجغرافيا السياسية للطاقه فى الحوض الشرقى للبحر المتوسط </w:t>
      </w:r>
      <w:r w:rsidRPr="00527137">
        <w:rPr>
          <w:b/>
          <w:bCs/>
          <w:rtl/>
        </w:rPr>
        <w:t>–</w:t>
      </w:r>
      <w:r w:rsidRPr="00527137">
        <w:rPr>
          <w:rFonts w:hint="cs"/>
          <w:b/>
          <w:bCs/>
          <w:rtl/>
        </w:rPr>
        <w:t xml:space="preserve"> كتاب </w:t>
      </w:r>
      <w:r w:rsidRPr="00527137">
        <w:rPr>
          <w:b/>
          <w:bCs/>
          <w:rtl/>
        </w:rPr>
        <w:t>–</w:t>
      </w:r>
      <w:r w:rsidRPr="00527137">
        <w:rPr>
          <w:rFonts w:hint="cs"/>
          <w:b/>
          <w:bCs/>
          <w:rtl/>
        </w:rPr>
        <w:t xml:space="preserve"> مركز دراسات الوحدة العربيه - بيروت</w:t>
      </w:r>
      <w:r w:rsidRPr="00527137">
        <w:rPr>
          <w:b/>
          <w:bCs/>
        </w:rPr>
        <w:t xml:space="preserve"> </w:t>
      </w:r>
    </w:p>
  </w:footnote>
  <w:footnote w:id="19">
    <w:p w14:paraId="6F6DFDF3" w14:textId="4CB39D37" w:rsidR="00A90C1A" w:rsidRPr="00527137" w:rsidRDefault="00A90C1A" w:rsidP="002D68E8">
      <w:pPr>
        <w:pStyle w:val="FootnoteText"/>
        <w:rPr>
          <w:b/>
          <w:bCs/>
          <w:lang w:bidi="ar-EG"/>
        </w:rPr>
      </w:pPr>
      <w:r w:rsidRPr="00527137">
        <w:rPr>
          <w:rStyle w:val="FootnoteReference"/>
          <w:b/>
          <w:bCs/>
        </w:rPr>
        <w:footnoteRef/>
      </w:r>
      <w:r w:rsidRPr="00527137">
        <w:rPr>
          <w:b/>
          <w:bCs/>
        </w:rPr>
        <w:t xml:space="preserve"> </w:t>
      </w:r>
      <w:proofErr w:type="spellStart"/>
      <w:r w:rsidRPr="00527137">
        <w:rPr>
          <w:b/>
          <w:bCs/>
        </w:rPr>
        <w:t>Mennat</w:t>
      </w:r>
      <w:proofErr w:type="spellEnd"/>
      <w:r w:rsidRPr="00527137">
        <w:rPr>
          <w:b/>
          <w:bCs/>
        </w:rPr>
        <w:t xml:space="preserve"> Allah </w:t>
      </w:r>
      <w:proofErr w:type="spellStart"/>
      <w:r w:rsidRPr="00527137">
        <w:rPr>
          <w:b/>
          <w:bCs/>
        </w:rPr>
        <w:t>Abdrabo</w:t>
      </w:r>
      <w:proofErr w:type="spellEnd"/>
      <w:r w:rsidRPr="00527137">
        <w:rPr>
          <w:b/>
          <w:bCs/>
        </w:rPr>
        <w:t xml:space="preserve"> , European Energy Security and </w:t>
      </w:r>
      <w:proofErr w:type="spellStart"/>
      <w:r w:rsidRPr="00527137">
        <w:rPr>
          <w:b/>
          <w:bCs/>
        </w:rPr>
        <w:t>Euro_Russin</w:t>
      </w:r>
      <w:proofErr w:type="spellEnd"/>
      <w:r w:rsidRPr="00527137">
        <w:rPr>
          <w:b/>
          <w:bCs/>
        </w:rPr>
        <w:t xml:space="preserve"> relation , Master degree, </w:t>
      </w:r>
      <w:proofErr w:type="spellStart"/>
      <w:r w:rsidRPr="00527137">
        <w:rPr>
          <w:b/>
          <w:bCs/>
        </w:rPr>
        <w:t>cairo</w:t>
      </w:r>
      <w:proofErr w:type="spellEnd"/>
      <w:r w:rsidRPr="00527137">
        <w:rPr>
          <w:b/>
          <w:bCs/>
        </w:rPr>
        <w:t xml:space="preserve"> university, faculty of economics and political science 2014</w:t>
      </w:r>
    </w:p>
  </w:footnote>
  <w:footnote w:id="20">
    <w:p w14:paraId="3D6F5AC9" w14:textId="3059509E" w:rsidR="00A90C1A" w:rsidRPr="00527137" w:rsidRDefault="00A90C1A" w:rsidP="00B15B7B">
      <w:pPr>
        <w:pStyle w:val="FootnoteText"/>
        <w:rPr>
          <w:rFonts w:asciiTheme="minorBidi" w:hAnsiTheme="minorBidi"/>
          <w:b/>
          <w:bCs/>
          <w:lang w:bidi="ar-EG"/>
        </w:rPr>
      </w:pPr>
      <w:r w:rsidRPr="00527137">
        <w:rPr>
          <w:rStyle w:val="FootnoteReference"/>
          <w:rFonts w:ascii="Arial" w:hAnsi="Arial" w:cs="Arial"/>
          <w:b/>
          <w:bCs/>
        </w:rPr>
        <w:footnoteRef/>
      </w:r>
      <w:r w:rsidRPr="00527137">
        <w:rPr>
          <w:rFonts w:ascii="Arial" w:hAnsi="Arial" w:cs="Arial"/>
          <w:b/>
          <w:bCs/>
        </w:rPr>
        <w:t xml:space="preserve"> Jack D. Sharples</w:t>
      </w:r>
      <w:r w:rsidRPr="00527137">
        <w:rPr>
          <w:rFonts w:ascii="Arial" w:hAnsi="Arial" w:cs="Arial" w:hint="cs"/>
          <w:b/>
          <w:bCs/>
          <w:rtl/>
        </w:rPr>
        <w:t xml:space="preserve"> </w:t>
      </w:r>
      <w:r w:rsidRPr="00527137">
        <w:rPr>
          <w:rFonts w:ascii="Arial" w:hAnsi="Arial" w:cs="Arial"/>
          <w:b/>
          <w:bCs/>
        </w:rPr>
        <w:t>,</w:t>
      </w:r>
      <w:r w:rsidRPr="00527137">
        <w:rPr>
          <w:rFonts w:asciiTheme="minorBidi" w:hAnsiTheme="minorBidi"/>
          <w:b/>
          <w:bCs/>
          <w:color w:val="2C2F34"/>
          <w:shd w:val="clear" w:color="auto" w:fill="FFFFFF"/>
        </w:rPr>
        <w:t xml:space="preserve"> </w:t>
      </w:r>
      <w:r w:rsidRPr="00527137">
        <w:rPr>
          <w:rFonts w:asciiTheme="minorBidi" w:hAnsiTheme="minorBidi" w:hint="cs"/>
          <w:b/>
          <w:bCs/>
          <w:color w:val="2C2F34"/>
          <w:shd w:val="clear" w:color="auto" w:fill="FFFFFF"/>
          <w:rtl/>
        </w:rPr>
        <w:t xml:space="preserve">) </w:t>
      </w:r>
      <w:r w:rsidRPr="00527137">
        <w:rPr>
          <w:rFonts w:asciiTheme="minorBidi" w:hAnsiTheme="minorBidi"/>
          <w:b/>
          <w:bCs/>
          <w:color w:val="2C2F34"/>
          <w:shd w:val="clear" w:color="auto" w:fill="FFFFFF"/>
        </w:rPr>
        <w:t>2014</w:t>
      </w:r>
      <w:r w:rsidRPr="00527137">
        <w:rPr>
          <w:rFonts w:asciiTheme="minorBidi" w:hAnsiTheme="minorBidi" w:hint="cs"/>
          <w:b/>
          <w:bCs/>
          <w:color w:val="2C2F34"/>
          <w:shd w:val="clear" w:color="auto" w:fill="FFFFFF"/>
          <w:rtl/>
        </w:rPr>
        <w:t>(</w:t>
      </w:r>
      <w:r w:rsidRPr="00527137">
        <w:rPr>
          <w:rFonts w:ascii="Arial" w:hAnsi="Arial" w:cs="Arial"/>
          <w:b/>
          <w:bCs/>
        </w:rPr>
        <w:t xml:space="preserve"> A critical analysis of Russian state and Gazprom conceptions of natural gas as a strategic resource and Russia’s gas exports to the European union ( 2008-2012) APH.D. thesis , university of Glasgow at </w:t>
      </w:r>
      <w:r w:rsidRPr="00527137">
        <w:rPr>
          <w:rFonts w:ascii="Arial" w:hAnsi="Arial" w:cs="Arial"/>
          <w:b/>
          <w:bCs/>
          <w:color w:val="2C2F34"/>
          <w:shd w:val="clear" w:color="auto" w:fill="FFFFFF"/>
        </w:rPr>
        <w:t>united kingdom, Dissertation Abstracts Internation</w:t>
      </w:r>
      <w:r w:rsidRPr="00527137">
        <w:rPr>
          <w:rFonts w:asciiTheme="minorBidi" w:hAnsiTheme="minorBidi"/>
          <w:b/>
          <w:bCs/>
          <w:color w:val="2C2F34"/>
          <w:shd w:val="clear" w:color="auto" w:fill="FFFFFF"/>
        </w:rPr>
        <w:t>al Vol.</w:t>
      </w:r>
      <w:r w:rsidRPr="00527137">
        <w:rPr>
          <w:rFonts w:asciiTheme="minorBidi" w:hAnsiTheme="minorBidi"/>
          <w:b/>
          <w:bCs/>
        </w:rPr>
        <w:t xml:space="preserve">   </w:t>
      </w:r>
    </w:p>
  </w:footnote>
  <w:footnote w:id="21">
    <w:p w14:paraId="3862E6EB" w14:textId="712A3A6A" w:rsidR="00A90C1A" w:rsidRPr="00527137" w:rsidRDefault="00A90C1A" w:rsidP="00B15B7B">
      <w:pPr>
        <w:pStyle w:val="FootnoteText"/>
        <w:rPr>
          <w:b/>
          <w:bCs/>
          <w:rtl/>
          <w:lang w:bidi="ar-EG"/>
        </w:rPr>
      </w:pPr>
      <w:r w:rsidRPr="00527137">
        <w:rPr>
          <w:rStyle w:val="FootnoteReference"/>
          <w:rFonts w:asciiTheme="minorBidi" w:hAnsiTheme="minorBidi"/>
          <w:b/>
          <w:bCs/>
        </w:rPr>
        <w:footnoteRef/>
      </w:r>
      <w:r w:rsidRPr="00527137">
        <w:rPr>
          <w:rFonts w:asciiTheme="minorBidi" w:hAnsiTheme="minorBidi"/>
          <w:b/>
          <w:bCs/>
        </w:rPr>
        <w:t xml:space="preserve"> </w:t>
      </w:r>
      <w:r w:rsidRPr="00527137">
        <w:rPr>
          <w:rFonts w:asciiTheme="minorBidi" w:hAnsiTheme="minorBidi"/>
          <w:b/>
          <w:bCs/>
          <w:color w:val="2C2F34"/>
          <w:shd w:val="clear" w:color="auto" w:fill="FFFFFF"/>
        </w:rPr>
        <w:t>Scott B. Radnitz</w:t>
      </w:r>
      <w:proofErr w:type="gramStart"/>
      <w:r w:rsidRPr="00527137">
        <w:rPr>
          <w:rStyle w:val="Strong"/>
          <w:rFonts w:asciiTheme="minorBidi" w:hAnsiTheme="minorBidi"/>
          <w:color w:val="2C2F34"/>
          <w:bdr w:val="none" w:sz="0" w:space="0" w:color="auto" w:frame="1"/>
          <w:shd w:val="clear" w:color="auto" w:fill="FFFFFF"/>
        </w:rPr>
        <w:t xml:space="preserve">, </w:t>
      </w:r>
      <w:r w:rsidRPr="00527137">
        <w:rPr>
          <w:rStyle w:val="Strong"/>
          <w:rFonts w:asciiTheme="minorBidi" w:hAnsiTheme="minorBidi" w:hint="cs"/>
          <w:color w:val="2C2F34"/>
          <w:bdr w:val="none" w:sz="0" w:space="0" w:color="auto" w:frame="1"/>
          <w:shd w:val="clear" w:color="auto" w:fill="FFFFFF"/>
          <w:rtl/>
        </w:rPr>
        <w:t>)</w:t>
      </w:r>
      <w:r w:rsidRPr="00527137">
        <w:rPr>
          <w:rFonts w:asciiTheme="minorBidi" w:hAnsiTheme="minorBidi"/>
          <w:b/>
          <w:bCs/>
          <w:color w:val="2C2F34"/>
          <w:shd w:val="clear" w:color="auto" w:fill="FFFFFF"/>
        </w:rPr>
        <w:t>2013</w:t>
      </w:r>
      <w:proofErr w:type="gramEnd"/>
      <w:r w:rsidRPr="00527137">
        <w:rPr>
          <w:rFonts w:asciiTheme="minorBidi" w:hAnsiTheme="minorBidi" w:hint="cs"/>
          <w:b/>
          <w:bCs/>
          <w:color w:val="2C2F34"/>
          <w:shd w:val="clear" w:color="auto" w:fill="FFFFFF"/>
          <w:rtl/>
        </w:rPr>
        <w:t>(</w:t>
      </w:r>
      <w:r w:rsidRPr="00527137">
        <w:rPr>
          <w:rStyle w:val="Strong"/>
          <w:rFonts w:asciiTheme="minorBidi" w:hAnsiTheme="minorBidi"/>
          <w:color w:val="2C2F34"/>
          <w:bdr w:val="none" w:sz="0" w:space="0" w:color="auto" w:frame="1"/>
          <w:shd w:val="clear" w:color="auto" w:fill="FFFFFF"/>
        </w:rPr>
        <w:t>Russian EU Energy Interdependence and Security in EUROPE</w:t>
      </w:r>
      <w:r w:rsidRPr="00527137">
        <w:rPr>
          <w:rFonts w:asciiTheme="minorBidi" w:hAnsiTheme="minorBidi"/>
          <w:b/>
          <w:bCs/>
          <w:color w:val="2C2F34"/>
          <w:shd w:val="clear" w:color="auto" w:fill="FFFFFF"/>
        </w:rPr>
        <w:t xml:space="preserve">, M.S.D. thesis, University of Washington, Dissertation Abstracts International Vol. </w:t>
      </w:r>
    </w:p>
  </w:footnote>
  <w:footnote w:id="22">
    <w:p w14:paraId="08D83A64" w14:textId="77777777" w:rsidR="00A90C1A" w:rsidRPr="00527137" w:rsidRDefault="00A90C1A" w:rsidP="00597F0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tl/>
          <w:lang w:bidi="ar-EG"/>
        </w:rPr>
        <w:t xml:space="preserve">موقع وزارة البترول </w:t>
      </w:r>
      <w:r w:rsidRPr="00527137">
        <w:rPr>
          <w:rFonts w:ascii="Arial" w:hAnsi="Arial" w:cs="Arial"/>
          <w:b/>
          <w:bCs/>
          <w:lang w:bidi="ar-EG"/>
        </w:rPr>
        <w:t>https://www.petroleum.gov.eg/ar-eg/media-center/news/news-pages/Pages/mop_22092020_01.aspx</w:t>
      </w:r>
      <w:r w:rsidRPr="00527137">
        <w:rPr>
          <w:rFonts w:ascii="Arial" w:hAnsi="Arial" w:cs="Arial"/>
          <w:b/>
          <w:bCs/>
          <w:rtl/>
          <w:lang w:bidi="ar-EG"/>
        </w:rPr>
        <w:t xml:space="preserve"> </w:t>
      </w:r>
    </w:p>
  </w:footnote>
  <w:footnote w:id="23">
    <w:p w14:paraId="6A44D176" w14:textId="77777777" w:rsidR="00A90C1A" w:rsidRPr="00527137" w:rsidRDefault="00A90C1A" w:rsidP="00597F0C">
      <w:pPr>
        <w:pStyle w:val="FootnoteText"/>
        <w:bidi/>
        <w:rPr>
          <w:rFonts w:ascii="Arial" w:hAnsi="Arial" w:cs="Arial"/>
          <w:b/>
          <w:bCs/>
          <w:rtl/>
          <w:lang w:bidi="ar-EG"/>
        </w:rPr>
      </w:pPr>
      <w:r w:rsidRPr="00527137">
        <w:rPr>
          <w:rStyle w:val="FootnoteReference"/>
          <w:rFonts w:ascii="Arial" w:hAnsi="Arial" w:cs="Arial"/>
          <w:b/>
          <w:bCs/>
        </w:rPr>
        <w:footnoteRef/>
      </w:r>
      <w:hyperlink r:id="rId1" w:history="1">
        <w:r w:rsidRPr="00527137">
          <w:rPr>
            <w:rStyle w:val="Hyperlink"/>
            <w:rFonts w:ascii="Arial" w:hAnsi="Arial" w:cs="Arial"/>
            <w:b/>
            <w:bCs/>
            <w:lang w:bidi="ar-EG"/>
          </w:rPr>
          <w:t>https://www.petroleum.gov.eg/ar-eg/international-relations/cooperation-with-national-organizations/Pages/gecf.aspx</w:t>
        </w:r>
      </w:hyperlink>
      <w:r w:rsidRPr="00527137">
        <w:rPr>
          <w:rFonts w:ascii="Arial" w:hAnsi="Arial" w:cs="Arial"/>
          <w:b/>
          <w:bCs/>
          <w:rtl/>
          <w:lang w:bidi="ar-EG"/>
        </w:rPr>
        <w:t xml:space="preserve"> موقع وزارة البترول</w:t>
      </w:r>
    </w:p>
  </w:footnote>
  <w:footnote w:id="24">
    <w:p w14:paraId="6D24927A" w14:textId="77777777" w:rsidR="00A90C1A" w:rsidRPr="00527137" w:rsidRDefault="00A90C1A" w:rsidP="00597F0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lang w:bidi="ar-EG"/>
        </w:rPr>
        <w:t xml:space="preserve">أعلان القاهرة لتأسيس منتدى غاز شرق المتوسط يناير 2019 </w:t>
      </w:r>
      <w:hyperlink r:id="rId2" w:history="1">
        <w:r w:rsidRPr="00527137">
          <w:rPr>
            <w:rStyle w:val="Hyperlink"/>
            <w:rFonts w:ascii="Arial" w:hAnsi="Arial" w:cs="Arial"/>
            <w:b/>
            <w:bCs/>
            <w:lang w:bidi="ar-EG"/>
          </w:rPr>
          <w:t>www.almasryalyoum.com/news/details/1359703.14</w:t>
        </w:r>
      </w:hyperlink>
    </w:p>
  </w:footnote>
  <w:footnote w:id="25">
    <w:p w14:paraId="2F1440C4" w14:textId="77777777" w:rsidR="00A90C1A" w:rsidRPr="00527137" w:rsidRDefault="00A90C1A" w:rsidP="00597F0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الهيئه العامة للاستعلامات </w:t>
      </w:r>
      <w:r w:rsidRPr="00527137">
        <w:rPr>
          <w:rFonts w:ascii="Arial" w:hAnsi="Arial" w:cs="Arial"/>
          <w:b/>
          <w:bCs/>
        </w:rPr>
        <w:t>https://www.sis.gov.eg/Story/184433</w:t>
      </w:r>
    </w:p>
  </w:footnote>
  <w:footnote w:id="26">
    <w:p w14:paraId="37056F27" w14:textId="77777777" w:rsidR="00A90C1A" w:rsidRPr="00527137" w:rsidRDefault="00A90C1A" w:rsidP="00597F0C">
      <w:pPr>
        <w:pStyle w:val="FootnoteText"/>
        <w:rPr>
          <w:b/>
          <w:bCs/>
          <w:rtl/>
          <w:lang w:bidi="ar-EG"/>
        </w:rPr>
      </w:pPr>
      <w:r w:rsidRPr="00527137">
        <w:rPr>
          <w:rStyle w:val="FootnoteReference"/>
          <w:b/>
          <w:bCs/>
        </w:rPr>
        <w:footnoteRef/>
      </w:r>
      <w:r w:rsidRPr="00527137">
        <w:rPr>
          <w:b/>
          <w:bCs/>
        </w:rPr>
        <w:t xml:space="preserve"> https://www.shorouknews.com/news/view.aspx?cdate=22092020&amp;id=51ef26d5-e30e-4720-bab4-4364b9cdbb82</w:t>
      </w:r>
    </w:p>
  </w:footnote>
  <w:footnote w:id="27">
    <w:p w14:paraId="6685FDBD" w14:textId="77777777" w:rsidR="00A90C1A" w:rsidRPr="00527137" w:rsidRDefault="00A90C1A" w:rsidP="00597F0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lang w:bidi="ar-EG"/>
        </w:rPr>
        <w:t>عبد الفتاح – احمد سامى ( 2020 ) منظمة غاز شرق المتوسط اهداف و تحديات متعدده – بحث منشور – المركز العربى للبحوث و الدراسات – الناشر دار المنظومة</w:t>
      </w:r>
    </w:p>
  </w:footnote>
  <w:footnote w:id="28">
    <w:p w14:paraId="6EF7F217" w14:textId="659D27B8" w:rsidR="00A90C1A" w:rsidRPr="000E5BB0" w:rsidRDefault="00A90C1A" w:rsidP="000E5BB0">
      <w:pPr>
        <w:pStyle w:val="FootnoteText"/>
        <w:bidi/>
        <w:rPr>
          <w:b/>
          <w:bCs/>
          <w:rtl/>
          <w:lang w:bidi="ar-EG"/>
        </w:rPr>
      </w:pPr>
      <w:r w:rsidRPr="000E5BB0">
        <w:rPr>
          <w:rStyle w:val="FootnoteReference"/>
          <w:b/>
          <w:bCs/>
        </w:rPr>
        <w:footnoteRef/>
      </w:r>
      <w:r w:rsidRPr="000E5BB0">
        <w:rPr>
          <w:b/>
          <w:bCs/>
        </w:rPr>
        <w:t xml:space="preserve"> </w:t>
      </w:r>
      <w:r w:rsidRPr="000E5BB0">
        <w:rPr>
          <w:rFonts w:hint="cs"/>
          <w:b/>
          <w:bCs/>
          <w:rtl/>
          <w:lang w:bidi="ar-EG"/>
        </w:rPr>
        <w:t xml:space="preserve"> </w:t>
      </w:r>
      <w:r w:rsidRPr="00527137">
        <w:rPr>
          <w:rFonts w:ascii="Arial" w:hAnsi="Arial" w:cs="Arial"/>
          <w:b/>
          <w:bCs/>
          <w:rtl/>
          <w:lang w:bidi="ar-EG"/>
        </w:rPr>
        <w:t>عبد الفتاح – احمد سامى ( 2020 ) منظمة غاز شرق المتوسط اهداف و تحديات متعدده – بحث منشور – المركز العربى للبحوث و الدراسات – الناشر دار المنظومة</w:t>
      </w:r>
    </w:p>
  </w:footnote>
  <w:footnote w:id="29">
    <w:p w14:paraId="27C3E86D" w14:textId="08DA6932" w:rsidR="00A90C1A" w:rsidRPr="00A82FE4" w:rsidRDefault="00A90C1A" w:rsidP="00A82FE4">
      <w:pPr>
        <w:pStyle w:val="FootnoteText"/>
        <w:bidi/>
        <w:rPr>
          <w:rtl/>
          <w:lang w:bidi="ar-EG"/>
        </w:rPr>
      </w:pPr>
      <w:r>
        <w:rPr>
          <w:rStyle w:val="FootnoteReference"/>
        </w:rPr>
        <w:footnoteRef/>
      </w:r>
      <w:r>
        <w:t xml:space="preserve"> </w:t>
      </w:r>
      <w:r>
        <w:rPr>
          <w:rFonts w:hint="cs"/>
          <w:rtl/>
        </w:rPr>
        <w:t xml:space="preserve"> </w:t>
      </w:r>
      <w:r w:rsidRPr="00527137">
        <w:rPr>
          <w:rFonts w:ascii="Arial" w:hAnsi="Arial" w:cs="Arial"/>
          <w:b/>
          <w:bCs/>
          <w:rtl/>
        </w:rPr>
        <w:t xml:space="preserve">منى سكرية </w:t>
      </w:r>
      <w:r w:rsidRPr="00527137">
        <w:rPr>
          <w:rFonts w:ascii="Arial" w:hAnsi="Arial" w:cs="Arial"/>
          <w:b/>
          <w:bCs/>
          <w:rtl/>
          <w:lang w:bidi="ar-EG"/>
        </w:rPr>
        <w:t>2021</w:t>
      </w:r>
      <w:r w:rsidRPr="00527137">
        <w:rPr>
          <w:rFonts w:ascii="Arial" w:hAnsi="Arial" w:cs="Arial"/>
          <w:b/>
          <w:bCs/>
          <w:rtl/>
        </w:rPr>
        <w:t xml:space="preserve">- </w:t>
      </w:r>
      <w:r w:rsidRPr="00527137">
        <w:rPr>
          <w:rFonts w:ascii="Arial" w:hAnsi="Arial" w:cs="Arial"/>
          <w:b/>
          <w:bCs/>
          <w:rtl/>
          <w:lang w:bidi="ar-EG"/>
        </w:rPr>
        <w:t xml:space="preserve">منتدى غاز شرق المتوسط – التعاون الاقليمى و سط تضارب المصالح     </w:t>
      </w:r>
    </w:p>
  </w:footnote>
  <w:footnote w:id="30">
    <w:p w14:paraId="0E10988B" w14:textId="77777777" w:rsidR="00A90C1A" w:rsidRPr="00527137" w:rsidRDefault="00A90C1A" w:rsidP="00597F0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lang w:bidi="ar-EG"/>
        </w:rPr>
        <w:t>الشركة المصرية للغازات الطبيعية ( ايجاس )</w:t>
      </w:r>
    </w:p>
  </w:footnote>
  <w:footnote w:id="31">
    <w:p w14:paraId="2DB8B5EF" w14:textId="77777777" w:rsidR="00A90C1A" w:rsidRPr="00527137" w:rsidRDefault="00A90C1A" w:rsidP="00597F0C">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 xml:space="preserve">زهراء عباس هادى 2021 – احتياطيات الغاز الطبيعى فى المياه الاقليمية شرق البحر المتوسط و خيارات التصدير – رسالة ماجستير ( غير منشوره )  كلية التربية للعلوم الانسانية – جامعة بابل </w:t>
      </w:r>
    </w:p>
  </w:footnote>
  <w:footnote w:id="32">
    <w:p w14:paraId="22285676" w14:textId="77777777" w:rsidR="00A90C1A" w:rsidRPr="00527137" w:rsidRDefault="00A90C1A" w:rsidP="00597F0C">
      <w:pPr>
        <w:pStyle w:val="FootnoteText"/>
        <w:bidi/>
        <w:rPr>
          <w:rFonts w:ascii="Arial" w:hAnsi="Arial" w:cs="Arial"/>
          <w:b/>
          <w:bCs/>
        </w:rPr>
      </w:pPr>
      <w:r w:rsidRPr="00527137">
        <w:rPr>
          <w:rStyle w:val="FootnoteReference"/>
          <w:rFonts w:ascii="Arial" w:hAnsi="Arial" w:cs="Arial"/>
          <w:b/>
          <w:bCs/>
        </w:rPr>
        <w:footnoteRef/>
      </w:r>
      <w:r w:rsidRPr="00527137">
        <w:rPr>
          <w:rFonts w:ascii="Arial" w:hAnsi="Arial" w:cs="Arial"/>
          <w:b/>
          <w:bCs/>
        </w:rPr>
        <w:t xml:space="preserve"> </w:t>
      </w:r>
      <w:hyperlink r:id="rId3" w:history="1">
        <w:r w:rsidRPr="00527137">
          <w:rPr>
            <w:rStyle w:val="Hyperlink"/>
            <w:rFonts w:ascii="Arial" w:hAnsi="Arial" w:cs="Arial"/>
            <w:b/>
            <w:bCs/>
          </w:rPr>
          <w:t>www.petroleum.gov.eg/ar/mediacenter/localnews/pags/mop</w:t>
        </w:r>
      </w:hyperlink>
      <w:r w:rsidRPr="00527137">
        <w:rPr>
          <w:rFonts w:ascii="Arial" w:hAnsi="Arial" w:cs="Arial"/>
          <w:b/>
          <w:bCs/>
        </w:rPr>
        <w:t xml:space="preserve"> </w:t>
      </w:r>
      <w:r w:rsidRPr="00527137">
        <w:rPr>
          <w:rFonts w:ascii="Arial" w:hAnsi="Arial" w:cs="Arial"/>
          <w:b/>
          <w:bCs/>
          <w:rtl/>
          <w:lang w:bidi="ar-EG"/>
        </w:rPr>
        <w:t>دراسة منظمة اوابك حول الغاز الطبيعى فى منطقة شرق المتوسط و حقل ظهر و تؤكد: مصر اكبر سوق للطاقة بالمنطقة</w:t>
      </w:r>
    </w:p>
  </w:footnote>
  <w:footnote w:id="33">
    <w:p w14:paraId="0089AF08" w14:textId="77777777" w:rsidR="00A90C1A" w:rsidRPr="00527137" w:rsidRDefault="00A90C1A" w:rsidP="00597F0C">
      <w:pPr>
        <w:pStyle w:val="FootnoteText"/>
        <w:bidi/>
        <w:rPr>
          <w:rFonts w:ascii="ge ss two light" w:hAnsi="ge ss two light"/>
          <w:b/>
          <w:bCs/>
          <w:color w:val="000000"/>
          <w:shd w:val="clear" w:color="auto" w:fill="FFFFFF"/>
        </w:rPr>
      </w:pPr>
      <w:r w:rsidRPr="00527137">
        <w:rPr>
          <w:rStyle w:val="FootnoteReference"/>
          <w:b/>
          <w:bCs/>
        </w:rPr>
        <w:footnoteRef/>
      </w:r>
      <w:r w:rsidRPr="00527137">
        <w:rPr>
          <w:b/>
          <w:bCs/>
        </w:rPr>
        <w:t xml:space="preserve"> </w:t>
      </w:r>
      <w:hyperlink r:id="rId4" w:history="1">
        <w:r w:rsidRPr="00527137">
          <w:rPr>
            <w:rStyle w:val="Hyperlink"/>
            <w:b/>
            <w:bCs/>
          </w:rPr>
          <w:t>https://gate.ahram.org.eg/News/3157277.aspx</w:t>
        </w:r>
      </w:hyperlink>
      <w:r w:rsidRPr="00527137">
        <w:rPr>
          <w:rFonts w:hint="cs"/>
          <w:b/>
          <w:bCs/>
          <w:rtl/>
        </w:rPr>
        <w:t xml:space="preserve"> تصريح وزير البترول المصرى </w:t>
      </w:r>
      <w:r w:rsidRPr="00527137">
        <w:rPr>
          <w:rFonts w:ascii="ge ss two light" w:hAnsi="ge ss two light"/>
          <w:b/>
          <w:bCs/>
          <w:color w:val="000000"/>
          <w:shd w:val="clear" w:color="auto" w:fill="FFFFFF"/>
          <w:rtl/>
        </w:rPr>
        <w:t xml:space="preserve">إنه تم انتخاب أول أمين عام </w:t>
      </w:r>
      <w:r w:rsidRPr="00527137">
        <w:rPr>
          <w:rFonts w:ascii="ge ss two light" w:hAnsi="ge ss two light" w:hint="cs"/>
          <w:b/>
          <w:bCs/>
          <w:color w:val="000000"/>
          <w:shd w:val="clear" w:color="auto" w:fill="FFFFFF"/>
          <w:rtl/>
        </w:rPr>
        <w:t>للمنظمة</w:t>
      </w:r>
      <w:r w:rsidRPr="00527137">
        <w:rPr>
          <w:rFonts w:ascii="ge ss two light" w:hAnsi="ge ss two light"/>
          <w:b/>
          <w:bCs/>
          <w:color w:val="000000"/>
          <w:shd w:val="clear" w:color="auto" w:fill="FFFFFF"/>
          <w:rtl/>
        </w:rPr>
        <w:t xml:space="preserve"> وهو أسامة مبارز وكيل وزارة البترول المصرية</w:t>
      </w:r>
      <w:r w:rsidRPr="00527137">
        <w:rPr>
          <w:rFonts w:ascii="ge ss two light" w:hAnsi="ge ss two light"/>
          <w:b/>
          <w:bCs/>
          <w:color w:val="000000"/>
          <w:shd w:val="clear" w:color="auto" w:fill="FFFFFF"/>
        </w:rPr>
        <w:t>.</w:t>
      </w:r>
    </w:p>
    <w:p w14:paraId="3D0C884B" w14:textId="77777777" w:rsidR="00A90C1A" w:rsidRPr="0010640E" w:rsidRDefault="00A90C1A" w:rsidP="0010640E">
      <w:pPr>
        <w:pStyle w:val="Heading1"/>
        <w:shd w:val="clear" w:color="auto" w:fill="FFFFFF"/>
        <w:bidi/>
        <w:spacing w:before="300" w:beforeAutospacing="0" w:line="360" w:lineRule="auto"/>
        <w:jc w:val="both"/>
        <w:rPr>
          <w:rFonts w:asciiTheme="minorBidi" w:hAnsiTheme="minorBidi" w:cstheme="minorBidi"/>
          <w:color w:val="212529"/>
          <w:sz w:val="24"/>
          <w:szCs w:val="24"/>
        </w:rPr>
      </w:pPr>
      <w:r w:rsidRPr="0010640E">
        <w:rPr>
          <w:rFonts w:asciiTheme="minorBidi" w:hAnsiTheme="minorBidi" w:cstheme="minorBidi"/>
          <w:color w:val="212529"/>
          <w:sz w:val="24"/>
          <w:szCs w:val="24"/>
          <w:rtl/>
        </w:rPr>
        <w:t xml:space="preserve">يعد اختيار المصرى الدكتور اسامة مبارز كأول امين عام للمنظمة تأكيد للدور المصرى الكبير بالمنظمة و من ضمن المكاسب العديدة التى حققتها مصر منذ بداية المنظمة و اقرارا من الدول الاعضاء بوجود كوادر بشرية تستطيع تعزيز تحول مصر الى مركز اقليمى للطاقة </w:t>
      </w:r>
    </w:p>
    <w:p w14:paraId="24D57C8A" w14:textId="77777777" w:rsidR="00A90C1A" w:rsidRPr="00527137" w:rsidRDefault="00A90C1A" w:rsidP="00597F0C">
      <w:pPr>
        <w:pStyle w:val="FootnoteText"/>
        <w:bidi/>
        <w:rPr>
          <w:b/>
          <w:bCs/>
          <w:rtl/>
          <w:lang w:bidi="ar-EG"/>
        </w:rPr>
      </w:pPr>
    </w:p>
  </w:footnote>
  <w:footnote w:id="34">
    <w:p w14:paraId="1CCB8C69" w14:textId="77777777" w:rsidR="00A90C1A" w:rsidRPr="00527137" w:rsidRDefault="00A90C1A" w:rsidP="001242AF">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hyperlink r:id="rId5" w:history="1">
        <w:r w:rsidRPr="00527137">
          <w:rPr>
            <w:rStyle w:val="Hyperlink"/>
            <w:rFonts w:ascii="Arial" w:hAnsi="Arial" w:cs="Arial"/>
            <w:b/>
            <w:bCs/>
          </w:rPr>
          <w:t>www.petroleum.gov.eg/ar/mediacenter/localnews/pags/mop</w:t>
        </w:r>
      </w:hyperlink>
      <w:r w:rsidRPr="00527137">
        <w:rPr>
          <w:rFonts w:ascii="Arial" w:hAnsi="Arial" w:cs="Arial"/>
          <w:b/>
          <w:bCs/>
        </w:rPr>
        <w:t xml:space="preserve"> </w:t>
      </w:r>
      <w:r w:rsidRPr="00527137">
        <w:rPr>
          <w:rFonts w:ascii="Arial" w:hAnsi="Arial" w:cs="Arial"/>
          <w:b/>
          <w:bCs/>
          <w:rtl/>
          <w:lang w:bidi="ar-EG"/>
        </w:rPr>
        <w:t xml:space="preserve">دراسة منظمة اوابك حول الغاز الطبيعى فى منطقة شرق المتوسط و حقل ظهر و تؤكد: مصر اكبر سوق للطاقة بالمنطقة </w:t>
      </w:r>
    </w:p>
  </w:footnote>
  <w:footnote w:id="35">
    <w:p w14:paraId="47D655CF" w14:textId="77777777" w:rsidR="00A90C1A" w:rsidRPr="00527137" w:rsidRDefault="00A90C1A" w:rsidP="001242AF">
      <w:pPr>
        <w:pStyle w:val="FootnoteText"/>
        <w:bidi/>
        <w:rPr>
          <w:rFonts w:ascii="Arial" w:hAnsi="Arial" w:cs="Arial"/>
          <w:b/>
          <w:bCs/>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lang w:bidi="ar-EG"/>
        </w:rPr>
        <w:t xml:space="preserve"> مصر تفتح اكبر حقل للغاز الطبيعى بالبحر المتوسط </w:t>
      </w:r>
      <w:hyperlink r:id="rId6" w:history="1">
        <w:r w:rsidRPr="00527137">
          <w:rPr>
            <w:rStyle w:val="Hyperlink"/>
            <w:rFonts w:ascii="Arial" w:hAnsi="Arial" w:cs="Arial"/>
            <w:b/>
            <w:bCs/>
            <w:lang w:bidi="ar-EG"/>
          </w:rPr>
          <w:t>www.lebanongasnews.com/wp</w:t>
        </w:r>
      </w:hyperlink>
      <w:r w:rsidRPr="00527137">
        <w:rPr>
          <w:rFonts w:ascii="Arial" w:hAnsi="Arial" w:cs="Arial"/>
          <w:b/>
          <w:bCs/>
          <w:lang w:bidi="ar-EG"/>
        </w:rPr>
        <w:t xml:space="preserve"> </w:t>
      </w:r>
    </w:p>
  </w:footnote>
  <w:footnote w:id="36">
    <w:p w14:paraId="04A6D2D9" w14:textId="7276B122" w:rsidR="00A90C1A" w:rsidRPr="00527137" w:rsidRDefault="00A90C1A" w:rsidP="006E22E3">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tl/>
          <w:lang w:bidi="ar-EG"/>
        </w:rPr>
        <w:t xml:space="preserve">تامر محمد سالم شقير2021 – منتدى غاز شرق البحر المتوسط بين الواقع و المأمول -رسالة ماجستير -  كلية الاداب -جامعة المنوفية ص </w:t>
      </w:r>
      <w:r w:rsidRPr="00527137">
        <w:rPr>
          <w:rFonts w:ascii="Arial" w:hAnsi="Arial" w:cs="Arial" w:hint="cs"/>
          <w:b/>
          <w:bCs/>
          <w:rtl/>
          <w:lang w:bidi="ar-EG"/>
        </w:rPr>
        <w:t>38 الى ص 40</w:t>
      </w:r>
      <w:r w:rsidRPr="00527137">
        <w:rPr>
          <w:rFonts w:ascii="Arial" w:hAnsi="Arial" w:cs="Arial"/>
          <w:b/>
          <w:bCs/>
        </w:rPr>
        <w:t xml:space="preserve"> </w:t>
      </w:r>
    </w:p>
    <w:p w14:paraId="0EF390D9" w14:textId="77777777" w:rsidR="00A90C1A" w:rsidRPr="00527137" w:rsidRDefault="00A90C1A" w:rsidP="001242AF">
      <w:pPr>
        <w:pStyle w:val="FootnoteText"/>
        <w:bidi/>
        <w:rPr>
          <w:rFonts w:ascii="Arial" w:hAnsi="Arial" w:cs="Arial"/>
          <w:b/>
          <w:bCs/>
          <w:rtl/>
          <w:lang w:bidi="ar-EG"/>
        </w:rPr>
      </w:pPr>
    </w:p>
  </w:footnote>
  <w:footnote w:id="37">
    <w:p w14:paraId="31088948" w14:textId="57EE03A3" w:rsidR="00A90C1A" w:rsidRPr="00527137" w:rsidRDefault="00A90C1A" w:rsidP="006E22E3">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tl/>
          <w:lang w:bidi="ar-EG"/>
        </w:rPr>
        <w:t>تامر محمد سالم شقير2021 – منتدى غاز شرق البحر المتوسط بين الواقع و المأمول -رسالة ماجستير  – كلية الاداب -جامعة المنوفية ص 40</w:t>
      </w:r>
      <w:r w:rsidRPr="00527137">
        <w:rPr>
          <w:rFonts w:ascii="Arial" w:hAnsi="Arial" w:cs="Arial"/>
          <w:b/>
          <w:bCs/>
        </w:rPr>
        <w:t xml:space="preserve"> </w:t>
      </w:r>
    </w:p>
  </w:footnote>
  <w:footnote w:id="38">
    <w:p w14:paraId="2F876EB1" w14:textId="77777777" w:rsidR="00A90C1A" w:rsidRPr="00527137" w:rsidRDefault="00A90C1A" w:rsidP="001242AF">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المرجع السابق  ص 40</w:t>
      </w:r>
    </w:p>
  </w:footnote>
  <w:footnote w:id="39">
    <w:p w14:paraId="79AE467A" w14:textId="77777777" w:rsidR="00A90C1A" w:rsidRPr="00527137" w:rsidRDefault="00A90C1A" w:rsidP="001242AF">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tl/>
          <w:lang w:bidi="ar-EG"/>
        </w:rPr>
        <w:t xml:space="preserve"> المرجع السابق ص  41</w:t>
      </w:r>
    </w:p>
  </w:footnote>
  <w:footnote w:id="40">
    <w:p w14:paraId="2DD2AFC8" w14:textId="77777777" w:rsidR="00A90C1A" w:rsidRPr="00527137" w:rsidRDefault="00A90C1A" w:rsidP="001242AF">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rPr>
        <w:t>المرجع السابق ص 41</w:t>
      </w:r>
    </w:p>
  </w:footnote>
  <w:footnote w:id="41">
    <w:p w14:paraId="06AE5012" w14:textId="77777777" w:rsidR="00A90C1A" w:rsidRPr="00527137" w:rsidRDefault="00A90C1A" w:rsidP="001242AF">
      <w:pPr>
        <w:pStyle w:val="FootnoteText"/>
        <w:bidi/>
        <w:rPr>
          <w:rFonts w:ascii="Arial" w:hAnsi="Arial" w:cs="Arial"/>
          <w:b/>
          <w:bCs/>
          <w:rtl/>
          <w:lang w:bidi="ar-EG"/>
        </w:rPr>
      </w:pPr>
      <w:r w:rsidRPr="00527137">
        <w:rPr>
          <w:rStyle w:val="FootnoteReference"/>
          <w:rFonts w:ascii="Arial" w:hAnsi="Arial" w:cs="Arial"/>
          <w:b/>
          <w:bCs/>
        </w:rPr>
        <w:footnoteRef/>
      </w:r>
      <w:r w:rsidRPr="00527137">
        <w:rPr>
          <w:rFonts w:ascii="Arial" w:hAnsi="Arial" w:cs="Arial"/>
          <w:b/>
          <w:bCs/>
        </w:rPr>
        <w:t xml:space="preserve"> </w:t>
      </w:r>
      <w:r w:rsidRPr="00527137">
        <w:rPr>
          <w:rFonts w:ascii="Arial" w:hAnsi="Arial" w:cs="Arial"/>
          <w:b/>
          <w:bCs/>
          <w:rtl/>
          <w:lang w:bidi="ar-EG"/>
        </w:rPr>
        <w:t>المرجع السابق ص 41</w:t>
      </w:r>
    </w:p>
  </w:footnote>
  <w:footnote w:id="42">
    <w:p w14:paraId="68426FCB" w14:textId="77777777" w:rsidR="00A90C1A" w:rsidRPr="00527137" w:rsidRDefault="00A90C1A" w:rsidP="001242AF">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lang w:bidi="ar-EG"/>
        </w:rPr>
        <w:t xml:space="preserve">المرجع السابق </w:t>
      </w:r>
      <w:r w:rsidRPr="00527137">
        <w:rPr>
          <w:b/>
          <w:bCs/>
          <w:rtl/>
          <w:lang w:bidi="ar-EG"/>
        </w:rPr>
        <w:t>–</w:t>
      </w:r>
      <w:r w:rsidRPr="00527137">
        <w:rPr>
          <w:rFonts w:hint="cs"/>
          <w:b/>
          <w:bCs/>
          <w:rtl/>
          <w:lang w:bidi="ar-EG"/>
        </w:rPr>
        <w:t xml:space="preserve"> ص 42</w:t>
      </w:r>
    </w:p>
  </w:footnote>
  <w:footnote w:id="43">
    <w:p w14:paraId="234BD517" w14:textId="205B9207" w:rsidR="00A90C1A" w:rsidRPr="00527137" w:rsidRDefault="00A90C1A" w:rsidP="001242AF">
      <w:pPr>
        <w:pStyle w:val="FootnoteText"/>
        <w:bidi/>
        <w:rPr>
          <w:b/>
          <w:bCs/>
        </w:rPr>
      </w:pPr>
      <w:r w:rsidRPr="00527137">
        <w:rPr>
          <w:rFonts w:asciiTheme="minorBidi" w:eastAsia="Times New Roman" w:hAnsiTheme="minorBidi"/>
          <w:b/>
          <w:bCs/>
          <w:lang w:bidi="ar-EG"/>
        </w:rPr>
        <w:t>IGU- International Gas Union World LNG Report 2019, 97-96 /</w:t>
      </w:r>
      <w:r w:rsidRPr="00527137">
        <w:rPr>
          <w:b/>
          <w:bCs/>
        </w:rPr>
        <w:t xml:space="preserve"> </w:t>
      </w:r>
      <w:r w:rsidRPr="00527137">
        <w:rPr>
          <w:rFonts w:asciiTheme="minorBidi" w:eastAsia="Times New Roman" w:hAnsiTheme="minorBidi"/>
          <w:b/>
          <w:bCs/>
          <w:lang w:bidi="ar-EG"/>
        </w:rPr>
        <w:t xml:space="preserve">https://www.igu.org/news/2019-world-lng-report/   </w:t>
      </w:r>
      <w:r w:rsidRPr="00527137">
        <w:rPr>
          <w:rStyle w:val="FootnoteReference"/>
          <w:b/>
          <w:bCs/>
        </w:rPr>
        <w:footnoteRef/>
      </w:r>
      <w:r w:rsidRPr="00527137">
        <w:rPr>
          <w:b/>
          <w:bCs/>
        </w:rPr>
        <w:t xml:space="preserve"> </w:t>
      </w:r>
    </w:p>
  </w:footnote>
  <w:footnote w:id="44">
    <w:p w14:paraId="2F3AA8DA" w14:textId="77777777" w:rsidR="00A90C1A" w:rsidRPr="00527137" w:rsidRDefault="00A90C1A" w:rsidP="001242AF">
      <w:pPr>
        <w:pStyle w:val="FootnoteText"/>
        <w:bidi/>
        <w:rPr>
          <w:b/>
          <w:bCs/>
          <w:rtl/>
          <w:lang w:bidi="ar-EG"/>
        </w:rPr>
      </w:pPr>
      <w:r w:rsidRPr="00527137">
        <w:rPr>
          <w:rFonts w:hint="cs"/>
          <w:b/>
          <w:bCs/>
          <w:rtl/>
        </w:rPr>
        <w:t xml:space="preserve"> </w:t>
      </w:r>
      <w:r w:rsidRPr="00527137">
        <w:rPr>
          <w:rStyle w:val="FootnoteReference"/>
          <w:b/>
          <w:bCs/>
        </w:rPr>
        <w:footnoteRef/>
      </w:r>
      <w:r w:rsidRPr="00527137">
        <w:rPr>
          <w:b/>
          <w:bCs/>
        </w:rPr>
        <w:t xml:space="preserve"> </w:t>
      </w:r>
      <w:r w:rsidRPr="00527137">
        <w:rPr>
          <w:rFonts w:hint="cs"/>
          <w:b/>
          <w:bCs/>
          <w:rtl/>
        </w:rPr>
        <w:t xml:space="preserve">تامر محمد سالم 2020 </w:t>
      </w:r>
      <w:r w:rsidRPr="00527137">
        <w:rPr>
          <w:b/>
          <w:bCs/>
          <w:rtl/>
        </w:rPr>
        <w:t>–</w:t>
      </w:r>
      <w:r w:rsidRPr="00527137">
        <w:rPr>
          <w:rFonts w:hint="cs"/>
          <w:b/>
          <w:bCs/>
          <w:rtl/>
        </w:rPr>
        <w:t xml:space="preserve"> البنايات الاساسية للتكامل بين دول منظمة غاز شرق البحر المتوسط </w:t>
      </w:r>
      <w:r w:rsidRPr="00527137">
        <w:rPr>
          <w:b/>
          <w:bCs/>
          <w:rtl/>
        </w:rPr>
        <w:t>–</w:t>
      </w:r>
      <w:r w:rsidRPr="00527137">
        <w:rPr>
          <w:rFonts w:hint="cs"/>
          <w:b/>
          <w:bCs/>
          <w:rtl/>
        </w:rPr>
        <w:t xml:space="preserve"> رسالة ماجستير -كلية الاداب -جامعة المنوفية </w:t>
      </w:r>
    </w:p>
  </w:footnote>
  <w:footnote w:id="45">
    <w:p w14:paraId="786C7055" w14:textId="77777777" w:rsidR="00A90C1A" w:rsidRPr="00527137" w:rsidRDefault="00A90C1A" w:rsidP="001242AF">
      <w:pPr>
        <w:pStyle w:val="FootnoteText"/>
        <w:bidi/>
        <w:rPr>
          <w:b/>
          <w:bCs/>
          <w:lang w:bidi="ar-EG"/>
        </w:rPr>
      </w:pPr>
      <w:r w:rsidRPr="00527137">
        <w:rPr>
          <w:rStyle w:val="FootnoteReference"/>
          <w:b/>
          <w:bCs/>
        </w:rPr>
        <w:footnoteRef/>
      </w:r>
      <w:r w:rsidRPr="00527137">
        <w:rPr>
          <w:b/>
          <w:bCs/>
        </w:rPr>
        <w:t xml:space="preserve"> </w:t>
      </w:r>
      <w:r w:rsidRPr="00527137">
        <w:rPr>
          <w:rFonts w:hint="cs"/>
          <w:b/>
          <w:bCs/>
          <w:rtl/>
          <w:lang w:bidi="ar-EG"/>
        </w:rPr>
        <w:t xml:space="preserve">تصريح وزير البترول : مصر تتفق مع قبرص على اقامة خط انابيب غاز بين الدولتين  </w:t>
      </w:r>
      <w:hyperlink r:id="rId7" w:history="1">
        <w:r w:rsidRPr="00527137">
          <w:rPr>
            <w:rStyle w:val="Hyperlink"/>
            <w:b/>
            <w:bCs/>
            <w:lang w:bidi="ar-EG"/>
          </w:rPr>
          <w:t>www.masrawy.com/news/news_economy/detalis/2018/2/22/1268822/%D9%88%D8%B</w:t>
        </w:r>
      </w:hyperlink>
      <w:r w:rsidRPr="00527137">
        <w:rPr>
          <w:b/>
          <w:bCs/>
          <w:lang w:bidi="ar-EG"/>
        </w:rPr>
        <w:t xml:space="preserve"> </w:t>
      </w:r>
    </w:p>
  </w:footnote>
  <w:footnote w:id="46">
    <w:p w14:paraId="6781760D" w14:textId="5B4BFD6D" w:rsidR="00A90C1A" w:rsidRPr="00527137" w:rsidRDefault="00A90C1A" w:rsidP="004F5606">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lang w:bidi="ar-EG"/>
        </w:rPr>
        <w:t>وزارة الكهرباء و الطاقة , الشركة القابضه لكهرباء مصر , تقرير نشرة الكهرباء و الطاقة 2019 , ص 30</w:t>
      </w:r>
    </w:p>
  </w:footnote>
  <w:footnote w:id="47">
    <w:p w14:paraId="6FF00970" w14:textId="160A000A" w:rsidR="00A90C1A" w:rsidRPr="00527137" w:rsidRDefault="00A90C1A" w:rsidP="00524121">
      <w:pPr>
        <w:pStyle w:val="FootnoteText"/>
        <w:bidi/>
        <w:rPr>
          <w:b/>
          <w:bCs/>
          <w:rtl/>
          <w:lang w:bidi="ar-EG"/>
        </w:rPr>
      </w:pPr>
      <w:r w:rsidRPr="00527137">
        <w:rPr>
          <w:rFonts w:hint="cs"/>
          <w:b/>
          <w:bCs/>
          <w:rtl/>
        </w:rPr>
        <w:t xml:space="preserve"> </w:t>
      </w:r>
      <w:r w:rsidRPr="00527137">
        <w:rPr>
          <w:rStyle w:val="FootnoteReference"/>
          <w:b/>
          <w:bCs/>
        </w:rPr>
        <w:footnoteRef/>
      </w:r>
      <w:r w:rsidRPr="00527137">
        <w:rPr>
          <w:b/>
          <w:bCs/>
        </w:rPr>
        <w:t xml:space="preserve"> </w:t>
      </w:r>
      <w:r w:rsidRPr="00527137">
        <w:rPr>
          <w:rFonts w:hint="cs"/>
          <w:b/>
          <w:bCs/>
          <w:rtl/>
        </w:rPr>
        <w:t xml:space="preserve">وزارة الكهرباء و الطاقة المتجددة ( 2018) مصر مركز اقليمى للطاقة الواقع و التحديات , تقرير الدورة السادسة لمؤتمر التعاون العربى الصينى فى مجال الطاقة , القاهره </w:t>
      </w:r>
    </w:p>
  </w:footnote>
  <w:footnote w:id="48">
    <w:p w14:paraId="43A8EB9D" w14:textId="385FC428" w:rsidR="00A90C1A" w:rsidRPr="00527137" w:rsidRDefault="00A90C1A" w:rsidP="00D15729">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rPr>
        <w:t xml:space="preserve">  أحمد سلطان </w:t>
      </w:r>
      <w:r w:rsidRPr="00527137">
        <w:rPr>
          <w:b/>
          <w:bCs/>
          <w:rtl/>
        </w:rPr>
        <w:t>–</w:t>
      </w:r>
      <w:r w:rsidRPr="00527137">
        <w:rPr>
          <w:rFonts w:hint="cs"/>
          <w:b/>
          <w:bCs/>
          <w:rtl/>
        </w:rPr>
        <w:t xml:space="preserve"> مارس 2022 </w:t>
      </w:r>
      <w:r w:rsidRPr="00527137">
        <w:rPr>
          <w:b/>
          <w:bCs/>
          <w:rtl/>
        </w:rPr>
        <w:t>–</w:t>
      </w:r>
      <w:r w:rsidRPr="00527137">
        <w:rPr>
          <w:rFonts w:hint="cs"/>
          <w:b/>
          <w:bCs/>
          <w:rtl/>
        </w:rPr>
        <w:t xml:space="preserve"> أمن الطاقة المفهوم و التحديات </w:t>
      </w:r>
      <w:r w:rsidRPr="00527137">
        <w:rPr>
          <w:b/>
          <w:bCs/>
          <w:rtl/>
        </w:rPr>
        <w:t>–</w:t>
      </w:r>
      <w:r w:rsidRPr="00527137">
        <w:rPr>
          <w:rFonts w:hint="cs"/>
          <w:b/>
          <w:bCs/>
          <w:rtl/>
        </w:rPr>
        <w:t xml:space="preserve"> المركز المصرى للدراسات الاستراتيجية -</w:t>
      </w:r>
      <w:r w:rsidRPr="00527137">
        <w:rPr>
          <w:b/>
          <w:bCs/>
        </w:rPr>
        <w:t xml:space="preserve"> https://marsad.ecss.com.eg/68263</w:t>
      </w:r>
      <w:r w:rsidRPr="00527137">
        <w:rPr>
          <w:rFonts w:cs="Arial"/>
          <w:b/>
          <w:bCs/>
          <w:rtl/>
        </w:rPr>
        <w:t>/</w:t>
      </w:r>
    </w:p>
  </w:footnote>
  <w:footnote w:id="49">
    <w:p w14:paraId="52B1F07D" w14:textId="77777777" w:rsidR="00A90C1A" w:rsidRPr="00527137" w:rsidRDefault="00A90C1A" w:rsidP="000C030A">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rPr>
        <w:t xml:space="preserve"> حاتم محمود 2020- مقومات و تحديات سوق الغاز فى مصر </w:t>
      </w:r>
      <w:r w:rsidRPr="00527137">
        <w:rPr>
          <w:b/>
          <w:bCs/>
          <w:rtl/>
        </w:rPr>
        <w:t>–</w:t>
      </w:r>
      <w:r w:rsidRPr="00527137">
        <w:rPr>
          <w:rFonts w:hint="cs"/>
          <w:b/>
          <w:bCs/>
          <w:rtl/>
        </w:rPr>
        <w:t xml:space="preserve"> </w:t>
      </w:r>
      <w:r>
        <w:rPr>
          <w:rFonts w:hint="cs"/>
          <w:b/>
          <w:bCs/>
          <w:rtl/>
        </w:rPr>
        <w:t xml:space="preserve">بحث مقدم للمؤتمر الدولى لمعهد التخطيط القومى بعنوان الطاقة و التنمية المستدامة </w:t>
      </w:r>
      <w:r>
        <w:rPr>
          <w:b/>
          <w:bCs/>
          <w:rtl/>
        </w:rPr>
        <w:t>–</w:t>
      </w:r>
      <w:r>
        <w:rPr>
          <w:rFonts w:hint="cs"/>
          <w:b/>
          <w:bCs/>
          <w:rtl/>
        </w:rPr>
        <w:t xml:space="preserve"> من 21/22 نوفمبر 2020</w:t>
      </w:r>
    </w:p>
  </w:footnote>
  <w:footnote w:id="50">
    <w:p w14:paraId="0F63BD76" w14:textId="77777777" w:rsidR="00A90C1A" w:rsidRPr="00527137" w:rsidRDefault="00A90C1A" w:rsidP="000C030A">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rPr>
        <w:t xml:space="preserve">  المرجع السابق</w:t>
      </w:r>
      <w:r>
        <w:rPr>
          <w:rFonts w:hint="cs"/>
          <w:b/>
          <w:bCs/>
          <w:rtl/>
        </w:rPr>
        <w:t xml:space="preserve"> ص 183</w:t>
      </w:r>
    </w:p>
  </w:footnote>
  <w:footnote w:id="51">
    <w:p w14:paraId="35A200A3" w14:textId="1BE0F44A" w:rsidR="00A90C1A" w:rsidRPr="00527137" w:rsidRDefault="00A90C1A" w:rsidP="006A3068">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rPr>
        <w:t xml:space="preserve"> موقع وزارة البترول و الثروة المعدنية - </w:t>
      </w:r>
      <w:r w:rsidRPr="00527137">
        <w:rPr>
          <w:b/>
          <w:bCs/>
        </w:rPr>
        <w:t>https://www.petroleum.gov.eg/ar-eg/update-project/programs/Pages/program6.aspx</w:t>
      </w:r>
    </w:p>
  </w:footnote>
  <w:footnote w:id="52">
    <w:p w14:paraId="7DDED466" w14:textId="4BB14A27" w:rsidR="00A90C1A" w:rsidRPr="00527137" w:rsidRDefault="00A90C1A" w:rsidP="000C030A">
      <w:pPr>
        <w:pStyle w:val="FootnoteText"/>
        <w:tabs>
          <w:tab w:val="left" w:pos="1035"/>
        </w:tabs>
        <w:bidi/>
        <w:rPr>
          <w:b/>
          <w:bCs/>
          <w:rtl/>
          <w:lang w:bidi="ar-EG"/>
        </w:rPr>
      </w:pPr>
      <w:r w:rsidRPr="00527137">
        <w:rPr>
          <w:rStyle w:val="FootnoteReference"/>
          <w:b/>
          <w:bCs/>
        </w:rPr>
        <w:footnoteRef/>
      </w:r>
      <w:r w:rsidRPr="00527137">
        <w:rPr>
          <w:rFonts w:hint="cs"/>
          <w:b/>
          <w:bCs/>
          <w:rtl/>
          <w:lang w:bidi="ar-EG"/>
        </w:rPr>
        <w:t xml:space="preserve">  </w:t>
      </w:r>
      <w:r>
        <w:rPr>
          <w:rFonts w:hint="cs"/>
          <w:b/>
          <w:bCs/>
          <w:rtl/>
          <w:lang w:bidi="ar-EG"/>
        </w:rPr>
        <w:t>المرجع السابق</w:t>
      </w:r>
    </w:p>
  </w:footnote>
  <w:footnote w:id="53">
    <w:p w14:paraId="328886FA" w14:textId="0B4D69A0" w:rsidR="00A90C1A" w:rsidRPr="00527137" w:rsidRDefault="00A90C1A" w:rsidP="000C030A">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rPr>
        <w:t xml:space="preserve">  موقع وزارة البترول و الثروة المعدنية - </w:t>
      </w:r>
      <w:r w:rsidRPr="00527137">
        <w:rPr>
          <w:b/>
          <w:bCs/>
        </w:rPr>
        <w:t>https://www.petroleum.gov.eg/ar-eg/update-project/programs/Pages/program6.aspx</w:t>
      </w:r>
    </w:p>
  </w:footnote>
  <w:footnote w:id="54">
    <w:p w14:paraId="0912ACCC" w14:textId="490EF17C" w:rsidR="00A90C1A" w:rsidRPr="00527137" w:rsidRDefault="00A90C1A" w:rsidP="000C030A">
      <w:pPr>
        <w:pStyle w:val="FootnoteText"/>
        <w:bidi/>
        <w:rPr>
          <w:b/>
          <w:bCs/>
          <w:rtl/>
          <w:lang w:bidi="ar-EG"/>
        </w:rPr>
      </w:pPr>
      <w:r w:rsidRPr="00527137">
        <w:rPr>
          <w:rStyle w:val="FootnoteReference"/>
          <w:b/>
          <w:bCs/>
        </w:rPr>
        <w:footnoteRef/>
      </w:r>
      <w:r w:rsidRPr="00527137">
        <w:rPr>
          <w:b/>
          <w:bCs/>
        </w:rPr>
        <w:t xml:space="preserve"> </w:t>
      </w:r>
      <w:r>
        <w:rPr>
          <w:rFonts w:hint="cs"/>
          <w:b/>
          <w:bCs/>
          <w:rtl/>
        </w:rPr>
        <w:t xml:space="preserve"> المرجع السابق</w:t>
      </w:r>
    </w:p>
  </w:footnote>
  <w:footnote w:id="55">
    <w:p w14:paraId="74B9F8B0" w14:textId="718DAA2A" w:rsidR="00A90C1A" w:rsidRPr="00527137" w:rsidRDefault="00A90C1A" w:rsidP="006A3068">
      <w:pPr>
        <w:pStyle w:val="FootnoteText"/>
        <w:bidi/>
        <w:rPr>
          <w:b/>
          <w:bCs/>
          <w:rtl/>
          <w:lang w:bidi="ar-EG"/>
        </w:rPr>
      </w:pPr>
      <w:r w:rsidRPr="00527137">
        <w:rPr>
          <w:rStyle w:val="FootnoteReference"/>
          <w:b/>
          <w:bCs/>
        </w:rPr>
        <w:footnoteRef/>
      </w:r>
      <w:r w:rsidRPr="00527137">
        <w:rPr>
          <w:b/>
          <w:bCs/>
        </w:rPr>
        <w:t xml:space="preserve"> </w:t>
      </w:r>
      <w:r w:rsidRPr="00527137">
        <w:rPr>
          <w:rFonts w:hint="cs"/>
          <w:b/>
          <w:bCs/>
          <w:rtl/>
        </w:rPr>
        <w:t xml:space="preserve"> المرجع السابق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E2461"/>
    <w:multiLevelType w:val="hybridMultilevel"/>
    <w:tmpl w:val="2BC0D588"/>
    <w:lvl w:ilvl="0" w:tplc="7F3E0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076C63"/>
    <w:multiLevelType w:val="multilevel"/>
    <w:tmpl w:val="ACD0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E4FBD"/>
    <w:multiLevelType w:val="multilevel"/>
    <w:tmpl w:val="9730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D7EEE"/>
    <w:multiLevelType w:val="multilevel"/>
    <w:tmpl w:val="F37A41B4"/>
    <w:lvl w:ilvl="0">
      <w:start w:val="1"/>
      <w:numFmt w:val="bullet"/>
      <w:lvlText w:val=""/>
      <w:lvlJc w:val="left"/>
      <w:pPr>
        <w:tabs>
          <w:tab w:val="num" w:pos="630"/>
        </w:tabs>
        <w:ind w:left="630" w:hanging="360"/>
      </w:pPr>
      <w:rPr>
        <w:rFonts w:ascii="Symbol" w:hAnsi="Symbol" w:hint="default"/>
        <w:sz w:val="20"/>
      </w:rPr>
    </w:lvl>
    <w:lvl w:ilvl="1">
      <w:start w:val="1"/>
      <w:numFmt w:val="decimal"/>
      <w:lvlText w:val="%2-"/>
      <w:lvlJc w:val="left"/>
      <w:pPr>
        <w:ind w:left="1350" w:hanging="360"/>
      </w:pPr>
      <w:rPr>
        <w:rFonts w:hint="default"/>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 w15:restartNumberingAfterBreak="0">
    <w:nsid w:val="0D0A5CEA"/>
    <w:multiLevelType w:val="hybridMultilevel"/>
    <w:tmpl w:val="231E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72849"/>
    <w:multiLevelType w:val="multilevel"/>
    <w:tmpl w:val="EECCCD76"/>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B113C"/>
    <w:multiLevelType w:val="hybridMultilevel"/>
    <w:tmpl w:val="B650A16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A91C69"/>
    <w:multiLevelType w:val="hybridMultilevel"/>
    <w:tmpl w:val="602CFBFC"/>
    <w:lvl w:ilvl="0" w:tplc="04090001">
      <w:start w:val="1"/>
      <w:numFmt w:val="bullet"/>
      <w:lvlText w:val=""/>
      <w:lvlJc w:val="left"/>
      <w:pPr>
        <w:ind w:left="720" w:hanging="360"/>
      </w:pPr>
      <w:rPr>
        <w:rFonts w:ascii="Symbol" w:hAnsi="Symbol" w:hint="default"/>
      </w:rPr>
    </w:lvl>
    <w:lvl w:ilvl="1" w:tplc="2C8A06E4">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E90844"/>
    <w:multiLevelType w:val="multilevel"/>
    <w:tmpl w:val="07885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B0F51"/>
    <w:multiLevelType w:val="hybridMultilevel"/>
    <w:tmpl w:val="7D46717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16921B5B"/>
    <w:multiLevelType w:val="multilevel"/>
    <w:tmpl w:val="45EA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87431"/>
    <w:multiLevelType w:val="multilevel"/>
    <w:tmpl w:val="8D36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DC5CCD"/>
    <w:multiLevelType w:val="hybridMultilevel"/>
    <w:tmpl w:val="FAA65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C596C"/>
    <w:multiLevelType w:val="hybridMultilevel"/>
    <w:tmpl w:val="8D5C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6627B9"/>
    <w:multiLevelType w:val="multilevel"/>
    <w:tmpl w:val="07885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6936BD"/>
    <w:multiLevelType w:val="multilevel"/>
    <w:tmpl w:val="530E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1C31A4"/>
    <w:multiLevelType w:val="hybridMultilevel"/>
    <w:tmpl w:val="37FE6B5C"/>
    <w:lvl w:ilvl="0" w:tplc="4F281A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734333"/>
    <w:multiLevelType w:val="hybridMultilevel"/>
    <w:tmpl w:val="2AA675CE"/>
    <w:lvl w:ilvl="0" w:tplc="D068BC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1B80D89"/>
    <w:multiLevelType w:val="hybridMultilevel"/>
    <w:tmpl w:val="D7ECF6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35C1603"/>
    <w:multiLevelType w:val="hybridMultilevel"/>
    <w:tmpl w:val="6EC4E110"/>
    <w:lvl w:ilvl="0" w:tplc="D586F07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800196"/>
    <w:multiLevelType w:val="hybridMultilevel"/>
    <w:tmpl w:val="F24604AA"/>
    <w:lvl w:ilvl="0" w:tplc="5FA6D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5A5A40"/>
    <w:multiLevelType w:val="hybridMultilevel"/>
    <w:tmpl w:val="3B9AF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5D0706"/>
    <w:multiLevelType w:val="hybridMultilevel"/>
    <w:tmpl w:val="E58CCEF6"/>
    <w:lvl w:ilvl="0" w:tplc="0FC083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5CD1580"/>
    <w:multiLevelType w:val="hybridMultilevel"/>
    <w:tmpl w:val="DB82BD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7F12EBB"/>
    <w:multiLevelType w:val="multilevel"/>
    <w:tmpl w:val="12A4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C16A91"/>
    <w:multiLevelType w:val="multilevel"/>
    <w:tmpl w:val="137A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131903"/>
    <w:multiLevelType w:val="multilevel"/>
    <w:tmpl w:val="07885F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C4433"/>
    <w:multiLevelType w:val="multilevel"/>
    <w:tmpl w:val="0788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A55EE6"/>
    <w:multiLevelType w:val="multilevel"/>
    <w:tmpl w:val="D466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855344"/>
    <w:multiLevelType w:val="hybridMultilevel"/>
    <w:tmpl w:val="CD5CC5A6"/>
    <w:lvl w:ilvl="0" w:tplc="EBC81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B0284A"/>
    <w:multiLevelType w:val="multilevel"/>
    <w:tmpl w:val="9F980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A29BE"/>
    <w:multiLevelType w:val="hybridMultilevel"/>
    <w:tmpl w:val="F91E792A"/>
    <w:lvl w:ilvl="0" w:tplc="7820C5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F035BD"/>
    <w:multiLevelType w:val="hybridMultilevel"/>
    <w:tmpl w:val="AF48146C"/>
    <w:lvl w:ilvl="0" w:tplc="E166C8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D5E1A03"/>
    <w:multiLevelType w:val="hybridMultilevel"/>
    <w:tmpl w:val="562EB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BD18A5"/>
    <w:multiLevelType w:val="multilevel"/>
    <w:tmpl w:val="5AAE5F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960BA0"/>
    <w:multiLevelType w:val="multilevel"/>
    <w:tmpl w:val="7BE6A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2D740A"/>
    <w:multiLevelType w:val="multilevel"/>
    <w:tmpl w:val="C366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D04DD3"/>
    <w:multiLevelType w:val="hybridMultilevel"/>
    <w:tmpl w:val="A476D04E"/>
    <w:lvl w:ilvl="0" w:tplc="785CE3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2C65B4"/>
    <w:multiLevelType w:val="hybridMultilevel"/>
    <w:tmpl w:val="65FA8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974B51"/>
    <w:multiLevelType w:val="hybridMultilevel"/>
    <w:tmpl w:val="52F6297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1202882"/>
    <w:multiLevelType w:val="multilevel"/>
    <w:tmpl w:val="A5C8534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220D0A"/>
    <w:multiLevelType w:val="hybridMultilevel"/>
    <w:tmpl w:val="DF08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DE3E73"/>
    <w:multiLevelType w:val="multilevel"/>
    <w:tmpl w:val="A5C8534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035042"/>
    <w:multiLevelType w:val="hybridMultilevel"/>
    <w:tmpl w:val="8CC28F88"/>
    <w:lvl w:ilvl="0" w:tplc="7E562C4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CFD4636"/>
    <w:multiLevelType w:val="hybridMultilevel"/>
    <w:tmpl w:val="664A9F38"/>
    <w:lvl w:ilvl="0" w:tplc="EB302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30"/>
  </w:num>
  <w:num w:numId="4">
    <w:abstractNumId w:val="25"/>
  </w:num>
  <w:num w:numId="5">
    <w:abstractNumId w:val="11"/>
  </w:num>
  <w:num w:numId="6">
    <w:abstractNumId w:val="28"/>
  </w:num>
  <w:num w:numId="7">
    <w:abstractNumId w:val="2"/>
  </w:num>
  <w:num w:numId="8">
    <w:abstractNumId w:val="10"/>
  </w:num>
  <w:num w:numId="9">
    <w:abstractNumId w:val="35"/>
  </w:num>
  <w:num w:numId="10">
    <w:abstractNumId w:val="5"/>
  </w:num>
  <w:num w:numId="11">
    <w:abstractNumId w:val="15"/>
  </w:num>
  <w:num w:numId="12">
    <w:abstractNumId w:val="21"/>
  </w:num>
  <w:num w:numId="13">
    <w:abstractNumId w:val="6"/>
  </w:num>
  <w:num w:numId="14">
    <w:abstractNumId w:val="20"/>
  </w:num>
  <w:num w:numId="15">
    <w:abstractNumId w:val="31"/>
  </w:num>
  <w:num w:numId="16">
    <w:abstractNumId w:val="44"/>
  </w:num>
  <w:num w:numId="17">
    <w:abstractNumId w:val="36"/>
  </w:num>
  <w:num w:numId="18">
    <w:abstractNumId w:val="22"/>
  </w:num>
  <w:num w:numId="19">
    <w:abstractNumId w:val="29"/>
  </w:num>
  <w:num w:numId="20">
    <w:abstractNumId w:val="37"/>
  </w:num>
  <w:num w:numId="21">
    <w:abstractNumId w:val="34"/>
  </w:num>
  <w:num w:numId="22">
    <w:abstractNumId w:val="16"/>
  </w:num>
  <w:num w:numId="23">
    <w:abstractNumId w:val="0"/>
  </w:num>
  <w:num w:numId="24">
    <w:abstractNumId w:val="17"/>
  </w:num>
  <w:num w:numId="25">
    <w:abstractNumId w:val="38"/>
  </w:num>
  <w:num w:numId="26">
    <w:abstractNumId w:val="9"/>
  </w:num>
  <w:num w:numId="27">
    <w:abstractNumId w:val="7"/>
  </w:num>
  <w:num w:numId="28">
    <w:abstractNumId w:val="39"/>
  </w:num>
  <w:num w:numId="29">
    <w:abstractNumId w:val="32"/>
  </w:num>
  <w:num w:numId="30">
    <w:abstractNumId w:val="23"/>
  </w:num>
  <w:num w:numId="31">
    <w:abstractNumId w:val="43"/>
  </w:num>
  <w:num w:numId="32">
    <w:abstractNumId w:val="4"/>
  </w:num>
  <w:num w:numId="33">
    <w:abstractNumId w:val="18"/>
  </w:num>
  <w:num w:numId="34">
    <w:abstractNumId w:val="42"/>
  </w:num>
  <w:num w:numId="35">
    <w:abstractNumId w:val="24"/>
  </w:num>
  <w:num w:numId="36">
    <w:abstractNumId w:val="14"/>
  </w:num>
  <w:num w:numId="37">
    <w:abstractNumId w:val="8"/>
  </w:num>
  <w:num w:numId="38">
    <w:abstractNumId w:val="26"/>
  </w:num>
  <w:num w:numId="39">
    <w:abstractNumId w:val="27"/>
  </w:num>
  <w:num w:numId="40">
    <w:abstractNumId w:val="40"/>
  </w:num>
  <w:num w:numId="41">
    <w:abstractNumId w:val="41"/>
  </w:num>
  <w:num w:numId="42">
    <w:abstractNumId w:val="13"/>
  </w:num>
  <w:num w:numId="43">
    <w:abstractNumId w:val="33"/>
  </w:num>
  <w:num w:numId="44">
    <w:abstractNumId w:val="12"/>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068"/>
    <w:rsid w:val="00001610"/>
    <w:rsid w:val="00002DCD"/>
    <w:rsid w:val="00007064"/>
    <w:rsid w:val="0001179F"/>
    <w:rsid w:val="0001370D"/>
    <w:rsid w:val="0001405E"/>
    <w:rsid w:val="00023B42"/>
    <w:rsid w:val="00030FAE"/>
    <w:rsid w:val="00037885"/>
    <w:rsid w:val="00037ECC"/>
    <w:rsid w:val="00040099"/>
    <w:rsid w:val="00043613"/>
    <w:rsid w:val="0004426B"/>
    <w:rsid w:val="0004606F"/>
    <w:rsid w:val="00051651"/>
    <w:rsid w:val="00052F20"/>
    <w:rsid w:val="00055F4F"/>
    <w:rsid w:val="00072B5F"/>
    <w:rsid w:val="00072D5F"/>
    <w:rsid w:val="00073E9C"/>
    <w:rsid w:val="00074DCB"/>
    <w:rsid w:val="00080E4A"/>
    <w:rsid w:val="000837FF"/>
    <w:rsid w:val="00085CEE"/>
    <w:rsid w:val="00086176"/>
    <w:rsid w:val="00095B8C"/>
    <w:rsid w:val="0009675D"/>
    <w:rsid w:val="00097286"/>
    <w:rsid w:val="000A055B"/>
    <w:rsid w:val="000A19E8"/>
    <w:rsid w:val="000A2322"/>
    <w:rsid w:val="000A58F7"/>
    <w:rsid w:val="000A7E5E"/>
    <w:rsid w:val="000B5F27"/>
    <w:rsid w:val="000C030A"/>
    <w:rsid w:val="000C2589"/>
    <w:rsid w:val="000C6F86"/>
    <w:rsid w:val="000D0ECD"/>
    <w:rsid w:val="000D3179"/>
    <w:rsid w:val="000D7099"/>
    <w:rsid w:val="000E0162"/>
    <w:rsid w:val="000E0660"/>
    <w:rsid w:val="000E485F"/>
    <w:rsid w:val="000E5BB0"/>
    <w:rsid w:val="000F1BBA"/>
    <w:rsid w:val="000F2526"/>
    <w:rsid w:val="000F31E4"/>
    <w:rsid w:val="000F32F7"/>
    <w:rsid w:val="000F46BA"/>
    <w:rsid w:val="000F5512"/>
    <w:rsid w:val="000F6149"/>
    <w:rsid w:val="000F6A1B"/>
    <w:rsid w:val="00102956"/>
    <w:rsid w:val="00104F9A"/>
    <w:rsid w:val="0010640E"/>
    <w:rsid w:val="0011103C"/>
    <w:rsid w:val="00111E98"/>
    <w:rsid w:val="0011230E"/>
    <w:rsid w:val="001235A2"/>
    <w:rsid w:val="001242AF"/>
    <w:rsid w:val="0013091E"/>
    <w:rsid w:val="001339C6"/>
    <w:rsid w:val="00134DDB"/>
    <w:rsid w:val="00146A5C"/>
    <w:rsid w:val="00154172"/>
    <w:rsid w:val="00154B5F"/>
    <w:rsid w:val="00155BB8"/>
    <w:rsid w:val="00155C9A"/>
    <w:rsid w:val="00161CD0"/>
    <w:rsid w:val="00164ED6"/>
    <w:rsid w:val="00167AEB"/>
    <w:rsid w:val="00172E1F"/>
    <w:rsid w:val="00175A8B"/>
    <w:rsid w:val="00177ED7"/>
    <w:rsid w:val="00180B38"/>
    <w:rsid w:val="00181EBA"/>
    <w:rsid w:val="0018361A"/>
    <w:rsid w:val="001836F5"/>
    <w:rsid w:val="0019347A"/>
    <w:rsid w:val="0019637C"/>
    <w:rsid w:val="001979E2"/>
    <w:rsid w:val="001A289D"/>
    <w:rsid w:val="001A6804"/>
    <w:rsid w:val="001A70C6"/>
    <w:rsid w:val="001A7EFB"/>
    <w:rsid w:val="001B0047"/>
    <w:rsid w:val="001B0ACD"/>
    <w:rsid w:val="001C30D5"/>
    <w:rsid w:val="001C683F"/>
    <w:rsid w:val="001C6D10"/>
    <w:rsid w:val="001C6D6F"/>
    <w:rsid w:val="001C6FB0"/>
    <w:rsid w:val="001D1DDD"/>
    <w:rsid w:val="001D5FAF"/>
    <w:rsid w:val="001D6318"/>
    <w:rsid w:val="001E3F62"/>
    <w:rsid w:val="001E6D01"/>
    <w:rsid w:val="001F3A92"/>
    <w:rsid w:val="001F3E2F"/>
    <w:rsid w:val="001F6923"/>
    <w:rsid w:val="001F6BF7"/>
    <w:rsid w:val="001F71F3"/>
    <w:rsid w:val="002024C2"/>
    <w:rsid w:val="00203425"/>
    <w:rsid w:val="00203CFF"/>
    <w:rsid w:val="0020476B"/>
    <w:rsid w:val="00207339"/>
    <w:rsid w:val="0021250E"/>
    <w:rsid w:val="00214544"/>
    <w:rsid w:val="00215C37"/>
    <w:rsid w:val="002230BE"/>
    <w:rsid w:val="00223903"/>
    <w:rsid w:val="00226912"/>
    <w:rsid w:val="0022757C"/>
    <w:rsid w:val="002325C1"/>
    <w:rsid w:val="002333BB"/>
    <w:rsid w:val="00241803"/>
    <w:rsid w:val="002450E0"/>
    <w:rsid w:val="00247170"/>
    <w:rsid w:val="0024780A"/>
    <w:rsid w:val="00247FA9"/>
    <w:rsid w:val="00251F19"/>
    <w:rsid w:val="002550FA"/>
    <w:rsid w:val="0025623A"/>
    <w:rsid w:val="0025784F"/>
    <w:rsid w:val="00267407"/>
    <w:rsid w:val="0027291B"/>
    <w:rsid w:val="00273242"/>
    <w:rsid w:val="0027367B"/>
    <w:rsid w:val="002745BF"/>
    <w:rsid w:val="00275447"/>
    <w:rsid w:val="00275990"/>
    <w:rsid w:val="00277FF7"/>
    <w:rsid w:val="002845EC"/>
    <w:rsid w:val="002849F4"/>
    <w:rsid w:val="00285760"/>
    <w:rsid w:val="0028657F"/>
    <w:rsid w:val="002959BD"/>
    <w:rsid w:val="0029745F"/>
    <w:rsid w:val="002A034D"/>
    <w:rsid w:val="002A13B5"/>
    <w:rsid w:val="002A161A"/>
    <w:rsid w:val="002A6023"/>
    <w:rsid w:val="002C52AA"/>
    <w:rsid w:val="002C540A"/>
    <w:rsid w:val="002D0282"/>
    <w:rsid w:val="002D5C3E"/>
    <w:rsid w:val="002D68E8"/>
    <w:rsid w:val="002D68FB"/>
    <w:rsid w:val="002D7775"/>
    <w:rsid w:val="002E024F"/>
    <w:rsid w:val="002E1BBE"/>
    <w:rsid w:val="002E5A47"/>
    <w:rsid w:val="002E5D23"/>
    <w:rsid w:val="002F2265"/>
    <w:rsid w:val="002F480A"/>
    <w:rsid w:val="002F63C9"/>
    <w:rsid w:val="002F7386"/>
    <w:rsid w:val="003009D5"/>
    <w:rsid w:val="00303EFA"/>
    <w:rsid w:val="00306287"/>
    <w:rsid w:val="0030779D"/>
    <w:rsid w:val="003136B6"/>
    <w:rsid w:val="00315902"/>
    <w:rsid w:val="00316343"/>
    <w:rsid w:val="00324326"/>
    <w:rsid w:val="00326F3C"/>
    <w:rsid w:val="00335A2B"/>
    <w:rsid w:val="00335A55"/>
    <w:rsid w:val="00341EF4"/>
    <w:rsid w:val="00347D26"/>
    <w:rsid w:val="003571E0"/>
    <w:rsid w:val="003609BC"/>
    <w:rsid w:val="00371C4E"/>
    <w:rsid w:val="003759D5"/>
    <w:rsid w:val="00375A99"/>
    <w:rsid w:val="003773D1"/>
    <w:rsid w:val="003802A4"/>
    <w:rsid w:val="0038451B"/>
    <w:rsid w:val="00391327"/>
    <w:rsid w:val="0039195F"/>
    <w:rsid w:val="003925C7"/>
    <w:rsid w:val="00392913"/>
    <w:rsid w:val="003A0B25"/>
    <w:rsid w:val="003A2033"/>
    <w:rsid w:val="003A51A4"/>
    <w:rsid w:val="003A5515"/>
    <w:rsid w:val="003A6B00"/>
    <w:rsid w:val="003A6FAD"/>
    <w:rsid w:val="003B0688"/>
    <w:rsid w:val="003B37F3"/>
    <w:rsid w:val="003B7280"/>
    <w:rsid w:val="003C187C"/>
    <w:rsid w:val="003C5396"/>
    <w:rsid w:val="003D006E"/>
    <w:rsid w:val="003D00ED"/>
    <w:rsid w:val="003D1788"/>
    <w:rsid w:val="003D44CD"/>
    <w:rsid w:val="003D4EBD"/>
    <w:rsid w:val="003D5394"/>
    <w:rsid w:val="003E220B"/>
    <w:rsid w:val="003E2B9A"/>
    <w:rsid w:val="003E56CD"/>
    <w:rsid w:val="003E65E6"/>
    <w:rsid w:val="003E67D0"/>
    <w:rsid w:val="003F4187"/>
    <w:rsid w:val="003F48BB"/>
    <w:rsid w:val="003F621A"/>
    <w:rsid w:val="00401266"/>
    <w:rsid w:val="00401DD3"/>
    <w:rsid w:val="00404419"/>
    <w:rsid w:val="0040581D"/>
    <w:rsid w:val="004061E3"/>
    <w:rsid w:val="00410A63"/>
    <w:rsid w:val="0041112A"/>
    <w:rsid w:val="0041323E"/>
    <w:rsid w:val="004205EB"/>
    <w:rsid w:val="00421BA5"/>
    <w:rsid w:val="0042281C"/>
    <w:rsid w:val="00427BBF"/>
    <w:rsid w:val="00432882"/>
    <w:rsid w:val="00435764"/>
    <w:rsid w:val="00437F81"/>
    <w:rsid w:val="004429F7"/>
    <w:rsid w:val="00443A3A"/>
    <w:rsid w:val="004445C0"/>
    <w:rsid w:val="00447724"/>
    <w:rsid w:val="0045104A"/>
    <w:rsid w:val="00452E52"/>
    <w:rsid w:val="0045374B"/>
    <w:rsid w:val="004544FD"/>
    <w:rsid w:val="00461603"/>
    <w:rsid w:val="00461E05"/>
    <w:rsid w:val="00461F12"/>
    <w:rsid w:val="00464A57"/>
    <w:rsid w:val="00466F38"/>
    <w:rsid w:val="00473746"/>
    <w:rsid w:val="00483D01"/>
    <w:rsid w:val="00483F5A"/>
    <w:rsid w:val="0049162F"/>
    <w:rsid w:val="00493F83"/>
    <w:rsid w:val="00494068"/>
    <w:rsid w:val="00496413"/>
    <w:rsid w:val="004A108B"/>
    <w:rsid w:val="004A1DBE"/>
    <w:rsid w:val="004A586B"/>
    <w:rsid w:val="004B19F3"/>
    <w:rsid w:val="004B240B"/>
    <w:rsid w:val="004B6154"/>
    <w:rsid w:val="004C3240"/>
    <w:rsid w:val="004C7F2F"/>
    <w:rsid w:val="004D03E9"/>
    <w:rsid w:val="004D0B79"/>
    <w:rsid w:val="004D34EB"/>
    <w:rsid w:val="004D4150"/>
    <w:rsid w:val="004D6C09"/>
    <w:rsid w:val="004D747D"/>
    <w:rsid w:val="004E3054"/>
    <w:rsid w:val="004E5E62"/>
    <w:rsid w:val="004F2B11"/>
    <w:rsid w:val="004F301D"/>
    <w:rsid w:val="004F5606"/>
    <w:rsid w:val="004F6C1B"/>
    <w:rsid w:val="004F6F74"/>
    <w:rsid w:val="00500D9E"/>
    <w:rsid w:val="00501D01"/>
    <w:rsid w:val="005030CF"/>
    <w:rsid w:val="005056FC"/>
    <w:rsid w:val="00510958"/>
    <w:rsid w:val="0051132D"/>
    <w:rsid w:val="00521E97"/>
    <w:rsid w:val="00524121"/>
    <w:rsid w:val="0052598F"/>
    <w:rsid w:val="00527137"/>
    <w:rsid w:val="00533DB9"/>
    <w:rsid w:val="0053416B"/>
    <w:rsid w:val="0053438B"/>
    <w:rsid w:val="00540A72"/>
    <w:rsid w:val="005412B4"/>
    <w:rsid w:val="00550005"/>
    <w:rsid w:val="00554C6B"/>
    <w:rsid w:val="00555515"/>
    <w:rsid w:val="005558C3"/>
    <w:rsid w:val="0056423B"/>
    <w:rsid w:val="005663A1"/>
    <w:rsid w:val="00575BD7"/>
    <w:rsid w:val="0057775A"/>
    <w:rsid w:val="00583306"/>
    <w:rsid w:val="00585570"/>
    <w:rsid w:val="00586ADE"/>
    <w:rsid w:val="0059001C"/>
    <w:rsid w:val="005943C5"/>
    <w:rsid w:val="005964A6"/>
    <w:rsid w:val="00597F0C"/>
    <w:rsid w:val="005A067B"/>
    <w:rsid w:val="005A2E91"/>
    <w:rsid w:val="005A6F19"/>
    <w:rsid w:val="005B4678"/>
    <w:rsid w:val="005C1A1B"/>
    <w:rsid w:val="005C4ED7"/>
    <w:rsid w:val="005D0C36"/>
    <w:rsid w:val="005E0107"/>
    <w:rsid w:val="005E05F7"/>
    <w:rsid w:val="005E2ADC"/>
    <w:rsid w:val="005E41F7"/>
    <w:rsid w:val="005E44CF"/>
    <w:rsid w:val="005E50B0"/>
    <w:rsid w:val="005E518A"/>
    <w:rsid w:val="005E7CBE"/>
    <w:rsid w:val="005F0CFB"/>
    <w:rsid w:val="005F29BF"/>
    <w:rsid w:val="005F3390"/>
    <w:rsid w:val="005F4332"/>
    <w:rsid w:val="005F63E4"/>
    <w:rsid w:val="00602BD7"/>
    <w:rsid w:val="006060A8"/>
    <w:rsid w:val="006156CB"/>
    <w:rsid w:val="006218AA"/>
    <w:rsid w:val="00623023"/>
    <w:rsid w:val="00623885"/>
    <w:rsid w:val="00627AA1"/>
    <w:rsid w:val="00627C56"/>
    <w:rsid w:val="00627DFE"/>
    <w:rsid w:val="006336F0"/>
    <w:rsid w:val="0063551C"/>
    <w:rsid w:val="00635AAE"/>
    <w:rsid w:val="00637F9C"/>
    <w:rsid w:val="006414B9"/>
    <w:rsid w:val="00643978"/>
    <w:rsid w:val="00643A63"/>
    <w:rsid w:val="00645FA8"/>
    <w:rsid w:val="00652C9A"/>
    <w:rsid w:val="00664317"/>
    <w:rsid w:val="006644C4"/>
    <w:rsid w:val="00664BA3"/>
    <w:rsid w:val="006730FD"/>
    <w:rsid w:val="0067372E"/>
    <w:rsid w:val="00681317"/>
    <w:rsid w:val="00685C2B"/>
    <w:rsid w:val="006873C1"/>
    <w:rsid w:val="00692442"/>
    <w:rsid w:val="006A3068"/>
    <w:rsid w:val="006A4862"/>
    <w:rsid w:val="006A6077"/>
    <w:rsid w:val="006B010C"/>
    <w:rsid w:val="006B214C"/>
    <w:rsid w:val="006B45BE"/>
    <w:rsid w:val="006B5C85"/>
    <w:rsid w:val="006B6730"/>
    <w:rsid w:val="006C013A"/>
    <w:rsid w:val="006C3792"/>
    <w:rsid w:val="006C3CF7"/>
    <w:rsid w:val="006C5D92"/>
    <w:rsid w:val="006C7E73"/>
    <w:rsid w:val="006D3E7B"/>
    <w:rsid w:val="006D557E"/>
    <w:rsid w:val="006E0275"/>
    <w:rsid w:val="006E14CA"/>
    <w:rsid w:val="006E22E3"/>
    <w:rsid w:val="006E2A76"/>
    <w:rsid w:val="006E3C0B"/>
    <w:rsid w:val="006F027B"/>
    <w:rsid w:val="0070102F"/>
    <w:rsid w:val="00705C4D"/>
    <w:rsid w:val="007117DC"/>
    <w:rsid w:val="00715EC1"/>
    <w:rsid w:val="007261E7"/>
    <w:rsid w:val="00736FF7"/>
    <w:rsid w:val="00737BBB"/>
    <w:rsid w:val="007514F5"/>
    <w:rsid w:val="007527C7"/>
    <w:rsid w:val="00754F73"/>
    <w:rsid w:val="00755462"/>
    <w:rsid w:val="007638F0"/>
    <w:rsid w:val="00766E09"/>
    <w:rsid w:val="00770179"/>
    <w:rsid w:val="00772C2E"/>
    <w:rsid w:val="007801DF"/>
    <w:rsid w:val="007913C2"/>
    <w:rsid w:val="00795124"/>
    <w:rsid w:val="007A073D"/>
    <w:rsid w:val="007B3391"/>
    <w:rsid w:val="007B4B69"/>
    <w:rsid w:val="007B617D"/>
    <w:rsid w:val="007B7F79"/>
    <w:rsid w:val="007C0400"/>
    <w:rsid w:val="007C3070"/>
    <w:rsid w:val="007D3779"/>
    <w:rsid w:val="007D38D9"/>
    <w:rsid w:val="007E4645"/>
    <w:rsid w:val="007F147E"/>
    <w:rsid w:val="007F56B0"/>
    <w:rsid w:val="00807C37"/>
    <w:rsid w:val="00807F1C"/>
    <w:rsid w:val="008110FA"/>
    <w:rsid w:val="0081149F"/>
    <w:rsid w:val="008178B5"/>
    <w:rsid w:val="00820706"/>
    <w:rsid w:val="0082197D"/>
    <w:rsid w:val="00822DCF"/>
    <w:rsid w:val="0082391F"/>
    <w:rsid w:val="00824B41"/>
    <w:rsid w:val="00827075"/>
    <w:rsid w:val="00831459"/>
    <w:rsid w:val="00832AA7"/>
    <w:rsid w:val="00835A84"/>
    <w:rsid w:val="00840E1E"/>
    <w:rsid w:val="0084769C"/>
    <w:rsid w:val="00852C45"/>
    <w:rsid w:val="0085354D"/>
    <w:rsid w:val="00861442"/>
    <w:rsid w:val="0086291B"/>
    <w:rsid w:val="008634A6"/>
    <w:rsid w:val="00866F84"/>
    <w:rsid w:val="00867ABB"/>
    <w:rsid w:val="0087318C"/>
    <w:rsid w:val="008763EA"/>
    <w:rsid w:val="0088117A"/>
    <w:rsid w:val="008850A1"/>
    <w:rsid w:val="00885CA2"/>
    <w:rsid w:val="0088674C"/>
    <w:rsid w:val="00890954"/>
    <w:rsid w:val="00892586"/>
    <w:rsid w:val="008A1EE2"/>
    <w:rsid w:val="008A30A2"/>
    <w:rsid w:val="008A7712"/>
    <w:rsid w:val="008A79E4"/>
    <w:rsid w:val="008B0D7B"/>
    <w:rsid w:val="008B28DF"/>
    <w:rsid w:val="008B670F"/>
    <w:rsid w:val="008C0374"/>
    <w:rsid w:val="008C09D8"/>
    <w:rsid w:val="008C19EE"/>
    <w:rsid w:val="008C7343"/>
    <w:rsid w:val="008D4C9F"/>
    <w:rsid w:val="008D6EF3"/>
    <w:rsid w:val="008E0E05"/>
    <w:rsid w:val="008E10FD"/>
    <w:rsid w:val="008E2D2C"/>
    <w:rsid w:val="008E4773"/>
    <w:rsid w:val="008E668F"/>
    <w:rsid w:val="008F17BA"/>
    <w:rsid w:val="008F1C4C"/>
    <w:rsid w:val="008F34CF"/>
    <w:rsid w:val="008F6967"/>
    <w:rsid w:val="008F69FF"/>
    <w:rsid w:val="008F6AEC"/>
    <w:rsid w:val="008F6C39"/>
    <w:rsid w:val="00913FD5"/>
    <w:rsid w:val="009144BF"/>
    <w:rsid w:val="00925D16"/>
    <w:rsid w:val="00926B41"/>
    <w:rsid w:val="00930DBE"/>
    <w:rsid w:val="009451AB"/>
    <w:rsid w:val="00946F8D"/>
    <w:rsid w:val="009523F8"/>
    <w:rsid w:val="00963D6E"/>
    <w:rsid w:val="00972BF3"/>
    <w:rsid w:val="00973A66"/>
    <w:rsid w:val="009746E9"/>
    <w:rsid w:val="009776DE"/>
    <w:rsid w:val="00977CDD"/>
    <w:rsid w:val="009810E0"/>
    <w:rsid w:val="00981ACC"/>
    <w:rsid w:val="00981DEE"/>
    <w:rsid w:val="009900D1"/>
    <w:rsid w:val="009911D9"/>
    <w:rsid w:val="00997E7A"/>
    <w:rsid w:val="009A0039"/>
    <w:rsid w:val="009A3941"/>
    <w:rsid w:val="009A4FB4"/>
    <w:rsid w:val="009A5140"/>
    <w:rsid w:val="009A6DFB"/>
    <w:rsid w:val="009B1878"/>
    <w:rsid w:val="009B1991"/>
    <w:rsid w:val="009B254B"/>
    <w:rsid w:val="009B4ED1"/>
    <w:rsid w:val="009B7B8D"/>
    <w:rsid w:val="009C0714"/>
    <w:rsid w:val="009C5C21"/>
    <w:rsid w:val="009D0B11"/>
    <w:rsid w:val="009D19A6"/>
    <w:rsid w:val="009D2460"/>
    <w:rsid w:val="009E0682"/>
    <w:rsid w:val="009E13DF"/>
    <w:rsid w:val="009E2207"/>
    <w:rsid w:val="009E3527"/>
    <w:rsid w:val="009E4034"/>
    <w:rsid w:val="009E61A4"/>
    <w:rsid w:val="009F25EC"/>
    <w:rsid w:val="009F2632"/>
    <w:rsid w:val="009F466F"/>
    <w:rsid w:val="009F5870"/>
    <w:rsid w:val="009F623A"/>
    <w:rsid w:val="009F7ACD"/>
    <w:rsid w:val="00A01993"/>
    <w:rsid w:val="00A04047"/>
    <w:rsid w:val="00A06323"/>
    <w:rsid w:val="00A07C18"/>
    <w:rsid w:val="00A11DB0"/>
    <w:rsid w:val="00A13AC5"/>
    <w:rsid w:val="00A1626D"/>
    <w:rsid w:val="00A23581"/>
    <w:rsid w:val="00A2459B"/>
    <w:rsid w:val="00A30159"/>
    <w:rsid w:val="00A340F4"/>
    <w:rsid w:val="00A3745F"/>
    <w:rsid w:val="00A437FA"/>
    <w:rsid w:val="00A43F63"/>
    <w:rsid w:val="00A46DBA"/>
    <w:rsid w:val="00A478FF"/>
    <w:rsid w:val="00A51827"/>
    <w:rsid w:val="00A52887"/>
    <w:rsid w:val="00A5597F"/>
    <w:rsid w:val="00A6052D"/>
    <w:rsid w:val="00A624EA"/>
    <w:rsid w:val="00A63E8F"/>
    <w:rsid w:val="00A64523"/>
    <w:rsid w:val="00A67561"/>
    <w:rsid w:val="00A7157B"/>
    <w:rsid w:val="00A752D5"/>
    <w:rsid w:val="00A7649D"/>
    <w:rsid w:val="00A82F37"/>
    <w:rsid w:val="00A82FE4"/>
    <w:rsid w:val="00A866F3"/>
    <w:rsid w:val="00A90C1A"/>
    <w:rsid w:val="00A91948"/>
    <w:rsid w:val="00AA0BAF"/>
    <w:rsid w:val="00AA2116"/>
    <w:rsid w:val="00AA2770"/>
    <w:rsid w:val="00AA466D"/>
    <w:rsid w:val="00AA510E"/>
    <w:rsid w:val="00AB5B61"/>
    <w:rsid w:val="00AB7E4E"/>
    <w:rsid w:val="00AC36D7"/>
    <w:rsid w:val="00AC5FF9"/>
    <w:rsid w:val="00AD0554"/>
    <w:rsid w:val="00AD0CB0"/>
    <w:rsid w:val="00AD39CB"/>
    <w:rsid w:val="00AD5267"/>
    <w:rsid w:val="00AD6C8A"/>
    <w:rsid w:val="00AD7659"/>
    <w:rsid w:val="00AE04C8"/>
    <w:rsid w:val="00AE1CE0"/>
    <w:rsid w:val="00AE2726"/>
    <w:rsid w:val="00AE6090"/>
    <w:rsid w:val="00AE6479"/>
    <w:rsid w:val="00AF16E4"/>
    <w:rsid w:val="00AF532F"/>
    <w:rsid w:val="00B0003A"/>
    <w:rsid w:val="00B008DD"/>
    <w:rsid w:val="00B00CDA"/>
    <w:rsid w:val="00B026BB"/>
    <w:rsid w:val="00B03CEE"/>
    <w:rsid w:val="00B05A52"/>
    <w:rsid w:val="00B15B7B"/>
    <w:rsid w:val="00B174E0"/>
    <w:rsid w:val="00B216F2"/>
    <w:rsid w:val="00B23109"/>
    <w:rsid w:val="00B31BF2"/>
    <w:rsid w:val="00B34DDC"/>
    <w:rsid w:val="00B36F0C"/>
    <w:rsid w:val="00B36F39"/>
    <w:rsid w:val="00B44539"/>
    <w:rsid w:val="00B454EE"/>
    <w:rsid w:val="00B46F26"/>
    <w:rsid w:val="00B51DF1"/>
    <w:rsid w:val="00B53D5A"/>
    <w:rsid w:val="00B61792"/>
    <w:rsid w:val="00B63D52"/>
    <w:rsid w:val="00B737A9"/>
    <w:rsid w:val="00B7433F"/>
    <w:rsid w:val="00B748EC"/>
    <w:rsid w:val="00B74EF9"/>
    <w:rsid w:val="00B75A87"/>
    <w:rsid w:val="00B81603"/>
    <w:rsid w:val="00B83158"/>
    <w:rsid w:val="00B83F30"/>
    <w:rsid w:val="00B84FCD"/>
    <w:rsid w:val="00B8555D"/>
    <w:rsid w:val="00B92EF0"/>
    <w:rsid w:val="00B93613"/>
    <w:rsid w:val="00B95156"/>
    <w:rsid w:val="00B97BD2"/>
    <w:rsid w:val="00BA1274"/>
    <w:rsid w:val="00BA1E40"/>
    <w:rsid w:val="00BA360B"/>
    <w:rsid w:val="00BA6AC6"/>
    <w:rsid w:val="00BB0C76"/>
    <w:rsid w:val="00BB6268"/>
    <w:rsid w:val="00BC57FE"/>
    <w:rsid w:val="00BC649F"/>
    <w:rsid w:val="00BD2330"/>
    <w:rsid w:val="00BD4227"/>
    <w:rsid w:val="00BD6DA1"/>
    <w:rsid w:val="00BE3A4A"/>
    <w:rsid w:val="00BE4CBB"/>
    <w:rsid w:val="00BE5FD6"/>
    <w:rsid w:val="00BE7736"/>
    <w:rsid w:val="00BF069F"/>
    <w:rsid w:val="00BF633D"/>
    <w:rsid w:val="00BF739F"/>
    <w:rsid w:val="00C00788"/>
    <w:rsid w:val="00C00907"/>
    <w:rsid w:val="00C0376C"/>
    <w:rsid w:val="00C037E7"/>
    <w:rsid w:val="00C03830"/>
    <w:rsid w:val="00C11434"/>
    <w:rsid w:val="00C14EC2"/>
    <w:rsid w:val="00C157D5"/>
    <w:rsid w:val="00C1664D"/>
    <w:rsid w:val="00C1699F"/>
    <w:rsid w:val="00C16D43"/>
    <w:rsid w:val="00C16E2B"/>
    <w:rsid w:val="00C173F7"/>
    <w:rsid w:val="00C206A4"/>
    <w:rsid w:val="00C23649"/>
    <w:rsid w:val="00C318D6"/>
    <w:rsid w:val="00C31CBF"/>
    <w:rsid w:val="00C3651D"/>
    <w:rsid w:val="00C3655E"/>
    <w:rsid w:val="00C377D9"/>
    <w:rsid w:val="00C409DA"/>
    <w:rsid w:val="00C42BCF"/>
    <w:rsid w:val="00C431AB"/>
    <w:rsid w:val="00C44CBF"/>
    <w:rsid w:val="00C45F51"/>
    <w:rsid w:val="00C50D81"/>
    <w:rsid w:val="00C543AC"/>
    <w:rsid w:val="00C57775"/>
    <w:rsid w:val="00C6669F"/>
    <w:rsid w:val="00C70872"/>
    <w:rsid w:val="00C71375"/>
    <w:rsid w:val="00C73045"/>
    <w:rsid w:val="00C73FB8"/>
    <w:rsid w:val="00C74288"/>
    <w:rsid w:val="00C7741E"/>
    <w:rsid w:val="00C9031F"/>
    <w:rsid w:val="00C9790B"/>
    <w:rsid w:val="00C97AC5"/>
    <w:rsid w:val="00C97D95"/>
    <w:rsid w:val="00C97F1D"/>
    <w:rsid w:val="00CA0CAC"/>
    <w:rsid w:val="00CA63A5"/>
    <w:rsid w:val="00CA6FA3"/>
    <w:rsid w:val="00CC0D4A"/>
    <w:rsid w:val="00CC125C"/>
    <w:rsid w:val="00CC32B1"/>
    <w:rsid w:val="00CC5BC9"/>
    <w:rsid w:val="00CC7590"/>
    <w:rsid w:val="00CD2764"/>
    <w:rsid w:val="00CD36F8"/>
    <w:rsid w:val="00CD4A5B"/>
    <w:rsid w:val="00CD6B94"/>
    <w:rsid w:val="00CE247B"/>
    <w:rsid w:val="00CE3368"/>
    <w:rsid w:val="00CE6978"/>
    <w:rsid w:val="00CF2146"/>
    <w:rsid w:val="00CF2F6F"/>
    <w:rsid w:val="00D00BF1"/>
    <w:rsid w:val="00D02639"/>
    <w:rsid w:val="00D02831"/>
    <w:rsid w:val="00D03E97"/>
    <w:rsid w:val="00D04A3F"/>
    <w:rsid w:val="00D06AFB"/>
    <w:rsid w:val="00D1003E"/>
    <w:rsid w:val="00D15729"/>
    <w:rsid w:val="00D15A40"/>
    <w:rsid w:val="00D163C2"/>
    <w:rsid w:val="00D1711B"/>
    <w:rsid w:val="00D179CF"/>
    <w:rsid w:val="00D21261"/>
    <w:rsid w:val="00D2425A"/>
    <w:rsid w:val="00D30F5F"/>
    <w:rsid w:val="00D31879"/>
    <w:rsid w:val="00D31C4F"/>
    <w:rsid w:val="00D328A4"/>
    <w:rsid w:val="00D33B89"/>
    <w:rsid w:val="00D37A9C"/>
    <w:rsid w:val="00D43379"/>
    <w:rsid w:val="00D43C68"/>
    <w:rsid w:val="00D45F01"/>
    <w:rsid w:val="00D4682E"/>
    <w:rsid w:val="00D55D43"/>
    <w:rsid w:val="00D664BE"/>
    <w:rsid w:val="00D71337"/>
    <w:rsid w:val="00D726FF"/>
    <w:rsid w:val="00D72BD8"/>
    <w:rsid w:val="00D85067"/>
    <w:rsid w:val="00D86908"/>
    <w:rsid w:val="00D915F2"/>
    <w:rsid w:val="00D94B95"/>
    <w:rsid w:val="00DA24D0"/>
    <w:rsid w:val="00DA6045"/>
    <w:rsid w:val="00DA6BB9"/>
    <w:rsid w:val="00DB1423"/>
    <w:rsid w:val="00DB3757"/>
    <w:rsid w:val="00DB46A8"/>
    <w:rsid w:val="00DB5584"/>
    <w:rsid w:val="00DB649B"/>
    <w:rsid w:val="00DC0B73"/>
    <w:rsid w:val="00DC1B0C"/>
    <w:rsid w:val="00DC2AA6"/>
    <w:rsid w:val="00DC493B"/>
    <w:rsid w:val="00DD03BB"/>
    <w:rsid w:val="00DE131C"/>
    <w:rsid w:val="00DE2247"/>
    <w:rsid w:val="00DE4F72"/>
    <w:rsid w:val="00DF19F8"/>
    <w:rsid w:val="00DF6524"/>
    <w:rsid w:val="00E00849"/>
    <w:rsid w:val="00E00A8C"/>
    <w:rsid w:val="00E03F55"/>
    <w:rsid w:val="00E03FAC"/>
    <w:rsid w:val="00E064B5"/>
    <w:rsid w:val="00E1041A"/>
    <w:rsid w:val="00E106D3"/>
    <w:rsid w:val="00E12F1E"/>
    <w:rsid w:val="00E13765"/>
    <w:rsid w:val="00E1584F"/>
    <w:rsid w:val="00E20D40"/>
    <w:rsid w:val="00E22DDE"/>
    <w:rsid w:val="00E24C97"/>
    <w:rsid w:val="00E256F5"/>
    <w:rsid w:val="00E35B83"/>
    <w:rsid w:val="00E45EED"/>
    <w:rsid w:val="00E535E3"/>
    <w:rsid w:val="00E611D7"/>
    <w:rsid w:val="00E644A9"/>
    <w:rsid w:val="00E64CCB"/>
    <w:rsid w:val="00E709DA"/>
    <w:rsid w:val="00E70E2C"/>
    <w:rsid w:val="00E724D0"/>
    <w:rsid w:val="00E739F3"/>
    <w:rsid w:val="00E73DA4"/>
    <w:rsid w:val="00E82569"/>
    <w:rsid w:val="00E855C3"/>
    <w:rsid w:val="00E85FEE"/>
    <w:rsid w:val="00E90D89"/>
    <w:rsid w:val="00E91D37"/>
    <w:rsid w:val="00E93606"/>
    <w:rsid w:val="00E96D56"/>
    <w:rsid w:val="00E97A2A"/>
    <w:rsid w:val="00E97B9F"/>
    <w:rsid w:val="00EA0577"/>
    <w:rsid w:val="00EA456E"/>
    <w:rsid w:val="00EA50ED"/>
    <w:rsid w:val="00EA5901"/>
    <w:rsid w:val="00EB2269"/>
    <w:rsid w:val="00EB56A8"/>
    <w:rsid w:val="00EC02F5"/>
    <w:rsid w:val="00EC2643"/>
    <w:rsid w:val="00EC7929"/>
    <w:rsid w:val="00ED286B"/>
    <w:rsid w:val="00ED3457"/>
    <w:rsid w:val="00ED35CF"/>
    <w:rsid w:val="00ED3985"/>
    <w:rsid w:val="00ED4320"/>
    <w:rsid w:val="00ED6246"/>
    <w:rsid w:val="00ED6368"/>
    <w:rsid w:val="00EE18D8"/>
    <w:rsid w:val="00EE1CDF"/>
    <w:rsid w:val="00EF486E"/>
    <w:rsid w:val="00EF5844"/>
    <w:rsid w:val="00EF689E"/>
    <w:rsid w:val="00F00378"/>
    <w:rsid w:val="00F06415"/>
    <w:rsid w:val="00F10F59"/>
    <w:rsid w:val="00F12FDD"/>
    <w:rsid w:val="00F133A7"/>
    <w:rsid w:val="00F1628E"/>
    <w:rsid w:val="00F17A34"/>
    <w:rsid w:val="00F204B4"/>
    <w:rsid w:val="00F20F05"/>
    <w:rsid w:val="00F26716"/>
    <w:rsid w:val="00F30C00"/>
    <w:rsid w:val="00F36212"/>
    <w:rsid w:val="00F40F33"/>
    <w:rsid w:val="00F4307E"/>
    <w:rsid w:val="00F43C47"/>
    <w:rsid w:val="00F461BC"/>
    <w:rsid w:val="00F5480B"/>
    <w:rsid w:val="00F632DA"/>
    <w:rsid w:val="00F64240"/>
    <w:rsid w:val="00F65917"/>
    <w:rsid w:val="00F669F9"/>
    <w:rsid w:val="00F66B15"/>
    <w:rsid w:val="00F7552C"/>
    <w:rsid w:val="00F7771B"/>
    <w:rsid w:val="00F82D16"/>
    <w:rsid w:val="00F839E7"/>
    <w:rsid w:val="00FA1736"/>
    <w:rsid w:val="00FA2456"/>
    <w:rsid w:val="00FA62E2"/>
    <w:rsid w:val="00FB159E"/>
    <w:rsid w:val="00FB5B3C"/>
    <w:rsid w:val="00FC030B"/>
    <w:rsid w:val="00FC31DA"/>
    <w:rsid w:val="00FC46F3"/>
    <w:rsid w:val="00FD0B82"/>
    <w:rsid w:val="00FD1A01"/>
    <w:rsid w:val="00FD3077"/>
    <w:rsid w:val="00FD39F0"/>
    <w:rsid w:val="00FD4176"/>
    <w:rsid w:val="00FD6459"/>
    <w:rsid w:val="00FD6E19"/>
    <w:rsid w:val="00FE1EBC"/>
    <w:rsid w:val="00FE348A"/>
    <w:rsid w:val="00FE3A02"/>
    <w:rsid w:val="00FF22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8B965"/>
  <w15:docId w15:val="{C1007741-875A-4DC5-8260-DF169BF0A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63D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C5D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13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13C2"/>
    <w:rPr>
      <w:b/>
      <w:bCs/>
    </w:rPr>
  </w:style>
  <w:style w:type="paragraph" w:customStyle="1" w:styleId="ng-scope">
    <w:name w:val="ng-scope"/>
    <w:basedOn w:val="Normal"/>
    <w:rsid w:val="002578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63D6E"/>
    <w:rPr>
      <w:rFonts w:ascii="Times New Roman" w:eastAsia="Times New Roman" w:hAnsi="Times New Roman" w:cs="Times New Roman"/>
      <w:b/>
      <w:bCs/>
      <w:kern w:val="36"/>
      <w:sz w:val="48"/>
      <w:szCs w:val="48"/>
    </w:rPr>
  </w:style>
  <w:style w:type="paragraph" w:customStyle="1" w:styleId="article-summary">
    <w:name w:val="article-summary"/>
    <w:basedOn w:val="Normal"/>
    <w:rsid w:val="00A07C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C5D9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02639"/>
    <w:rPr>
      <w:color w:val="0000FF"/>
      <w:u w:val="single"/>
    </w:rPr>
  </w:style>
  <w:style w:type="paragraph" w:styleId="Header">
    <w:name w:val="header"/>
    <w:basedOn w:val="Normal"/>
    <w:link w:val="HeaderChar"/>
    <w:uiPriority w:val="99"/>
    <w:unhideWhenUsed/>
    <w:rsid w:val="003F4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8BB"/>
  </w:style>
  <w:style w:type="paragraph" w:styleId="Footer">
    <w:name w:val="footer"/>
    <w:basedOn w:val="Normal"/>
    <w:link w:val="FooterChar"/>
    <w:uiPriority w:val="99"/>
    <w:unhideWhenUsed/>
    <w:rsid w:val="003F4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8BB"/>
  </w:style>
  <w:style w:type="paragraph" w:styleId="BalloonText">
    <w:name w:val="Balloon Text"/>
    <w:basedOn w:val="Normal"/>
    <w:link w:val="BalloonTextChar"/>
    <w:uiPriority w:val="99"/>
    <w:semiHidden/>
    <w:unhideWhenUsed/>
    <w:rsid w:val="003F4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8BB"/>
    <w:rPr>
      <w:rFonts w:ascii="Tahoma" w:hAnsi="Tahoma" w:cs="Tahoma"/>
      <w:sz w:val="16"/>
      <w:szCs w:val="16"/>
    </w:rPr>
  </w:style>
  <w:style w:type="paragraph" w:styleId="FootnoteText">
    <w:name w:val="footnote text"/>
    <w:basedOn w:val="Normal"/>
    <w:link w:val="FootnoteTextChar"/>
    <w:uiPriority w:val="99"/>
    <w:unhideWhenUsed/>
    <w:rsid w:val="003F48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48BB"/>
    <w:rPr>
      <w:sz w:val="20"/>
      <w:szCs w:val="20"/>
    </w:rPr>
  </w:style>
  <w:style w:type="character" w:styleId="FootnoteReference">
    <w:name w:val="footnote reference"/>
    <w:basedOn w:val="DefaultParagraphFont"/>
    <w:uiPriority w:val="99"/>
    <w:semiHidden/>
    <w:unhideWhenUsed/>
    <w:rsid w:val="003F48BB"/>
    <w:rPr>
      <w:vertAlign w:val="superscript"/>
    </w:rPr>
  </w:style>
  <w:style w:type="character" w:customStyle="1" w:styleId="UnresolvedMention">
    <w:name w:val="Unresolved Mention"/>
    <w:basedOn w:val="DefaultParagraphFont"/>
    <w:uiPriority w:val="99"/>
    <w:semiHidden/>
    <w:unhideWhenUsed/>
    <w:rsid w:val="000E485F"/>
    <w:rPr>
      <w:color w:val="605E5C"/>
      <w:shd w:val="clear" w:color="auto" w:fill="E1DFDD"/>
    </w:rPr>
  </w:style>
  <w:style w:type="paragraph" w:styleId="ListParagraph">
    <w:name w:val="List Paragraph"/>
    <w:basedOn w:val="Normal"/>
    <w:uiPriority w:val="34"/>
    <w:qFormat/>
    <w:rsid w:val="00F839E7"/>
    <w:pPr>
      <w:ind w:left="720"/>
      <w:contextualSpacing/>
    </w:pPr>
  </w:style>
  <w:style w:type="table" w:styleId="TableGrid">
    <w:name w:val="Table Grid"/>
    <w:basedOn w:val="TableNormal"/>
    <w:uiPriority w:val="59"/>
    <w:rsid w:val="001D1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181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81EBA"/>
    <w:rPr>
      <w:rFonts w:ascii="Courier New" w:eastAsia="Times New Roman" w:hAnsi="Courier New" w:cs="Courier New"/>
      <w:sz w:val="20"/>
      <w:szCs w:val="20"/>
    </w:rPr>
  </w:style>
  <w:style w:type="character" w:customStyle="1" w:styleId="y2iqfc">
    <w:name w:val="y2iqfc"/>
    <w:basedOn w:val="DefaultParagraphFont"/>
    <w:rsid w:val="00181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5417">
      <w:bodyDiv w:val="1"/>
      <w:marLeft w:val="0"/>
      <w:marRight w:val="0"/>
      <w:marTop w:val="0"/>
      <w:marBottom w:val="0"/>
      <w:divBdr>
        <w:top w:val="none" w:sz="0" w:space="0" w:color="auto"/>
        <w:left w:val="none" w:sz="0" w:space="0" w:color="auto"/>
        <w:bottom w:val="none" w:sz="0" w:space="0" w:color="auto"/>
        <w:right w:val="none" w:sz="0" w:space="0" w:color="auto"/>
      </w:divBdr>
    </w:div>
    <w:div w:id="195897045">
      <w:bodyDiv w:val="1"/>
      <w:marLeft w:val="0"/>
      <w:marRight w:val="0"/>
      <w:marTop w:val="0"/>
      <w:marBottom w:val="0"/>
      <w:divBdr>
        <w:top w:val="none" w:sz="0" w:space="0" w:color="auto"/>
        <w:left w:val="none" w:sz="0" w:space="0" w:color="auto"/>
        <w:bottom w:val="none" w:sz="0" w:space="0" w:color="auto"/>
        <w:right w:val="none" w:sz="0" w:space="0" w:color="auto"/>
      </w:divBdr>
    </w:div>
    <w:div w:id="207106560">
      <w:bodyDiv w:val="1"/>
      <w:marLeft w:val="0"/>
      <w:marRight w:val="0"/>
      <w:marTop w:val="0"/>
      <w:marBottom w:val="0"/>
      <w:divBdr>
        <w:top w:val="none" w:sz="0" w:space="0" w:color="auto"/>
        <w:left w:val="none" w:sz="0" w:space="0" w:color="auto"/>
        <w:bottom w:val="none" w:sz="0" w:space="0" w:color="auto"/>
        <w:right w:val="none" w:sz="0" w:space="0" w:color="auto"/>
      </w:divBdr>
    </w:div>
    <w:div w:id="260917289">
      <w:bodyDiv w:val="1"/>
      <w:marLeft w:val="0"/>
      <w:marRight w:val="0"/>
      <w:marTop w:val="0"/>
      <w:marBottom w:val="0"/>
      <w:divBdr>
        <w:top w:val="none" w:sz="0" w:space="0" w:color="auto"/>
        <w:left w:val="none" w:sz="0" w:space="0" w:color="auto"/>
        <w:bottom w:val="none" w:sz="0" w:space="0" w:color="auto"/>
        <w:right w:val="none" w:sz="0" w:space="0" w:color="auto"/>
      </w:divBdr>
    </w:div>
    <w:div w:id="286737795">
      <w:bodyDiv w:val="1"/>
      <w:marLeft w:val="0"/>
      <w:marRight w:val="0"/>
      <w:marTop w:val="0"/>
      <w:marBottom w:val="0"/>
      <w:divBdr>
        <w:top w:val="none" w:sz="0" w:space="0" w:color="auto"/>
        <w:left w:val="none" w:sz="0" w:space="0" w:color="auto"/>
        <w:bottom w:val="none" w:sz="0" w:space="0" w:color="auto"/>
        <w:right w:val="none" w:sz="0" w:space="0" w:color="auto"/>
      </w:divBdr>
    </w:div>
    <w:div w:id="349382407">
      <w:bodyDiv w:val="1"/>
      <w:marLeft w:val="0"/>
      <w:marRight w:val="0"/>
      <w:marTop w:val="0"/>
      <w:marBottom w:val="0"/>
      <w:divBdr>
        <w:top w:val="none" w:sz="0" w:space="0" w:color="auto"/>
        <w:left w:val="none" w:sz="0" w:space="0" w:color="auto"/>
        <w:bottom w:val="none" w:sz="0" w:space="0" w:color="auto"/>
        <w:right w:val="none" w:sz="0" w:space="0" w:color="auto"/>
      </w:divBdr>
      <w:divsChild>
        <w:div w:id="212733864">
          <w:marLeft w:val="0"/>
          <w:marRight w:val="0"/>
          <w:marTop w:val="0"/>
          <w:marBottom w:val="0"/>
          <w:divBdr>
            <w:top w:val="none" w:sz="0" w:space="0" w:color="auto"/>
            <w:left w:val="none" w:sz="0" w:space="0" w:color="auto"/>
            <w:bottom w:val="none" w:sz="0" w:space="0" w:color="auto"/>
            <w:right w:val="none" w:sz="0" w:space="0" w:color="auto"/>
          </w:divBdr>
        </w:div>
        <w:div w:id="505638255">
          <w:marLeft w:val="0"/>
          <w:marRight w:val="0"/>
          <w:marTop w:val="0"/>
          <w:marBottom w:val="0"/>
          <w:divBdr>
            <w:top w:val="none" w:sz="0" w:space="0" w:color="auto"/>
            <w:left w:val="none" w:sz="0" w:space="0" w:color="auto"/>
            <w:bottom w:val="none" w:sz="0" w:space="0" w:color="auto"/>
            <w:right w:val="none" w:sz="0" w:space="0" w:color="auto"/>
          </w:divBdr>
        </w:div>
        <w:div w:id="1567183474">
          <w:marLeft w:val="0"/>
          <w:marRight w:val="0"/>
          <w:marTop w:val="0"/>
          <w:marBottom w:val="0"/>
          <w:divBdr>
            <w:top w:val="none" w:sz="0" w:space="0" w:color="auto"/>
            <w:left w:val="none" w:sz="0" w:space="0" w:color="auto"/>
            <w:bottom w:val="none" w:sz="0" w:space="0" w:color="auto"/>
            <w:right w:val="none" w:sz="0" w:space="0" w:color="auto"/>
          </w:divBdr>
        </w:div>
        <w:div w:id="283465005">
          <w:marLeft w:val="0"/>
          <w:marRight w:val="0"/>
          <w:marTop w:val="0"/>
          <w:marBottom w:val="0"/>
          <w:divBdr>
            <w:top w:val="none" w:sz="0" w:space="0" w:color="auto"/>
            <w:left w:val="none" w:sz="0" w:space="0" w:color="auto"/>
            <w:bottom w:val="none" w:sz="0" w:space="0" w:color="auto"/>
            <w:right w:val="none" w:sz="0" w:space="0" w:color="auto"/>
          </w:divBdr>
        </w:div>
        <w:div w:id="787316576">
          <w:marLeft w:val="0"/>
          <w:marRight w:val="0"/>
          <w:marTop w:val="0"/>
          <w:marBottom w:val="0"/>
          <w:divBdr>
            <w:top w:val="none" w:sz="0" w:space="0" w:color="auto"/>
            <w:left w:val="none" w:sz="0" w:space="0" w:color="auto"/>
            <w:bottom w:val="none" w:sz="0" w:space="0" w:color="auto"/>
            <w:right w:val="none" w:sz="0" w:space="0" w:color="auto"/>
          </w:divBdr>
        </w:div>
        <w:div w:id="929629611">
          <w:marLeft w:val="0"/>
          <w:marRight w:val="0"/>
          <w:marTop w:val="0"/>
          <w:marBottom w:val="0"/>
          <w:divBdr>
            <w:top w:val="none" w:sz="0" w:space="0" w:color="auto"/>
            <w:left w:val="none" w:sz="0" w:space="0" w:color="auto"/>
            <w:bottom w:val="none" w:sz="0" w:space="0" w:color="auto"/>
            <w:right w:val="none" w:sz="0" w:space="0" w:color="auto"/>
          </w:divBdr>
        </w:div>
        <w:div w:id="103161613">
          <w:marLeft w:val="0"/>
          <w:marRight w:val="0"/>
          <w:marTop w:val="0"/>
          <w:marBottom w:val="0"/>
          <w:divBdr>
            <w:top w:val="none" w:sz="0" w:space="0" w:color="auto"/>
            <w:left w:val="none" w:sz="0" w:space="0" w:color="auto"/>
            <w:bottom w:val="none" w:sz="0" w:space="0" w:color="auto"/>
            <w:right w:val="none" w:sz="0" w:space="0" w:color="auto"/>
          </w:divBdr>
        </w:div>
        <w:div w:id="1093942304">
          <w:marLeft w:val="0"/>
          <w:marRight w:val="0"/>
          <w:marTop w:val="0"/>
          <w:marBottom w:val="0"/>
          <w:divBdr>
            <w:top w:val="none" w:sz="0" w:space="0" w:color="auto"/>
            <w:left w:val="none" w:sz="0" w:space="0" w:color="auto"/>
            <w:bottom w:val="none" w:sz="0" w:space="0" w:color="auto"/>
            <w:right w:val="none" w:sz="0" w:space="0" w:color="auto"/>
          </w:divBdr>
        </w:div>
        <w:div w:id="677973593">
          <w:marLeft w:val="0"/>
          <w:marRight w:val="0"/>
          <w:marTop w:val="0"/>
          <w:marBottom w:val="0"/>
          <w:divBdr>
            <w:top w:val="none" w:sz="0" w:space="0" w:color="auto"/>
            <w:left w:val="none" w:sz="0" w:space="0" w:color="auto"/>
            <w:bottom w:val="none" w:sz="0" w:space="0" w:color="auto"/>
            <w:right w:val="none" w:sz="0" w:space="0" w:color="auto"/>
          </w:divBdr>
        </w:div>
        <w:div w:id="144517495">
          <w:marLeft w:val="0"/>
          <w:marRight w:val="0"/>
          <w:marTop w:val="0"/>
          <w:marBottom w:val="0"/>
          <w:divBdr>
            <w:top w:val="none" w:sz="0" w:space="0" w:color="auto"/>
            <w:left w:val="none" w:sz="0" w:space="0" w:color="auto"/>
            <w:bottom w:val="none" w:sz="0" w:space="0" w:color="auto"/>
            <w:right w:val="none" w:sz="0" w:space="0" w:color="auto"/>
          </w:divBdr>
        </w:div>
        <w:div w:id="1358390264">
          <w:marLeft w:val="0"/>
          <w:marRight w:val="0"/>
          <w:marTop w:val="0"/>
          <w:marBottom w:val="0"/>
          <w:divBdr>
            <w:top w:val="none" w:sz="0" w:space="0" w:color="auto"/>
            <w:left w:val="none" w:sz="0" w:space="0" w:color="auto"/>
            <w:bottom w:val="none" w:sz="0" w:space="0" w:color="auto"/>
            <w:right w:val="none" w:sz="0" w:space="0" w:color="auto"/>
          </w:divBdr>
        </w:div>
        <w:div w:id="1375689368">
          <w:marLeft w:val="0"/>
          <w:marRight w:val="0"/>
          <w:marTop w:val="0"/>
          <w:marBottom w:val="0"/>
          <w:divBdr>
            <w:top w:val="none" w:sz="0" w:space="0" w:color="auto"/>
            <w:left w:val="none" w:sz="0" w:space="0" w:color="auto"/>
            <w:bottom w:val="none" w:sz="0" w:space="0" w:color="auto"/>
            <w:right w:val="none" w:sz="0" w:space="0" w:color="auto"/>
          </w:divBdr>
        </w:div>
      </w:divsChild>
    </w:div>
    <w:div w:id="375351417">
      <w:bodyDiv w:val="1"/>
      <w:marLeft w:val="0"/>
      <w:marRight w:val="0"/>
      <w:marTop w:val="0"/>
      <w:marBottom w:val="0"/>
      <w:divBdr>
        <w:top w:val="none" w:sz="0" w:space="0" w:color="auto"/>
        <w:left w:val="none" w:sz="0" w:space="0" w:color="auto"/>
        <w:bottom w:val="none" w:sz="0" w:space="0" w:color="auto"/>
        <w:right w:val="none" w:sz="0" w:space="0" w:color="auto"/>
      </w:divBdr>
    </w:div>
    <w:div w:id="396167668">
      <w:bodyDiv w:val="1"/>
      <w:marLeft w:val="0"/>
      <w:marRight w:val="0"/>
      <w:marTop w:val="0"/>
      <w:marBottom w:val="0"/>
      <w:divBdr>
        <w:top w:val="none" w:sz="0" w:space="0" w:color="auto"/>
        <w:left w:val="none" w:sz="0" w:space="0" w:color="auto"/>
        <w:bottom w:val="none" w:sz="0" w:space="0" w:color="auto"/>
        <w:right w:val="none" w:sz="0" w:space="0" w:color="auto"/>
      </w:divBdr>
    </w:div>
    <w:div w:id="515508847">
      <w:bodyDiv w:val="1"/>
      <w:marLeft w:val="0"/>
      <w:marRight w:val="0"/>
      <w:marTop w:val="0"/>
      <w:marBottom w:val="0"/>
      <w:divBdr>
        <w:top w:val="none" w:sz="0" w:space="0" w:color="auto"/>
        <w:left w:val="none" w:sz="0" w:space="0" w:color="auto"/>
        <w:bottom w:val="none" w:sz="0" w:space="0" w:color="auto"/>
        <w:right w:val="none" w:sz="0" w:space="0" w:color="auto"/>
      </w:divBdr>
    </w:div>
    <w:div w:id="596014203">
      <w:bodyDiv w:val="1"/>
      <w:marLeft w:val="0"/>
      <w:marRight w:val="0"/>
      <w:marTop w:val="0"/>
      <w:marBottom w:val="0"/>
      <w:divBdr>
        <w:top w:val="none" w:sz="0" w:space="0" w:color="auto"/>
        <w:left w:val="none" w:sz="0" w:space="0" w:color="auto"/>
        <w:bottom w:val="none" w:sz="0" w:space="0" w:color="auto"/>
        <w:right w:val="none" w:sz="0" w:space="0" w:color="auto"/>
      </w:divBdr>
    </w:div>
    <w:div w:id="628703456">
      <w:bodyDiv w:val="1"/>
      <w:marLeft w:val="0"/>
      <w:marRight w:val="0"/>
      <w:marTop w:val="0"/>
      <w:marBottom w:val="0"/>
      <w:divBdr>
        <w:top w:val="none" w:sz="0" w:space="0" w:color="auto"/>
        <w:left w:val="none" w:sz="0" w:space="0" w:color="auto"/>
        <w:bottom w:val="none" w:sz="0" w:space="0" w:color="auto"/>
        <w:right w:val="none" w:sz="0" w:space="0" w:color="auto"/>
      </w:divBdr>
    </w:div>
    <w:div w:id="659847261">
      <w:bodyDiv w:val="1"/>
      <w:marLeft w:val="0"/>
      <w:marRight w:val="0"/>
      <w:marTop w:val="0"/>
      <w:marBottom w:val="0"/>
      <w:divBdr>
        <w:top w:val="none" w:sz="0" w:space="0" w:color="auto"/>
        <w:left w:val="none" w:sz="0" w:space="0" w:color="auto"/>
        <w:bottom w:val="none" w:sz="0" w:space="0" w:color="auto"/>
        <w:right w:val="none" w:sz="0" w:space="0" w:color="auto"/>
      </w:divBdr>
    </w:div>
    <w:div w:id="714043391">
      <w:bodyDiv w:val="1"/>
      <w:marLeft w:val="0"/>
      <w:marRight w:val="0"/>
      <w:marTop w:val="0"/>
      <w:marBottom w:val="0"/>
      <w:divBdr>
        <w:top w:val="none" w:sz="0" w:space="0" w:color="auto"/>
        <w:left w:val="none" w:sz="0" w:space="0" w:color="auto"/>
        <w:bottom w:val="none" w:sz="0" w:space="0" w:color="auto"/>
        <w:right w:val="none" w:sz="0" w:space="0" w:color="auto"/>
      </w:divBdr>
    </w:div>
    <w:div w:id="731849590">
      <w:bodyDiv w:val="1"/>
      <w:marLeft w:val="0"/>
      <w:marRight w:val="0"/>
      <w:marTop w:val="0"/>
      <w:marBottom w:val="0"/>
      <w:divBdr>
        <w:top w:val="none" w:sz="0" w:space="0" w:color="auto"/>
        <w:left w:val="none" w:sz="0" w:space="0" w:color="auto"/>
        <w:bottom w:val="none" w:sz="0" w:space="0" w:color="auto"/>
        <w:right w:val="none" w:sz="0" w:space="0" w:color="auto"/>
      </w:divBdr>
    </w:div>
    <w:div w:id="771777078">
      <w:bodyDiv w:val="1"/>
      <w:marLeft w:val="0"/>
      <w:marRight w:val="0"/>
      <w:marTop w:val="0"/>
      <w:marBottom w:val="0"/>
      <w:divBdr>
        <w:top w:val="none" w:sz="0" w:space="0" w:color="auto"/>
        <w:left w:val="none" w:sz="0" w:space="0" w:color="auto"/>
        <w:bottom w:val="none" w:sz="0" w:space="0" w:color="auto"/>
        <w:right w:val="none" w:sz="0" w:space="0" w:color="auto"/>
      </w:divBdr>
    </w:div>
    <w:div w:id="773940289">
      <w:bodyDiv w:val="1"/>
      <w:marLeft w:val="0"/>
      <w:marRight w:val="0"/>
      <w:marTop w:val="0"/>
      <w:marBottom w:val="0"/>
      <w:divBdr>
        <w:top w:val="none" w:sz="0" w:space="0" w:color="auto"/>
        <w:left w:val="none" w:sz="0" w:space="0" w:color="auto"/>
        <w:bottom w:val="none" w:sz="0" w:space="0" w:color="auto"/>
        <w:right w:val="none" w:sz="0" w:space="0" w:color="auto"/>
      </w:divBdr>
    </w:div>
    <w:div w:id="961762732">
      <w:bodyDiv w:val="1"/>
      <w:marLeft w:val="0"/>
      <w:marRight w:val="0"/>
      <w:marTop w:val="0"/>
      <w:marBottom w:val="0"/>
      <w:divBdr>
        <w:top w:val="none" w:sz="0" w:space="0" w:color="auto"/>
        <w:left w:val="none" w:sz="0" w:space="0" w:color="auto"/>
        <w:bottom w:val="none" w:sz="0" w:space="0" w:color="auto"/>
        <w:right w:val="none" w:sz="0" w:space="0" w:color="auto"/>
      </w:divBdr>
      <w:divsChild>
        <w:div w:id="445777415">
          <w:marLeft w:val="0"/>
          <w:marRight w:val="0"/>
          <w:marTop w:val="0"/>
          <w:marBottom w:val="0"/>
          <w:divBdr>
            <w:top w:val="none" w:sz="0" w:space="0" w:color="auto"/>
            <w:left w:val="none" w:sz="0" w:space="0" w:color="auto"/>
            <w:bottom w:val="none" w:sz="0" w:space="0" w:color="auto"/>
            <w:right w:val="none" w:sz="0" w:space="0" w:color="auto"/>
          </w:divBdr>
        </w:div>
        <w:div w:id="70860639">
          <w:marLeft w:val="0"/>
          <w:marRight w:val="0"/>
          <w:marTop w:val="0"/>
          <w:marBottom w:val="0"/>
          <w:divBdr>
            <w:top w:val="none" w:sz="0" w:space="0" w:color="auto"/>
            <w:left w:val="none" w:sz="0" w:space="0" w:color="auto"/>
            <w:bottom w:val="none" w:sz="0" w:space="0" w:color="auto"/>
            <w:right w:val="none" w:sz="0" w:space="0" w:color="auto"/>
          </w:divBdr>
          <w:divsChild>
            <w:div w:id="1493333056">
              <w:marLeft w:val="165"/>
              <w:marRight w:val="0"/>
              <w:marTop w:val="150"/>
              <w:marBottom w:val="0"/>
              <w:divBdr>
                <w:top w:val="none" w:sz="0" w:space="0" w:color="auto"/>
                <w:left w:val="none" w:sz="0" w:space="0" w:color="auto"/>
                <w:bottom w:val="none" w:sz="0" w:space="0" w:color="auto"/>
                <w:right w:val="none" w:sz="0" w:space="0" w:color="auto"/>
              </w:divBdr>
              <w:divsChild>
                <w:div w:id="1790976909">
                  <w:marLeft w:val="0"/>
                  <w:marRight w:val="0"/>
                  <w:marTop w:val="0"/>
                  <w:marBottom w:val="0"/>
                  <w:divBdr>
                    <w:top w:val="none" w:sz="0" w:space="0" w:color="auto"/>
                    <w:left w:val="none" w:sz="0" w:space="0" w:color="auto"/>
                    <w:bottom w:val="none" w:sz="0" w:space="0" w:color="auto"/>
                    <w:right w:val="none" w:sz="0" w:space="0" w:color="auto"/>
                  </w:divBdr>
                  <w:divsChild>
                    <w:div w:id="11334019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939222">
      <w:bodyDiv w:val="1"/>
      <w:marLeft w:val="0"/>
      <w:marRight w:val="0"/>
      <w:marTop w:val="0"/>
      <w:marBottom w:val="0"/>
      <w:divBdr>
        <w:top w:val="none" w:sz="0" w:space="0" w:color="auto"/>
        <w:left w:val="none" w:sz="0" w:space="0" w:color="auto"/>
        <w:bottom w:val="none" w:sz="0" w:space="0" w:color="auto"/>
        <w:right w:val="none" w:sz="0" w:space="0" w:color="auto"/>
      </w:divBdr>
    </w:div>
    <w:div w:id="1017804468">
      <w:bodyDiv w:val="1"/>
      <w:marLeft w:val="0"/>
      <w:marRight w:val="0"/>
      <w:marTop w:val="0"/>
      <w:marBottom w:val="0"/>
      <w:divBdr>
        <w:top w:val="none" w:sz="0" w:space="0" w:color="auto"/>
        <w:left w:val="none" w:sz="0" w:space="0" w:color="auto"/>
        <w:bottom w:val="none" w:sz="0" w:space="0" w:color="auto"/>
        <w:right w:val="none" w:sz="0" w:space="0" w:color="auto"/>
      </w:divBdr>
    </w:div>
    <w:div w:id="1219511651">
      <w:bodyDiv w:val="1"/>
      <w:marLeft w:val="0"/>
      <w:marRight w:val="0"/>
      <w:marTop w:val="0"/>
      <w:marBottom w:val="0"/>
      <w:divBdr>
        <w:top w:val="none" w:sz="0" w:space="0" w:color="auto"/>
        <w:left w:val="none" w:sz="0" w:space="0" w:color="auto"/>
        <w:bottom w:val="none" w:sz="0" w:space="0" w:color="auto"/>
        <w:right w:val="none" w:sz="0" w:space="0" w:color="auto"/>
      </w:divBdr>
    </w:div>
    <w:div w:id="1446775305">
      <w:bodyDiv w:val="1"/>
      <w:marLeft w:val="0"/>
      <w:marRight w:val="0"/>
      <w:marTop w:val="0"/>
      <w:marBottom w:val="0"/>
      <w:divBdr>
        <w:top w:val="none" w:sz="0" w:space="0" w:color="auto"/>
        <w:left w:val="none" w:sz="0" w:space="0" w:color="auto"/>
        <w:bottom w:val="none" w:sz="0" w:space="0" w:color="auto"/>
        <w:right w:val="none" w:sz="0" w:space="0" w:color="auto"/>
      </w:divBdr>
    </w:div>
    <w:div w:id="1503349827">
      <w:bodyDiv w:val="1"/>
      <w:marLeft w:val="0"/>
      <w:marRight w:val="0"/>
      <w:marTop w:val="0"/>
      <w:marBottom w:val="0"/>
      <w:divBdr>
        <w:top w:val="none" w:sz="0" w:space="0" w:color="auto"/>
        <w:left w:val="none" w:sz="0" w:space="0" w:color="auto"/>
        <w:bottom w:val="none" w:sz="0" w:space="0" w:color="auto"/>
        <w:right w:val="none" w:sz="0" w:space="0" w:color="auto"/>
      </w:divBdr>
    </w:div>
    <w:div w:id="1590001315">
      <w:bodyDiv w:val="1"/>
      <w:marLeft w:val="0"/>
      <w:marRight w:val="0"/>
      <w:marTop w:val="0"/>
      <w:marBottom w:val="0"/>
      <w:divBdr>
        <w:top w:val="none" w:sz="0" w:space="0" w:color="auto"/>
        <w:left w:val="none" w:sz="0" w:space="0" w:color="auto"/>
        <w:bottom w:val="none" w:sz="0" w:space="0" w:color="auto"/>
        <w:right w:val="none" w:sz="0" w:space="0" w:color="auto"/>
      </w:divBdr>
    </w:div>
    <w:div w:id="1596086835">
      <w:bodyDiv w:val="1"/>
      <w:marLeft w:val="0"/>
      <w:marRight w:val="0"/>
      <w:marTop w:val="0"/>
      <w:marBottom w:val="0"/>
      <w:divBdr>
        <w:top w:val="none" w:sz="0" w:space="0" w:color="auto"/>
        <w:left w:val="none" w:sz="0" w:space="0" w:color="auto"/>
        <w:bottom w:val="none" w:sz="0" w:space="0" w:color="auto"/>
        <w:right w:val="none" w:sz="0" w:space="0" w:color="auto"/>
      </w:divBdr>
    </w:div>
    <w:div w:id="1622415723">
      <w:bodyDiv w:val="1"/>
      <w:marLeft w:val="0"/>
      <w:marRight w:val="0"/>
      <w:marTop w:val="0"/>
      <w:marBottom w:val="0"/>
      <w:divBdr>
        <w:top w:val="none" w:sz="0" w:space="0" w:color="auto"/>
        <w:left w:val="none" w:sz="0" w:space="0" w:color="auto"/>
        <w:bottom w:val="none" w:sz="0" w:space="0" w:color="auto"/>
        <w:right w:val="none" w:sz="0" w:space="0" w:color="auto"/>
      </w:divBdr>
    </w:div>
    <w:div w:id="1727340972">
      <w:bodyDiv w:val="1"/>
      <w:marLeft w:val="0"/>
      <w:marRight w:val="0"/>
      <w:marTop w:val="0"/>
      <w:marBottom w:val="0"/>
      <w:divBdr>
        <w:top w:val="none" w:sz="0" w:space="0" w:color="auto"/>
        <w:left w:val="none" w:sz="0" w:space="0" w:color="auto"/>
        <w:bottom w:val="none" w:sz="0" w:space="0" w:color="auto"/>
        <w:right w:val="none" w:sz="0" w:space="0" w:color="auto"/>
      </w:divBdr>
    </w:div>
    <w:div w:id="1827823097">
      <w:bodyDiv w:val="1"/>
      <w:marLeft w:val="0"/>
      <w:marRight w:val="0"/>
      <w:marTop w:val="0"/>
      <w:marBottom w:val="0"/>
      <w:divBdr>
        <w:top w:val="none" w:sz="0" w:space="0" w:color="auto"/>
        <w:left w:val="none" w:sz="0" w:space="0" w:color="auto"/>
        <w:bottom w:val="none" w:sz="0" w:space="0" w:color="auto"/>
        <w:right w:val="none" w:sz="0" w:space="0" w:color="auto"/>
      </w:divBdr>
      <w:divsChild>
        <w:div w:id="1615939767">
          <w:marLeft w:val="0"/>
          <w:marRight w:val="0"/>
          <w:marTop w:val="0"/>
          <w:marBottom w:val="0"/>
          <w:divBdr>
            <w:top w:val="none" w:sz="0" w:space="0" w:color="auto"/>
            <w:left w:val="none" w:sz="0" w:space="0" w:color="auto"/>
            <w:bottom w:val="none" w:sz="0" w:space="0" w:color="auto"/>
            <w:right w:val="none" w:sz="0" w:space="0" w:color="auto"/>
          </w:divBdr>
        </w:div>
        <w:div w:id="449858401">
          <w:marLeft w:val="0"/>
          <w:marRight w:val="0"/>
          <w:marTop w:val="0"/>
          <w:marBottom w:val="0"/>
          <w:divBdr>
            <w:top w:val="none" w:sz="0" w:space="0" w:color="auto"/>
            <w:left w:val="none" w:sz="0" w:space="0" w:color="auto"/>
            <w:bottom w:val="none" w:sz="0" w:space="0" w:color="auto"/>
            <w:right w:val="none" w:sz="0" w:space="0" w:color="auto"/>
          </w:divBdr>
          <w:divsChild>
            <w:div w:id="1626691105">
              <w:marLeft w:val="165"/>
              <w:marRight w:val="0"/>
              <w:marTop w:val="150"/>
              <w:marBottom w:val="0"/>
              <w:divBdr>
                <w:top w:val="none" w:sz="0" w:space="0" w:color="auto"/>
                <w:left w:val="none" w:sz="0" w:space="0" w:color="auto"/>
                <w:bottom w:val="none" w:sz="0" w:space="0" w:color="auto"/>
                <w:right w:val="none" w:sz="0" w:space="0" w:color="auto"/>
              </w:divBdr>
              <w:divsChild>
                <w:div w:id="1308630277">
                  <w:marLeft w:val="0"/>
                  <w:marRight w:val="0"/>
                  <w:marTop w:val="0"/>
                  <w:marBottom w:val="0"/>
                  <w:divBdr>
                    <w:top w:val="none" w:sz="0" w:space="0" w:color="auto"/>
                    <w:left w:val="none" w:sz="0" w:space="0" w:color="auto"/>
                    <w:bottom w:val="none" w:sz="0" w:space="0" w:color="auto"/>
                    <w:right w:val="none" w:sz="0" w:space="0" w:color="auto"/>
                  </w:divBdr>
                  <w:divsChild>
                    <w:div w:id="5704277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686227">
      <w:bodyDiv w:val="1"/>
      <w:marLeft w:val="0"/>
      <w:marRight w:val="0"/>
      <w:marTop w:val="0"/>
      <w:marBottom w:val="0"/>
      <w:divBdr>
        <w:top w:val="none" w:sz="0" w:space="0" w:color="auto"/>
        <w:left w:val="none" w:sz="0" w:space="0" w:color="auto"/>
        <w:bottom w:val="none" w:sz="0" w:space="0" w:color="auto"/>
        <w:right w:val="none" w:sz="0" w:space="0" w:color="auto"/>
      </w:divBdr>
    </w:div>
    <w:div w:id="1861972033">
      <w:bodyDiv w:val="1"/>
      <w:marLeft w:val="0"/>
      <w:marRight w:val="0"/>
      <w:marTop w:val="0"/>
      <w:marBottom w:val="0"/>
      <w:divBdr>
        <w:top w:val="none" w:sz="0" w:space="0" w:color="auto"/>
        <w:left w:val="none" w:sz="0" w:space="0" w:color="auto"/>
        <w:bottom w:val="none" w:sz="0" w:space="0" w:color="auto"/>
        <w:right w:val="none" w:sz="0" w:space="0" w:color="auto"/>
      </w:divBdr>
      <w:divsChild>
        <w:div w:id="1228878482">
          <w:marLeft w:val="0"/>
          <w:marRight w:val="0"/>
          <w:marTop w:val="0"/>
          <w:marBottom w:val="0"/>
          <w:divBdr>
            <w:top w:val="none" w:sz="0" w:space="0" w:color="auto"/>
            <w:left w:val="none" w:sz="0" w:space="0" w:color="auto"/>
            <w:bottom w:val="none" w:sz="0" w:space="0" w:color="auto"/>
            <w:right w:val="none" w:sz="0" w:space="0" w:color="auto"/>
          </w:divBdr>
        </w:div>
        <w:div w:id="399987564">
          <w:marLeft w:val="0"/>
          <w:marRight w:val="0"/>
          <w:marTop w:val="0"/>
          <w:marBottom w:val="0"/>
          <w:divBdr>
            <w:top w:val="none" w:sz="0" w:space="0" w:color="auto"/>
            <w:left w:val="none" w:sz="0" w:space="0" w:color="auto"/>
            <w:bottom w:val="none" w:sz="0" w:space="0" w:color="auto"/>
            <w:right w:val="none" w:sz="0" w:space="0" w:color="auto"/>
          </w:divBdr>
          <w:divsChild>
            <w:div w:id="4302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969948">
      <w:bodyDiv w:val="1"/>
      <w:marLeft w:val="0"/>
      <w:marRight w:val="0"/>
      <w:marTop w:val="0"/>
      <w:marBottom w:val="0"/>
      <w:divBdr>
        <w:top w:val="none" w:sz="0" w:space="0" w:color="auto"/>
        <w:left w:val="none" w:sz="0" w:space="0" w:color="auto"/>
        <w:bottom w:val="none" w:sz="0" w:space="0" w:color="auto"/>
        <w:right w:val="none" w:sz="0" w:space="0" w:color="auto"/>
      </w:divBdr>
      <w:divsChild>
        <w:div w:id="410666362">
          <w:marLeft w:val="0"/>
          <w:marRight w:val="0"/>
          <w:marTop w:val="0"/>
          <w:marBottom w:val="0"/>
          <w:divBdr>
            <w:top w:val="none" w:sz="0" w:space="0" w:color="auto"/>
            <w:left w:val="none" w:sz="0" w:space="0" w:color="auto"/>
            <w:bottom w:val="none" w:sz="0" w:space="0" w:color="auto"/>
            <w:right w:val="none" w:sz="0" w:space="0" w:color="auto"/>
          </w:divBdr>
        </w:div>
      </w:divsChild>
    </w:div>
    <w:div w:id="2044213123">
      <w:bodyDiv w:val="1"/>
      <w:marLeft w:val="0"/>
      <w:marRight w:val="0"/>
      <w:marTop w:val="0"/>
      <w:marBottom w:val="0"/>
      <w:divBdr>
        <w:top w:val="none" w:sz="0" w:space="0" w:color="auto"/>
        <w:left w:val="none" w:sz="0" w:space="0" w:color="auto"/>
        <w:bottom w:val="none" w:sz="0" w:space="0" w:color="auto"/>
        <w:right w:val="none" w:sz="0" w:space="0" w:color="auto"/>
      </w:divBdr>
    </w:div>
    <w:div w:id="209034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democraticac.de/?p=34018"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petroleum.gov.eg/ar/mediacenter/localnews/pags/mop" TargetMode="External"/><Relationship Id="rId7" Type="http://schemas.openxmlformats.org/officeDocument/2006/relationships/hyperlink" Target="http://www.masrawy.com/news/news_economy/detalis/2018/2/22/1268822/%D9%88%D8%25B" TargetMode="External"/><Relationship Id="rId2" Type="http://schemas.openxmlformats.org/officeDocument/2006/relationships/hyperlink" Target="http://www.almasryalyoum.com/news/details/1359703.14" TargetMode="External"/><Relationship Id="rId1" Type="http://schemas.openxmlformats.org/officeDocument/2006/relationships/hyperlink" Target="https://www.petroleum.gov.eg/ar-eg/international-relations/cooperation-with-national-organizations/Pages/gecf.aspx" TargetMode="External"/><Relationship Id="rId6" Type="http://schemas.openxmlformats.org/officeDocument/2006/relationships/hyperlink" Target="http://www.lebanongasnews.com/wp" TargetMode="External"/><Relationship Id="rId5" Type="http://schemas.openxmlformats.org/officeDocument/2006/relationships/hyperlink" Target="http://www.petroleum.gov.eg/ar/mediacenter/localnews/pags/mop" TargetMode="External"/><Relationship Id="rId4" Type="http://schemas.openxmlformats.org/officeDocument/2006/relationships/hyperlink" Target="https://gate.ahram.org.eg/News/3157277.asp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900" b="1" u="sng">
                <a:effectLst/>
              </a:rPr>
              <a:t>الوقود المستهلك فى توليد الكهرباء حسب النوع عام </a:t>
            </a:r>
            <a:r>
              <a:rPr lang="ar-EG" sz="900" b="1" u="sng">
                <a:effectLst/>
              </a:rPr>
              <a:t>2020/2021</a:t>
            </a:r>
            <a:endParaRPr lang="en-US" sz="90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sz="900"/>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FF08-43D3-964B-02068B174F38}"/>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FF08-43D3-964B-02068B174F38}"/>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FF08-43D3-964B-02068B174F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Sheet1!$A$2:$A$4</c:f>
              <c:strCache>
                <c:ptCount val="3"/>
                <c:pt idx="0">
                  <c:v>غاز طبيعى </c:v>
                </c:pt>
                <c:pt idx="1">
                  <c:v>مازوت</c:v>
                </c:pt>
                <c:pt idx="2">
                  <c:v>السولار</c:v>
                </c:pt>
              </c:strCache>
            </c:strRef>
          </c:cat>
          <c:val>
            <c:numRef>
              <c:f>Sheet1!$B$2:$B$4</c:f>
              <c:numCache>
                <c:formatCode>General</c:formatCode>
                <c:ptCount val="3"/>
                <c:pt idx="0">
                  <c:v>88</c:v>
                </c:pt>
                <c:pt idx="1">
                  <c:v>1</c:v>
                </c:pt>
                <c:pt idx="2">
                  <c:v>11</c:v>
                </c:pt>
              </c:numCache>
            </c:numRef>
          </c:val>
          <c:extLst xmlns:c16r2="http://schemas.microsoft.com/office/drawing/2015/06/chart">
            <c:ext xmlns:c16="http://schemas.microsoft.com/office/drawing/2014/chart" uri="{C3380CC4-5D6E-409C-BE32-E72D297353CC}">
              <c16:uniqueId val="{00000000-0716-4785-97F8-54EDF9781B7F}"/>
            </c:ext>
          </c:extLst>
        </c:ser>
        <c:dLbls>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900" b="1" u="sng">
                <a:effectLst/>
              </a:rPr>
              <a:t>الوقود المستهلك فى توليد الكهرباء حسب النوع عام 2018/2019</a:t>
            </a:r>
            <a:endParaRPr lang="en-US" sz="900">
              <a:effectLst/>
            </a:endParaRPr>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FF08-43D3-964B-02068B174F38}"/>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FF08-43D3-964B-02068B174F38}"/>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FF08-43D3-964B-02068B174F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Sheet1!$A$2:$A$4</c:f>
              <c:strCache>
                <c:ptCount val="3"/>
                <c:pt idx="0">
                  <c:v>غاز طبيعى </c:v>
                </c:pt>
                <c:pt idx="1">
                  <c:v>مازوت</c:v>
                </c:pt>
                <c:pt idx="2">
                  <c:v>السولار</c:v>
                </c:pt>
              </c:strCache>
            </c:strRef>
          </c:cat>
          <c:val>
            <c:numRef>
              <c:f>Sheet1!$B$2:$B$4</c:f>
              <c:numCache>
                <c:formatCode>General</c:formatCode>
                <c:ptCount val="3"/>
                <c:pt idx="0">
                  <c:v>85</c:v>
                </c:pt>
                <c:pt idx="1">
                  <c:v>1</c:v>
                </c:pt>
                <c:pt idx="2">
                  <c:v>13</c:v>
                </c:pt>
              </c:numCache>
            </c:numRef>
          </c:val>
          <c:extLst xmlns:c16r2="http://schemas.microsoft.com/office/drawing/2015/06/chart">
            <c:ext xmlns:c16="http://schemas.microsoft.com/office/drawing/2014/chart" uri="{C3380CC4-5D6E-409C-BE32-E72D297353CC}">
              <c16:uniqueId val="{00000000-0716-4785-97F8-54EDF9781B7F}"/>
            </c:ext>
          </c:extLst>
        </c:ser>
        <c:dLbls>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4E602-4466-4746-B661-D9CD1E86D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35</Pages>
  <Words>10467</Words>
  <Characters>59668</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hossam nasef</dc:creator>
  <cp:keywords/>
  <dc:description/>
  <cp:lastModifiedBy>HP</cp:lastModifiedBy>
  <cp:revision>22</cp:revision>
  <cp:lastPrinted>2022-05-16T12:38:00Z</cp:lastPrinted>
  <dcterms:created xsi:type="dcterms:W3CDTF">2022-05-16T09:04:00Z</dcterms:created>
  <dcterms:modified xsi:type="dcterms:W3CDTF">2022-05-29T06:44:00Z</dcterms:modified>
</cp:coreProperties>
</file>