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789" w:rsidRPr="00E01863" w:rsidRDefault="00053FE0" w:rsidP="00303789">
      <w:pPr>
        <w:spacing w:before="120" w:after="120" w:line="240" w:lineRule="auto"/>
        <w:rPr>
          <w:rFonts w:ascii="Simplified Arabic" w:hAnsi="Simplified Arabic" w:cs="Simplified Arabic"/>
          <w:lang w:bidi="ar-EG"/>
        </w:rPr>
      </w:pPr>
      <w:r w:rsidRPr="00E01863">
        <w:rPr>
          <w:rFonts w:ascii="Simplified Arabic" w:hAnsi="Simplified Arabic" w:cs="Simplified Arabic"/>
          <w:noProof/>
        </w:rPr>
        <w:drawing>
          <wp:anchor distT="0" distB="0" distL="114300" distR="114300" simplePos="0" relativeHeight="251711488" behindDoc="0" locked="0" layoutInCell="1" allowOverlap="1" wp14:anchorId="50471952" wp14:editId="52A34BA9">
            <wp:simplePos x="0" y="0"/>
            <wp:positionH relativeFrom="column">
              <wp:posOffset>3339465</wp:posOffset>
            </wp:positionH>
            <wp:positionV relativeFrom="paragraph">
              <wp:posOffset>148277</wp:posOffset>
            </wp:positionV>
            <wp:extent cx="1219200" cy="952500"/>
            <wp:effectExtent l="0" t="0" r="0" b="0"/>
            <wp:wrapNone/>
            <wp:docPr id="82" name="Picture 82" descr="E:\التحضير لرسالة الماجستير\كتابة الرسالة\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التحضير لرسالة الماجستير\كتابة الرسالة\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92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3789" w:rsidRPr="00E01863" w:rsidRDefault="00303789" w:rsidP="00303789">
      <w:pPr>
        <w:spacing w:before="120" w:after="120" w:line="240" w:lineRule="auto"/>
        <w:rPr>
          <w:rFonts w:ascii="Simplified Arabic" w:hAnsi="Simplified Arabic" w:cs="Simplified Arabic"/>
          <w:lang w:bidi="ar-EG"/>
        </w:rPr>
      </w:pPr>
    </w:p>
    <w:p w:rsidR="00303789" w:rsidRPr="00E01863" w:rsidRDefault="00303789" w:rsidP="00303789">
      <w:pPr>
        <w:spacing w:before="120" w:after="120"/>
        <w:rPr>
          <w:rFonts w:ascii="Simplified Arabic" w:hAnsi="Simplified Arabic" w:cs="Simplified Arabic"/>
          <w:lang w:bidi="ar-EG"/>
        </w:rPr>
      </w:pPr>
    </w:p>
    <w:p w:rsidR="00303789" w:rsidRPr="00E01863" w:rsidRDefault="005D5693" w:rsidP="009C1376">
      <w:pPr>
        <w:pStyle w:val="Heading1"/>
        <w:rPr>
          <w:color w:val="auto"/>
          <w:rtl/>
        </w:rPr>
      </w:pPr>
      <w:r w:rsidRPr="00E01863">
        <w:rPr>
          <w:rFonts w:hint="cs"/>
          <w:color w:val="auto"/>
          <w:rtl/>
        </w:rPr>
        <w:t>ا</w:t>
      </w:r>
      <w:r w:rsidR="00303789" w:rsidRPr="00E01863">
        <w:rPr>
          <w:rFonts w:hint="cs"/>
          <w:color w:val="auto"/>
          <w:rtl/>
        </w:rPr>
        <w:t>لفصل الثانى</w:t>
      </w:r>
    </w:p>
    <w:p w:rsidR="00303789" w:rsidRPr="00E01863" w:rsidRDefault="00303789" w:rsidP="00303789">
      <w:pPr>
        <w:bidi/>
        <w:spacing w:before="120" w:after="120"/>
        <w:jc w:val="center"/>
        <w:rPr>
          <w:rFonts w:ascii="Simplified Arabic" w:hAnsi="Simplified Arabic" w:cs="Simplified Arabic"/>
          <w:b/>
          <w:bCs/>
          <w:sz w:val="40"/>
          <w:szCs w:val="40"/>
          <w:rtl/>
        </w:rPr>
      </w:pPr>
      <w:r w:rsidRPr="00E01863">
        <w:rPr>
          <w:rFonts w:ascii="Monotype Corsiva" w:hAnsi="Monotype Corsiva"/>
          <w:noProof/>
        </w:rPr>
        <w:drawing>
          <wp:inline distT="0" distB="0" distL="0" distR="0" wp14:anchorId="7CEA8A87" wp14:editId="4CD14B6A">
            <wp:extent cx="4133850" cy="857250"/>
            <wp:effectExtent l="0" t="0" r="0" b="0"/>
            <wp:docPr id="81" name="Picture 81" descr="Description: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6" descr="Description: Head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33850" cy="857250"/>
                    </a:xfrm>
                    <a:prstGeom prst="rect">
                      <a:avLst/>
                    </a:prstGeom>
                    <a:noFill/>
                    <a:ln>
                      <a:noFill/>
                    </a:ln>
                  </pic:spPr>
                </pic:pic>
              </a:graphicData>
            </a:graphic>
          </wp:inline>
        </w:drawing>
      </w:r>
    </w:p>
    <w:p w:rsidR="00303789" w:rsidRPr="00E01863" w:rsidRDefault="00303789" w:rsidP="005D5693">
      <w:pPr>
        <w:bidi/>
        <w:jc w:val="center"/>
        <w:rPr>
          <w:rFonts w:ascii="Simplified Arabic" w:hAnsi="Simplified Arabic" w:cs="Simplified Arabic" w:hint="cs"/>
          <w:b/>
          <w:bCs/>
          <w:sz w:val="40"/>
          <w:szCs w:val="40"/>
          <w:rtl/>
          <w:lang w:bidi="ar-EG"/>
        </w:rPr>
      </w:pPr>
      <w:r w:rsidRPr="00E01863">
        <w:rPr>
          <w:rFonts w:ascii="Simplified Arabic" w:hAnsi="Simplified Arabic" w:cs="Simplified Arabic"/>
          <w:b/>
          <w:bCs/>
          <w:sz w:val="40"/>
          <w:szCs w:val="40"/>
          <w:rtl/>
        </w:rPr>
        <w:t xml:space="preserve">نظم دعم </w:t>
      </w:r>
      <w:r w:rsidR="004D34F2" w:rsidRPr="00E01863">
        <w:rPr>
          <w:rFonts w:ascii="Simplified Arabic" w:hAnsi="Simplified Arabic" w:cs="Simplified Arabic"/>
          <w:b/>
          <w:bCs/>
          <w:sz w:val="40"/>
          <w:szCs w:val="40"/>
          <w:rtl/>
        </w:rPr>
        <w:t>إتخاذ</w:t>
      </w:r>
      <w:r w:rsidR="00324CA7">
        <w:rPr>
          <w:rFonts w:ascii="Simplified Arabic" w:hAnsi="Simplified Arabic" w:cs="Simplified Arabic"/>
          <w:b/>
          <w:bCs/>
          <w:sz w:val="40"/>
          <w:szCs w:val="40"/>
          <w:rtl/>
        </w:rPr>
        <w:t xml:space="preserve"> القرار</w:t>
      </w:r>
    </w:p>
    <w:p w:rsidR="00303789" w:rsidRPr="00E01863" w:rsidRDefault="00324CA7" w:rsidP="00303789">
      <w:pPr>
        <w:tabs>
          <w:tab w:val="left" w:pos="2815"/>
        </w:tabs>
        <w:bidi/>
        <w:jc w:val="center"/>
        <w:rPr>
          <w:rFonts w:asciiTheme="majorBidi" w:hAnsiTheme="majorBidi" w:cstheme="majorBidi"/>
          <w:b/>
          <w:bCs/>
          <w:sz w:val="40"/>
          <w:szCs w:val="40"/>
          <w:shd w:val="clear" w:color="auto" w:fill="FFFFFF" w:themeFill="background1"/>
        </w:rPr>
      </w:pPr>
      <w:r>
        <w:rPr>
          <w:rFonts w:asciiTheme="majorBidi" w:hAnsiTheme="majorBidi" w:cstheme="majorBidi"/>
          <w:b/>
          <w:bCs/>
          <w:sz w:val="40"/>
          <w:szCs w:val="40"/>
          <w:shd w:val="clear" w:color="auto" w:fill="FFFFFF" w:themeFill="background1"/>
        </w:rPr>
        <w:t>Decision Support Systems</w:t>
      </w:r>
    </w:p>
    <w:p w:rsidR="00053FE0" w:rsidRPr="00E01863" w:rsidRDefault="00053FE0" w:rsidP="00053FE0">
      <w:pPr>
        <w:tabs>
          <w:tab w:val="left" w:pos="2815"/>
        </w:tabs>
        <w:bidi/>
        <w:jc w:val="center"/>
        <w:rPr>
          <w:rFonts w:asciiTheme="majorBidi" w:hAnsiTheme="majorBidi" w:cstheme="majorBidi"/>
          <w:b/>
          <w:bCs/>
          <w:sz w:val="40"/>
          <w:szCs w:val="40"/>
          <w:shd w:val="clear" w:color="auto" w:fill="FFFFFF" w:themeFill="background1"/>
          <w:lang w:bidi="ar-EG"/>
        </w:rPr>
      </w:pPr>
    </w:p>
    <w:p w:rsidR="00303789" w:rsidRPr="00E01863" w:rsidRDefault="00303789" w:rsidP="001139F8">
      <w:pPr>
        <w:pStyle w:val="ListParagraph"/>
        <w:numPr>
          <w:ilvl w:val="0"/>
          <w:numId w:val="122"/>
        </w:numPr>
        <w:tabs>
          <w:tab w:val="right" w:pos="472"/>
        </w:tabs>
        <w:bidi/>
        <w:spacing w:before="120" w:after="120"/>
        <w:ind w:left="1134" w:hanging="567"/>
        <w:contextualSpacing w:val="0"/>
        <w:rPr>
          <w:rFonts w:ascii="Simplified Arabic" w:hAnsi="Simplified Arabic" w:cs="Simplified Arabic"/>
          <w:b/>
          <w:bCs/>
          <w:sz w:val="28"/>
          <w:szCs w:val="28"/>
          <w:lang w:bidi="ar-EG"/>
        </w:rPr>
      </w:pPr>
      <w:r w:rsidRPr="00E01863">
        <w:rPr>
          <w:rFonts w:ascii="Simplified Arabic" w:hAnsi="Simplified Arabic" w:cs="Simplified Arabic"/>
          <w:b/>
          <w:bCs/>
          <w:sz w:val="28"/>
          <w:szCs w:val="28"/>
          <w:rtl/>
          <w:lang w:bidi="ar-EG"/>
        </w:rPr>
        <w:t xml:space="preserve">مقدمة </w:t>
      </w:r>
      <w:r w:rsidRPr="00E01863">
        <w:rPr>
          <w:rFonts w:asciiTheme="majorBidi" w:hAnsiTheme="majorBidi" w:cstheme="majorBidi"/>
          <w:b/>
          <w:bCs/>
          <w:sz w:val="24"/>
          <w:szCs w:val="24"/>
          <w:shd w:val="clear" w:color="auto" w:fill="FFFFFF" w:themeFill="background1"/>
        </w:rPr>
        <w:t>Introduction</w:t>
      </w:r>
    </w:p>
    <w:p w:rsidR="00303789" w:rsidRPr="00E01863" w:rsidRDefault="00303789" w:rsidP="001139F8">
      <w:pPr>
        <w:pStyle w:val="ListParagraph"/>
        <w:numPr>
          <w:ilvl w:val="0"/>
          <w:numId w:val="122"/>
        </w:numPr>
        <w:tabs>
          <w:tab w:val="right" w:pos="472"/>
        </w:tabs>
        <w:bidi/>
        <w:spacing w:before="120" w:after="120"/>
        <w:ind w:left="1134" w:hanging="567"/>
        <w:contextualSpacing w:val="0"/>
        <w:rPr>
          <w:rFonts w:ascii="Simplified Arabic" w:hAnsi="Simplified Arabic" w:cs="Simplified Arabic"/>
          <w:b/>
          <w:bCs/>
          <w:sz w:val="28"/>
          <w:szCs w:val="28"/>
          <w:lang w:bidi="ar-EG"/>
        </w:rPr>
      </w:pPr>
      <w:r w:rsidRPr="00E01863">
        <w:rPr>
          <w:rFonts w:ascii="Simplified Arabic" w:hAnsi="Simplified Arabic" w:cs="Simplified Arabic"/>
          <w:b/>
          <w:bCs/>
          <w:sz w:val="28"/>
          <w:szCs w:val="28"/>
          <w:rtl/>
          <w:lang w:bidi="ar-EG"/>
        </w:rPr>
        <w:t>ال</w:t>
      </w:r>
      <w:r w:rsidR="00324CA7">
        <w:rPr>
          <w:rFonts w:ascii="Simplified Arabic" w:hAnsi="Simplified Arabic" w:cs="Simplified Arabic"/>
          <w:b/>
          <w:bCs/>
          <w:sz w:val="28"/>
          <w:szCs w:val="28"/>
          <w:rtl/>
          <w:lang w:bidi="ar-EG"/>
        </w:rPr>
        <w:t>مبحث الأول: هيكل نظم دعم القرار</w:t>
      </w:r>
    </w:p>
    <w:p w:rsidR="00303789" w:rsidRPr="00E01863" w:rsidRDefault="00053FE0" w:rsidP="00053FE0">
      <w:pPr>
        <w:tabs>
          <w:tab w:val="right" w:pos="472"/>
        </w:tabs>
        <w:ind w:right="-136"/>
        <w:rPr>
          <w:rFonts w:asciiTheme="majorBidi" w:hAnsiTheme="majorBidi" w:cstheme="majorBidi"/>
          <w:b/>
          <w:bCs/>
          <w:sz w:val="24"/>
          <w:szCs w:val="24"/>
          <w:shd w:val="clear" w:color="auto" w:fill="FFFFFF" w:themeFill="background1"/>
        </w:rPr>
      </w:pPr>
      <w:proofErr w:type="gramStart"/>
      <w:r w:rsidRPr="00E01863">
        <w:rPr>
          <w:rFonts w:asciiTheme="majorBidi" w:hAnsiTheme="majorBidi" w:cstheme="majorBidi"/>
          <w:b/>
          <w:bCs/>
          <w:sz w:val="24"/>
          <w:szCs w:val="24"/>
          <w:shd w:val="clear" w:color="auto" w:fill="FFFFFF" w:themeFill="background1"/>
        </w:rPr>
        <w:t xml:space="preserve">Decision Support </w:t>
      </w:r>
      <w:r w:rsidR="005D5693" w:rsidRPr="00E01863">
        <w:rPr>
          <w:rFonts w:asciiTheme="majorBidi" w:hAnsiTheme="majorBidi" w:cstheme="majorBidi"/>
          <w:b/>
          <w:bCs/>
          <w:sz w:val="24"/>
          <w:szCs w:val="24"/>
          <w:shd w:val="clear" w:color="auto" w:fill="FFFFFF" w:themeFill="background1"/>
        </w:rPr>
        <w:t xml:space="preserve">Systems </w:t>
      </w:r>
      <w:r w:rsidRPr="00E01863">
        <w:rPr>
          <w:rFonts w:asciiTheme="majorBidi" w:hAnsiTheme="majorBidi" w:cstheme="majorBidi"/>
          <w:b/>
          <w:bCs/>
          <w:sz w:val="24"/>
          <w:szCs w:val="24"/>
          <w:shd w:val="clear" w:color="auto" w:fill="FFFFFF" w:themeFill="background1"/>
        </w:rPr>
        <w:t>Framework.</w:t>
      </w:r>
      <w:proofErr w:type="gramEnd"/>
    </w:p>
    <w:p w:rsidR="00303789" w:rsidRPr="00E01863" w:rsidRDefault="00303789" w:rsidP="001139F8">
      <w:pPr>
        <w:pStyle w:val="ListParagraph"/>
        <w:numPr>
          <w:ilvl w:val="0"/>
          <w:numId w:val="122"/>
        </w:numPr>
        <w:tabs>
          <w:tab w:val="right" w:pos="472"/>
        </w:tabs>
        <w:bidi/>
        <w:spacing w:before="120" w:after="120"/>
        <w:ind w:left="1134" w:hanging="567"/>
        <w:contextualSpacing w:val="0"/>
        <w:rPr>
          <w:rFonts w:ascii="Simplified Arabic" w:hAnsi="Simplified Arabic" w:cs="Simplified Arabic"/>
          <w:b/>
          <w:bCs/>
          <w:sz w:val="28"/>
          <w:szCs w:val="28"/>
          <w:lang w:bidi="ar-EG"/>
        </w:rPr>
      </w:pPr>
      <w:r w:rsidRPr="00E01863">
        <w:rPr>
          <w:rFonts w:ascii="Simplified Arabic" w:hAnsi="Simplified Arabic" w:cs="Simplified Arabic"/>
          <w:b/>
          <w:bCs/>
          <w:sz w:val="28"/>
          <w:szCs w:val="28"/>
          <w:rtl/>
          <w:lang w:bidi="ar-EG"/>
        </w:rPr>
        <w:t>المبحث الثانى:</w:t>
      </w:r>
      <w:r w:rsidR="00053FE0" w:rsidRPr="00E01863">
        <w:rPr>
          <w:rFonts w:ascii="Simplified Arabic" w:hAnsi="Simplified Arabic" w:cs="Simplified Arabic" w:hint="cs"/>
          <w:b/>
          <w:bCs/>
          <w:sz w:val="28"/>
          <w:szCs w:val="28"/>
          <w:rtl/>
          <w:lang w:bidi="ar-EG"/>
        </w:rPr>
        <w:t xml:space="preserve"> </w:t>
      </w:r>
      <w:r w:rsidRPr="00E01863">
        <w:rPr>
          <w:rFonts w:ascii="Simplified Arabic" w:hAnsi="Simplified Arabic" w:cs="Simplified Arabic"/>
          <w:b/>
          <w:bCs/>
          <w:sz w:val="28"/>
          <w:szCs w:val="28"/>
          <w:rtl/>
          <w:lang w:bidi="ar-EG"/>
        </w:rPr>
        <w:t xml:space="preserve">المعوقات والإشكاليات </w:t>
      </w:r>
      <w:r w:rsidR="00324CA7">
        <w:rPr>
          <w:rFonts w:ascii="Simplified Arabic" w:hAnsi="Simplified Arabic" w:cs="Simplified Arabic"/>
          <w:b/>
          <w:bCs/>
          <w:sz w:val="28"/>
          <w:szCs w:val="28"/>
          <w:rtl/>
          <w:lang w:bidi="ar-EG"/>
        </w:rPr>
        <w:t>التى تواجه تطبيق نظم دعم القرار</w:t>
      </w:r>
    </w:p>
    <w:p w:rsidR="00C93ACA" w:rsidRPr="00E01863" w:rsidRDefault="005D5693" w:rsidP="00053FE0">
      <w:pPr>
        <w:spacing w:before="120" w:after="120"/>
        <w:rPr>
          <w:rFonts w:asciiTheme="majorBidi" w:hAnsiTheme="majorBidi" w:cstheme="majorBidi"/>
          <w:b/>
          <w:bCs/>
          <w:sz w:val="36"/>
          <w:szCs w:val="36"/>
          <w:lang w:bidi="ar-EG"/>
        </w:rPr>
        <w:sectPr w:rsidR="00C93ACA" w:rsidRPr="00E01863" w:rsidSect="00696527">
          <w:footerReference w:type="default" r:id="rId11"/>
          <w:footerReference w:type="first" r:id="rId12"/>
          <w:footnotePr>
            <w:numRestart w:val="eachPage"/>
          </w:footnotePr>
          <w:pgSz w:w="9979" w:h="14175" w:code="34"/>
          <w:pgMar w:top="1701" w:right="1701" w:bottom="851" w:left="567" w:header="720" w:footer="284" w:gutter="0"/>
          <w:pgNumType w:start="51"/>
          <w:cols w:space="720"/>
          <w:bidi/>
          <w:rtlGutter/>
          <w:docGrid w:linePitch="360"/>
        </w:sectPr>
      </w:pPr>
      <w:r w:rsidRPr="00E01863">
        <w:rPr>
          <w:rFonts w:asciiTheme="majorBidi" w:hAnsiTheme="majorBidi" w:cstheme="majorBidi"/>
          <w:b/>
          <w:bCs/>
          <w:sz w:val="24"/>
          <w:szCs w:val="24"/>
        </w:rPr>
        <w:t>T</w:t>
      </w:r>
      <w:r w:rsidR="00303789" w:rsidRPr="00E01863">
        <w:rPr>
          <w:rFonts w:asciiTheme="majorBidi" w:hAnsiTheme="majorBidi" w:cstheme="majorBidi"/>
          <w:b/>
          <w:bCs/>
          <w:sz w:val="24"/>
          <w:szCs w:val="24"/>
        </w:rPr>
        <w:t xml:space="preserve">he </w:t>
      </w:r>
      <w:r w:rsidR="00053FE0" w:rsidRPr="00E01863">
        <w:rPr>
          <w:rFonts w:asciiTheme="majorBidi" w:hAnsiTheme="majorBidi" w:cstheme="majorBidi"/>
          <w:b/>
          <w:bCs/>
          <w:sz w:val="24"/>
          <w:szCs w:val="24"/>
        </w:rPr>
        <w:t>Obstacles and Problems Facing the Applicat</w:t>
      </w:r>
      <w:r w:rsidR="00324CA7">
        <w:rPr>
          <w:rFonts w:asciiTheme="majorBidi" w:hAnsiTheme="majorBidi" w:cstheme="majorBidi"/>
          <w:b/>
          <w:bCs/>
          <w:sz w:val="24"/>
          <w:szCs w:val="24"/>
        </w:rPr>
        <w:t>ion of Decision Support Systems</w:t>
      </w:r>
    </w:p>
    <w:p w:rsidR="00712BF5" w:rsidRPr="00E01863" w:rsidRDefault="00712BF5" w:rsidP="00AD7FA9">
      <w:pPr>
        <w:pStyle w:val="Heading2"/>
        <w:rPr>
          <w:color w:val="auto"/>
          <w:rtl/>
        </w:rPr>
      </w:pPr>
      <w:r w:rsidRPr="00E01863">
        <w:rPr>
          <w:rFonts w:hint="cs"/>
          <w:color w:val="auto"/>
          <w:rtl/>
        </w:rPr>
        <w:lastRenderedPageBreak/>
        <w:t>مقدمة</w:t>
      </w:r>
    </w:p>
    <w:p w:rsidR="00FB330E" w:rsidRPr="00E01863" w:rsidRDefault="00FB330E" w:rsidP="00AD7FA9">
      <w:pPr>
        <w:pStyle w:val="Heading3"/>
        <w:numPr>
          <w:ilvl w:val="2"/>
          <w:numId w:val="128"/>
        </w:numPr>
        <w:rPr>
          <w:color w:val="auto"/>
          <w:rtl/>
        </w:rPr>
      </w:pPr>
      <w:r w:rsidRPr="00E01863">
        <w:rPr>
          <w:color w:val="auto"/>
          <w:rtl/>
        </w:rPr>
        <w:t>مفهوم نظام دعم القرار</w:t>
      </w:r>
      <w:r w:rsidRPr="00E01863">
        <w:rPr>
          <w:color w:val="auto"/>
          <w:shd w:val="clear" w:color="auto" w:fill="FFFFFF" w:themeFill="background1"/>
        </w:rPr>
        <w:t xml:space="preserve">Concept </w:t>
      </w:r>
      <w:r w:rsidR="00220E0D" w:rsidRPr="00E01863">
        <w:rPr>
          <w:color w:val="auto"/>
          <w:shd w:val="clear" w:color="auto" w:fill="FFFFFF" w:themeFill="background1"/>
        </w:rPr>
        <w:t xml:space="preserve">of Decision Support System </w:t>
      </w:r>
    </w:p>
    <w:p w:rsidR="00FB330E" w:rsidRPr="00E01863" w:rsidRDefault="00FB330E" w:rsidP="00216DBB">
      <w:pPr>
        <w:bidi/>
        <w:spacing w:before="120" w:after="120"/>
        <w:ind w:firstLine="360"/>
        <w:jc w:val="both"/>
        <w:rPr>
          <w:rFonts w:ascii="Simplified Arabic" w:hAnsi="Simplified Arabic" w:cs="Simplified Arabic"/>
          <w:b/>
          <w:bCs/>
          <w:sz w:val="28"/>
          <w:szCs w:val="28"/>
          <w:u w:val="single"/>
          <w:rtl/>
        </w:rPr>
      </w:pPr>
      <w:r w:rsidRPr="00E01863">
        <w:rPr>
          <w:rFonts w:ascii="Simplified Arabic" w:hAnsi="Simplified Arabic" w:cs="Simplified Arabic"/>
          <w:sz w:val="24"/>
          <w:szCs w:val="24"/>
          <w:rtl/>
        </w:rPr>
        <w:t xml:space="preserve">ينقسم مفهوم نظام دعم القرار </w:t>
      </w:r>
      <w:r w:rsidR="00BC179A" w:rsidRPr="00E01863">
        <w:rPr>
          <w:rFonts w:ascii="Simplified Arabic" w:hAnsi="Simplified Arabic" w:cs="Simplified Arabic"/>
          <w:sz w:val="24"/>
          <w:szCs w:val="24"/>
          <w:rtl/>
        </w:rPr>
        <w:t xml:space="preserve">إلى </w:t>
      </w:r>
      <w:r w:rsidRPr="00E01863">
        <w:rPr>
          <w:rFonts w:ascii="Simplified Arabic" w:hAnsi="Simplified Arabic" w:cs="Simplified Arabic"/>
          <w:sz w:val="24"/>
          <w:szCs w:val="24"/>
          <w:rtl/>
        </w:rPr>
        <w:t>ثلاثة مفاهيم رئيسية هى:-</w:t>
      </w:r>
    </w:p>
    <w:p w:rsidR="00FB330E" w:rsidRPr="00E01863" w:rsidRDefault="00FB330E" w:rsidP="00216DBB">
      <w:pPr>
        <w:pStyle w:val="ListParagraph"/>
        <w:numPr>
          <w:ilvl w:val="0"/>
          <w:numId w:val="123"/>
        </w:numPr>
        <w:bidi/>
        <w:spacing w:before="120" w:after="120"/>
        <w:ind w:left="1134" w:hanging="567"/>
        <w:contextualSpacing w:val="0"/>
        <w:jc w:val="both"/>
        <w:rPr>
          <w:rFonts w:ascii="Simplified Arabic" w:hAnsi="Simplified Arabic" w:cs="Simplified Arabic"/>
          <w:sz w:val="24"/>
          <w:szCs w:val="24"/>
          <w:rtl/>
        </w:rPr>
      </w:pPr>
      <w:r w:rsidRPr="00E01863">
        <w:rPr>
          <w:rFonts w:ascii="Simplified Arabic" w:hAnsi="Simplified Arabic" w:cs="Simplified Arabic"/>
          <w:sz w:val="24"/>
          <w:szCs w:val="24"/>
          <w:rtl/>
        </w:rPr>
        <w:t>مفهوم النظام:- وهو مجموعة منتظمة من النظم الفرعية المترابطة فيما بينها.</w:t>
      </w:r>
    </w:p>
    <w:p w:rsidR="00FB330E" w:rsidRPr="00E01863" w:rsidRDefault="00FB330E" w:rsidP="00216DBB">
      <w:pPr>
        <w:pStyle w:val="ListParagraph"/>
        <w:numPr>
          <w:ilvl w:val="0"/>
          <w:numId w:val="123"/>
        </w:numPr>
        <w:bidi/>
        <w:spacing w:before="120" w:after="120"/>
        <w:ind w:left="1134" w:hanging="567"/>
        <w:contextualSpacing w:val="0"/>
        <w:jc w:val="both"/>
        <w:rPr>
          <w:rFonts w:ascii="Simplified Arabic" w:hAnsi="Simplified Arabic" w:cs="Simplified Arabic"/>
          <w:sz w:val="24"/>
          <w:szCs w:val="24"/>
          <w:rtl/>
        </w:rPr>
      </w:pPr>
      <w:r w:rsidRPr="00E01863">
        <w:rPr>
          <w:rFonts w:ascii="Simplified Arabic" w:hAnsi="Simplified Arabic" w:cs="Simplified Arabic"/>
          <w:sz w:val="24"/>
          <w:szCs w:val="24"/>
          <w:rtl/>
        </w:rPr>
        <w:t xml:space="preserve">مفهوم الدعم:- وهو المساعدة </w:t>
      </w:r>
      <w:r w:rsidR="00A27F52" w:rsidRPr="00E01863">
        <w:rPr>
          <w:rFonts w:ascii="Simplified Arabic" w:hAnsi="Simplified Arabic" w:cs="Simplified Arabic"/>
          <w:sz w:val="24"/>
          <w:szCs w:val="24"/>
          <w:rtl/>
        </w:rPr>
        <w:t xml:space="preserve">التى </w:t>
      </w:r>
      <w:r w:rsidRPr="00E01863">
        <w:rPr>
          <w:rFonts w:ascii="Simplified Arabic" w:hAnsi="Simplified Arabic" w:cs="Simplified Arabic"/>
          <w:sz w:val="24"/>
          <w:szCs w:val="24"/>
          <w:rtl/>
        </w:rPr>
        <w:t>توفرها هذه النظم لصانع القرار أو فريق القرار.</w:t>
      </w:r>
    </w:p>
    <w:p w:rsidR="00FB330E" w:rsidRPr="00E01863" w:rsidRDefault="00FB330E" w:rsidP="00216DBB">
      <w:pPr>
        <w:pStyle w:val="ListParagraph"/>
        <w:numPr>
          <w:ilvl w:val="0"/>
          <w:numId w:val="123"/>
        </w:numPr>
        <w:bidi/>
        <w:spacing w:before="120" w:after="120"/>
        <w:ind w:left="1134" w:hanging="567"/>
        <w:contextualSpacing w:val="0"/>
        <w:jc w:val="both"/>
        <w:rPr>
          <w:rFonts w:ascii="Simplified Arabic" w:hAnsi="Simplified Arabic" w:cs="Simplified Arabic"/>
          <w:sz w:val="24"/>
          <w:szCs w:val="24"/>
          <w:rtl/>
        </w:rPr>
      </w:pPr>
      <w:r w:rsidRPr="00E01863">
        <w:rPr>
          <w:rFonts w:ascii="Simplified Arabic" w:hAnsi="Simplified Arabic" w:cs="Simplified Arabic"/>
          <w:sz w:val="24"/>
          <w:szCs w:val="24"/>
          <w:rtl/>
        </w:rPr>
        <w:t>مفهوم القرار:- وهو نتاج عملية ال</w:t>
      </w:r>
      <w:r w:rsidR="004040CA" w:rsidRPr="00E01863">
        <w:rPr>
          <w:rFonts w:ascii="Simplified Arabic" w:hAnsi="Simplified Arabic" w:cs="Simplified Arabic"/>
          <w:sz w:val="24"/>
          <w:szCs w:val="24"/>
          <w:rtl/>
        </w:rPr>
        <w:t>اختيار</w:t>
      </w:r>
      <w:r w:rsidRPr="00E01863">
        <w:rPr>
          <w:rFonts w:ascii="Simplified Arabic" w:hAnsi="Simplified Arabic" w:cs="Simplified Arabic"/>
          <w:sz w:val="24"/>
          <w:szCs w:val="24"/>
          <w:rtl/>
        </w:rPr>
        <w:t xml:space="preserve"> والمفاضلة بين البدائل المختلفة.</w:t>
      </w:r>
    </w:p>
    <w:p w:rsidR="00FB330E" w:rsidRPr="00E01863" w:rsidRDefault="00FB330E" w:rsidP="001139F8">
      <w:pPr>
        <w:bidi/>
        <w:spacing w:before="120" w:after="120"/>
        <w:ind w:firstLine="567"/>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rPr>
        <w:t xml:space="preserve">ويمكن تعريف مفهوم </w:t>
      </w:r>
      <w:r w:rsidRPr="00E01863">
        <w:rPr>
          <w:rFonts w:ascii="Simplified Arabic" w:hAnsi="Simplified Arabic" w:cs="Simplified Arabic"/>
          <w:sz w:val="24"/>
          <w:szCs w:val="24"/>
          <w:rtl/>
          <w:lang w:bidi="ar-EG"/>
        </w:rPr>
        <w:t>نظام دعم القرار بأنه نوع من الدمج بين صانع القرار سواء كان فرد أو مجموعة وعنصرين رئيسيين هما:-</w:t>
      </w:r>
    </w:p>
    <w:p w:rsidR="00FB330E" w:rsidRPr="00E01863" w:rsidRDefault="00FB330E" w:rsidP="00216DBB">
      <w:pPr>
        <w:pStyle w:val="ListParagraph"/>
        <w:numPr>
          <w:ilvl w:val="0"/>
          <w:numId w:val="124"/>
        </w:numPr>
        <w:bidi/>
        <w:spacing w:before="120" w:after="120"/>
        <w:ind w:left="1134" w:hanging="567"/>
        <w:contextualSpacing w:val="0"/>
        <w:jc w:val="both"/>
        <w:rPr>
          <w:rFonts w:ascii="Simplified Arabic" w:hAnsi="Simplified Arabic" w:cs="Simplified Arabic"/>
          <w:sz w:val="24"/>
          <w:szCs w:val="24"/>
        </w:rPr>
      </w:pPr>
      <w:r w:rsidRPr="00E01863">
        <w:rPr>
          <w:rFonts w:ascii="Simplified Arabic" w:hAnsi="Simplified Arabic" w:cs="Simplified Arabic"/>
          <w:sz w:val="24"/>
          <w:szCs w:val="24"/>
          <w:rtl/>
          <w:lang w:bidi="ar-EG"/>
        </w:rPr>
        <w:t>قاعدة البيانات أو المعلومات المتوافرة.</w:t>
      </w:r>
    </w:p>
    <w:p w:rsidR="00FB330E" w:rsidRPr="00E01863" w:rsidRDefault="00FB330E" w:rsidP="00216DBB">
      <w:pPr>
        <w:pStyle w:val="ListParagraph"/>
        <w:numPr>
          <w:ilvl w:val="0"/>
          <w:numId w:val="124"/>
        </w:numPr>
        <w:bidi/>
        <w:spacing w:before="120" w:after="120"/>
        <w:ind w:left="1134" w:hanging="567"/>
        <w:contextualSpacing w:val="0"/>
        <w:jc w:val="both"/>
        <w:rPr>
          <w:rFonts w:ascii="Simplified Arabic" w:hAnsi="Simplified Arabic" w:cs="Simplified Arabic"/>
          <w:sz w:val="24"/>
          <w:szCs w:val="24"/>
          <w:u w:val="single"/>
        </w:rPr>
      </w:pPr>
      <w:r w:rsidRPr="00E01863">
        <w:rPr>
          <w:rFonts w:ascii="Simplified Arabic" w:hAnsi="Simplified Arabic" w:cs="Simplified Arabic"/>
          <w:sz w:val="24"/>
          <w:szCs w:val="24"/>
          <w:rtl/>
          <w:lang w:bidi="ar-EG"/>
        </w:rPr>
        <w:t>النماذج الكمية (رياضية – إحصائية – بحوث عمليات).</w:t>
      </w:r>
      <w:r w:rsidRPr="00E01863">
        <w:rPr>
          <w:rFonts w:ascii="Simplified Arabic" w:hAnsi="Simplified Arabic" w:cs="Simplified Arabic"/>
          <w:sz w:val="24"/>
          <w:szCs w:val="24"/>
          <w:u w:val="single"/>
          <w:rtl/>
        </w:rPr>
        <w:t xml:space="preserve"> </w:t>
      </w:r>
    </w:p>
    <w:p w:rsidR="00FB330E" w:rsidRPr="00E01863" w:rsidRDefault="00FB330E" w:rsidP="001139F8">
      <w:pPr>
        <w:bidi/>
        <w:spacing w:before="120" w:after="120"/>
        <w:ind w:firstLine="567"/>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 xml:space="preserve">ويهدف هذا الدمج الذى يرتبط إرتباطا وثيقا بالحاسب الألى </w:t>
      </w:r>
      <w:r w:rsidR="00BC179A" w:rsidRPr="00E01863">
        <w:rPr>
          <w:rFonts w:ascii="Simplified Arabic" w:hAnsi="Simplified Arabic" w:cs="Simplified Arabic"/>
          <w:sz w:val="24"/>
          <w:szCs w:val="24"/>
          <w:rtl/>
          <w:lang w:bidi="ar-EG"/>
        </w:rPr>
        <w:t xml:space="preserve">إلى </w:t>
      </w:r>
      <w:r w:rsidRPr="00E01863">
        <w:rPr>
          <w:rFonts w:ascii="Simplified Arabic" w:hAnsi="Simplified Arabic" w:cs="Simplified Arabic"/>
          <w:sz w:val="24"/>
          <w:szCs w:val="24"/>
          <w:rtl/>
          <w:lang w:bidi="ar-EG"/>
        </w:rPr>
        <w:t xml:space="preserve">مساعدة صانع القرار في حل المشكلات </w:t>
      </w:r>
      <w:r w:rsidR="004D34F2" w:rsidRPr="00E01863">
        <w:rPr>
          <w:rFonts w:ascii="Simplified Arabic" w:hAnsi="Simplified Arabic" w:cs="Simplified Arabic"/>
          <w:sz w:val="24"/>
          <w:szCs w:val="24"/>
          <w:rtl/>
          <w:lang w:bidi="ar-EG"/>
        </w:rPr>
        <w:t>الإدارية</w:t>
      </w:r>
      <w:r w:rsidRPr="00E01863">
        <w:rPr>
          <w:rFonts w:ascii="Simplified Arabic" w:hAnsi="Simplified Arabic" w:cs="Simplified Arabic"/>
          <w:sz w:val="24"/>
          <w:szCs w:val="24"/>
          <w:rtl/>
          <w:lang w:bidi="ar-EG"/>
        </w:rPr>
        <w:t xml:space="preserve"> أو الفنية </w:t>
      </w:r>
      <w:r w:rsidR="00A27F52" w:rsidRPr="00E01863">
        <w:rPr>
          <w:rFonts w:ascii="Simplified Arabic" w:hAnsi="Simplified Arabic" w:cs="Simplified Arabic"/>
          <w:sz w:val="24"/>
          <w:szCs w:val="24"/>
          <w:rtl/>
          <w:lang w:bidi="ar-EG"/>
        </w:rPr>
        <w:t xml:space="preserve">التى </w:t>
      </w:r>
      <w:r w:rsidRPr="00E01863">
        <w:rPr>
          <w:rFonts w:ascii="Simplified Arabic" w:hAnsi="Simplified Arabic" w:cs="Simplified Arabic"/>
          <w:sz w:val="24"/>
          <w:szCs w:val="24"/>
          <w:rtl/>
          <w:lang w:bidi="ar-EG"/>
        </w:rPr>
        <w:t xml:space="preserve">تواجه النظام. وتلعب المعلومات دوراً هاماً في </w:t>
      </w:r>
      <w:r w:rsidR="004D34F2" w:rsidRPr="00E01863">
        <w:rPr>
          <w:rFonts w:ascii="Simplified Arabic" w:hAnsi="Simplified Arabic" w:cs="Simplified Arabic"/>
          <w:sz w:val="24"/>
          <w:szCs w:val="24"/>
          <w:rtl/>
          <w:lang w:bidi="ar-EG"/>
        </w:rPr>
        <w:t>إتخاذ</w:t>
      </w:r>
      <w:r w:rsidRPr="00E01863">
        <w:rPr>
          <w:rFonts w:ascii="Simplified Arabic" w:hAnsi="Simplified Arabic" w:cs="Simplified Arabic"/>
          <w:sz w:val="24"/>
          <w:szCs w:val="24"/>
          <w:rtl/>
          <w:lang w:bidi="ar-EG"/>
        </w:rPr>
        <w:t xml:space="preserve"> القرار وضمان تحقيق الأهداف المطلوبة عن طريق توفير البيانات المطلوبة والمرتبطة إرتباطاً وثيقاً بالمشكلة </w:t>
      </w:r>
      <w:r w:rsidR="00A27F52" w:rsidRPr="00E01863">
        <w:rPr>
          <w:rFonts w:ascii="Simplified Arabic" w:hAnsi="Simplified Arabic" w:cs="Simplified Arabic"/>
          <w:sz w:val="24"/>
          <w:szCs w:val="24"/>
          <w:rtl/>
          <w:lang w:bidi="ar-EG"/>
        </w:rPr>
        <w:t xml:space="preserve">التى </w:t>
      </w:r>
      <w:r w:rsidRPr="00E01863">
        <w:rPr>
          <w:rFonts w:ascii="Simplified Arabic" w:hAnsi="Simplified Arabic" w:cs="Simplified Arabic"/>
          <w:sz w:val="24"/>
          <w:szCs w:val="24"/>
          <w:rtl/>
          <w:lang w:bidi="ar-EG"/>
        </w:rPr>
        <w:t>يتعلق بها القرار بصورة مباشرة و</w:t>
      </w:r>
      <w:r w:rsidRPr="00E01863">
        <w:rPr>
          <w:rFonts w:ascii="Simplified Arabic" w:hAnsi="Simplified Arabic" w:cs="Simplified Arabic"/>
          <w:sz w:val="24"/>
          <w:szCs w:val="24"/>
          <w:rtl/>
        </w:rPr>
        <w:t xml:space="preserve">توفير الدعم اللازم لترشيد عملية </w:t>
      </w:r>
      <w:r w:rsidR="004D34F2" w:rsidRPr="00E01863">
        <w:rPr>
          <w:rFonts w:ascii="Simplified Arabic" w:hAnsi="Simplified Arabic" w:cs="Simplified Arabic"/>
          <w:sz w:val="24"/>
          <w:szCs w:val="24"/>
          <w:rtl/>
        </w:rPr>
        <w:t>إتخاذ</w:t>
      </w:r>
      <w:r w:rsidRPr="00E01863">
        <w:rPr>
          <w:rFonts w:ascii="Simplified Arabic" w:hAnsi="Simplified Arabic" w:cs="Simplified Arabic"/>
          <w:sz w:val="24"/>
          <w:szCs w:val="24"/>
          <w:rtl/>
        </w:rPr>
        <w:t xml:space="preserve"> القرار.</w:t>
      </w:r>
    </w:p>
    <w:p w:rsidR="00FB330E" w:rsidRPr="00E01863" w:rsidRDefault="00FB330E" w:rsidP="00AD7FA9">
      <w:pPr>
        <w:pStyle w:val="Heading3"/>
        <w:numPr>
          <w:ilvl w:val="2"/>
          <w:numId w:val="128"/>
        </w:numPr>
        <w:rPr>
          <w:rStyle w:val="Strong"/>
          <w:b/>
          <w:bCs/>
          <w:color w:val="auto"/>
        </w:rPr>
      </w:pPr>
      <w:r w:rsidRPr="00E01863">
        <w:rPr>
          <w:rStyle w:val="Strong"/>
          <w:b/>
          <w:bCs/>
          <w:color w:val="auto"/>
          <w:rtl/>
        </w:rPr>
        <w:t>نشأة وتطور نظم دعم القرار</w:t>
      </w:r>
    </w:p>
    <w:p w:rsidR="00FB330E" w:rsidRPr="00E01863" w:rsidRDefault="00FB330E" w:rsidP="00E01863">
      <w:pPr>
        <w:pStyle w:val="Heading3"/>
        <w:numPr>
          <w:ilvl w:val="0"/>
          <w:numId w:val="0"/>
        </w:numPr>
        <w:bidi w:val="0"/>
        <w:rPr>
          <w:rFonts w:asciiTheme="majorBidi" w:hAnsiTheme="majorBidi" w:cstheme="majorBidi"/>
          <w:color w:val="auto"/>
          <w:rtl/>
        </w:rPr>
      </w:pPr>
      <w:r w:rsidRPr="00E01863">
        <w:rPr>
          <w:rFonts w:asciiTheme="majorBidi" w:hAnsiTheme="majorBidi" w:cstheme="majorBidi"/>
          <w:color w:val="auto"/>
        </w:rPr>
        <w:t xml:space="preserve">Origin </w:t>
      </w:r>
      <w:r w:rsidR="004D34F2" w:rsidRPr="00E01863">
        <w:rPr>
          <w:rFonts w:asciiTheme="majorBidi" w:hAnsiTheme="majorBidi" w:cstheme="majorBidi"/>
          <w:color w:val="auto"/>
        </w:rPr>
        <w:t xml:space="preserve">and Evolution of </w:t>
      </w:r>
      <w:r w:rsidR="004D34F2" w:rsidRPr="00E01863">
        <w:rPr>
          <w:rFonts w:asciiTheme="majorBidi" w:hAnsiTheme="majorBidi" w:cstheme="majorBidi"/>
          <w:color w:val="auto"/>
          <w:shd w:val="clear" w:color="auto" w:fill="FFFFFF" w:themeFill="background1"/>
        </w:rPr>
        <w:t>Decision Support Systems</w:t>
      </w:r>
    </w:p>
    <w:p w:rsidR="00FB330E" w:rsidRPr="00E01863" w:rsidRDefault="00FB330E" w:rsidP="00B35B7E">
      <w:pPr>
        <w:bidi/>
        <w:spacing w:before="120" w:after="120"/>
        <w:ind w:firstLine="567"/>
        <w:jc w:val="both"/>
        <w:rPr>
          <w:rFonts w:ascii="Simplified Arabic" w:hAnsi="Simplified Arabic" w:cs="Simplified Arabic"/>
          <w:sz w:val="24"/>
          <w:szCs w:val="24"/>
          <w:u w:val="single"/>
          <w:rtl/>
          <w:lang w:bidi="ar-EG"/>
        </w:rPr>
      </w:pPr>
      <w:r w:rsidRPr="00E01863">
        <w:rPr>
          <w:rFonts w:ascii="Simplified Arabic" w:hAnsi="Simplified Arabic" w:cs="Simplified Arabic"/>
          <w:sz w:val="24"/>
          <w:szCs w:val="24"/>
          <w:rtl/>
        </w:rPr>
        <w:t xml:space="preserve">تعود جذور نظم دعم القرار </w:t>
      </w:r>
      <w:r w:rsidR="00BC179A" w:rsidRPr="00E01863">
        <w:rPr>
          <w:rFonts w:ascii="Simplified Arabic" w:hAnsi="Simplified Arabic" w:cs="Simplified Arabic"/>
          <w:sz w:val="24"/>
          <w:szCs w:val="24"/>
          <w:rtl/>
        </w:rPr>
        <w:t xml:space="preserve">إلى </w:t>
      </w:r>
      <w:r w:rsidRPr="00E01863">
        <w:rPr>
          <w:rFonts w:ascii="Simplified Arabic" w:hAnsi="Simplified Arabic" w:cs="Simplified Arabic"/>
          <w:sz w:val="24"/>
          <w:szCs w:val="24"/>
          <w:rtl/>
        </w:rPr>
        <w:t xml:space="preserve">سنة </w:t>
      </w:r>
      <w:r w:rsidRPr="00E01863">
        <w:rPr>
          <w:rStyle w:val="Strong"/>
          <w:rFonts w:ascii="Simplified Arabic" w:hAnsi="Simplified Arabic" w:cs="Simplified Arabic"/>
          <w:sz w:val="24"/>
          <w:szCs w:val="24"/>
          <w:rtl/>
        </w:rPr>
        <w:t>1967</w:t>
      </w:r>
      <w:r w:rsidRPr="00E01863">
        <w:rPr>
          <w:rFonts w:ascii="Simplified Arabic" w:hAnsi="Simplified Arabic" w:cs="Simplified Arabic"/>
          <w:sz w:val="24"/>
          <w:szCs w:val="24"/>
          <w:rtl/>
        </w:rPr>
        <w:t xml:space="preserve">، حيث بدأت مرحلة نظم المعلومات </w:t>
      </w:r>
      <w:r w:rsidR="004D34F2" w:rsidRPr="00E01863">
        <w:rPr>
          <w:rFonts w:ascii="Simplified Arabic" w:hAnsi="Simplified Arabic" w:cs="Simplified Arabic"/>
          <w:sz w:val="24"/>
          <w:szCs w:val="24"/>
          <w:rtl/>
        </w:rPr>
        <w:t>الإدارية</w:t>
      </w:r>
      <w:r w:rsidRPr="00E01863">
        <w:rPr>
          <w:rFonts w:ascii="Simplified Arabic" w:hAnsi="Simplified Arabic" w:cs="Simplified Arabic"/>
          <w:sz w:val="24"/>
          <w:szCs w:val="24"/>
          <w:rtl/>
        </w:rPr>
        <w:t xml:space="preserve"> </w:t>
      </w:r>
      <w:r w:rsidR="00A27F52" w:rsidRPr="00E01863">
        <w:rPr>
          <w:rFonts w:ascii="Simplified Arabic" w:hAnsi="Simplified Arabic" w:cs="Simplified Arabic"/>
          <w:sz w:val="24"/>
          <w:szCs w:val="24"/>
          <w:rtl/>
        </w:rPr>
        <w:t xml:space="preserve">التى </w:t>
      </w:r>
      <w:r w:rsidRPr="00E01863">
        <w:rPr>
          <w:rFonts w:ascii="Simplified Arabic" w:hAnsi="Simplified Arabic" w:cs="Simplified Arabic"/>
          <w:sz w:val="24"/>
          <w:szCs w:val="24"/>
          <w:rtl/>
        </w:rPr>
        <w:t xml:space="preserve">رافقت ظهور المنظومات الحاسوبية الكبيرة لشركة </w:t>
      </w:r>
      <w:r w:rsidRPr="00E01863">
        <w:rPr>
          <w:rStyle w:val="Strong"/>
          <w:rFonts w:asciiTheme="majorBidi" w:hAnsiTheme="majorBidi" w:cstheme="majorBidi"/>
          <w:b w:val="0"/>
          <w:bCs w:val="0"/>
          <w:sz w:val="24"/>
          <w:szCs w:val="24"/>
        </w:rPr>
        <w:t>IBM</w:t>
      </w:r>
      <w:r w:rsidRPr="00E01863">
        <w:rPr>
          <w:rStyle w:val="Strong"/>
          <w:rFonts w:ascii="Simplified Arabic" w:hAnsi="Simplified Arabic" w:cs="Simplified Arabic"/>
          <w:sz w:val="24"/>
          <w:szCs w:val="24"/>
          <w:rtl/>
        </w:rPr>
        <w:t xml:space="preserve">، </w:t>
      </w:r>
      <w:r w:rsidRPr="00E01863">
        <w:rPr>
          <w:rFonts w:ascii="Simplified Arabic" w:hAnsi="Simplified Arabic" w:cs="Simplified Arabic"/>
          <w:sz w:val="24"/>
          <w:szCs w:val="24"/>
          <w:rtl/>
        </w:rPr>
        <w:t xml:space="preserve">واقتصرت نظم المعلومات </w:t>
      </w:r>
      <w:r w:rsidR="004D34F2" w:rsidRPr="00E01863">
        <w:rPr>
          <w:rFonts w:ascii="Simplified Arabic" w:hAnsi="Simplified Arabic" w:cs="Simplified Arabic"/>
          <w:sz w:val="24"/>
          <w:szCs w:val="24"/>
          <w:rtl/>
        </w:rPr>
        <w:t>الإدارية</w:t>
      </w:r>
      <w:r w:rsidRPr="00E01863">
        <w:rPr>
          <w:rFonts w:ascii="Simplified Arabic" w:hAnsi="Simplified Arabic" w:cs="Simplified Arabic"/>
          <w:sz w:val="24"/>
          <w:szCs w:val="24"/>
          <w:rtl/>
        </w:rPr>
        <w:t xml:space="preserve"> التقليدية أنذاك </w:t>
      </w:r>
      <w:r w:rsidR="00E20ADC" w:rsidRPr="00E01863">
        <w:rPr>
          <w:rFonts w:ascii="Simplified Arabic" w:hAnsi="Simplified Arabic" w:cs="Simplified Arabic"/>
          <w:sz w:val="24"/>
          <w:szCs w:val="24"/>
          <w:rtl/>
        </w:rPr>
        <w:t xml:space="preserve">علي </w:t>
      </w:r>
      <w:r w:rsidRPr="00E01863">
        <w:rPr>
          <w:rFonts w:ascii="Simplified Arabic" w:hAnsi="Simplified Arabic" w:cs="Simplified Arabic"/>
          <w:sz w:val="24"/>
          <w:szCs w:val="24"/>
          <w:rtl/>
        </w:rPr>
        <w:t xml:space="preserve">تزويد المديرين بتقارير المعلومات الدورية والمبرمجة </w:t>
      </w:r>
      <w:r w:rsidR="00A27F52" w:rsidRPr="00E01863">
        <w:rPr>
          <w:rFonts w:ascii="Simplified Arabic" w:hAnsi="Simplified Arabic" w:cs="Simplified Arabic"/>
          <w:sz w:val="24"/>
          <w:szCs w:val="24"/>
          <w:rtl/>
        </w:rPr>
        <w:t xml:space="preserve">التى </w:t>
      </w:r>
      <w:r w:rsidRPr="00E01863">
        <w:rPr>
          <w:rFonts w:ascii="Simplified Arabic" w:hAnsi="Simplified Arabic" w:cs="Simplified Arabic"/>
          <w:sz w:val="24"/>
          <w:szCs w:val="24"/>
          <w:rtl/>
        </w:rPr>
        <w:t xml:space="preserve">كانت تستمد بياناتها من نظم تشغيل البيانات في المجالات المحاسبية والمالية </w:t>
      </w:r>
      <w:r w:rsidR="00E20ADC" w:rsidRPr="00E01863">
        <w:rPr>
          <w:rFonts w:ascii="Simplified Arabic" w:hAnsi="Simplified Arabic" w:cs="Simplified Arabic"/>
          <w:sz w:val="24"/>
          <w:szCs w:val="24"/>
          <w:rtl/>
        </w:rPr>
        <w:t xml:space="preserve">علي </w:t>
      </w:r>
      <w:r w:rsidRPr="00E01863">
        <w:rPr>
          <w:rFonts w:ascii="Simplified Arabic" w:hAnsi="Simplified Arabic" w:cs="Simplified Arabic"/>
          <w:sz w:val="24"/>
          <w:szCs w:val="24"/>
          <w:rtl/>
        </w:rPr>
        <w:t>وجه الخصوص.</w:t>
      </w:r>
    </w:p>
    <w:p w:rsidR="00FB330E" w:rsidRPr="00E01863" w:rsidRDefault="00FB330E" w:rsidP="001139F8">
      <w:pPr>
        <w:bidi/>
        <w:spacing w:before="120" w:after="120"/>
        <w:ind w:firstLine="567"/>
        <w:jc w:val="both"/>
        <w:rPr>
          <w:rFonts w:ascii="Simplified Arabic" w:hAnsi="Simplified Arabic" w:cs="Simplified Arabic"/>
          <w:sz w:val="24"/>
          <w:szCs w:val="24"/>
          <w:rtl/>
        </w:rPr>
      </w:pPr>
      <w:r w:rsidRPr="00E01863">
        <w:rPr>
          <w:rFonts w:ascii="Simplified Arabic" w:hAnsi="Simplified Arabic" w:cs="Simplified Arabic"/>
          <w:sz w:val="24"/>
          <w:szCs w:val="24"/>
          <w:rtl/>
          <w:lang w:bidi="ar-EG"/>
        </w:rPr>
        <w:lastRenderedPageBreak/>
        <w:t>ومع</w:t>
      </w:r>
      <w:r w:rsidRPr="00E01863">
        <w:rPr>
          <w:rFonts w:ascii="Simplified Arabic" w:hAnsi="Simplified Arabic" w:cs="Simplified Arabic"/>
          <w:sz w:val="24"/>
          <w:szCs w:val="24"/>
          <w:rtl/>
        </w:rPr>
        <w:t xml:space="preserve"> مطلع السبعينات تطورت نظم المعلومات </w:t>
      </w:r>
      <w:r w:rsidR="004D34F2" w:rsidRPr="00E01863">
        <w:rPr>
          <w:rFonts w:ascii="Simplified Arabic" w:hAnsi="Simplified Arabic" w:cs="Simplified Arabic"/>
          <w:sz w:val="24"/>
          <w:szCs w:val="24"/>
          <w:rtl/>
        </w:rPr>
        <w:t>الإدارية</w:t>
      </w:r>
      <w:r w:rsidRPr="00E01863">
        <w:rPr>
          <w:rFonts w:ascii="Simplified Arabic" w:hAnsi="Simplified Arabic" w:cs="Simplified Arabic"/>
          <w:sz w:val="24"/>
          <w:szCs w:val="24"/>
          <w:rtl/>
        </w:rPr>
        <w:t xml:space="preserve"> لتكون أكثر ارتباطا مع عمليات </w:t>
      </w:r>
      <w:r w:rsidR="004D34F2" w:rsidRPr="00E01863">
        <w:rPr>
          <w:rFonts w:ascii="Simplified Arabic" w:hAnsi="Simplified Arabic" w:cs="Simplified Arabic"/>
          <w:sz w:val="24"/>
          <w:szCs w:val="24"/>
          <w:rtl/>
        </w:rPr>
        <w:t>إتخاذ</w:t>
      </w:r>
      <w:r w:rsidRPr="00E01863">
        <w:rPr>
          <w:rFonts w:ascii="Simplified Arabic" w:hAnsi="Simplified Arabic" w:cs="Simplified Arabic"/>
          <w:sz w:val="24"/>
          <w:szCs w:val="24"/>
          <w:rtl/>
        </w:rPr>
        <w:t xml:space="preserve"> القرارات وأكثر اقترابا من مفهوم الدعم المباشر للمديرين و</w:t>
      </w:r>
      <w:r w:rsidR="004D34F2" w:rsidRPr="00E01863">
        <w:rPr>
          <w:rFonts w:ascii="Simplified Arabic" w:hAnsi="Simplified Arabic" w:cs="Simplified Arabic"/>
          <w:sz w:val="24"/>
          <w:szCs w:val="24"/>
          <w:rtl/>
        </w:rPr>
        <w:t xml:space="preserve">صانعى </w:t>
      </w:r>
      <w:r w:rsidRPr="00E01863">
        <w:rPr>
          <w:rFonts w:ascii="Simplified Arabic" w:hAnsi="Simplified Arabic" w:cs="Simplified Arabic"/>
          <w:sz w:val="24"/>
          <w:szCs w:val="24"/>
          <w:rtl/>
        </w:rPr>
        <w:t xml:space="preserve">القرار .وقد أطلق </w:t>
      </w:r>
      <w:r w:rsidR="00E20ADC" w:rsidRPr="00E01863">
        <w:rPr>
          <w:rFonts w:ascii="Simplified Arabic" w:hAnsi="Simplified Arabic" w:cs="Simplified Arabic"/>
          <w:sz w:val="24"/>
          <w:szCs w:val="24"/>
          <w:rtl/>
        </w:rPr>
        <w:t xml:space="preserve">علي </w:t>
      </w:r>
      <w:r w:rsidRPr="00E01863">
        <w:rPr>
          <w:rFonts w:ascii="Simplified Arabic" w:hAnsi="Simplified Arabic" w:cs="Simplified Arabic"/>
          <w:sz w:val="24"/>
          <w:szCs w:val="24"/>
          <w:rtl/>
        </w:rPr>
        <w:t xml:space="preserve">هذا النوع من نظم المعلومات (نظم قرارات </w:t>
      </w:r>
      <w:r w:rsidR="00D20D89" w:rsidRPr="00E01863">
        <w:rPr>
          <w:rFonts w:ascii="Simplified Arabic" w:hAnsi="Simplified Arabic" w:cs="Simplified Arabic"/>
          <w:sz w:val="24"/>
          <w:szCs w:val="24"/>
          <w:rtl/>
        </w:rPr>
        <w:t>الإدارة</w:t>
      </w:r>
      <w:r w:rsidRPr="00E01863">
        <w:rPr>
          <w:rFonts w:ascii="Simplified Arabic" w:hAnsi="Simplified Arabic" w:cs="Simplified Arabic"/>
          <w:sz w:val="24"/>
          <w:szCs w:val="24"/>
          <w:rtl/>
        </w:rPr>
        <w:t xml:space="preserve">) .ومن خلال مساهمات جادة لكل من </w:t>
      </w:r>
      <w:r w:rsidRPr="00E01863">
        <w:rPr>
          <w:rStyle w:val="Strong"/>
          <w:rFonts w:asciiTheme="majorBidi" w:hAnsiTheme="majorBidi" w:cstheme="majorBidi"/>
          <w:b w:val="0"/>
          <w:bCs w:val="0"/>
          <w:sz w:val="24"/>
          <w:szCs w:val="24"/>
        </w:rPr>
        <w:t>PETER KEEN</w:t>
      </w:r>
      <w:r w:rsidRPr="00E01863">
        <w:rPr>
          <w:rStyle w:val="Strong"/>
          <w:rFonts w:ascii="Simplified Arabic" w:hAnsi="Simplified Arabic" w:cs="Simplified Arabic"/>
          <w:b w:val="0"/>
          <w:bCs w:val="0"/>
          <w:sz w:val="24"/>
          <w:szCs w:val="24"/>
          <w:rtl/>
        </w:rPr>
        <w:t xml:space="preserve"> </w:t>
      </w:r>
      <w:r w:rsidRPr="00E01863">
        <w:rPr>
          <w:rStyle w:val="Strong"/>
          <w:rFonts w:asciiTheme="majorBidi" w:hAnsiTheme="majorBidi" w:cstheme="majorBidi"/>
          <w:b w:val="0"/>
          <w:bCs w:val="0"/>
          <w:sz w:val="24"/>
          <w:szCs w:val="24"/>
          <w:rtl/>
        </w:rPr>
        <w:t> و</w:t>
      </w:r>
      <w:r w:rsidRPr="00E01863">
        <w:rPr>
          <w:rStyle w:val="Strong"/>
          <w:rFonts w:asciiTheme="majorBidi" w:hAnsiTheme="majorBidi" w:cstheme="majorBidi"/>
          <w:b w:val="0"/>
          <w:bCs w:val="0"/>
          <w:sz w:val="24"/>
          <w:szCs w:val="24"/>
        </w:rPr>
        <w:t>CHARLES STABEL</w:t>
      </w:r>
      <w:r w:rsidRPr="00E01863">
        <w:rPr>
          <w:rFonts w:ascii="Simplified Arabic" w:hAnsi="Simplified Arabic" w:cs="Simplified Arabic"/>
          <w:sz w:val="24"/>
          <w:szCs w:val="24"/>
          <w:rtl/>
        </w:rPr>
        <w:t xml:space="preserve"> بالاضافة </w:t>
      </w:r>
      <w:r w:rsidR="00BC179A" w:rsidRPr="00E01863">
        <w:rPr>
          <w:rFonts w:ascii="Simplified Arabic" w:hAnsi="Simplified Arabic" w:cs="Simplified Arabic"/>
          <w:sz w:val="24"/>
          <w:szCs w:val="24"/>
          <w:rtl/>
        </w:rPr>
        <w:t xml:space="preserve">إلى </w:t>
      </w:r>
      <w:r w:rsidRPr="00E01863">
        <w:rPr>
          <w:rFonts w:ascii="Simplified Arabic" w:hAnsi="Simplified Arabic" w:cs="Simplified Arabic"/>
          <w:sz w:val="24"/>
          <w:szCs w:val="24"/>
          <w:rtl/>
        </w:rPr>
        <w:t xml:space="preserve">دور معهد </w:t>
      </w:r>
      <w:r w:rsidRPr="00E01863">
        <w:rPr>
          <w:rStyle w:val="Strong"/>
          <w:rFonts w:ascii="Simplified Arabic" w:hAnsi="Simplified Arabic" w:cs="Simplified Arabic"/>
          <w:b w:val="0"/>
          <w:bCs w:val="0"/>
          <w:sz w:val="24"/>
          <w:szCs w:val="24"/>
          <w:rtl/>
        </w:rPr>
        <w:t>كار</w:t>
      </w:r>
      <w:r w:rsidRPr="00E01863">
        <w:rPr>
          <w:rStyle w:val="Strong"/>
          <w:rFonts w:ascii="Simplified Arabic" w:hAnsi="Simplified Arabic" w:cs="Simplified Arabic" w:hint="cs"/>
          <w:b w:val="0"/>
          <w:bCs w:val="0"/>
          <w:sz w:val="24"/>
          <w:szCs w:val="24"/>
          <w:rtl/>
        </w:rPr>
        <w:t>ني</w:t>
      </w:r>
      <w:r w:rsidRPr="00E01863">
        <w:rPr>
          <w:rStyle w:val="Strong"/>
          <w:rFonts w:ascii="Simplified Arabic" w:hAnsi="Simplified Arabic" w:cs="Simplified Arabic"/>
          <w:b w:val="0"/>
          <w:bCs w:val="0"/>
          <w:sz w:val="24"/>
          <w:szCs w:val="24"/>
          <w:rtl/>
        </w:rPr>
        <w:t>ج</w:t>
      </w:r>
      <w:r w:rsidRPr="00E01863">
        <w:rPr>
          <w:rStyle w:val="Strong"/>
          <w:rFonts w:ascii="Simplified Arabic" w:hAnsi="Simplified Arabic" w:cs="Simplified Arabic" w:hint="cs"/>
          <w:b w:val="0"/>
          <w:bCs w:val="0"/>
          <w:sz w:val="24"/>
          <w:szCs w:val="24"/>
          <w:rtl/>
        </w:rPr>
        <w:t>ى</w:t>
      </w:r>
      <w:r w:rsidRPr="00E01863">
        <w:rPr>
          <w:rStyle w:val="Strong"/>
          <w:rFonts w:ascii="Simplified Arabic" w:hAnsi="Simplified Arabic" w:cs="Simplified Arabic"/>
          <w:sz w:val="24"/>
          <w:szCs w:val="24"/>
          <w:rtl/>
        </w:rPr>
        <w:t xml:space="preserve"> </w:t>
      </w:r>
      <w:r w:rsidRPr="00E01863">
        <w:rPr>
          <w:rFonts w:ascii="Simplified Arabic" w:hAnsi="Simplified Arabic" w:cs="Simplified Arabic"/>
          <w:sz w:val="24"/>
          <w:szCs w:val="24"/>
          <w:rtl/>
        </w:rPr>
        <w:t xml:space="preserve">ومعهد  </w:t>
      </w:r>
      <w:r w:rsidRPr="00E01863">
        <w:rPr>
          <w:rStyle w:val="Strong"/>
          <w:rFonts w:ascii="Simplified Arabic" w:hAnsi="Simplified Arabic" w:cs="Simplified Arabic"/>
          <w:b w:val="0"/>
          <w:bCs w:val="0"/>
          <w:sz w:val="24"/>
          <w:szCs w:val="24"/>
        </w:rPr>
        <w:t>Massachusetts Institute of Technology</w:t>
      </w:r>
      <w:r w:rsidRPr="00E01863">
        <w:rPr>
          <w:rFonts w:ascii="Simplified Arabic" w:hAnsi="Simplified Arabic" w:cs="Simplified Arabic"/>
          <w:b/>
          <w:bCs/>
          <w:sz w:val="24"/>
          <w:szCs w:val="24"/>
          <w:rtl/>
        </w:rPr>
        <w:t xml:space="preserve">   </w:t>
      </w:r>
      <w:r w:rsidRPr="00E01863">
        <w:rPr>
          <w:rFonts w:ascii="Simplified Arabic" w:hAnsi="Simplified Arabic" w:cs="Simplified Arabic"/>
          <w:sz w:val="24"/>
          <w:szCs w:val="24"/>
          <w:rtl/>
        </w:rPr>
        <w:t xml:space="preserve">تم بناء قاعدة الانطلاق التكنولوجية لنظم مساندة القرارت . </w:t>
      </w:r>
    </w:p>
    <w:p w:rsidR="00FB330E" w:rsidRPr="00E01863" w:rsidRDefault="00FB330E" w:rsidP="001139F8">
      <w:pPr>
        <w:bidi/>
        <w:spacing w:before="120" w:after="120"/>
        <w:ind w:firstLine="567"/>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rPr>
        <w:t xml:space="preserve">وفي نهاية السبعينات بدأت تناقش القضايا النظرية والعملية المرتبطة بنظم دعم القرار في المؤتمرات </w:t>
      </w:r>
      <w:r w:rsidRPr="00E01863">
        <w:rPr>
          <w:rFonts w:ascii="Simplified Arabic" w:hAnsi="Simplified Arabic" w:cs="Simplified Arabic"/>
          <w:sz w:val="24"/>
          <w:szCs w:val="24"/>
          <w:rtl/>
          <w:lang w:bidi="ar-EG"/>
        </w:rPr>
        <w:t>الأكاديمية</w:t>
      </w:r>
      <w:r w:rsidR="00D20D89" w:rsidRPr="00E01863">
        <w:rPr>
          <w:rFonts w:ascii="Simplified Arabic" w:hAnsi="Simplified Arabic" w:cs="Simplified Arabic" w:hint="cs"/>
          <w:sz w:val="24"/>
          <w:szCs w:val="24"/>
          <w:rtl/>
        </w:rPr>
        <w:t>،</w:t>
      </w:r>
      <w:r w:rsidRPr="00E01863">
        <w:rPr>
          <w:rFonts w:ascii="Simplified Arabic" w:hAnsi="Simplified Arabic" w:cs="Simplified Arabic"/>
          <w:sz w:val="24"/>
          <w:szCs w:val="24"/>
          <w:rtl/>
        </w:rPr>
        <w:t xml:space="preserve"> خاصة مؤتمرات المعهد الأمريكي لعلوم القرار . وفي سنة </w:t>
      </w:r>
      <w:r w:rsidRPr="00E01863">
        <w:rPr>
          <w:rStyle w:val="Strong"/>
          <w:rFonts w:ascii="Simplified Arabic" w:hAnsi="Simplified Arabic" w:cs="Simplified Arabic"/>
          <w:sz w:val="24"/>
          <w:szCs w:val="24"/>
          <w:rtl/>
        </w:rPr>
        <w:t>1981</w:t>
      </w:r>
      <w:r w:rsidRPr="00E01863">
        <w:rPr>
          <w:rFonts w:ascii="Simplified Arabic" w:hAnsi="Simplified Arabic" w:cs="Simplified Arabic"/>
          <w:sz w:val="24"/>
          <w:szCs w:val="24"/>
          <w:rtl/>
        </w:rPr>
        <w:t xml:space="preserve">  قدم </w:t>
      </w:r>
      <w:r w:rsidRPr="00E01863">
        <w:rPr>
          <w:rStyle w:val="Strong"/>
          <w:rFonts w:asciiTheme="majorBidi" w:hAnsiTheme="majorBidi" w:cstheme="majorBidi"/>
          <w:b w:val="0"/>
          <w:bCs w:val="0"/>
          <w:sz w:val="24"/>
          <w:szCs w:val="24"/>
        </w:rPr>
        <w:t>HOLSAPPELE.BONCZEK.WHINSTON</w:t>
      </w:r>
      <w:r w:rsidRPr="00E01863">
        <w:rPr>
          <w:rFonts w:ascii="Simplified Arabic" w:hAnsi="Simplified Arabic" w:cs="Simplified Arabic"/>
          <w:sz w:val="24"/>
          <w:szCs w:val="24"/>
          <w:rtl/>
        </w:rPr>
        <w:t>  هيكلا نظريا لفهم القضايا المرتبطة بتطوير وتصميم نظم مساندة القرارات. و</w:t>
      </w:r>
      <w:r w:rsidR="00E20ADC" w:rsidRPr="00E01863">
        <w:rPr>
          <w:rFonts w:ascii="Simplified Arabic" w:hAnsi="Simplified Arabic" w:cs="Simplified Arabic"/>
          <w:sz w:val="24"/>
          <w:szCs w:val="24"/>
          <w:rtl/>
        </w:rPr>
        <w:t xml:space="preserve">علي </w:t>
      </w:r>
      <w:r w:rsidRPr="00E01863">
        <w:rPr>
          <w:rFonts w:ascii="Simplified Arabic" w:hAnsi="Simplified Arabic" w:cs="Simplified Arabic"/>
          <w:sz w:val="24"/>
          <w:szCs w:val="24"/>
          <w:rtl/>
        </w:rPr>
        <w:t>هذا الأساس بدأت منظمات الأعمال بتطوير نظم معلومات تستخدم البيانات والنماذج لمساعدة المديرين في تحليل المشكلات شبه وغير المبرمجة و</w:t>
      </w:r>
      <w:r w:rsidR="00D20D89" w:rsidRPr="00E01863">
        <w:rPr>
          <w:rFonts w:ascii="Simplified Arabic" w:hAnsi="Simplified Arabic" w:cs="Simplified Arabic"/>
          <w:sz w:val="24"/>
          <w:szCs w:val="24"/>
          <w:rtl/>
        </w:rPr>
        <w:t>التى</w:t>
      </w:r>
      <w:r w:rsidR="00D20D89" w:rsidRPr="00E01863">
        <w:rPr>
          <w:rFonts w:ascii="Simplified Arabic" w:hAnsi="Simplified Arabic" w:cs="Simplified Arabic" w:hint="cs"/>
          <w:sz w:val="24"/>
          <w:szCs w:val="24"/>
          <w:rtl/>
        </w:rPr>
        <w:t xml:space="preserve"> أ</w:t>
      </w:r>
      <w:r w:rsidRPr="00E01863">
        <w:rPr>
          <w:rFonts w:ascii="Simplified Arabic" w:hAnsi="Simplified Arabic" w:cs="Simplified Arabic"/>
          <w:sz w:val="24"/>
          <w:szCs w:val="24"/>
          <w:rtl/>
        </w:rPr>
        <w:t>طلقت عليها (نظم مساندة القرارات) .</w:t>
      </w:r>
    </w:p>
    <w:p w:rsidR="00FB330E" w:rsidRPr="00E01863" w:rsidRDefault="00FB330E" w:rsidP="001139F8">
      <w:pPr>
        <w:bidi/>
        <w:spacing w:before="120" w:after="120"/>
        <w:ind w:firstLine="567"/>
        <w:jc w:val="both"/>
        <w:rPr>
          <w:rFonts w:ascii="Simplified Arabic" w:hAnsi="Simplified Arabic" w:cs="Simplified Arabic"/>
          <w:sz w:val="24"/>
          <w:szCs w:val="24"/>
          <w:rtl/>
        </w:rPr>
      </w:pPr>
      <w:r w:rsidRPr="00E01863">
        <w:rPr>
          <w:rFonts w:ascii="Simplified Arabic" w:hAnsi="Simplified Arabic" w:cs="Simplified Arabic"/>
          <w:sz w:val="24"/>
          <w:szCs w:val="24"/>
          <w:rtl/>
        </w:rPr>
        <w:t>وقد ظهرت نظم متنوعة من أهمها نظم التخطيط الم</w:t>
      </w:r>
      <w:r w:rsidR="00D20D89" w:rsidRPr="00E01863">
        <w:rPr>
          <w:rFonts w:ascii="Simplified Arabic" w:hAnsi="Simplified Arabic" w:cs="Simplified Arabic" w:hint="cs"/>
          <w:sz w:val="24"/>
          <w:szCs w:val="24"/>
          <w:rtl/>
        </w:rPr>
        <w:t>ال</w:t>
      </w:r>
      <w:r w:rsidR="00BC179A" w:rsidRPr="00E01863">
        <w:rPr>
          <w:rFonts w:ascii="Simplified Arabic" w:hAnsi="Simplified Arabic" w:cs="Simplified Arabic"/>
          <w:sz w:val="24"/>
          <w:szCs w:val="24"/>
          <w:rtl/>
        </w:rPr>
        <w:t xml:space="preserve">ى </w:t>
      </w:r>
      <w:r w:rsidR="00A27F52" w:rsidRPr="00E01863">
        <w:rPr>
          <w:rFonts w:ascii="Simplified Arabic" w:hAnsi="Simplified Arabic" w:cs="Simplified Arabic"/>
          <w:sz w:val="24"/>
          <w:szCs w:val="24"/>
          <w:rtl/>
        </w:rPr>
        <w:t xml:space="preserve">التى </w:t>
      </w:r>
      <w:r w:rsidRPr="00E01863">
        <w:rPr>
          <w:rFonts w:ascii="Simplified Arabic" w:hAnsi="Simplified Arabic" w:cs="Simplified Arabic"/>
          <w:sz w:val="24"/>
          <w:szCs w:val="24"/>
          <w:rtl/>
        </w:rPr>
        <w:t xml:space="preserve">أصبحت أدوات دعم القرار، ثم ظهرت في منتصف الثمانينات برمجيات لدعم القرارات الجماعية. وقد ظهر أيضا سنة </w:t>
      </w:r>
      <w:r w:rsidRPr="00E01863">
        <w:rPr>
          <w:rStyle w:val="Strong"/>
          <w:rFonts w:ascii="Simplified Arabic" w:hAnsi="Simplified Arabic" w:cs="Simplified Arabic"/>
          <w:sz w:val="24"/>
          <w:szCs w:val="24"/>
          <w:rtl/>
        </w:rPr>
        <w:t>1984</w:t>
      </w:r>
      <w:r w:rsidRPr="00E01863">
        <w:rPr>
          <w:rFonts w:ascii="Simplified Arabic" w:hAnsi="Simplified Arabic" w:cs="Simplified Arabic"/>
          <w:sz w:val="24"/>
          <w:szCs w:val="24"/>
          <w:rtl/>
        </w:rPr>
        <w:t xml:space="preserve"> نظاماً يدعى</w:t>
      </w:r>
      <w:r w:rsidR="00D20D89" w:rsidRPr="00E01863">
        <w:rPr>
          <w:rFonts w:ascii="Simplified Arabic" w:hAnsi="Simplified Arabic" w:cs="Simplified Arabic" w:hint="cs"/>
          <w:sz w:val="24"/>
          <w:szCs w:val="24"/>
          <w:rtl/>
        </w:rPr>
        <w:t xml:space="preserve"> </w:t>
      </w:r>
      <w:r w:rsidRPr="00E01863">
        <w:rPr>
          <w:rStyle w:val="Strong"/>
          <w:rFonts w:ascii="Simplified Arabic" w:hAnsi="Simplified Arabic" w:cs="Simplified Arabic"/>
          <w:sz w:val="24"/>
          <w:szCs w:val="24"/>
          <w:rtl/>
        </w:rPr>
        <w:t>(</w:t>
      </w:r>
      <w:r w:rsidRPr="00E01863">
        <w:rPr>
          <w:rStyle w:val="Strong"/>
          <w:rFonts w:asciiTheme="majorBidi" w:hAnsiTheme="majorBidi" w:cstheme="majorBidi"/>
          <w:b w:val="0"/>
          <w:bCs w:val="0"/>
          <w:sz w:val="24"/>
          <w:szCs w:val="24"/>
        </w:rPr>
        <w:t>PLEXSYS</w:t>
      </w:r>
      <w:r w:rsidRPr="00E01863">
        <w:rPr>
          <w:rStyle w:val="Strong"/>
          <w:rFonts w:ascii="Simplified Arabic" w:hAnsi="Simplified Arabic" w:cs="Simplified Arabic"/>
          <w:b w:val="0"/>
          <w:bCs w:val="0"/>
          <w:sz w:val="24"/>
          <w:szCs w:val="24"/>
          <w:rtl/>
        </w:rPr>
        <w:t>)</w:t>
      </w:r>
      <w:r w:rsidRPr="00E01863">
        <w:rPr>
          <w:rFonts w:ascii="Simplified Arabic" w:hAnsi="Simplified Arabic" w:cs="Simplified Arabic"/>
          <w:sz w:val="24"/>
          <w:szCs w:val="24"/>
          <w:rtl/>
        </w:rPr>
        <w:t xml:space="preserve"> </w:t>
      </w:r>
      <w:r w:rsidR="00A27F52" w:rsidRPr="00E01863">
        <w:rPr>
          <w:rFonts w:ascii="Simplified Arabic" w:hAnsi="Simplified Arabic" w:cs="Simplified Arabic"/>
          <w:sz w:val="24"/>
          <w:szCs w:val="24"/>
          <w:rtl/>
        </w:rPr>
        <w:t xml:space="preserve">الذى </w:t>
      </w:r>
      <w:r w:rsidRPr="00E01863">
        <w:rPr>
          <w:rFonts w:ascii="Simplified Arabic" w:hAnsi="Simplified Arabic" w:cs="Simplified Arabic"/>
          <w:sz w:val="24"/>
          <w:szCs w:val="24"/>
          <w:rtl/>
        </w:rPr>
        <w:t>كان أول نظام محوسب لدعم إجتماعات المجموعة و</w:t>
      </w:r>
      <w:r w:rsidR="00A27F52" w:rsidRPr="00E01863">
        <w:rPr>
          <w:rFonts w:ascii="Simplified Arabic" w:hAnsi="Simplified Arabic" w:cs="Simplified Arabic"/>
          <w:sz w:val="24"/>
          <w:szCs w:val="24"/>
          <w:rtl/>
        </w:rPr>
        <w:t xml:space="preserve">الذى </w:t>
      </w:r>
      <w:r w:rsidRPr="00E01863">
        <w:rPr>
          <w:rFonts w:ascii="Simplified Arabic" w:hAnsi="Simplified Arabic" w:cs="Simplified Arabic"/>
          <w:sz w:val="24"/>
          <w:szCs w:val="24"/>
          <w:rtl/>
        </w:rPr>
        <w:t>تم تطويره، حيث أخذ النظام شكل غرفة قرار تتوزع فيها أجهزة الحاسوب الشخصى بنمط حرف</w:t>
      </w:r>
      <w:r w:rsidRPr="00E01863">
        <w:rPr>
          <w:rStyle w:val="Strong"/>
          <w:rFonts w:asciiTheme="majorBidi" w:hAnsiTheme="majorBidi" w:cstheme="majorBidi"/>
          <w:sz w:val="24"/>
          <w:szCs w:val="24"/>
        </w:rPr>
        <w:t>U</w:t>
      </w:r>
      <w:r w:rsidRPr="00E01863">
        <w:rPr>
          <w:rFonts w:ascii="Simplified Arabic" w:hAnsi="Simplified Arabic" w:cs="Simplified Arabic"/>
          <w:sz w:val="24"/>
          <w:szCs w:val="24"/>
          <w:rtl/>
        </w:rPr>
        <w:t xml:space="preserve"> .</w:t>
      </w:r>
    </w:p>
    <w:p w:rsidR="00FB330E" w:rsidRPr="00E01863" w:rsidRDefault="00FB330E" w:rsidP="001139F8">
      <w:pPr>
        <w:bidi/>
        <w:spacing w:before="120" w:after="120"/>
        <w:ind w:firstLine="567"/>
        <w:jc w:val="both"/>
        <w:rPr>
          <w:rFonts w:ascii="Simplified Arabic" w:hAnsi="Simplified Arabic" w:cs="Simplified Arabic"/>
          <w:sz w:val="24"/>
          <w:szCs w:val="24"/>
          <w:rtl/>
        </w:rPr>
      </w:pPr>
      <w:r w:rsidRPr="00E01863">
        <w:rPr>
          <w:rFonts w:ascii="Simplified Arabic" w:hAnsi="Simplified Arabic" w:cs="Simplified Arabic"/>
          <w:sz w:val="24"/>
          <w:szCs w:val="24"/>
          <w:rtl/>
        </w:rPr>
        <w:t xml:space="preserve">وفي بداية التسعينات ظهرت نظم مستودعات البيانات ونظم المعالجة التحليلية الفورية ونظم مساندة القرارات، وقد </w:t>
      </w:r>
      <w:r w:rsidRPr="00E01863">
        <w:rPr>
          <w:rFonts w:ascii="Simplified Arabic" w:hAnsi="Simplified Arabic" w:cs="Simplified Arabic" w:hint="cs"/>
          <w:sz w:val="24"/>
          <w:szCs w:val="24"/>
          <w:rtl/>
        </w:rPr>
        <w:t>ساعدت</w:t>
      </w:r>
      <w:r w:rsidRPr="00E01863">
        <w:rPr>
          <w:rFonts w:ascii="Simplified Arabic" w:hAnsi="Simplified Arabic" w:cs="Simplified Arabic"/>
          <w:sz w:val="24"/>
          <w:szCs w:val="24"/>
          <w:rtl/>
        </w:rPr>
        <w:t xml:space="preserve"> هذه التطورات في تكنولوجيا المعلومات والشبكات </w:t>
      </w:r>
      <w:r w:rsidRPr="00E01863">
        <w:rPr>
          <w:rFonts w:ascii="Simplified Arabic" w:hAnsi="Simplified Arabic" w:cs="Simplified Arabic" w:hint="cs"/>
          <w:sz w:val="24"/>
          <w:szCs w:val="24"/>
          <w:rtl/>
        </w:rPr>
        <w:t>في تمهيد الطريق</w:t>
      </w:r>
      <w:r w:rsidRPr="00E01863">
        <w:rPr>
          <w:rFonts w:ascii="Simplified Arabic" w:hAnsi="Simplified Arabic" w:cs="Simplified Arabic"/>
          <w:sz w:val="24"/>
          <w:szCs w:val="24"/>
          <w:rtl/>
        </w:rPr>
        <w:t xml:space="preserve"> لتطور نظم مساندة القرارات المستندة </w:t>
      </w:r>
      <w:r w:rsidR="00E20ADC" w:rsidRPr="00E01863">
        <w:rPr>
          <w:rFonts w:ascii="Simplified Arabic" w:hAnsi="Simplified Arabic" w:cs="Simplified Arabic"/>
          <w:sz w:val="24"/>
          <w:szCs w:val="24"/>
          <w:rtl/>
        </w:rPr>
        <w:t xml:space="preserve">علي </w:t>
      </w:r>
      <w:r w:rsidR="00D20D89" w:rsidRPr="00E01863">
        <w:rPr>
          <w:rFonts w:ascii="Simplified Arabic" w:hAnsi="Simplified Arabic" w:cs="Simplified Arabic"/>
          <w:sz w:val="24"/>
          <w:szCs w:val="24"/>
          <w:rtl/>
        </w:rPr>
        <w:t>تقنية الويب والإنترنت، أ</w:t>
      </w:r>
      <w:r w:rsidR="00D20D89" w:rsidRPr="00E01863">
        <w:rPr>
          <w:rFonts w:ascii="Simplified Arabic" w:hAnsi="Simplified Arabic" w:cs="Simplified Arabic" w:hint="cs"/>
          <w:sz w:val="24"/>
          <w:szCs w:val="24"/>
          <w:rtl/>
        </w:rPr>
        <w:t>ى</w:t>
      </w:r>
      <w:r w:rsidRPr="00E01863">
        <w:rPr>
          <w:rFonts w:ascii="Simplified Arabic" w:hAnsi="Simplified Arabic" w:cs="Simplified Arabic"/>
          <w:sz w:val="24"/>
          <w:szCs w:val="24"/>
          <w:rtl/>
        </w:rPr>
        <w:t xml:space="preserve"> أن الأجيال الحديثة لنظم دعم القرارات أصبحت مندمجة مع تقنيات الحوسبة الشبكية من ناح</w:t>
      </w:r>
      <w:r w:rsidR="00D20D89" w:rsidRPr="00E01863">
        <w:rPr>
          <w:rFonts w:ascii="Simplified Arabic" w:hAnsi="Simplified Arabic" w:cs="Simplified Arabic"/>
          <w:sz w:val="24"/>
          <w:szCs w:val="24"/>
          <w:rtl/>
        </w:rPr>
        <w:t>ية ونظم وتقنيات الذكاء الإصطناع</w:t>
      </w:r>
      <w:r w:rsidR="00D20D89" w:rsidRPr="00E01863">
        <w:rPr>
          <w:rFonts w:ascii="Simplified Arabic" w:hAnsi="Simplified Arabic" w:cs="Simplified Arabic" w:hint="cs"/>
          <w:sz w:val="24"/>
          <w:szCs w:val="24"/>
          <w:rtl/>
        </w:rPr>
        <w:t>ى</w:t>
      </w:r>
      <w:r w:rsidRPr="00E01863">
        <w:rPr>
          <w:rFonts w:ascii="Simplified Arabic" w:hAnsi="Simplified Arabic" w:cs="Simplified Arabic"/>
          <w:sz w:val="24"/>
          <w:szCs w:val="24"/>
          <w:rtl/>
        </w:rPr>
        <w:t xml:space="preserve"> في الأعمال من ناحية أخرى .</w:t>
      </w:r>
    </w:p>
    <w:p w:rsidR="00FB330E" w:rsidRPr="00E01863" w:rsidRDefault="00FB330E" w:rsidP="001139F8">
      <w:pPr>
        <w:bidi/>
        <w:spacing w:before="120" w:after="120"/>
        <w:ind w:firstLine="567"/>
        <w:jc w:val="both"/>
        <w:rPr>
          <w:rStyle w:val="Strong"/>
          <w:rFonts w:ascii="Simplified Arabic" w:hAnsi="Simplified Arabic" w:cs="Simplified Arabic"/>
          <w:b w:val="0"/>
          <w:bCs w:val="0"/>
          <w:sz w:val="24"/>
          <w:szCs w:val="24"/>
          <w:rtl/>
        </w:rPr>
      </w:pPr>
      <w:r w:rsidRPr="00E01863">
        <w:rPr>
          <w:rFonts w:ascii="Simplified Arabic" w:hAnsi="Simplified Arabic" w:cs="Simplified Arabic"/>
          <w:b/>
          <w:bCs/>
          <w:sz w:val="24"/>
          <w:szCs w:val="24"/>
          <w:rtl/>
        </w:rPr>
        <w:t>و</w:t>
      </w:r>
      <w:r w:rsidRPr="00E01863">
        <w:rPr>
          <w:rStyle w:val="Strong"/>
          <w:rFonts w:ascii="Simplified Arabic" w:hAnsi="Simplified Arabic" w:cs="Simplified Arabic"/>
          <w:b w:val="0"/>
          <w:bCs w:val="0"/>
          <w:sz w:val="24"/>
          <w:szCs w:val="24"/>
          <w:rtl/>
        </w:rPr>
        <w:t>ب</w:t>
      </w:r>
      <w:r w:rsidR="007E5959" w:rsidRPr="00E01863">
        <w:rPr>
          <w:rStyle w:val="Strong"/>
          <w:rFonts w:ascii="Simplified Arabic" w:hAnsi="Simplified Arabic" w:cs="Simplified Arabic"/>
          <w:b w:val="0"/>
          <w:bCs w:val="0"/>
          <w:sz w:val="24"/>
          <w:szCs w:val="24"/>
          <w:rtl/>
        </w:rPr>
        <w:t>التالى</w:t>
      </w:r>
      <w:r w:rsidR="00BC179A" w:rsidRPr="00E01863">
        <w:rPr>
          <w:rStyle w:val="Strong"/>
          <w:rFonts w:ascii="Simplified Arabic" w:hAnsi="Simplified Arabic" w:cs="Simplified Arabic"/>
          <w:b w:val="0"/>
          <w:bCs w:val="0"/>
          <w:sz w:val="24"/>
          <w:szCs w:val="24"/>
          <w:rtl/>
        </w:rPr>
        <w:t xml:space="preserve"> </w:t>
      </w:r>
      <w:r w:rsidRPr="00E01863">
        <w:rPr>
          <w:rStyle w:val="Strong"/>
          <w:rFonts w:ascii="Simplified Arabic" w:hAnsi="Simplified Arabic" w:cs="Simplified Arabic"/>
          <w:b w:val="0"/>
          <w:bCs w:val="0"/>
          <w:sz w:val="24"/>
          <w:szCs w:val="24"/>
          <w:rtl/>
        </w:rPr>
        <w:t>لم تعد هذه النظم مجرد منظومات محوسبة وتفا</w:t>
      </w:r>
      <w:r w:rsidR="001B23D6" w:rsidRPr="00E01863">
        <w:rPr>
          <w:rStyle w:val="Strong"/>
          <w:rFonts w:ascii="Simplified Arabic" w:hAnsi="Simplified Arabic" w:cs="Simplified Arabic"/>
          <w:b w:val="0"/>
          <w:bCs w:val="0"/>
          <w:sz w:val="24"/>
          <w:szCs w:val="24"/>
          <w:rtl/>
        </w:rPr>
        <w:t>عليه</w:t>
      </w:r>
      <w:r w:rsidRPr="00E01863">
        <w:rPr>
          <w:rStyle w:val="Strong"/>
          <w:rFonts w:ascii="Simplified Arabic" w:hAnsi="Simplified Arabic" w:cs="Simplified Arabic"/>
          <w:b w:val="0"/>
          <w:bCs w:val="0"/>
          <w:sz w:val="24"/>
          <w:szCs w:val="24"/>
          <w:rtl/>
        </w:rPr>
        <w:t xml:space="preserve"> منفردة وموجهة لصانع القرار كما كانت في العقود الأخيرة من عمر تاريخها </w:t>
      </w:r>
      <w:r w:rsidR="00A27F52" w:rsidRPr="00E01863">
        <w:rPr>
          <w:rStyle w:val="Strong"/>
          <w:rFonts w:ascii="Simplified Arabic" w:hAnsi="Simplified Arabic" w:cs="Simplified Arabic"/>
          <w:b w:val="0"/>
          <w:bCs w:val="0"/>
          <w:sz w:val="24"/>
          <w:szCs w:val="24"/>
          <w:rtl/>
        </w:rPr>
        <w:t xml:space="preserve">الذى </w:t>
      </w:r>
      <w:r w:rsidRPr="00E01863">
        <w:rPr>
          <w:rStyle w:val="Strong"/>
          <w:rFonts w:ascii="Simplified Arabic" w:hAnsi="Simplified Arabic" w:cs="Simplified Arabic"/>
          <w:b w:val="0"/>
          <w:bCs w:val="0"/>
          <w:sz w:val="24"/>
          <w:szCs w:val="24"/>
          <w:rtl/>
        </w:rPr>
        <w:t xml:space="preserve">لم يتجاوز العقود الأربعة، مما يعني أن هذه النظم لاتزال </w:t>
      </w:r>
      <w:r w:rsidRPr="00E01863">
        <w:rPr>
          <w:rStyle w:val="Strong"/>
          <w:rFonts w:ascii="Simplified Arabic" w:hAnsi="Simplified Arabic" w:cs="Simplified Arabic"/>
          <w:b w:val="0"/>
          <w:bCs w:val="0"/>
          <w:sz w:val="24"/>
          <w:szCs w:val="24"/>
          <w:rtl/>
        </w:rPr>
        <w:lastRenderedPageBreak/>
        <w:t>واعدة في عطائها ومهمة في أدوارها وفي أسلوب ومستوى دعمها للمديرين و</w:t>
      </w:r>
      <w:r w:rsidR="004D34F2" w:rsidRPr="00E01863">
        <w:rPr>
          <w:rStyle w:val="Strong"/>
          <w:rFonts w:ascii="Simplified Arabic" w:hAnsi="Simplified Arabic" w:cs="Simplified Arabic"/>
          <w:b w:val="0"/>
          <w:bCs w:val="0"/>
          <w:sz w:val="24"/>
          <w:szCs w:val="24"/>
          <w:rtl/>
        </w:rPr>
        <w:t xml:space="preserve">صانعى </w:t>
      </w:r>
      <w:r w:rsidRPr="00E01863">
        <w:rPr>
          <w:rStyle w:val="Strong"/>
          <w:rFonts w:ascii="Simplified Arabic" w:hAnsi="Simplified Arabic" w:cs="Simplified Arabic"/>
          <w:b w:val="0"/>
          <w:bCs w:val="0"/>
          <w:sz w:val="24"/>
          <w:szCs w:val="24"/>
          <w:rtl/>
        </w:rPr>
        <w:t>القرارات في المنظمات الحديثة .</w:t>
      </w:r>
    </w:p>
    <w:p w:rsidR="00FB330E" w:rsidRPr="00E01863" w:rsidRDefault="00FB330E" w:rsidP="00AD7FA9">
      <w:pPr>
        <w:pStyle w:val="Heading3"/>
        <w:numPr>
          <w:ilvl w:val="2"/>
          <w:numId w:val="128"/>
        </w:numPr>
        <w:rPr>
          <w:rFonts w:eastAsia="Times New Roman"/>
          <w:color w:val="auto"/>
        </w:rPr>
      </w:pPr>
      <w:r w:rsidRPr="00E01863">
        <w:rPr>
          <w:rFonts w:eastAsia="Times New Roman"/>
          <w:color w:val="auto"/>
          <w:rtl/>
        </w:rPr>
        <w:t xml:space="preserve">أنواع القرارات </w:t>
      </w:r>
      <w:r w:rsidRPr="00E01863">
        <w:rPr>
          <w:rFonts w:eastAsia="Times New Roman"/>
          <w:color w:val="auto"/>
        </w:rPr>
        <w:t xml:space="preserve"> </w:t>
      </w:r>
      <w:r w:rsidRPr="00E01863">
        <w:rPr>
          <w:rFonts w:asciiTheme="majorBidi" w:eastAsia="Times New Roman" w:hAnsiTheme="majorBidi" w:cstheme="majorBidi"/>
          <w:color w:val="auto"/>
        </w:rPr>
        <w:t>Decisions Types</w:t>
      </w:r>
      <w:r w:rsidR="00C45278" w:rsidRPr="00E01863">
        <w:rPr>
          <w:rFonts w:asciiTheme="majorBidi" w:eastAsia="Times New Roman" w:hAnsiTheme="majorBidi" w:cstheme="majorBidi"/>
          <w:color w:val="auto"/>
        </w:rPr>
        <w:t xml:space="preserve"> </w:t>
      </w:r>
    </w:p>
    <w:p w:rsidR="00FB330E" w:rsidRPr="00E01863" w:rsidRDefault="00FB330E" w:rsidP="00D62986">
      <w:pPr>
        <w:bidi/>
        <w:spacing w:before="120" w:after="120"/>
        <w:ind w:firstLine="567"/>
        <w:jc w:val="both"/>
        <w:rPr>
          <w:rFonts w:ascii="Simplified Arabic" w:hAnsi="Simplified Arabic" w:cs="Simplified Arabic"/>
          <w:sz w:val="24"/>
          <w:szCs w:val="24"/>
          <w:rtl/>
        </w:rPr>
      </w:pPr>
      <w:r w:rsidRPr="00E01863">
        <w:rPr>
          <w:rFonts w:ascii="Simplified Arabic" w:hAnsi="Simplified Arabic" w:cs="Simplified Arabic"/>
          <w:sz w:val="24"/>
          <w:szCs w:val="24"/>
          <w:rtl/>
          <w:lang w:bidi="ar-EG"/>
        </w:rPr>
        <w:t>تصنف</w:t>
      </w:r>
      <w:r w:rsidRPr="00E01863">
        <w:rPr>
          <w:rFonts w:ascii="Simplified Arabic" w:hAnsi="Simplified Arabic" w:cs="Simplified Arabic"/>
          <w:sz w:val="24"/>
          <w:szCs w:val="24"/>
          <w:rtl/>
        </w:rPr>
        <w:t xml:space="preserve"> القرارات </w:t>
      </w:r>
      <w:r w:rsidR="00BC179A" w:rsidRPr="00E01863">
        <w:rPr>
          <w:rFonts w:ascii="Simplified Arabic" w:hAnsi="Simplified Arabic" w:cs="Simplified Arabic"/>
          <w:sz w:val="24"/>
          <w:szCs w:val="24"/>
          <w:rtl/>
        </w:rPr>
        <w:t xml:space="preserve">إلى </w:t>
      </w:r>
      <w:r w:rsidRPr="00E01863">
        <w:rPr>
          <w:rFonts w:ascii="Simplified Arabic" w:hAnsi="Simplified Arabic" w:cs="Simplified Arabic"/>
          <w:sz w:val="24"/>
          <w:szCs w:val="24"/>
          <w:rtl/>
        </w:rPr>
        <w:t>ثلاث</w:t>
      </w:r>
      <w:r w:rsidR="00C45278" w:rsidRPr="00E01863">
        <w:rPr>
          <w:rFonts w:ascii="Simplified Arabic" w:hAnsi="Simplified Arabic" w:cs="Simplified Arabic" w:hint="cs"/>
          <w:sz w:val="24"/>
          <w:szCs w:val="24"/>
          <w:rtl/>
        </w:rPr>
        <w:t>ة</w:t>
      </w:r>
      <w:r w:rsidR="00C45278" w:rsidRPr="00E01863">
        <w:rPr>
          <w:rFonts w:ascii="Simplified Arabic" w:hAnsi="Simplified Arabic" w:cs="Simplified Arabic"/>
          <w:sz w:val="24"/>
          <w:szCs w:val="24"/>
          <w:rtl/>
        </w:rPr>
        <w:t xml:space="preserve"> أنواع وه</w:t>
      </w:r>
      <w:r w:rsidR="00C45278" w:rsidRPr="00E01863">
        <w:rPr>
          <w:rFonts w:ascii="Simplified Arabic" w:hAnsi="Simplified Arabic" w:cs="Simplified Arabic" w:hint="cs"/>
          <w:sz w:val="24"/>
          <w:szCs w:val="24"/>
          <w:rtl/>
        </w:rPr>
        <w:t>ى</w:t>
      </w:r>
      <w:r w:rsidRPr="00E01863">
        <w:rPr>
          <w:rFonts w:ascii="Simplified Arabic" w:hAnsi="Simplified Arabic" w:cs="Simplified Arabic"/>
          <w:sz w:val="24"/>
          <w:szCs w:val="24"/>
          <w:rtl/>
        </w:rPr>
        <w:t xml:space="preserve"> قرارات مبرمجة أو مهيكلة، وقرارات شبه مبرمجة، و قرارات غير مبرمجة.</w:t>
      </w:r>
    </w:p>
    <w:p w:rsidR="00C45278" w:rsidRPr="00E01863" w:rsidRDefault="00FB330E" w:rsidP="00D62986">
      <w:pPr>
        <w:pStyle w:val="NormalWeb"/>
        <w:numPr>
          <w:ilvl w:val="0"/>
          <w:numId w:val="129"/>
        </w:numPr>
        <w:shd w:val="clear" w:color="auto" w:fill="FFFFFF" w:themeFill="background1"/>
        <w:bidi/>
        <w:spacing w:before="120" w:beforeAutospacing="0" w:after="120" w:afterAutospacing="0" w:line="276" w:lineRule="auto"/>
        <w:ind w:left="1134" w:hanging="567"/>
        <w:rPr>
          <w:rFonts w:ascii="Simplified Arabic" w:hAnsi="Simplified Arabic" w:cs="Simplified Arabic"/>
        </w:rPr>
      </w:pPr>
      <w:r w:rsidRPr="00E01863">
        <w:rPr>
          <w:rFonts w:ascii="Simplified Arabic" w:hAnsi="Simplified Arabic" w:cs="Simplified Arabic"/>
          <w:rtl/>
        </w:rPr>
        <w:t xml:space="preserve">القرارات المبرمجة </w:t>
      </w:r>
      <w:r w:rsidRPr="00E01863">
        <w:rPr>
          <w:rFonts w:ascii="Simplified Arabic" w:hAnsi="Simplified Arabic" w:cs="Simplified Arabic"/>
        </w:rPr>
        <w:t xml:space="preserve"> </w:t>
      </w:r>
      <w:r w:rsidRPr="00E01863">
        <w:rPr>
          <w:rFonts w:asciiTheme="majorBidi" w:hAnsiTheme="majorBidi" w:cstheme="majorBidi"/>
        </w:rPr>
        <w:t>Programmable Decisions</w:t>
      </w:r>
    </w:p>
    <w:p w:rsidR="00FB330E" w:rsidRPr="00E01863" w:rsidRDefault="00FB330E" w:rsidP="00D62986">
      <w:pPr>
        <w:pStyle w:val="NormalWeb"/>
        <w:shd w:val="clear" w:color="auto" w:fill="FFFFFF" w:themeFill="background1"/>
        <w:bidi/>
        <w:spacing w:before="120" w:beforeAutospacing="0" w:after="120" w:afterAutospacing="0" w:line="276" w:lineRule="auto"/>
        <w:jc w:val="left"/>
        <w:rPr>
          <w:rFonts w:ascii="Simplified Arabic" w:hAnsi="Simplified Arabic" w:cs="Simplified Arabic"/>
        </w:rPr>
      </w:pPr>
      <w:r w:rsidRPr="00E01863">
        <w:rPr>
          <w:rFonts w:ascii="Simplified Arabic" w:hAnsi="Simplified Arabic" w:cs="Simplified Arabic"/>
          <w:rtl/>
        </w:rPr>
        <w:t xml:space="preserve">وهي القرارات </w:t>
      </w:r>
      <w:r w:rsidR="00A27F52" w:rsidRPr="00E01863">
        <w:rPr>
          <w:rFonts w:ascii="Simplified Arabic" w:hAnsi="Simplified Arabic" w:cs="Simplified Arabic"/>
          <w:rtl/>
        </w:rPr>
        <w:t xml:space="preserve">التى </w:t>
      </w:r>
      <w:r w:rsidRPr="00E01863">
        <w:rPr>
          <w:rFonts w:ascii="Simplified Arabic" w:hAnsi="Simplified Arabic" w:cs="Simplified Arabic"/>
          <w:rtl/>
        </w:rPr>
        <w:t xml:space="preserve">يتخذها المديرون لمعالجة مشكلات روتينية متكررة، حيث يوجد إجراء معروف يمكن تطبيقه في </w:t>
      </w:r>
      <w:r w:rsidR="004040CA" w:rsidRPr="00E01863">
        <w:rPr>
          <w:rFonts w:ascii="Simplified Arabic" w:hAnsi="Simplified Arabic" w:cs="Simplified Arabic"/>
          <w:rtl/>
        </w:rPr>
        <w:t xml:space="preserve">أى </w:t>
      </w:r>
      <w:r w:rsidRPr="00E01863">
        <w:rPr>
          <w:rFonts w:ascii="Simplified Arabic" w:hAnsi="Simplified Arabic" w:cs="Simplified Arabic"/>
          <w:rtl/>
        </w:rPr>
        <w:t>وقت كلما تكرر حدوث المشكلة، مثل إعادة الطلب عند مستوى معين للمخزون</w:t>
      </w:r>
      <w:r w:rsidRPr="00E01863">
        <w:rPr>
          <w:rFonts w:ascii="Simplified Arabic" w:hAnsi="Simplified Arabic" w:cs="Simplified Arabic"/>
        </w:rPr>
        <w:t xml:space="preserve">. </w:t>
      </w:r>
    </w:p>
    <w:p w:rsidR="00C45278" w:rsidRPr="00E01863" w:rsidRDefault="004040CA" w:rsidP="00D62986">
      <w:pPr>
        <w:pStyle w:val="NormalWeb"/>
        <w:numPr>
          <w:ilvl w:val="0"/>
          <w:numId w:val="129"/>
        </w:numPr>
        <w:shd w:val="clear" w:color="auto" w:fill="FFFFFF" w:themeFill="background1"/>
        <w:bidi/>
        <w:spacing w:before="120" w:beforeAutospacing="0" w:after="120" w:afterAutospacing="0" w:line="276" w:lineRule="auto"/>
        <w:ind w:left="1134" w:hanging="567"/>
        <w:rPr>
          <w:rFonts w:ascii="Simplified Arabic" w:hAnsi="Simplified Arabic" w:cs="Simplified Arabic"/>
          <w:rtl/>
        </w:rPr>
      </w:pPr>
      <w:r w:rsidRPr="00E01863">
        <w:rPr>
          <w:rFonts w:ascii="Simplified Arabic" w:hAnsi="Simplified Arabic" w:cs="Simplified Arabic" w:hint="cs"/>
          <w:rtl/>
        </w:rPr>
        <w:t xml:space="preserve">القرارات شبه المبرمجة </w:t>
      </w:r>
      <w:r w:rsidRPr="00E01863">
        <w:rPr>
          <w:rFonts w:asciiTheme="majorBidi" w:hAnsiTheme="majorBidi" w:cstheme="majorBidi"/>
          <w:lang w:bidi="ar-EG"/>
        </w:rPr>
        <w:t>Semi Programmable Designs</w:t>
      </w:r>
    </w:p>
    <w:p w:rsidR="00C45278" w:rsidRPr="00E01863" w:rsidRDefault="00FB330E" w:rsidP="00D62986">
      <w:pPr>
        <w:pStyle w:val="NormalWeb"/>
        <w:shd w:val="clear" w:color="auto" w:fill="FFFFFF" w:themeFill="background1"/>
        <w:bidi/>
        <w:spacing w:before="120" w:beforeAutospacing="0" w:after="120" w:afterAutospacing="0" w:line="276" w:lineRule="auto"/>
        <w:rPr>
          <w:rFonts w:ascii="Simplified Arabic" w:hAnsi="Simplified Arabic" w:cs="Simplified Arabic"/>
          <w:rtl/>
        </w:rPr>
      </w:pPr>
      <w:r w:rsidRPr="00E01863">
        <w:rPr>
          <w:rFonts w:ascii="Simplified Arabic" w:hAnsi="Simplified Arabic" w:cs="Simplified Arabic"/>
          <w:rtl/>
        </w:rPr>
        <w:t>وهي قرارات تكون فيها الظروف شبه محددة تماماً، كأن تكون بعض الإجراءات محددة مسبقا ولكنها ليست كافية ل</w:t>
      </w:r>
      <w:r w:rsidR="004D34F2" w:rsidRPr="00E01863">
        <w:rPr>
          <w:rFonts w:ascii="Simplified Arabic" w:hAnsi="Simplified Arabic" w:cs="Simplified Arabic"/>
          <w:rtl/>
        </w:rPr>
        <w:t>إتخاذ</w:t>
      </w:r>
      <w:r w:rsidRPr="00E01863">
        <w:rPr>
          <w:rFonts w:ascii="Simplified Arabic" w:hAnsi="Simplified Arabic" w:cs="Simplified Arabic"/>
          <w:rtl/>
        </w:rPr>
        <w:t xml:space="preserve"> قرار، ولابد من تعريف للمشكلة وتصميم حلول و</w:t>
      </w:r>
      <w:r w:rsidR="004040CA" w:rsidRPr="00E01863">
        <w:rPr>
          <w:rFonts w:ascii="Simplified Arabic" w:hAnsi="Simplified Arabic" w:cs="Simplified Arabic"/>
          <w:rtl/>
        </w:rPr>
        <w:t>اختيار</w:t>
      </w:r>
      <w:r w:rsidRPr="00E01863">
        <w:rPr>
          <w:rFonts w:ascii="Simplified Arabic" w:hAnsi="Simplified Arabic" w:cs="Simplified Arabic"/>
          <w:rtl/>
        </w:rPr>
        <w:t xml:space="preserve"> الحل الأنسب، وهذه العمليات </w:t>
      </w:r>
      <w:r w:rsidR="007E0707" w:rsidRPr="00E01863">
        <w:rPr>
          <w:rFonts w:ascii="Simplified Arabic" w:hAnsi="Simplified Arabic" w:cs="Simplified Arabic"/>
          <w:rtl/>
        </w:rPr>
        <w:t xml:space="preserve">تجرى </w:t>
      </w:r>
      <w:r w:rsidRPr="00E01863">
        <w:rPr>
          <w:rFonts w:ascii="Simplified Arabic" w:hAnsi="Simplified Arabic" w:cs="Simplified Arabic"/>
          <w:rtl/>
        </w:rPr>
        <w:t xml:space="preserve">في وضع شبه مؤكد مثل تعيين موظف جديد، أو فتح فرع جديد للشركة، فإن معظم إجراءات القرار معروفة مسبقا ولكن هناك حاجة </w:t>
      </w:r>
      <w:r w:rsidR="00BC179A" w:rsidRPr="00E01863">
        <w:rPr>
          <w:rFonts w:ascii="Simplified Arabic" w:hAnsi="Simplified Arabic" w:cs="Simplified Arabic"/>
          <w:rtl/>
        </w:rPr>
        <w:t xml:space="preserve">إلى </w:t>
      </w:r>
      <w:r w:rsidRPr="00E01863">
        <w:rPr>
          <w:rFonts w:ascii="Simplified Arabic" w:hAnsi="Simplified Arabic" w:cs="Simplified Arabic"/>
          <w:rtl/>
        </w:rPr>
        <w:t xml:space="preserve">جمع المعطيات حول الظروف غير المؤكدة والخاصة بهذه الحالة الجديدة قبل </w:t>
      </w:r>
      <w:r w:rsidR="004D34F2" w:rsidRPr="00E01863">
        <w:rPr>
          <w:rFonts w:ascii="Simplified Arabic" w:hAnsi="Simplified Arabic" w:cs="Simplified Arabic"/>
          <w:rtl/>
        </w:rPr>
        <w:t>إتخاذ</w:t>
      </w:r>
      <w:r w:rsidRPr="00E01863">
        <w:rPr>
          <w:rFonts w:ascii="Simplified Arabic" w:hAnsi="Simplified Arabic" w:cs="Simplified Arabic"/>
          <w:rtl/>
        </w:rPr>
        <w:t xml:space="preserve"> القرار</w:t>
      </w:r>
      <w:r w:rsidRPr="00E01863">
        <w:rPr>
          <w:rFonts w:ascii="Simplified Arabic" w:hAnsi="Simplified Arabic" w:cs="Simplified Arabic"/>
        </w:rPr>
        <w:t>.</w:t>
      </w:r>
    </w:p>
    <w:p w:rsidR="004040CA" w:rsidRPr="00E01863" w:rsidRDefault="00FB330E" w:rsidP="00D62986">
      <w:pPr>
        <w:pStyle w:val="NormalWeb"/>
        <w:numPr>
          <w:ilvl w:val="0"/>
          <w:numId w:val="129"/>
        </w:numPr>
        <w:shd w:val="clear" w:color="auto" w:fill="FFFFFF" w:themeFill="background1"/>
        <w:bidi/>
        <w:spacing w:before="120" w:beforeAutospacing="0" w:after="120" w:afterAutospacing="0" w:line="276" w:lineRule="auto"/>
        <w:ind w:left="1134" w:hanging="567"/>
        <w:rPr>
          <w:rFonts w:ascii="Simplified Arabic" w:hAnsi="Simplified Arabic" w:cs="Simplified Arabic"/>
        </w:rPr>
      </w:pPr>
      <w:r w:rsidRPr="00E01863">
        <w:rPr>
          <w:rFonts w:ascii="Simplified Arabic" w:hAnsi="Simplified Arabic" w:cs="Simplified Arabic"/>
          <w:rtl/>
        </w:rPr>
        <w:t>القرارات غير المبرمجة</w:t>
      </w:r>
      <w:r w:rsidRPr="00E01863">
        <w:rPr>
          <w:rFonts w:asciiTheme="majorBidi" w:hAnsiTheme="majorBidi" w:cstheme="majorBidi"/>
        </w:rPr>
        <w:t>Nonprogrammable Decisions</w:t>
      </w:r>
      <w:r w:rsidRPr="00E01863">
        <w:rPr>
          <w:rFonts w:ascii="Simplified Arabic" w:hAnsi="Simplified Arabic" w:cs="Simplified Arabic"/>
        </w:rPr>
        <w:t xml:space="preserve"> </w:t>
      </w:r>
    </w:p>
    <w:p w:rsidR="00FB330E" w:rsidRPr="00E01863" w:rsidRDefault="00FB330E" w:rsidP="00D62986">
      <w:pPr>
        <w:pStyle w:val="NormalWeb"/>
        <w:shd w:val="clear" w:color="auto" w:fill="FFFFFF" w:themeFill="background1"/>
        <w:bidi/>
        <w:spacing w:before="120" w:beforeAutospacing="0" w:after="120" w:afterAutospacing="0" w:line="276" w:lineRule="auto"/>
        <w:rPr>
          <w:rFonts w:ascii="Simplified Arabic" w:hAnsi="Simplified Arabic" w:cs="Simplified Arabic"/>
          <w:rtl/>
        </w:rPr>
      </w:pPr>
      <w:r w:rsidRPr="00E01863">
        <w:rPr>
          <w:rFonts w:ascii="Simplified Arabic" w:hAnsi="Simplified Arabic" w:cs="Simplified Arabic"/>
          <w:rtl/>
        </w:rPr>
        <w:t xml:space="preserve">وهي القرارات </w:t>
      </w:r>
      <w:r w:rsidR="00A27F52" w:rsidRPr="00E01863">
        <w:rPr>
          <w:rFonts w:ascii="Simplified Arabic" w:hAnsi="Simplified Arabic" w:cs="Simplified Arabic"/>
          <w:rtl/>
        </w:rPr>
        <w:t xml:space="preserve">التى </w:t>
      </w:r>
      <w:r w:rsidRPr="00E01863">
        <w:rPr>
          <w:rFonts w:ascii="Simplified Arabic" w:hAnsi="Simplified Arabic" w:cs="Simplified Arabic"/>
          <w:rtl/>
        </w:rPr>
        <w:t>تعالج مشكلات جديدة وغير متكررة الحدوث ومن ثم لا يوجد مسار واضح أو طريقة حاسمة ل</w:t>
      </w:r>
      <w:r w:rsidR="004D34F2" w:rsidRPr="00E01863">
        <w:rPr>
          <w:rFonts w:ascii="Simplified Arabic" w:hAnsi="Simplified Arabic" w:cs="Simplified Arabic"/>
          <w:rtl/>
        </w:rPr>
        <w:t>إتخاذ</w:t>
      </w:r>
      <w:r w:rsidRPr="00E01863">
        <w:rPr>
          <w:rFonts w:ascii="Simplified Arabic" w:hAnsi="Simplified Arabic" w:cs="Simplified Arabic"/>
          <w:rtl/>
        </w:rPr>
        <w:t xml:space="preserve"> القرار بشأنها، </w:t>
      </w:r>
      <w:r w:rsidR="004040CA" w:rsidRPr="00E01863">
        <w:rPr>
          <w:rFonts w:ascii="Simplified Arabic" w:hAnsi="Simplified Arabic" w:cs="Simplified Arabic"/>
          <w:rtl/>
        </w:rPr>
        <w:t xml:space="preserve">أى </w:t>
      </w:r>
      <w:r w:rsidRPr="00E01863">
        <w:rPr>
          <w:rFonts w:ascii="Simplified Arabic" w:hAnsi="Simplified Arabic" w:cs="Simplified Arabic"/>
          <w:rtl/>
        </w:rPr>
        <w:t xml:space="preserve">في ظروف لا يمكن تحديدها مسبقا حيث لا يوجد إجراء محدد مسبقا حين </w:t>
      </w:r>
      <w:r w:rsidR="004D34F2" w:rsidRPr="00E01863">
        <w:rPr>
          <w:rFonts w:ascii="Simplified Arabic" w:hAnsi="Simplified Arabic" w:cs="Simplified Arabic"/>
          <w:rtl/>
        </w:rPr>
        <w:t>إتخاذ</w:t>
      </w:r>
      <w:r w:rsidRPr="00E01863">
        <w:rPr>
          <w:rFonts w:ascii="Simplified Arabic" w:hAnsi="Simplified Arabic" w:cs="Simplified Arabic"/>
          <w:rtl/>
        </w:rPr>
        <w:t xml:space="preserve"> القرار، ونظرا لحالتها فإن طبيعة المشكلة وهيكلها يتصفان بالغموض والتعقيد</w:t>
      </w:r>
      <w:r w:rsidRPr="00E01863">
        <w:rPr>
          <w:rFonts w:ascii="Simplified Arabic" w:hAnsi="Simplified Arabic" w:cs="Simplified Arabic"/>
        </w:rPr>
        <w:t>.</w:t>
      </w:r>
    </w:p>
    <w:p w:rsidR="007E0707" w:rsidRPr="00E01863" w:rsidRDefault="00324CA7" w:rsidP="00AD7FA9">
      <w:pPr>
        <w:pStyle w:val="Heading3"/>
        <w:numPr>
          <w:ilvl w:val="2"/>
          <w:numId w:val="128"/>
        </w:numPr>
        <w:rPr>
          <w:rFonts w:asciiTheme="majorBidi" w:hAnsiTheme="majorBidi" w:cstheme="majorBidi"/>
          <w:i/>
          <w:iCs/>
          <w:color w:val="auto"/>
        </w:rPr>
      </w:pPr>
      <w:r>
        <w:rPr>
          <w:rFonts w:hint="cs"/>
          <w:color w:val="auto"/>
          <w:shd w:val="clear" w:color="auto" w:fill="FFFFFF" w:themeFill="background1"/>
          <w:rtl/>
        </w:rPr>
        <w:lastRenderedPageBreak/>
        <w:t>أهمية نظم دعم القرار</w:t>
      </w:r>
    </w:p>
    <w:p w:rsidR="00FB330E" w:rsidRPr="00E01863" w:rsidRDefault="00FB330E" w:rsidP="00E01863">
      <w:pPr>
        <w:pStyle w:val="Heading3"/>
        <w:numPr>
          <w:ilvl w:val="0"/>
          <w:numId w:val="0"/>
        </w:numPr>
        <w:bidi w:val="0"/>
        <w:rPr>
          <w:rStyle w:val="Emphasis"/>
          <w:rFonts w:asciiTheme="majorBidi" w:hAnsiTheme="majorBidi" w:cstheme="majorBidi"/>
          <w:color w:val="auto"/>
          <w:rtl/>
        </w:rPr>
      </w:pPr>
      <w:r w:rsidRPr="00E01863">
        <w:rPr>
          <w:rFonts w:asciiTheme="majorBidi" w:hAnsiTheme="majorBidi" w:cstheme="majorBidi"/>
          <w:color w:val="auto"/>
          <w:shd w:val="clear" w:color="auto" w:fill="FFFFFF" w:themeFill="background1"/>
        </w:rPr>
        <w:t xml:space="preserve">The </w:t>
      </w:r>
      <w:r w:rsidR="007E0707" w:rsidRPr="00E01863">
        <w:rPr>
          <w:rFonts w:asciiTheme="majorBidi" w:hAnsiTheme="majorBidi" w:cstheme="majorBidi"/>
          <w:color w:val="auto"/>
          <w:shd w:val="clear" w:color="auto" w:fill="FFFFFF" w:themeFill="background1"/>
        </w:rPr>
        <w:t>Importa</w:t>
      </w:r>
      <w:r w:rsidR="00324CA7">
        <w:rPr>
          <w:rFonts w:asciiTheme="majorBidi" w:hAnsiTheme="majorBidi" w:cstheme="majorBidi"/>
          <w:color w:val="auto"/>
          <w:shd w:val="clear" w:color="auto" w:fill="FFFFFF" w:themeFill="background1"/>
        </w:rPr>
        <w:t>nce of Decision Support Systems</w:t>
      </w:r>
    </w:p>
    <w:p w:rsidR="00FB330E" w:rsidRPr="00E01863" w:rsidRDefault="00FB330E" w:rsidP="00D62986">
      <w:pPr>
        <w:pStyle w:val="NormalWeb"/>
        <w:shd w:val="clear" w:color="auto" w:fill="FFFFFF" w:themeFill="background1"/>
        <w:bidi/>
        <w:spacing w:before="120" w:beforeAutospacing="0" w:after="120" w:afterAutospacing="0" w:line="276" w:lineRule="auto"/>
        <w:rPr>
          <w:rFonts w:ascii="Simplified Arabic" w:hAnsi="Simplified Arabic" w:cs="Simplified Arabic"/>
          <w:rtl/>
        </w:rPr>
      </w:pPr>
      <w:r w:rsidRPr="00E01863">
        <w:rPr>
          <w:rFonts w:ascii="Simplified Arabic" w:hAnsi="Simplified Arabic" w:cs="Simplified Arabic"/>
          <w:rtl/>
        </w:rPr>
        <w:t xml:space="preserve">تبرز أهمية نظم دعم القرار في </w:t>
      </w:r>
      <w:r w:rsidRPr="00E01863">
        <w:rPr>
          <w:rFonts w:ascii="Simplified Arabic" w:hAnsi="Simplified Arabic" w:cs="Simplified Arabic"/>
          <w:rtl/>
          <w:lang w:bidi="ar-EG"/>
        </w:rPr>
        <w:t>تحسين فا</w:t>
      </w:r>
      <w:r w:rsidR="001B23D6" w:rsidRPr="00E01863">
        <w:rPr>
          <w:rFonts w:ascii="Simplified Arabic" w:hAnsi="Simplified Arabic" w:cs="Simplified Arabic"/>
          <w:rtl/>
          <w:lang w:bidi="ar-EG"/>
        </w:rPr>
        <w:t>عليه</w:t>
      </w:r>
      <w:r w:rsidRPr="00E01863">
        <w:rPr>
          <w:rFonts w:ascii="Simplified Arabic" w:hAnsi="Simplified Arabic" w:cs="Simplified Arabic"/>
          <w:rtl/>
          <w:lang w:bidi="ar-EG"/>
        </w:rPr>
        <w:t xml:space="preserve"> </w:t>
      </w:r>
      <w:r w:rsidR="004D34F2" w:rsidRPr="00E01863">
        <w:rPr>
          <w:rFonts w:ascii="Simplified Arabic" w:hAnsi="Simplified Arabic" w:cs="Simplified Arabic"/>
          <w:rtl/>
          <w:lang w:bidi="ar-EG"/>
        </w:rPr>
        <w:t>إتخاذ</w:t>
      </w:r>
      <w:r w:rsidRPr="00E01863">
        <w:rPr>
          <w:rFonts w:ascii="Simplified Arabic" w:hAnsi="Simplified Arabic" w:cs="Simplified Arabic"/>
          <w:rtl/>
          <w:lang w:bidi="ar-EG"/>
        </w:rPr>
        <w:t xml:space="preserve"> القرارات لضمان</w:t>
      </w:r>
      <w:r w:rsidRPr="00E01863">
        <w:rPr>
          <w:rFonts w:ascii="Simplified Arabic" w:hAnsi="Simplified Arabic" w:cs="Simplified Arabic"/>
          <w:rtl/>
        </w:rPr>
        <w:t xml:space="preserve"> تحقيق المنظمة للأهداف </w:t>
      </w:r>
      <w:r w:rsidRPr="00E01863">
        <w:rPr>
          <w:rFonts w:ascii="Simplified Arabic" w:hAnsi="Simplified Arabic" w:cs="Simplified Arabic"/>
          <w:rtl/>
          <w:lang w:bidi="ar-EG"/>
        </w:rPr>
        <w:t>المخططة عن طريق</w:t>
      </w:r>
      <w:r w:rsidRPr="00E01863">
        <w:rPr>
          <w:rFonts w:ascii="Simplified Arabic" w:hAnsi="Simplified Arabic" w:cs="Simplified Arabic"/>
          <w:rtl/>
        </w:rPr>
        <w:t>:-</w:t>
      </w:r>
    </w:p>
    <w:p w:rsidR="00FB330E" w:rsidRPr="00E01863" w:rsidRDefault="00FB330E" w:rsidP="00D62986">
      <w:pPr>
        <w:pStyle w:val="ListParagraph"/>
        <w:numPr>
          <w:ilvl w:val="0"/>
          <w:numId w:val="130"/>
        </w:numPr>
        <w:bidi/>
        <w:spacing w:before="120" w:after="120"/>
        <w:ind w:left="1134"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مساعدة متخذ القرار في تنفيذ المهام شبه أو غير المبرمجة عن طريق المفاضلة بين البدائل المطروحة من خلال دعم الحاسب.</w:t>
      </w:r>
    </w:p>
    <w:p w:rsidR="00FB330E" w:rsidRPr="00E01863" w:rsidRDefault="00FB330E" w:rsidP="00D62986">
      <w:pPr>
        <w:pStyle w:val="NormalWeb"/>
        <w:numPr>
          <w:ilvl w:val="0"/>
          <w:numId w:val="130"/>
        </w:numPr>
        <w:shd w:val="clear" w:color="auto" w:fill="FFFFFF" w:themeFill="background1"/>
        <w:bidi/>
        <w:spacing w:before="120" w:beforeAutospacing="0" w:after="120" w:afterAutospacing="0" w:line="276" w:lineRule="auto"/>
        <w:ind w:left="1134" w:hanging="567"/>
        <w:rPr>
          <w:rFonts w:ascii="Simplified Arabic" w:hAnsi="Simplified Arabic" w:cs="Simplified Arabic"/>
        </w:rPr>
      </w:pPr>
      <w:r w:rsidRPr="00E01863">
        <w:rPr>
          <w:rFonts w:ascii="Simplified Arabic" w:hAnsi="Simplified Arabic" w:cs="Simplified Arabic"/>
          <w:rtl/>
        </w:rPr>
        <w:t>تمكين صانع القرار من رؤية العلاقات المتشابكة للنظام و</w:t>
      </w:r>
      <w:r w:rsidR="00A27F52" w:rsidRPr="00E01863">
        <w:rPr>
          <w:rFonts w:ascii="Simplified Arabic" w:hAnsi="Simplified Arabic" w:cs="Simplified Arabic"/>
          <w:rtl/>
        </w:rPr>
        <w:t xml:space="preserve">التى </w:t>
      </w:r>
      <w:r w:rsidRPr="00E01863">
        <w:rPr>
          <w:rFonts w:ascii="Simplified Arabic" w:hAnsi="Simplified Arabic" w:cs="Simplified Arabic"/>
          <w:rtl/>
        </w:rPr>
        <w:t>يمكن إستخدامها لإعداد صورة شاملة للأعمال.</w:t>
      </w:r>
    </w:p>
    <w:p w:rsidR="00FB330E" w:rsidRPr="00E01863" w:rsidRDefault="00FB330E" w:rsidP="00D62986">
      <w:pPr>
        <w:pStyle w:val="ListParagraph"/>
        <w:numPr>
          <w:ilvl w:val="0"/>
          <w:numId w:val="130"/>
        </w:numPr>
        <w:bidi/>
        <w:spacing w:before="120" w:after="120"/>
        <w:ind w:left="1134"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 xml:space="preserve">تقديم الدعم الإدارى حيث لايهدف نظام دعم القرار </w:t>
      </w:r>
      <w:r w:rsidR="00BC179A" w:rsidRPr="00E01863">
        <w:rPr>
          <w:rFonts w:ascii="Simplified Arabic" w:hAnsi="Simplified Arabic" w:cs="Simplified Arabic"/>
          <w:sz w:val="24"/>
          <w:szCs w:val="24"/>
          <w:rtl/>
          <w:lang w:bidi="ar-EG"/>
        </w:rPr>
        <w:t xml:space="preserve">إلى </w:t>
      </w:r>
      <w:r w:rsidRPr="00E01863">
        <w:rPr>
          <w:rFonts w:ascii="Simplified Arabic" w:hAnsi="Simplified Arabic" w:cs="Simplified Arabic"/>
          <w:sz w:val="24"/>
          <w:szCs w:val="24"/>
          <w:rtl/>
          <w:lang w:bidi="ar-EG"/>
        </w:rPr>
        <w:t xml:space="preserve">إلغاء العنصر البشرى ولكنه يهدف </w:t>
      </w:r>
      <w:r w:rsidR="00BC179A" w:rsidRPr="00E01863">
        <w:rPr>
          <w:rFonts w:ascii="Simplified Arabic" w:hAnsi="Simplified Arabic" w:cs="Simplified Arabic"/>
          <w:sz w:val="24"/>
          <w:szCs w:val="24"/>
          <w:rtl/>
          <w:lang w:bidi="ar-EG"/>
        </w:rPr>
        <w:t xml:space="preserve">إلى </w:t>
      </w:r>
      <w:r w:rsidRPr="00E01863">
        <w:rPr>
          <w:rFonts w:ascii="Simplified Arabic" w:hAnsi="Simplified Arabic" w:cs="Simplified Arabic"/>
          <w:sz w:val="24"/>
          <w:szCs w:val="24"/>
          <w:rtl/>
          <w:lang w:bidi="ar-EG"/>
        </w:rPr>
        <w:t xml:space="preserve">التركيز </w:t>
      </w:r>
      <w:r w:rsidR="00E20ADC" w:rsidRPr="00E01863">
        <w:rPr>
          <w:rFonts w:ascii="Simplified Arabic" w:hAnsi="Simplified Arabic" w:cs="Simplified Arabic"/>
          <w:sz w:val="24"/>
          <w:szCs w:val="24"/>
          <w:rtl/>
          <w:lang w:bidi="ar-EG"/>
        </w:rPr>
        <w:t xml:space="preserve">علي </w:t>
      </w:r>
      <w:r w:rsidRPr="00E01863">
        <w:rPr>
          <w:rFonts w:ascii="Simplified Arabic" w:hAnsi="Simplified Arabic" w:cs="Simplified Arabic"/>
          <w:sz w:val="24"/>
          <w:szCs w:val="24"/>
          <w:rtl/>
          <w:lang w:bidi="ar-EG"/>
        </w:rPr>
        <w:t>العناصر غير المرتبة في المشكلات وبحثها وترتيبها وتحليلها لترشيد وجهة متخذ القرار.</w:t>
      </w:r>
    </w:p>
    <w:p w:rsidR="00FB330E" w:rsidRPr="00E01863" w:rsidRDefault="00FB330E" w:rsidP="00D62986">
      <w:pPr>
        <w:pStyle w:val="NormalWeb"/>
        <w:numPr>
          <w:ilvl w:val="0"/>
          <w:numId w:val="130"/>
        </w:numPr>
        <w:shd w:val="clear" w:color="auto" w:fill="FFFFFF" w:themeFill="background1"/>
        <w:bidi/>
        <w:spacing w:before="120" w:beforeAutospacing="0" w:after="120" w:afterAutospacing="0" w:line="276" w:lineRule="auto"/>
        <w:ind w:left="1134" w:hanging="567"/>
        <w:rPr>
          <w:rFonts w:ascii="Simplified Arabic" w:hAnsi="Simplified Arabic" w:cs="Simplified Arabic"/>
        </w:rPr>
      </w:pPr>
      <w:r w:rsidRPr="00E01863">
        <w:rPr>
          <w:rFonts w:ascii="Simplified Arabic" w:hAnsi="Simplified Arabic" w:cs="Simplified Arabic"/>
          <w:rtl/>
        </w:rPr>
        <w:t xml:space="preserve">زيادة عدد البدائل وإمكانية </w:t>
      </w:r>
      <w:r w:rsidR="004040CA" w:rsidRPr="00E01863">
        <w:rPr>
          <w:rFonts w:ascii="Simplified Arabic" w:hAnsi="Simplified Arabic" w:cs="Simplified Arabic"/>
          <w:rtl/>
        </w:rPr>
        <w:t>اختيار</w:t>
      </w:r>
      <w:r w:rsidRPr="00E01863">
        <w:rPr>
          <w:rFonts w:ascii="Simplified Arabic" w:hAnsi="Simplified Arabic" w:cs="Simplified Arabic"/>
          <w:rtl/>
        </w:rPr>
        <w:t xml:space="preserve"> البديل الأمثل من بين مجموعة البدائل المتاحة المطروحة لحل المشكلة.</w:t>
      </w:r>
    </w:p>
    <w:p w:rsidR="00FB330E" w:rsidRPr="00E01863" w:rsidRDefault="00FB330E" w:rsidP="00D62986">
      <w:pPr>
        <w:pStyle w:val="NormalWeb"/>
        <w:numPr>
          <w:ilvl w:val="0"/>
          <w:numId w:val="130"/>
        </w:numPr>
        <w:shd w:val="clear" w:color="auto" w:fill="FFFFFF" w:themeFill="background1"/>
        <w:bidi/>
        <w:spacing w:before="120" w:beforeAutospacing="0" w:after="120" w:afterAutospacing="0" w:line="276" w:lineRule="auto"/>
        <w:ind w:left="1134" w:hanging="567"/>
        <w:rPr>
          <w:rFonts w:ascii="Simplified Arabic" w:hAnsi="Simplified Arabic" w:cs="Simplified Arabic"/>
        </w:rPr>
      </w:pPr>
      <w:r w:rsidRPr="00E01863">
        <w:rPr>
          <w:rFonts w:ascii="Simplified Arabic" w:hAnsi="Simplified Arabic" w:cs="Simplified Arabic"/>
          <w:rtl/>
        </w:rPr>
        <w:t>الإستجابة السريعة للمواقف غير المتوقعة.</w:t>
      </w:r>
    </w:p>
    <w:p w:rsidR="00FB330E" w:rsidRPr="00E01863" w:rsidRDefault="00FB330E" w:rsidP="00D62986">
      <w:pPr>
        <w:pStyle w:val="NormalWeb"/>
        <w:numPr>
          <w:ilvl w:val="0"/>
          <w:numId w:val="130"/>
        </w:numPr>
        <w:shd w:val="clear" w:color="auto" w:fill="FFFFFF" w:themeFill="background1"/>
        <w:bidi/>
        <w:spacing w:before="120" w:beforeAutospacing="0" w:after="120" w:afterAutospacing="0" w:line="276" w:lineRule="auto"/>
        <w:ind w:left="1134" w:hanging="567"/>
        <w:rPr>
          <w:rFonts w:ascii="Simplified Arabic" w:hAnsi="Simplified Arabic" w:cs="Simplified Arabic"/>
          <w:b/>
          <w:bCs/>
        </w:rPr>
      </w:pPr>
      <w:r w:rsidRPr="00E01863">
        <w:rPr>
          <w:rStyle w:val="Strong"/>
          <w:rFonts w:ascii="Simplified Arabic" w:hAnsi="Simplified Arabic" w:cs="Simplified Arabic"/>
          <w:b w:val="0"/>
          <w:bCs w:val="0"/>
          <w:rtl/>
        </w:rPr>
        <w:t>إنشاء تقنيات معلوماتية فائقة التطور</w:t>
      </w:r>
      <w:r w:rsidR="00164B31" w:rsidRPr="00E01863">
        <w:rPr>
          <w:rFonts w:ascii="Simplified Arabic" w:hAnsi="Simplified Arabic" w:cs="Simplified Arabic" w:hint="cs"/>
          <w:b/>
          <w:bCs/>
          <w:rtl/>
        </w:rPr>
        <w:t>.</w:t>
      </w:r>
    </w:p>
    <w:p w:rsidR="00FB330E" w:rsidRPr="00E01863" w:rsidRDefault="00FB330E" w:rsidP="00D62986">
      <w:pPr>
        <w:pStyle w:val="NormalWeb"/>
        <w:numPr>
          <w:ilvl w:val="0"/>
          <w:numId w:val="130"/>
        </w:numPr>
        <w:shd w:val="clear" w:color="auto" w:fill="FFFFFF" w:themeFill="background1"/>
        <w:bidi/>
        <w:spacing w:before="120" w:beforeAutospacing="0" w:after="120" w:afterAutospacing="0" w:line="276" w:lineRule="auto"/>
        <w:ind w:left="1134" w:hanging="567"/>
        <w:rPr>
          <w:rFonts w:ascii="Simplified Arabic" w:hAnsi="Simplified Arabic" w:cs="Simplified Arabic"/>
        </w:rPr>
      </w:pPr>
      <w:r w:rsidRPr="00E01863">
        <w:rPr>
          <w:rFonts w:ascii="Simplified Arabic" w:hAnsi="Simplified Arabic" w:cs="Simplified Arabic"/>
          <w:rtl/>
        </w:rPr>
        <w:t>الدمج بين التكنولوجيا وبح</w:t>
      </w:r>
      <w:r w:rsidR="00164B31" w:rsidRPr="00E01863">
        <w:rPr>
          <w:rFonts w:ascii="Simplified Arabic" w:hAnsi="Simplified Arabic" w:cs="Simplified Arabic"/>
          <w:rtl/>
        </w:rPr>
        <w:t>وث العمليات وهو مايميزها عن باق</w:t>
      </w:r>
      <w:r w:rsidR="00164B31" w:rsidRPr="00E01863">
        <w:rPr>
          <w:rFonts w:ascii="Simplified Arabic" w:hAnsi="Simplified Arabic" w:cs="Simplified Arabic" w:hint="cs"/>
          <w:rtl/>
        </w:rPr>
        <w:t>ى</w:t>
      </w:r>
      <w:r w:rsidRPr="00E01863">
        <w:rPr>
          <w:rFonts w:ascii="Simplified Arabic" w:hAnsi="Simplified Arabic" w:cs="Simplified Arabic"/>
          <w:rtl/>
        </w:rPr>
        <w:t xml:space="preserve"> أنظمة المعلومات الأخرى.</w:t>
      </w:r>
    </w:p>
    <w:p w:rsidR="00FB330E" w:rsidRPr="00E01863" w:rsidRDefault="00FB330E" w:rsidP="00D62986">
      <w:pPr>
        <w:pStyle w:val="ListParagraph"/>
        <w:numPr>
          <w:ilvl w:val="0"/>
          <w:numId w:val="130"/>
        </w:numPr>
        <w:bidi/>
        <w:spacing w:before="120" w:after="120"/>
        <w:ind w:left="1134"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 xml:space="preserve">التحكم والرقابة </w:t>
      </w:r>
      <w:r w:rsidR="00E20ADC" w:rsidRPr="00E01863">
        <w:rPr>
          <w:rFonts w:ascii="Simplified Arabic" w:hAnsi="Simplified Arabic" w:cs="Simplified Arabic"/>
          <w:sz w:val="24"/>
          <w:szCs w:val="24"/>
          <w:rtl/>
          <w:lang w:bidi="ar-EG"/>
        </w:rPr>
        <w:t xml:space="preserve">علي </w:t>
      </w:r>
      <w:r w:rsidRPr="00E01863">
        <w:rPr>
          <w:rFonts w:ascii="Simplified Arabic" w:hAnsi="Simplified Arabic" w:cs="Simplified Arabic"/>
          <w:sz w:val="24"/>
          <w:szCs w:val="24"/>
          <w:rtl/>
          <w:lang w:bidi="ar-EG"/>
        </w:rPr>
        <w:t xml:space="preserve">عملية </w:t>
      </w:r>
      <w:r w:rsidR="004D34F2" w:rsidRPr="00E01863">
        <w:rPr>
          <w:rFonts w:ascii="Simplified Arabic" w:hAnsi="Simplified Arabic" w:cs="Simplified Arabic"/>
          <w:sz w:val="24"/>
          <w:szCs w:val="24"/>
          <w:rtl/>
          <w:lang w:bidi="ar-EG"/>
        </w:rPr>
        <w:t>إتخاذ</w:t>
      </w:r>
      <w:r w:rsidRPr="00E01863">
        <w:rPr>
          <w:rFonts w:ascii="Simplified Arabic" w:hAnsi="Simplified Arabic" w:cs="Simplified Arabic"/>
          <w:sz w:val="24"/>
          <w:szCs w:val="24"/>
          <w:rtl/>
          <w:lang w:bidi="ar-EG"/>
        </w:rPr>
        <w:t xml:space="preserve"> القرار.</w:t>
      </w:r>
    </w:p>
    <w:p w:rsidR="00FB330E" w:rsidRPr="00E01863" w:rsidRDefault="00FB330E" w:rsidP="00D62986">
      <w:pPr>
        <w:pStyle w:val="ListParagraph"/>
        <w:numPr>
          <w:ilvl w:val="0"/>
          <w:numId w:val="130"/>
        </w:numPr>
        <w:bidi/>
        <w:spacing w:before="120" w:after="120"/>
        <w:ind w:left="1134" w:hanging="567"/>
        <w:contextualSpacing w:val="0"/>
        <w:jc w:val="both"/>
        <w:rPr>
          <w:rStyle w:val="Strong"/>
          <w:rFonts w:ascii="Simplified Arabic" w:hAnsi="Simplified Arabic" w:cs="Simplified Arabic"/>
          <w:b w:val="0"/>
          <w:bCs w:val="0"/>
          <w:sz w:val="24"/>
          <w:szCs w:val="24"/>
          <w:lang w:bidi="ar-EG"/>
        </w:rPr>
      </w:pPr>
      <w:r w:rsidRPr="00E01863">
        <w:rPr>
          <w:rFonts w:ascii="Simplified Arabic" w:hAnsi="Simplified Arabic" w:cs="Simplified Arabic"/>
          <w:sz w:val="24"/>
          <w:szCs w:val="24"/>
          <w:rtl/>
          <w:lang w:bidi="ar-EG"/>
        </w:rPr>
        <w:t>الجمع بين قواعد البيانات والنماذج الرياضية والإحصائية.</w:t>
      </w:r>
    </w:p>
    <w:p w:rsidR="00FB330E" w:rsidRPr="00E01863" w:rsidRDefault="00FB330E" w:rsidP="00D62986">
      <w:pPr>
        <w:pStyle w:val="ListParagraph"/>
        <w:numPr>
          <w:ilvl w:val="0"/>
          <w:numId w:val="130"/>
        </w:numPr>
        <w:bidi/>
        <w:spacing w:before="120" w:after="120"/>
        <w:ind w:left="1134" w:hanging="567"/>
        <w:contextualSpacing w:val="0"/>
        <w:jc w:val="both"/>
        <w:rPr>
          <w:rFonts w:ascii="Simplified Arabic" w:hAnsi="Simplified Arabic" w:cs="Simplified Arabic"/>
          <w:b/>
          <w:bCs/>
          <w:sz w:val="24"/>
          <w:szCs w:val="24"/>
        </w:rPr>
      </w:pPr>
      <w:r w:rsidRPr="00E01863">
        <w:rPr>
          <w:rStyle w:val="Strong"/>
          <w:rFonts w:ascii="Simplified Arabic" w:hAnsi="Simplified Arabic" w:cs="Simplified Arabic"/>
          <w:b w:val="0"/>
          <w:bCs w:val="0"/>
          <w:sz w:val="24"/>
          <w:szCs w:val="24"/>
          <w:rtl/>
        </w:rPr>
        <w:t xml:space="preserve">حصول المنظمة </w:t>
      </w:r>
      <w:r w:rsidR="00E20ADC" w:rsidRPr="00E01863">
        <w:rPr>
          <w:rStyle w:val="Strong"/>
          <w:rFonts w:ascii="Simplified Arabic" w:hAnsi="Simplified Arabic" w:cs="Simplified Arabic"/>
          <w:b w:val="0"/>
          <w:bCs w:val="0"/>
          <w:sz w:val="24"/>
          <w:szCs w:val="24"/>
          <w:rtl/>
        </w:rPr>
        <w:t xml:space="preserve">علي </w:t>
      </w:r>
      <w:r w:rsidRPr="00E01863">
        <w:rPr>
          <w:rStyle w:val="Strong"/>
          <w:rFonts w:ascii="Simplified Arabic" w:hAnsi="Simplified Arabic" w:cs="Simplified Arabic"/>
          <w:b w:val="0"/>
          <w:bCs w:val="0"/>
          <w:sz w:val="24"/>
          <w:szCs w:val="24"/>
          <w:rtl/>
        </w:rPr>
        <w:t xml:space="preserve">ميزة تنافسية هامة بالنسبة </w:t>
      </w:r>
      <w:r w:rsidR="00BC179A" w:rsidRPr="00E01863">
        <w:rPr>
          <w:rStyle w:val="Strong"/>
          <w:rFonts w:ascii="Simplified Arabic" w:hAnsi="Simplified Arabic" w:cs="Simplified Arabic"/>
          <w:b w:val="0"/>
          <w:bCs w:val="0"/>
          <w:sz w:val="24"/>
          <w:szCs w:val="24"/>
          <w:rtl/>
        </w:rPr>
        <w:t xml:space="preserve">إلى </w:t>
      </w:r>
      <w:r w:rsidRPr="00E01863">
        <w:rPr>
          <w:rStyle w:val="Strong"/>
          <w:rFonts w:ascii="Simplified Arabic" w:hAnsi="Simplified Arabic" w:cs="Simplified Arabic"/>
          <w:b w:val="0"/>
          <w:bCs w:val="0"/>
          <w:sz w:val="24"/>
          <w:szCs w:val="24"/>
          <w:rtl/>
        </w:rPr>
        <w:t>كل منافسيها من الذين لايستخدمون هذه النظم والتقنيات.</w:t>
      </w:r>
      <w:r w:rsidRPr="00E01863">
        <w:rPr>
          <w:rFonts w:ascii="Simplified Arabic" w:hAnsi="Simplified Arabic" w:cs="Simplified Arabic"/>
          <w:b/>
          <w:bCs/>
          <w:sz w:val="24"/>
          <w:szCs w:val="24"/>
          <w:rtl/>
        </w:rPr>
        <w:t> </w:t>
      </w:r>
    </w:p>
    <w:p w:rsidR="00FB330E" w:rsidRPr="00E01863" w:rsidRDefault="00FB330E" w:rsidP="00AD7FA9">
      <w:pPr>
        <w:pStyle w:val="Heading3"/>
        <w:numPr>
          <w:ilvl w:val="2"/>
          <w:numId w:val="128"/>
        </w:numPr>
        <w:rPr>
          <w:rFonts w:eastAsia="Times New Roman"/>
          <w:color w:val="auto"/>
        </w:rPr>
      </w:pPr>
      <w:r w:rsidRPr="00E01863">
        <w:rPr>
          <w:color w:val="auto"/>
          <w:rtl/>
        </w:rPr>
        <w:lastRenderedPageBreak/>
        <w:t>خصائص وقدرات نظم دعم القرار</w:t>
      </w:r>
    </w:p>
    <w:p w:rsidR="00FB330E" w:rsidRPr="00E01863" w:rsidRDefault="00FB330E" w:rsidP="00E01863">
      <w:pPr>
        <w:pStyle w:val="Heading3"/>
        <w:numPr>
          <w:ilvl w:val="0"/>
          <w:numId w:val="0"/>
        </w:numPr>
        <w:bidi w:val="0"/>
        <w:rPr>
          <w:rFonts w:asciiTheme="majorBidi" w:eastAsia="Times New Roman" w:hAnsiTheme="majorBidi" w:cstheme="majorBidi"/>
          <w:color w:val="auto"/>
        </w:rPr>
      </w:pPr>
      <w:r w:rsidRPr="00E01863">
        <w:rPr>
          <w:rFonts w:asciiTheme="majorBidi" w:hAnsiTheme="majorBidi" w:cstheme="majorBidi"/>
          <w:color w:val="auto"/>
          <w:shd w:val="clear" w:color="auto" w:fill="FFFFFF" w:themeFill="background1"/>
        </w:rPr>
        <w:t xml:space="preserve">Characteristics </w:t>
      </w:r>
      <w:r w:rsidR="00164B31" w:rsidRPr="00E01863">
        <w:rPr>
          <w:rFonts w:asciiTheme="majorBidi" w:hAnsiTheme="majorBidi" w:cstheme="majorBidi"/>
          <w:color w:val="auto"/>
          <w:shd w:val="clear" w:color="auto" w:fill="FFFFFF" w:themeFill="background1"/>
        </w:rPr>
        <w:t>and Capabilit</w:t>
      </w:r>
      <w:r w:rsidR="00324CA7">
        <w:rPr>
          <w:rFonts w:asciiTheme="majorBidi" w:hAnsiTheme="majorBidi" w:cstheme="majorBidi"/>
          <w:color w:val="auto"/>
          <w:shd w:val="clear" w:color="auto" w:fill="FFFFFF" w:themeFill="background1"/>
        </w:rPr>
        <w:t>ies of Decision Support Systems</w:t>
      </w:r>
    </w:p>
    <w:p w:rsidR="00FB330E" w:rsidRPr="00E01863" w:rsidRDefault="00FB330E" w:rsidP="00216DBB">
      <w:pPr>
        <w:pStyle w:val="NormalWeb"/>
        <w:shd w:val="clear" w:color="auto" w:fill="FFFFFF" w:themeFill="background1"/>
        <w:bidi/>
        <w:spacing w:before="120" w:beforeAutospacing="0" w:after="120" w:afterAutospacing="0" w:line="276" w:lineRule="auto"/>
        <w:rPr>
          <w:rFonts w:ascii="Simplified Arabic" w:hAnsi="Simplified Arabic" w:cs="Simplified Arabic"/>
          <w:rtl/>
        </w:rPr>
      </w:pPr>
      <w:r w:rsidRPr="00E01863">
        <w:rPr>
          <w:rFonts w:ascii="Simplified Arabic" w:hAnsi="Simplified Arabic" w:cs="Simplified Arabic"/>
          <w:rtl/>
        </w:rPr>
        <w:t>ينبغي أن تتوفر في نظم دعم القرار مجموعة</w:t>
      </w:r>
      <w:r w:rsidR="00164B31" w:rsidRPr="00E01863">
        <w:rPr>
          <w:rFonts w:ascii="Simplified Arabic" w:hAnsi="Simplified Arabic" w:cs="Simplified Arabic"/>
          <w:rtl/>
        </w:rPr>
        <w:t xml:space="preserve"> من الخصائص والقدرات وه</w:t>
      </w:r>
      <w:r w:rsidR="00164B31" w:rsidRPr="00E01863">
        <w:rPr>
          <w:rFonts w:ascii="Simplified Arabic" w:hAnsi="Simplified Arabic" w:cs="Simplified Arabic" w:hint="cs"/>
          <w:rtl/>
        </w:rPr>
        <w:t>ى</w:t>
      </w:r>
      <w:r w:rsidRPr="00E01863">
        <w:rPr>
          <w:rFonts w:ascii="Simplified Arabic" w:hAnsi="Simplified Arabic" w:cs="Simplified Arabic"/>
        </w:rPr>
        <w:t>:</w:t>
      </w:r>
      <w:r w:rsidRPr="00E01863">
        <w:rPr>
          <w:rFonts w:ascii="Simplified Arabic" w:hAnsi="Simplified Arabic" w:cs="Simplified Arabic"/>
          <w:rtl/>
        </w:rPr>
        <w:t>-</w:t>
      </w:r>
    </w:p>
    <w:p w:rsidR="00FB330E" w:rsidRPr="00E01863" w:rsidRDefault="00FB330E" w:rsidP="004448CB">
      <w:pPr>
        <w:pStyle w:val="ListParagraph"/>
        <w:numPr>
          <w:ilvl w:val="0"/>
          <w:numId w:val="131"/>
        </w:numPr>
        <w:bidi/>
        <w:spacing w:before="120" w:after="120"/>
        <w:ind w:left="1134" w:hanging="567"/>
        <w:contextualSpacing w:val="0"/>
        <w:jc w:val="both"/>
        <w:rPr>
          <w:rFonts w:ascii="Simplified Arabic" w:hAnsi="Simplified Arabic" w:cs="Simplified Arabic"/>
          <w:sz w:val="24"/>
          <w:szCs w:val="24"/>
        </w:rPr>
      </w:pPr>
      <w:r w:rsidRPr="00E01863">
        <w:rPr>
          <w:rFonts w:ascii="Simplified Arabic" w:hAnsi="Simplified Arabic" w:cs="Simplified Arabic"/>
          <w:sz w:val="24"/>
          <w:szCs w:val="24"/>
          <w:rtl/>
        </w:rPr>
        <w:t xml:space="preserve">أن يكون تركيز النظام </w:t>
      </w:r>
      <w:r w:rsidR="00E20ADC" w:rsidRPr="00E01863">
        <w:rPr>
          <w:rFonts w:ascii="Simplified Arabic" w:hAnsi="Simplified Arabic" w:cs="Simplified Arabic"/>
          <w:sz w:val="24"/>
          <w:szCs w:val="24"/>
          <w:rtl/>
        </w:rPr>
        <w:t xml:space="preserve">علي </w:t>
      </w:r>
      <w:r w:rsidRPr="00E01863">
        <w:rPr>
          <w:rFonts w:ascii="Simplified Arabic" w:hAnsi="Simplified Arabic" w:cs="Simplified Arabic"/>
          <w:sz w:val="24"/>
          <w:szCs w:val="24"/>
          <w:rtl/>
        </w:rPr>
        <w:t xml:space="preserve">دعم </w:t>
      </w:r>
      <w:r w:rsidR="004D34F2" w:rsidRPr="00E01863">
        <w:rPr>
          <w:rFonts w:ascii="Simplified Arabic" w:hAnsi="Simplified Arabic" w:cs="Simplified Arabic"/>
          <w:sz w:val="24"/>
          <w:szCs w:val="24"/>
          <w:rtl/>
        </w:rPr>
        <w:t>إتخاذ</w:t>
      </w:r>
      <w:r w:rsidRPr="00E01863">
        <w:rPr>
          <w:rFonts w:ascii="Simplified Arabic" w:hAnsi="Simplified Arabic" w:cs="Simplified Arabic"/>
          <w:sz w:val="24"/>
          <w:szCs w:val="24"/>
          <w:rtl/>
        </w:rPr>
        <w:t xml:space="preserve"> القرارات شبة المهيكلة أو غير القابلة للهيكلة.</w:t>
      </w:r>
    </w:p>
    <w:p w:rsidR="00FB330E" w:rsidRPr="00E01863" w:rsidRDefault="00FB330E" w:rsidP="004448CB">
      <w:pPr>
        <w:pStyle w:val="ListParagraph"/>
        <w:numPr>
          <w:ilvl w:val="0"/>
          <w:numId w:val="131"/>
        </w:numPr>
        <w:bidi/>
        <w:spacing w:before="120" w:after="120"/>
        <w:ind w:left="1134" w:hanging="567"/>
        <w:contextualSpacing w:val="0"/>
        <w:jc w:val="both"/>
        <w:rPr>
          <w:rFonts w:ascii="Simplified Arabic" w:hAnsi="Simplified Arabic" w:cs="Simplified Arabic"/>
          <w:sz w:val="24"/>
          <w:szCs w:val="24"/>
        </w:rPr>
      </w:pPr>
      <w:r w:rsidRPr="00E01863">
        <w:rPr>
          <w:rFonts w:ascii="Simplified Arabic" w:hAnsi="Simplified Arabic" w:cs="Simplified Arabic"/>
          <w:sz w:val="24"/>
          <w:szCs w:val="24"/>
          <w:rtl/>
        </w:rPr>
        <w:t>تقوم المنظمات بتصميم نظام دعم القرار في الأساس بغرض خدمة مجموعة محددة من الأنشطة المتشابكة و</w:t>
      </w:r>
      <w:r w:rsidR="00A27F52" w:rsidRPr="00E01863">
        <w:rPr>
          <w:rFonts w:ascii="Simplified Arabic" w:hAnsi="Simplified Arabic" w:cs="Simplified Arabic"/>
          <w:sz w:val="24"/>
          <w:szCs w:val="24"/>
          <w:rtl/>
        </w:rPr>
        <w:t xml:space="preserve">التى </w:t>
      </w:r>
      <w:r w:rsidRPr="00E01863">
        <w:rPr>
          <w:rFonts w:ascii="Simplified Arabic" w:hAnsi="Simplified Arabic" w:cs="Simplified Arabic"/>
          <w:sz w:val="24"/>
          <w:szCs w:val="24"/>
          <w:rtl/>
        </w:rPr>
        <w:t xml:space="preserve">يمثل أى إنحراف لنشاط منها عن الأهداف المخطط لها مشكلة يمكن أن تؤثر </w:t>
      </w:r>
      <w:r w:rsidR="00E20ADC" w:rsidRPr="00E01863">
        <w:rPr>
          <w:rFonts w:ascii="Simplified Arabic" w:hAnsi="Simplified Arabic" w:cs="Simplified Arabic"/>
          <w:sz w:val="24"/>
          <w:szCs w:val="24"/>
          <w:rtl/>
        </w:rPr>
        <w:t xml:space="preserve">علي </w:t>
      </w:r>
      <w:r w:rsidRPr="00E01863">
        <w:rPr>
          <w:rFonts w:ascii="Simplified Arabic" w:hAnsi="Simplified Arabic" w:cs="Simplified Arabic"/>
          <w:sz w:val="24"/>
          <w:szCs w:val="24"/>
          <w:rtl/>
        </w:rPr>
        <w:t xml:space="preserve">باقى الأنشطة ويجب </w:t>
      </w:r>
      <w:r w:rsidR="00E20ADC" w:rsidRPr="00E01863">
        <w:rPr>
          <w:rFonts w:ascii="Simplified Arabic" w:hAnsi="Simplified Arabic" w:cs="Simplified Arabic"/>
          <w:sz w:val="24"/>
          <w:szCs w:val="24"/>
          <w:rtl/>
        </w:rPr>
        <w:t xml:space="preserve">علي </w:t>
      </w:r>
      <w:r w:rsidRPr="00E01863">
        <w:rPr>
          <w:rFonts w:ascii="Simplified Arabic" w:hAnsi="Simplified Arabic" w:cs="Simplified Arabic"/>
          <w:sz w:val="24"/>
          <w:szCs w:val="24"/>
          <w:rtl/>
        </w:rPr>
        <w:t xml:space="preserve">المديرين حل تلك المشكلة للعودة </w:t>
      </w:r>
      <w:r w:rsidR="00BC179A" w:rsidRPr="00E01863">
        <w:rPr>
          <w:rFonts w:ascii="Simplified Arabic" w:hAnsi="Simplified Arabic" w:cs="Simplified Arabic"/>
          <w:sz w:val="24"/>
          <w:szCs w:val="24"/>
          <w:rtl/>
        </w:rPr>
        <w:t xml:space="preserve">إلى </w:t>
      </w:r>
      <w:r w:rsidRPr="00E01863">
        <w:rPr>
          <w:rFonts w:ascii="Simplified Arabic" w:hAnsi="Simplified Arabic" w:cs="Simplified Arabic"/>
          <w:sz w:val="24"/>
          <w:szCs w:val="24"/>
          <w:rtl/>
        </w:rPr>
        <w:t>مسار الخطة العامة للمنظمة.</w:t>
      </w:r>
    </w:p>
    <w:p w:rsidR="00FB330E" w:rsidRPr="00E01863" w:rsidRDefault="00FB330E" w:rsidP="004448CB">
      <w:pPr>
        <w:pStyle w:val="ListParagraph"/>
        <w:numPr>
          <w:ilvl w:val="0"/>
          <w:numId w:val="131"/>
        </w:numPr>
        <w:bidi/>
        <w:spacing w:before="120" w:after="120"/>
        <w:ind w:left="1134"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rPr>
        <w:t>أن يقدم النظام دعم القرار للمديرين في كافة المستويات</w:t>
      </w:r>
      <w:r w:rsidR="001B23D6" w:rsidRPr="00E01863">
        <w:rPr>
          <w:rFonts w:ascii="Simplified Arabic" w:hAnsi="Simplified Arabic" w:cs="Simplified Arabic" w:hint="cs"/>
          <w:sz w:val="24"/>
          <w:szCs w:val="24"/>
          <w:rtl/>
          <w:lang w:bidi="ar-EG"/>
        </w:rPr>
        <w:t>.</w:t>
      </w:r>
    </w:p>
    <w:p w:rsidR="00FB330E" w:rsidRPr="00E01863" w:rsidRDefault="00FB330E" w:rsidP="004448CB">
      <w:pPr>
        <w:pStyle w:val="ListParagraph"/>
        <w:numPr>
          <w:ilvl w:val="0"/>
          <w:numId w:val="131"/>
        </w:numPr>
        <w:bidi/>
        <w:spacing w:before="120" w:after="120"/>
        <w:ind w:left="1134" w:hanging="567"/>
        <w:contextualSpacing w:val="0"/>
        <w:jc w:val="both"/>
        <w:rPr>
          <w:rFonts w:ascii="Simplified Arabic" w:hAnsi="Simplified Arabic" w:cs="Simplified Arabic"/>
          <w:sz w:val="24"/>
          <w:szCs w:val="24"/>
          <w:rtl/>
        </w:rPr>
      </w:pPr>
      <w:r w:rsidRPr="00E01863">
        <w:rPr>
          <w:rFonts w:ascii="Simplified Arabic" w:hAnsi="Simplified Arabic" w:cs="Simplified Arabic"/>
          <w:sz w:val="24"/>
          <w:szCs w:val="24"/>
          <w:rtl/>
        </w:rPr>
        <w:t xml:space="preserve">في البداية يمكن أن يكون </w:t>
      </w:r>
      <w:r w:rsidR="004D34F2" w:rsidRPr="00E01863">
        <w:rPr>
          <w:rFonts w:ascii="Simplified Arabic" w:hAnsi="Simplified Arabic" w:cs="Simplified Arabic"/>
          <w:sz w:val="24"/>
          <w:szCs w:val="24"/>
          <w:rtl/>
        </w:rPr>
        <w:t>إتخاذ</w:t>
      </w:r>
      <w:r w:rsidRPr="00E01863">
        <w:rPr>
          <w:rFonts w:ascii="Simplified Arabic" w:hAnsi="Simplified Arabic" w:cs="Simplified Arabic"/>
          <w:sz w:val="24"/>
          <w:szCs w:val="24"/>
          <w:rtl/>
        </w:rPr>
        <w:t xml:space="preserve"> القرارات في مستوى تنظيمى واحد فقط هو مستوى </w:t>
      </w:r>
      <w:r w:rsidR="00D20D89" w:rsidRPr="00E01863">
        <w:rPr>
          <w:rFonts w:ascii="Simplified Arabic" w:hAnsi="Simplified Arabic" w:cs="Simplified Arabic"/>
          <w:sz w:val="24"/>
          <w:szCs w:val="24"/>
          <w:rtl/>
        </w:rPr>
        <w:t>الإدارة</w:t>
      </w:r>
      <w:r w:rsidRPr="00E01863">
        <w:rPr>
          <w:rFonts w:ascii="Simplified Arabic" w:hAnsi="Simplified Arabic" w:cs="Simplified Arabic"/>
          <w:sz w:val="24"/>
          <w:szCs w:val="24"/>
          <w:rtl/>
        </w:rPr>
        <w:t xml:space="preserve"> العليا حيث تغلب عليها أنشطة التخطيط الإستراتيجى، </w:t>
      </w:r>
      <w:r w:rsidR="001B23D6" w:rsidRPr="00E01863">
        <w:rPr>
          <w:rFonts w:ascii="Simplified Arabic" w:hAnsi="Simplified Arabic" w:cs="Simplified Arabic"/>
          <w:sz w:val="24"/>
          <w:szCs w:val="24"/>
          <w:rtl/>
        </w:rPr>
        <w:t>لكن مع تطور النظام يصبح بإِمكان</w:t>
      </w:r>
      <w:r w:rsidR="001B23D6" w:rsidRPr="00E01863">
        <w:rPr>
          <w:rFonts w:ascii="Simplified Arabic" w:hAnsi="Simplified Arabic" w:cs="Simplified Arabic" w:hint="cs"/>
          <w:sz w:val="24"/>
          <w:szCs w:val="24"/>
          <w:rtl/>
        </w:rPr>
        <w:t>ه</w:t>
      </w:r>
      <w:r w:rsidRPr="00E01863">
        <w:rPr>
          <w:rFonts w:ascii="Simplified Arabic" w:hAnsi="Simplified Arabic" w:cs="Simplified Arabic"/>
          <w:sz w:val="24"/>
          <w:szCs w:val="24"/>
          <w:rtl/>
        </w:rPr>
        <w:t xml:space="preserve"> توفير دعم </w:t>
      </w:r>
      <w:r w:rsidR="004D34F2" w:rsidRPr="00E01863">
        <w:rPr>
          <w:rFonts w:ascii="Simplified Arabic" w:hAnsi="Simplified Arabic" w:cs="Simplified Arabic"/>
          <w:sz w:val="24"/>
          <w:szCs w:val="24"/>
          <w:rtl/>
        </w:rPr>
        <w:t>إتخاذ</w:t>
      </w:r>
      <w:r w:rsidRPr="00E01863">
        <w:rPr>
          <w:rFonts w:ascii="Simplified Arabic" w:hAnsi="Simplified Arabic" w:cs="Simplified Arabic"/>
          <w:sz w:val="24"/>
          <w:szCs w:val="24"/>
          <w:rtl/>
        </w:rPr>
        <w:t xml:space="preserve"> القرارات في المستويات </w:t>
      </w:r>
      <w:r w:rsidR="004D34F2" w:rsidRPr="00E01863">
        <w:rPr>
          <w:rFonts w:ascii="Simplified Arabic" w:hAnsi="Simplified Arabic" w:cs="Simplified Arabic"/>
          <w:sz w:val="24"/>
          <w:szCs w:val="24"/>
          <w:rtl/>
        </w:rPr>
        <w:t>الإدارية</w:t>
      </w:r>
      <w:r w:rsidRPr="00E01863">
        <w:rPr>
          <w:rFonts w:ascii="Simplified Arabic" w:hAnsi="Simplified Arabic" w:cs="Simplified Arabic"/>
          <w:sz w:val="24"/>
          <w:szCs w:val="24"/>
          <w:rtl/>
        </w:rPr>
        <w:t xml:space="preserve"> الأخرى </w:t>
      </w:r>
      <w:r w:rsidR="00E20ADC" w:rsidRPr="00E01863">
        <w:rPr>
          <w:rFonts w:ascii="Simplified Arabic" w:hAnsi="Simplified Arabic" w:cs="Simplified Arabic"/>
          <w:sz w:val="24"/>
          <w:szCs w:val="24"/>
          <w:rtl/>
        </w:rPr>
        <w:t xml:space="preserve">علي </w:t>
      </w:r>
      <w:r w:rsidRPr="00E01863">
        <w:rPr>
          <w:rFonts w:ascii="Simplified Arabic" w:hAnsi="Simplified Arabic" w:cs="Simplified Arabic"/>
          <w:sz w:val="24"/>
          <w:szCs w:val="24"/>
          <w:rtl/>
        </w:rPr>
        <w:t>إمتداد خ</w:t>
      </w:r>
      <w:r w:rsidR="001B23D6" w:rsidRPr="00E01863">
        <w:rPr>
          <w:rFonts w:ascii="Simplified Arabic" w:hAnsi="Simplified Arabic" w:cs="Simplified Arabic"/>
          <w:sz w:val="24"/>
          <w:szCs w:val="24"/>
          <w:rtl/>
        </w:rPr>
        <w:t>ريطة التنظيم الإدارى للمنشأة، و</w:t>
      </w:r>
      <w:r w:rsidRPr="00E01863">
        <w:rPr>
          <w:rFonts w:ascii="Simplified Arabic" w:hAnsi="Simplified Arabic" w:cs="Simplified Arabic"/>
          <w:sz w:val="24"/>
          <w:szCs w:val="24"/>
          <w:rtl/>
        </w:rPr>
        <w:t>في هذ</w:t>
      </w:r>
      <w:r w:rsidR="001B23D6" w:rsidRPr="00E01863">
        <w:rPr>
          <w:rFonts w:ascii="Simplified Arabic" w:hAnsi="Simplified Arabic" w:cs="Simplified Arabic"/>
          <w:sz w:val="24"/>
          <w:szCs w:val="24"/>
          <w:rtl/>
        </w:rPr>
        <w:t>ة الحالة يعتبر نظام دعم القرار</w:t>
      </w:r>
      <w:r w:rsidRPr="00E01863">
        <w:rPr>
          <w:rFonts w:ascii="Simplified Arabic" w:hAnsi="Simplified Arabic" w:cs="Simplified Arabic"/>
          <w:sz w:val="24"/>
          <w:szCs w:val="24"/>
          <w:rtl/>
        </w:rPr>
        <w:t xml:space="preserve"> وسيلة فعالة لتحقيق التكامل في </w:t>
      </w:r>
      <w:r w:rsidR="004D34F2" w:rsidRPr="00E01863">
        <w:rPr>
          <w:rFonts w:ascii="Simplified Arabic" w:hAnsi="Simplified Arabic" w:cs="Simplified Arabic"/>
          <w:sz w:val="24"/>
          <w:szCs w:val="24"/>
          <w:rtl/>
        </w:rPr>
        <w:t>إتخاذ</w:t>
      </w:r>
      <w:r w:rsidRPr="00E01863">
        <w:rPr>
          <w:rFonts w:ascii="Simplified Arabic" w:hAnsi="Simplified Arabic" w:cs="Simplified Arabic"/>
          <w:sz w:val="24"/>
          <w:szCs w:val="24"/>
          <w:rtl/>
        </w:rPr>
        <w:t xml:space="preserve"> القرارات بين المستويات </w:t>
      </w:r>
      <w:r w:rsidR="004D34F2" w:rsidRPr="00E01863">
        <w:rPr>
          <w:rFonts w:ascii="Simplified Arabic" w:hAnsi="Simplified Arabic" w:cs="Simplified Arabic"/>
          <w:sz w:val="24"/>
          <w:szCs w:val="24"/>
          <w:rtl/>
        </w:rPr>
        <w:t>الإدارية</w:t>
      </w:r>
      <w:r w:rsidRPr="00E01863">
        <w:rPr>
          <w:rFonts w:ascii="Simplified Arabic" w:hAnsi="Simplified Arabic" w:cs="Simplified Arabic"/>
          <w:sz w:val="24"/>
          <w:szCs w:val="24"/>
          <w:rtl/>
        </w:rPr>
        <w:t xml:space="preserve"> المختلفة</w:t>
      </w:r>
      <w:r w:rsidR="001B23D6" w:rsidRPr="00E01863">
        <w:rPr>
          <w:rFonts w:ascii="Simplified Arabic" w:hAnsi="Simplified Arabic" w:cs="Simplified Arabic" w:hint="cs"/>
          <w:sz w:val="24"/>
          <w:szCs w:val="24"/>
          <w:rtl/>
        </w:rPr>
        <w:t>.</w:t>
      </w:r>
    </w:p>
    <w:p w:rsidR="00FB330E" w:rsidRPr="00E01863" w:rsidRDefault="00FB330E" w:rsidP="004448CB">
      <w:pPr>
        <w:pStyle w:val="ListParagraph"/>
        <w:numPr>
          <w:ilvl w:val="0"/>
          <w:numId w:val="131"/>
        </w:numPr>
        <w:bidi/>
        <w:spacing w:before="120" w:after="120"/>
        <w:ind w:left="1134"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rPr>
        <w:t xml:space="preserve">أن يقدم النظام الدعم لكافة مراحل عملية </w:t>
      </w:r>
      <w:r w:rsidR="004D34F2" w:rsidRPr="00E01863">
        <w:rPr>
          <w:rFonts w:ascii="Simplified Arabic" w:hAnsi="Simplified Arabic" w:cs="Simplified Arabic"/>
          <w:sz w:val="24"/>
          <w:szCs w:val="24"/>
          <w:rtl/>
        </w:rPr>
        <w:t>إتخاذ</w:t>
      </w:r>
      <w:r w:rsidRPr="00E01863">
        <w:rPr>
          <w:rFonts w:ascii="Simplified Arabic" w:hAnsi="Simplified Arabic" w:cs="Simplified Arabic"/>
          <w:sz w:val="24"/>
          <w:szCs w:val="24"/>
          <w:rtl/>
        </w:rPr>
        <w:t xml:space="preserve"> القرارات حيث تتكون عملية </w:t>
      </w:r>
      <w:r w:rsidR="004D34F2" w:rsidRPr="00E01863">
        <w:rPr>
          <w:rFonts w:ascii="Simplified Arabic" w:hAnsi="Simplified Arabic" w:cs="Simplified Arabic"/>
          <w:sz w:val="24"/>
          <w:szCs w:val="24"/>
          <w:rtl/>
        </w:rPr>
        <w:t>إتخاذ</w:t>
      </w:r>
      <w:r w:rsidRPr="00E01863">
        <w:rPr>
          <w:rFonts w:ascii="Simplified Arabic" w:hAnsi="Simplified Arabic" w:cs="Simplified Arabic"/>
          <w:sz w:val="24"/>
          <w:szCs w:val="24"/>
          <w:rtl/>
        </w:rPr>
        <w:t xml:space="preserve"> القرارات من ثلاث مراحل متتابعة</w:t>
      </w:r>
      <w:r w:rsidRPr="00E01863">
        <w:rPr>
          <w:rFonts w:ascii="Simplified Arabic" w:hAnsi="Simplified Arabic" w:cs="Simplified Arabic" w:hint="cs"/>
          <w:sz w:val="24"/>
          <w:szCs w:val="24"/>
          <w:rtl/>
        </w:rPr>
        <w:t>:-</w:t>
      </w:r>
    </w:p>
    <w:p w:rsidR="00FB330E" w:rsidRPr="00E01863" w:rsidRDefault="00FB330E" w:rsidP="004448CB">
      <w:pPr>
        <w:pStyle w:val="ListParagraph"/>
        <w:numPr>
          <w:ilvl w:val="1"/>
          <w:numId w:val="132"/>
        </w:numPr>
        <w:bidi/>
        <w:spacing w:before="120" w:after="120"/>
        <w:ind w:left="1418"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rPr>
        <w:t xml:space="preserve">التعرف </w:t>
      </w:r>
      <w:r w:rsidR="00E20ADC" w:rsidRPr="00E01863">
        <w:rPr>
          <w:rFonts w:ascii="Simplified Arabic" w:hAnsi="Simplified Arabic" w:cs="Simplified Arabic"/>
          <w:sz w:val="24"/>
          <w:szCs w:val="24"/>
          <w:rtl/>
        </w:rPr>
        <w:t xml:space="preserve">علي </w:t>
      </w:r>
      <w:r w:rsidRPr="00E01863">
        <w:rPr>
          <w:rFonts w:ascii="Simplified Arabic" w:hAnsi="Simplified Arabic" w:cs="Simplified Arabic"/>
          <w:sz w:val="24"/>
          <w:szCs w:val="24"/>
          <w:rtl/>
        </w:rPr>
        <w:t>المشكلة وتحديدها بوضوح</w:t>
      </w:r>
      <w:r w:rsidR="001B23D6" w:rsidRPr="00E01863">
        <w:rPr>
          <w:rFonts w:ascii="Simplified Arabic" w:hAnsi="Simplified Arabic" w:cs="Simplified Arabic" w:hint="cs"/>
          <w:sz w:val="24"/>
          <w:szCs w:val="24"/>
          <w:rtl/>
          <w:lang w:bidi="ar-EG"/>
        </w:rPr>
        <w:t>.</w:t>
      </w:r>
    </w:p>
    <w:p w:rsidR="00FB330E" w:rsidRPr="00E01863" w:rsidRDefault="00FB330E" w:rsidP="004448CB">
      <w:pPr>
        <w:pStyle w:val="ListParagraph"/>
        <w:numPr>
          <w:ilvl w:val="1"/>
          <w:numId w:val="132"/>
        </w:numPr>
        <w:bidi/>
        <w:spacing w:before="120" w:after="120"/>
        <w:ind w:left="1418"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rPr>
        <w:t>حصر وتحديد البدائل المتاحة والمطروحة للحل</w:t>
      </w:r>
      <w:r w:rsidR="001B23D6" w:rsidRPr="00E01863">
        <w:rPr>
          <w:rFonts w:ascii="Simplified Arabic" w:hAnsi="Simplified Arabic" w:cs="Simplified Arabic" w:hint="cs"/>
          <w:sz w:val="24"/>
          <w:szCs w:val="24"/>
          <w:rtl/>
          <w:lang w:bidi="ar-EG"/>
        </w:rPr>
        <w:t>.</w:t>
      </w:r>
    </w:p>
    <w:p w:rsidR="00FB330E" w:rsidRPr="00E01863" w:rsidRDefault="004040CA" w:rsidP="004448CB">
      <w:pPr>
        <w:pStyle w:val="ListParagraph"/>
        <w:numPr>
          <w:ilvl w:val="1"/>
          <w:numId w:val="132"/>
        </w:numPr>
        <w:bidi/>
        <w:spacing w:before="120" w:after="120"/>
        <w:ind w:left="1418"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rPr>
        <w:t>اختيار</w:t>
      </w:r>
      <w:r w:rsidR="001B23D6" w:rsidRPr="00E01863">
        <w:rPr>
          <w:rFonts w:ascii="Simplified Arabic" w:hAnsi="Simplified Arabic" w:cs="Simplified Arabic"/>
          <w:sz w:val="24"/>
          <w:szCs w:val="24"/>
          <w:rtl/>
        </w:rPr>
        <w:t xml:space="preserve"> أفضل البدائل لحل المشكلة</w:t>
      </w:r>
      <w:r w:rsidR="001B23D6" w:rsidRPr="00E01863">
        <w:rPr>
          <w:rFonts w:ascii="Simplified Arabic" w:hAnsi="Simplified Arabic" w:cs="Simplified Arabic" w:hint="cs"/>
          <w:sz w:val="24"/>
          <w:szCs w:val="24"/>
          <w:rtl/>
        </w:rPr>
        <w:t>.</w:t>
      </w:r>
    </w:p>
    <w:p w:rsidR="00FB330E" w:rsidRPr="00E01863" w:rsidRDefault="00FB330E" w:rsidP="004448CB">
      <w:pPr>
        <w:pStyle w:val="ListParagraph"/>
        <w:numPr>
          <w:ilvl w:val="0"/>
          <w:numId w:val="131"/>
        </w:numPr>
        <w:bidi/>
        <w:spacing w:before="120" w:after="120"/>
        <w:ind w:left="1134" w:hanging="567"/>
        <w:contextualSpacing w:val="0"/>
        <w:jc w:val="both"/>
        <w:rPr>
          <w:rFonts w:ascii="Simplified Arabic" w:hAnsi="Simplified Arabic" w:cs="Simplified Arabic"/>
          <w:sz w:val="24"/>
          <w:szCs w:val="24"/>
          <w:rtl/>
        </w:rPr>
      </w:pPr>
      <w:r w:rsidRPr="00E01863">
        <w:rPr>
          <w:rFonts w:ascii="Simplified Arabic" w:hAnsi="Simplified Arabic" w:cs="Simplified Arabic"/>
          <w:sz w:val="24"/>
          <w:szCs w:val="24"/>
          <w:rtl/>
        </w:rPr>
        <w:t xml:space="preserve">أن يدعم النظام كافة أنواع القرارات سواء كانت قرارات </w:t>
      </w:r>
      <w:r w:rsidRPr="00E01863">
        <w:rPr>
          <w:rFonts w:ascii="Simplified Arabic" w:eastAsia="Times New Roman" w:hAnsi="Simplified Arabic" w:cs="Simplified Arabic"/>
          <w:sz w:val="24"/>
          <w:szCs w:val="24"/>
          <w:rtl/>
        </w:rPr>
        <w:t xml:space="preserve">متسلسلة أو متعددة أو معتمدة كل منها </w:t>
      </w:r>
      <w:r w:rsidR="00E20ADC" w:rsidRPr="00E01863">
        <w:rPr>
          <w:rFonts w:ascii="Simplified Arabic" w:eastAsia="Times New Roman" w:hAnsi="Simplified Arabic" w:cs="Simplified Arabic"/>
          <w:sz w:val="24"/>
          <w:szCs w:val="24"/>
          <w:rtl/>
        </w:rPr>
        <w:t xml:space="preserve">علي </w:t>
      </w:r>
      <w:r w:rsidR="00D4128C" w:rsidRPr="00E01863">
        <w:rPr>
          <w:rFonts w:ascii="Simplified Arabic" w:eastAsia="Times New Roman" w:hAnsi="Simplified Arabic" w:cs="Simplified Arabic"/>
          <w:sz w:val="24"/>
          <w:szCs w:val="24"/>
          <w:rtl/>
        </w:rPr>
        <w:t>الأخر</w:t>
      </w:r>
      <w:r w:rsidR="00D4128C" w:rsidRPr="00E01863">
        <w:rPr>
          <w:rFonts w:ascii="Simplified Arabic" w:eastAsia="Times New Roman" w:hAnsi="Simplified Arabic" w:cs="Simplified Arabic" w:hint="cs"/>
          <w:sz w:val="24"/>
          <w:szCs w:val="24"/>
          <w:rtl/>
        </w:rPr>
        <w:t>،</w:t>
      </w:r>
      <w:r w:rsidRPr="00E01863">
        <w:rPr>
          <w:rFonts w:ascii="Simplified Arabic" w:eastAsia="Times New Roman" w:hAnsi="Simplified Arabic" w:cs="Simplified Arabic" w:hint="cs"/>
          <w:sz w:val="24"/>
          <w:szCs w:val="24"/>
          <w:rtl/>
        </w:rPr>
        <w:t xml:space="preserve"> بمعنى أنه </w:t>
      </w:r>
      <w:r w:rsidRPr="00E01863">
        <w:rPr>
          <w:rFonts w:ascii="Simplified Arabic" w:hAnsi="Simplified Arabic" w:cs="Simplified Arabic"/>
          <w:sz w:val="24"/>
          <w:szCs w:val="24"/>
          <w:rtl/>
        </w:rPr>
        <w:t xml:space="preserve">قد لاتحتاج المشكلة </w:t>
      </w:r>
      <w:r w:rsidR="00A27F52" w:rsidRPr="00E01863">
        <w:rPr>
          <w:rFonts w:ascii="Simplified Arabic" w:hAnsi="Simplified Arabic" w:cs="Simplified Arabic"/>
          <w:sz w:val="24"/>
          <w:szCs w:val="24"/>
          <w:rtl/>
        </w:rPr>
        <w:t xml:space="preserve">التى </w:t>
      </w:r>
      <w:r w:rsidRPr="00E01863">
        <w:rPr>
          <w:rFonts w:ascii="Simplified Arabic" w:hAnsi="Simplified Arabic" w:cs="Simplified Arabic"/>
          <w:sz w:val="24"/>
          <w:szCs w:val="24"/>
          <w:rtl/>
        </w:rPr>
        <w:t xml:space="preserve">تواجه النظام إلا لقرار واحد فقط </w:t>
      </w:r>
      <w:r w:rsidRPr="00E01863">
        <w:rPr>
          <w:rFonts w:ascii="Simplified Arabic" w:hAnsi="Simplified Arabic" w:cs="Simplified Arabic"/>
          <w:sz w:val="24"/>
          <w:szCs w:val="24"/>
          <w:rtl/>
        </w:rPr>
        <w:lastRenderedPageBreak/>
        <w:t xml:space="preserve">يتخذه مدير واحد أو مجموعة من المديرين للعودة </w:t>
      </w:r>
      <w:r w:rsidR="00BC179A" w:rsidRPr="00E01863">
        <w:rPr>
          <w:rFonts w:ascii="Simplified Arabic" w:hAnsi="Simplified Arabic" w:cs="Simplified Arabic"/>
          <w:sz w:val="24"/>
          <w:szCs w:val="24"/>
          <w:rtl/>
        </w:rPr>
        <w:t xml:space="preserve">إلى </w:t>
      </w:r>
      <w:r w:rsidRPr="00E01863">
        <w:rPr>
          <w:rFonts w:ascii="Simplified Arabic" w:hAnsi="Simplified Arabic" w:cs="Simplified Arabic"/>
          <w:sz w:val="24"/>
          <w:szCs w:val="24"/>
          <w:rtl/>
        </w:rPr>
        <w:t xml:space="preserve">خطة وأهداف المنظمة، وقد تحتاج المشكلة إذا كبر حجمها </w:t>
      </w:r>
      <w:r w:rsidR="00BC179A" w:rsidRPr="00E01863">
        <w:rPr>
          <w:rFonts w:ascii="Simplified Arabic" w:hAnsi="Simplified Arabic" w:cs="Simplified Arabic"/>
          <w:sz w:val="24"/>
          <w:szCs w:val="24"/>
          <w:rtl/>
        </w:rPr>
        <w:t xml:space="preserve">إلى </w:t>
      </w:r>
      <w:r w:rsidRPr="00E01863">
        <w:rPr>
          <w:rFonts w:ascii="Simplified Arabic" w:hAnsi="Simplified Arabic" w:cs="Simplified Arabic"/>
          <w:sz w:val="24"/>
          <w:szCs w:val="24"/>
          <w:rtl/>
        </w:rPr>
        <w:t>مجموعة من القرارات المتعددة أو المتتالية، ولذلك لابد لنظام دعم القرار أن يوفر المساعدة المطلوبة لكل أنواع القرارات</w:t>
      </w:r>
      <w:r w:rsidR="00D4128C" w:rsidRPr="00E01863">
        <w:rPr>
          <w:rFonts w:ascii="Simplified Arabic" w:hAnsi="Simplified Arabic" w:cs="Simplified Arabic" w:hint="cs"/>
          <w:sz w:val="24"/>
          <w:szCs w:val="24"/>
          <w:rtl/>
        </w:rPr>
        <w:t>.</w:t>
      </w:r>
    </w:p>
    <w:p w:rsidR="00FB330E" w:rsidRPr="00E01863" w:rsidRDefault="00FB330E" w:rsidP="004448CB">
      <w:pPr>
        <w:pStyle w:val="ListParagraph"/>
        <w:numPr>
          <w:ilvl w:val="0"/>
          <w:numId w:val="131"/>
        </w:numPr>
        <w:bidi/>
        <w:spacing w:before="120" w:after="120"/>
        <w:ind w:left="1134" w:hanging="567"/>
        <w:contextualSpacing w:val="0"/>
        <w:jc w:val="both"/>
        <w:rPr>
          <w:rFonts w:ascii="Simplified Arabic" w:hAnsi="Simplified Arabic" w:cs="Simplified Arabic"/>
          <w:sz w:val="24"/>
          <w:szCs w:val="24"/>
          <w:rtl/>
        </w:rPr>
      </w:pPr>
      <w:r w:rsidRPr="00E01863">
        <w:rPr>
          <w:rFonts w:ascii="Simplified Arabic" w:hAnsi="Simplified Arabic" w:cs="Simplified Arabic"/>
          <w:sz w:val="24"/>
          <w:szCs w:val="24"/>
          <w:rtl/>
        </w:rPr>
        <w:t xml:space="preserve">أن يكون النظام قادرا </w:t>
      </w:r>
      <w:r w:rsidR="00E20ADC" w:rsidRPr="00E01863">
        <w:rPr>
          <w:rFonts w:ascii="Simplified Arabic" w:hAnsi="Simplified Arabic" w:cs="Simplified Arabic"/>
          <w:sz w:val="24"/>
          <w:szCs w:val="24"/>
          <w:rtl/>
        </w:rPr>
        <w:t xml:space="preserve">علي </w:t>
      </w:r>
      <w:r w:rsidRPr="00E01863">
        <w:rPr>
          <w:rFonts w:ascii="Simplified Arabic" w:hAnsi="Simplified Arabic" w:cs="Simplified Arabic"/>
          <w:sz w:val="24"/>
          <w:szCs w:val="24"/>
          <w:rtl/>
        </w:rPr>
        <w:t xml:space="preserve">خدمة القرارات </w:t>
      </w:r>
      <w:r w:rsidR="00A27F52" w:rsidRPr="00E01863">
        <w:rPr>
          <w:rFonts w:ascii="Simplified Arabic" w:hAnsi="Simplified Arabic" w:cs="Simplified Arabic"/>
          <w:sz w:val="24"/>
          <w:szCs w:val="24"/>
          <w:rtl/>
        </w:rPr>
        <w:t xml:space="preserve">التى </w:t>
      </w:r>
      <w:r w:rsidRPr="00E01863">
        <w:rPr>
          <w:rFonts w:ascii="Simplified Arabic" w:hAnsi="Simplified Arabic" w:cs="Simplified Arabic"/>
          <w:sz w:val="24"/>
          <w:szCs w:val="24"/>
          <w:rtl/>
        </w:rPr>
        <w:t xml:space="preserve">يتخذها الأفراد بمفردهم والقرارات </w:t>
      </w:r>
      <w:r w:rsidR="00A27F52" w:rsidRPr="00E01863">
        <w:rPr>
          <w:rFonts w:ascii="Simplified Arabic" w:hAnsi="Simplified Arabic" w:cs="Simplified Arabic"/>
          <w:sz w:val="24"/>
          <w:szCs w:val="24"/>
          <w:rtl/>
        </w:rPr>
        <w:t xml:space="preserve">التى </w:t>
      </w:r>
      <w:r w:rsidRPr="00E01863">
        <w:rPr>
          <w:rFonts w:ascii="Simplified Arabic" w:hAnsi="Simplified Arabic" w:cs="Simplified Arabic"/>
          <w:sz w:val="24"/>
          <w:szCs w:val="24"/>
          <w:rtl/>
        </w:rPr>
        <w:t xml:space="preserve">تتخذ بصفة جماعية </w:t>
      </w:r>
      <w:r w:rsidR="00E20ADC" w:rsidRPr="00E01863">
        <w:rPr>
          <w:rFonts w:ascii="Simplified Arabic" w:hAnsi="Simplified Arabic" w:cs="Simplified Arabic"/>
          <w:sz w:val="24"/>
          <w:szCs w:val="24"/>
          <w:rtl/>
        </w:rPr>
        <w:t xml:space="preserve">علي </w:t>
      </w:r>
      <w:r w:rsidRPr="00E01863">
        <w:rPr>
          <w:rFonts w:ascii="Simplified Arabic" w:hAnsi="Simplified Arabic" w:cs="Simplified Arabic"/>
          <w:sz w:val="24"/>
          <w:szCs w:val="24"/>
          <w:rtl/>
        </w:rPr>
        <w:t>السواء</w:t>
      </w:r>
      <w:r w:rsidRPr="00E01863">
        <w:rPr>
          <w:rFonts w:ascii="Simplified Arabic" w:hAnsi="Simplified Arabic" w:cs="Simplified Arabic" w:hint="cs"/>
          <w:sz w:val="24"/>
          <w:szCs w:val="24"/>
          <w:rtl/>
        </w:rPr>
        <w:t xml:space="preserve">. </w:t>
      </w:r>
      <w:r w:rsidRPr="00E01863">
        <w:rPr>
          <w:rFonts w:ascii="Simplified Arabic" w:hAnsi="Simplified Arabic" w:cs="Simplified Arabic"/>
          <w:sz w:val="24"/>
          <w:szCs w:val="24"/>
          <w:rtl/>
        </w:rPr>
        <w:t xml:space="preserve">وهو أن يكون المديرين كأفراد قادرين </w:t>
      </w:r>
      <w:r w:rsidR="00E20ADC" w:rsidRPr="00E01863">
        <w:rPr>
          <w:rFonts w:ascii="Simplified Arabic" w:hAnsi="Simplified Arabic" w:cs="Simplified Arabic"/>
          <w:sz w:val="24"/>
          <w:szCs w:val="24"/>
          <w:rtl/>
        </w:rPr>
        <w:t xml:space="preserve">علي </w:t>
      </w:r>
      <w:r w:rsidRPr="00E01863">
        <w:rPr>
          <w:rFonts w:ascii="Simplified Arabic" w:hAnsi="Simplified Arabic" w:cs="Simplified Arabic"/>
          <w:sz w:val="24"/>
          <w:szCs w:val="24"/>
          <w:rtl/>
        </w:rPr>
        <w:t xml:space="preserve">إستخدام النظام الذى يدعم القرارت الفردية بنفس الدرجة </w:t>
      </w:r>
      <w:r w:rsidR="00A27F52" w:rsidRPr="00E01863">
        <w:rPr>
          <w:rFonts w:ascii="Simplified Arabic" w:hAnsi="Simplified Arabic" w:cs="Simplified Arabic"/>
          <w:sz w:val="24"/>
          <w:szCs w:val="24"/>
          <w:rtl/>
        </w:rPr>
        <w:t xml:space="preserve">التى </w:t>
      </w:r>
      <w:r w:rsidRPr="00E01863">
        <w:rPr>
          <w:rFonts w:ascii="Simplified Arabic" w:hAnsi="Simplified Arabic" w:cs="Simplified Arabic"/>
          <w:sz w:val="24"/>
          <w:szCs w:val="24"/>
          <w:rtl/>
        </w:rPr>
        <w:t xml:space="preserve">يدعم بها القرارات الجماعية إذا إحتاجت المشكلة </w:t>
      </w:r>
      <w:r w:rsidR="00BC179A" w:rsidRPr="00E01863">
        <w:rPr>
          <w:rFonts w:ascii="Simplified Arabic" w:hAnsi="Simplified Arabic" w:cs="Simplified Arabic"/>
          <w:sz w:val="24"/>
          <w:szCs w:val="24"/>
          <w:rtl/>
        </w:rPr>
        <w:t xml:space="preserve">إلى </w:t>
      </w:r>
      <w:r w:rsidRPr="00E01863">
        <w:rPr>
          <w:rFonts w:ascii="Simplified Arabic" w:hAnsi="Simplified Arabic" w:cs="Simplified Arabic"/>
          <w:sz w:val="24"/>
          <w:szCs w:val="24"/>
          <w:rtl/>
        </w:rPr>
        <w:t xml:space="preserve">أكثر من مدير مشارك في الحل فالقرارات غير المهيكلة عموما و بعض أنواع القرارات شبة المهيكلة تحتاج </w:t>
      </w:r>
      <w:r w:rsidR="00BC179A" w:rsidRPr="00E01863">
        <w:rPr>
          <w:rFonts w:ascii="Simplified Arabic" w:hAnsi="Simplified Arabic" w:cs="Simplified Arabic"/>
          <w:sz w:val="24"/>
          <w:szCs w:val="24"/>
          <w:rtl/>
        </w:rPr>
        <w:t xml:space="preserve">إلى </w:t>
      </w:r>
      <w:r w:rsidRPr="00E01863">
        <w:rPr>
          <w:rFonts w:ascii="Simplified Arabic" w:hAnsi="Simplified Arabic" w:cs="Simplified Arabic"/>
          <w:sz w:val="24"/>
          <w:szCs w:val="24"/>
          <w:rtl/>
        </w:rPr>
        <w:t xml:space="preserve">مشاركة أكثر من مدير في </w:t>
      </w:r>
      <w:r w:rsidR="004D34F2" w:rsidRPr="00E01863">
        <w:rPr>
          <w:rFonts w:ascii="Simplified Arabic" w:hAnsi="Simplified Arabic" w:cs="Simplified Arabic"/>
          <w:sz w:val="24"/>
          <w:szCs w:val="24"/>
          <w:rtl/>
        </w:rPr>
        <w:t>إتخاذ</w:t>
      </w:r>
      <w:r w:rsidRPr="00E01863">
        <w:rPr>
          <w:rFonts w:ascii="Simplified Arabic" w:hAnsi="Simplified Arabic" w:cs="Simplified Arabic"/>
          <w:sz w:val="24"/>
          <w:szCs w:val="24"/>
          <w:rtl/>
        </w:rPr>
        <w:t>ها يشكلون فيما بينهم فريق عمل يضم أخصائيين من عدة إدارات مختلفة أو أقسام مختلفة ومن مستويات تنظيمية مختلفة</w:t>
      </w:r>
      <w:r w:rsidR="00D4128C" w:rsidRPr="00E01863">
        <w:rPr>
          <w:rFonts w:ascii="Simplified Arabic" w:hAnsi="Simplified Arabic" w:cs="Simplified Arabic" w:hint="cs"/>
          <w:sz w:val="24"/>
          <w:szCs w:val="24"/>
          <w:rtl/>
        </w:rPr>
        <w:t>.</w:t>
      </w:r>
    </w:p>
    <w:p w:rsidR="00FB330E" w:rsidRPr="00E01863" w:rsidRDefault="00FB330E" w:rsidP="004448CB">
      <w:pPr>
        <w:pStyle w:val="ListParagraph"/>
        <w:numPr>
          <w:ilvl w:val="0"/>
          <w:numId w:val="131"/>
        </w:numPr>
        <w:bidi/>
        <w:spacing w:before="120" w:after="120"/>
        <w:ind w:left="1134" w:hanging="567"/>
        <w:contextualSpacing w:val="0"/>
        <w:jc w:val="both"/>
        <w:rPr>
          <w:rFonts w:ascii="Simplified Arabic" w:hAnsi="Simplified Arabic" w:cs="Simplified Arabic"/>
          <w:sz w:val="24"/>
          <w:szCs w:val="24"/>
          <w:rtl/>
        </w:rPr>
      </w:pPr>
      <w:r w:rsidRPr="00E01863">
        <w:rPr>
          <w:rFonts w:ascii="Simplified Arabic" w:hAnsi="Simplified Arabic" w:cs="Simplified Arabic"/>
          <w:sz w:val="24"/>
          <w:szCs w:val="24"/>
          <w:rtl/>
        </w:rPr>
        <w:t>أن يكون النظام سهل الإستخدام وقابل  ل</w:t>
      </w:r>
      <w:r w:rsidRPr="00E01863">
        <w:rPr>
          <w:rFonts w:ascii="Simplified Arabic" w:eastAsia="Times New Roman" w:hAnsi="Simplified Arabic" w:cs="Simplified Arabic"/>
          <w:sz w:val="24"/>
          <w:szCs w:val="24"/>
          <w:rtl/>
        </w:rPr>
        <w:t>لتطوير من قبل المستخدمين.</w:t>
      </w:r>
      <w:r w:rsidRPr="00E01863">
        <w:rPr>
          <w:rFonts w:ascii="Simplified Arabic" w:eastAsia="Times New Roman" w:hAnsi="Simplified Arabic" w:cs="Simplified Arabic" w:hint="cs"/>
          <w:sz w:val="24"/>
          <w:szCs w:val="24"/>
          <w:rtl/>
        </w:rPr>
        <w:t xml:space="preserve"> </w:t>
      </w:r>
      <w:r w:rsidRPr="00E01863">
        <w:rPr>
          <w:rFonts w:ascii="Simplified Arabic" w:hAnsi="Simplified Arabic" w:cs="Simplified Arabic"/>
          <w:sz w:val="24"/>
          <w:szCs w:val="24"/>
          <w:rtl/>
        </w:rPr>
        <w:t>ويقصد بسهولة الإستخدام ضرورة أن يكون النظام حميميا</w:t>
      </w:r>
      <w:r w:rsidR="00D4128C" w:rsidRPr="00E01863">
        <w:rPr>
          <w:rFonts w:ascii="Simplified Arabic" w:hAnsi="Simplified Arabic" w:cs="Simplified Arabic" w:hint="cs"/>
          <w:sz w:val="24"/>
          <w:szCs w:val="24"/>
          <w:rtl/>
        </w:rPr>
        <w:t>ً</w:t>
      </w:r>
      <w:r w:rsidRPr="00E01863">
        <w:rPr>
          <w:rFonts w:ascii="Simplified Arabic" w:hAnsi="Simplified Arabic" w:cs="Simplified Arabic"/>
          <w:sz w:val="24"/>
          <w:szCs w:val="24"/>
          <w:rtl/>
        </w:rPr>
        <w:t xml:space="preserve"> مع المستخدم، ذلك لأن إستخدام النظام </w:t>
      </w:r>
      <w:r w:rsidR="004040CA" w:rsidRPr="00E01863">
        <w:rPr>
          <w:rFonts w:ascii="Simplified Arabic" w:hAnsi="Simplified Arabic" w:cs="Simplified Arabic"/>
          <w:sz w:val="24"/>
          <w:szCs w:val="24"/>
          <w:rtl/>
        </w:rPr>
        <w:t>اختيار</w:t>
      </w:r>
      <w:r w:rsidRPr="00E01863">
        <w:rPr>
          <w:rFonts w:ascii="Simplified Arabic" w:hAnsi="Simplified Arabic" w:cs="Simplified Arabic"/>
          <w:sz w:val="24"/>
          <w:szCs w:val="24"/>
          <w:rtl/>
        </w:rPr>
        <w:t>ى</w:t>
      </w:r>
      <w:r w:rsidR="00D4128C" w:rsidRPr="00E01863">
        <w:rPr>
          <w:rFonts w:ascii="Simplified Arabic" w:hAnsi="Simplified Arabic" w:cs="Simplified Arabic" w:hint="cs"/>
          <w:sz w:val="24"/>
          <w:szCs w:val="24"/>
          <w:rtl/>
        </w:rPr>
        <w:t xml:space="preserve">   </w:t>
      </w:r>
      <w:r w:rsidR="00D4128C" w:rsidRPr="00E01863">
        <w:rPr>
          <w:rFonts w:ascii="Simplified Arabic" w:hAnsi="Simplified Arabic" w:cs="Simplified Arabic"/>
          <w:sz w:val="24"/>
          <w:szCs w:val="24"/>
          <w:rtl/>
        </w:rPr>
        <w:t xml:space="preserve"> و</w:t>
      </w:r>
      <w:r w:rsidRPr="00E01863">
        <w:rPr>
          <w:rFonts w:ascii="Simplified Arabic" w:hAnsi="Simplified Arabic" w:cs="Simplified Arabic"/>
          <w:sz w:val="24"/>
          <w:szCs w:val="24"/>
          <w:rtl/>
        </w:rPr>
        <w:t xml:space="preserve">لن يلجأ المستخدم إليه إلا إذا كان سهل الإستخدام وبدون ذلك فقد لا يستخدم النظام </w:t>
      </w:r>
      <w:r w:rsidR="00E20ADC" w:rsidRPr="00E01863">
        <w:rPr>
          <w:rFonts w:ascii="Simplified Arabic" w:hAnsi="Simplified Arabic" w:cs="Simplified Arabic"/>
          <w:sz w:val="24"/>
          <w:szCs w:val="24"/>
          <w:rtl/>
        </w:rPr>
        <w:t xml:space="preserve">علي </w:t>
      </w:r>
      <w:r w:rsidRPr="00E01863">
        <w:rPr>
          <w:rFonts w:ascii="Simplified Arabic" w:hAnsi="Simplified Arabic" w:cs="Simplified Arabic"/>
          <w:sz w:val="24"/>
          <w:szCs w:val="24"/>
          <w:rtl/>
        </w:rPr>
        <w:t>الإطلاق.</w:t>
      </w:r>
    </w:p>
    <w:p w:rsidR="00FB330E" w:rsidRPr="00E01863" w:rsidRDefault="00FB330E" w:rsidP="004448CB">
      <w:pPr>
        <w:pStyle w:val="ListParagraph"/>
        <w:numPr>
          <w:ilvl w:val="0"/>
          <w:numId w:val="131"/>
        </w:numPr>
        <w:bidi/>
        <w:spacing w:before="120" w:after="120"/>
        <w:ind w:left="1134" w:hanging="567"/>
        <w:contextualSpacing w:val="0"/>
        <w:jc w:val="both"/>
        <w:rPr>
          <w:rFonts w:ascii="Simplified Arabic" w:hAnsi="Simplified Arabic" w:cs="Simplified Arabic"/>
          <w:sz w:val="24"/>
          <w:szCs w:val="24"/>
          <w:rtl/>
        </w:rPr>
      </w:pPr>
      <w:r w:rsidRPr="00E01863">
        <w:rPr>
          <w:rFonts w:ascii="Simplified Arabic" w:hAnsi="Simplified Arabic" w:cs="Simplified Arabic"/>
          <w:sz w:val="24"/>
          <w:szCs w:val="24"/>
          <w:rtl/>
        </w:rPr>
        <w:t>أن</w:t>
      </w:r>
      <w:r w:rsidRPr="00E01863">
        <w:rPr>
          <w:rFonts w:ascii="Simplified Arabic" w:eastAsia="Times New Roman" w:hAnsi="Simplified Arabic" w:cs="Simplified Arabic"/>
          <w:sz w:val="24"/>
          <w:szCs w:val="24"/>
          <w:rtl/>
        </w:rPr>
        <w:t xml:space="preserve"> يسعي النظام </w:t>
      </w:r>
      <w:r w:rsidR="00BC179A" w:rsidRPr="00E01863">
        <w:rPr>
          <w:rFonts w:ascii="Simplified Arabic" w:eastAsia="Times New Roman" w:hAnsi="Simplified Arabic" w:cs="Simplified Arabic"/>
          <w:sz w:val="24"/>
          <w:szCs w:val="24"/>
          <w:rtl/>
        </w:rPr>
        <w:t xml:space="preserve">إلى </w:t>
      </w:r>
      <w:r w:rsidRPr="00E01863">
        <w:rPr>
          <w:rFonts w:ascii="Simplified Arabic" w:eastAsia="Times New Roman" w:hAnsi="Simplified Arabic" w:cs="Simplified Arabic"/>
          <w:sz w:val="24"/>
          <w:szCs w:val="24"/>
          <w:rtl/>
        </w:rPr>
        <w:t>تحسين كفاءة صنع القرار</w:t>
      </w:r>
      <w:r w:rsidRPr="00E01863">
        <w:rPr>
          <w:rFonts w:ascii="Simplified Arabic" w:eastAsia="Times New Roman" w:hAnsi="Simplified Arabic" w:cs="Simplified Arabic"/>
          <w:sz w:val="24"/>
          <w:szCs w:val="24"/>
        </w:rPr>
        <w:t>.</w:t>
      </w:r>
      <w:r w:rsidRPr="00E01863">
        <w:rPr>
          <w:rFonts w:ascii="Simplified Arabic" w:eastAsia="Times New Roman" w:hAnsi="Simplified Arabic" w:cs="Simplified Arabic" w:hint="cs"/>
          <w:sz w:val="24"/>
          <w:szCs w:val="24"/>
          <w:rtl/>
        </w:rPr>
        <w:t xml:space="preserve"> وهو</w:t>
      </w:r>
      <w:r w:rsidRPr="00E01863">
        <w:rPr>
          <w:rFonts w:ascii="Simplified Arabic" w:hAnsi="Simplified Arabic" w:cs="Simplified Arabic"/>
          <w:sz w:val="24"/>
          <w:szCs w:val="24"/>
          <w:rtl/>
        </w:rPr>
        <w:t xml:space="preserve"> مايعنى تقديم الدعم للوصول </w:t>
      </w:r>
      <w:r w:rsidR="00BC179A" w:rsidRPr="00E01863">
        <w:rPr>
          <w:rFonts w:ascii="Simplified Arabic" w:hAnsi="Simplified Arabic" w:cs="Simplified Arabic"/>
          <w:sz w:val="24"/>
          <w:szCs w:val="24"/>
          <w:rtl/>
        </w:rPr>
        <w:t xml:space="preserve">إلى </w:t>
      </w:r>
      <w:r w:rsidRPr="00E01863">
        <w:rPr>
          <w:rFonts w:ascii="Simplified Arabic" w:hAnsi="Simplified Arabic" w:cs="Simplified Arabic"/>
          <w:sz w:val="24"/>
          <w:szCs w:val="24"/>
          <w:rtl/>
        </w:rPr>
        <w:t>أفضل البدائل المطروحة لحل المشكلة في ظل الإمكانيات المتاحة وفي الوقت المناسب.</w:t>
      </w:r>
    </w:p>
    <w:p w:rsidR="00D62986" w:rsidRPr="00E01863" w:rsidRDefault="00FB330E" w:rsidP="00AD7FA9">
      <w:pPr>
        <w:pStyle w:val="Heading3"/>
        <w:numPr>
          <w:ilvl w:val="2"/>
          <w:numId w:val="128"/>
        </w:numPr>
        <w:rPr>
          <w:color w:val="auto"/>
        </w:rPr>
      </w:pPr>
      <w:r w:rsidRPr="00E01863">
        <w:rPr>
          <w:color w:val="auto"/>
          <w:rtl/>
        </w:rPr>
        <w:t>نظم دعم القرار الجماعى</w:t>
      </w:r>
    </w:p>
    <w:p w:rsidR="00FB330E" w:rsidRPr="00E01863" w:rsidRDefault="00FB330E" w:rsidP="00E01863">
      <w:pPr>
        <w:pStyle w:val="Heading3"/>
        <w:numPr>
          <w:ilvl w:val="0"/>
          <w:numId w:val="0"/>
        </w:numPr>
        <w:bidi w:val="0"/>
        <w:rPr>
          <w:rFonts w:asciiTheme="majorBidi" w:hAnsiTheme="majorBidi" w:cstheme="majorBidi"/>
          <w:color w:val="auto"/>
          <w:rtl/>
        </w:rPr>
      </w:pPr>
      <w:r w:rsidRPr="00E01863">
        <w:rPr>
          <w:rFonts w:asciiTheme="majorBidi" w:hAnsiTheme="majorBidi" w:cstheme="majorBidi"/>
          <w:color w:val="auto"/>
          <w:shd w:val="clear" w:color="auto" w:fill="FFFFFF" w:themeFill="background1"/>
        </w:rPr>
        <w:t>Collective Decision Support</w:t>
      </w:r>
      <w:r w:rsidR="00737351" w:rsidRPr="00E01863">
        <w:rPr>
          <w:rFonts w:asciiTheme="majorBidi" w:hAnsiTheme="majorBidi" w:cstheme="majorBidi"/>
          <w:color w:val="auto"/>
          <w:shd w:val="clear" w:color="auto" w:fill="FFFFFF" w:themeFill="background1"/>
        </w:rPr>
        <w:t xml:space="preserve"> </w:t>
      </w:r>
      <w:r w:rsidR="00324CA7">
        <w:rPr>
          <w:rFonts w:asciiTheme="majorBidi" w:hAnsiTheme="majorBidi" w:cstheme="majorBidi"/>
          <w:color w:val="auto"/>
          <w:shd w:val="clear" w:color="auto" w:fill="FFFFFF" w:themeFill="background1"/>
        </w:rPr>
        <w:t>Systems</w:t>
      </w:r>
    </w:p>
    <w:p w:rsidR="00FB330E" w:rsidRDefault="00FB330E" w:rsidP="00216DBB">
      <w:pPr>
        <w:bidi/>
        <w:spacing w:before="120" w:after="120"/>
        <w:ind w:firstLine="567"/>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 xml:space="preserve">يقوم هذا النظام بتسهيل إيجاد الحلول للمشاكل المتشابكة غير المهيكلة وتتميز هذه الحالة بأن متخذى القرار يعملون كفريق عمل متكامل يجمع بين الخبرات المختلفة ويعمل الجميع في إطار المشكلة المطلوب </w:t>
      </w:r>
      <w:r w:rsidR="004D34F2" w:rsidRPr="00E01863">
        <w:rPr>
          <w:rFonts w:ascii="Simplified Arabic" w:hAnsi="Simplified Arabic" w:cs="Simplified Arabic"/>
          <w:sz w:val="24"/>
          <w:szCs w:val="24"/>
          <w:rtl/>
          <w:lang w:bidi="ar-EG"/>
        </w:rPr>
        <w:t>إتخاذ</w:t>
      </w:r>
      <w:r w:rsidRPr="00E01863">
        <w:rPr>
          <w:rFonts w:ascii="Simplified Arabic" w:hAnsi="Simplified Arabic" w:cs="Simplified Arabic"/>
          <w:sz w:val="24"/>
          <w:szCs w:val="24"/>
          <w:rtl/>
          <w:lang w:bidi="ar-EG"/>
        </w:rPr>
        <w:t xml:space="preserve"> قرار بشأنها ويتسم نظام دعم القرار الجماعى بالخصائص التالية:-</w:t>
      </w:r>
    </w:p>
    <w:p w:rsidR="00EC473C" w:rsidRPr="00E01863" w:rsidRDefault="00EC473C" w:rsidP="00EC473C">
      <w:pPr>
        <w:bidi/>
        <w:spacing w:before="120" w:after="120"/>
        <w:ind w:firstLine="567"/>
        <w:jc w:val="both"/>
        <w:rPr>
          <w:rFonts w:ascii="Simplified Arabic" w:hAnsi="Simplified Arabic" w:cs="Simplified Arabic"/>
          <w:sz w:val="24"/>
          <w:szCs w:val="24"/>
          <w:rtl/>
          <w:lang w:bidi="ar-EG"/>
        </w:rPr>
      </w:pPr>
    </w:p>
    <w:p w:rsidR="00FB330E" w:rsidRPr="00E01863" w:rsidRDefault="00FB330E" w:rsidP="004448CB">
      <w:pPr>
        <w:pStyle w:val="ListParagraph"/>
        <w:numPr>
          <w:ilvl w:val="1"/>
          <w:numId w:val="133"/>
        </w:numPr>
        <w:bidi/>
        <w:spacing w:before="120" w:after="120"/>
        <w:ind w:left="1418"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lastRenderedPageBreak/>
        <w:t>الإستخدام المكثف لتكنولوجيا الإتصالات.</w:t>
      </w:r>
    </w:p>
    <w:p w:rsidR="00FB330E" w:rsidRPr="00E01863" w:rsidRDefault="00FB330E" w:rsidP="004448CB">
      <w:pPr>
        <w:pStyle w:val="ListParagraph"/>
        <w:numPr>
          <w:ilvl w:val="1"/>
          <w:numId w:val="133"/>
        </w:numPr>
        <w:bidi/>
        <w:spacing w:before="120" w:after="120"/>
        <w:ind w:left="1418"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الحد من السلوكيات السلبية كالإستهتار بالوقت ومحاولة فرض الرأى.</w:t>
      </w:r>
    </w:p>
    <w:p w:rsidR="00FB330E" w:rsidRPr="00E01863" w:rsidRDefault="00FB330E" w:rsidP="004448CB">
      <w:pPr>
        <w:pStyle w:val="ListParagraph"/>
        <w:numPr>
          <w:ilvl w:val="1"/>
          <w:numId w:val="133"/>
        </w:numPr>
        <w:bidi/>
        <w:spacing w:before="120" w:after="120"/>
        <w:ind w:left="1418"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دعم السلوكيات الإيجابية كالمشاركة في الرأى وتحفيز التفكير العلمى.</w:t>
      </w:r>
    </w:p>
    <w:p w:rsidR="00FB330E" w:rsidRPr="00E01863" w:rsidRDefault="00FB330E" w:rsidP="00AD7FA9">
      <w:pPr>
        <w:pStyle w:val="Heading3"/>
        <w:numPr>
          <w:ilvl w:val="2"/>
          <w:numId w:val="128"/>
        </w:numPr>
        <w:rPr>
          <w:color w:val="auto"/>
        </w:rPr>
      </w:pPr>
      <w:r w:rsidRPr="00E01863">
        <w:rPr>
          <w:rStyle w:val="Strong"/>
          <w:b/>
          <w:bCs/>
          <w:color w:val="auto"/>
          <w:rtl/>
        </w:rPr>
        <w:t>مجالات تطبيق نظم دعم القرار</w:t>
      </w:r>
    </w:p>
    <w:p w:rsidR="00FB330E" w:rsidRPr="00324CA7" w:rsidRDefault="00FB330E" w:rsidP="00E01863">
      <w:pPr>
        <w:pStyle w:val="Heading3"/>
        <w:numPr>
          <w:ilvl w:val="0"/>
          <w:numId w:val="0"/>
        </w:numPr>
        <w:bidi w:val="0"/>
        <w:rPr>
          <w:rFonts w:asciiTheme="majorBidi" w:hAnsiTheme="majorBidi" w:cstheme="majorBidi"/>
          <w:color w:val="auto"/>
          <w:rtl/>
        </w:rPr>
      </w:pPr>
      <w:r w:rsidRPr="00E01863">
        <w:rPr>
          <w:rFonts w:asciiTheme="majorBidi" w:hAnsiTheme="majorBidi" w:cstheme="majorBidi"/>
          <w:color w:val="auto"/>
          <w:shd w:val="clear" w:color="auto" w:fill="FFFFFF" w:themeFill="background1"/>
        </w:rPr>
        <w:t>Areas of Applicatio</w:t>
      </w:r>
      <w:r w:rsidR="00324CA7">
        <w:rPr>
          <w:rFonts w:asciiTheme="majorBidi" w:hAnsiTheme="majorBidi" w:cstheme="majorBidi"/>
          <w:color w:val="auto"/>
          <w:shd w:val="clear" w:color="auto" w:fill="FFFFFF" w:themeFill="background1"/>
        </w:rPr>
        <w:t>n of Decision Support Systems</w:t>
      </w:r>
    </w:p>
    <w:p w:rsidR="00FB330E" w:rsidRPr="00E01863" w:rsidRDefault="00FB330E" w:rsidP="00216DBB">
      <w:pPr>
        <w:pStyle w:val="NormalWeb"/>
        <w:shd w:val="clear" w:color="auto" w:fill="FFFFFF" w:themeFill="background1"/>
        <w:bidi/>
        <w:spacing w:before="120" w:beforeAutospacing="0" w:after="120" w:afterAutospacing="0" w:line="276" w:lineRule="auto"/>
        <w:rPr>
          <w:rFonts w:ascii="Simplified Arabic" w:hAnsi="Simplified Arabic" w:cs="Simplified Arabic"/>
          <w:rtl/>
        </w:rPr>
      </w:pPr>
      <w:r w:rsidRPr="00E01863">
        <w:rPr>
          <w:rFonts w:ascii="Simplified Arabic" w:hAnsi="Simplified Arabic" w:cs="Simplified Arabic"/>
          <w:rtl/>
        </w:rPr>
        <w:t xml:space="preserve">هناك عدة  تطبيقات لنظم دعم القرارات في المجالات </w:t>
      </w:r>
      <w:r w:rsidR="00A27F52" w:rsidRPr="00E01863">
        <w:rPr>
          <w:rFonts w:ascii="Simplified Arabic" w:hAnsi="Simplified Arabic" w:cs="Simplified Arabic"/>
          <w:rtl/>
        </w:rPr>
        <w:t xml:space="preserve">التى </w:t>
      </w:r>
      <w:r w:rsidR="00737351" w:rsidRPr="00E01863">
        <w:rPr>
          <w:rFonts w:ascii="Simplified Arabic" w:hAnsi="Simplified Arabic" w:cs="Simplified Arabic"/>
          <w:rtl/>
        </w:rPr>
        <w:t xml:space="preserve">تتطلب قرارات غير مبرمجة وشبه </w:t>
      </w:r>
      <w:r w:rsidRPr="00E01863">
        <w:rPr>
          <w:rFonts w:ascii="Simplified Arabic" w:hAnsi="Simplified Arabic" w:cs="Simplified Arabic"/>
          <w:rtl/>
        </w:rPr>
        <w:t xml:space="preserve">مبرمجة، بالإضافة </w:t>
      </w:r>
      <w:r w:rsidR="00BC179A" w:rsidRPr="00E01863">
        <w:rPr>
          <w:rFonts w:ascii="Simplified Arabic" w:hAnsi="Simplified Arabic" w:cs="Simplified Arabic"/>
          <w:rtl/>
        </w:rPr>
        <w:t xml:space="preserve">إلى </w:t>
      </w:r>
      <w:r w:rsidRPr="00E01863">
        <w:rPr>
          <w:rFonts w:ascii="Simplified Arabic" w:hAnsi="Simplified Arabic" w:cs="Simplified Arabic"/>
          <w:rtl/>
        </w:rPr>
        <w:t xml:space="preserve">نظم دعم القرارات المبرمجة </w:t>
      </w:r>
      <w:r w:rsidR="00A27F52" w:rsidRPr="00E01863">
        <w:rPr>
          <w:rFonts w:ascii="Simplified Arabic" w:hAnsi="Simplified Arabic" w:cs="Simplified Arabic"/>
          <w:rtl/>
        </w:rPr>
        <w:t xml:space="preserve">التى </w:t>
      </w:r>
      <w:r w:rsidRPr="00E01863">
        <w:rPr>
          <w:rFonts w:ascii="Simplified Arabic" w:hAnsi="Simplified Arabic" w:cs="Simplified Arabic"/>
          <w:rtl/>
        </w:rPr>
        <w:t xml:space="preserve">تنتشر تطبيقاتها بصورة واسعة لدعم أنشطة وعمليات </w:t>
      </w:r>
      <w:r w:rsidR="00D20D89" w:rsidRPr="00E01863">
        <w:rPr>
          <w:rFonts w:ascii="Simplified Arabic" w:hAnsi="Simplified Arabic" w:cs="Simplified Arabic"/>
          <w:rtl/>
        </w:rPr>
        <w:t>الإدارة</w:t>
      </w:r>
      <w:r w:rsidRPr="00E01863">
        <w:rPr>
          <w:rFonts w:ascii="Simplified Arabic" w:hAnsi="Simplified Arabic" w:cs="Simplified Arabic"/>
          <w:rtl/>
        </w:rPr>
        <w:t xml:space="preserve"> في المقام الأول.</w:t>
      </w:r>
    </w:p>
    <w:p w:rsidR="00FB330E" w:rsidRPr="00E01863" w:rsidRDefault="00FB330E" w:rsidP="00216DBB">
      <w:pPr>
        <w:pStyle w:val="NormalWeb"/>
        <w:shd w:val="clear" w:color="auto" w:fill="FFFFFF" w:themeFill="background1"/>
        <w:bidi/>
        <w:spacing w:before="120" w:beforeAutospacing="0" w:after="120" w:afterAutospacing="0" w:line="276" w:lineRule="auto"/>
        <w:rPr>
          <w:rFonts w:ascii="Simplified Arabic" w:hAnsi="Simplified Arabic" w:cs="Simplified Arabic"/>
          <w:rtl/>
        </w:rPr>
      </w:pPr>
      <w:r w:rsidRPr="00E01863">
        <w:rPr>
          <w:rFonts w:ascii="Simplified Arabic" w:hAnsi="Simplified Arabic" w:cs="Simplified Arabic"/>
          <w:rtl/>
        </w:rPr>
        <w:t xml:space="preserve">إن معظم هذه التطبيقات قد تم تطويرها من قبل شركات تكنولوجيا المعلومات وبيوت الخبرة العالمية في مجال صناعة البرمجيات وشبكات الاتصالات. وتعتمد أكثر الشركات </w:t>
      </w:r>
      <w:r w:rsidR="00E20ADC" w:rsidRPr="00E01863">
        <w:rPr>
          <w:rFonts w:ascii="Simplified Arabic" w:hAnsi="Simplified Arabic" w:cs="Simplified Arabic"/>
          <w:rtl/>
        </w:rPr>
        <w:t xml:space="preserve">علي </w:t>
      </w:r>
      <w:r w:rsidRPr="00E01863">
        <w:rPr>
          <w:rFonts w:ascii="Simplified Arabic" w:hAnsi="Simplified Arabic" w:cs="Simplified Arabic"/>
          <w:rtl/>
        </w:rPr>
        <w:t>شراء هذه النظم كحزم برمجية متكاملة خاصة في التطبيقات المعقدة.</w:t>
      </w:r>
    </w:p>
    <w:p w:rsidR="00FB330E" w:rsidRPr="00E01863" w:rsidRDefault="00FB330E" w:rsidP="00216DBB">
      <w:pPr>
        <w:pStyle w:val="NormalWeb"/>
        <w:shd w:val="clear" w:color="auto" w:fill="FFFFFF" w:themeFill="background1"/>
        <w:bidi/>
        <w:spacing w:before="120" w:beforeAutospacing="0" w:after="120" w:afterAutospacing="0" w:line="276" w:lineRule="auto"/>
        <w:rPr>
          <w:rFonts w:ascii="Simplified Arabic" w:hAnsi="Simplified Arabic" w:cs="Simplified Arabic"/>
          <w:rtl/>
        </w:rPr>
      </w:pPr>
      <w:r w:rsidRPr="00E01863">
        <w:rPr>
          <w:rFonts w:ascii="Simplified Arabic" w:hAnsi="Simplified Arabic" w:cs="Simplified Arabic"/>
          <w:rtl/>
        </w:rPr>
        <w:t xml:space="preserve">وتستخدم هذه النظم في الأنشطة </w:t>
      </w:r>
      <w:r w:rsidR="00A27F52" w:rsidRPr="00E01863">
        <w:rPr>
          <w:rFonts w:ascii="Simplified Arabic" w:hAnsi="Simplified Arabic" w:cs="Simplified Arabic"/>
          <w:rtl/>
        </w:rPr>
        <w:t xml:space="preserve">التى </w:t>
      </w:r>
      <w:r w:rsidRPr="00E01863">
        <w:rPr>
          <w:rFonts w:ascii="Simplified Arabic" w:hAnsi="Simplified Arabic" w:cs="Simplified Arabic"/>
          <w:rtl/>
        </w:rPr>
        <w:t xml:space="preserve">تتطلب السرعة والدقة والموضوعية في </w:t>
      </w:r>
      <w:r w:rsidR="004D34F2" w:rsidRPr="00E01863">
        <w:rPr>
          <w:rFonts w:ascii="Simplified Arabic" w:hAnsi="Simplified Arabic" w:cs="Simplified Arabic"/>
          <w:rtl/>
        </w:rPr>
        <w:t>إتخاذ</w:t>
      </w:r>
      <w:r w:rsidRPr="00E01863">
        <w:rPr>
          <w:rFonts w:ascii="Simplified Arabic" w:hAnsi="Simplified Arabic" w:cs="Simplified Arabic"/>
          <w:rtl/>
        </w:rPr>
        <w:t xml:space="preserve"> القرارات، حيث توجد نظم مساندة القرارات و</w:t>
      </w:r>
      <w:r w:rsidR="00A27F52" w:rsidRPr="00E01863">
        <w:rPr>
          <w:rFonts w:ascii="Simplified Arabic" w:hAnsi="Simplified Arabic" w:cs="Simplified Arabic"/>
          <w:rtl/>
        </w:rPr>
        <w:t xml:space="preserve">التى </w:t>
      </w:r>
      <w:r w:rsidRPr="00E01863">
        <w:rPr>
          <w:rFonts w:ascii="Simplified Arabic" w:hAnsi="Simplified Arabic" w:cs="Simplified Arabic"/>
          <w:rtl/>
        </w:rPr>
        <w:t xml:space="preserve">تستخدم بصفة رئيسية تقنيات التحليل ماذا لو؟ </w:t>
      </w:r>
      <w:r w:rsidRPr="00E01863">
        <w:rPr>
          <w:rFonts w:asciiTheme="majorBidi" w:hAnsiTheme="majorBidi" w:cstheme="majorBidi"/>
        </w:rPr>
        <w:t>what if ?</w:t>
      </w:r>
      <w:r w:rsidRPr="00E01863">
        <w:rPr>
          <w:rFonts w:asciiTheme="majorBidi" w:hAnsiTheme="majorBidi" w:cstheme="majorBidi"/>
          <w:rtl/>
          <w:lang w:bidi="ar-EG"/>
        </w:rPr>
        <w:t>،</w:t>
      </w:r>
      <w:r w:rsidRPr="00E01863">
        <w:rPr>
          <w:rFonts w:ascii="Simplified Arabic" w:hAnsi="Simplified Arabic" w:cs="Simplified Arabic"/>
          <w:rtl/>
          <w:lang w:bidi="ar-EG"/>
        </w:rPr>
        <w:t xml:space="preserve"> </w:t>
      </w:r>
      <w:r w:rsidRPr="00E01863">
        <w:rPr>
          <w:rFonts w:ascii="Simplified Arabic" w:hAnsi="Simplified Arabic" w:cs="Simplified Arabic"/>
          <w:rtl/>
        </w:rPr>
        <w:t xml:space="preserve">وتقنية تحليل الحساسية أكثر من </w:t>
      </w:r>
      <w:r w:rsidR="004040CA" w:rsidRPr="00E01863">
        <w:rPr>
          <w:rFonts w:ascii="Simplified Arabic" w:hAnsi="Simplified Arabic" w:cs="Simplified Arabic"/>
          <w:rtl/>
        </w:rPr>
        <w:t xml:space="preserve">أى </w:t>
      </w:r>
      <w:r w:rsidRPr="00E01863">
        <w:rPr>
          <w:rFonts w:ascii="Simplified Arabic" w:hAnsi="Simplified Arabic" w:cs="Simplified Arabic"/>
          <w:rtl/>
        </w:rPr>
        <w:t xml:space="preserve">وظائف أخرى وتستخدم هذه الوظائف لتحليل الاستثمار وإدارة المخاطر </w:t>
      </w:r>
      <w:r w:rsidR="00E20ADC" w:rsidRPr="00E01863">
        <w:rPr>
          <w:rFonts w:ascii="Simplified Arabic" w:hAnsi="Simplified Arabic" w:cs="Simplified Arabic"/>
          <w:rtl/>
        </w:rPr>
        <w:t xml:space="preserve">علي </w:t>
      </w:r>
      <w:r w:rsidRPr="00E01863">
        <w:rPr>
          <w:rFonts w:ascii="Simplified Arabic" w:hAnsi="Simplified Arabic" w:cs="Simplified Arabic"/>
          <w:rtl/>
        </w:rPr>
        <w:t xml:space="preserve">سبيل المثال، بينما يرتكز عمل حزم أخرى </w:t>
      </w:r>
      <w:r w:rsidR="00E20ADC" w:rsidRPr="00E01863">
        <w:rPr>
          <w:rFonts w:ascii="Simplified Arabic" w:hAnsi="Simplified Arabic" w:cs="Simplified Arabic"/>
          <w:rtl/>
        </w:rPr>
        <w:t xml:space="preserve">علي </w:t>
      </w:r>
      <w:r w:rsidRPr="00E01863">
        <w:rPr>
          <w:rFonts w:ascii="Simplified Arabic" w:hAnsi="Simplified Arabic" w:cs="Simplified Arabic"/>
          <w:rtl/>
        </w:rPr>
        <w:t>المحاكاة أو إستخدام الوثائق والخرائط الرقمية كما هو الحال في المعلومات الجغرافية .</w:t>
      </w:r>
    </w:p>
    <w:p w:rsidR="008212CF" w:rsidRPr="00E01863" w:rsidRDefault="00FB330E" w:rsidP="00216DBB">
      <w:pPr>
        <w:pStyle w:val="NormalWeb"/>
        <w:shd w:val="clear" w:color="auto" w:fill="FFFFFF" w:themeFill="background1"/>
        <w:bidi/>
        <w:spacing w:before="120" w:beforeAutospacing="0" w:after="120" w:afterAutospacing="0" w:line="276" w:lineRule="auto"/>
        <w:rPr>
          <w:rFonts w:ascii="Simplified Arabic" w:hAnsi="Simplified Arabic" w:cs="Simplified Arabic"/>
          <w:rtl/>
        </w:rPr>
      </w:pPr>
      <w:r w:rsidRPr="00E01863">
        <w:rPr>
          <w:rFonts w:ascii="Simplified Arabic" w:hAnsi="Simplified Arabic" w:cs="Simplified Arabic"/>
          <w:rtl/>
        </w:rPr>
        <w:t>كما توجد تطبيقات مهمة لنظم مساندة القرارات تحت تسميات مختلفة لاتحمل كلمة الدعم أو كلمة قرار كما هو الحال في نظم المعلومات الجغرافية مثلا، ومع ذلك فهي أنماط أو أجيال لنظم دعم القرار لأن جوهر عملها وطبيعة أهدافها ينحصر في تقديم الدعم الفعال ل</w:t>
      </w:r>
      <w:r w:rsidR="004D34F2" w:rsidRPr="00E01863">
        <w:rPr>
          <w:rFonts w:ascii="Simplified Arabic" w:hAnsi="Simplified Arabic" w:cs="Simplified Arabic"/>
          <w:rtl/>
        </w:rPr>
        <w:t>إتخاذ</w:t>
      </w:r>
      <w:r w:rsidRPr="00E01863">
        <w:rPr>
          <w:rFonts w:ascii="Simplified Arabic" w:hAnsi="Simplified Arabic" w:cs="Simplified Arabic"/>
          <w:rtl/>
        </w:rPr>
        <w:t xml:space="preserve"> القرارات شبه وغير المبرمجة،  وكأمثلة </w:t>
      </w:r>
      <w:r w:rsidR="00E20ADC" w:rsidRPr="00E01863">
        <w:rPr>
          <w:rFonts w:ascii="Simplified Arabic" w:hAnsi="Simplified Arabic" w:cs="Simplified Arabic"/>
          <w:rtl/>
        </w:rPr>
        <w:t xml:space="preserve">علي </w:t>
      </w:r>
      <w:r w:rsidRPr="00E01863">
        <w:rPr>
          <w:rFonts w:ascii="Simplified Arabic" w:hAnsi="Simplified Arabic" w:cs="Simplified Arabic"/>
          <w:rtl/>
        </w:rPr>
        <w:t xml:space="preserve">نظم دعم القرار التنبؤ والتخطيط للمؤسسة، تحليل أنماط الشراء، تقويم الاستثمار، </w:t>
      </w:r>
      <w:r w:rsidR="004040CA" w:rsidRPr="00E01863">
        <w:rPr>
          <w:rFonts w:ascii="Simplified Arabic" w:hAnsi="Simplified Arabic" w:cs="Simplified Arabic"/>
          <w:rtl/>
        </w:rPr>
        <w:t>اختيار</w:t>
      </w:r>
      <w:r w:rsidRPr="00E01863">
        <w:rPr>
          <w:rFonts w:ascii="Simplified Arabic" w:hAnsi="Simplified Arabic" w:cs="Simplified Arabic"/>
          <w:rtl/>
        </w:rPr>
        <w:t xml:space="preserve"> أسلوب التسويق.</w:t>
      </w:r>
    </w:p>
    <w:p w:rsidR="008212CF" w:rsidRPr="00E01863" w:rsidRDefault="008212CF">
      <w:pPr>
        <w:spacing w:before="120" w:after="120"/>
        <w:ind w:firstLine="567"/>
        <w:rPr>
          <w:rFonts w:ascii="Simplified Arabic" w:eastAsia="Times New Roman" w:hAnsi="Simplified Arabic" w:cs="Simplified Arabic"/>
          <w:sz w:val="24"/>
          <w:szCs w:val="24"/>
        </w:rPr>
      </w:pPr>
      <w:r w:rsidRPr="00E01863">
        <w:rPr>
          <w:rFonts w:ascii="Simplified Arabic" w:hAnsi="Simplified Arabic" w:cs="Simplified Arabic"/>
          <w:rtl/>
        </w:rPr>
        <w:br w:type="page"/>
      </w:r>
    </w:p>
    <w:p w:rsidR="00FB330E" w:rsidRPr="00E01863" w:rsidRDefault="00FB330E" w:rsidP="00AD7FA9">
      <w:pPr>
        <w:pStyle w:val="Heading2"/>
        <w:rPr>
          <w:color w:val="auto"/>
          <w:rtl/>
        </w:rPr>
      </w:pPr>
      <w:r w:rsidRPr="00E01863">
        <w:rPr>
          <w:color w:val="auto"/>
          <w:rtl/>
        </w:rPr>
        <w:lastRenderedPageBreak/>
        <w:t xml:space="preserve">المبحث الأول: </w:t>
      </w:r>
      <w:r w:rsidRPr="00E01863">
        <w:rPr>
          <w:rFonts w:hint="cs"/>
          <w:color w:val="auto"/>
          <w:rtl/>
        </w:rPr>
        <w:t>هيكل</w:t>
      </w:r>
      <w:r w:rsidR="00324CA7">
        <w:rPr>
          <w:color w:val="auto"/>
          <w:rtl/>
        </w:rPr>
        <w:t xml:space="preserve"> نظم دعم القرار</w:t>
      </w:r>
    </w:p>
    <w:p w:rsidR="00FB330E" w:rsidRPr="00E01863" w:rsidRDefault="002E7089" w:rsidP="0044548C">
      <w:pPr>
        <w:spacing w:before="120" w:after="120"/>
        <w:rPr>
          <w:rFonts w:asciiTheme="majorBidi" w:hAnsiTheme="majorBidi" w:cstheme="majorBidi"/>
          <w:b/>
          <w:bCs/>
          <w:lang w:bidi="ar-EG"/>
        </w:rPr>
      </w:pPr>
      <w:r w:rsidRPr="00E01863">
        <w:rPr>
          <w:rFonts w:asciiTheme="majorBidi" w:hAnsiTheme="majorBidi" w:cstheme="majorBidi"/>
          <w:b/>
          <w:bCs/>
          <w:sz w:val="28"/>
          <w:szCs w:val="28"/>
          <w:shd w:val="clear" w:color="auto" w:fill="FFFFFF" w:themeFill="background1"/>
        </w:rPr>
        <w:t>D</w:t>
      </w:r>
      <w:r w:rsidR="00FB330E" w:rsidRPr="00E01863">
        <w:rPr>
          <w:rFonts w:asciiTheme="majorBidi" w:hAnsiTheme="majorBidi" w:cstheme="majorBidi"/>
          <w:b/>
          <w:bCs/>
          <w:sz w:val="28"/>
          <w:szCs w:val="28"/>
          <w:shd w:val="clear" w:color="auto" w:fill="FFFFFF" w:themeFill="background1"/>
        </w:rPr>
        <w:t xml:space="preserve">ecision </w:t>
      </w:r>
      <w:r w:rsidR="007F4AE1" w:rsidRPr="00E01863">
        <w:rPr>
          <w:rFonts w:asciiTheme="majorBidi" w:hAnsiTheme="majorBidi" w:cstheme="majorBidi"/>
          <w:b/>
          <w:bCs/>
          <w:sz w:val="28"/>
          <w:szCs w:val="28"/>
          <w:shd w:val="clear" w:color="auto" w:fill="FFFFFF" w:themeFill="background1"/>
        </w:rPr>
        <w:t xml:space="preserve">Support </w:t>
      </w:r>
      <w:r w:rsidR="00324CA7">
        <w:rPr>
          <w:rFonts w:asciiTheme="majorBidi" w:hAnsiTheme="majorBidi" w:cstheme="majorBidi"/>
          <w:b/>
          <w:bCs/>
          <w:sz w:val="28"/>
          <w:szCs w:val="28"/>
          <w:shd w:val="clear" w:color="auto" w:fill="FFFFFF" w:themeFill="background1"/>
        </w:rPr>
        <w:t>Systems Framework</w:t>
      </w:r>
    </w:p>
    <w:p w:rsidR="00FB330E" w:rsidRPr="00E01863" w:rsidRDefault="00FB330E" w:rsidP="0044548C">
      <w:pPr>
        <w:bidi/>
        <w:spacing w:before="120" w:after="120"/>
        <w:ind w:firstLine="567"/>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يتم بناء نظام دعم القرار من خلال مجموعة من الخطوات المتتالية</w:t>
      </w:r>
      <w:r w:rsidRPr="00E01863">
        <w:rPr>
          <w:rFonts w:ascii="Simplified Arabic" w:hAnsi="Simplified Arabic" w:cs="Simplified Arabic" w:hint="cs"/>
          <w:sz w:val="24"/>
          <w:szCs w:val="24"/>
          <w:rtl/>
          <w:lang w:bidi="ar-EG"/>
        </w:rPr>
        <w:t>:-</w:t>
      </w:r>
    </w:p>
    <w:p w:rsidR="00FB330E" w:rsidRPr="00E01863" w:rsidRDefault="00FB330E" w:rsidP="0044548C">
      <w:pPr>
        <w:pStyle w:val="ListParagraph"/>
        <w:numPr>
          <w:ilvl w:val="0"/>
          <w:numId w:val="134"/>
        </w:numPr>
        <w:bidi/>
        <w:spacing w:before="120" w:after="120"/>
        <w:ind w:left="1134"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مرحلة ماقبل التصميم</w:t>
      </w:r>
    </w:p>
    <w:p w:rsidR="00FB330E" w:rsidRPr="00E01863" w:rsidRDefault="00FB330E" w:rsidP="0044548C">
      <w:pPr>
        <w:pStyle w:val="ListParagraph"/>
        <w:numPr>
          <w:ilvl w:val="1"/>
          <w:numId w:val="135"/>
        </w:numPr>
        <w:bidi/>
        <w:spacing w:before="120" w:after="120"/>
        <w:ind w:left="1418"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تحديد أهداف نظام دعم القرار</w:t>
      </w:r>
      <w:r w:rsidR="007F4AE1" w:rsidRPr="00E01863">
        <w:rPr>
          <w:rFonts w:ascii="Simplified Arabic" w:hAnsi="Simplified Arabic" w:cs="Simplified Arabic" w:hint="cs"/>
          <w:sz w:val="24"/>
          <w:szCs w:val="24"/>
          <w:rtl/>
          <w:lang w:bidi="ar-EG"/>
        </w:rPr>
        <w:t>.</w:t>
      </w:r>
    </w:p>
    <w:p w:rsidR="00FB330E" w:rsidRPr="00E01863" w:rsidRDefault="00FB330E" w:rsidP="0044548C">
      <w:pPr>
        <w:pStyle w:val="ListParagraph"/>
        <w:numPr>
          <w:ilvl w:val="1"/>
          <w:numId w:val="135"/>
        </w:numPr>
        <w:bidi/>
        <w:spacing w:before="120" w:after="120"/>
        <w:ind w:left="1418"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تحديد الموارد المتاحة الممكن إستخدامها في المشروع.</w:t>
      </w:r>
    </w:p>
    <w:p w:rsidR="00FB330E" w:rsidRPr="00E01863" w:rsidRDefault="00FB330E" w:rsidP="0044548C">
      <w:pPr>
        <w:pStyle w:val="ListParagraph"/>
        <w:numPr>
          <w:ilvl w:val="1"/>
          <w:numId w:val="135"/>
        </w:numPr>
        <w:bidi/>
        <w:spacing w:before="120" w:after="120"/>
        <w:ind w:left="1418"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تحديد القرارات الرئيسية (تعتبر من أهم خطوات بناء نظام دعم القرار).</w:t>
      </w:r>
    </w:p>
    <w:p w:rsidR="00FB330E" w:rsidRPr="00E01863" w:rsidRDefault="00FB330E" w:rsidP="0044548C">
      <w:pPr>
        <w:pStyle w:val="ListParagraph"/>
        <w:numPr>
          <w:ilvl w:val="1"/>
          <w:numId w:val="135"/>
        </w:numPr>
        <w:bidi/>
        <w:spacing w:before="120" w:after="120"/>
        <w:ind w:left="1418"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تحديد النماذج المعيارية لتوفير المعلومات اللازمة للقرارات الرئيسية</w:t>
      </w:r>
      <w:r w:rsidR="007F4AE1" w:rsidRPr="00E01863">
        <w:rPr>
          <w:rFonts w:ascii="Simplified Arabic" w:hAnsi="Simplified Arabic" w:cs="Simplified Arabic" w:hint="cs"/>
          <w:sz w:val="24"/>
          <w:szCs w:val="24"/>
          <w:rtl/>
          <w:lang w:bidi="ar-EG"/>
        </w:rPr>
        <w:t>.</w:t>
      </w:r>
    </w:p>
    <w:p w:rsidR="00FB330E" w:rsidRPr="00E01863" w:rsidRDefault="00FB330E" w:rsidP="0044548C">
      <w:pPr>
        <w:pStyle w:val="ListParagraph"/>
        <w:numPr>
          <w:ilvl w:val="0"/>
          <w:numId w:val="134"/>
        </w:numPr>
        <w:bidi/>
        <w:spacing w:before="120" w:after="120"/>
        <w:ind w:left="1134"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مرحلة التصميم</w:t>
      </w:r>
    </w:p>
    <w:p w:rsidR="00FB330E" w:rsidRPr="00E01863" w:rsidRDefault="00FB330E" w:rsidP="0044548C">
      <w:pPr>
        <w:pStyle w:val="ListParagraph"/>
        <w:numPr>
          <w:ilvl w:val="0"/>
          <w:numId w:val="6"/>
        </w:numPr>
        <w:tabs>
          <w:tab w:val="right" w:pos="747"/>
        </w:tabs>
        <w:bidi/>
        <w:spacing w:before="120" w:after="120"/>
        <w:ind w:left="1418"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وضع الأهداف موضع التنفيذ</w:t>
      </w:r>
      <w:r w:rsidR="007F4AE1" w:rsidRPr="00E01863">
        <w:rPr>
          <w:rFonts w:ascii="Simplified Arabic" w:hAnsi="Simplified Arabic" w:cs="Simplified Arabic" w:hint="cs"/>
          <w:sz w:val="24"/>
          <w:szCs w:val="24"/>
          <w:rtl/>
          <w:lang w:bidi="ar-EG"/>
        </w:rPr>
        <w:t>.</w:t>
      </w:r>
    </w:p>
    <w:p w:rsidR="00FB330E" w:rsidRPr="00E01863" w:rsidRDefault="00FB330E" w:rsidP="0044548C">
      <w:pPr>
        <w:pStyle w:val="ListParagraph"/>
        <w:numPr>
          <w:ilvl w:val="0"/>
          <w:numId w:val="6"/>
        </w:numPr>
        <w:tabs>
          <w:tab w:val="right" w:pos="747"/>
        </w:tabs>
        <w:bidi/>
        <w:spacing w:before="120" w:after="120"/>
        <w:ind w:left="1418"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إستخدام لغة للنظام تتميز بالمرونة والسهولة في التعامل</w:t>
      </w:r>
      <w:r w:rsidR="007F4AE1" w:rsidRPr="00E01863">
        <w:rPr>
          <w:rFonts w:ascii="Simplified Arabic" w:hAnsi="Simplified Arabic" w:cs="Simplified Arabic" w:hint="cs"/>
          <w:sz w:val="24"/>
          <w:szCs w:val="24"/>
          <w:rtl/>
          <w:lang w:bidi="ar-EG"/>
        </w:rPr>
        <w:t>.</w:t>
      </w:r>
    </w:p>
    <w:p w:rsidR="00FB330E" w:rsidRPr="00E01863" w:rsidRDefault="00FB330E" w:rsidP="0044548C">
      <w:pPr>
        <w:pStyle w:val="ListParagraph"/>
        <w:numPr>
          <w:ilvl w:val="0"/>
          <w:numId w:val="6"/>
        </w:numPr>
        <w:tabs>
          <w:tab w:val="right" w:pos="747"/>
        </w:tabs>
        <w:bidi/>
        <w:spacing w:before="120" w:after="120"/>
        <w:ind w:left="1418"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 xml:space="preserve">تصميم نظام لحل المشكلات أو </w:t>
      </w:r>
      <w:r w:rsidR="004040CA" w:rsidRPr="00E01863">
        <w:rPr>
          <w:rFonts w:ascii="Simplified Arabic" w:hAnsi="Simplified Arabic" w:cs="Simplified Arabic"/>
          <w:sz w:val="24"/>
          <w:szCs w:val="24"/>
          <w:rtl/>
          <w:lang w:bidi="ar-EG"/>
        </w:rPr>
        <w:t>اختيار</w:t>
      </w:r>
      <w:r w:rsidRPr="00E01863">
        <w:rPr>
          <w:rFonts w:ascii="Simplified Arabic" w:hAnsi="Simplified Arabic" w:cs="Simplified Arabic"/>
          <w:sz w:val="24"/>
          <w:szCs w:val="24"/>
          <w:rtl/>
          <w:lang w:bidi="ar-EG"/>
        </w:rPr>
        <w:t xml:space="preserve"> نماذج أو برامج جاهزة مثل برامج التحليل الإحصائى</w:t>
      </w:r>
      <w:r w:rsidR="007F4AE1" w:rsidRPr="00E01863">
        <w:rPr>
          <w:rFonts w:ascii="Simplified Arabic" w:hAnsi="Simplified Arabic" w:cs="Simplified Arabic" w:hint="cs"/>
          <w:sz w:val="24"/>
          <w:szCs w:val="24"/>
          <w:rtl/>
          <w:lang w:bidi="ar-EG"/>
        </w:rPr>
        <w:t>.</w:t>
      </w:r>
    </w:p>
    <w:p w:rsidR="00FB330E" w:rsidRPr="00E01863" w:rsidRDefault="004040CA" w:rsidP="0044548C">
      <w:pPr>
        <w:pStyle w:val="ListParagraph"/>
        <w:numPr>
          <w:ilvl w:val="0"/>
          <w:numId w:val="6"/>
        </w:numPr>
        <w:tabs>
          <w:tab w:val="right" w:pos="747"/>
        </w:tabs>
        <w:bidi/>
        <w:spacing w:before="120" w:after="120"/>
        <w:ind w:left="1418"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اختيار</w:t>
      </w:r>
      <w:r w:rsidR="00FB330E" w:rsidRPr="00E01863">
        <w:rPr>
          <w:rFonts w:ascii="Simplified Arabic" w:hAnsi="Simplified Arabic" w:cs="Simplified Arabic"/>
          <w:sz w:val="24"/>
          <w:szCs w:val="24"/>
          <w:rtl/>
          <w:lang w:bidi="ar-EG"/>
        </w:rPr>
        <w:t xml:space="preserve"> التصميم أولا قبل البدء في تنفيذ النظام</w:t>
      </w:r>
      <w:r w:rsidR="007F4AE1" w:rsidRPr="00E01863">
        <w:rPr>
          <w:rFonts w:ascii="Simplified Arabic" w:hAnsi="Simplified Arabic" w:cs="Simplified Arabic" w:hint="cs"/>
          <w:sz w:val="24"/>
          <w:szCs w:val="24"/>
          <w:rtl/>
          <w:lang w:bidi="ar-EG"/>
        </w:rPr>
        <w:t>.</w:t>
      </w:r>
    </w:p>
    <w:p w:rsidR="00FB330E" w:rsidRPr="00E01863" w:rsidRDefault="00FB330E" w:rsidP="0044548C">
      <w:pPr>
        <w:pStyle w:val="ListParagraph"/>
        <w:numPr>
          <w:ilvl w:val="0"/>
          <w:numId w:val="134"/>
        </w:numPr>
        <w:bidi/>
        <w:spacing w:before="120" w:after="120"/>
        <w:ind w:left="1134"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مرحلة التنفيذ</w:t>
      </w:r>
    </w:p>
    <w:p w:rsidR="00FB330E" w:rsidRPr="00E01863" w:rsidRDefault="00FB330E" w:rsidP="0044548C">
      <w:pPr>
        <w:pStyle w:val="ListParagraph"/>
        <w:bidi/>
        <w:spacing w:before="120" w:after="120"/>
        <w:ind w:left="0" w:firstLine="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 xml:space="preserve">وهى </w:t>
      </w:r>
      <w:r w:rsidRPr="00E01863">
        <w:rPr>
          <w:rFonts w:ascii="Simplified Arabic" w:hAnsi="Simplified Arabic" w:cs="Simplified Arabic"/>
          <w:sz w:val="24"/>
          <w:szCs w:val="24"/>
          <w:rtl/>
        </w:rPr>
        <w:t>المرحلة</w:t>
      </w:r>
      <w:r w:rsidRPr="00E01863">
        <w:rPr>
          <w:rFonts w:ascii="Simplified Arabic" w:hAnsi="Simplified Arabic" w:cs="Simplified Arabic"/>
          <w:sz w:val="24"/>
          <w:szCs w:val="24"/>
          <w:rtl/>
          <w:lang w:bidi="ar-EG"/>
        </w:rPr>
        <w:t xml:space="preserve"> التالية لإختبار النظام وتختلط في هذه المرحلة الع</w:t>
      </w:r>
      <w:r w:rsidR="00E3315B" w:rsidRPr="00E01863">
        <w:rPr>
          <w:rFonts w:ascii="Simplified Arabic" w:hAnsi="Simplified Arabic" w:cs="Simplified Arabic"/>
          <w:sz w:val="24"/>
          <w:szCs w:val="24"/>
          <w:rtl/>
          <w:lang w:bidi="ar-EG"/>
        </w:rPr>
        <w:t>وامل السلوكية والنفسية للمديرين</w:t>
      </w:r>
      <w:r w:rsidR="00E3315B" w:rsidRPr="00E01863">
        <w:rPr>
          <w:rFonts w:ascii="Simplified Arabic" w:hAnsi="Simplified Arabic" w:cs="Simplified Arabic" w:hint="cs"/>
          <w:sz w:val="24"/>
          <w:szCs w:val="24"/>
          <w:rtl/>
          <w:lang w:bidi="ar-EG"/>
        </w:rPr>
        <w:t xml:space="preserve"> </w:t>
      </w:r>
      <w:r w:rsidRPr="00E01863">
        <w:rPr>
          <w:rFonts w:ascii="Simplified Arabic" w:hAnsi="Simplified Arabic" w:cs="Simplified Arabic"/>
          <w:sz w:val="24"/>
          <w:szCs w:val="24"/>
          <w:rtl/>
          <w:lang w:bidi="ar-EG"/>
        </w:rPr>
        <w:t xml:space="preserve">حيث تتطلب عملية التغيير من النظم القديمة </w:t>
      </w:r>
      <w:r w:rsidR="00BC179A" w:rsidRPr="00E01863">
        <w:rPr>
          <w:rFonts w:ascii="Simplified Arabic" w:hAnsi="Simplified Arabic" w:cs="Simplified Arabic"/>
          <w:sz w:val="24"/>
          <w:szCs w:val="24"/>
          <w:rtl/>
          <w:lang w:bidi="ar-EG"/>
        </w:rPr>
        <w:t xml:space="preserve">إلى </w:t>
      </w:r>
      <w:r w:rsidRPr="00E01863">
        <w:rPr>
          <w:rFonts w:ascii="Simplified Arabic" w:hAnsi="Simplified Arabic" w:cs="Simplified Arabic"/>
          <w:sz w:val="24"/>
          <w:szCs w:val="24"/>
          <w:rtl/>
          <w:lang w:bidi="ar-EG"/>
        </w:rPr>
        <w:t>النظم الحديثة في التعامل مع المشكلات الإقتناع التام بأهمية التغيير والتطوير</w:t>
      </w:r>
    </w:p>
    <w:p w:rsidR="0044548C" w:rsidRDefault="0044548C" w:rsidP="0044548C">
      <w:pPr>
        <w:pStyle w:val="ListParagraph"/>
        <w:bidi/>
        <w:spacing w:before="120" w:after="120"/>
        <w:ind w:left="0" w:firstLine="567"/>
        <w:contextualSpacing w:val="0"/>
        <w:jc w:val="both"/>
        <w:rPr>
          <w:rFonts w:ascii="Simplified Arabic" w:hAnsi="Simplified Arabic" w:cs="Simplified Arabic"/>
          <w:sz w:val="24"/>
          <w:szCs w:val="24"/>
          <w:rtl/>
          <w:lang w:bidi="ar-EG"/>
        </w:rPr>
      </w:pPr>
    </w:p>
    <w:p w:rsidR="00EC473C" w:rsidRPr="00E01863" w:rsidRDefault="00EC473C" w:rsidP="00EC473C">
      <w:pPr>
        <w:pStyle w:val="ListParagraph"/>
        <w:bidi/>
        <w:spacing w:before="120" w:after="120"/>
        <w:ind w:left="0" w:firstLine="567"/>
        <w:contextualSpacing w:val="0"/>
        <w:jc w:val="both"/>
        <w:rPr>
          <w:rFonts w:ascii="Simplified Arabic" w:hAnsi="Simplified Arabic" w:cs="Simplified Arabic"/>
          <w:sz w:val="24"/>
          <w:szCs w:val="24"/>
          <w:rtl/>
          <w:lang w:bidi="ar-EG"/>
        </w:rPr>
      </w:pPr>
    </w:p>
    <w:p w:rsidR="00FB330E" w:rsidRPr="00E01863" w:rsidRDefault="00FB330E" w:rsidP="0044548C">
      <w:pPr>
        <w:pStyle w:val="ListParagraph"/>
        <w:numPr>
          <w:ilvl w:val="0"/>
          <w:numId w:val="134"/>
        </w:numPr>
        <w:bidi/>
        <w:spacing w:before="120" w:after="120"/>
        <w:ind w:left="1134"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lastRenderedPageBreak/>
        <w:t xml:space="preserve">مرحلة التقييم </w:t>
      </w:r>
    </w:p>
    <w:p w:rsidR="00FB330E" w:rsidRPr="00E01863" w:rsidRDefault="00FB330E" w:rsidP="0044548C">
      <w:pPr>
        <w:pStyle w:val="ListParagraph"/>
        <w:bidi/>
        <w:spacing w:before="120" w:after="120"/>
        <w:ind w:left="0" w:firstLine="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 xml:space="preserve">يجب وضع عدة معايير قبل البدء في عملية تقييم النظام بعد التنفيذ مع إعتبار أن عملية تغيير وتطوير النظام عملية مستمرة ويعتبر الحصول </w:t>
      </w:r>
      <w:r w:rsidR="00E20ADC" w:rsidRPr="00E01863">
        <w:rPr>
          <w:rFonts w:ascii="Simplified Arabic" w:hAnsi="Simplified Arabic" w:cs="Simplified Arabic"/>
          <w:sz w:val="24"/>
          <w:szCs w:val="24"/>
          <w:rtl/>
          <w:lang w:bidi="ar-EG"/>
        </w:rPr>
        <w:t xml:space="preserve">علي </w:t>
      </w:r>
      <w:r w:rsidRPr="00E01863">
        <w:rPr>
          <w:rFonts w:ascii="Simplified Arabic" w:hAnsi="Simplified Arabic" w:cs="Simplified Arabic"/>
          <w:sz w:val="24"/>
          <w:szCs w:val="24"/>
          <w:rtl/>
          <w:lang w:bidi="ar-EG"/>
        </w:rPr>
        <w:t>المعلومات الدقيقة في الوقت المناسب ل</w:t>
      </w:r>
      <w:r w:rsidR="004D34F2" w:rsidRPr="00E01863">
        <w:rPr>
          <w:rFonts w:ascii="Simplified Arabic" w:hAnsi="Simplified Arabic" w:cs="Simplified Arabic"/>
          <w:sz w:val="24"/>
          <w:szCs w:val="24"/>
          <w:rtl/>
          <w:lang w:bidi="ar-EG"/>
        </w:rPr>
        <w:t>إتخاذ</w:t>
      </w:r>
      <w:r w:rsidRPr="00E01863">
        <w:rPr>
          <w:rFonts w:ascii="Simplified Arabic" w:hAnsi="Simplified Arabic" w:cs="Simplified Arabic"/>
          <w:sz w:val="24"/>
          <w:szCs w:val="24"/>
          <w:rtl/>
          <w:lang w:bidi="ar-EG"/>
        </w:rPr>
        <w:t xml:space="preserve"> القرارات الصحيحة خير ضمان لنجاح عملية التقييم</w:t>
      </w:r>
    </w:p>
    <w:p w:rsidR="00FB330E" w:rsidRPr="00E01863" w:rsidRDefault="00FB330E" w:rsidP="00AD7FA9">
      <w:pPr>
        <w:pStyle w:val="Heading3"/>
        <w:numPr>
          <w:ilvl w:val="2"/>
          <w:numId w:val="128"/>
        </w:numPr>
        <w:rPr>
          <w:color w:val="auto"/>
          <w:rtl/>
        </w:rPr>
      </w:pPr>
      <w:r w:rsidRPr="00E01863">
        <w:rPr>
          <w:color w:val="auto"/>
          <w:rtl/>
        </w:rPr>
        <w:t xml:space="preserve">أهم الأدوات المستخدمة في نظم دعم </w:t>
      </w:r>
      <w:r w:rsidR="004D34F2" w:rsidRPr="00E01863">
        <w:rPr>
          <w:color w:val="auto"/>
          <w:rtl/>
        </w:rPr>
        <w:t>إتخاذ</w:t>
      </w:r>
      <w:r w:rsidRPr="00E01863">
        <w:rPr>
          <w:color w:val="auto"/>
          <w:rtl/>
        </w:rPr>
        <w:t xml:space="preserve"> القرار</w:t>
      </w:r>
    </w:p>
    <w:p w:rsidR="00FB330E" w:rsidRPr="00E01863" w:rsidRDefault="00FB330E" w:rsidP="0044548C">
      <w:pPr>
        <w:bidi/>
        <w:spacing w:before="120" w:after="120"/>
        <w:jc w:val="right"/>
        <w:rPr>
          <w:rFonts w:asciiTheme="majorBidi" w:hAnsiTheme="majorBidi" w:cstheme="majorBidi"/>
          <w:sz w:val="28"/>
          <w:szCs w:val="28"/>
          <w:rtl/>
          <w:lang w:bidi="ar-EG"/>
        </w:rPr>
      </w:pPr>
      <w:r w:rsidRPr="00E01863">
        <w:rPr>
          <w:rFonts w:asciiTheme="majorBidi" w:hAnsiTheme="majorBidi" w:cstheme="majorBidi"/>
          <w:b/>
          <w:bCs/>
          <w:sz w:val="28"/>
          <w:szCs w:val="28"/>
          <w:shd w:val="clear" w:color="auto" w:fill="FFFFFF" w:themeFill="background1"/>
        </w:rPr>
        <w:t xml:space="preserve">Main </w:t>
      </w:r>
      <w:r w:rsidR="002E18BC" w:rsidRPr="00E01863">
        <w:rPr>
          <w:rFonts w:asciiTheme="majorBidi" w:hAnsiTheme="majorBidi" w:cstheme="majorBidi"/>
          <w:b/>
          <w:bCs/>
          <w:sz w:val="28"/>
          <w:szCs w:val="28"/>
          <w:shd w:val="clear" w:color="auto" w:fill="FFFFFF" w:themeFill="background1"/>
        </w:rPr>
        <w:t>Tools U</w:t>
      </w:r>
      <w:r w:rsidR="00324CA7">
        <w:rPr>
          <w:rFonts w:asciiTheme="majorBidi" w:hAnsiTheme="majorBidi" w:cstheme="majorBidi"/>
          <w:b/>
          <w:bCs/>
          <w:sz w:val="28"/>
          <w:szCs w:val="28"/>
          <w:shd w:val="clear" w:color="auto" w:fill="FFFFFF" w:themeFill="background1"/>
        </w:rPr>
        <w:t>sed in Decision Support Systems</w:t>
      </w:r>
    </w:p>
    <w:p w:rsidR="00FB330E" w:rsidRPr="00E01863" w:rsidRDefault="00FB330E" w:rsidP="0044548C">
      <w:pPr>
        <w:pStyle w:val="ListParagraph"/>
        <w:numPr>
          <w:ilvl w:val="0"/>
          <w:numId w:val="136"/>
        </w:numPr>
        <w:bidi/>
        <w:spacing w:before="120" w:after="120"/>
        <w:ind w:left="1134"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hint="cs"/>
          <w:sz w:val="24"/>
          <w:szCs w:val="24"/>
          <w:rtl/>
          <w:lang w:bidi="ar-EG"/>
        </w:rPr>
        <w:t xml:space="preserve">التسلسل الهرمى التحليلى </w:t>
      </w:r>
      <w:r w:rsidR="002E18BC" w:rsidRPr="00E01863">
        <w:rPr>
          <w:rFonts w:asciiTheme="majorBidi" w:hAnsiTheme="majorBidi" w:cstheme="majorBidi" w:hint="cs"/>
          <w:sz w:val="24"/>
          <w:szCs w:val="24"/>
          <w:lang w:bidi="ar-EG"/>
        </w:rPr>
        <w:t>Analytical Hierarchy Process</w:t>
      </w:r>
    </w:p>
    <w:p w:rsidR="00FB330E" w:rsidRPr="00E01863" w:rsidRDefault="00FB330E" w:rsidP="0044548C">
      <w:pPr>
        <w:pStyle w:val="ListParagraph"/>
        <w:bidi/>
        <w:spacing w:before="120" w:after="120"/>
        <w:ind w:left="567" w:firstLine="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 xml:space="preserve">تتناسب هذه الوسيلة مع القرارات المعقدة </w:t>
      </w:r>
      <w:r w:rsidR="00A27F52" w:rsidRPr="00E01863">
        <w:rPr>
          <w:rFonts w:ascii="Simplified Arabic" w:hAnsi="Simplified Arabic" w:cs="Simplified Arabic"/>
          <w:sz w:val="24"/>
          <w:szCs w:val="24"/>
          <w:rtl/>
          <w:lang w:bidi="ar-EG"/>
        </w:rPr>
        <w:t xml:space="preserve">التى </w:t>
      </w:r>
      <w:r w:rsidRPr="00E01863">
        <w:rPr>
          <w:rFonts w:ascii="Simplified Arabic" w:hAnsi="Simplified Arabic" w:cs="Simplified Arabic"/>
          <w:sz w:val="24"/>
          <w:szCs w:val="24"/>
          <w:rtl/>
          <w:lang w:bidi="ar-EG"/>
        </w:rPr>
        <w:t xml:space="preserve">تستلزم المقارنة بين عناصر مختلفة يصعب قياسها. </w:t>
      </w:r>
      <w:r w:rsidR="00F6091E" w:rsidRPr="00E01863">
        <w:rPr>
          <w:rFonts w:ascii="Simplified Arabic" w:hAnsi="Simplified Arabic" w:cs="Simplified Arabic" w:hint="cs"/>
          <w:sz w:val="24"/>
          <w:szCs w:val="24"/>
          <w:rtl/>
          <w:lang w:bidi="ar-EG"/>
        </w:rPr>
        <w:t>م</w:t>
      </w:r>
      <w:r w:rsidRPr="00E01863">
        <w:rPr>
          <w:rFonts w:ascii="Simplified Arabic" w:hAnsi="Simplified Arabic" w:cs="Simplified Arabic"/>
          <w:sz w:val="24"/>
          <w:szCs w:val="24"/>
          <w:rtl/>
          <w:lang w:bidi="ar-EG"/>
        </w:rPr>
        <w:t xml:space="preserve">ما يتطلب تلخيص البيانات </w:t>
      </w:r>
      <w:r w:rsidR="00E20ADC" w:rsidRPr="00E01863">
        <w:rPr>
          <w:rFonts w:ascii="Simplified Arabic" w:hAnsi="Simplified Arabic" w:cs="Simplified Arabic"/>
          <w:sz w:val="24"/>
          <w:szCs w:val="24"/>
          <w:rtl/>
          <w:lang w:bidi="ar-EG"/>
        </w:rPr>
        <w:t xml:space="preserve">علي </w:t>
      </w:r>
      <w:r w:rsidR="00F6091E" w:rsidRPr="00E01863">
        <w:rPr>
          <w:rFonts w:ascii="Simplified Arabic" w:hAnsi="Simplified Arabic" w:cs="Simplified Arabic"/>
          <w:sz w:val="24"/>
          <w:szCs w:val="24"/>
          <w:rtl/>
          <w:lang w:bidi="ar-EG"/>
        </w:rPr>
        <w:t xml:space="preserve">أكثر </w:t>
      </w:r>
      <w:r w:rsidR="00F6091E" w:rsidRPr="00E01863">
        <w:rPr>
          <w:rFonts w:ascii="Simplified Arabic" w:hAnsi="Simplified Arabic" w:cs="Simplified Arabic" w:hint="cs"/>
          <w:sz w:val="24"/>
          <w:szCs w:val="24"/>
          <w:rtl/>
          <w:lang w:bidi="ar-EG"/>
        </w:rPr>
        <w:t>م</w:t>
      </w:r>
      <w:r w:rsidR="00F6091E" w:rsidRPr="00E01863">
        <w:rPr>
          <w:rFonts w:ascii="Simplified Arabic" w:hAnsi="Simplified Arabic" w:cs="Simplified Arabic"/>
          <w:sz w:val="24"/>
          <w:szCs w:val="24"/>
          <w:rtl/>
          <w:lang w:bidi="ar-EG"/>
        </w:rPr>
        <w:t xml:space="preserve">ن مرحلة، </w:t>
      </w:r>
      <w:r w:rsidR="00661FD7" w:rsidRPr="00E01863">
        <w:rPr>
          <w:rFonts w:ascii="Simplified Arabic" w:hAnsi="Simplified Arabic" w:cs="Simplified Arabic" w:hint="cs"/>
          <w:sz w:val="24"/>
          <w:szCs w:val="24"/>
          <w:rtl/>
          <w:lang w:bidi="ar-EG"/>
        </w:rPr>
        <w:t>و</w:t>
      </w:r>
      <w:r w:rsidR="00F6091E" w:rsidRPr="00E01863">
        <w:rPr>
          <w:rFonts w:ascii="Simplified Arabic" w:hAnsi="Simplified Arabic" w:cs="Simplified Arabic" w:hint="cs"/>
          <w:sz w:val="24"/>
          <w:szCs w:val="24"/>
          <w:rtl/>
          <w:lang w:bidi="ar-EG"/>
        </w:rPr>
        <w:t>إ</w:t>
      </w:r>
      <w:r w:rsidRPr="00E01863">
        <w:rPr>
          <w:rFonts w:ascii="Simplified Arabic" w:hAnsi="Simplified Arabic" w:cs="Simplified Arabic"/>
          <w:sz w:val="24"/>
          <w:szCs w:val="24"/>
          <w:rtl/>
          <w:lang w:bidi="ar-EG"/>
        </w:rPr>
        <w:t xml:space="preserve">ستخلاص النتائج والتوصيات لكل مرحلة بصورة ملخصة تدعم المرحلة </w:t>
      </w:r>
      <w:r w:rsidR="00A27F52" w:rsidRPr="00E01863">
        <w:rPr>
          <w:rFonts w:ascii="Simplified Arabic" w:hAnsi="Simplified Arabic" w:cs="Simplified Arabic"/>
          <w:sz w:val="24"/>
          <w:szCs w:val="24"/>
          <w:rtl/>
          <w:lang w:bidi="ar-EG"/>
        </w:rPr>
        <w:t xml:space="preserve">التى </w:t>
      </w:r>
      <w:r w:rsidRPr="00E01863">
        <w:rPr>
          <w:rFonts w:ascii="Simplified Arabic" w:hAnsi="Simplified Arabic" w:cs="Simplified Arabic"/>
          <w:sz w:val="24"/>
          <w:szCs w:val="24"/>
          <w:rtl/>
          <w:lang w:bidi="ar-EG"/>
        </w:rPr>
        <w:t>تليها.</w:t>
      </w:r>
    </w:p>
    <w:p w:rsidR="00FB330E" w:rsidRPr="00E01863" w:rsidRDefault="00FB330E" w:rsidP="0044548C">
      <w:pPr>
        <w:pStyle w:val="ListParagraph"/>
        <w:numPr>
          <w:ilvl w:val="0"/>
          <w:numId w:val="136"/>
        </w:numPr>
        <w:bidi/>
        <w:spacing w:before="120" w:after="120"/>
        <w:ind w:left="1134"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hint="cs"/>
          <w:sz w:val="24"/>
          <w:szCs w:val="24"/>
          <w:rtl/>
          <w:lang w:bidi="ar-EG"/>
        </w:rPr>
        <w:t xml:space="preserve">المعايير القياسية </w:t>
      </w:r>
      <w:r w:rsidR="002E18BC" w:rsidRPr="00E01863">
        <w:rPr>
          <w:rFonts w:asciiTheme="majorBidi" w:hAnsiTheme="majorBidi" w:cstheme="majorBidi" w:hint="cs"/>
          <w:sz w:val="24"/>
          <w:szCs w:val="24"/>
          <w:lang w:bidi="ar-EG"/>
        </w:rPr>
        <w:t>Benchmarking</w:t>
      </w:r>
    </w:p>
    <w:p w:rsidR="00FB330E" w:rsidRPr="00E01863" w:rsidRDefault="00FB330E" w:rsidP="0044548C">
      <w:pPr>
        <w:bidi/>
        <w:spacing w:before="120" w:after="120"/>
        <w:ind w:firstLine="72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أ</w:t>
      </w:r>
      <w:r w:rsidR="00F6091E" w:rsidRPr="00E01863">
        <w:rPr>
          <w:rFonts w:ascii="Simplified Arabic" w:hAnsi="Simplified Arabic" w:cs="Simplified Arabic"/>
          <w:sz w:val="24"/>
          <w:szCs w:val="24"/>
          <w:rtl/>
          <w:lang w:bidi="ar-EG"/>
        </w:rPr>
        <w:t>نواع المعايير القياسية المختلفة</w:t>
      </w:r>
      <w:r w:rsidR="00661FD7" w:rsidRPr="00E01863">
        <w:rPr>
          <w:rFonts w:ascii="Simplified Arabic" w:hAnsi="Simplified Arabic" w:cs="Simplified Arabic" w:hint="cs"/>
          <w:sz w:val="24"/>
          <w:szCs w:val="24"/>
          <w:rtl/>
          <w:lang w:bidi="ar-EG"/>
        </w:rPr>
        <w:t>:-</w:t>
      </w:r>
    </w:p>
    <w:p w:rsidR="00FB330E" w:rsidRPr="00E01863" w:rsidRDefault="00FB330E" w:rsidP="0044548C">
      <w:pPr>
        <w:pStyle w:val="ListParagraph"/>
        <w:numPr>
          <w:ilvl w:val="1"/>
          <w:numId w:val="137"/>
        </w:numPr>
        <w:bidi/>
        <w:spacing w:before="120" w:after="120"/>
        <w:ind w:left="1418"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المعايير الداخلية: تستخدم للمقارنة بين السياسات المختلفة داخل المنظمة الواحدة.</w:t>
      </w:r>
    </w:p>
    <w:p w:rsidR="00FB330E" w:rsidRPr="00E01863" w:rsidRDefault="00FB330E" w:rsidP="0044548C">
      <w:pPr>
        <w:pStyle w:val="ListParagraph"/>
        <w:numPr>
          <w:ilvl w:val="1"/>
          <w:numId w:val="137"/>
        </w:numPr>
        <w:bidi/>
        <w:spacing w:before="120" w:after="120"/>
        <w:ind w:left="1418"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المعايير التنافسية: تستخدم في المقارنة بين القرار الداخلى والقرارات المماثلة في المنظمات الأخرى.</w:t>
      </w:r>
    </w:p>
    <w:p w:rsidR="00FB330E" w:rsidRPr="00E01863" w:rsidRDefault="00FB330E" w:rsidP="0044548C">
      <w:pPr>
        <w:pStyle w:val="ListParagraph"/>
        <w:numPr>
          <w:ilvl w:val="0"/>
          <w:numId w:val="136"/>
        </w:numPr>
        <w:bidi/>
        <w:spacing w:before="120" w:after="120"/>
        <w:ind w:left="1134"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 xml:space="preserve">العصف الذهنى </w:t>
      </w:r>
      <w:r w:rsidR="002E18BC" w:rsidRPr="00E01863">
        <w:rPr>
          <w:rFonts w:asciiTheme="majorBidi" w:hAnsiTheme="majorBidi" w:cstheme="majorBidi"/>
          <w:sz w:val="24"/>
          <w:szCs w:val="24"/>
          <w:lang w:bidi="ar-EG"/>
        </w:rPr>
        <w:t>Brain Storming</w:t>
      </w:r>
    </w:p>
    <w:p w:rsidR="00FB330E" w:rsidRPr="00E01863" w:rsidRDefault="00FB330E" w:rsidP="0044548C">
      <w:pPr>
        <w:bidi/>
        <w:spacing w:before="120" w:after="120"/>
        <w:ind w:left="567" w:firstLine="567"/>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وسيلة فعاله لتوليد الأفكار في حالة وجود أكثر من فرد ل</w:t>
      </w:r>
      <w:r w:rsidR="004D34F2" w:rsidRPr="00E01863">
        <w:rPr>
          <w:rFonts w:ascii="Simplified Arabic" w:hAnsi="Simplified Arabic" w:cs="Simplified Arabic"/>
          <w:sz w:val="24"/>
          <w:szCs w:val="24"/>
          <w:rtl/>
          <w:lang w:bidi="ar-EG"/>
        </w:rPr>
        <w:t>إتخاذ</w:t>
      </w:r>
      <w:r w:rsidRPr="00E01863">
        <w:rPr>
          <w:rFonts w:ascii="Simplified Arabic" w:hAnsi="Simplified Arabic" w:cs="Simplified Arabic"/>
          <w:sz w:val="24"/>
          <w:szCs w:val="24"/>
          <w:rtl/>
          <w:lang w:bidi="ar-EG"/>
        </w:rPr>
        <w:t xml:space="preserve"> القرار و تساعد علي:</w:t>
      </w:r>
      <w:r w:rsidR="00F6091E" w:rsidRPr="00E01863">
        <w:rPr>
          <w:rFonts w:ascii="Simplified Arabic" w:hAnsi="Simplified Arabic" w:cs="Simplified Arabic" w:hint="cs"/>
          <w:sz w:val="24"/>
          <w:szCs w:val="24"/>
          <w:rtl/>
          <w:lang w:bidi="ar-EG"/>
        </w:rPr>
        <w:t>-</w:t>
      </w:r>
    </w:p>
    <w:p w:rsidR="00FB330E" w:rsidRPr="00E01863" w:rsidRDefault="00FB330E" w:rsidP="0044548C">
      <w:pPr>
        <w:pStyle w:val="ListParagraph"/>
        <w:numPr>
          <w:ilvl w:val="1"/>
          <w:numId w:val="138"/>
        </w:numPr>
        <w:bidi/>
        <w:spacing w:before="120" w:after="120"/>
        <w:ind w:left="1418"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تحديد الأسباب والحلول المحتملة للمشكلة المطروحة.</w:t>
      </w:r>
    </w:p>
    <w:p w:rsidR="00FB330E" w:rsidRPr="00E01863" w:rsidRDefault="00FB330E" w:rsidP="0044548C">
      <w:pPr>
        <w:pStyle w:val="ListParagraph"/>
        <w:numPr>
          <w:ilvl w:val="1"/>
          <w:numId w:val="138"/>
        </w:numPr>
        <w:bidi/>
        <w:spacing w:before="120" w:after="120"/>
        <w:ind w:left="1418"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 xml:space="preserve">وضع خطوات عملية </w:t>
      </w:r>
      <w:r w:rsidR="004D34F2" w:rsidRPr="00E01863">
        <w:rPr>
          <w:rFonts w:ascii="Simplified Arabic" w:hAnsi="Simplified Arabic" w:cs="Simplified Arabic"/>
          <w:sz w:val="24"/>
          <w:szCs w:val="24"/>
          <w:rtl/>
          <w:lang w:bidi="ar-EG"/>
        </w:rPr>
        <w:t>إتخاذ</w:t>
      </w:r>
      <w:r w:rsidRPr="00E01863">
        <w:rPr>
          <w:rFonts w:ascii="Simplified Arabic" w:hAnsi="Simplified Arabic" w:cs="Simplified Arabic"/>
          <w:sz w:val="24"/>
          <w:szCs w:val="24"/>
          <w:rtl/>
          <w:lang w:bidi="ar-EG"/>
        </w:rPr>
        <w:t xml:space="preserve"> القرار.</w:t>
      </w:r>
    </w:p>
    <w:p w:rsidR="00FB330E" w:rsidRPr="00E01863" w:rsidRDefault="00FB330E" w:rsidP="0044548C">
      <w:pPr>
        <w:pStyle w:val="ListParagraph"/>
        <w:numPr>
          <w:ilvl w:val="1"/>
          <w:numId w:val="138"/>
        </w:numPr>
        <w:bidi/>
        <w:spacing w:before="120" w:after="120"/>
        <w:ind w:left="1418"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 xml:space="preserve">تحديد الخطوة الأولى للبدء في عملية </w:t>
      </w:r>
      <w:r w:rsidR="004D34F2" w:rsidRPr="00E01863">
        <w:rPr>
          <w:rFonts w:ascii="Simplified Arabic" w:hAnsi="Simplified Arabic" w:cs="Simplified Arabic"/>
          <w:sz w:val="24"/>
          <w:szCs w:val="24"/>
          <w:rtl/>
          <w:lang w:bidi="ar-EG"/>
        </w:rPr>
        <w:t>إتخاذ</w:t>
      </w:r>
      <w:r w:rsidRPr="00E01863">
        <w:rPr>
          <w:rFonts w:ascii="Simplified Arabic" w:hAnsi="Simplified Arabic" w:cs="Simplified Arabic"/>
          <w:sz w:val="24"/>
          <w:szCs w:val="24"/>
          <w:rtl/>
          <w:lang w:bidi="ar-EG"/>
        </w:rPr>
        <w:t xml:space="preserve"> القرار.</w:t>
      </w:r>
    </w:p>
    <w:p w:rsidR="00FB330E" w:rsidRPr="00E01863" w:rsidRDefault="00FB330E" w:rsidP="0044548C">
      <w:pPr>
        <w:pStyle w:val="ListParagraph"/>
        <w:numPr>
          <w:ilvl w:val="0"/>
          <w:numId w:val="136"/>
        </w:numPr>
        <w:bidi/>
        <w:spacing w:before="120" w:after="120"/>
        <w:ind w:left="1134"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lastRenderedPageBreak/>
        <w:t xml:space="preserve">تحليل الحساسية </w:t>
      </w:r>
      <w:r w:rsidR="002E18BC" w:rsidRPr="00E01863">
        <w:rPr>
          <w:rFonts w:asciiTheme="majorBidi" w:hAnsiTheme="majorBidi" w:cstheme="majorBidi"/>
          <w:sz w:val="24"/>
          <w:szCs w:val="24"/>
          <w:lang w:bidi="ar-EG"/>
        </w:rPr>
        <w:t>Sensitivity Analysis</w:t>
      </w:r>
    </w:p>
    <w:p w:rsidR="00FB330E" w:rsidRPr="00E01863" w:rsidRDefault="00FB330E" w:rsidP="0044548C">
      <w:pPr>
        <w:pStyle w:val="ListParagraph"/>
        <w:numPr>
          <w:ilvl w:val="1"/>
          <w:numId w:val="139"/>
        </w:numPr>
        <w:bidi/>
        <w:spacing w:before="120" w:after="120"/>
        <w:ind w:left="1418"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تستخدم في حالة البيانات غير الدقيقة.</w:t>
      </w:r>
    </w:p>
    <w:p w:rsidR="00FB330E" w:rsidRPr="00E01863" w:rsidRDefault="00FB330E" w:rsidP="0044548C">
      <w:pPr>
        <w:pStyle w:val="ListParagraph"/>
        <w:numPr>
          <w:ilvl w:val="1"/>
          <w:numId w:val="139"/>
        </w:numPr>
        <w:bidi/>
        <w:spacing w:before="120" w:after="120"/>
        <w:ind w:left="1418"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 xml:space="preserve">تتنبأ بالتكلفة والتدفق النقدى </w:t>
      </w:r>
      <w:r w:rsidRPr="00E01863">
        <w:rPr>
          <w:rFonts w:ascii="Simplified Arabic" w:hAnsi="Simplified Arabic" w:cs="Simplified Arabic"/>
          <w:sz w:val="24"/>
          <w:szCs w:val="24"/>
          <w:lang w:bidi="ar-EG"/>
        </w:rPr>
        <w:t>(Cash Flow)</w:t>
      </w:r>
      <w:r w:rsidRPr="00E01863">
        <w:rPr>
          <w:rFonts w:ascii="Simplified Arabic" w:hAnsi="Simplified Arabic" w:cs="Simplified Arabic"/>
          <w:sz w:val="24"/>
          <w:szCs w:val="24"/>
          <w:rtl/>
          <w:lang w:bidi="ar-EG"/>
        </w:rPr>
        <w:t>.</w:t>
      </w:r>
    </w:p>
    <w:p w:rsidR="00FB330E" w:rsidRPr="00E01863" w:rsidRDefault="00FB330E" w:rsidP="0044548C">
      <w:pPr>
        <w:pStyle w:val="ListParagraph"/>
        <w:numPr>
          <w:ilvl w:val="1"/>
          <w:numId w:val="139"/>
        </w:numPr>
        <w:bidi/>
        <w:spacing w:before="120" w:after="120"/>
        <w:ind w:left="1418"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تقدير دقة البيانات (التقدير التفاؤلى والتقدير التشاؤمى).</w:t>
      </w:r>
    </w:p>
    <w:p w:rsidR="00FB330E" w:rsidRPr="00E01863" w:rsidRDefault="00FB330E" w:rsidP="0044548C">
      <w:pPr>
        <w:pStyle w:val="ListParagraph"/>
        <w:numPr>
          <w:ilvl w:val="0"/>
          <w:numId w:val="136"/>
        </w:numPr>
        <w:bidi/>
        <w:spacing w:before="120" w:after="120"/>
        <w:ind w:left="1134"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 xml:space="preserve">تحليل الفجوة </w:t>
      </w:r>
      <w:r w:rsidR="002E18BC" w:rsidRPr="00E01863">
        <w:rPr>
          <w:rFonts w:asciiTheme="majorBidi" w:hAnsiTheme="majorBidi" w:cstheme="majorBidi"/>
          <w:sz w:val="24"/>
          <w:szCs w:val="24"/>
          <w:lang w:bidi="ar-EG"/>
        </w:rPr>
        <w:t>Gap Analysis</w:t>
      </w:r>
    </w:p>
    <w:p w:rsidR="00FB330E" w:rsidRPr="00E01863" w:rsidRDefault="00FB330E" w:rsidP="0044548C">
      <w:pPr>
        <w:pStyle w:val="ListParagraph"/>
        <w:numPr>
          <w:ilvl w:val="1"/>
          <w:numId w:val="140"/>
        </w:numPr>
        <w:bidi/>
        <w:spacing w:before="120" w:after="120"/>
        <w:ind w:left="1418"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تحديد الوضع الحالى.</w:t>
      </w:r>
    </w:p>
    <w:p w:rsidR="00FB330E" w:rsidRPr="00E01863" w:rsidRDefault="00FB330E" w:rsidP="0044548C">
      <w:pPr>
        <w:pStyle w:val="ListParagraph"/>
        <w:numPr>
          <w:ilvl w:val="1"/>
          <w:numId w:val="140"/>
        </w:numPr>
        <w:bidi/>
        <w:spacing w:before="120" w:after="120"/>
        <w:ind w:left="1418"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تحديد الهدف.</w:t>
      </w:r>
    </w:p>
    <w:p w:rsidR="00FB330E" w:rsidRPr="00E01863" w:rsidRDefault="00FB330E" w:rsidP="0044548C">
      <w:pPr>
        <w:pStyle w:val="ListParagraph"/>
        <w:numPr>
          <w:ilvl w:val="1"/>
          <w:numId w:val="140"/>
        </w:numPr>
        <w:bidi/>
        <w:spacing w:before="120" w:after="120"/>
        <w:ind w:left="1418"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تحديد الفجوة بينهم.</w:t>
      </w:r>
    </w:p>
    <w:p w:rsidR="00FB330E" w:rsidRPr="00E01863" w:rsidRDefault="00FB330E" w:rsidP="0044548C">
      <w:pPr>
        <w:pStyle w:val="ListParagraph"/>
        <w:numPr>
          <w:ilvl w:val="0"/>
          <w:numId w:val="136"/>
        </w:numPr>
        <w:bidi/>
        <w:spacing w:before="120" w:after="120"/>
        <w:ind w:left="1134"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hint="cs"/>
          <w:sz w:val="24"/>
          <w:szCs w:val="24"/>
          <w:rtl/>
          <w:lang w:bidi="ar-EG"/>
        </w:rPr>
        <w:t>ال</w:t>
      </w:r>
      <w:r w:rsidRPr="00E01863">
        <w:rPr>
          <w:rFonts w:ascii="Simplified Arabic" w:hAnsi="Simplified Arabic" w:cs="Simplified Arabic"/>
          <w:sz w:val="24"/>
          <w:szCs w:val="24"/>
          <w:rtl/>
          <w:lang w:bidi="ar-EG"/>
        </w:rPr>
        <w:t xml:space="preserve">خرائط والرسوم البيانية </w:t>
      </w:r>
      <w:r w:rsidR="002E18BC" w:rsidRPr="00E01863">
        <w:rPr>
          <w:rFonts w:asciiTheme="majorBidi" w:hAnsiTheme="majorBidi" w:cstheme="majorBidi"/>
          <w:sz w:val="24"/>
          <w:szCs w:val="24"/>
          <w:lang w:bidi="ar-EG"/>
        </w:rPr>
        <w:t>Affinity Charting</w:t>
      </w:r>
    </w:p>
    <w:p w:rsidR="00FB330E" w:rsidRPr="00E01863" w:rsidRDefault="00FB330E" w:rsidP="00BE51B8">
      <w:pPr>
        <w:pStyle w:val="ListParagraph"/>
        <w:bidi/>
        <w:spacing w:before="120" w:after="120"/>
        <w:ind w:left="0" w:firstLine="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وسيلة لتجميع البيانات الكيفية المتعلقة بقرار معين. وب</w:t>
      </w:r>
      <w:r w:rsidR="007E5959" w:rsidRPr="00E01863">
        <w:rPr>
          <w:rFonts w:ascii="Simplified Arabic" w:hAnsi="Simplified Arabic" w:cs="Simplified Arabic"/>
          <w:sz w:val="24"/>
          <w:szCs w:val="24"/>
          <w:rtl/>
          <w:lang w:bidi="ar-EG"/>
        </w:rPr>
        <w:t>التالى</w:t>
      </w:r>
      <w:r w:rsidRPr="00E01863">
        <w:rPr>
          <w:rFonts w:ascii="Simplified Arabic" w:hAnsi="Simplified Arabic" w:cs="Simplified Arabic"/>
          <w:sz w:val="24"/>
          <w:szCs w:val="24"/>
          <w:rtl/>
          <w:lang w:bidi="ar-EG"/>
        </w:rPr>
        <w:t xml:space="preserve"> الوصول </w:t>
      </w:r>
      <w:r w:rsidR="00BC179A" w:rsidRPr="00E01863">
        <w:rPr>
          <w:rFonts w:ascii="Simplified Arabic" w:hAnsi="Simplified Arabic" w:cs="Simplified Arabic"/>
          <w:sz w:val="24"/>
          <w:szCs w:val="24"/>
          <w:rtl/>
          <w:lang w:bidi="ar-EG"/>
        </w:rPr>
        <w:t xml:space="preserve">إلى </w:t>
      </w:r>
      <w:r w:rsidRPr="00E01863">
        <w:rPr>
          <w:rFonts w:ascii="Simplified Arabic" w:hAnsi="Simplified Arabic" w:cs="Simplified Arabic"/>
          <w:sz w:val="24"/>
          <w:szCs w:val="24"/>
          <w:rtl/>
          <w:lang w:bidi="ar-EG"/>
        </w:rPr>
        <w:t xml:space="preserve">رأى </w:t>
      </w:r>
      <w:r w:rsidR="00E20ADC" w:rsidRPr="00E01863">
        <w:rPr>
          <w:rFonts w:ascii="Simplified Arabic" w:hAnsi="Simplified Arabic" w:cs="Simplified Arabic"/>
          <w:sz w:val="24"/>
          <w:szCs w:val="24"/>
          <w:rtl/>
          <w:lang w:bidi="ar-EG"/>
        </w:rPr>
        <w:t xml:space="preserve">علي </w:t>
      </w:r>
      <w:r w:rsidRPr="00E01863">
        <w:rPr>
          <w:rFonts w:ascii="Simplified Arabic" w:hAnsi="Simplified Arabic" w:cs="Simplified Arabic"/>
          <w:sz w:val="24"/>
          <w:szCs w:val="24"/>
          <w:rtl/>
          <w:lang w:bidi="ar-EG"/>
        </w:rPr>
        <w:t xml:space="preserve">دراية </w:t>
      </w:r>
      <w:r w:rsidRPr="00E01863">
        <w:rPr>
          <w:rFonts w:ascii="Simplified Arabic" w:hAnsi="Simplified Arabic" w:cs="Simplified Arabic" w:hint="cs"/>
          <w:sz w:val="24"/>
          <w:szCs w:val="24"/>
          <w:rtl/>
          <w:lang w:bidi="ar-EG"/>
        </w:rPr>
        <w:t xml:space="preserve"> </w:t>
      </w:r>
      <w:r w:rsidRPr="00E01863">
        <w:rPr>
          <w:rFonts w:ascii="Simplified Arabic" w:hAnsi="Simplified Arabic" w:cs="Simplified Arabic"/>
          <w:sz w:val="24"/>
          <w:szCs w:val="24"/>
          <w:rtl/>
          <w:lang w:bidi="ar-EG"/>
        </w:rPr>
        <w:t xml:space="preserve">بالقرار المراد </w:t>
      </w:r>
      <w:r w:rsidR="004D34F2" w:rsidRPr="00E01863">
        <w:rPr>
          <w:rFonts w:ascii="Simplified Arabic" w:hAnsi="Simplified Arabic" w:cs="Simplified Arabic"/>
          <w:sz w:val="24"/>
          <w:szCs w:val="24"/>
          <w:rtl/>
          <w:lang w:bidi="ar-EG"/>
        </w:rPr>
        <w:t>إتخاذ</w:t>
      </w:r>
      <w:r w:rsidRPr="00E01863">
        <w:rPr>
          <w:rFonts w:ascii="Simplified Arabic" w:hAnsi="Simplified Arabic" w:cs="Simplified Arabic"/>
          <w:sz w:val="24"/>
          <w:szCs w:val="24"/>
          <w:rtl/>
          <w:lang w:bidi="ar-EG"/>
        </w:rPr>
        <w:t>ه. وتستخدم أيضاً في إثارة المناقشة.</w:t>
      </w:r>
    </w:p>
    <w:p w:rsidR="005C0323" w:rsidRPr="00E01863" w:rsidRDefault="00324CA7" w:rsidP="00AD7FA9">
      <w:pPr>
        <w:pStyle w:val="Heading3"/>
        <w:numPr>
          <w:ilvl w:val="2"/>
          <w:numId w:val="128"/>
        </w:numPr>
        <w:rPr>
          <w:color w:val="auto"/>
        </w:rPr>
      </w:pPr>
      <w:r>
        <w:rPr>
          <w:color w:val="auto"/>
          <w:rtl/>
        </w:rPr>
        <w:t>مكونات نظم دعم القرار</w:t>
      </w:r>
    </w:p>
    <w:p w:rsidR="00FB330E" w:rsidRPr="004B6F9F" w:rsidRDefault="00FB330E" w:rsidP="004B6F9F">
      <w:pPr>
        <w:pStyle w:val="Heading3"/>
        <w:numPr>
          <w:ilvl w:val="0"/>
          <w:numId w:val="0"/>
        </w:numPr>
        <w:bidi w:val="0"/>
        <w:rPr>
          <w:rFonts w:asciiTheme="majorBidi" w:hAnsiTheme="majorBidi" w:cstheme="majorBidi"/>
          <w:color w:val="auto"/>
        </w:rPr>
      </w:pPr>
      <w:r w:rsidRPr="004B6F9F">
        <w:rPr>
          <w:rFonts w:asciiTheme="majorBidi" w:hAnsiTheme="majorBidi" w:cstheme="majorBidi"/>
          <w:color w:val="auto"/>
        </w:rPr>
        <w:t xml:space="preserve">Components </w:t>
      </w:r>
      <w:r w:rsidR="005C0323" w:rsidRPr="004B6F9F">
        <w:rPr>
          <w:rFonts w:asciiTheme="majorBidi" w:hAnsiTheme="majorBidi" w:cstheme="majorBidi"/>
          <w:color w:val="auto"/>
        </w:rPr>
        <w:t xml:space="preserve">of </w:t>
      </w:r>
      <w:r w:rsidRPr="004B6F9F">
        <w:rPr>
          <w:rFonts w:asciiTheme="majorBidi" w:hAnsiTheme="majorBidi" w:cstheme="majorBidi"/>
          <w:color w:val="auto"/>
        </w:rPr>
        <w:t>Decision Support Systems</w:t>
      </w:r>
    </w:p>
    <w:p w:rsidR="00FB330E" w:rsidRPr="00E01863" w:rsidRDefault="00E20ADC" w:rsidP="0044548C">
      <w:pPr>
        <w:pStyle w:val="NormalWeb"/>
        <w:shd w:val="clear" w:color="auto" w:fill="FFFFFF" w:themeFill="background1"/>
        <w:bidi/>
        <w:spacing w:before="120" w:beforeAutospacing="0" w:after="120" w:afterAutospacing="0" w:line="276" w:lineRule="auto"/>
        <w:rPr>
          <w:rFonts w:ascii="Simplified Arabic" w:hAnsi="Simplified Arabic" w:cs="Simplified Arabic"/>
          <w:rtl/>
        </w:rPr>
      </w:pPr>
      <w:r w:rsidRPr="00E01863">
        <w:rPr>
          <w:rFonts w:ascii="Simplified Arabic" w:hAnsi="Simplified Arabic" w:cs="Simplified Arabic"/>
          <w:rtl/>
          <w:lang w:bidi="ar-EG"/>
        </w:rPr>
        <w:t xml:space="preserve">علي </w:t>
      </w:r>
      <w:r w:rsidR="00FB330E" w:rsidRPr="00E01863">
        <w:rPr>
          <w:rFonts w:ascii="Simplified Arabic" w:hAnsi="Simplified Arabic" w:cs="Simplified Arabic" w:hint="cs"/>
          <w:rtl/>
          <w:lang w:bidi="ar-EG"/>
        </w:rPr>
        <w:t>الرغم من</w:t>
      </w:r>
      <w:r w:rsidR="00FB330E" w:rsidRPr="00E01863">
        <w:rPr>
          <w:rFonts w:ascii="Simplified Arabic" w:hAnsi="Simplified Arabic" w:cs="Simplified Arabic"/>
          <w:rtl/>
          <w:lang w:bidi="ar-EG"/>
        </w:rPr>
        <w:t xml:space="preserve"> تعدد مفاهيم نظم دعم القرار إلا أنه يوجد عدد من المكونات الهامة والضرورية </w:t>
      </w:r>
      <w:r w:rsidR="00A27F52" w:rsidRPr="00E01863">
        <w:rPr>
          <w:rFonts w:ascii="Simplified Arabic" w:hAnsi="Simplified Arabic" w:cs="Simplified Arabic"/>
          <w:rtl/>
          <w:lang w:bidi="ar-EG"/>
        </w:rPr>
        <w:t xml:space="preserve">التى </w:t>
      </w:r>
      <w:r w:rsidR="00FB330E" w:rsidRPr="00E01863">
        <w:rPr>
          <w:rFonts w:ascii="Simplified Arabic" w:hAnsi="Simplified Arabic" w:cs="Simplified Arabic"/>
          <w:rtl/>
          <w:lang w:bidi="ar-EG"/>
        </w:rPr>
        <w:t>يجب توافرها بنظم دعم القرار</w:t>
      </w:r>
      <w:r w:rsidR="00FB330E" w:rsidRPr="00E01863">
        <w:rPr>
          <w:rFonts w:ascii="Simplified Arabic" w:hAnsi="Simplified Arabic" w:cs="Simplified Arabic"/>
          <w:rtl/>
        </w:rPr>
        <w:t xml:space="preserve"> ويمكن تحديد هذه المكونات فيما يلي:</w:t>
      </w:r>
    </w:p>
    <w:p w:rsidR="00FB330E" w:rsidRPr="00E01863" w:rsidRDefault="00FB330E" w:rsidP="0044548C">
      <w:pPr>
        <w:pStyle w:val="NormalWeb"/>
        <w:numPr>
          <w:ilvl w:val="0"/>
          <w:numId w:val="141"/>
        </w:numPr>
        <w:shd w:val="clear" w:color="auto" w:fill="FFFFFF" w:themeFill="background1"/>
        <w:bidi/>
        <w:spacing w:before="120" w:beforeAutospacing="0" w:after="120" w:afterAutospacing="0" w:line="276" w:lineRule="auto"/>
        <w:ind w:left="1134" w:hanging="567"/>
        <w:rPr>
          <w:rFonts w:ascii="Simplified Arabic" w:hAnsi="Simplified Arabic" w:cs="Simplified Arabic"/>
          <w:i/>
          <w:iCs/>
          <w:rtl/>
        </w:rPr>
      </w:pPr>
      <w:r w:rsidRPr="00E01863">
        <w:rPr>
          <w:rStyle w:val="Emphasis"/>
          <w:rFonts w:ascii="Simplified Arabic" w:hAnsi="Simplified Arabic" w:cs="Simplified Arabic"/>
          <w:i w:val="0"/>
          <w:iCs w:val="0"/>
          <w:rtl/>
        </w:rPr>
        <w:t>واجهة المستخدمين</w:t>
      </w:r>
    </w:p>
    <w:p w:rsidR="00FB330E" w:rsidRPr="00E01863" w:rsidRDefault="00FB330E" w:rsidP="0044548C">
      <w:pPr>
        <w:pStyle w:val="ListParagraph"/>
        <w:bidi/>
        <w:spacing w:before="120" w:after="120"/>
        <w:ind w:left="0" w:firstLine="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rPr>
        <w:t xml:space="preserve">وهي أوجه التعامل بين المستخدمين ونظام دعم القرار من خلال شبكات الحاسبات، وتتمثل في الطريقة </w:t>
      </w:r>
      <w:r w:rsidR="00A27F52" w:rsidRPr="00E01863">
        <w:rPr>
          <w:rFonts w:ascii="Simplified Arabic" w:hAnsi="Simplified Arabic" w:cs="Simplified Arabic"/>
          <w:sz w:val="24"/>
          <w:szCs w:val="24"/>
          <w:rtl/>
        </w:rPr>
        <w:t xml:space="preserve">التى </w:t>
      </w:r>
      <w:r w:rsidRPr="00E01863">
        <w:rPr>
          <w:rFonts w:ascii="Simplified Arabic" w:hAnsi="Simplified Arabic" w:cs="Simplified Arabic"/>
          <w:sz w:val="24"/>
          <w:szCs w:val="24"/>
          <w:rtl/>
        </w:rPr>
        <w:t xml:space="preserve">يتم بها الحوار وكيفية إدخال الأوامر والحصول </w:t>
      </w:r>
      <w:r w:rsidR="00E20ADC" w:rsidRPr="00E01863">
        <w:rPr>
          <w:rFonts w:ascii="Simplified Arabic" w:hAnsi="Simplified Arabic" w:cs="Simplified Arabic"/>
          <w:sz w:val="24"/>
          <w:szCs w:val="24"/>
          <w:rtl/>
        </w:rPr>
        <w:t xml:space="preserve">علي </w:t>
      </w:r>
      <w:r w:rsidRPr="00E01863">
        <w:rPr>
          <w:rFonts w:ascii="Simplified Arabic" w:hAnsi="Simplified Arabic" w:cs="Simplified Arabic"/>
          <w:sz w:val="24"/>
          <w:szCs w:val="24"/>
          <w:rtl/>
        </w:rPr>
        <w:t xml:space="preserve">إستفسارات وإستخراج معلومات من الحاسبات،  ويتم إدخال الأوامر بطرق متنوعة عن طريق لوحة المفاتيح أو ملىء مربعات حوار، أما المخرجات فتكون في صورة تقارير أو رسوم بيانية . </w:t>
      </w:r>
      <w:r w:rsidRPr="00E01863">
        <w:rPr>
          <w:rFonts w:ascii="Simplified Arabic" w:hAnsi="Simplified Arabic" w:cs="Simplified Arabic"/>
          <w:sz w:val="24"/>
          <w:szCs w:val="24"/>
          <w:rtl/>
          <w:lang w:bidi="ar-EG"/>
        </w:rPr>
        <w:t xml:space="preserve">وتنقسم تقارير دعم القرار </w:t>
      </w:r>
      <w:r w:rsidR="00BC179A" w:rsidRPr="00E01863">
        <w:rPr>
          <w:rFonts w:ascii="Simplified Arabic" w:hAnsi="Simplified Arabic" w:cs="Simplified Arabic"/>
          <w:sz w:val="24"/>
          <w:szCs w:val="24"/>
          <w:rtl/>
          <w:lang w:bidi="ar-EG"/>
        </w:rPr>
        <w:t xml:space="preserve">إلى </w:t>
      </w:r>
      <w:r w:rsidRPr="00E01863">
        <w:rPr>
          <w:rFonts w:ascii="Simplified Arabic" w:hAnsi="Simplified Arabic" w:cs="Simplified Arabic"/>
          <w:sz w:val="24"/>
          <w:szCs w:val="24"/>
          <w:rtl/>
          <w:lang w:bidi="ar-EG"/>
        </w:rPr>
        <w:t>نوعين رئيسيين:</w:t>
      </w:r>
      <w:r w:rsidRPr="00E01863">
        <w:rPr>
          <w:rFonts w:ascii="Simplified Arabic" w:hAnsi="Simplified Arabic" w:cs="Simplified Arabic" w:hint="cs"/>
          <w:sz w:val="24"/>
          <w:szCs w:val="24"/>
          <w:rtl/>
          <w:lang w:bidi="ar-EG"/>
        </w:rPr>
        <w:t>-</w:t>
      </w:r>
    </w:p>
    <w:p w:rsidR="00FB330E" w:rsidRPr="00E01863" w:rsidRDefault="005C0323" w:rsidP="0044548C">
      <w:pPr>
        <w:pStyle w:val="ListParagraph"/>
        <w:numPr>
          <w:ilvl w:val="1"/>
          <w:numId w:val="142"/>
        </w:numPr>
        <w:bidi/>
        <w:spacing w:before="120" w:after="120"/>
        <w:ind w:left="1418" w:hanging="567"/>
        <w:contextualSpacing w:val="0"/>
        <w:jc w:val="both"/>
        <w:rPr>
          <w:rFonts w:ascii="Simplified Arabic" w:hAnsi="Simplified Arabic" w:cs="Simplified Arabic"/>
          <w:sz w:val="24"/>
          <w:szCs w:val="24"/>
          <w:rtl/>
        </w:rPr>
      </w:pPr>
      <w:r w:rsidRPr="00E01863">
        <w:rPr>
          <w:rFonts w:ascii="Simplified Arabic" w:hAnsi="Simplified Arabic" w:cs="Simplified Arabic"/>
          <w:sz w:val="24"/>
          <w:szCs w:val="24"/>
          <w:rtl/>
          <w:lang w:bidi="ar-EG"/>
        </w:rPr>
        <w:lastRenderedPageBreak/>
        <w:t>التقارير الدورية أو المعتادة</w:t>
      </w:r>
      <w:r w:rsidR="00FB330E" w:rsidRPr="00E01863">
        <w:rPr>
          <w:rFonts w:ascii="Simplified Arabic" w:hAnsi="Simplified Arabic" w:cs="Simplified Arabic"/>
          <w:sz w:val="24"/>
          <w:szCs w:val="24"/>
          <w:rtl/>
          <w:lang w:bidi="ar-EG"/>
        </w:rPr>
        <w:t xml:space="preserve"> وتتمثل في التقارير الدورية، أو تلك </w:t>
      </w:r>
      <w:r w:rsidR="00A27F52" w:rsidRPr="00E01863">
        <w:rPr>
          <w:rFonts w:ascii="Simplified Arabic" w:hAnsi="Simplified Arabic" w:cs="Simplified Arabic"/>
          <w:sz w:val="24"/>
          <w:szCs w:val="24"/>
          <w:rtl/>
          <w:lang w:bidi="ar-EG"/>
        </w:rPr>
        <w:t xml:space="preserve">التى </w:t>
      </w:r>
      <w:r w:rsidR="00FB330E" w:rsidRPr="00E01863">
        <w:rPr>
          <w:rFonts w:ascii="Simplified Arabic" w:hAnsi="Simplified Arabic" w:cs="Simplified Arabic"/>
          <w:sz w:val="24"/>
          <w:szCs w:val="24"/>
          <w:rtl/>
          <w:lang w:bidi="ar-EG"/>
        </w:rPr>
        <w:t>تطلب بصورة غير دورية إلا أنه تم التعارف عليها من واقع الخبرات السابقة ومتخذ القرار.</w:t>
      </w:r>
    </w:p>
    <w:p w:rsidR="00FB330E" w:rsidRPr="00E01863" w:rsidRDefault="00FB330E" w:rsidP="0044548C">
      <w:pPr>
        <w:pStyle w:val="ListParagraph"/>
        <w:numPr>
          <w:ilvl w:val="1"/>
          <w:numId w:val="142"/>
        </w:numPr>
        <w:bidi/>
        <w:spacing w:before="120" w:after="120"/>
        <w:ind w:left="1418"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التقارير الفجائية</w:t>
      </w:r>
      <w:r w:rsidR="005C0323" w:rsidRPr="00E01863">
        <w:rPr>
          <w:rFonts w:ascii="Simplified Arabic" w:hAnsi="Simplified Arabic" w:cs="Simplified Arabic" w:hint="cs"/>
          <w:sz w:val="24"/>
          <w:szCs w:val="24"/>
          <w:rtl/>
          <w:lang w:bidi="ar-EG"/>
        </w:rPr>
        <w:t xml:space="preserve"> </w:t>
      </w:r>
      <w:r w:rsidRPr="00E01863">
        <w:rPr>
          <w:rFonts w:ascii="Simplified Arabic" w:hAnsi="Simplified Arabic" w:cs="Simplified Arabic"/>
          <w:sz w:val="24"/>
          <w:szCs w:val="24"/>
          <w:rtl/>
          <w:lang w:bidi="ar-EG"/>
        </w:rPr>
        <w:t xml:space="preserve">وتنشأ تلك الفئة من التقارير كرد فعل طبيعى لعملية دعم القرار من حيث طبيعة القضايا محل النقاش وتغيرها من أن </w:t>
      </w:r>
      <w:r w:rsidR="00BC179A" w:rsidRPr="00E01863">
        <w:rPr>
          <w:rFonts w:ascii="Simplified Arabic" w:hAnsi="Simplified Arabic" w:cs="Simplified Arabic"/>
          <w:sz w:val="24"/>
          <w:szCs w:val="24"/>
          <w:rtl/>
          <w:lang w:bidi="ar-EG"/>
        </w:rPr>
        <w:t xml:space="preserve">إلى </w:t>
      </w:r>
      <w:r w:rsidRPr="00E01863">
        <w:rPr>
          <w:rFonts w:ascii="Simplified Arabic" w:hAnsi="Simplified Arabic" w:cs="Simplified Arabic"/>
          <w:sz w:val="24"/>
          <w:szCs w:val="24"/>
          <w:rtl/>
          <w:lang w:bidi="ar-EG"/>
        </w:rPr>
        <w:t xml:space="preserve">أخر، وسرعة ظهور قضايا شائكة وغير معتادة فجائية وما تتطلبه من إحصائيات ومؤشرات بدقة وسرعة كافية لموافاة متخذ القرار. </w:t>
      </w:r>
    </w:p>
    <w:p w:rsidR="00FB330E" w:rsidRPr="00E01863" w:rsidRDefault="00FB330E" w:rsidP="00BE51B8">
      <w:pPr>
        <w:pStyle w:val="NormalWeb"/>
        <w:numPr>
          <w:ilvl w:val="0"/>
          <w:numId w:val="141"/>
        </w:numPr>
        <w:shd w:val="clear" w:color="auto" w:fill="FFFFFF" w:themeFill="background1"/>
        <w:bidi/>
        <w:spacing w:before="120" w:beforeAutospacing="0" w:after="120" w:afterAutospacing="0" w:line="276" w:lineRule="auto"/>
        <w:ind w:left="1134" w:hanging="567"/>
        <w:rPr>
          <w:rFonts w:ascii="Simplified Arabic" w:hAnsi="Simplified Arabic" w:cs="Simplified Arabic"/>
          <w:rtl/>
          <w:lang w:bidi="ar-EG"/>
        </w:rPr>
      </w:pPr>
      <w:r w:rsidRPr="00E01863">
        <w:rPr>
          <w:rFonts w:ascii="Simplified Arabic" w:hAnsi="Simplified Arabic" w:cs="Simplified Arabic"/>
          <w:rtl/>
          <w:lang w:bidi="ar-EG"/>
        </w:rPr>
        <w:t>القائم</w:t>
      </w:r>
      <w:r w:rsidRPr="00E01863">
        <w:rPr>
          <w:rFonts w:ascii="Simplified Arabic" w:hAnsi="Simplified Arabic" w:cs="Simplified Arabic" w:hint="cs"/>
          <w:rtl/>
          <w:lang w:bidi="ar-EG"/>
        </w:rPr>
        <w:t>ون</w:t>
      </w:r>
      <w:r w:rsidRPr="00E01863">
        <w:rPr>
          <w:rFonts w:ascii="Simplified Arabic" w:hAnsi="Simplified Arabic" w:cs="Simplified Arabic"/>
          <w:rtl/>
          <w:lang w:bidi="ar-EG"/>
        </w:rPr>
        <w:t xml:space="preserve"> </w:t>
      </w:r>
      <w:r w:rsidR="00E20ADC" w:rsidRPr="00E01863">
        <w:rPr>
          <w:rFonts w:ascii="Simplified Arabic" w:hAnsi="Simplified Arabic" w:cs="Simplified Arabic"/>
          <w:rtl/>
          <w:lang w:bidi="ar-EG"/>
        </w:rPr>
        <w:t xml:space="preserve">علي </w:t>
      </w:r>
      <w:r w:rsidRPr="00E01863">
        <w:rPr>
          <w:rFonts w:ascii="Simplified Arabic" w:hAnsi="Simplified Arabic" w:cs="Simplified Arabic"/>
          <w:rtl/>
          <w:lang w:bidi="ar-EG"/>
        </w:rPr>
        <w:t xml:space="preserve">دعم القرار </w:t>
      </w:r>
    </w:p>
    <w:p w:rsidR="00FB330E" w:rsidRPr="00E01863" w:rsidRDefault="00FB330E" w:rsidP="00BE51B8">
      <w:pPr>
        <w:pStyle w:val="ListParagraph"/>
        <w:bidi/>
        <w:spacing w:before="120" w:after="120"/>
        <w:ind w:left="567" w:firstLine="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 xml:space="preserve">يعتبر العنصر البشرى أحد المكونات الأساسية لعملية دعم القرار، ويعتبر عامل الخبرة بمجال دعم القرار هو الثروة الحقيقية </w:t>
      </w:r>
      <w:r w:rsidR="00A27F52" w:rsidRPr="00E01863">
        <w:rPr>
          <w:rFonts w:ascii="Simplified Arabic" w:hAnsi="Simplified Arabic" w:cs="Simplified Arabic"/>
          <w:sz w:val="24"/>
          <w:szCs w:val="24"/>
          <w:rtl/>
          <w:lang w:bidi="ar-EG"/>
        </w:rPr>
        <w:t xml:space="preserve">التى </w:t>
      </w:r>
      <w:r w:rsidRPr="00E01863">
        <w:rPr>
          <w:rFonts w:ascii="Simplified Arabic" w:hAnsi="Simplified Arabic" w:cs="Simplified Arabic"/>
          <w:sz w:val="24"/>
          <w:szCs w:val="24"/>
          <w:rtl/>
          <w:lang w:bidi="ar-EG"/>
        </w:rPr>
        <w:t xml:space="preserve">يجنيها العاملون بهذا المجال. إذ لاتتركز كفاءة العنصر البشرى بالقدرات والمهارات العلمية والتقنية </w:t>
      </w:r>
      <w:r w:rsidR="00A27F52" w:rsidRPr="00E01863">
        <w:rPr>
          <w:rFonts w:ascii="Simplified Arabic" w:hAnsi="Simplified Arabic" w:cs="Simplified Arabic"/>
          <w:sz w:val="24"/>
          <w:szCs w:val="24"/>
          <w:rtl/>
          <w:lang w:bidi="ar-EG"/>
        </w:rPr>
        <w:t xml:space="preserve">التى </w:t>
      </w:r>
      <w:r w:rsidRPr="00E01863">
        <w:rPr>
          <w:rFonts w:ascii="Simplified Arabic" w:hAnsi="Simplified Arabic" w:cs="Simplified Arabic"/>
          <w:sz w:val="24"/>
          <w:szCs w:val="24"/>
          <w:rtl/>
          <w:lang w:bidi="ar-EG"/>
        </w:rPr>
        <w:t>يتمتع بها – كما هو الحال بالبحث العلمى – فقط بل تمتد لتشمل جوانب أخرى منها:</w:t>
      </w:r>
    </w:p>
    <w:p w:rsidR="00FB330E" w:rsidRPr="00E01863" w:rsidRDefault="00FB330E" w:rsidP="00BE51B8">
      <w:pPr>
        <w:pStyle w:val="ListParagraph"/>
        <w:numPr>
          <w:ilvl w:val="1"/>
          <w:numId w:val="143"/>
        </w:numPr>
        <w:bidi/>
        <w:spacing w:before="120" w:after="120"/>
        <w:ind w:left="1418"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 xml:space="preserve">القدرة </w:t>
      </w:r>
      <w:r w:rsidR="00E20ADC" w:rsidRPr="00E01863">
        <w:rPr>
          <w:rFonts w:ascii="Simplified Arabic" w:hAnsi="Simplified Arabic" w:cs="Simplified Arabic"/>
          <w:sz w:val="24"/>
          <w:szCs w:val="24"/>
          <w:rtl/>
          <w:lang w:bidi="ar-EG"/>
        </w:rPr>
        <w:t xml:space="preserve">علي </w:t>
      </w:r>
      <w:r w:rsidRPr="00E01863">
        <w:rPr>
          <w:rFonts w:ascii="Simplified Arabic" w:hAnsi="Simplified Arabic" w:cs="Simplified Arabic"/>
          <w:sz w:val="24"/>
          <w:szCs w:val="24"/>
          <w:rtl/>
          <w:lang w:bidi="ar-EG"/>
        </w:rPr>
        <w:t>توفيق الأساليب والمنهجيات العلمية المختلفة والقضايا والتطبيقات محل الاهتمام والبحث.</w:t>
      </w:r>
    </w:p>
    <w:p w:rsidR="00FB330E" w:rsidRPr="00E01863" w:rsidRDefault="00FB330E" w:rsidP="00BE51B8">
      <w:pPr>
        <w:pStyle w:val="ListParagraph"/>
        <w:numPr>
          <w:ilvl w:val="1"/>
          <w:numId w:val="143"/>
        </w:numPr>
        <w:bidi/>
        <w:spacing w:before="120" w:after="120"/>
        <w:ind w:left="1418"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إمكانية عرض وتبسيط التحليل العلمى بصورة يسهل معها قراءة النتائج والتوصيات لغير المتخصصين.</w:t>
      </w:r>
    </w:p>
    <w:p w:rsidR="00FB330E" w:rsidRPr="00E01863" w:rsidRDefault="00FB330E" w:rsidP="00BE51B8">
      <w:pPr>
        <w:pStyle w:val="ListParagraph"/>
        <w:numPr>
          <w:ilvl w:val="1"/>
          <w:numId w:val="143"/>
        </w:numPr>
        <w:bidi/>
        <w:spacing w:before="120" w:after="120"/>
        <w:ind w:left="1418"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 xml:space="preserve">القدرة </w:t>
      </w:r>
      <w:r w:rsidR="00E20ADC" w:rsidRPr="00E01863">
        <w:rPr>
          <w:rFonts w:ascii="Simplified Arabic" w:hAnsi="Simplified Arabic" w:cs="Simplified Arabic"/>
          <w:sz w:val="24"/>
          <w:szCs w:val="24"/>
          <w:rtl/>
          <w:lang w:bidi="ar-EG"/>
        </w:rPr>
        <w:t xml:space="preserve">علي </w:t>
      </w:r>
      <w:r w:rsidRPr="00E01863">
        <w:rPr>
          <w:rFonts w:ascii="Simplified Arabic" w:hAnsi="Simplified Arabic" w:cs="Simplified Arabic"/>
          <w:sz w:val="24"/>
          <w:szCs w:val="24"/>
          <w:rtl/>
          <w:lang w:bidi="ar-EG"/>
        </w:rPr>
        <w:t>التعامل مع قضايا دعم القرار بأساليب مبتكرة وغير تقليدية.</w:t>
      </w:r>
    </w:p>
    <w:p w:rsidR="00FB330E" w:rsidRPr="00E01863" w:rsidRDefault="00FB330E" w:rsidP="00BE51B8">
      <w:pPr>
        <w:pStyle w:val="ListParagraph"/>
        <w:numPr>
          <w:ilvl w:val="1"/>
          <w:numId w:val="143"/>
        </w:numPr>
        <w:bidi/>
        <w:spacing w:before="120" w:after="120"/>
        <w:ind w:left="1418"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سرعة الاستجابة، والدقة الشديدة، وإمكانية العمل تحت ضغط.</w:t>
      </w:r>
    </w:p>
    <w:p w:rsidR="00FB330E" w:rsidRPr="00E01863" w:rsidRDefault="00FB330E" w:rsidP="00BE51B8">
      <w:pPr>
        <w:pStyle w:val="ListParagraph"/>
        <w:bidi/>
        <w:spacing w:before="120" w:after="120"/>
        <w:ind w:left="0" w:firstLine="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 xml:space="preserve">ولا يشمل تعريف القائمون </w:t>
      </w:r>
      <w:r w:rsidR="00E20ADC" w:rsidRPr="00E01863">
        <w:rPr>
          <w:rFonts w:ascii="Simplified Arabic" w:hAnsi="Simplified Arabic" w:cs="Simplified Arabic"/>
          <w:sz w:val="24"/>
          <w:szCs w:val="24"/>
          <w:rtl/>
          <w:lang w:bidi="ar-EG"/>
        </w:rPr>
        <w:t xml:space="preserve">علي </w:t>
      </w:r>
      <w:r w:rsidRPr="00E01863">
        <w:rPr>
          <w:rFonts w:ascii="Simplified Arabic" w:hAnsi="Simplified Arabic" w:cs="Simplified Arabic"/>
          <w:sz w:val="24"/>
          <w:szCs w:val="24"/>
          <w:rtl/>
          <w:lang w:bidi="ar-EG"/>
        </w:rPr>
        <w:t>دعم القرار، الفنيون المعدون للتقارير والإحصائيات بصورتها النهائية فقط، بل يمتد ليشمل المسئول</w:t>
      </w:r>
      <w:r w:rsidRPr="00E01863">
        <w:rPr>
          <w:rFonts w:ascii="Simplified Arabic" w:hAnsi="Simplified Arabic" w:cs="Simplified Arabic" w:hint="cs"/>
          <w:sz w:val="24"/>
          <w:szCs w:val="24"/>
          <w:rtl/>
          <w:lang w:bidi="ar-EG"/>
        </w:rPr>
        <w:t>ي</w:t>
      </w:r>
      <w:r w:rsidRPr="00E01863">
        <w:rPr>
          <w:rFonts w:ascii="Simplified Arabic" w:hAnsi="Simplified Arabic" w:cs="Simplified Arabic"/>
          <w:sz w:val="24"/>
          <w:szCs w:val="24"/>
          <w:rtl/>
          <w:lang w:bidi="ar-EG"/>
        </w:rPr>
        <w:t>ن عن مراحل مختلفة بعملية دعم القرار كمديرى مرحلة جمع البيانات، ومديرى الجودة، ومديرى قواعد البيانات ... الخ.</w:t>
      </w:r>
    </w:p>
    <w:p w:rsidR="00BE51B8" w:rsidRPr="00E01863" w:rsidRDefault="00BE51B8" w:rsidP="00BE51B8">
      <w:pPr>
        <w:pStyle w:val="ListParagraph"/>
        <w:bidi/>
        <w:spacing w:before="120" w:after="120"/>
        <w:ind w:left="0" w:firstLine="567"/>
        <w:contextualSpacing w:val="0"/>
        <w:jc w:val="both"/>
        <w:rPr>
          <w:rFonts w:ascii="Simplified Arabic" w:hAnsi="Simplified Arabic" w:cs="Simplified Arabic"/>
          <w:sz w:val="24"/>
          <w:szCs w:val="24"/>
          <w:rtl/>
          <w:lang w:bidi="ar-EG"/>
        </w:rPr>
      </w:pPr>
    </w:p>
    <w:p w:rsidR="00FB330E" w:rsidRPr="00E01863" w:rsidRDefault="00FB330E" w:rsidP="00BE51B8">
      <w:pPr>
        <w:pStyle w:val="NormalWeb"/>
        <w:numPr>
          <w:ilvl w:val="0"/>
          <w:numId w:val="141"/>
        </w:numPr>
        <w:shd w:val="clear" w:color="auto" w:fill="FFFFFF" w:themeFill="background1"/>
        <w:bidi/>
        <w:spacing w:before="120" w:beforeAutospacing="0" w:after="120" w:afterAutospacing="0" w:line="276" w:lineRule="auto"/>
        <w:ind w:left="1134" w:hanging="567"/>
        <w:rPr>
          <w:rFonts w:ascii="Simplified Arabic" w:hAnsi="Simplified Arabic" w:cs="Simplified Arabic"/>
          <w:i/>
          <w:iCs/>
          <w:rtl/>
        </w:rPr>
      </w:pPr>
      <w:r w:rsidRPr="00E01863">
        <w:rPr>
          <w:rStyle w:val="Emphasis"/>
          <w:rFonts w:ascii="Simplified Arabic" w:hAnsi="Simplified Arabic" w:cs="Simplified Arabic"/>
          <w:i w:val="0"/>
          <w:iCs w:val="0"/>
          <w:rtl/>
        </w:rPr>
        <w:lastRenderedPageBreak/>
        <w:t xml:space="preserve">قاعدة البيانات </w:t>
      </w:r>
    </w:p>
    <w:p w:rsidR="00FB330E" w:rsidRPr="00E01863" w:rsidRDefault="00FB330E" w:rsidP="00BE51B8">
      <w:pPr>
        <w:pStyle w:val="ListParagraph"/>
        <w:bidi/>
        <w:spacing w:before="120" w:after="120"/>
        <w:ind w:left="567" w:firstLine="567"/>
        <w:contextualSpacing w:val="0"/>
        <w:jc w:val="both"/>
        <w:rPr>
          <w:rFonts w:ascii="Simplified Arabic" w:hAnsi="Simplified Arabic" w:cs="Simplified Arabic"/>
          <w:sz w:val="24"/>
          <w:szCs w:val="24"/>
          <w:rtl/>
        </w:rPr>
      </w:pPr>
      <w:r w:rsidRPr="00E01863">
        <w:rPr>
          <w:rFonts w:ascii="Simplified Arabic" w:hAnsi="Simplified Arabic" w:cs="Simplified Arabic"/>
          <w:sz w:val="24"/>
          <w:szCs w:val="24"/>
          <w:rtl/>
        </w:rPr>
        <w:t>وهى مخزن لكافة البيانات ذات الأهمية والقيمة بالنسبة للمستخدمين والخاصة بمنشأة معينة أو نشاط محدد وتمثل أهمية كذلك لنظام دعم القرارات،  وتتكون قاعدة البيانات من عناصر البيانات المخزنة بطريقة مرتبطة ومنظمة في شكل ملفات وسجلات وحقول بيانات تتلاءم مع إحتياجات ومتطلبات المستخدمين، ويتم تداولها بواسطة نظم إدارة قواعد البيانات.</w:t>
      </w:r>
      <w:r w:rsidRPr="00E01863">
        <w:rPr>
          <w:rFonts w:ascii="Simplified Arabic" w:hAnsi="Simplified Arabic" w:cs="Simplified Arabic" w:hint="cs"/>
          <w:sz w:val="24"/>
          <w:szCs w:val="24"/>
          <w:rtl/>
        </w:rPr>
        <w:t xml:space="preserve"> </w:t>
      </w:r>
      <w:r w:rsidRPr="00E01863">
        <w:rPr>
          <w:rFonts w:ascii="Simplified Arabic" w:hAnsi="Simplified Arabic" w:cs="Simplified Arabic"/>
          <w:sz w:val="24"/>
          <w:szCs w:val="24"/>
          <w:rtl/>
          <w:lang w:bidi="ar-EG"/>
        </w:rPr>
        <w:t xml:space="preserve">وتعد البيانات بمثابة المادة الخام الرئيسية لعمليات دعم القرار بمختلف أشكالها وصورها. ولا يعد توافر البيان في حد ذاته هو الهدف بقدر ما يلزم توافر عناصر أخرى ذات أهمية. فالبيان لابد وأن يتم بالجودة </w:t>
      </w:r>
      <w:r w:rsidR="002F6027" w:rsidRPr="00E01863">
        <w:rPr>
          <w:rFonts w:ascii="Simplified Arabic" w:hAnsi="Simplified Arabic" w:cs="Simplified Arabic" w:hint="cs"/>
          <w:sz w:val="24"/>
          <w:szCs w:val="24"/>
          <w:rtl/>
          <w:lang w:bidi="ar-EG"/>
        </w:rPr>
        <w:t>م</w:t>
      </w:r>
      <w:r w:rsidRPr="00E01863">
        <w:rPr>
          <w:rFonts w:ascii="Simplified Arabic" w:hAnsi="Simplified Arabic" w:cs="Simplified Arabic"/>
          <w:sz w:val="24"/>
          <w:szCs w:val="24"/>
          <w:rtl/>
          <w:lang w:bidi="ar-EG"/>
        </w:rPr>
        <w:t xml:space="preserve">ن حيث القياس والموثوقية، كذلك لابد وأن يتسم بالحداثة. وتنقسم البيانات المستخدمة بعملية دعم القرار </w:t>
      </w:r>
      <w:r w:rsidR="00BC179A" w:rsidRPr="00E01863">
        <w:rPr>
          <w:rFonts w:ascii="Simplified Arabic" w:hAnsi="Simplified Arabic" w:cs="Simplified Arabic"/>
          <w:sz w:val="24"/>
          <w:szCs w:val="24"/>
          <w:rtl/>
          <w:lang w:bidi="ar-EG"/>
        </w:rPr>
        <w:t xml:space="preserve">إلى </w:t>
      </w:r>
      <w:r w:rsidRPr="00E01863">
        <w:rPr>
          <w:rFonts w:ascii="Simplified Arabic" w:hAnsi="Simplified Arabic" w:cs="Simplified Arabic"/>
          <w:sz w:val="24"/>
          <w:szCs w:val="24"/>
          <w:rtl/>
          <w:lang w:bidi="ar-EG"/>
        </w:rPr>
        <w:t>نوعين رئيسيين:</w:t>
      </w:r>
      <w:r w:rsidR="002F6027" w:rsidRPr="00E01863">
        <w:rPr>
          <w:rFonts w:ascii="Simplified Arabic" w:hAnsi="Simplified Arabic" w:cs="Simplified Arabic" w:hint="cs"/>
          <w:sz w:val="24"/>
          <w:szCs w:val="24"/>
          <w:rtl/>
        </w:rPr>
        <w:t>-</w:t>
      </w:r>
    </w:p>
    <w:p w:rsidR="00FB330E" w:rsidRPr="00E01863" w:rsidRDefault="00FB330E" w:rsidP="00BE51B8">
      <w:pPr>
        <w:pStyle w:val="ListParagraph"/>
        <w:numPr>
          <w:ilvl w:val="0"/>
          <w:numId w:val="144"/>
        </w:numPr>
        <w:bidi/>
        <w:spacing w:before="120" w:after="120"/>
        <w:ind w:left="1418"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البيانات المكتبية أو الرسمية</w:t>
      </w:r>
      <w:r w:rsidR="002F6027" w:rsidRPr="00E01863">
        <w:rPr>
          <w:rFonts w:ascii="Simplified Arabic" w:hAnsi="Simplified Arabic" w:cs="Simplified Arabic"/>
          <w:sz w:val="24"/>
          <w:szCs w:val="24"/>
          <w:rtl/>
          <w:lang w:bidi="ar-EG"/>
        </w:rPr>
        <w:t xml:space="preserve"> ت</w:t>
      </w:r>
      <w:r w:rsidR="002F6027" w:rsidRPr="00E01863">
        <w:rPr>
          <w:rFonts w:ascii="Simplified Arabic" w:hAnsi="Simplified Arabic" w:cs="Simplified Arabic" w:hint="cs"/>
          <w:sz w:val="24"/>
          <w:szCs w:val="24"/>
          <w:rtl/>
          <w:lang w:bidi="ar-EG"/>
        </w:rPr>
        <w:t>عرف</w:t>
      </w:r>
      <w:r w:rsidRPr="00E01863">
        <w:rPr>
          <w:rFonts w:ascii="Simplified Arabic" w:hAnsi="Simplified Arabic" w:cs="Simplified Arabic"/>
          <w:sz w:val="24"/>
          <w:szCs w:val="24"/>
          <w:rtl/>
          <w:lang w:bidi="ar-EG"/>
        </w:rPr>
        <w:t xml:space="preserve"> البيانات المكتبية </w:t>
      </w:r>
      <w:r w:rsidR="00E20ADC" w:rsidRPr="00E01863">
        <w:rPr>
          <w:rFonts w:ascii="Simplified Arabic" w:hAnsi="Simplified Arabic" w:cs="Simplified Arabic"/>
          <w:sz w:val="24"/>
          <w:szCs w:val="24"/>
          <w:rtl/>
          <w:lang w:bidi="ar-EG"/>
        </w:rPr>
        <w:t xml:space="preserve">علي </w:t>
      </w:r>
      <w:r w:rsidR="002F6027" w:rsidRPr="00E01863">
        <w:rPr>
          <w:rFonts w:ascii="Simplified Arabic" w:hAnsi="Simplified Arabic" w:cs="Simplified Arabic"/>
          <w:sz w:val="24"/>
          <w:szCs w:val="24"/>
          <w:rtl/>
          <w:lang w:bidi="ar-EG"/>
        </w:rPr>
        <w:t>أنها البيانات الم</w:t>
      </w:r>
      <w:r w:rsidRPr="00E01863">
        <w:rPr>
          <w:rFonts w:ascii="Simplified Arabic" w:hAnsi="Simplified Arabic" w:cs="Simplified Arabic"/>
          <w:sz w:val="24"/>
          <w:szCs w:val="24"/>
          <w:rtl/>
          <w:lang w:bidi="ar-EG"/>
        </w:rPr>
        <w:t>تحصل عليها من السجلات والدفاتر الرسمية للدولة عبر قنوات النشر والإصدارات الرسمية للوزارات والهيئات الحكومية. وتعتبر هذه ال</w:t>
      </w:r>
      <w:r w:rsidR="002F6027" w:rsidRPr="00E01863">
        <w:rPr>
          <w:rFonts w:ascii="Simplified Arabic" w:hAnsi="Simplified Arabic" w:cs="Simplified Arabic"/>
          <w:sz w:val="24"/>
          <w:szCs w:val="24"/>
          <w:rtl/>
          <w:lang w:bidi="ar-EG"/>
        </w:rPr>
        <w:t>بيانات بمثابة المصدر الرئيسى لم</w:t>
      </w:r>
      <w:r w:rsidRPr="00E01863">
        <w:rPr>
          <w:rFonts w:ascii="Simplified Arabic" w:hAnsi="Simplified Arabic" w:cs="Simplified Arabic"/>
          <w:sz w:val="24"/>
          <w:szCs w:val="24"/>
          <w:rtl/>
          <w:lang w:bidi="ar-EG"/>
        </w:rPr>
        <w:t xml:space="preserve">عظم عمليات دعم القرار. إذ أن اللجوء </w:t>
      </w:r>
      <w:r w:rsidR="00BC179A" w:rsidRPr="00E01863">
        <w:rPr>
          <w:rFonts w:ascii="Simplified Arabic" w:hAnsi="Simplified Arabic" w:cs="Simplified Arabic"/>
          <w:sz w:val="24"/>
          <w:szCs w:val="24"/>
          <w:rtl/>
          <w:lang w:bidi="ar-EG"/>
        </w:rPr>
        <w:t xml:space="preserve">إلى </w:t>
      </w:r>
      <w:r w:rsidR="002F6027" w:rsidRPr="00E01863">
        <w:rPr>
          <w:rFonts w:ascii="Simplified Arabic" w:hAnsi="Simplified Arabic" w:cs="Simplified Arabic"/>
          <w:sz w:val="24"/>
          <w:szCs w:val="24"/>
          <w:rtl/>
          <w:lang w:bidi="ar-EG"/>
        </w:rPr>
        <w:t>مثل هذه البيانات عادة</w:t>
      </w:r>
      <w:r w:rsidRPr="00E01863">
        <w:rPr>
          <w:rFonts w:ascii="Simplified Arabic" w:hAnsi="Simplified Arabic" w:cs="Simplified Arabic"/>
          <w:sz w:val="24"/>
          <w:szCs w:val="24"/>
          <w:rtl/>
          <w:lang w:bidi="ar-EG"/>
        </w:rPr>
        <w:t xml:space="preserve"> ما يتم الاعتماد عليه بحالات دعم القرار القائمة </w:t>
      </w:r>
      <w:r w:rsidR="00E20ADC" w:rsidRPr="00E01863">
        <w:rPr>
          <w:rFonts w:ascii="Simplified Arabic" w:hAnsi="Simplified Arabic" w:cs="Simplified Arabic"/>
          <w:sz w:val="24"/>
          <w:szCs w:val="24"/>
          <w:rtl/>
          <w:lang w:bidi="ar-EG"/>
        </w:rPr>
        <w:t xml:space="preserve">علي </w:t>
      </w:r>
      <w:r w:rsidRPr="00E01863">
        <w:rPr>
          <w:rFonts w:ascii="Simplified Arabic" w:hAnsi="Simplified Arabic" w:cs="Simplified Arabic"/>
          <w:sz w:val="24"/>
          <w:szCs w:val="24"/>
          <w:rtl/>
          <w:lang w:bidi="ar-EG"/>
        </w:rPr>
        <w:t>توفير الإحصاءات والمؤشرات عن القطاعات الرئيسية للاقتصاد القومى، وكذلك حالا</w:t>
      </w:r>
      <w:r w:rsidR="002F6027" w:rsidRPr="00E01863">
        <w:rPr>
          <w:rFonts w:ascii="Simplified Arabic" w:hAnsi="Simplified Arabic" w:cs="Simplified Arabic"/>
          <w:sz w:val="24"/>
          <w:szCs w:val="24"/>
          <w:rtl/>
          <w:lang w:bidi="ar-EG"/>
        </w:rPr>
        <w:t>ت بناء النماذج الاقتصادية وخاصة</w:t>
      </w:r>
      <w:r w:rsidRPr="00E01863">
        <w:rPr>
          <w:rFonts w:ascii="Simplified Arabic" w:hAnsi="Simplified Arabic" w:cs="Simplified Arabic"/>
          <w:sz w:val="24"/>
          <w:szCs w:val="24"/>
          <w:rtl/>
          <w:lang w:bidi="ar-EG"/>
        </w:rPr>
        <w:t xml:space="preserve"> المعنية بمؤشرات الاقتصاد الكلى. </w:t>
      </w:r>
    </w:p>
    <w:p w:rsidR="00FB330E" w:rsidRPr="00E01863" w:rsidRDefault="00FB330E" w:rsidP="00BE51B8">
      <w:pPr>
        <w:pStyle w:val="ListParagraph"/>
        <w:numPr>
          <w:ilvl w:val="0"/>
          <w:numId w:val="144"/>
        </w:numPr>
        <w:bidi/>
        <w:spacing w:before="120" w:after="120"/>
        <w:ind w:left="1418"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بيانات المسوح الميدانية واستطلاعات الرأى بتنامى دور</w:t>
      </w:r>
      <w:r w:rsidR="002F6027" w:rsidRPr="00E01863">
        <w:rPr>
          <w:rFonts w:ascii="Simplified Arabic" w:hAnsi="Simplified Arabic" w:cs="Simplified Arabic"/>
          <w:sz w:val="24"/>
          <w:szCs w:val="24"/>
          <w:rtl/>
          <w:lang w:bidi="ar-EG"/>
        </w:rPr>
        <w:t xml:space="preserve"> العلوم الاجتماعية داخل عملية ص</w:t>
      </w:r>
      <w:r w:rsidRPr="00E01863">
        <w:rPr>
          <w:rFonts w:ascii="Simplified Arabic" w:hAnsi="Simplified Arabic" w:cs="Simplified Arabic"/>
          <w:sz w:val="24"/>
          <w:szCs w:val="24"/>
          <w:rtl/>
          <w:lang w:bidi="ar-EG"/>
        </w:rPr>
        <w:t xml:space="preserve">نع القرار، برزت الحاجة </w:t>
      </w:r>
      <w:r w:rsidR="00BC179A" w:rsidRPr="00E01863">
        <w:rPr>
          <w:rFonts w:ascii="Simplified Arabic" w:hAnsi="Simplified Arabic" w:cs="Simplified Arabic"/>
          <w:sz w:val="24"/>
          <w:szCs w:val="24"/>
          <w:rtl/>
          <w:lang w:bidi="ar-EG"/>
        </w:rPr>
        <w:t xml:space="preserve">إلى </w:t>
      </w:r>
      <w:r w:rsidRPr="00E01863">
        <w:rPr>
          <w:rFonts w:ascii="Simplified Arabic" w:hAnsi="Simplified Arabic" w:cs="Simplified Arabic"/>
          <w:sz w:val="24"/>
          <w:szCs w:val="24"/>
          <w:rtl/>
          <w:lang w:bidi="ar-EG"/>
        </w:rPr>
        <w:t xml:space="preserve">اللجوء لاستقصاء آراء المواطنين بصدد السياسات والبرامج </w:t>
      </w:r>
      <w:r w:rsidR="00A27F52" w:rsidRPr="00E01863">
        <w:rPr>
          <w:rFonts w:ascii="Simplified Arabic" w:hAnsi="Simplified Arabic" w:cs="Simplified Arabic"/>
          <w:sz w:val="24"/>
          <w:szCs w:val="24"/>
          <w:rtl/>
          <w:lang w:bidi="ar-EG"/>
        </w:rPr>
        <w:t xml:space="preserve">التى </w:t>
      </w:r>
      <w:r w:rsidR="002F6027" w:rsidRPr="00E01863">
        <w:rPr>
          <w:rFonts w:ascii="Simplified Arabic" w:hAnsi="Simplified Arabic" w:cs="Simplified Arabic"/>
          <w:sz w:val="24"/>
          <w:szCs w:val="24"/>
          <w:rtl/>
          <w:lang w:bidi="ar-EG"/>
        </w:rPr>
        <w:t>ت</w:t>
      </w:r>
      <w:r w:rsidRPr="00E01863">
        <w:rPr>
          <w:rFonts w:ascii="Simplified Arabic" w:hAnsi="Simplified Arabic" w:cs="Simplified Arabic"/>
          <w:sz w:val="24"/>
          <w:szCs w:val="24"/>
          <w:rtl/>
          <w:lang w:bidi="ar-EG"/>
        </w:rPr>
        <w:t xml:space="preserve">ديرها الحكومات أو الأحزاب السياسية. بالإضافة </w:t>
      </w:r>
      <w:r w:rsidR="00BC179A" w:rsidRPr="00E01863">
        <w:rPr>
          <w:rFonts w:ascii="Simplified Arabic" w:hAnsi="Simplified Arabic" w:cs="Simplified Arabic"/>
          <w:sz w:val="24"/>
          <w:szCs w:val="24"/>
          <w:rtl/>
          <w:lang w:bidi="ar-EG"/>
        </w:rPr>
        <w:t xml:space="preserve">إلى </w:t>
      </w:r>
      <w:r w:rsidRPr="00E01863">
        <w:rPr>
          <w:rFonts w:ascii="Simplified Arabic" w:hAnsi="Simplified Arabic" w:cs="Simplified Arabic"/>
          <w:sz w:val="24"/>
          <w:szCs w:val="24"/>
          <w:rtl/>
          <w:lang w:bidi="ar-EG"/>
        </w:rPr>
        <w:t>أن التوسع باستخدام أساليب النمذ</w:t>
      </w:r>
      <w:r w:rsidR="002F6027" w:rsidRPr="00E01863">
        <w:rPr>
          <w:rFonts w:ascii="Simplified Arabic" w:hAnsi="Simplified Arabic" w:cs="Simplified Arabic"/>
          <w:sz w:val="24"/>
          <w:szCs w:val="24"/>
          <w:rtl/>
          <w:lang w:bidi="ar-EG"/>
        </w:rPr>
        <w:t>جة الكمية والكيفية الم</w:t>
      </w:r>
      <w:r w:rsidRPr="00E01863">
        <w:rPr>
          <w:rFonts w:ascii="Simplified Arabic" w:hAnsi="Simplified Arabic" w:cs="Simplified Arabic"/>
          <w:sz w:val="24"/>
          <w:szCs w:val="24"/>
          <w:rtl/>
          <w:lang w:bidi="ar-EG"/>
        </w:rPr>
        <w:t xml:space="preserve">ستخدمة في تصميم وبناء السياسات والبرامج  أدى </w:t>
      </w:r>
      <w:r w:rsidR="00BC179A" w:rsidRPr="00E01863">
        <w:rPr>
          <w:rFonts w:ascii="Simplified Arabic" w:hAnsi="Simplified Arabic" w:cs="Simplified Arabic"/>
          <w:sz w:val="24"/>
          <w:szCs w:val="24"/>
          <w:rtl/>
          <w:lang w:bidi="ar-EG"/>
        </w:rPr>
        <w:t xml:space="preserve">إلى </w:t>
      </w:r>
      <w:r w:rsidRPr="00E01863">
        <w:rPr>
          <w:rFonts w:ascii="Simplified Arabic" w:hAnsi="Simplified Arabic" w:cs="Simplified Arabic"/>
          <w:sz w:val="24"/>
          <w:szCs w:val="24"/>
          <w:rtl/>
          <w:lang w:bidi="ar-EG"/>
        </w:rPr>
        <w:t xml:space="preserve">توليد الحاجة </w:t>
      </w:r>
      <w:r w:rsidR="00BC179A" w:rsidRPr="00E01863">
        <w:rPr>
          <w:rFonts w:ascii="Simplified Arabic" w:hAnsi="Simplified Arabic" w:cs="Simplified Arabic"/>
          <w:sz w:val="24"/>
          <w:szCs w:val="24"/>
          <w:rtl/>
          <w:lang w:bidi="ar-EG"/>
        </w:rPr>
        <w:t xml:space="preserve">إلى </w:t>
      </w:r>
      <w:r w:rsidRPr="00E01863">
        <w:rPr>
          <w:rFonts w:ascii="Simplified Arabic" w:hAnsi="Simplified Arabic" w:cs="Simplified Arabic"/>
          <w:sz w:val="24"/>
          <w:szCs w:val="24"/>
          <w:rtl/>
          <w:lang w:bidi="ar-EG"/>
        </w:rPr>
        <w:t xml:space="preserve">تلك البيانات </w:t>
      </w:r>
      <w:r w:rsidR="00A27F52" w:rsidRPr="00E01863">
        <w:rPr>
          <w:rFonts w:ascii="Simplified Arabic" w:hAnsi="Simplified Arabic" w:cs="Simplified Arabic"/>
          <w:sz w:val="24"/>
          <w:szCs w:val="24"/>
          <w:rtl/>
          <w:lang w:bidi="ar-EG"/>
        </w:rPr>
        <w:t xml:space="preserve">التى </w:t>
      </w:r>
      <w:r w:rsidR="002F6027" w:rsidRPr="00E01863">
        <w:rPr>
          <w:rFonts w:ascii="Simplified Arabic" w:hAnsi="Simplified Arabic" w:cs="Simplified Arabic"/>
          <w:sz w:val="24"/>
          <w:szCs w:val="24"/>
          <w:rtl/>
          <w:lang w:bidi="ar-EG"/>
        </w:rPr>
        <w:t>تعب</w:t>
      </w:r>
      <w:r w:rsidRPr="00E01863">
        <w:rPr>
          <w:rFonts w:ascii="Simplified Arabic" w:hAnsi="Simplified Arabic" w:cs="Simplified Arabic"/>
          <w:sz w:val="24"/>
          <w:szCs w:val="24"/>
          <w:rtl/>
          <w:lang w:bidi="ar-EG"/>
        </w:rPr>
        <w:t>ر عن آراء ومتطلبات المواطنين. وانطلاقاً مِن</w:t>
      </w:r>
      <w:r w:rsidR="002F6027" w:rsidRPr="00E01863">
        <w:rPr>
          <w:rFonts w:ascii="Simplified Arabic" w:hAnsi="Simplified Arabic" w:cs="Simplified Arabic"/>
          <w:sz w:val="24"/>
          <w:szCs w:val="24"/>
          <w:rtl/>
          <w:lang w:bidi="ar-EG"/>
        </w:rPr>
        <w:t xml:space="preserve"> تلك الاحتياجات برز الدور الفعّال لكلٍ م</w:t>
      </w:r>
      <w:r w:rsidRPr="00E01863">
        <w:rPr>
          <w:rFonts w:ascii="Simplified Arabic" w:hAnsi="Simplified Arabic" w:cs="Simplified Arabic"/>
          <w:sz w:val="24"/>
          <w:szCs w:val="24"/>
          <w:rtl/>
          <w:lang w:bidi="ar-EG"/>
        </w:rPr>
        <w:t>ن المسوح الميدانية واستطلاعات الرأى كأحد أدوات جمع البيانات</w:t>
      </w:r>
      <w:r w:rsidR="002F6027" w:rsidRPr="00E01863">
        <w:rPr>
          <w:rFonts w:ascii="Simplified Arabic" w:hAnsi="Simplified Arabic" w:cs="Simplified Arabic"/>
          <w:sz w:val="24"/>
          <w:szCs w:val="24"/>
          <w:rtl/>
          <w:lang w:bidi="ar-EG"/>
        </w:rPr>
        <w:t xml:space="preserve"> من أفراد و أسر الم</w:t>
      </w:r>
      <w:r w:rsidRPr="00E01863">
        <w:rPr>
          <w:rFonts w:ascii="Simplified Arabic" w:hAnsi="Simplified Arabic" w:cs="Simplified Arabic"/>
          <w:sz w:val="24"/>
          <w:szCs w:val="24"/>
          <w:rtl/>
          <w:lang w:bidi="ar-EG"/>
        </w:rPr>
        <w:t>جتمع.</w:t>
      </w:r>
    </w:p>
    <w:p w:rsidR="00FB330E" w:rsidRPr="00E01863" w:rsidRDefault="00FB330E" w:rsidP="002F6027">
      <w:pPr>
        <w:pStyle w:val="ListParagraph"/>
        <w:bidi/>
        <w:spacing w:before="120" w:after="120"/>
        <w:ind w:left="0" w:firstLine="567"/>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lastRenderedPageBreak/>
        <w:t>ويعد إصدار نظم تكنولوجية لبناء وإنتاج البيانات والإحصاءات عالية الجودة من القضايا الهامة للمهتمين بمرحلة دعم القرار. وهو ما ترتب عليه تفعيل ثلاث</w:t>
      </w:r>
      <w:r w:rsidR="002F6027" w:rsidRPr="00E01863">
        <w:rPr>
          <w:rFonts w:ascii="Simplified Arabic" w:hAnsi="Simplified Arabic" w:cs="Simplified Arabic" w:hint="cs"/>
          <w:sz w:val="24"/>
          <w:szCs w:val="24"/>
          <w:rtl/>
          <w:lang w:bidi="ar-EG"/>
        </w:rPr>
        <w:t>ة</w:t>
      </w:r>
      <w:r w:rsidRPr="00E01863">
        <w:rPr>
          <w:rFonts w:ascii="Simplified Arabic" w:hAnsi="Simplified Arabic" w:cs="Simplified Arabic"/>
          <w:sz w:val="24"/>
          <w:szCs w:val="24"/>
          <w:rtl/>
          <w:lang w:bidi="ar-EG"/>
        </w:rPr>
        <w:t xml:space="preserve"> معايير هامة للحكم </w:t>
      </w:r>
      <w:r w:rsidR="00E20ADC" w:rsidRPr="00E01863">
        <w:rPr>
          <w:rFonts w:ascii="Simplified Arabic" w:hAnsi="Simplified Arabic" w:cs="Simplified Arabic"/>
          <w:sz w:val="24"/>
          <w:szCs w:val="24"/>
          <w:rtl/>
          <w:lang w:bidi="ar-EG"/>
        </w:rPr>
        <w:t xml:space="preserve">علي </w:t>
      </w:r>
      <w:r w:rsidRPr="00E01863">
        <w:rPr>
          <w:rFonts w:ascii="Simplified Arabic" w:hAnsi="Simplified Arabic" w:cs="Simplified Arabic"/>
          <w:sz w:val="24"/>
          <w:szCs w:val="24"/>
          <w:rtl/>
          <w:lang w:bidi="ar-EG"/>
        </w:rPr>
        <w:t>نظم إدارة البنية التحتية للبيانات، وذلك قبل اعتماد صلاحيتها لإصدار المعلومات والمؤشرات المساهمة بدعم صانع القرار، وهى:</w:t>
      </w:r>
      <w:r w:rsidR="002F6027" w:rsidRPr="00E01863">
        <w:rPr>
          <w:rFonts w:ascii="Simplified Arabic" w:hAnsi="Simplified Arabic" w:cs="Simplified Arabic" w:hint="cs"/>
          <w:sz w:val="24"/>
          <w:szCs w:val="24"/>
          <w:rtl/>
          <w:lang w:bidi="ar-EG"/>
        </w:rPr>
        <w:t>-</w:t>
      </w:r>
    </w:p>
    <w:p w:rsidR="00FB330E" w:rsidRPr="00E01863" w:rsidRDefault="00FB330E" w:rsidP="00DF24FE">
      <w:pPr>
        <w:pStyle w:val="ListParagraph"/>
        <w:numPr>
          <w:ilvl w:val="1"/>
          <w:numId w:val="152"/>
        </w:numPr>
        <w:bidi/>
        <w:spacing w:before="120" w:after="120"/>
        <w:ind w:left="1134"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 xml:space="preserve">إمكانية الوصول </w:t>
      </w:r>
      <w:r w:rsidR="00DF24FE" w:rsidRPr="00E01863">
        <w:rPr>
          <w:rFonts w:asciiTheme="majorBidi" w:hAnsiTheme="majorBidi" w:cstheme="majorBidi"/>
          <w:sz w:val="24"/>
          <w:szCs w:val="24"/>
          <w:lang w:bidi="ar-EG"/>
        </w:rPr>
        <w:t>Accessibility</w:t>
      </w:r>
    </w:p>
    <w:p w:rsidR="00FB330E" w:rsidRPr="00E01863" w:rsidRDefault="00FB330E" w:rsidP="00DF24FE">
      <w:pPr>
        <w:pStyle w:val="ListParagraph"/>
        <w:bidi/>
        <w:spacing w:before="120" w:after="120"/>
        <w:ind w:left="567" w:firstLine="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 xml:space="preserve">   حيث أن نظم دعم القرار مصممة خصيصا لجمع وإتاحة البيانات من مجموعة كبيرة من المصادر، لذا فإن غياب قدرة النظام </w:t>
      </w:r>
      <w:r w:rsidR="00E20ADC" w:rsidRPr="00E01863">
        <w:rPr>
          <w:rFonts w:ascii="Simplified Arabic" w:hAnsi="Simplified Arabic" w:cs="Simplified Arabic"/>
          <w:sz w:val="24"/>
          <w:szCs w:val="24"/>
          <w:rtl/>
          <w:lang w:bidi="ar-EG"/>
        </w:rPr>
        <w:t xml:space="preserve">علي </w:t>
      </w:r>
      <w:r w:rsidRPr="00E01863">
        <w:rPr>
          <w:rFonts w:ascii="Simplified Arabic" w:hAnsi="Simplified Arabic" w:cs="Simplified Arabic"/>
          <w:sz w:val="24"/>
          <w:szCs w:val="24"/>
          <w:rtl/>
          <w:lang w:bidi="ar-EG"/>
        </w:rPr>
        <w:t xml:space="preserve">الوصول </w:t>
      </w:r>
      <w:r w:rsidR="00BC179A" w:rsidRPr="00E01863">
        <w:rPr>
          <w:rFonts w:ascii="Simplified Arabic" w:hAnsi="Simplified Arabic" w:cs="Simplified Arabic"/>
          <w:sz w:val="24"/>
          <w:szCs w:val="24"/>
          <w:rtl/>
          <w:lang w:bidi="ar-EG"/>
        </w:rPr>
        <w:t xml:space="preserve">إلى </w:t>
      </w:r>
      <w:r w:rsidRPr="00E01863">
        <w:rPr>
          <w:rFonts w:ascii="Simplified Arabic" w:hAnsi="Simplified Arabic" w:cs="Simplified Arabic"/>
          <w:sz w:val="24"/>
          <w:szCs w:val="24"/>
          <w:rtl/>
          <w:lang w:bidi="ar-EG"/>
        </w:rPr>
        <w:t xml:space="preserve">جميع البيانات المتاحة، أو </w:t>
      </w:r>
      <w:r w:rsidR="00E20ADC" w:rsidRPr="00E01863">
        <w:rPr>
          <w:rFonts w:ascii="Simplified Arabic" w:hAnsi="Simplified Arabic" w:cs="Simplified Arabic"/>
          <w:sz w:val="24"/>
          <w:szCs w:val="24"/>
          <w:rtl/>
          <w:lang w:bidi="ar-EG"/>
        </w:rPr>
        <w:t xml:space="preserve">علي </w:t>
      </w:r>
      <w:r w:rsidRPr="00E01863">
        <w:rPr>
          <w:rFonts w:ascii="Simplified Arabic" w:hAnsi="Simplified Arabic" w:cs="Simplified Arabic"/>
          <w:sz w:val="24"/>
          <w:szCs w:val="24"/>
          <w:rtl/>
          <w:lang w:bidi="ar-EG"/>
        </w:rPr>
        <w:t xml:space="preserve">الأقل كل البيانات </w:t>
      </w:r>
      <w:r w:rsidR="00A27F52" w:rsidRPr="00E01863">
        <w:rPr>
          <w:rFonts w:ascii="Simplified Arabic" w:hAnsi="Simplified Arabic" w:cs="Simplified Arabic"/>
          <w:sz w:val="24"/>
          <w:szCs w:val="24"/>
          <w:rtl/>
          <w:lang w:bidi="ar-EG"/>
        </w:rPr>
        <w:t xml:space="preserve">التى </w:t>
      </w:r>
      <w:r w:rsidRPr="00E01863">
        <w:rPr>
          <w:rFonts w:ascii="Simplified Arabic" w:hAnsi="Simplified Arabic" w:cs="Simplified Arabic"/>
          <w:sz w:val="24"/>
          <w:szCs w:val="24"/>
          <w:rtl/>
          <w:lang w:bidi="ar-EG"/>
        </w:rPr>
        <w:t>لدى النظام صلاحيات الوصول إليها تجعل منه مجرد مخزن بيانات وليس نظام دعم قرار.</w:t>
      </w:r>
    </w:p>
    <w:p w:rsidR="00FB330E" w:rsidRPr="00E01863" w:rsidRDefault="00FB330E" w:rsidP="00DF24FE">
      <w:pPr>
        <w:pStyle w:val="ListParagraph"/>
        <w:numPr>
          <w:ilvl w:val="1"/>
          <w:numId w:val="152"/>
        </w:numPr>
        <w:bidi/>
        <w:spacing w:before="120" w:after="120"/>
        <w:ind w:left="1134"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 xml:space="preserve">الملكية والصلاحيات </w:t>
      </w:r>
      <w:r w:rsidR="00DF24FE" w:rsidRPr="00E01863">
        <w:rPr>
          <w:rFonts w:asciiTheme="majorBidi" w:hAnsiTheme="majorBidi" w:cstheme="majorBidi"/>
          <w:sz w:val="24"/>
          <w:szCs w:val="24"/>
          <w:lang w:bidi="ar-EG"/>
        </w:rPr>
        <w:t>Ownership and Privilege</w:t>
      </w:r>
    </w:p>
    <w:p w:rsidR="00FB330E" w:rsidRPr="00E01863" w:rsidRDefault="00FB330E" w:rsidP="00BE51B8">
      <w:pPr>
        <w:pStyle w:val="ListParagraph"/>
        <w:bidi/>
        <w:spacing w:before="120" w:after="120"/>
        <w:ind w:left="567" w:firstLine="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 xml:space="preserve">   يجب أن تضمن نظم دعم القرار تعريف واضح لملكية البيانات وصلاحيات العمليات المختلفة </w:t>
      </w:r>
      <w:r w:rsidR="00A27F52" w:rsidRPr="00E01863">
        <w:rPr>
          <w:rFonts w:ascii="Simplified Arabic" w:hAnsi="Simplified Arabic" w:cs="Simplified Arabic"/>
          <w:sz w:val="24"/>
          <w:szCs w:val="24"/>
          <w:rtl/>
          <w:lang w:bidi="ar-EG"/>
        </w:rPr>
        <w:t xml:space="preserve">التى </w:t>
      </w:r>
      <w:r w:rsidR="00806AA0" w:rsidRPr="00E01863">
        <w:rPr>
          <w:rFonts w:ascii="Simplified Arabic" w:hAnsi="Simplified Arabic" w:cs="Simplified Arabic"/>
          <w:sz w:val="24"/>
          <w:szCs w:val="24"/>
          <w:rtl/>
          <w:lang w:bidi="ar-EG"/>
        </w:rPr>
        <w:t>ي</w:t>
      </w:r>
      <w:r w:rsidRPr="00E01863">
        <w:rPr>
          <w:rFonts w:ascii="Simplified Arabic" w:hAnsi="Simplified Arabic" w:cs="Simplified Arabic"/>
          <w:sz w:val="24"/>
          <w:szCs w:val="24"/>
          <w:rtl/>
          <w:lang w:bidi="ar-EG"/>
        </w:rPr>
        <w:t xml:space="preserve">مكن تنفيذها </w:t>
      </w:r>
      <w:r w:rsidR="00E20ADC" w:rsidRPr="00E01863">
        <w:rPr>
          <w:rFonts w:ascii="Simplified Arabic" w:hAnsi="Simplified Arabic" w:cs="Simplified Arabic"/>
          <w:sz w:val="24"/>
          <w:szCs w:val="24"/>
          <w:rtl/>
          <w:lang w:bidi="ar-EG"/>
        </w:rPr>
        <w:t xml:space="preserve">علي </w:t>
      </w:r>
      <w:r w:rsidRPr="00E01863">
        <w:rPr>
          <w:rFonts w:ascii="Simplified Arabic" w:hAnsi="Simplified Arabic" w:cs="Simplified Arabic"/>
          <w:sz w:val="24"/>
          <w:szCs w:val="24"/>
          <w:rtl/>
          <w:lang w:bidi="ar-EG"/>
        </w:rPr>
        <w:t xml:space="preserve">هذه البيانات. وتعنى ملكية البيانات تعريف الجهة المسئولة عن جمع وإتاحة البيانات، والجهة المنوط بها مراقبة جودة تلك البيانات، وأى جهات مسئولة </w:t>
      </w:r>
      <w:r w:rsidR="00806AA0" w:rsidRPr="00E01863">
        <w:rPr>
          <w:rFonts w:ascii="Simplified Arabic" w:hAnsi="Simplified Arabic" w:cs="Simplified Arabic"/>
          <w:sz w:val="24"/>
          <w:szCs w:val="24"/>
          <w:rtl/>
          <w:lang w:bidi="ar-EG"/>
        </w:rPr>
        <w:t>عن تنفيذ عمليات م</w:t>
      </w:r>
      <w:r w:rsidRPr="00E01863">
        <w:rPr>
          <w:rFonts w:ascii="Simplified Arabic" w:hAnsi="Simplified Arabic" w:cs="Simplified Arabic"/>
          <w:sz w:val="24"/>
          <w:szCs w:val="24"/>
          <w:rtl/>
          <w:lang w:bidi="ar-EG"/>
        </w:rPr>
        <w:t xml:space="preserve">ن شأنها تهيئة البيانات </w:t>
      </w:r>
      <w:r w:rsidR="00E20ADC" w:rsidRPr="00E01863">
        <w:rPr>
          <w:rFonts w:ascii="Simplified Arabic" w:hAnsi="Simplified Arabic" w:cs="Simplified Arabic"/>
          <w:sz w:val="24"/>
          <w:szCs w:val="24"/>
          <w:rtl/>
          <w:lang w:bidi="ar-EG"/>
        </w:rPr>
        <w:t xml:space="preserve">علي </w:t>
      </w:r>
      <w:r w:rsidRPr="00E01863">
        <w:rPr>
          <w:rFonts w:ascii="Simplified Arabic" w:hAnsi="Simplified Arabic" w:cs="Simplified Arabic"/>
          <w:sz w:val="24"/>
          <w:szCs w:val="24"/>
          <w:rtl/>
          <w:lang w:bidi="ar-EG"/>
        </w:rPr>
        <w:t>الصورة المطلوب إتاحتها بنظم إدارة مخزون البيانات.</w:t>
      </w:r>
    </w:p>
    <w:p w:rsidR="00FB330E" w:rsidRPr="00E01863" w:rsidRDefault="00DF24FE" w:rsidP="00DF24FE">
      <w:pPr>
        <w:pStyle w:val="ListParagraph"/>
        <w:numPr>
          <w:ilvl w:val="1"/>
          <w:numId w:val="152"/>
        </w:numPr>
        <w:bidi/>
        <w:spacing w:before="120" w:after="120"/>
        <w:ind w:left="1134"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التبادلي</w:t>
      </w:r>
      <w:r w:rsidRPr="00E01863">
        <w:rPr>
          <w:rFonts w:ascii="Simplified Arabic" w:hAnsi="Simplified Arabic" w:cs="Simplified Arabic" w:hint="cs"/>
          <w:sz w:val="24"/>
          <w:szCs w:val="24"/>
          <w:rtl/>
          <w:lang w:bidi="ar-EG"/>
        </w:rPr>
        <w:t xml:space="preserve">ة </w:t>
      </w:r>
      <w:r w:rsidRPr="00E01863">
        <w:rPr>
          <w:rFonts w:asciiTheme="majorBidi" w:hAnsiTheme="majorBidi" w:cstheme="majorBidi"/>
          <w:sz w:val="24"/>
          <w:szCs w:val="24"/>
          <w:lang w:bidi="ar-EG"/>
        </w:rPr>
        <w:t>Interoperability</w:t>
      </w:r>
    </w:p>
    <w:p w:rsidR="00FB330E" w:rsidRDefault="00FB330E" w:rsidP="00BE51B8">
      <w:pPr>
        <w:pStyle w:val="ListParagraph"/>
        <w:bidi/>
        <w:spacing w:before="120" w:after="120"/>
        <w:ind w:left="567" w:firstLine="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 xml:space="preserve">   يشير مصطلح التبادلية أو التشارك </w:t>
      </w:r>
      <w:r w:rsidR="00BC179A" w:rsidRPr="00E01863">
        <w:rPr>
          <w:rFonts w:ascii="Simplified Arabic" w:hAnsi="Simplified Arabic" w:cs="Simplified Arabic"/>
          <w:sz w:val="24"/>
          <w:szCs w:val="24"/>
          <w:rtl/>
          <w:lang w:bidi="ar-EG"/>
        </w:rPr>
        <w:t xml:space="preserve">إلى </w:t>
      </w:r>
      <w:r w:rsidRPr="00E01863">
        <w:rPr>
          <w:rFonts w:ascii="Simplified Arabic" w:hAnsi="Simplified Arabic" w:cs="Simplified Arabic"/>
          <w:sz w:val="24"/>
          <w:szCs w:val="24"/>
          <w:rtl/>
          <w:lang w:bidi="ar-EG"/>
        </w:rPr>
        <w:t xml:space="preserve">إمكانية المكونات المختلفة لنظم دعم القرار </w:t>
      </w:r>
      <w:r w:rsidR="00E20ADC" w:rsidRPr="00E01863">
        <w:rPr>
          <w:rFonts w:ascii="Simplified Arabic" w:hAnsi="Simplified Arabic" w:cs="Simplified Arabic"/>
          <w:sz w:val="24"/>
          <w:szCs w:val="24"/>
          <w:rtl/>
          <w:lang w:bidi="ar-EG"/>
        </w:rPr>
        <w:t xml:space="preserve">علي </w:t>
      </w:r>
      <w:r w:rsidRPr="00E01863">
        <w:rPr>
          <w:rFonts w:ascii="Simplified Arabic" w:hAnsi="Simplified Arabic" w:cs="Simplified Arabic"/>
          <w:sz w:val="24"/>
          <w:szCs w:val="24"/>
          <w:rtl/>
          <w:lang w:bidi="ar-EG"/>
        </w:rPr>
        <w:t xml:space="preserve">التكامل والتشارك بالبيانات بالصورة </w:t>
      </w:r>
      <w:r w:rsidR="00A27F52" w:rsidRPr="00E01863">
        <w:rPr>
          <w:rFonts w:ascii="Simplified Arabic" w:hAnsi="Simplified Arabic" w:cs="Simplified Arabic"/>
          <w:sz w:val="24"/>
          <w:szCs w:val="24"/>
          <w:rtl/>
          <w:lang w:bidi="ar-EG"/>
        </w:rPr>
        <w:t xml:space="preserve">التى </w:t>
      </w:r>
      <w:r w:rsidRPr="00E01863">
        <w:rPr>
          <w:rFonts w:ascii="Simplified Arabic" w:hAnsi="Simplified Arabic" w:cs="Simplified Arabic"/>
          <w:sz w:val="24"/>
          <w:szCs w:val="24"/>
          <w:rtl/>
          <w:lang w:bidi="ar-EG"/>
        </w:rPr>
        <w:t xml:space="preserve">توفر الشكل والرؤية المعلوماتية اللازمة لمتخذ القرار، وذلك دون الحاجة </w:t>
      </w:r>
      <w:r w:rsidR="00BC179A" w:rsidRPr="00E01863">
        <w:rPr>
          <w:rFonts w:ascii="Simplified Arabic" w:hAnsi="Simplified Arabic" w:cs="Simplified Arabic"/>
          <w:sz w:val="24"/>
          <w:szCs w:val="24"/>
          <w:rtl/>
          <w:lang w:bidi="ar-EG"/>
        </w:rPr>
        <w:t xml:space="preserve">إلى </w:t>
      </w:r>
      <w:r w:rsidR="00806AA0" w:rsidRPr="00E01863">
        <w:rPr>
          <w:rFonts w:ascii="Simplified Arabic" w:hAnsi="Simplified Arabic" w:cs="Simplified Arabic"/>
          <w:sz w:val="24"/>
          <w:szCs w:val="24"/>
          <w:rtl/>
          <w:lang w:bidi="ar-EG"/>
        </w:rPr>
        <w:t>القيام بأية خطوات إضافية م</w:t>
      </w:r>
      <w:r w:rsidRPr="00E01863">
        <w:rPr>
          <w:rFonts w:ascii="Simplified Arabic" w:hAnsi="Simplified Arabic" w:cs="Simplified Arabic"/>
          <w:sz w:val="24"/>
          <w:szCs w:val="24"/>
          <w:rtl/>
          <w:lang w:bidi="ar-EG"/>
        </w:rPr>
        <w:t>ن شأنها توفيق مك</w:t>
      </w:r>
      <w:r w:rsidR="00806AA0" w:rsidRPr="00E01863">
        <w:rPr>
          <w:rFonts w:ascii="Simplified Arabic" w:hAnsi="Simplified Arabic" w:cs="Simplified Arabic"/>
          <w:sz w:val="24"/>
          <w:szCs w:val="24"/>
          <w:rtl/>
          <w:lang w:bidi="ar-EG"/>
        </w:rPr>
        <w:t>ونات النظام الم</w:t>
      </w:r>
      <w:r w:rsidRPr="00E01863">
        <w:rPr>
          <w:rFonts w:ascii="Simplified Arabic" w:hAnsi="Simplified Arabic" w:cs="Simplified Arabic"/>
          <w:sz w:val="24"/>
          <w:szCs w:val="24"/>
          <w:rtl/>
          <w:lang w:bidi="ar-EG"/>
        </w:rPr>
        <w:t xml:space="preserve">شاركة بدعم القرار. </w:t>
      </w:r>
    </w:p>
    <w:p w:rsidR="00EC473C" w:rsidRDefault="00EC473C" w:rsidP="00EC473C">
      <w:pPr>
        <w:pStyle w:val="ListParagraph"/>
        <w:bidi/>
        <w:spacing w:before="120" w:after="120"/>
        <w:ind w:left="567" w:firstLine="567"/>
        <w:contextualSpacing w:val="0"/>
        <w:jc w:val="both"/>
        <w:rPr>
          <w:rFonts w:ascii="Simplified Arabic" w:hAnsi="Simplified Arabic" w:cs="Simplified Arabic"/>
          <w:sz w:val="24"/>
          <w:szCs w:val="24"/>
          <w:rtl/>
          <w:lang w:bidi="ar-EG"/>
        </w:rPr>
      </w:pPr>
    </w:p>
    <w:p w:rsidR="00EC473C" w:rsidRDefault="00EC473C" w:rsidP="00EC473C">
      <w:pPr>
        <w:pStyle w:val="ListParagraph"/>
        <w:bidi/>
        <w:spacing w:before="120" w:after="120"/>
        <w:ind w:left="567" w:firstLine="567"/>
        <w:contextualSpacing w:val="0"/>
        <w:jc w:val="both"/>
        <w:rPr>
          <w:rFonts w:ascii="Simplified Arabic" w:hAnsi="Simplified Arabic" w:cs="Simplified Arabic"/>
          <w:sz w:val="24"/>
          <w:szCs w:val="24"/>
          <w:rtl/>
          <w:lang w:bidi="ar-EG"/>
        </w:rPr>
      </w:pPr>
    </w:p>
    <w:p w:rsidR="00EC473C" w:rsidRPr="00E01863" w:rsidRDefault="00EC473C" w:rsidP="00EC473C">
      <w:pPr>
        <w:pStyle w:val="ListParagraph"/>
        <w:bidi/>
        <w:spacing w:before="120" w:after="120"/>
        <w:ind w:left="567" w:firstLine="567"/>
        <w:contextualSpacing w:val="0"/>
        <w:jc w:val="both"/>
        <w:rPr>
          <w:rFonts w:ascii="Simplified Arabic" w:hAnsi="Simplified Arabic" w:cs="Simplified Arabic"/>
          <w:sz w:val="24"/>
          <w:szCs w:val="24"/>
          <w:rtl/>
          <w:lang w:bidi="ar-EG"/>
        </w:rPr>
      </w:pPr>
    </w:p>
    <w:p w:rsidR="00FB330E" w:rsidRPr="00E01863" w:rsidRDefault="00806AA0" w:rsidP="00BE51B8">
      <w:pPr>
        <w:pStyle w:val="NormalWeb"/>
        <w:numPr>
          <w:ilvl w:val="0"/>
          <w:numId w:val="141"/>
        </w:numPr>
        <w:shd w:val="clear" w:color="auto" w:fill="FFFFFF" w:themeFill="background1"/>
        <w:bidi/>
        <w:spacing w:before="120" w:beforeAutospacing="0" w:after="120" w:afterAutospacing="0" w:line="276" w:lineRule="auto"/>
        <w:ind w:left="1134" w:hanging="567"/>
        <w:rPr>
          <w:rFonts w:ascii="Simplified Arabic" w:hAnsi="Simplified Arabic" w:cs="Simplified Arabic"/>
          <w:i/>
          <w:iCs/>
          <w:rtl/>
        </w:rPr>
      </w:pPr>
      <w:r w:rsidRPr="00E01863">
        <w:rPr>
          <w:rStyle w:val="Emphasis"/>
          <w:rFonts w:ascii="Simplified Arabic" w:hAnsi="Simplified Arabic" w:cs="Simplified Arabic"/>
          <w:i w:val="0"/>
          <w:iCs w:val="0"/>
          <w:rtl/>
        </w:rPr>
        <w:lastRenderedPageBreak/>
        <w:t>قاعدة النماذج</w:t>
      </w:r>
    </w:p>
    <w:p w:rsidR="00FB330E" w:rsidRPr="00E01863" w:rsidRDefault="00FB330E" w:rsidP="00BE51B8">
      <w:pPr>
        <w:pStyle w:val="ListParagraph"/>
        <w:bidi/>
        <w:spacing w:before="120" w:after="120"/>
        <w:ind w:left="567" w:firstLine="567"/>
        <w:contextualSpacing w:val="0"/>
        <w:jc w:val="both"/>
        <w:rPr>
          <w:rFonts w:ascii="Simplified Arabic" w:hAnsi="Simplified Arabic" w:cs="Simplified Arabic"/>
          <w:sz w:val="24"/>
          <w:szCs w:val="24"/>
          <w:rtl/>
        </w:rPr>
      </w:pPr>
      <w:r w:rsidRPr="00E01863">
        <w:rPr>
          <w:rFonts w:ascii="Simplified Arabic" w:hAnsi="Simplified Arabic" w:cs="Simplified Arabic"/>
          <w:sz w:val="24"/>
          <w:szCs w:val="24"/>
          <w:rtl/>
        </w:rPr>
        <w:t xml:space="preserve">وتتضمن جميع نماذج الطرق الكمية في </w:t>
      </w:r>
      <w:r w:rsidR="00D20D89" w:rsidRPr="00E01863">
        <w:rPr>
          <w:rFonts w:ascii="Simplified Arabic" w:hAnsi="Simplified Arabic" w:cs="Simplified Arabic"/>
          <w:sz w:val="24"/>
          <w:szCs w:val="24"/>
          <w:rtl/>
        </w:rPr>
        <w:t>الإدارة</w:t>
      </w:r>
      <w:r w:rsidRPr="00E01863">
        <w:rPr>
          <w:rFonts w:ascii="Simplified Arabic" w:hAnsi="Simplified Arabic" w:cs="Simplified Arabic"/>
          <w:sz w:val="24"/>
          <w:szCs w:val="24"/>
          <w:rtl/>
        </w:rPr>
        <w:t xml:space="preserve"> و</w:t>
      </w:r>
      <w:r w:rsidR="00A27F52" w:rsidRPr="00E01863">
        <w:rPr>
          <w:rFonts w:ascii="Simplified Arabic" w:hAnsi="Simplified Arabic" w:cs="Simplified Arabic"/>
          <w:sz w:val="24"/>
          <w:szCs w:val="24"/>
          <w:rtl/>
        </w:rPr>
        <w:t xml:space="preserve">التى </w:t>
      </w:r>
      <w:r w:rsidRPr="00E01863">
        <w:rPr>
          <w:rFonts w:ascii="Simplified Arabic" w:hAnsi="Simplified Arabic" w:cs="Simplified Arabic"/>
          <w:sz w:val="24"/>
          <w:szCs w:val="24"/>
          <w:rtl/>
        </w:rPr>
        <w:t xml:space="preserve">توفر لمتخذ القرار تنوعا هائلا من نماذج بحوث العمليات </w:t>
      </w:r>
      <w:r w:rsidR="00A27F52" w:rsidRPr="00E01863">
        <w:rPr>
          <w:rFonts w:ascii="Simplified Arabic" w:hAnsi="Simplified Arabic" w:cs="Simplified Arabic"/>
          <w:sz w:val="24"/>
          <w:szCs w:val="24"/>
          <w:rtl/>
        </w:rPr>
        <w:t xml:space="preserve">التى </w:t>
      </w:r>
      <w:r w:rsidRPr="00E01863">
        <w:rPr>
          <w:rFonts w:ascii="Simplified Arabic" w:hAnsi="Simplified Arabic" w:cs="Simplified Arabic"/>
          <w:sz w:val="24"/>
          <w:szCs w:val="24"/>
          <w:rtl/>
        </w:rPr>
        <w:t>تساعد في دراسة مجموعة البدائل وال</w:t>
      </w:r>
      <w:r w:rsidR="004040CA" w:rsidRPr="00E01863">
        <w:rPr>
          <w:rFonts w:ascii="Simplified Arabic" w:hAnsi="Simplified Arabic" w:cs="Simplified Arabic"/>
          <w:sz w:val="24"/>
          <w:szCs w:val="24"/>
          <w:rtl/>
        </w:rPr>
        <w:t>اختيار</w:t>
      </w:r>
      <w:r w:rsidRPr="00E01863">
        <w:rPr>
          <w:rFonts w:ascii="Simplified Arabic" w:hAnsi="Simplified Arabic" w:cs="Simplified Arabic"/>
          <w:sz w:val="24"/>
          <w:szCs w:val="24"/>
          <w:rtl/>
        </w:rPr>
        <w:t xml:space="preserve">ات المختلفة </w:t>
      </w:r>
      <w:r w:rsidR="00A27F52" w:rsidRPr="00E01863">
        <w:rPr>
          <w:rFonts w:ascii="Simplified Arabic" w:hAnsi="Simplified Arabic" w:cs="Simplified Arabic"/>
          <w:sz w:val="24"/>
          <w:szCs w:val="24"/>
          <w:rtl/>
        </w:rPr>
        <w:t xml:space="preserve">التى </w:t>
      </w:r>
      <w:r w:rsidRPr="00E01863">
        <w:rPr>
          <w:rFonts w:ascii="Simplified Arabic" w:hAnsi="Simplified Arabic" w:cs="Simplified Arabic"/>
          <w:sz w:val="24"/>
          <w:szCs w:val="24"/>
          <w:rtl/>
        </w:rPr>
        <w:t xml:space="preserve">تؤدى </w:t>
      </w:r>
      <w:r w:rsidR="00BC179A" w:rsidRPr="00E01863">
        <w:rPr>
          <w:rFonts w:ascii="Simplified Arabic" w:hAnsi="Simplified Arabic" w:cs="Simplified Arabic"/>
          <w:sz w:val="24"/>
          <w:szCs w:val="24"/>
          <w:rtl/>
        </w:rPr>
        <w:t xml:space="preserve">إلى </w:t>
      </w:r>
      <w:r w:rsidRPr="00E01863">
        <w:rPr>
          <w:rFonts w:ascii="Simplified Arabic" w:hAnsi="Simplified Arabic" w:cs="Simplified Arabic"/>
          <w:sz w:val="24"/>
          <w:szCs w:val="24"/>
          <w:rtl/>
        </w:rPr>
        <w:t xml:space="preserve">تحسين كفاءة </w:t>
      </w:r>
      <w:r w:rsidR="004D34F2" w:rsidRPr="00E01863">
        <w:rPr>
          <w:rFonts w:ascii="Simplified Arabic" w:hAnsi="Simplified Arabic" w:cs="Simplified Arabic"/>
          <w:sz w:val="24"/>
          <w:szCs w:val="24"/>
          <w:rtl/>
        </w:rPr>
        <w:t>إتخاذ</w:t>
      </w:r>
      <w:r w:rsidRPr="00E01863">
        <w:rPr>
          <w:rFonts w:ascii="Simplified Arabic" w:hAnsi="Simplified Arabic" w:cs="Simplified Arabic"/>
          <w:sz w:val="24"/>
          <w:szCs w:val="24"/>
          <w:rtl/>
        </w:rPr>
        <w:t xml:space="preserve"> القرار . وأكثر ه</w:t>
      </w:r>
      <w:r w:rsidR="00806AA0" w:rsidRPr="00E01863">
        <w:rPr>
          <w:rFonts w:ascii="Simplified Arabic" w:hAnsi="Simplified Arabic" w:cs="Simplified Arabic"/>
          <w:sz w:val="24"/>
          <w:szCs w:val="24"/>
          <w:rtl/>
        </w:rPr>
        <w:t>ذه النماذج شيوعا وإستخداما هى</w:t>
      </w:r>
      <w:r w:rsidRPr="00E01863">
        <w:rPr>
          <w:rFonts w:ascii="Simplified Arabic" w:hAnsi="Simplified Arabic" w:cs="Simplified Arabic"/>
          <w:sz w:val="24"/>
          <w:szCs w:val="24"/>
          <w:rtl/>
        </w:rPr>
        <w:t>:</w:t>
      </w:r>
      <w:r w:rsidR="00806AA0" w:rsidRPr="00E01863">
        <w:rPr>
          <w:rFonts w:ascii="Simplified Arabic" w:hAnsi="Simplified Arabic" w:cs="Simplified Arabic" w:hint="cs"/>
          <w:sz w:val="24"/>
          <w:szCs w:val="24"/>
          <w:rtl/>
        </w:rPr>
        <w:t>-</w:t>
      </w:r>
    </w:p>
    <w:p w:rsidR="00FB330E" w:rsidRPr="00E01863" w:rsidRDefault="00FB330E" w:rsidP="00BE51B8">
      <w:pPr>
        <w:pStyle w:val="ListParagraph"/>
        <w:numPr>
          <w:ilvl w:val="0"/>
          <w:numId w:val="146"/>
        </w:numPr>
        <w:bidi/>
        <w:spacing w:before="120" w:after="120"/>
        <w:ind w:left="1418"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نموذج البرمجة الخطية</w:t>
      </w:r>
    </w:p>
    <w:p w:rsidR="00FB330E" w:rsidRPr="00E01863" w:rsidRDefault="00FB330E" w:rsidP="00BE51B8">
      <w:pPr>
        <w:pStyle w:val="ListParagraph"/>
        <w:numPr>
          <w:ilvl w:val="0"/>
          <w:numId w:val="146"/>
        </w:numPr>
        <w:bidi/>
        <w:spacing w:before="120" w:after="120"/>
        <w:ind w:left="1418"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نموذج المحاكاة</w:t>
      </w:r>
    </w:p>
    <w:p w:rsidR="00FB330E" w:rsidRPr="00E01863" w:rsidRDefault="00FB330E" w:rsidP="00BE51B8">
      <w:pPr>
        <w:pStyle w:val="ListParagraph"/>
        <w:numPr>
          <w:ilvl w:val="0"/>
          <w:numId w:val="146"/>
        </w:numPr>
        <w:bidi/>
        <w:spacing w:before="120" w:after="120"/>
        <w:ind w:left="1418" w:hanging="567"/>
        <w:contextualSpacing w:val="0"/>
        <w:jc w:val="both"/>
        <w:rPr>
          <w:rFonts w:ascii="Simplified Arabic" w:hAnsi="Simplified Arabic" w:cs="Simplified Arabic"/>
          <w:sz w:val="24"/>
          <w:szCs w:val="24"/>
        </w:rPr>
      </w:pPr>
      <w:r w:rsidRPr="00E01863">
        <w:rPr>
          <w:rFonts w:ascii="Simplified Arabic" w:hAnsi="Simplified Arabic" w:cs="Simplified Arabic"/>
          <w:sz w:val="24"/>
          <w:szCs w:val="24"/>
          <w:rtl/>
          <w:lang w:bidi="ar-EG"/>
        </w:rPr>
        <w:t>نموذج النقل والتخصيص</w:t>
      </w:r>
      <w:r w:rsidRPr="00E01863">
        <w:rPr>
          <w:rFonts w:ascii="Simplified Arabic" w:hAnsi="Simplified Arabic" w:cs="Simplified Arabic"/>
          <w:sz w:val="24"/>
          <w:szCs w:val="24"/>
          <w:rtl/>
        </w:rPr>
        <w:t>   </w:t>
      </w:r>
    </w:p>
    <w:p w:rsidR="00FB330E" w:rsidRPr="00E01863" w:rsidRDefault="00FB330E" w:rsidP="00AD7FA9">
      <w:pPr>
        <w:pStyle w:val="Heading3"/>
        <w:numPr>
          <w:ilvl w:val="2"/>
          <w:numId w:val="128"/>
        </w:numPr>
        <w:rPr>
          <w:rFonts w:eastAsia="Times New Roman"/>
          <w:color w:val="auto"/>
          <w:rtl/>
        </w:rPr>
      </w:pPr>
      <w:r w:rsidRPr="00E01863">
        <w:rPr>
          <w:rFonts w:eastAsia="Times New Roman"/>
          <w:color w:val="auto"/>
          <w:rtl/>
        </w:rPr>
        <w:t xml:space="preserve">مستويات </w:t>
      </w:r>
      <w:r w:rsidR="004D34F2" w:rsidRPr="00E01863">
        <w:rPr>
          <w:rFonts w:eastAsia="Times New Roman"/>
          <w:color w:val="auto"/>
          <w:rtl/>
        </w:rPr>
        <w:t>إتخاذ</w:t>
      </w:r>
      <w:r w:rsidRPr="00E01863">
        <w:rPr>
          <w:rFonts w:eastAsia="Times New Roman"/>
          <w:color w:val="auto"/>
          <w:rtl/>
        </w:rPr>
        <w:t xml:space="preserve"> القرار</w:t>
      </w:r>
      <w:r w:rsidRPr="00E01863">
        <w:rPr>
          <w:rFonts w:eastAsia="Times New Roman"/>
          <w:color w:val="auto"/>
        </w:rPr>
        <w:t xml:space="preserve"> Decision Making Levels</w:t>
      </w:r>
      <w:r w:rsidR="00324CA7">
        <w:rPr>
          <w:rFonts w:eastAsia="Times New Roman"/>
          <w:color w:val="auto"/>
          <w:rtl/>
        </w:rPr>
        <w:t xml:space="preserve"> </w:t>
      </w:r>
    </w:p>
    <w:p w:rsidR="00FB330E" w:rsidRPr="00E01863" w:rsidRDefault="00FB330E" w:rsidP="00DF24FE">
      <w:pPr>
        <w:shd w:val="clear" w:color="auto" w:fill="FFFFFF" w:themeFill="background1"/>
        <w:bidi/>
        <w:spacing w:before="120" w:after="120"/>
        <w:ind w:firstLine="567"/>
        <w:jc w:val="both"/>
        <w:rPr>
          <w:rFonts w:ascii="Simplified Arabic" w:eastAsia="Times New Roman" w:hAnsi="Simplified Arabic" w:cs="Simplified Arabic"/>
          <w:sz w:val="24"/>
          <w:szCs w:val="24"/>
          <w:rtl/>
        </w:rPr>
      </w:pPr>
      <w:r w:rsidRPr="00E01863">
        <w:rPr>
          <w:rFonts w:ascii="Simplified Arabic" w:eastAsia="Times New Roman" w:hAnsi="Simplified Arabic" w:cs="Simplified Arabic"/>
          <w:sz w:val="24"/>
          <w:szCs w:val="24"/>
          <w:rtl/>
        </w:rPr>
        <w:t>تتفق القرارات المبرمجة وشبه المبرمجة وغير المبرمجة مع المستويات الثلاث ل</w:t>
      </w:r>
      <w:r w:rsidR="004D34F2" w:rsidRPr="00E01863">
        <w:rPr>
          <w:rFonts w:ascii="Simplified Arabic" w:eastAsia="Times New Roman" w:hAnsi="Simplified Arabic" w:cs="Simplified Arabic"/>
          <w:sz w:val="24"/>
          <w:szCs w:val="24"/>
          <w:rtl/>
        </w:rPr>
        <w:t>إتخاذ</w:t>
      </w:r>
      <w:r w:rsidRPr="00E01863">
        <w:rPr>
          <w:rFonts w:ascii="Simplified Arabic" w:eastAsia="Times New Roman" w:hAnsi="Simplified Arabic" w:cs="Simplified Arabic"/>
          <w:sz w:val="24"/>
          <w:szCs w:val="24"/>
          <w:rtl/>
        </w:rPr>
        <w:t xml:space="preserve"> القرارات في المنظمة وهذه المستويات هى:-</w:t>
      </w:r>
    </w:p>
    <w:p w:rsidR="00FB330E" w:rsidRPr="00E01863" w:rsidRDefault="00FB330E" w:rsidP="00DF24FE">
      <w:pPr>
        <w:pStyle w:val="ListParagraph"/>
        <w:numPr>
          <w:ilvl w:val="0"/>
          <w:numId w:val="153"/>
        </w:numPr>
        <w:shd w:val="clear" w:color="auto" w:fill="FFFFFF" w:themeFill="background1"/>
        <w:bidi/>
        <w:spacing w:before="120" w:after="120"/>
        <w:ind w:left="1134" w:hanging="567"/>
        <w:contextualSpacing w:val="0"/>
        <w:rPr>
          <w:rFonts w:ascii="Simplified Arabic" w:eastAsia="Times New Roman" w:hAnsi="Simplified Arabic" w:cs="Simplified Arabic"/>
          <w:sz w:val="24"/>
          <w:szCs w:val="24"/>
        </w:rPr>
      </w:pPr>
      <w:r w:rsidRPr="00E01863">
        <w:rPr>
          <w:rFonts w:ascii="Simplified Arabic" w:eastAsia="Times New Roman" w:hAnsi="Simplified Arabic" w:cs="Simplified Arabic"/>
          <w:sz w:val="24"/>
          <w:szCs w:val="24"/>
          <w:rtl/>
        </w:rPr>
        <w:t xml:space="preserve">المستوى الاستراتيجي  </w:t>
      </w:r>
      <w:r w:rsidRPr="00E01863">
        <w:rPr>
          <w:rFonts w:ascii="Simplified Arabic" w:eastAsia="Times New Roman" w:hAnsi="Simplified Arabic" w:cs="Simplified Arabic"/>
          <w:sz w:val="24"/>
          <w:szCs w:val="24"/>
        </w:rPr>
        <w:t xml:space="preserve"> </w:t>
      </w:r>
      <w:r w:rsidRPr="00E01863">
        <w:rPr>
          <w:rFonts w:asciiTheme="majorBidi" w:eastAsia="Times New Roman" w:hAnsiTheme="majorBidi" w:cstheme="majorBidi"/>
          <w:sz w:val="24"/>
          <w:szCs w:val="24"/>
        </w:rPr>
        <w:t>Strategic Level</w:t>
      </w:r>
    </w:p>
    <w:p w:rsidR="00FB330E" w:rsidRPr="00E01863" w:rsidRDefault="00FB330E" w:rsidP="00DF24FE">
      <w:pPr>
        <w:pStyle w:val="ListParagraph"/>
        <w:bidi/>
        <w:spacing w:before="120" w:after="120"/>
        <w:ind w:left="567" w:firstLine="567"/>
        <w:contextualSpacing w:val="0"/>
        <w:jc w:val="both"/>
        <w:rPr>
          <w:rFonts w:ascii="Simplified Arabic" w:eastAsia="Times New Roman" w:hAnsi="Simplified Arabic" w:cs="Simplified Arabic"/>
          <w:sz w:val="24"/>
          <w:szCs w:val="24"/>
          <w:rtl/>
        </w:rPr>
      </w:pPr>
      <w:r w:rsidRPr="00E01863">
        <w:rPr>
          <w:rFonts w:ascii="Simplified Arabic" w:eastAsia="Times New Roman" w:hAnsi="Simplified Arabic" w:cs="Simplified Arabic"/>
          <w:sz w:val="24"/>
          <w:szCs w:val="24"/>
          <w:rtl/>
        </w:rPr>
        <w:t xml:space="preserve">تتعامل القرارات الإستراتيجية مع الأعمال غير التقليدية، مثل القرارات المتعلقة بالمستقبل كإعداد الخطط طويلة المدى </w:t>
      </w:r>
      <w:r w:rsidR="00A27F52" w:rsidRPr="00E01863">
        <w:rPr>
          <w:rFonts w:ascii="Simplified Arabic" w:eastAsia="Times New Roman" w:hAnsi="Simplified Arabic" w:cs="Simplified Arabic"/>
          <w:sz w:val="24"/>
          <w:szCs w:val="24"/>
          <w:rtl/>
        </w:rPr>
        <w:t xml:space="preserve">التى </w:t>
      </w:r>
      <w:r w:rsidRPr="00E01863">
        <w:rPr>
          <w:rFonts w:ascii="Simplified Arabic" w:eastAsia="Times New Roman" w:hAnsi="Simplified Arabic" w:cs="Simplified Arabic"/>
          <w:sz w:val="24"/>
          <w:szCs w:val="24"/>
          <w:rtl/>
        </w:rPr>
        <w:t xml:space="preserve">تؤثر </w:t>
      </w:r>
      <w:r w:rsidR="00E20ADC" w:rsidRPr="00E01863">
        <w:rPr>
          <w:rFonts w:ascii="Simplified Arabic" w:eastAsia="Times New Roman" w:hAnsi="Simplified Arabic" w:cs="Simplified Arabic"/>
          <w:sz w:val="24"/>
          <w:szCs w:val="24"/>
          <w:rtl/>
        </w:rPr>
        <w:t xml:space="preserve">علي </w:t>
      </w:r>
      <w:r w:rsidRPr="00E01863">
        <w:rPr>
          <w:rFonts w:ascii="Simplified Arabic" w:eastAsia="Times New Roman" w:hAnsi="Simplified Arabic" w:cs="Simplified Arabic"/>
          <w:sz w:val="24"/>
          <w:szCs w:val="24"/>
          <w:rtl/>
        </w:rPr>
        <w:t>المنظمة كلها، وهذا النوع من القرارات يصعب برمجتها لأنها تتعلق بمواقف جديدة غير محددة، حيث يحتاج مثل هذا المستوى ل</w:t>
      </w:r>
      <w:r w:rsidR="004D34F2" w:rsidRPr="00E01863">
        <w:rPr>
          <w:rFonts w:ascii="Simplified Arabic" w:eastAsia="Times New Roman" w:hAnsi="Simplified Arabic" w:cs="Simplified Arabic"/>
          <w:sz w:val="24"/>
          <w:szCs w:val="24"/>
          <w:rtl/>
        </w:rPr>
        <w:t>إتخاذ</w:t>
      </w:r>
      <w:r w:rsidRPr="00E01863">
        <w:rPr>
          <w:rFonts w:ascii="Simplified Arabic" w:eastAsia="Times New Roman" w:hAnsi="Simplified Arabic" w:cs="Simplified Arabic"/>
          <w:sz w:val="24"/>
          <w:szCs w:val="24"/>
          <w:rtl/>
        </w:rPr>
        <w:t xml:space="preserve"> القرارات الإستراتيجية غير المبرمجة </w:t>
      </w:r>
      <w:r w:rsidR="00BC179A" w:rsidRPr="00E01863">
        <w:rPr>
          <w:rFonts w:ascii="Simplified Arabic" w:eastAsia="Times New Roman" w:hAnsi="Simplified Arabic" w:cs="Simplified Arabic"/>
          <w:sz w:val="24"/>
          <w:szCs w:val="24"/>
          <w:rtl/>
        </w:rPr>
        <w:t xml:space="preserve">إلى </w:t>
      </w:r>
      <w:r w:rsidRPr="00E01863">
        <w:rPr>
          <w:rFonts w:ascii="Simplified Arabic" w:eastAsia="Times New Roman" w:hAnsi="Simplified Arabic" w:cs="Simplified Arabic"/>
          <w:sz w:val="24"/>
          <w:szCs w:val="24"/>
          <w:rtl/>
        </w:rPr>
        <w:t xml:space="preserve">نوع خاص من نظم معلومات دعم </w:t>
      </w:r>
      <w:r w:rsidR="00D20D89" w:rsidRPr="00E01863">
        <w:rPr>
          <w:rFonts w:ascii="Simplified Arabic" w:eastAsia="Times New Roman" w:hAnsi="Simplified Arabic" w:cs="Simplified Arabic"/>
          <w:sz w:val="24"/>
          <w:szCs w:val="24"/>
          <w:rtl/>
        </w:rPr>
        <w:t>الإدارة</w:t>
      </w:r>
      <w:r w:rsidRPr="00E01863">
        <w:rPr>
          <w:rFonts w:ascii="Simplified Arabic" w:eastAsia="Times New Roman" w:hAnsi="Simplified Arabic" w:cs="Simplified Arabic"/>
          <w:sz w:val="24"/>
          <w:szCs w:val="24"/>
          <w:rtl/>
        </w:rPr>
        <w:t xml:space="preserve"> مثل نظم معلومات دعم المديرين التنفيذيين في </w:t>
      </w:r>
      <w:r w:rsidR="00D20D89" w:rsidRPr="00E01863">
        <w:rPr>
          <w:rFonts w:ascii="Simplified Arabic" w:eastAsia="Times New Roman" w:hAnsi="Simplified Arabic" w:cs="Simplified Arabic"/>
          <w:sz w:val="24"/>
          <w:szCs w:val="24"/>
          <w:rtl/>
        </w:rPr>
        <w:t>الإدارة</w:t>
      </w:r>
      <w:r w:rsidRPr="00E01863">
        <w:rPr>
          <w:rFonts w:ascii="Simplified Arabic" w:eastAsia="Times New Roman" w:hAnsi="Simplified Arabic" w:cs="Simplified Arabic"/>
          <w:sz w:val="24"/>
          <w:szCs w:val="24"/>
          <w:rtl/>
        </w:rPr>
        <w:t xml:space="preserve"> العليا، ونظام المعلومات الاستراتيجي</w:t>
      </w:r>
      <w:r w:rsidRPr="00E01863">
        <w:rPr>
          <w:rFonts w:ascii="Simplified Arabic" w:eastAsia="Times New Roman" w:hAnsi="Simplified Arabic" w:cs="Simplified Arabic"/>
          <w:sz w:val="24"/>
          <w:szCs w:val="24"/>
        </w:rPr>
        <w:t>.</w:t>
      </w:r>
    </w:p>
    <w:p w:rsidR="00FB330E" w:rsidRPr="00E01863" w:rsidRDefault="00FB330E" w:rsidP="00DF24FE">
      <w:pPr>
        <w:pStyle w:val="ListParagraph"/>
        <w:numPr>
          <w:ilvl w:val="0"/>
          <w:numId w:val="153"/>
        </w:numPr>
        <w:shd w:val="clear" w:color="auto" w:fill="FFFFFF" w:themeFill="background1"/>
        <w:bidi/>
        <w:spacing w:before="120" w:after="120"/>
        <w:ind w:left="1134" w:hanging="567"/>
        <w:contextualSpacing w:val="0"/>
        <w:rPr>
          <w:rFonts w:ascii="Simplified Arabic" w:eastAsia="Times New Roman" w:hAnsi="Simplified Arabic" w:cs="Simplified Arabic"/>
          <w:sz w:val="24"/>
          <w:szCs w:val="24"/>
        </w:rPr>
      </w:pPr>
      <w:r w:rsidRPr="00E01863">
        <w:rPr>
          <w:rFonts w:ascii="Simplified Arabic" w:eastAsia="Times New Roman" w:hAnsi="Simplified Arabic" w:cs="Simplified Arabic"/>
          <w:sz w:val="24"/>
          <w:szCs w:val="24"/>
          <w:rtl/>
        </w:rPr>
        <w:t>المستوى التكتيكي</w:t>
      </w:r>
      <w:r w:rsidRPr="00E01863">
        <w:rPr>
          <w:rFonts w:asciiTheme="majorBidi" w:eastAsia="Times New Roman" w:hAnsiTheme="majorBidi" w:cstheme="majorBidi"/>
          <w:sz w:val="24"/>
          <w:szCs w:val="24"/>
        </w:rPr>
        <w:t xml:space="preserve"> Level Tactical   </w:t>
      </w:r>
    </w:p>
    <w:p w:rsidR="00FB330E" w:rsidRPr="00E01863" w:rsidRDefault="00FB330E" w:rsidP="00DF24FE">
      <w:pPr>
        <w:pStyle w:val="ListParagraph"/>
        <w:bidi/>
        <w:spacing w:before="120" w:after="120"/>
        <w:ind w:left="567" w:firstLine="567"/>
        <w:contextualSpacing w:val="0"/>
        <w:jc w:val="both"/>
        <w:rPr>
          <w:rFonts w:ascii="Simplified Arabic" w:eastAsia="Times New Roman" w:hAnsi="Simplified Arabic" w:cs="Simplified Arabic"/>
          <w:sz w:val="24"/>
          <w:szCs w:val="24"/>
        </w:rPr>
      </w:pPr>
      <w:r w:rsidRPr="00E01863">
        <w:rPr>
          <w:rFonts w:ascii="Simplified Arabic" w:eastAsia="Times New Roman" w:hAnsi="Simplified Arabic" w:cs="Simplified Arabic" w:hint="cs"/>
          <w:sz w:val="24"/>
          <w:szCs w:val="24"/>
          <w:rtl/>
          <w:lang w:bidi="ar-EG"/>
        </w:rPr>
        <w:t>تتعامل</w:t>
      </w:r>
      <w:r w:rsidRPr="00E01863">
        <w:rPr>
          <w:rFonts w:ascii="Simplified Arabic" w:eastAsia="Times New Roman" w:hAnsi="Simplified Arabic" w:cs="Simplified Arabic"/>
          <w:sz w:val="24"/>
          <w:szCs w:val="24"/>
          <w:rtl/>
        </w:rPr>
        <w:t xml:space="preserve"> القرارات التكتيكية مع الانشطة المتوسطة وقصيرة المدى لتخصيص الموارد </w:t>
      </w:r>
      <w:r w:rsidR="00A27F52" w:rsidRPr="00E01863">
        <w:rPr>
          <w:rFonts w:ascii="Simplified Arabic" w:eastAsia="Times New Roman" w:hAnsi="Simplified Arabic" w:cs="Simplified Arabic"/>
          <w:sz w:val="24"/>
          <w:szCs w:val="24"/>
          <w:rtl/>
        </w:rPr>
        <w:t xml:space="preserve">التى </w:t>
      </w:r>
      <w:r w:rsidRPr="00E01863">
        <w:rPr>
          <w:rFonts w:ascii="Simplified Arabic" w:eastAsia="Times New Roman" w:hAnsi="Simplified Arabic" w:cs="Simplified Arabic"/>
          <w:sz w:val="24"/>
          <w:szCs w:val="24"/>
          <w:rtl/>
        </w:rPr>
        <w:t>تحقق اهداف المنظمة. ويرتبط هذا النوع بإعداد الميزانيات، وتحليل الأعمال المالية، وتحديد أسباب انحراف التكاليف الف</w:t>
      </w:r>
      <w:r w:rsidR="001B23D6" w:rsidRPr="00E01863">
        <w:rPr>
          <w:rFonts w:ascii="Simplified Arabic" w:eastAsia="Times New Roman" w:hAnsi="Simplified Arabic" w:cs="Simplified Arabic"/>
          <w:sz w:val="24"/>
          <w:szCs w:val="24"/>
          <w:rtl/>
        </w:rPr>
        <w:t>عليه</w:t>
      </w:r>
      <w:r w:rsidRPr="00E01863">
        <w:rPr>
          <w:rFonts w:ascii="Simplified Arabic" w:eastAsia="Times New Roman" w:hAnsi="Simplified Arabic" w:cs="Simplified Arabic"/>
          <w:sz w:val="24"/>
          <w:szCs w:val="24"/>
          <w:rtl/>
        </w:rPr>
        <w:t xml:space="preserve"> عن الموازنة المتوقعة، ويتعتبر القرارات التكتيكية خليط من كل من نشاطي التخطيط والرقابة، وهذا المستوى ل</w:t>
      </w:r>
      <w:r w:rsidR="004D34F2" w:rsidRPr="00E01863">
        <w:rPr>
          <w:rFonts w:ascii="Simplified Arabic" w:eastAsia="Times New Roman" w:hAnsi="Simplified Arabic" w:cs="Simplified Arabic"/>
          <w:sz w:val="24"/>
          <w:szCs w:val="24"/>
          <w:rtl/>
        </w:rPr>
        <w:t>إتخاذ</w:t>
      </w:r>
      <w:r w:rsidRPr="00E01863">
        <w:rPr>
          <w:rFonts w:ascii="Simplified Arabic" w:eastAsia="Times New Roman" w:hAnsi="Simplified Arabic" w:cs="Simplified Arabic"/>
          <w:sz w:val="24"/>
          <w:szCs w:val="24"/>
          <w:rtl/>
        </w:rPr>
        <w:t xml:space="preserve"> القرارات التكتيكية يتعامل في معظم الحالات </w:t>
      </w:r>
      <w:r w:rsidRPr="00E01863">
        <w:rPr>
          <w:rFonts w:ascii="Simplified Arabic" w:eastAsia="Times New Roman" w:hAnsi="Simplified Arabic" w:cs="Simplified Arabic"/>
          <w:sz w:val="24"/>
          <w:szCs w:val="24"/>
          <w:rtl/>
        </w:rPr>
        <w:lastRenderedPageBreak/>
        <w:t xml:space="preserve">من قرارات شبه مبرمجة أو غير مبرمجة، ويحتاج أيضا </w:t>
      </w:r>
      <w:r w:rsidR="00BC179A" w:rsidRPr="00E01863">
        <w:rPr>
          <w:rFonts w:ascii="Simplified Arabic" w:eastAsia="Times New Roman" w:hAnsi="Simplified Arabic" w:cs="Simplified Arabic"/>
          <w:sz w:val="24"/>
          <w:szCs w:val="24"/>
          <w:rtl/>
        </w:rPr>
        <w:t xml:space="preserve">إلى </w:t>
      </w:r>
      <w:r w:rsidRPr="00E01863">
        <w:rPr>
          <w:rFonts w:ascii="Simplified Arabic" w:eastAsia="Times New Roman" w:hAnsi="Simplified Arabic" w:cs="Simplified Arabic"/>
          <w:sz w:val="24"/>
          <w:szCs w:val="24"/>
          <w:rtl/>
        </w:rPr>
        <w:t xml:space="preserve">نظم معلومات خاصة تلائمه مثل نظام معلومات التقارير </w:t>
      </w:r>
      <w:r w:rsidR="004D34F2" w:rsidRPr="00E01863">
        <w:rPr>
          <w:rFonts w:ascii="Simplified Arabic" w:eastAsia="Times New Roman" w:hAnsi="Simplified Arabic" w:cs="Simplified Arabic"/>
          <w:sz w:val="24"/>
          <w:szCs w:val="24"/>
          <w:rtl/>
        </w:rPr>
        <w:t>الإدارية</w:t>
      </w:r>
      <w:r w:rsidRPr="00E01863">
        <w:rPr>
          <w:rFonts w:ascii="Simplified Arabic" w:eastAsia="Times New Roman" w:hAnsi="Simplified Arabic" w:cs="Simplified Arabic"/>
          <w:sz w:val="24"/>
          <w:szCs w:val="24"/>
          <w:rtl/>
        </w:rPr>
        <w:t>، ونظم دعم القرار، ونظم دعم القرارات الجماعية</w:t>
      </w:r>
      <w:r w:rsidRPr="00E01863">
        <w:rPr>
          <w:rFonts w:ascii="Simplified Arabic" w:eastAsia="Times New Roman" w:hAnsi="Simplified Arabic" w:cs="Simplified Arabic"/>
          <w:sz w:val="24"/>
          <w:szCs w:val="24"/>
        </w:rPr>
        <w:t xml:space="preserve">. </w:t>
      </w:r>
    </w:p>
    <w:p w:rsidR="00027AA9" w:rsidRPr="00E01863" w:rsidRDefault="00FB330E" w:rsidP="00027AA9">
      <w:pPr>
        <w:pStyle w:val="ListParagraph"/>
        <w:numPr>
          <w:ilvl w:val="0"/>
          <w:numId w:val="153"/>
        </w:numPr>
        <w:shd w:val="clear" w:color="auto" w:fill="FFFFFF" w:themeFill="background1"/>
        <w:bidi/>
        <w:spacing w:before="120" w:after="120"/>
        <w:ind w:left="1134" w:hanging="567"/>
        <w:contextualSpacing w:val="0"/>
        <w:rPr>
          <w:rFonts w:ascii="Simplified Arabic" w:eastAsia="Times New Roman" w:hAnsi="Simplified Arabic" w:cs="Simplified Arabic"/>
          <w:sz w:val="24"/>
          <w:szCs w:val="24"/>
          <w:rtl/>
        </w:rPr>
      </w:pPr>
      <w:r w:rsidRPr="00E01863">
        <w:rPr>
          <w:rFonts w:ascii="Simplified Arabic" w:eastAsia="Times New Roman" w:hAnsi="Simplified Arabic" w:cs="Simplified Arabic"/>
          <w:sz w:val="24"/>
          <w:szCs w:val="24"/>
          <w:rtl/>
        </w:rPr>
        <w:t>المستوى التقني</w:t>
      </w:r>
      <w:r w:rsidRPr="00E01863">
        <w:rPr>
          <w:rFonts w:ascii="Simplified Arabic" w:eastAsia="Times New Roman" w:hAnsi="Simplified Arabic" w:cs="Simplified Arabic"/>
          <w:sz w:val="24"/>
          <w:szCs w:val="24"/>
        </w:rPr>
        <w:t xml:space="preserve">: Technical level </w:t>
      </w:r>
    </w:p>
    <w:p w:rsidR="00FB330E" w:rsidRPr="00E01863" w:rsidRDefault="00FB330E" w:rsidP="004B24C2">
      <w:pPr>
        <w:pStyle w:val="ListParagraph"/>
        <w:bidi/>
        <w:spacing w:before="120" w:after="120"/>
        <w:ind w:left="567" w:firstLine="567"/>
        <w:contextualSpacing w:val="0"/>
        <w:jc w:val="both"/>
        <w:rPr>
          <w:rFonts w:ascii="Simplified Arabic" w:eastAsia="Times New Roman" w:hAnsi="Simplified Arabic" w:cs="Simplified Arabic"/>
          <w:sz w:val="24"/>
          <w:szCs w:val="24"/>
        </w:rPr>
      </w:pPr>
      <w:r w:rsidRPr="00E01863">
        <w:rPr>
          <w:rFonts w:ascii="Simplified Arabic" w:eastAsia="Times New Roman" w:hAnsi="Simplified Arabic" w:cs="Simplified Arabic"/>
          <w:sz w:val="24"/>
          <w:szCs w:val="24"/>
          <w:rtl/>
        </w:rPr>
        <w:t>تتعامل القرارات التقنية مع الأنشطة اليومية أو قصيرة المدى، وفي هذا المستوى تكون المعايير القياسية ثابتة لذالك تكون اسباب ونتيجة القرار محددة، وإن هذا النوع من القرارات يتطلب الالتزام بأساليب وقواعد وأوامر معينة خاصة لعمليات رقابية مخططة، بمعنى ان معايير القرارات تكون محددة مسبقا و</w:t>
      </w:r>
      <w:r w:rsidR="00E20ADC" w:rsidRPr="00E01863">
        <w:rPr>
          <w:rFonts w:ascii="Simplified Arabic" w:eastAsia="Times New Roman" w:hAnsi="Simplified Arabic" w:cs="Simplified Arabic"/>
          <w:sz w:val="24"/>
          <w:szCs w:val="24"/>
          <w:rtl/>
        </w:rPr>
        <w:t xml:space="preserve">علي </w:t>
      </w:r>
      <w:r w:rsidRPr="00E01863">
        <w:rPr>
          <w:rFonts w:ascii="Simplified Arabic" w:eastAsia="Times New Roman" w:hAnsi="Simplified Arabic" w:cs="Simplified Arabic"/>
          <w:sz w:val="24"/>
          <w:szCs w:val="24"/>
          <w:rtl/>
        </w:rPr>
        <w:t xml:space="preserve">متخذ القرار الالتزام بها وتطبيقها ومراقبة تنفيذها. ومن أمثلة القرارات التقنية أو المبرمجة قبول ورفض العروض، ورقابة المخزون. إن معظم القرارات التقنية من النوع الروتيني </w:t>
      </w:r>
      <w:r w:rsidR="00A27F52" w:rsidRPr="00E01863">
        <w:rPr>
          <w:rFonts w:ascii="Simplified Arabic" w:eastAsia="Times New Roman" w:hAnsi="Simplified Arabic" w:cs="Simplified Arabic"/>
          <w:sz w:val="24"/>
          <w:szCs w:val="24"/>
          <w:rtl/>
        </w:rPr>
        <w:t xml:space="preserve">الذى </w:t>
      </w:r>
      <w:r w:rsidRPr="00E01863">
        <w:rPr>
          <w:rFonts w:ascii="Simplified Arabic" w:eastAsia="Times New Roman" w:hAnsi="Simplified Arabic" w:cs="Simplified Arabic"/>
          <w:sz w:val="24"/>
          <w:szCs w:val="24"/>
          <w:rtl/>
        </w:rPr>
        <w:t xml:space="preserve">يمكن برمجته بسهولة، والنظام </w:t>
      </w:r>
      <w:r w:rsidR="00A27F52" w:rsidRPr="00E01863">
        <w:rPr>
          <w:rFonts w:ascii="Simplified Arabic" w:eastAsia="Times New Roman" w:hAnsi="Simplified Arabic" w:cs="Simplified Arabic"/>
          <w:sz w:val="24"/>
          <w:szCs w:val="24"/>
          <w:rtl/>
        </w:rPr>
        <w:t xml:space="preserve">الذى </w:t>
      </w:r>
      <w:r w:rsidRPr="00E01863">
        <w:rPr>
          <w:rFonts w:ascii="Simplified Arabic" w:eastAsia="Times New Roman" w:hAnsi="Simplified Arabic" w:cs="Simplified Arabic"/>
          <w:sz w:val="24"/>
          <w:szCs w:val="24"/>
          <w:rtl/>
        </w:rPr>
        <w:t>يلائمه هو نظام معلومات معالجة المعاملات</w:t>
      </w:r>
      <w:r w:rsidRPr="00E01863">
        <w:rPr>
          <w:rFonts w:ascii="Simplified Arabic" w:eastAsia="Times New Roman" w:hAnsi="Simplified Arabic" w:cs="Simplified Arabic"/>
          <w:sz w:val="24"/>
          <w:szCs w:val="24"/>
        </w:rPr>
        <w:t>.</w:t>
      </w:r>
    </w:p>
    <w:p w:rsidR="00FB330E" w:rsidRPr="00E01863" w:rsidRDefault="00FB330E" w:rsidP="00AD7FA9">
      <w:pPr>
        <w:pStyle w:val="Heading3"/>
        <w:numPr>
          <w:ilvl w:val="2"/>
          <w:numId w:val="128"/>
        </w:numPr>
        <w:rPr>
          <w:color w:val="auto"/>
        </w:rPr>
      </w:pPr>
      <w:r w:rsidRPr="00E01863">
        <w:rPr>
          <w:color w:val="auto"/>
          <w:rtl/>
        </w:rPr>
        <w:t xml:space="preserve">مراحل دعم </w:t>
      </w:r>
      <w:r w:rsidR="004D34F2" w:rsidRPr="00E01863">
        <w:rPr>
          <w:color w:val="auto"/>
          <w:rtl/>
        </w:rPr>
        <w:t>إتخاذ</w:t>
      </w:r>
      <w:r w:rsidR="00324CA7">
        <w:rPr>
          <w:color w:val="auto"/>
          <w:rtl/>
        </w:rPr>
        <w:t xml:space="preserve"> القرار</w:t>
      </w:r>
      <w:r w:rsidR="004B24C2" w:rsidRPr="00E01863">
        <w:rPr>
          <w:rFonts w:hint="cs"/>
          <w:color w:val="auto"/>
          <w:rtl/>
        </w:rPr>
        <w:t xml:space="preserve"> </w:t>
      </w:r>
      <w:r w:rsidRPr="00E01863">
        <w:rPr>
          <w:color w:val="auto"/>
        </w:rPr>
        <w:t xml:space="preserve"> Decision support stages</w:t>
      </w:r>
    </w:p>
    <w:p w:rsidR="00FB330E" w:rsidRPr="00E01863" w:rsidRDefault="00FB330E" w:rsidP="004B24C2">
      <w:pPr>
        <w:bidi/>
        <w:spacing w:before="120" w:after="120"/>
        <w:ind w:firstLine="567"/>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 xml:space="preserve">تمر عملية دعم </w:t>
      </w:r>
      <w:r w:rsidR="004D34F2" w:rsidRPr="00E01863">
        <w:rPr>
          <w:rFonts w:ascii="Simplified Arabic" w:hAnsi="Simplified Arabic" w:cs="Simplified Arabic"/>
          <w:sz w:val="24"/>
          <w:szCs w:val="24"/>
          <w:rtl/>
          <w:lang w:bidi="ar-EG"/>
        </w:rPr>
        <w:t>إتخاذ</w:t>
      </w:r>
      <w:r w:rsidRPr="00E01863">
        <w:rPr>
          <w:rFonts w:ascii="Simplified Arabic" w:hAnsi="Simplified Arabic" w:cs="Simplified Arabic"/>
          <w:sz w:val="24"/>
          <w:szCs w:val="24"/>
          <w:rtl/>
          <w:lang w:bidi="ar-EG"/>
        </w:rPr>
        <w:t xml:space="preserve"> القرار بثلاث مراحل مختلفة تم توضيحها في نموذج هربرت سيمون عام 1960 كأساس لعملية دعم </w:t>
      </w:r>
      <w:r w:rsidR="004D34F2" w:rsidRPr="00E01863">
        <w:rPr>
          <w:rFonts w:ascii="Simplified Arabic" w:hAnsi="Simplified Arabic" w:cs="Simplified Arabic"/>
          <w:sz w:val="24"/>
          <w:szCs w:val="24"/>
          <w:rtl/>
          <w:lang w:bidi="ar-EG"/>
        </w:rPr>
        <w:t>إتخاذ</w:t>
      </w:r>
      <w:r w:rsidRPr="00E01863">
        <w:rPr>
          <w:rFonts w:ascii="Simplified Arabic" w:hAnsi="Simplified Arabic" w:cs="Simplified Arabic"/>
          <w:sz w:val="24"/>
          <w:szCs w:val="24"/>
          <w:rtl/>
          <w:lang w:bidi="ar-EG"/>
        </w:rPr>
        <w:t xml:space="preserve"> القرار.</w:t>
      </w:r>
    </w:p>
    <w:p w:rsidR="00FB330E" w:rsidRPr="00E01863" w:rsidRDefault="00FB330E" w:rsidP="004B24C2">
      <w:pPr>
        <w:pStyle w:val="ListParagraph"/>
        <w:numPr>
          <w:ilvl w:val="0"/>
          <w:numId w:val="154"/>
        </w:numPr>
        <w:bidi/>
        <w:spacing w:before="120" w:after="120"/>
        <w:ind w:left="1134"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المرحلة الأولى:- الإستخبارات</w:t>
      </w:r>
    </w:p>
    <w:p w:rsidR="00FB330E" w:rsidRPr="00E01863" w:rsidRDefault="00FB330E" w:rsidP="00986222">
      <w:pPr>
        <w:pStyle w:val="ListParagraph"/>
        <w:bidi/>
        <w:spacing w:before="120" w:after="120"/>
        <w:ind w:left="714"/>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وتبدأ تلك المرحلة من خلال مبدأين هما:-</w:t>
      </w:r>
    </w:p>
    <w:p w:rsidR="00FB330E" w:rsidRPr="00E01863" w:rsidRDefault="00FB330E" w:rsidP="004B24C2">
      <w:pPr>
        <w:pStyle w:val="ListParagraph"/>
        <w:numPr>
          <w:ilvl w:val="0"/>
          <w:numId w:val="8"/>
        </w:numPr>
        <w:bidi/>
        <w:spacing w:before="120" w:after="120"/>
        <w:ind w:left="1418"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إكتشاف المشكلة</w:t>
      </w:r>
    </w:p>
    <w:p w:rsidR="00FB330E" w:rsidRDefault="00FB330E" w:rsidP="004B24C2">
      <w:pPr>
        <w:bidi/>
        <w:spacing w:before="120" w:after="120"/>
        <w:ind w:firstLine="567"/>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 xml:space="preserve">ويقصد به التعرف </w:t>
      </w:r>
      <w:r w:rsidR="00E20ADC" w:rsidRPr="00E01863">
        <w:rPr>
          <w:rFonts w:ascii="Simplified Arabic" w:hAnsi="Simplified Arabic" w:cs="Simplified Arabic"/>
          <w:sz w:val="24"/>
          <w:szCs w:val="24"/>
          <w:rtl/>
          <w:lang w:bidi="ar-EG"/>
        </w:rPr>
        <w:t xml:space="preserve">علي </w:t>
      </w:r>
      <w:r w:rsidRPr="00E01863">
        <w:rPr>
          <w:rFonts w:ascii="Simplified Arabic" w:hAnsi="Simplified Arabic" w:cs="Simplified Arabic"/>
          <w:sz w:val="24"/>
          <w:szCs w:val="24"/>
          <w:rtl/>
          <w:lang w:bidi="ar-EG"/>
        </w:rPr>
        <w:t>مايخالف المعايير القياسية الموضوعة مسبقا وب</w:t>
      </w:r>
      <w:r w:rsidR="007E5959" w:rsidRPr="00E01863">
        <w:rPr>
          <w:rFonts w:ascii="Simplified Arabic" w:hAnsi="Simplified Arabic" w:cs="Simplified Arabic"/>
          <w:sz w:val="24"/>
          <w:szCs w:val="24"/>
          <w:rtl/>
          <w:lang w:bidi="ar-EG"/>
        </w:rPr>
        <w:t>التالى</w:t>
      </w:r>
      <w:r w:rsidRPr="00E01863">
        <w:rPr>
          <w:rFonts w:ascii="Simplified Arabic" w:hAnsi="Simplified Arabic" w:cs="Simplified Arabic"/>
          <w:sz w:val="24"/>
          <w:szCs w:val="24"/>
          <w:rtl/>
          <w:lang w:bidi="ar-EG"/>
        </w:rPr>
        <w:t xml:space="preserve"> يكون الهدف الذى يسعى إليه متخذ القرار واضحاً وهو العودة </w:t>
      </w:r>
      <w:r w:rsidR="00BC179A" w:rsidRPr="00E01863">
        <w:rPr>
          <w:rFonts w:ascii="Simplified Arabic" w:hAnsi="Simplified Arabic" w:cs="Simplified Arabic"/>
          <w:sz w:val="24"/>
          <w:szCs w:val="24"/>
          <w:rtl/>
          <w:lang w:bidi="ar-EG"/>
        </w:rPr>
        <w:t xml:space="preserve">إلى </w:t>
      </w:r>
      <w:r w:rsidRPr="00E01863">
        <w:rPr>
          <w:rFonts w:ascii="Simplified Arabic" w:hAnsi="Simplified Arabic" w:cs="Simplified Arabic"/>
          <w:sz w:val="24"/>
          <w:szCs w:val="24"/>
          <w:rtl/>
          <w:lang w:bidi="ar-EG"/>
        </w:rPr>
        <w:t>تلك المعايير، فإذا كانت المشكلة ليس لها إلا حل واحد فقط فإنها لاتعد مشكلة بل هى حقيقة ينبغى التسليم بها أما إذا كانت للمشكلة عدة حلول فإن وجهات النظر تتباين بشأنها قوة وضعفاً.</w:t>
      </w:r>
    </w:p>
    <w:p w:rsidR="00EC473C" w:rsidRDefault="00EC473C" w:rsidP="00EC473C">
      <w:pPr>
        <w:bidi/>
        <w:spacing w:before="120" w:after="120"/>
        <w:ind w:firstLine="567"/>
        <w:jc w:val="both"/>
        <w:rPr>
          <w:rFonts w:ascii="Simplified Arabic" w:hAnsi="Simplified Arabic" w:cs="Simplified Arabic"/>
          <w:sz w:val="24"/>
          <w:szCs w:val="24"/>
          <w:rtl/>
          <w:lang w:bidi="ar-EG"/>
        </w:rPr>
      </w:pPr>
    </w:p>
    <w:p w:rsidR="00EC473C" w:rsidRPr="00E01863" w:rsidRDefault="00EC473C" w:rsidP="00EC473C">
      <w:pPr>
        <w:bidi/>
        <w:spacing w:before="120" w:after="120"/>
        <w:ind w:firstLine="567"/>
        <w:jc w:val="both"/>
        <w:rPr>
          <w:rFonts w:ascii="Simplified Arabic" w:hAnsi="Simplified Arabic" w:cs="Simplified Arabic"/>
          <w:sz w:val="24"/>
          <w:szCs w:val="24"/>
          <w:rtl/>
          <w:lang w:bidi="ar-EG"/>
        </w:rPr>
      </w:pPr>
    </w:p>
    <w:p w:rsidR="00FB330E" w:rsidRPr="00E01863" w:rsidRDefault="00FB330E" w:rsidP="004B24C2">
      <w:pPr>
        <w:pStyle w:val="ListParagraph"/>
        <w:numPr>
          <w:ilvl w:val="0"/>
          <w:numId w:val="8"/>
        </w:numPr>
        <w:bidi/>
        <w:spacing w:before="120" w:after="120"/>
        <w:ind w:left="1418"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lastRenderedPageBreak/>
        <w:t xml:space="preserve">السعى </w:t>
      </w:r>
      <w:r w:rsidR="00BC179A" w:rsidRPr="00E01863">
        <w:rPr>
          <w:rFonts w:ascii="Simplified Arabic" w:hAnsi="Simplified Arabic" w:cs="Simplified Arabic"/>
          <w:sz w:val="24"/>
          <w:szCs w:val="24"/>
          <w:rtl/>
          <w:lang w:bidi="ar-EG"/>
        </w:rPr>
        <w:t xml:space="preserve">إلى </w:t>
      </w:r>
      <w:r w:rsidRPr="00E01863">
        <w:rPr>
          <w:rFonts w:ascii="Simplified Arabic" w:hAnsi="Simplified Arabic" w:cs="Simplified Arabic"/>
          <w:sz w:val="24"/>
          <w:szCs w:val="24"/>
          <w:rtl/>
          <w:lang w:bidi="ar-EG"/>
        </w:rPr>
        <w:t>الفرص المتاحة</w:t>
      </w:r>
    </w:p>
    <w:p w:rsidR="00FB330E" w:rsidRPr="00E01863" w:rsidRDefault="00FB330E" w:rsidP="004B24C2">
      <w:pPr>
        <w:bidi/>
        <w:spacing w:before="120" w:after="120"/>
        <w:ind w:firstLine="567"/>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 xml:space="preserve">ويقصد بها إيجاد الحلول البديلة </w:t>
      </w:r>
      <w:r w:rsidR="00A27F52" w:rsidRPr="00E01863">
        <w:rPr>
          <w:rFonts w:ascii="Simplified Arabic" w:hAnsi="Simplified Arabic" w:cs="Simplified Arabic"/>
          <w:sz w:val="24"/>
          <w:szCs w:val="24"/>
          <w:rtl/>
          <w:lang w:bidi="ar-EG"/>
        </w:rPr>
        <w:t xml:space="preserve">التى </w:t>
      </w:r>
      <w:r w:rsidRPr="00E01863">
        <w:rPr>
          <w:rFonts w:ascii="Simplified Arabic" w:hAnsi="Simplified Arabic" w:cs="Simplified Arabic"/>
          <w:sz w:val="24"/>
          <w:szCs w:val="24"/>
          <w:rtl/>
          <w:lang w:bidi="ar-EG"/>
        </w:rPr>
        <w:t xml:space="preserve">تمكن متخذ القرار من تحقيق عائد أفضل. ويجب </w:t>
      </w:r>
      <w:r w:rsidR="00E20ADC" w:rsidRPr="00E01863">
        <w:rPr>
          <w:rFonts w:ascii="Simplified Arabic" w:hAnsi="Simplified Arabic" w:cs="Simplified Arabic"/>
          <w:sz w:val="24"/>
          <w:szCs w:val="24"/>
          <w:rtl/>
          <w:lang w:bidi="ar-EG"/>
        </w:rPr>
        <w:t xml:space="preserve">علي </w:t>
      </w:r>
      <w:r w:rsidRPr="00E01863">
        <w:rPr>
          <w:rFonts w:ascii="Simplified Arabic" w:hAnsi="Simplified Arabic" w:cs="Simplified Arabic"/>
          <w:sz w:val="24"/>
          <w:szCs w:val="24"/>
          <w:rtl/>
          <w:lang w:bidi="ar-EG"/>
        </w:rPr>
        <w:t>متخذ القرار إعداد ملخص عام للحلول البديلة الممكنة مستعينا في ذلك بالأساليب العلمية الحديثة.</w:t>
      </w:r>
    </w:p>
    <w:p w:rsidR="00FB330E" w:rsidRPr="00E01863" w:rsidRDefault="00FB330E" w:rsidP="004B24C2">
      <w:pPr>
        <w:pStyle w:val="ListParagraph"/>
        <w:numPr>
          <w:ilvl w:val="0"/>
          <w:numId w:val="154"/>
        </w:numPr>
        <w:bidi/>
        <w:spacing w:before="120" w:after="120"/>
        <w:ind w:left="1134"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 xml:space="preserve">المرحلة الثانية:- التوصل </w:t>
      </w:r>
      <w:r w:rsidR="00BC179A" w:rsidRPr="00E01863">
        <w:rPr>
          <w:rFonts w:ascii="Simplified Arabic" w:hAnsi="Simplified Arabic" w:cs="Simplified Arabic"/>
          <w:sz w:val="24"/>
          <w:szCs w:val="24"/>
          <w:rtl/>
          <w:lang w:bidi="ar-EG"/>
        </w:rPr>
        <w:t xml:space="preserve">إلى </w:t>
      </w:r>
      <w:r w:rsidRPr="00E01863">
        <w:rPr>
          <w:rFonts w:ascii="Simplified Arabic" w:hAnsi="Simplified Arabic" w:cs="Simplified Arabic"/>
          <w:sz w:val="24"/>
          <w:szCs w:val="24"/>
          <w:rtl/>
          <w:lang w:bidi="ar-EG"/>
        </w:rPr>
        <w:t>البدائل المتاحة</w:t>
      </w:r>
    </w:p>
    <w:p w:rsidR="00FB330E" w:rsidRPr="00E01863" w:rsidRDefault="00FB330E" w:rsidP="004B24C2">
      <w:pPr>
        <w:pStyle w:val="ListParagraph"/>
        <w:bidi/>
        <w:spacing w:before="120" w:after="120"/>
        <w:ind w:left="567" w:firstLine="567"/>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 xml:space="preserve">وهو الجزء الهام في عملية </w:t>
      </w:r>
      <w:r w:rsidR="004D34F2" w:rsidRPr="00E01863">
        <w:rPr>
          <w:rFonts w:ascii="Simplified Arabic" w:hAnsi="Simplified Arabic" w:cs="Simplified Arabic"/>
          <w:sz w:val="24"/>
          <w:szCs w:val="24"/>
          <w:rtl/>
          <w:lang w:bidi="ar-EG"/>
        </w:rPr>
        <w:t>إتخاذ</w:t>
      </w:r>
      <w:r w:rsidRPr="00E01863">
        <w:rPr>
          <w:rFonts w:ascii="Simplified Arabic" w:hAnsi="Simplified Arabic" w:cs="Simplified Arabic"/>
          <w:sz w:val="24"/>
          <w:szCs w:val="24"/>
          <w:rtl/>
          <w:lang w:bidi="ar-EG"/>
        </w:rPr>
        <w:t xml:space="preserve"> القراروهو عمل خلاق وإبداع يمكن تعلمه ويتطلب وجود معرفة دقيقة للمشكلة بالإضافة </w:t>
      </w:r>
      <w:r w:rsidR="00BC179A" w:rsidRPr="00E01863">
        <w:rPr>
          <w:rFonts w:ascii="Simplified Arabic" w:hAnsi="Simplified Arabic" w:cs="Simplified Arabic"/>
          <w:sz w:val="24"/>
          <w:szCs w:val="24"/>
          <w:rtl/>
          <w:lang w:bidi="ar-EG"/>
        </w:rPr>
        <w:t xml:space="preserve">إلى </w:t>
      </w:r>
      <w:r w:rsidRPr="00E01863">
        <w:rPr>
          <w:rFonts w:ascii="Simplified Arabic" w:hAnsi="Simplified Arabic" w:cs="Simplified Arabic"/>
          <w:sz w:val="24"/>
          <w:szCs w:val="24"/>
          <w:rtl/>
          <w:lang w:bidi="ar-EG"/>
        </w:rPr>
        <w:t>الدوافع لحل المشكلة وذلك عن طريق بناء السيناريوهات المختلفة للحل والتفكير العقلى وقوائم الإختبار وقوائم عملية القرار</w:t>
      </w:r>
    </w:p>
    <w:p w:rsidR="00FB330E" w:rsidRPr="00E01863" w:rsidRDefault="00FB330E" w:rsidP="004B24C2">
      <w:pPr>
        <w:pStyle w:val="ListParagraph"/>
        <w:numPr>
          <w:ilvl w:val="0"/>
          <w:numId w:val="154"/>
        </w:numPr>
        <w:bidi/>
        <w:spacing w:before="120" w:after="120"/>
        <w:ind w:left="1134"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المرحلة الثالثة:- ال</w:t>
      </w:r>
      <w:r w:rsidR="004040CA" w:rsidRPr="00E01863">
        <w:rPr>
          <w:rFonts w:ascii="Simplified Arabic" w:hAnsi="Simplified Arabic" w:cs="Simplified Arabic"/>
          <w:sz w:val="24"/>
          <w:szCs w:val="24"/>
          <w:rtl/>
          <w:lang w:bidi="ar-EG"/>
        </w:rPr>
        <w:t>اختيار</w:t>
      </w:r>
    </w:p>
    <w:p w:rsidR="004B24C2" w:rsidRPr="00E01863" w:rsidRDefault="00FB330E" w:rsidP="004B24C2">
      <w:pPr>
        <w:pStyle w:val="ListParagraph"/>
        <w:bidi/>
        <w:spacing w:before="120" w:after="120"/>
        <w:ind w:left="567" w:firstLine="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 xml:space="preserve">وتعتبر هذه المرحلة هى جوهر عملية </w:t>
      </w:r>
      <w:r w:rsidR="004D34F2" w:rsidRPr="00E01863">
        <w:rPr>
          <w:rFonts w:ascii="Simplified Arabic" w:hAnsi="Simplified Arabic" w:cs="Simplified Arabic"/>
          <w:sz w:val="24"/>
          <w:szCs w:val="24"/>
          <w:rtl/>
          <w:lang w:bidi="ar-EG"/>
        </w:rPr>
        <w:t>إتخاذ</w:t>
      </w:r>
      <w:r w:rsidRPr="00E01863">
        <w:rPr>
          <w:rFonts w:ascii="Simplified Arabic" w:hAnsi="Simplified Arabic" w:cs="Simplified Arabic"/>
          <w:sz w:val="24"/>
          <w:szCs w:val="24"/>
          <w:rtl/>
          <w:lang w:bidi="ar-EG"/>
        </w:rPr>
        <w:t xml:space="preserve"> القرار حيث يواجه متخذ القرار مجموعة من البدائل ويجب عليه </w:t>
      </w:r>
      <w:r w:rsidR="004040CA" w:rsidRPr="00E01863">
        <w:rPr>
          <w:rFonts w:ascii="Simplified Arabic" w:hAnsi="Simplified Arabic" w:cs="Simplified Arabic"/>
          <w:sz w:val="24"/>
          <w:szCs w:val="24"/>
          <w:rtl/>
          <w:lang w:bidi="ar-EG"/>
        </w:rPr>
        <w:t>اختيار</w:t>
      </w:r>
      <w:r w:rsidRPr="00E01863">
        <w:rPr>
          <w:rFonts w:ascii="Simplified Arabic" w:hAnsi="Simplified Arabic" w:cs="Simplified Arabic"/>
          <w:sz w:val="24"/>
          <w:szCs w:val="24"/>
          <w:rtl/>
          <w:lang w:bidi="ar-EG"/>
        </w:rPr>
        <w:t xml:space="preserve"> إحداها وتواجه هذه المرحلة صعوبات كثيرة تجعل من عملية </w:t>
      </w:r>
      <w:r w:rsidR="004040CA" w:rsidRPr="00E01863">
        <w:rPr>
          <w:rFonts w:ascii="Simplified Arabic" w:hAnsi="Simplified Arabic" w:cs="Simplified Arabic"/>
          <w:sz w:val="24"/>
          <w:szCs w:val="24"/>
          <w:rtl/>
          <w:lang w:bidi="ar-EG"/>
        </w:rPr>
        <w:t>اختيار</w:t>
      </w:r>
      <w:r w:rsidRPr="00E01863">
        <w:rPr>
          <w:rFonts w:ascii="Simplified Arabic" w:hAnsi="Simplified Arabic" w:cs="Simplified Arabic"/>
          <w:sz w:val="24"/>
          <w:szCs w:val="24"/>
          <w:rtl/>
          <w:lang w:bidi="ar-EG"/>
        </w:rPr>
        <w:t xml:space="preserve"> البديل عملية معقدة منها عدم التأكد وتعارض المصالح و</w:t>
      </w:r>
      <w:r w:rsidR="004D34F2" w:rsidRPr="00E01863">
        <w:rPr>
          <w:rFonts w:ascii="Simplified Arabic" w:hAnsi="Simplified Arabic" w:cs="Simplified Arabic"/>
          <w:sz w:val="24"/>
          <w:szCs w:val="24"/>
          <w:rtl/>
          <w:lang w:bidi="ar-EG"/>
        </w:rPr>
        <w:t>إتخاذ</w:t>
      </w:r>
      <w:r w:rsidRPr="00E01863">
        <w:rPr>
          <w:rFonts w:ascii="Simplified Arabic" w:hAnsi="Simplified Arabic" w:cs="Simplified Arabic"/>
          <w:sz w:val="24"/>
          <w:szCs w:val="24"/>
          <w:rtl/>
          <w:lang w:bidi="ar-EG"/>
        </w:rPr>
        <w:t xml:space="preserve"> القرار الجماعى.</w:t>
      </w:r>
    </w:p>
    <w:p w:rsidR="004B24C2" w:rsidRPr="00E01863" w:rsidRDefault="004B24C2">
      <w:pPr>
        <w:spacing w:before="120" w:after="120"/>
        <w:ind w:firstLine="567"/>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br w:type="page"/>
      </w:r>
    </w:p>
    <w:p w:rsidR="00FB330E" w:rsidRPr="00E01863" w:rsidRDefault="00FB330E" w:rsidP="00AD7FA9">
      <w:pPr>
        <w:pStyle w:val="Heading2"/>
        <w:rPr>
          <w:color w:val="auto"/>
          <w:rtl/>
        </w:rPr>
      </w:pPr>
      <w:r w:rsidRPr="00E01863">
        <w:rPr>
          <w:color w:val="auto"/>
          <w:rtl/>
        </w:rPr>
        <w:lastRenderedPageBreak/>
        <w:t xml:space="preserve">المبحث الثانى : المعوقات والإشكاليات </w:t>
      </w:r>
      <w:r w:rsidR="00A27F52" w:rsidRPr="00E01863">
        <w:rPr>
          <w:color w:val="auto"/>
          <w:rtl/>
        </w:rPr>
        <w:t xml:space="preserve">التى </w:t>
      </w:r>
      <w:r w:rsidRPr="00E01863">
        <w:rPr>
          <w:color w:val="auto"/>
          <w:rtl/>
        </w:rPr>
        <w:t>تواجه تطبيق نظم دعم القرار</w:t>
      </w:r>
    </w:p>
    <w:p w:rsidR="00FB330E" w:rsidRPr="00E01863" w:rsidRDefault="00FB330E" w:rsidP="00986222">
      <w:pPr>
        <w:spacing w:before="120" w:after="120"/>
        <w:rPr>
          <w:rFonts w:asciiTheme="majorBidi" w:hAnsiTheme="majorBidi" w:cstheme="majorBidi"/>
          <w:b/>
          <w:bCs/>
          <w:lang w:bidi="ar-EG"/>
        </w:rPr>
      </w:pPr>
      <w:r w:rsidRPr="00E01863">
        <w:rPr>
          <w:rFonts w:asciiTheme="majorBidi" w:hAnsiTheme="majorBidi" w:cstheme="majorBidi"/>
          <w:b/>
          <w:bCs/>
          <w:sz w:val="28"/>
          <w:szCs w:val="28"/>
        </w:rPr>
        <w:t>The obstacles and problems facing the applicat</w:t>
      </w:r>
      <w:r w:rsidR="00324CA7">
        <w:rPr>
          <w:rFonts w:asciiTheme="majorBidi" w:hAnsiTheme="majorBidi" w:cstheme="majorBidi"/>
          <w:b/>
          <w:bCs/>
          <w:sz w:val="28"/>
          <w:szCs w:val="28"/>
        </w:rPr>
        <w:t>ion of decision support systems</w:t>
      </w:r>
    </w:p>
    <w:p w:rsidR="00FB330E" w:rsidRPr="00E01863" w:rsidRDefault="00324CA7" w:rsidP="00AD7FA9">
      <w:pPr>
        <w:pStyle w:val="Heading3"/>
        <w:numPr>
          <w:ilvl w:val="2"/>
          <w:numId w:val="128"/>
        </w:numPr>
        <w:rPr>
          <w:color w:val="auto"/>
          <w:rtl/>
        </w:rPr>
      </w:pPr>
      <w:r>
        <w:rPr>
          <w:rFonts w:hint="cs"/>
          <w:color w:val="auto"/>
          <w:rtl/>
        </w:rPr>
        <w:t xml:space="preserve">مقدمة  </w:t>
      </w:r>
      <w:r w:rsidR="00FB330E" w:rsidRPr="00E01863">
        <w:rPr>
          <w:rFonts w:asciiTheme="majorBidi" w:hAnsiTheme="majorBidi" w:cstheme="majorBidi"/>
          <w:color w:val="auto"/>
        </w:rPr>
        <w:t xml:space="preserve"> Introduction</w:t>
      </w:r>
    </w:p>
    <w:p w:rsidR="00FB330E" w:rsidRPr="00E01863" w:rsidRDefault="00FB330E" w:rsidP="00AD7FA9">
      <w:pPr>
        <w:pStyle w:val="ListParagraph"/>
        <w:numPr>
          <w:ilvl w:val="0"/>
          <w:numId w:val="155"/>
        </w:numPr>
        <w:bidi/>
        <w:spacing w:before="120" w:after="120"/>
        <w:ind w:left="1134"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عوامل نجاح نظام دعم القرار</w:t>
      </w:r>
    </w:p>
    <w:p w:rsidR="00FB330E" w:rsidRPr="00E01863" w:rsidRDefault="00FB330E" w:rsidP="00AD7FA9">
      <w:pPr>
        <w:bidi/>
        <w:spacing w:before="120" w:after="120"/>
        <w:ind w:firstLine="567"/>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لضمان نجاح نظام دعم القرار يجب توافر عدة عوامل:-</w:t>
      </w:r>
    </w:p>
    <w:p w:rsidR="00FB330E" w:rsidRPr="00E01863" w:rsidRDefault="00FB330E" w:rsidP="00AD7FA9">
      <w:pPr>
        <w:pStyle w:val="ListParagraph"/>
        <w:numPr>
          <w:ilvl w:val="0"/>
          <w:numId w:val="10"/>
        </w:numPr>
        <w:bidi/>
        <w:spacing w:before="120" w:after="120"/>
        <w:ind w:left="1418"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 xml:space="preserve">إقتناع </w:t>
      </w:r>
      <w:r w:rsidR="00D20D89" w:rsidRPr="00E01863">
        <w:rPr>
          <w:rFonts w:ascii="Simplified Arabic" w:hAnsi="Simplified Arabic" w:cs="Simplified Arabic"/>
          <w:sz w:val="24"/>
          <w:szCs w:val="24"/>
          <w:rtl/>
          <w:lang w:bidi="ar-EG"/>
        </w:rPr>
        <w:t>الإدارة</w:t>
      </w:r>
      <w:r w:rsidRPr="00E01863">
        <w:rPr>
          <w:rFonts w:ascii="Simplified Arabic" w:hAnsi="Simplified Arabic" w:cs="Simplified Arabic"/>
          <w:sz w:val="24"/>
          <w:szCs w:val="24"/>
          <w:rtl/>
          <w:lang w:bidi="ar-EG"/>
        </w:rPr>
        <w:t xml:space="preserve"> بأهمية نظام دعم القرار</w:t>
      </w:r>
    </w:p>
    <w:p w:rsidR="00FB330E" w:rsidRPr="00E01863" w:rsidRDefault="00FB330E" w:rsidP="00AD7FA9">
      <w:pPr>
        <w:pStyle w:val="ListParagraph"/>
        <w:numPr>
          <w:ilvl w:val="0"/>
          <w:numId w:val="10"/>
        </w:numPr>
        <w:bidi/>
        <w:spacing w:before="120" w:after="120"/>
        <w:ind w:left="1418"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وجود نظام فعال للحاسب</w:t>
      </w:r>
      <w:r w:rsidRPr="00E01863">
        <w:rPr>
          <w:rFonts w:ascii="Simplified Arabic" w:hAnsi="Simplified Arabic" w:cs="Simplified Arabic" w:hint="cs"/>
          <w:sz w:val="24"/>
          <w:szCs w:val="24"/>
          <w:rtl/>
          <w:lang w:bidi="ar-EG"/>
        </w:rPr>
        <w:t>.</w:t>
      </w:r>
    </w:p>
    <w:p w:rsidR="00FB330E" w:rsidRPr="00E01863" w:rsidRDefault="00FB330E" w:rsidP="00AD7FA9">
      <w:pPr>
        <w:pStyle w:val="ListParagraph"/>
        <w:numPr>
          <w:ilvl w:val="0"/>
          <w:numId w:val="10"/>
        </w:numPr>
        <w:bidi/>
        <w:spacing w:before="120" w:after="120"/>
        <w:ind w:left="1418"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توافر ملفات البيانات المرتبطة ببعضها في قاعدة بيانات متكاملة.</w:t>
      </w:r>
    </w:p>
    <w:p w:rsidR="00FB330E" w:rsidRPr="00E01863" w:rsidRDefault="00FB330E" w:rsidP="00AD7FA9">
      <w:pPr>
        <w:pStyle w:val="ListParagraph"/>
        <w:numPr>
          <w:ilvl w:val="0"/>
          <w:numId w:val="10"/>
        </w:numPr>
        <w:bidi/>
        <w:spacing w:before="120" w:after="120"/>
        <w:ind w:left="1418"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توافر الموارد المالية ل</w:t>
      </w:r>
      <w:r w:rsidR="00AD7FA9" w:rsidRPr="00E01863">
        <w:rPr>
          <w:rFonts w:ascii="Simplified Arabic" w:hAnsi="Simplified Arabic" w:cs="Simplified Arabic" w:hint="cs"/>
          <w:sz w:val="24"/>
          <w:szCs w:val="24"/>
          <w:rtl/>
          <w:lang w:bidi="ar-EG"/>
        </w:rPr>
        <w:t>ل</w:t>
      </w:r>
      <w:r w:rsidR="00AD7FA9" w:rsidRPr="00E01863">
        <w:rPr>
          <w:rFonts w:ascii="Simplified Arabic" w:hAnsi="Simplified Arabic" w:cs="Simplified Arabic"/>
          <w:sz w:val="24"/>
          <w:szCs w:val="24"/>
          <w:rtl/>
          <w:lang w:bidi="ar-EG"/>
        </w:rPr>
        <w:t xml:space="preserve">تطوير </w:t>
      </w:r>
      <w:r w:rsidRPr="00E01863">
        <w:rPr>
          <w:rFonts w:ascii="Simplified Arabic" w:hAnsi="Simplified Arabic" w:cs="Simplified Arabic"/>
          <w:sz w:val="24"/>
          <w:szCs w:val="24"/>
          <w:rtl/>
          <w:lang w:bidi="ar-EG"/>
        </w:rPr>
        <w:t>وتزويده بمجموعة من البرامج اللازمة لنظام دعم القرار</w:t>
      </w:r>
    </w:p>
    <w:p w:rsidR="00FB330E" w:rsidRPr="00E01863" w:rsidRDefault="00FB330E" w:rsidP="00AD7FA9">
      <w:pPr>
        <w:pStyle w:val="ListParagraph"/>
        <w:numPr>
          <w:ilvl w:val="0"/>
          <w:numId w:val="10"/>
        </w:numPr>
        <w:bidi/>
        <w:spacing w:before="120" w:after="120"/>
        <w:ind w:left="1418"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توافر مجموعة</w:t>
      </w:r>
      <w:r w:rsidR="00AD7FA9" w:rsidRPr="00E01863">
        <w:rPr>
          <w:rFonts w:ascii="Simplified Arabic" w:hAnsi="Simplified Arabic" w:cs="Simplified Arabic"/>
          <w:sz w:val="24"/>
          <w:szCs w:val="24"/>
          <w:rtl/>
          <w:lang w:bidi="ar-EG"/>
        </w:rPr>
        <w:t xml:space="preserve"> من المديرين المتميزين بالكفاءة</w:t>
      </w:r>
      <w:r w:rsidRPr="00E01863">
        <w:rPr>
          <w:rFonts w:ascii="Simplified Arabic" w:hAnsi="Simplified Arabic" w:cs="Simplified Arabic"/>
          <w:sz w:val="24"/>
          <w:szCs w:val="24"/>
          <w:rtl/>
          <w:lang w:bidi="ar-EG"/>
        </w:rPr>
        <w:t xml:space="preserve"> والقدرة </w:t>
      </w:r>
      <w:r w:rsidR="00E20ADC" w:rsidRPr="00E01863">
        <w:rPr>
          <w:rFonts w:ascii="Simplified Arabic" w:hAnsi="Simplified Arabic" w:cs="Simplified Arabic"/>
          <w:sz w:val="24"/>
          <w:szCs w:val="24"/>
          <w:rtl/>
          <w:lang w:bidi="ar-EG"/>
        </w:rPr>
        <w:t xml:space="preserve">علي </w:t>
      </w:r>
      <w:r w:rsidRPr="00E01863">
        <w:rPr>
          <w:rFonts w:ascii="Simplified Arabic" w:hAnsi="Simplified Arabic" w:cs="Simplified Arabic"/>
          <w:sz w:val="24"/>
          <w:szCs w:val="24"/>
          <w:rtl/>
          <w:lang w:bidi="ar-EG"/>
        </w:rPr>
        <w:t>إستخدام الحاسبات</w:t>
      </w:r>
    </w:p>
    <w:p w:rsidR="00FB330E" w:rsidRPr="00E01863" w:rsidRDefault="00FB330E" w:rsidP="00AD7FA9">
      <w:pPr>
        <w:pStyle w:val="ListParagraph"/>
        <w:numPr>
          <w:ilvl w:val="0"/>
          <w:numId w:val="10"/>
        </w:numPr>
        <w:bidi/>
        <w:spacing w:before="120" w:after="120"/>
        <w:ind w:left="1418"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 xml:space="preserve">التفاعل المستمر بين المديرين في المستويات </w:t>
      </w:r>
      <w:r w:rsidR="004D34F2" w:rsidRPr="00E01863">
        <w:rPr>
          <w:rFonts w:ascii="Simplified Arabic" w:hAnsi="Simplified Arabic" w:cs="Simplified Arabic"/>
          <w:sz w:val="24"/>
          <w:szCs w:val="24"/>
          <w:rtl/>
          <w:lang w:bidi="ar-EG"/>
        </w:rPr>
        <w:t>الإدارية</w:t>
      </w:r>
      <w:r w:rsidRPr="00E01863">
        <w:rPr>
          <w:rFonts w:ascii="Simplified Arabic" w:hAnsi="Simplified Arabic" w:cs="Simplified Arabic"/>
          <w:sz w:val="24"/>
          <w:szCs w:val="24"/>
          <w:rtl/>
          <w:lang w:bidi="ar-EG"/>
        </w:rPr>
        <w:t xml:space="preserve"> المختلفة</w:t>
      </w:r>
    </w:p>
    <w:p w:rsidR="00FB330E" w:rsidRPr="00E01863" w:rsidRDefault="00FB330E" w:rsidP="00AD7FA9">
      <w:pPr>
        <w:pStyle w:val="ListParagraph"/>
        <w:numPr>
          <w:ilvl w:val="0"/>
          <w:numId w:val="10"/>
        </w:numPr>
        <w:bidi/>
        <w:spacing w:before="120" w:after="120"/>
        <w:ind w:left="1418"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 xml:space="preserve">توافر مجموعة من المتخصصين في الحاسبات الألية لمساعدة المديرين مع الدراية الكافية بالأعمال </w:t>
      </w:r>
      <w:r w:rsidR="004D34F2" w:rsidRPr="00E01863">
        <w:rPr>
          <w:rFonts w:ascii="Simplified Arabic" w:hAnsi="Simplified Arabic" w:cs="Simplified Arabic"/>
          <w:sz w:val="24"/>
          <w:szCs w:val="24"/>
          <w:rtl/>
          <w:lang w:bidi="ar-EG"/>
        </w:rPr>
        <w:t>الإدارية</w:t>
      </w:r>
      <w:r w:rsidRPr="00E01863">
        <w:rPr>
          <w:rFonts w:ascii="Simplified Arabic" w:hAnsi="Simplified Arabic" w:cs="Simplified Arabic"/>
          <w:sz w:val="24"/>
          <w:szCs w:val="24"/>
          <w:rtl/>
          <w:lang w:bidi="ar-EG"/>
        </w:rPr>
        <w:t xml:space="preserve"> لضمان فهم متطلبات المديرين من النظام</w:t>
      </w:r>
    </w:p>
    <w:p w:rsidR="00FB330E" w:rsidRPr="00E01863" w:rsidRDefault="00FB330E" w:rsidP="00AD7FA9">
      <w:pPr>
        <w:pStyle w:val="ListParagraph"/>
        <w:numPr>
          <w:ilvl w:val="0"/>
          <w:numId w:val="10"/>
        </w:numPr>
        <w:bidi/>
        <w:spacing w:before="120" w:after="120"/>
        <w:ind w:left="1418" w:hanging="567"/>
        <w:contextualSpacing w:val="0"/>
        <w:jc w:val="both"/>
        <w:rPr>
          <w:rFonts w:ascii="Simplified Arabic" w:hAnsi="Simplified Arabic" w:cs="Simplified Arabic"/>
          <w:sz w:val="24"/>
          <w:szCs w:val="24"/>
          <w:lang w:bidi="ar-EG"/>
        </w:rPr>
      </w:pPr>
      <w:r w:rsidRPr="00E01863">
        <w:rPr>
          <w:rFonts w:ascii="Simplified Arabic" w:hAnsi="Simplified Arabic" w:cs="Simplified Arabic"/>
          <w:sz w:val="24"/>
          <w:szCs w:val="24"/>
          <w:rtl/>
          <w:lang w:bidi="ar-EG"/>
        </w:rPr>
        <w:t>وجود خ</w:t>
      </w:r>
      <w:r w:rsidR="00AD7FA9" w:rsidRPr="00E01863">
        <w:rPr>
          <w:rFonts w:ascii="Simplified Arabic" w:hAnsi="Simplified Arabic" w:cs="Simplified Arabic"/>
          <w:sz w:val="24"/>
          <w:szCs w:val="24"/>
          <w:rtl/>
          <w:lang w:bidi="ar-EG"/>
        </w:rPr>
        <w:t xml:space="preserve">طة شاملة للتدريب لضمان التفاهم </w:t>
      </w:r>
      <w:r w:rsidRPr="00E01863">
        <w:rPr>
          <w:rFonts w:ascii="Simplified Arabic" w:hAnsi="Simplified Arabic" w:cs="Simplified Arabic"/>
          <w:sz w:val="24"/>
          <w:szCs w:val="24"/>
          <w:rtl/>
          <w:lang w:bidi="ar-EG"/>
        </w:rPr>
        <w:t xml:space="preserve">بين جميع القائمين </w:t>
      </w:r>
      <w:r w:rsidR="00E20ADC" w:rsidRPr="00E01863">
        <w:rPr>
          <w:rFonts w:ascii="Simplified Arabic" w:hAnsi="Simplified Arabic" w:cs="Simplified Arabic"/>
          <w:sz w:val="24"/>
          <w:szCs w:val="24"/>
          <w:rtl/>
          <w:lang w:bidi="ar-EG"/>
        </w:rPr>
        <w:t xml:space="preserve">علي </w:t>
      </w:r>
      <w:r w:rsidRPr="00E01863">
        <w:rPr>
          <w:rFonts w:ascii="Simplified Arabic" w:hAnsi="Simplified Arabic" w:cs="Simplified Arabic"/>
          <w:sz w:val="24"/>
          <w:szCs w:val="24"/>
          <w:rtl/>
          <w:lang w:bidi="ar-EG"/>
        </w:rPr>
        <w:t>عمل النظام</w:t>
      </w:r>
    </w:p>
    <w:p w:rsidR="00FB330E" w:rsidRPr="00E01863" w:rsidRDefault="00FB330E" w:rsidP="00AD7FA9">
      <w:pPr>
        <w:pStyle w:val="ListParagraph"/>
        <w:numPr>
          <w:ilvl w:val="0"/>
          <w:numId w:val="155"/>
        </w:numPr>
        <w:bidi/>
        <w:spacing w:before="120" w:after="120"/>
        <w:ind w:left="1134" w:hanging="567"/>
        <w:contextualSpacing w:val="0"/>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جودة القرارات</w:t>
      </w:r>
    </w:p>
    <w:p w:rsidR="00FB330E" w:rsidRPr="00E01863" w:rsidRDefault="00FB330E" w:rsidP="007B5AEF">
      <w:pPr>
        <w:bidi/>
        <w:spacing w:before="120" w:after="120"/>
        <w:ind w:firstLine="567"/>
        <w:jc w:val="both"/>
        <w:rPr>
          <w:rFonts w:ascii="Simplified Arabic" w:hAnsi="Simplified Arabic" w:cs="Simplified Arabic"/>
          <w:sz w:val="24"/>
          <w:szCs w:val="24"/>
          <w:rtl/>
          <w:lang w:bidi="ar-EG"/>
        </w:rPr>
      </w:pPr>
      <w:r w:rsidRPr="00E01863">
        <w:rPr>
          <w:rFonts w:ascii="Simplified Arabic" w:hAnsi="Simplified Arabic" w:cs="Simplified Arabic"/>
          <w:sz w:val="24"/>
          <w:szCs w:val="24"/>
          <w:rtl/>
          <w:lang w:bidi="ar-EG"/>
        </w:rPr>
        <w:t xml:space="preserve">إن جودة القرارات تتوقف </w:t>
      </w:r>
      <w:r w:rsidR="00E20ADC" w:rsidRPr="00E01863">
        <w:rPr>
          <w:rFonts w:ascii="Simplified Arabic" w:hAnsi="Simplified Arabic" w:cs="Simplified Arabic"/>
          <w:sz w:val="24"/>
          <w:szCs w:val="24"/>
          <w:rtl/>
          <w:lang w:bidi="ar-EG"/>
        </w:rPr>
        <w:t xml:space="preserve">علي </w:t>
      </w:r>
      <w:r w:rsidRPr="00E01863">
        <w:rPr>
          <w:rFonts w:ascii="Simplified Arabic" w:hAnsi="Simplified Arabic" w:cs="Simplified Arabic"/>
          <w:sz w:val="24"/>
          <w:szCs w:val="24"/>
          <w:rtl/>
          <w:lang w:bidi="ar-EG"/>
        </w:rPr>
        <w:t>عدة عوامل أهمها:-</w:t>
      </w:r>
    </w:p>
    <w:p w:rsidR="00FB330E" w:rsidRPr="00E01863" w:rsidRDefault="00FB330E" w:rsidP="00986222">
      <w:pPr>
        <w:pStyle w:val="ListParagraph"/>
        <w:numPr>
          <w:ilvl w:val="0"/>
          <w:numId w:val="11"/>
        </w:numPr>
        <w:bidi/>
        <w:spacing w:before="120" w:after="120"/>
        <w:jc w:val="both"/>
        <w:rPr>
          <w:rFonts w:ascii="Simplified Arabic" w:hAnsi="Simplified Arabic" w:cs="Simplified Arabic"/>
          <w:sz w:val="24"/>
          <w:szCs w:val="24"/>
          <w:lang w:bidi="ar-EG"/>
        </w:rPr>
      </w:pPr>
      <w:r w:rsidRPr="00E01863">
        <w:rPr>
          <w:rFonts w:ascii="Simplified Arabic" w:hAnsi="Simplified Arabic" w:cs="Simplified Arabic"/>
          <w:sz w:val="24"/>
          <w:szCs w:val="24"/>
          <w:rtl/>
        </w:rPr>
        <w:t xml:space="preserve">مدى ملائمة </w:t>
      </w:r>
      <w:r w:rsidR="007B5AEF" w:rsidRPr="00E01863">
        <w:rPr>
          <w:rFonts w:ascii="Simplified Arabic" w:hAnsi="Simplified Arabic" w:cs="Simplified Arabic" w:hint="cs"/>
          <w:sz w:val="24"/>
          <w:szCs w:val="24"/>
          <w:rtl/>
        </w:rPr>
        <w:t xml:space="preserve">وكفاية </w:t>
      </w:r>
      <w:r w:rsidRPr="00E01863">
        <w:rPr>
          <w:rFonts w:ascii="Simplified Arabic" w:hAnsi="Simplified Arabic" w:cs="Simplified Arabic"/>
          <w:sz w:val="24"/>
          <w:szCs w:val="24"/>
          <w:rtl/>
        </w:rPr>
        <w:t>المعلومات المتاحة.</w:t>
      </w:r>
    </w:p>
    <w:p w:rsidR="00FB330E" w:rsidRPr="00E01863" w:rsidRDefault="00FB330E" w:rsidP="00986222">
      <w:pPr>
        <w:pStyle w:val="ListParagraph"/>
        <w:numPr>
          <w:ilvl w:val="0"/>
          <w:numId w:val="11"/>
        </w:numPr>
        <w:bidi/>
        <w:spacing w:before="120" w:after="120"/>
        <w:jc w:val="both"/>
        <w:rPr>
          <w:rFonts w:ascii="Simplified Arabic" w:hAnsi="Simplified Arabic" w:cs="Simplified Arabic"/>
          <w:sz w:val="24"/>
          <w:szCs w:val="24"/>
          <w:lang w:bidi="ar-EG"/>
        </w:rPr>
      </w:pPr>
      <w:r w:rsidRPr="00E01863">
        <w:rPr>
          <w:rFonts w:ascii="Simplified Arabic" w:hAnsi="Simplified Arabic" w:cs="Simplified Arabic"/>
          <w:sz w:val="24"/>
          <w:szCs w:val="24"/>
          <w:rtl/>
        </w:rPr>
        <w:t>عدد البدائل المطروحة.</w:t>
      </w:r>
    </w:p>
    <w:p w:rsidR="00FB330E" w:rsidRPr="00E01863" w:rsidRDefault="00FB330E" w:rsidP="008C3365">
      <w:pPr>
        <w:pStyle w:val="ListParagraph"/>
        <w:numPr>
          <w:ilvl w:val="0"/>
          <w:numId w:val="11"/>
        </w:numPr>
        <w:bidi/>
        <w:spacing w:before="120" w:after="120"/>
        <w:jc w:val="both"/>
        <w:rPr>
          <w:rFonts w:ascii="Simplified Arabic" w:hAnsi="Simplified Arabic" w:cs="Simplified Arabic"/>
          <w:sz w:val="24"/>
          <w:szCs w:val="24"/>
        </w:rPr>
      </w:pPr>
      <w:r w:rsidRPr="00E01863">
        <w:rPr>
          <w:rFonts w:ascii="Simplified Arabic" w:hAnsi="Simplified Arabic" w:cs="Simplified Arabic"/>
          <w:sz w:val="24"/>
          <w:szCs w:val="24"/>
          <w:rtl/>
        </w:rPr>
        <w:t>مدى مناسبة ا</w:t>
      </w:r>
      <w:r w:rsidR="007B5AEF" w:rsidRPr="00E01863">
        <w:rPr>
          <w:rFonts w:ascii="Simplified Arabic" w:hAnsi="Simplified Arabic" w:cs="Simplified Arabic"/>
          <w:sz w:val="24"/>
          <w:szCs w:val="24"/>
          <w:rtl/>
        </w:rPr>
        <w:t>لنماذج المستخدمة لتحليل المشكلة</w:t>
      </w:r>
      <w:r w:rsidR="007B5AEF" w:rsidRPr="00E01863">
        <w:rPr>
          <w:rFonts w:ascii="Simplified Arabic" w:hAnsi="Simplified Arabic" w:cs="Simplified Arabic" w:hint="cs"/>
          <w:sz w:val="24"/>
          <w:szCs w:val="24"/>
          <w:rtl/>
        </w:rPr>
        <w:t xml:space="preserve"> </w:t>
      </w:r>
      <w:r w:rsidR="007B5AEF" w:rsidRPr="00E01863">
        <w:rPr>
          <w:rFonts w:ascii="Simplified Arabic" w:hAnsi="Simplified Arabic" w:cs="Simplified Arabic"/>
          <w:sz w:val="24"/>
          <w:szCs w:val="24"/>
          <w:rtl/>
        </w:rPr>
        <w:t xml:space="preserve">في خلال الزمن </w:t>
      </w:r>
      <w:r w:rsidR="008C3365" w:rsidRPr="00E01863">
        <w:rPr>
          <w:rFonts w:ascii="Simplified Arabic" w:hAnsi="Simplified Arabic" w:cs="Simplified Arabic" w:hint="cs"/>
          <w:sz w:val="24"/>
          <w:szCs w:val="24"/>
          <w:rtl/>
        </w:rPr>
        <w:t>المتاح</w:t>
      </w:r>
      <w:r w:rsidR="007B5AEF" w:rsidRPr="00E01863">
        <w:rPr>
          <w:rFonts w:ascii="Simplified Arabic" w:hAnsi="Simplified Arabic" w:cs="Simplified Arabic"/>
          <w:sz w:val="24"/>
          <w:szCs w:val="24"/>
          <w:rtl/>
        </w:rPr>
        <w:t xml:space="preserve"> </w:t>
      </w:r>
      <w:r w:rsidR="008C3365" w:rsidRPr="00E01863">
        <w:rPr>
          <w:rFonts w:ascii="Simplified Arabic" w:hAnsi="Simplified Arabic" w:cs="Simplified Arabic" w:hint="cs"/>
          <w:sz w:val="24"/>
          <w:szCs w:val="24"/>
          <w:rtl/>
        </w:rPr>
        <w:t>ل</w:t>
      </w:r>
      <w:r w:rsidR="007B5AEF" w:rsidRPr="00E01863">
        <w:rPr>
          <w:rFonts w:ascii="Simplified Arabic" w:hAnsi="Simplified Arabic" w:cs="Simplified Arabic"/>
          <w:sz w:val="24"/>
          <w:szCs w:val="24"/>
          <w:rtl/>
        </w:rPr>
        <w:t>إتخاذ القرار.</w:t>
      </w:r>
    </w:p>
    <w:p w:rsidR="00FB330E" w:rsidRPr="00E01863" w:rsidRDefault="00FB330E" w:rsidP="00AD7FA9">
      <w:pPr>
        <w:pStyle w:val="Heading3"/>
        <w:numPr>
          <w:ilvl w:val="2"/>
          <w:numId w:val="128"/>
        </w:numPr>
        <w:rPr>
          <w:color w:val="auto"/>
          <w:rtl/>
        </w:rPr>
      </w:pPr>
      <w:r w:rsidRPr="00E01863">
        <w:rPr>
          <w:color w:val="auto"/>
          <w:rtl/>
        </w:rPr>
        <w:lastRenderedPageBreak/>
        <w:t>المعوقات والإشكاليات</w:t>
      </w:r>
      <w:r w:rsidR="00324CA7">
        <w:rPr>
          <w:rFonts w:hint="cs"/>
          <w:color w:val="auto"/>
          <w:rtl/>
        </w:rPr>
        <w:t xml:space="preserve">  </w:t>
      </w:r>
      <w:r w:rsidRPr="00E01863">
        <w:rPr>
          <w:color w:val="auto"/>
          <w:rtl/>
        </w:rPr>
        <w:t xml:space="preserve"> </w:t>
      </w:r>
      <w:r w:rsidRPr="00E01863">
        <w:rPr>
          <w:rFonts w:asciiTheme="majorBidi" w:hAnsiTheme="majorBidi" w:cstheme="majorBidi"/>
          <w:color w:val="auto"/>
        </w:rPr>
        <w:t>Constraints and problems</w:t>
      </w:r>
    </w:p>
    <w:p w:rsidR="00FB330E" w:rsidRPr="00E01863" w:rsidRDefault="00FB330E" w:rsidP="00AD7FA9">
      <w:pPr>
        <w:pStyle w:val="ListParagraph"/>
        <w:numPr>
          <w:ilvl w:val="0"/>
          <w:numId w:val="156"/>
        </w:numPr>
        <w:bidi/>
        <w:spacing w:before="120" w:after="120"/>
        <w:ind w:left="1134" w:hanging="567"/>
        <w:contextualSpacing w:val="0"/>
        <w:jc w:val="both"/>
        <w:rPr>
          <w:rFonts w:ascii="Simplified Arabic" w:hAnsi="Simplified Arabic" w:cs="Simplified Arabic"/>
          <w:b/>
          <w:bCs/>
          <w:sz w:val="28"/>
          <w:szCs w:val="28"/>
          <w:rtl/>
        </w:rPr>
      </w:pPr>
      <w:r w:rsidRPr="00E01863">
        <w:rPr>
          <w:rStyle w:val="Strong"/>
          <w:rFonts w:ascii="Simplified Arabic" w:hAnsi="Simplified Arabic" w:cs="Simplified Arabic"/>
          <w:b w:val="0"/>
          <w:bCs w:val="0"/>
          <w:sz w:val="24"/>
          <w:szCs w:val="24"/>
          <w:rtl/>
        </w:rPr>
        <w:t xml:space="preserve">مقاومة التغيير سواء من الأفراد أو النظام نفسه ويتمثل في:-    </w:t>
      </w:r>
    </w:p>
    <w:p w:rsidR="00FB330E" w:rsidRPr="00E01863" w:rsidRDefault="00FB330E" w:rsidP="0011675F">
      <w:pPr>
        <w:pStyle w:val="NormalWeb"/>
        <w:numPr>
          <w:ilvl w:val="0"/>
          <w:numId w:val="13"/>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 xml:space="preserve">عدم القدرة </w:t>
      </w:r>
      <w:r w:rsidR="00E20ADC" w:rsidRPr="00E01863">
        <w:rPr>
          <w:rFonts w:ascii="Simplified Arabic" w:hAnsi="Simplified Arabic" w:cs="Simplified Arabic"/>
          <w:rtl/>
        </w:rPr>
        <w:t xml:space="preserve">علي </w:t>
      </w:r>
      <w:r w:rsidRPr="00E01863">
        <w:rPr>
          <w:rFonts w:ascii="Simplified Arabic" w:hAnsi="Simplified Arabic" w:cs="Simplified Arabic"/>
          <w:rtl/>
        </w:rPr>
        <w:t>التعامل مع تكنولوجيا جديدة</w:t>
      </w:r>
    </w:p>
    <w:p w:rsidR="00FB330E" w:rsidRPr="00E01863" w:rsidRDefault="00FB330E" w:rsidP="0011675F">
      <w:pPr>
        <w:pStyle w:val="NormalWeb"/>
        <w:numPr>
          <w:ilvl w:val="0"/>
          <w:numId w:val="13"/>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الخوف من فقدان الوظيفة</w:t>
      </w:r>
    </w:p>
    <w:p w:rsidR="00FB330E" w:rsidRPr="00E01863" w:rsidRDefault="00FB330E" w:rsidP="0011675F">
      <w:pPr>
        <w:pStyle w:val="NormalWeb"/>
        <w:numPr>
          <w:ilvl w:val="0"/>
          <w:numId w:val="13"/>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 xml:space="preserve">القيود </w:t>
      </w:r>
      <w:r w:rsidR="00A27F52" w:rsidRPr="00E01863">
        <w:rPr>
          <w:rFonts w:ascii="Simplified Arabic" w:hAnsi="Simplified Arabic" w:cs="Simplified Arabic"/>
          <w:rtl/>
        </w:rPr>
        <w:t xml:space="preserve">التى </w:t>
      </w:r>
      <w:r w:rsidRPr="00E01863">
        <w:rPr>
          <w:rFonts w:ascii="Simplified Arabic" w:hAnsi="Simplified Arabic" w:cs="Simplified Arabic"/>
          <w:rtl/>
        </w:rPr>
        <w:t>يفرضها النظام</w:t>
      </w:r>
    </w:p>
    <w:p w:rsidR="00FB330E" w:rsidRPr="00E01863" w:rsidRDefault="00FB330E" w:rsidP="0011675F">
      <w:pPr>
        <w:pStyle w:val="NormalWeb"/>
        <w:numPr>
          <w:ilvl w:val="0"/>
          <w:numId w:val="13"/>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الخوف من نتائج شفافية المعلومات</w:t>
      </w:r>
    </w:p>
    <w:p w:rsidR="00FB330E" w:rsidRPr="00E01863" w:rsidRDefault="00FB330E" w:rsidP="00AD7FA9">
      <w:pPr>
        <w:pStyle w:val="NormalWeb"/>
        <w:numPr>
          <w:ilvl w:val="0"/>
          <w:numId w:val="156"/>
        </w:numPr>
        <w:shd w:val="clear" w:color="auto" w:fill="FFFFFF" w:themeFill="background1"/>
        <w:bidi/>
        <w:spacing w:before="120" w:beforeAutospacing="0" w:after="120" w:afterAutospacing="0" w:line="276" w:lineRule="auto"/>
        <w:ind w:left="1134" w:hanging="567"/>
        <w:rPr>
          <w:rFonts w:ascii="Simplified Arabic" w:hAnsi="Simplified Arabic" w:cs="Simplified Arabic"/>
          <w:b/>
          <w:bCs/>
          <w:rtl/>
        </w:rPr>
      </w:pPr>
      <w:r w:rsidRPr="00E01863">
        <w:rPr>
          <w:rStyle w:val="Strong"/>
          <w:rFonts w:ascii="Simplified Arabic" w:hAnsi="Simplified Arabic" w:cs="Simplified Arabic"/>
          <w:b w:val="0"/>
          <w:bCs w:val="0"/>
          <w:rtl/>
        </w:rPr>
        <w:t>ضعف البنية التحتية المعلوماتية وتتمثل في:-</w:t>
      </w:r>
    </w:p>
    <w:p w:rsidR="00FB330E" w:rsidRPr="00E01863" w:rsidRDefault="0011675F" w:rsidP="0011675F">
      <w:pPr>
        <w:pStyle w:val="NormalWeb"/>
        <w:numPr>
          <w:ilvl w:val="0"/>
          <w:numId w:val="14"/>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 xml:space="preserve">عدم توافر </w:t>
      </w:r>
      <w:r w:rsidRPr="00E01863">
        <w:rPr>
          <w:rFonts w:ascii="Simplified Arabic" w:hAnsi="Simplified Arabic" w:cs="Simplified Arabic" w:hint="cs"/>
          <w:rtl/>
        </w:rPr>
        <w:t xml:space="preserve">البيانات في </w:t>
      </w:r>
      <w:r w:rsidRPr="00E01863">
        <w:rPr>
          <w:rFonts w:ascii="Simplified Arabic" w:hAnsi="Simplified Arabic" w:cs="Simplified Arabic"/>
          <w:rtl/>
        </w:rPr>
        <w:t>الوقت المناسب أو</w:t>
      </w:r>
      <w:r w:rsidRPr="00E01863">
        <w:rPr>
          <w:rFonts w:ascii="Simplified Arabic" w:hAnsi="Simplified Arabic" w:cs="Simplified Arabic" w:hint="cs"/>
          <w:rtl/>
        </w:rPr>
        <w:t xml:space="preserve"> عدم</w:t>
      </w:r>
      <w:r w:rsidRPr="00E01863">
        <w:rPr>
          <w:rFonts w:ascii="Simplified Arabic" w:hAnsi="Simplified Arabic" w:cs="Simplified Arabic"/>
          <w:rtl/>
        </w:rPr>
        <w:t xml:space="preserve"> صحتها</w:t>
      </w:r>
      <w:r w:rsidRPr="00E01863">
        <w:rPr>
          <w:rFonts w:ascii="Simplified Arabic" w:hAnsi="Simplified Arabic" w:cs="Simplified Arabic" w:hint="cs"/>
          <w:rtl/>
        </w:rPr>
        <w:t>.</w:t>
      </w:r>
    </w:p>
    <w:p w:rsidR="00FB330E" w:rsidRPr="00E01863" w:rsidRDefault="00FB330E" w:rsidP="0011675F">
      <w:pPr>
        <w:pStyle w:val="NormalWeb"/>
        <w:numPr>
          <w:ilvl w:val="0"/>
          <w:numId w:val="14"/>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إنخفاض مستوى جودة شبكة الإتصالات أو عدم</w:t>
      </w:r>
      <w:r w:rsidR="0011675F" w:rsidRPr="00E01863">
        <w:rPr>
          <w:rFonts w:ascii="Simplified Arabic" w:hAnsi="Simplified Arabic" w:cs="Simplified Arabic"/>
          <w:rtl/>
        </w:rPr>
        <w:t xml:space="preserve"> توافرها</w:t>
      </w:r>
    </w:p>
    <w:p w:rsidR="00FB330E" w:rsidRPr="00E01863" w:rsidRDefault="00FB330E" w:rsidP="0011675F">
      <w:pPr>
        <w:pStyle w:val="NormalWeb"/>
        <w:numPr>
          <w:ilvl w:val="0"/>
          <w:numId w:val="14"/>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ضعف الكوادر البشرية أو عدم توافرها أو عدم تنميتها وتدريبها</w:t>
      </w:r>
    </w:p>
    <w:p w:rsidR="00FB330E" w:rsidRPr="00E01863" w:rsidRDefault="0011675F" w:rsidP="0011675F">
      <w:pPr>
        <w:pStyle w:val="NormalWeb"/>
        <w:numPr>
          <w:ilvl w:val="0"/>
          <w:numId w:val="14"/>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عدم توافر</w:t>
      </w:r>
      <w:r w:rsidR="00FB330E" w:rsidRPr="00E01863">
        <w:rPr>
          <w:rFonts w:ascii="Simplified Arabic" w:hAnsi="Simplified Arabic" w:cs="Simplified Arabic"/>
          <w:rtl/>
        </w:rPr>
        <w:t xml:space="preserve"> التشريعات </w:t>
      </w:r>
      <w:r w:rsidR="00A27F52" w:rsidRPr="00E01863">
        <w:rPr>
          <w:rFonts w:ascii="Simplified Arabic" w:hAnsi="Simplified Arabic" w:cs="Simplified Arabic"/>
          <w:rtl/>
        </w:rPr>
        <w:t xml:space="preserve">التى </w:t>
      </w:r>
      <w:r w:rsidR="00FB330E" w:rsidRPr="00E01863">
        <w:rPr>
          <w:rFonts w:ascii="Simplified Arabic" w:hAnsi="Simplified Arabic" w:cs="Simplified Arabic"/>
          <w:rtl/>
        </w:rPr>
        <w:t>تنظم وتحمى تداول البيانات والمعلومات اللازمة للنظام.</w:t>
      </w:r>
    </w:p>
    <w:p w:rsidR="00FB330E" w:rsidRPr="00E01863" w:rsidRDefault="00FB330E" w:rsidP="0011675F">
      <w:pPr>
        <w:pStyle w:val="NormalWeb"/>
        <w:numPr>
          <w:ilvl w:val="0"/>
          <w:numId w:val="14"/>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 xml:space="preserve">عدم توافر أجهزة الحاسبات القادرة </w:t>
      </w:r>
      <w:r w:rsidR="00E20ADC" w:rsidRPr="00E01863">
        <w:rPr>
          <w:rFonts w:ascii="Simplified Arabic" w:hAnsi="Simplified Arabic" w:cs="Simplified Arabic"/>
          <w:rtl/>
        </w:rPr>
        <w:t xml:space="preserve">علي </w:t>
      </w:r>
      <w:r w:rsidRPr="00E01863">
        <w:rPr>
          <w:rFonts w:ascii="Simplified Arabic" w:hAnsi="Simplified Arabic" w:cs="Simplified Arabic"/>
          <w:rtl/>
        </w:rPr>
        <w:t>القيام بالوظائف المطلوبة أو البرمجيات اللازمة لأداء تلك الوظائف</w:t>
      </w:r>
    </w:p>
    <w:p w:rsidR="00FB330E" w:rsidRPr="00E01863" w:rsidRDefault="00FB330E" w:rsidP="0011675F">
      <w:pPr>
        <w:pStyle w:val="NormalWeb"/>
        <w:numPr>
          <w:ilvl w:val="0"/>
          <w:numId w:val="14"/>
        </w:numPr>
        <w:shd w:val="clear" w:color="auto" w:fill="FFFFFF" w:themeFill="background1"/>
        <w:bidi/>
        <w:spacing w:before="120" w:beforeAutospacing="0" w:after="120" w:afterAutospacing="0" w:line="276" w:lineRule="auto"/>
        <w:ind w:left="1418" w:hanging="567"/>
        <w:rPr>
          <w:rFonts w:ascii="Simplified Arabic" w:hAnsi="Simplified Arabic" w:cs="Simplified Arabic"/>
        </w:rPr>
      </w:pPr>
      <w:r w:rsidRPr="00E01863">
        <w:rPr>
          <w:rFonts w:ascii="Simplified Arabic" w:hAnsi="Simplified Arabic" w:cs="Simplified Arabic"/>
          <w:rtl/>
        </w:rPr>
        <w:t>عدم الوعى أو التمييز بين  المعلومات   </w:t>
      </w:r>
    </w:p>
    <w:p w:rsidR="00FB330E" w:rsidRPr="00E01863" w:rsidRDefault="00FB330E" w:rsidP="00AD7FA9">
      <w:pPr>
        <w:pStyle w:val="NormalWeb"/>
        <w:numPr>
          <w:ilvl w:val="0"/>
          <w:numId w:val="156"/>
        </w:numPr>
        <w:shd w:val="clear" w:color="auto" w:fill="FFFFFF" w:themeFill="background1"/>
        <w:bidi/>
        <w:spacing w:before="120" w:beforeAutospacing="0" w:after="120" w:afterAutospacing="0" w:line="276" w:lineRule="auto"/>
        <w:ind w:left="1134" w:hanging="567"/>
        <w:rPr>
          <w:rFonts w:ascii="Simplified Arabic" w:hAnsi="Simplified Arabic" w:cs="Simplified Arabic"/>
          <w:b/>
          <w:bCs/>
          <w:rtl/>
        </w:rPr>
      </w:pPr>
      <w:r w:rsidRPr="00E01863">
        <w:rPr>
          <w:rStyle w:val="Strong"/>
          <w:rFonts w:ascii="Simplified Arabic" w:hAnsi="Simplified Arabic" w:cs="Simplified Arabic"/>
          <w:b w:val="0"/>
          <w:bCs w:val="0"/>
          <w:rtl/>
        </w:rPr>
        <w:t xml:space="preserve">ضعف بيئة القرار ويتمثل في:- </w:t>
      </w:r>
    </w:p>
    <w:p w:rsidR="00FB330E" w:rsidRPr="00E01863" w:rsidRDefault="00FB330E" w:rsidP="0011675F">
      <w:pPr>
        <w:pStyle w:val="NormalWeb"/>
        <w:numPr>
          <w:ilvl w:val="1"/>
          <w:numId w:val="15"/>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 xml:space="preserve">عدم قناعة </w:t>
      </w:r>
      <w:r w:rsidR="00D20D89" w:rsidRPr="00E01863">
        <w:rPr>
          <w:rFonts w:ascii="Simplified Arabic" w:hAnsi="Simplified Arabic" w:cs="Simplified Arabic"/>
          <w:rtl/>
        </w:rPr>
        <w:t>الإدارة</w:t>
      </w:r>
      <w:r w:rsidRPr="00E01863">
        <w:rPr>
          <w:rFonts w:ascii="Simplified Arabic" w:hAnsi="Simplified Arabic" w:cs="Simplified Arabic"/>
          <w:rtl/>
        </w:rPr>
        <w:t xml:space="preserve"> العليا بقيمة القرار العلمى</w:t>
      </w:r>
    </w:p>
    <w:p w:rsidR="00FB330E" w:rsidRPr="00E01863" w:rsidRDefault="00FB330E" w:rsidP="0011675F">
      <w:pPr>
        <w:pStyle w:val="NormalWeb"/>
        <w:numPr>
          <w:ilvl w:val="1"/>
          <w:numId w:val="15"/>
        </w:numPr>
        <w:shd w:val="clear" w:color="auto" w:fill="FFFFFF" w:themeFill="background1"/>
        <w:bidi/>
        <w:spacing w:before="120" w:beforeAutospacing="0" w:after="120" w:afterAutospacing="0" w:line="276" w:lineRule="auto"/>
        <w:ind w:left="1418" w:hanging="567"/>
        <w:rPr>
          <w:rFonts w:ascii="Simplified Arabic" w:hAnsi="Simplified Arabic" w:cs="Simplified Arabic"/>
        </w:rPr>
      </w:pPr>
      <w:r w:rsidRPr="00E01863">
        <w:rPr>
          <w:rFonts w:ascii="Simplified Arabic" w:hAnsi="Simplified Arabic" w:cs="Simplified Arabic"/>
          <w:rtl/>
        </w:rPr>
        <w:t xml:space="preserve">تضارب القرارات </w:t>
      </w:r>
      <w:r w:rsidR="00E20ADC" w:rsidRPr="00E01863">
        <w:rPr>
          <w:rFonts w:ascii="Simplified Arabic" w:hAnsi="Simplified Arabic" w:cs="Simplified Arabic"/>
          <w:rtl/>
        </w:rPr>
        <w:t xml:space="preserve">علي </w:t>
      </w:r>
      <w:r w:rsidRPr="00E01863">
        <w:rPr>
          <w:rFonts w:ascii="Simplified Arabic" w:hAnsi="Simplified Arabic" w:cs="Simplified Arabic"/>
          <w:rtl/>
        </w:rPr>
        <w:t>المستويات المختلفة</w:t>
      </w:r>
    </w:p>
    <w:p w:rsidR="00FB330E" w:rsidRPr="00E01863" w:rsidRDefault="00FB330E" w:rsidP="0011675F">
      <w:pPr>
        <w:pStyle w:val="NormalWeb"/>
        <w:numPr>
          <w:ilvl w:val="1"/>
          <w:numId w:val="15"/>
        </w:numPr>
        <w:shd w:val="clear" w:color="auto" w:fill="FFFFFF" w:themeFill="background1"/>
        <w:bidi/>
        <w:spacing w:before="120" w:beforeAutospacing="0" w:after="120" w:afterAutospacing="0" w:line="276" w:lineRule="auto"/>
        <w:ind w:left="1418" w:hanging="567"/>
        <w:rPr>
          <w:rFonts w:ascii="Simplified Arabic" w:hAnsi="Simplified Arabic" w:cs="Simplified Arabic"/>
        </w:rPr>
      </w:pPr>
      <w:r w:rsidRPr="00E01863">
        <w:rPr>
          <w:rFonts w:ascii="Simplified Arabic" w:hAnsi="Simplified Arabic" w:cs="Simplified Arabic"/>
          <w:rtl/>
        </w:rPr>
        <w:t>عدم توافر الكوادر البشرية المتمكنة من أساليب صناعة القرار(بحوث العمليات والأساليب الكمية)</w:t>
      </w:r>
      <w:r w:rsidR="0011675F" w:rsidRPr="00E01863">
        <w:rPr>
          <w:rFonts w:ascii="Simplified Arabic" w:hAnsi="Simplified Arabic" w:cs="Simplified Arabic" w:hint="cs"/>
          <w:rtl/>
        </w:rPr>
        <w:t xml:space="preserve"> أو المدركة لقيمة دعم القرار.</w:t>
      </w:r>
    </w:p>
    <w:p w:rsidR="00FB330E" w:rsidRPr="00E01863" w:rsidRDefault="00FB330E" w:rsidP="0011675F">
      <w:pPr>
        <w:pStyle w:val="NormalWeb"/>
        <w:numPr>
          <w:ilvl w:val="1"/>
          <w:numId w:val="15"/>
        </w:numPr>
        <w:shd w:val="clear" w:color="auto" w:fill="FFFFFF" w:themeFill="background1"/>
        <w:bidi/>
        <w:spacing w:before="120" w:beforeAutospacing="0" w:after="120" w:afterAutospacing="0" w:line="276" w:lineRule="auto"/>
        <w:ind w:left="1418" w:hanging="567"/>
        <w:rPr>
          <w:rFonts w:ascii="Simplified Arabic" w:hAnsi="Simplified Arabic" w:cs="Simplified Arabic"/>
        </w:rPr>
      </w:pPr>
      <w:r w:rsidRPr="00E01863">
        <w:rPr>
          <w:rFonts w:ascii="Simplified Arabic" w:hAnsi="Simplified Arabic" w:cs="Simplified Arabic"/>
          <w:rtl/>
        </w:rPr>
        <w:t xml:space="preserve">عدم إدراك قيادات المنظمة بالفرق بين </w:t>
      </w:r>
      <w:r w:rsidR="004D34F2" w:rsidRPr="00E01863">
        <w:rPr>
          <w:rFonts w:ascii="Simplified Arabic" w:hAnsi="Simplified Arabic" w:cs="Simplified Arabic"/>
          <w:rtl/>
        </w:rPr>
        <w:t>إتخاذ</w:t>
      </w:r>
      <w:r w:rsidRPr="00E01863">
        <w:rPr>
          <w:rFonts w:ascii="Simplified Arabic" w:hAnsi="Simplified Arabic" w:cs="Simplified Arabic"/>
          <w:rtl/>
        </w:rPr>
        <w:t xml:space="preserve"> القرار وصناعة القرار</w:t>
      </w:r>
    </w:p>
    <w:p w:rsidR="00FB330E" w:rsidRPr="00E01863" w:rsidRDefault="00FB330E" w:rsidP="0011675F">
      <w:pPr>
        <w:pStyle w:val="NormalWeb"/>
        <w:numPr>
          <w:ilvl w:val="1"/>
          <w:numId w:val="15"/>
        </w:numPr>
        <w:shd w:val="clear" w:color="auto" w:fill="FFFFFF" w:themeFill="background1"/>
        <w:bidi/>
        <w:spacing w:before="120" w:beforeAutospacing="0" w:after="120" w:afterAutospacing="0" w:line="276" w:lineRule="auto"/>
        <w:ind w:left="1418" w:hanging="567"/>
        <w:rPr>
          <w:rFonts w:ascii="Simplified Arabic" w:hAnsi="Simplified Arabic" w:cs="Simplified Arabic"/>
        </w:rPr>
      </w:pPr>
      <w:r w:rsidRPr="00E01863">
        <w:rPr>
          <w:rFonts w:ascii="Simplified Arabic" w:hAnsi="Simplified Arabic" w:cs="Simplified Arabic"/>
          <w:rtl/>
        </w:rPr>
        <w:lastRenderedPageBreak/>
        <w:t xml:space="preserve">فقر الفكر الإدارى وفقر الوعى بقيمة </w:t>
      </w:r>
      <w:r w:rsidR="00D20D89" w:rsidRPr="00E01863">
        <w:rPr>
          <w:rFonts w:ascii="Simplified Arabic" w:hAnsi="Simplified Arabic" w:cs="Simplified Arabic"/>
          <w:rtl/>
        </w:rPr>
        <w:t>الإدارة</w:t>
      </w:r>
      <w:r w:rsidRPr="00E01863">
        <w:rPr>
          <w:rFonts w:ascii="Simplified Arabic" w:hAnsi="Simplified Arabic" w:cs="Simplified Arabic"/>
          <w:rtl/>
        </w:rPr>
        <w:t xml:space="preserve"> وقيمة دعم القرار وندرة معاهد دعم القرار</w:t>
      </w:r>
    </w:p>
    <w:p w:rsidR="00FB330E" w:rsidRPr="00E01863" w:rsidRDefault="00FB330E" w:rsidP="0011675F">
      <w:pPr>
        <w:pStyle w:val="NormalWeb"/>
        <w:numPr>
          <w:ilvl w:val="0"/>
          <w:numId w:val="156"/>
        </w:numPr>
        <w:shd w:val="clear" w:color="auto" w:fill="FFFFFF" w:themeFill="background1"/>
        <w:bidi/>
        <w:spacing w:before="120" w:beforeAutospacing="0" w:after="120" w:afterAutospacing="0" w:line="276" w:lineRule="auto"/>
        <w:ind w:left="1134" w:hanging="567"/>
        <w:rPr>
          <w:rFonts w:ascii="Simplified Arabic" w:hAnsi="Simplified Arabic" w:cs="Simplified Arabic"/>
          <w:b/>
          <w:bCs/>
          <w:rtl/>
        </w:rPr>
      </w:pPr>
      <w:r w:rsidRPr="00E01863">
        <w:rPr>
          <w:rStyle w:val="Strong"/>
          <w:rFonts w:ascii="Simplified Arabic" w:hAnsi="Simplified Arabic" w:cs="Simplified Arabic"/>
          <w:b w:val="0"/>
          <w:bCs w:val="0"/>
          <w:rtl/>
        </w:rPr>
        <w:t>البيئة الثقافية والمجتمعية</w:t>
      </w:r>
    </w:p>
    <w:p w:rsidR="00FB330E" w:rsidRPr="00E01863" w:rsidRDefault="00FB330E" w:rsidP="0011675F">
      <w:pPr>
        <w:pStyle w:val="NormalWeb"/>
        <w:numPr>
          <w:ilvl w:val="0"/>
          <w:numId w:val="16"/>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التشبث اللامنطقى بالعقائد الدينية المرتبطة بالغيبيات والقدر والمستقبل</w:t>
      </w:r>
    </w:p>
    <w:p w:rsidR="00FB330E" w:rsidRPr="00E01863" w:rsidRDefault="00FB330E" w:rsidP="0011675F">
      <w:pPr>
        <w:pStyle w:val="NormalWeb"/>
        <w:numPr>
          <w:ilvl w:val="0"/>
          <w:numId w:val="16"/>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 xml:space="preserve">إنخفاض ثقافة </w:t>
      </w:r>
      <w:r w:rsidR="00D20D89" w:rsidRPr="00E01863">
        <w:rPr>
          <w:rFonts w:ascii="Simplified Arabic" w:hAnsi="Simplified Arabic" w:cs="Simplified Arabic"/>
          <w:rtl/>
        </w:rPr>
        <w:t>الإدارة</w:t>
      </w:r>
      <w:r w:rsidRPr="00E01863">
        <w:rPr>
          <w:rFonts w:ascii="Simplified Arabic" w:hAnsi="Simplified Arabic" w:cs="Simplified Arabic"/>
          <w:rtl/>
        </w:rPr>
        <w:t xml:space="preserve"> والوعى بأهمية القرار العلمى</w:t>
      </w:r>
    </w:p>
    <w:p w:rsidR="00FB330E" w:rsidRPr="00E01863" w:rsidRDefault="00FB330E" w:rsidP="0011675F">
      <w:pPr>
        <w:pStyle w:val="NormalWeb"/>
        <w:numPr>
          <w:ilvl w:val="0"/>
          <w:numId w:val="16"/>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 xml:space="preserve">وجود معوقات التحول </w:t>
      </w:r>
      <w:r w:rsidR="00BC179A" w:rsidRPr="00E01863">
        <w:rPr>
          <w:rFonts w:ascii="Simplified Arabic" w:hAnsi="Simplified Arabic" w:cs="Simplified Arabic"/>
          <w:rtl/>
        </w:rPr>
        <w:t xml:space="preserve">إلى </w:t>
      </w:r>
      <w:r w:rsidRPr="00E01863">
        <w:rPr>
          <w:rFonts w:ascii="Simplified Arabic" w:hAnsi="Simplified Arabic" w:cs="Simplified Arabic"/>
          <w:rtl/>
        </w:rPr>
        <w:t>مجتمع معلوماتى  </w:t>
      </w:r>
    </w:p>
    <w:p w:rsidR="00FB330E" w:rsidRPr="00E01863" w:rsidRDefault="00FB330E" w:rsidP="0011675F">
      <w:pPr>
        <w:pStyle w:val="NormalWeb"/>
        <w:numPr>
          <w:ilvl w:val="0"/>
          <w:numId w:val="16"/>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 xml:space="preserve">السلوكيات السيئة بين الأفراد القائمين </w:t>
      </w:r>
      <w:r w:rsidR="00E20ADC" w:rsidRPr="00E01863">
        <w:rPr>
          <w:rFonts w:ascii="Simplified Arabic" w:hAnsi="Simplified Arabic" w:cs="Simplified Arabic"/>
          <w:rtl/>
        </w:rPr>
        <w:t xml:space="preserve">علي </w:t>
      </w:r>
      <w:r w:rsidRPr="00E01863">
        <w:rPr>
          <w:rFonts w:ascii="Simplified Arabic" w:hAnsi="Simplified Arabic" w:cs="Simplified Arabic"/>
          <w:rtl/>
        </w:rPr>
        <w:t>إدارة المنظمة</w:t>
      </w:r>
    </w:p>
    <w:p w:rsidR="00FB330E" w:rsidRPr="00E01863" w:rsidRDefault="00FB330E" w:rsidP="0011675F">
      <w:pPr>
        <w:pStyle w:val="NormalWeb"/>
        <w:numPr>
          <w:ilvl w:val="0"/>
          <w:numId w:val="156"/>
        </w:numPr>
        <w:shd w:val="clear" w:color="auto" w:fill="FFFFFF" w:themeFill="background1"/>
        <w:bidi/>
        <w:spacing w:before="120" w:beforeAutospacing="0" w:after="120" w:afterAutospacing="0" w:line="276" w:lineRule="auto"/>
        <w:ind w:left="1134" w:hanging="567"/>
        <w:rPr>
          <w:rFonts w:ascii="Simplified Arabic" w:hAnsi="Simplified Arabic" w:cs="Simplified Arabic"/>
          <w:b/>
          <w:bCs/>
          <w:rtl/>
        </w:rPr>
      </w:pPr>
      <w:r w:rsidRPr="00E01863">
        <w:rPr>
          <w:rStyle w:val="Strong"/>
          <w:rFonts w:ascii="Simplified Arabic" w:hAnsi="Simplified Arabic" w:cs="Simplified Arabic"/>
          <w:b w:val="0"/>
          <w:bCs w:val="0"/>
          <w:rtl/>
        </w:rPr>
        <w:t>المناخ السلطوي والحكومي ويتمثل في:-</w:t>
      </w:r>
    </w:p>
    <w:p w:rsidR="00FB330E" w:rsidRPr="00E01863" w:rsidRDefault="00FB330E" w:rsidP="0011675F">
      <w:pPr>
        <w:pStyle w:val="NormalWeb"/>
        <w:numPr>
          <w:ilvl w:val="0"/>
          <w:numId w:val="17"/>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 xml:space="preserve">تنازع السلطات نحو جهة الاختصاص في </w:t>
      </w:r>
      <w:r w:rsidR="004D34F2" w:rsidRPr="00E01863">
        <w:rPr>
          <w:rFonts w:ascii="Simplified Arabic" w:hAnsi="Simplified Arabic" w:cs="Simplified Arabic"/>
          <w:rtl/>
        </w:rPr>
        <w:t>إتخاذ</w:t>
      </w:r>
      <w:r w:rsidRPr="00E01863">
        <w:rPr>
          <w:rFonts w:ascii="Simplified Arabic" w:hAnsi="Simplified Arabic" w:cs="Simplified Arabic"/>
          <w:rtl/>
        </w:rPr>
        <w:t xml:space="preserve"> قرار في مشكلة محددة   </w:t>
      </w:r>
    </w:p>
    <w:p w:rsidR="00FB330E" w:rsidRPr="00E01863" w:rsidRDefault="00FB330E" w:rsidP="0011675F">
      <w:pPr>
        <w:pStyle w:val="NormalWeb"/>
        <w:numPr>
          <w:ilvl w:val="0"/>
          <w:numId w:val="17"/>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احتكار المعلومات وحجبها عند الإحتياج ل</w:t>
      </w:r>
      <w:r w:rsidR="004D34F2" w:rsidRPr="00E01863">
        <w:rPr>
          <w:rFonts w:ascii="Simplified Arabic" w:hAnsi="Simplified Arabic" w:cs="Simplified Arabic"/>
          <w:rtl/>
        </w:rPr>
        <w:t>إتخاذ</w:t>
      </w:r>
      <w:r w:rsidRPr="00E01863">
        <w:rPr>
          <w:rFonts w:ascii="Simplified Arabic" w:hAnsi="Simplified Arabic" w:cs="Simplified Arabic"/>
          <w:rtl/>
        </w:rPr>
        <w:t xml:space="preserve"> قرار </w:t>
      </w:r>
    </w:p>
    <w:p w:rsidR="00FB330E" w:rsidRPr="00E01863" w:rsidRDefault="00FB330E" w:rsidP="0011675F">
      <w:pPr>
        <w:pStyle w:val="NormalWeb"/>
        <w:numPr>
          <w:ilvl w:val="0"/>
          <w:numId w:val="17"/>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 xml:space="preserve">القيود الموضوعة </w:t>
      </w:r>
      <w:r w:rsidR="00E20ADC" w:rsidRPr="00E01863">
        <w:rPr>
          <w:rFonts w:ascii="Simplified Arabic" w:hAnsi="Simplified Arabic" w:cs="Simplified Arabic"/>
          <w:rtl/>
        </w:rPr>
        <w:t xml:space="preserve">علي </w:t>
      </w:r>
      <w:r w:rsidRPr="00E01863">
        <w:rPr>
          <w:rFonts w:ascii="Simplified Arabic" w:hAnsi="Simplified Arabic" w:cs="Simplified Arabic"/>
          <w:rtl/>
        </w:rPr>
        <w:t>البيانات تحت مسميات أمنية  </w:t>
      </w:r>
    </w:p>
    <w:p w:rsidR="00FB330E" w:rsidRPr="00E01863" w:rsidRDefault="00FB330E" w:rsidP="0011675F">
      <w:pPr>
        <w:pStyle w:val="NormalWeb"/>
        <w:numPr>
          <w:ilvl w:val="0"/>
          <w:numId w:val="17"/>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تضارب الاختصاصات  </w:t>
      </w:r>
    </w:p>
    <w:p w:rsidR="00FB330E" w:rsidRPr="00E01863" w:rsidRDefault="00FB330E" w:rsidP="0011675F">
      <w:pPr>
        <w:pStyle w:val="NormalWeb"/>
        <w:numPr>
          <w:ilvl w:val="0"/>
          <w:numId w:val="17"/>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 xml:space="preserve">فقر </w:t>
      </w:r>
      <w:r w:rsidR="00D20D89" w:rsidRPr="00E01863">
        <w:rPr>
          <w:rFonts w:ascii="Simplified Arabic" w:hAnsi="Simplified Arabic" w:cs="Simplified Arabic"/>
          <w:rtl/>
        </w:rPr>
        <w:t>الإدارة</w:t>
      </w:r>
      <w:r w:rsidRPr="00E01863">
        <w:rPr>
          <w:rFonts w:ascii="Simplified Arabic" w:hAnsi="Simplified Arabic" w:cs="Simplified Arabic"/>
          <w:rtl/>
        </w:rPr>
        <w:t xml:space="preserve"> بمفهوم فكر النظم        </w:t>
      </w:r>
    </w:p>
    <w:p w:rsidR="00FB330E" w:rsidRPr="00E01863" w:rsidRDefault="00FB330E" w:rsidP="0011675F">
      <w:pPr>
        <w:pStyle w:val="NormalWeb"/>
        <w:numPr>
          <w:ilvl w:val="0"/>
          <w:numId w:val="17"/>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غياب فكر التخطيط الإستراتيجي.  </w:t>
      </w:r>
    </w:p>
    <w:p w:rsidR="00FB330E" w:rsidRPr="00E01863" w:rsidRDefault="00FB330E" w:rsidP="0011675F">
      <w:pPr>
        <w:pStyle w:val="NormalWeb"/>
        <w:numPr>
          <w:ilvl w:val="0"/>
          <w:numId w:val="17"/>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ضعف فكر التنسيق بين الكيانات.</w:t>
      </w:r>
    </w:p>
    <w:p w:rsidR="00FB330E" w:rsidRPr="00E01863" w:rsidRDefault="00FB330E" w:rsidP="0011675F">
      <w:pPr>
        <w:pStyle w:val="NormalWeb"/>
        <w:numPr>
          <w:ilvl w:val="0"/>
          <w:numId w:val="17"/>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ضعف الرؤية المستقبلية ومتابعة حركة المتغيرات المرتبطة بالأنشطة التنموية.</w:t>
      </w:r>
    </w:p>
    <w:p w:rsidR="00FB330E" w:rsidRPr="00E01863" w:rsidRDefault="00FB330E" w:rsidP="0011675F">
      <w:pPr>
        <w:pStyle w:val="NormalWeb"/>
        <w:numPr>
          <w:ilvl w:val="0"/>
          <w:numId w:val="17"/>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 xml:space="preserve">بيروقراطية </w:t>
      </w:r>
      <w:r w:rsidR="00D20D89" w:rsidRPr="00E01863">
        <w:rPr>
          <w:rFonts w:ascii="Simplified Arabic" w:hAnsi="Simplified Arabic" w:cs="Simplified Arabic"/>
          <w:rtl/>
        </w:rPr>
        <w:t>الإدارة</w:t>
      </w:r>
      <w:r w:rsidRPr="00E01863">
        <w:rPr>
          <w:rFonts w:ascii="Simplified Arabic" w:hAnsi="Simplified Arabic" w:cs="Simplified Arabic"/>
          <w:rtl/>
        </w:rPr>
        <w:t>.     </w:t>
      </w:r>
    </w:p>
    <w:p w:rsidR="00FB330E" w:rsidRPr="00E01863" w:rsidRDefault="00FB330E" w:rsidP="0011675F">
      <w:pPr>
        <w:pStyle w:val="NormalWeb"/>
        <w:numPr>
          <w:ilvl w:val="0"/>
          <w:numId w:val="17"/>
        </w:numPr>
        <w:shd w:val="clear" w:color="auto" w:fill="FFFFFF" w:themeFill="background1"/>
        <w:bidi/>
        <w:spacing w:before="120" w:beforeAutospacing="0" w:after="120" w:afterAutospacing="0" w:line="276" w:lineRule="auto"/>
        <w:ind w:left="1418" w:hanging="567"/>
        <w:rPr>
          <w:rFonts w:ascii="Simplified Arabic" w:hAnsi="Simplified Arabic" w:cs="Simplified Arabic"/>
        </w:rPr>
      </w:pPr>
      <w:r w:rsidRPr="00E01863">
        <w:rPr>
          <w:rFonts w:ascii="Simplified Arabic" w:hAnsi="Simplified Arabic" w:cs="Simplified Arabic"/>
          <w:rtl/>
        </w:rPr>
        <w:t>الخوف من المسئولية.  </w:t>
      </w:r>
    </w:p>
    <w:p w:rsidR="0011675F" w:rsidRDefault="0011675F" w:rsidP="0011675F">
      <w:pPr>
        <w:pStyle w:val="NormalWeb"/>
        <w:shd w:val="clear" w:color="auto" w:fill="FFFFFF" w:themeFill="background1"/>
        <w:bidi/>
        <w:spacing w:before="120" w:beforeAutospacing="0" w:after="120" w:afterAutospacing="0" w:line="276" w:lineRule="auto"/>
        <w:rPr>
          <w:rFonts w:ascii="Simplified Arabic" w:hAnsi="Simplified Arabic" w:cs="Simplified Arabic" w:hint="cs"/>
          <w:rtl/>
        </w:rPr>
      </w:pPr>
    </w:p>
    <w:p w:rsidR="00324CA7" w:rsidRPr="00E01863" w:rsidRDefault="00324CA7" w:rsidP="00324CA7">
      <w:pPr>
        <w:pStyle w:val="NormalWeb"/>
        <w:shd w:val="clear" w:color="auto" w:fill="FFFFFF" w:themeFill="background1"/>
        <w:bidi/>
        <w:spacing w:before="120" w:beforeAutospacing="0" w:after="120" w:afterAutospacing="0" w:line="276" w:lineRule="auto"/>
        <w:rPr>
          <w:rFonts w:ascii="Simplified Arabic" w:hAnsi="Simplified Arabic" w:cs="Simplified Arabic"/>
        </w:rPr>
      </w:pPr>
      <w:bookmarkStart w:id="0" w:name="_GoBack"/>
      <w:bookmarkEnd w:id="0"/>
    </w:p>
    <w:p w:rsidR="00FB330E" w:rsidRPr="00E01863" w:rsidRDefault="00FB330E" w:rsidP="0011675F">
      <w:pPr>
        <w:pStyle w:val="NormalWeb"/>
        <w:numPr>
          <w:ilvl w:val="0"/>
          <w:numId w:val="156"/>
        </w:numPr>
        <w:shd w:val="clear" w:color="auto" w:fill="FFFFFF" w:themeFill="background1"/>
        <w:bidi/>
        <w:spacing w:before="120" w:beforeAutospacing="0" w:after="120" w:afterAutospacing="0" w:line="276" w:lineRule="auto"/>
        <w:ind w:left="1134" w:hanging="567"/>
        <w:rPr>
          <w:rFonts w:ascii="Simplified Arabic" w:hAnsi="Simplified Arabic" w:cs="Simplified Arabic"/>
          <w:rtl/>
        </w:rPr>
      </w:pPr>
      <w:r w:rsidRPr="00E01863">
        <w:rPr>
          <w:rFonts w:ascii="Simplified Arabic" w:hAnsi="Simplified Arabic" w:cs="Simplified Arabic"/>
          <w:rtl/>
        </w:rPr>
        <w:lastRenderedPageBreak/>
        <w:t> </w:t>
      </w:r>
      <w:r w:rsidRPr="00E01863">
        <w:rPr>
          <w:rStyle w:val="Strong"/>
          <w:rFonts w:ascii="Simplified Arabic" w:hAnsi="Simplified Arabic" w:cs="Simplified Arabic"/>
          <w:rtl/>
        </w:rPr>
        <w:t>التكنولوجيا وتتمثل في:-</w:t>
      </w:r>
    </w:p>
    <w:p w:rsidR="00FB330E" w:rsidRPr="00E01863" w:rsidRDefault="00FB330E" w:rsidP="0011675F">
      <w:pPr>
        <w:pStyle w:val="NormalWeb"/>
        <w:numPr>
          <w:ilvl w:val="0"/>
          <w:numId w:val="18"/>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 xml:space="preserve">معدلات التطور السريع للتكنولوجيا الحديثة وعدم القدرة </w:t>
      </w:r>
      <w:r w:rsidR="00E20ADC" w:rsidRPr="00E01863">
        <w:rPr>
          <w:rFonts w:ascii="Simplified Arabic" w:hAnsi="Simplified Arabic" w:cs="Simplified Arabic"/>
          <w:rtl/>
        </w:rPr>
        <w:t xml:space="preserve">علي </w:t>
      </w:r>
      <w:r w:rsidRPr="00E01863">
        <w:rPr>
          <w:rFonts w:ascii="Simplified Arabic" w:hAnsi="Simplified Arabic" w:cs="Simplified Arabic"/>
          <w:rtl/>
        </w:rPr>
        <w:t>المتابعة ( التعلم – التدريب – الإتاحة</w:t>
      </w:r>
      <w:r w:rsidRPr="00E01863">
        <w:rPr>
          <w:rFonts w:ascii="Simplified Arabic" w:hAnsi="Simplified Arabic" w:cs="Simplified Arabic" w:hint="cs"/>
          <w:rtl/>
        </w:rPr>
        <w:t>)</w:t>
      </w:r>
      <w:r w:rsidRPr="00E01863">
        <w:rPr>
          <w:rFonts w:ascii="Simplified Arabic" w:hAnsi="Simplified Arabic" w:cs="Simplified Arabic"/>
          <w:rtl/>
        </w:rPr>
        <w:t xml:space="preserve">  </w:t>
      </w:r>
    </w:p>
    <w:p w:rsidR="00FB330E" w:rsidRPr="00E01863" w:rsidRDefault="00FB330E" w:rsidP="0011675F">
      <w:pPr>
        <w:pStyle w:val="NormalWeb"/>
        <w:numPr>
          <w:ilvl w:val="0"/>
          <w:numId w:val="18"/>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التكلفة العالية ومدى الإستفادة منها لتبرير جدواها الإقتصادية.   </w:t>
      </w:r>
    </w:p>
    <w:p w:rsidR="00FB330E" w:rsidRPr="00E01863" w:rsidRDefault="00FB330E" w:rsidP="0011675F">
      <w:pPr>
        <w:pStyle w:val="NormalWeb"/>
        <w:numPr>
          <w:ilvl w:val="0"/>
          <w:numId w:val="18"/>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 xml:space="preserve">ضعف ثقافة التكنولوجيا لدى القائمين </w:t>
      </w:r>
      <w:r w:rsidR="00E20ADC" w:rsidRPr="00E01863">
        <w:rPr>
          <w:rFonts w:ascii="Simplified Arabic" w:hAnsi="Simplified Arabic" w:cs="Simplified Arabic"/>
          <w:rtl/>
        </w:rPr>
        <w:t xml:space="preserve">علي </w:t>
      </w:r>
      <w:r w:rsidRPr="00E01863">
        <w:rPr>
          <w:rFonts w:ascii="Simplified Arabic" w:hAnsi="Simplified Arabic" w:cs="Simplified Arabic"/>
          <w:rtl/>
        </w:rPr>
        <w:t>إدارة المنظمة.</w:t>
      </w:r>
    </w:p>
    <w:p w:rsidR="00FB330E" w:rsidRPr="00E01863" w:rsidRDefault="00FB330E" w:rsidP="0011675F">
      <w:pPr>
        <w:pStyle w:val="NormalWeb"/>
        <w:numPr>
          <w:ilvl w:val="0"/>
          <w:numId w:val="18"/>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 xml:space="preserve">الاعتماد </w:t>
      </w:r>
      <w:r w:rsidR="00E20ADC" w:rsidRPr="00E01863">
        <w:rPr>
          <w:rFonts w:ascii="Simplified Arabic" w:hAnsi="Simplified Arabic" w:cs="Simplified Arabic"/>
          <w:rtl/>
        </w:rPr>
        <w:t xml:space="preserve">علي </w:t>
      </w:r>
      <w:r w:rsidRPr="00E01863">
        <w:rPr>
          <w:rFonts w:ascii="Simplified Arabic" w:hAnsi="Simplified Arabic" w:cs="Simplified Arabic"/>
          <w:rtl/>
        </w:rPr>
        <w:t>إستيراد التكنولوجيا بدلا من تطويرها محليا.</w:t>
      </w:r>
    </w:p>
    <w:p w:rsidR="00FB330E" w:rsidRPr="00E01863" w:rsidRDefault="00FB330E" w:rsidP="0011675F">
      <w:pPr>
        <w:pStyle w:val="NormalWeb"/>
        <w:numPr>
          <w:ilvl w:val="0"/>
          <w:numId w:val="18"/>
        </w:numPr>
        <w:shd w:val="clear" w:color="auto" w:fill="FFFFFF" w:themeFill="background1"/>
        <w:bidi/>
        <w:spacing w:before="120" w:beforeAutospacing="0" w:after="120" w:afterAutospacing="0" w:line="276" w:lineRule="auto"/>
        <w:ind w:left="1418" w:hanging="567"/>
        <w:rPr>
          <w:rFonts w:ascii="Simplified Arabic" w:hAnsi="Simplified Arabic" w:cs="Simplified Arabic"/>
          <w:rtl/>
        </w:rPr>
      </w:pPr>
      <w:r w:rsidRPr="00E01863">
        <w:rPr>
          <w:rFonts w:ascii="Simplified Arabic" w:hAnsi="Simplified Arabic" w:cs="Simplified Arabic"/>
          <w:rtl/>
        </w:rPr>
        <w:t>حقوق الملكية الفكرية وقيود النقل والاستخدام.  </w:t>
      </w:r>
    </w:p>
    <w:sectPr w:rsidR="00FB330E" w:rsidRPr="00E01863" w:rsidSect="00696527">
      <w:headerReference w:type="default" r:id="rId13"/>
      <w:footerReference w:type="default" r:id="rId14"/>
      <w:footnotePr>
        <w:numRestart w:val="eachPage"/>
      </w:footnotePr>
      <w:pgSz w:w="9979" w:h="14175" w:code="34"/>
      <w:pgMar w:top="1701" w:right="1701" w:bottom="851" w:left="567" w:header="720" w:footer="283" w:gutter="0"/>
      <w:pgNumType w:start="51"/>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844" w:rsidRDefault="00C22844">
      <w:pPr>
        <w:spacing w:after="0" w:line="240" w:lineRule="auto"/>
      </w:pPr>
      <w:r>
        <w:separator/>
      </w:r>
    </w:p>
    <w:p w:rsidR="00C22844" w:rsidRDefault="00C22844"/>
    <w:p w:rsidR="00C22844" w:rsidRDefault="00C22844" w:rsidP="00E20ADC">
      <w:pPr>
        <w:bidi/>
      </w:pPr>
    </w:p>
    <w:p w:rsidR="00C22844" w:rsidRDefault="00C22844" w:rsidP="00E20ADC">
      <w:pPr>
        <w:bidi/>
      </w:pPr>
    </w:p>
  </w:endnote>
  <w:endnote w:type="continuationSeparator" w:id="0">
    <w:p w:rsidR="00C22844" w:rsidRDefault="00C22844">
      <w:pPr>
        <w:spacing w:after="0" w:line="240" w:lineRule="auto"/>
      </w:pPr>
      <w:r>
        <w:continuationSeparator/>
      </w:r>
    </w:p>
    <w:p w:rsidR="00C22844" w:rsidRDefault="00C22844"/>
    <w:p w:rsidR="00C22844" w:rsidRDefault="00C22844" w:rsidP="00E20ADC">
      <w:pPr>
        <w:bidi/>
      </w:pPr>
    </w:p>
    <w:p w:rsidR="00C22844" w:rsidRDefault="00C22844" w:rsidP="00E20ADC">
      <w:pPr>
        <w:bidi/>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Univers 47 CondensedLight">
    <w:altName w:val="Arial"/>
    <w:panose1 w:val="00000000000000000000"/>
    <w:charset w:val="00"/>
    <w:family w:val="swiss"/>
    <w:notTrueType/>
    <w:pitch w:val="default"/>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50E" w:rsidRDefault="006A350E" w:rsidP="00C93ACA">
    <w:pPr>
      <w:tabs>
        <w:tab w:val="left" w:pos="2792"/>
      </w:tabs>
      <w:bidi/>
      <w:rPr>
        <w:rtl/>
        <w:lang w:bidi="ar-EG"/>
      </w:rPr>
    </w:pPr>
    <w:r>
      <w:rPr>
        <w:rtl/>
        <w:lang w:bidi="ar-EG"/>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0606687"/>
      <w:docPartObj>
        <w:docPartGallery w:val="Page Numbers (Bottom of Page)"/>
        <w:docPartUnique/>
      </w:docPartObj>
    </w:sdtPr>
    <w:sdtEndPr>
      <w:rPr>
        <w:noProof/>
      </w:rPr>
    </w:sdtEndPr>
    <w:sdtContent>
      <w:p w:rsidR="006A350E" w:rsidRDefault="006A350E">
        <w:pPr>
          <w:pStyle w:val="Footer"/>
          <w:jc w:val="center"/>
        </w:pPr>
        <w:r>
          <w:fldChar w:fldCharType="begin"/>
        </w:r>
        <w:r>
          <w:instrText xml:space="preserve"> PAGE   \* MERGEFORMAT </w:instrText>
        </w:r>
        <w:r>
          <w:fldChar w:fldCharType="separate"/>
        </w:r>
        <w:r>
          <w:rPr>
            <w:noProof/>
          </w:rPr>
          <w:t>51</w:t>
        </w:r>
        <w:r>
          <w:rPr>
            <w:noProof/>
          </w:rPr>
          <w:fldChar w:fldCharType="end"/>
        </w:r>
      </w:p>
    </w:sdtContent>
  </w:sdt>
  <w:p w:rsidR="006A350E" w:rsidRDefault="006A350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1572187"/>
      <w:docPartObj>
        <w:docPartGallery w:val="Page Numbers (Bottom of Page)"/>
        <w:docPartUnique/>
      </w:docPartObj>
    </w:sdtPr>
    <w:sdtEndPr/>
    <w:sdtContent>
      <w:p w:rsidR="00067705" w:rsidRDefault="00067705">
        <w:pPr>
          <w:pStyle w:val="Footer"/>
          <w:jc w:val="center"/>
        </w:pPr>
        <w:r>
          <w:fldChar w:fldCharType="begin"/>
        </w:r>
        <w:r>
          <w:instrText xml:space="preserve"> PAGE   \* MERGEFORMAT </w:instrText>
        </w:r>
        <w:r>
          <w:fldChar w:fldCharType="separate"/>
        </w:r>
        <w:r w:rsidR="00BD6A1D">
          <w:rPr>
            <w:noProof/>
          </w:rPr>
          <w:t>70</w:t>
        </w:r>
        <w:r>
          <w:rPr>
            <w:noProof/>
          </w:rPr>
          <w:fldChar w:fldCharType="end"/>
        </w:r>
      </w:p>
    </w:sdtContent>
  </w:sdt>
  <w:p w:rsidR="006A350E" w:rsidRDefault="006A350E" w:rsidP="00C93ACA">
    <w:pPr>
      <w:tabs>
        <w:tab w:val="left" w:pos="2792"/>
      </w:tabs>
      <w:bidi/>
      <w:rPr>
        <w:rtl/>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844" w:rsidRPr="004C21BE" w:rsidRDefault="00C22844" w:rsidP="001A0278">
      <w:pPr>
        <w:bidi/>
        <w:rPr>
          <w:rFonts w:ascii="Simplified Arabic" w:hAnsi="Simplified Arabic" w:cs="Simplified Arabic"/>
          <w:sz w:val="24"/>
          <w:szCs w:val="24"/>
          <w:rtl/>
          <w:lang w:bidi="ar-EG"/>
        </w:rPr>
      </w:pPr>
      <w:r w:rsidRPr="004C21BE">
        <w:rPr>
          <w:rFonts w:ascii="Simplified Arabic" w:hAnsi="Simplified Arabic" w:cs="Simplified Arabic"/>
          <w:sz w:val="24"/>
          <w:szCs w:val="24"/>
        </w:rPr>
        <w:separator/>
      </w:r>
    </w:p>
  </w:footnote>
  <w:footnote w:type="continuationSeparator" w:id="0">
    <w:p w:rsidR="00C22844" w:rsidRDefault="00C22844">
      <w:pPr>
        <w:spacing w:after="0" w:line="240" w:lineRule="auto"/>
      </w:pPr>
      <w:r>
        <w:continuationSeparator/>
      </w:r>
    </w:p>
    <w:p w:rsidR="00C22844" w:rsidRDefault="00C22844"/>
    <w:p w:rsidR="00C22844" w:rsidRDefault="00C22844" w:rsidP="00E20ADC">
      <w:pPr>
        <w:bidi/>
      </w:pPr>
    </w:p>
    <w:p w:rsidR="00C22844" w:rsidRDefault="00C22844" w:rsidP="00E20ADC">
      <w:pPr>
        <w:bidi/>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50E" w:rsidRDefault="006A350E" w:rsidP="00FF45E3">
    <w:pPr>
      <w:pStyle w:val="Header"/>
      <w:rPr>
        <w:lang w:bidi="ar-EG"/>
      </w:rPr>
    </w:pPr>
  </w:p>
  <w:p w:rsidR="006A350E" w:rsidRPr="00C93ACA" w:rsidRDefault="006A350E" w:rsidP="001617DF">
    <w:pPr>
      <w:pStyle w:val="Header"/>
      <w:pBdr>
        <w:bottom w:val="single" w:sz="8" w:space="1" w:color="auto"/>
      </w:pBdr>
      <w:bidi/>
      <w:rPr>
        <w:rFonts w:ascii="Simplified Arabic" w:hAnsi="Simplified Arabic" w:cs="Simplified Arabic"/>
        <w:b/>
        <w:bCs/>
        <w:sz w:val="24"/>
        <w:szCs w:val="24"/>
        <w:rtl/>
        <w:lang w:bidi="ar-EG"/>
      </w:rPr>
    </w:pPr>
    <w:r w:rsidRPr="00C93ACA">
      <w:rPr>
        <w:rFonts w:ascii="Simplified Arabic" w:hAnsi="Simplified Arabic" w:cs="Simplified Arabic"/>
        <w:b/>
        <w:bCs/>
        <w:sz w:val="24"/>
        <w:szCs w:val="24"/>
        <w:rtl/>
        <w:lang w:bidi="ar-EG"/>
      </w:rPr>
      <w:t>الفصل الثانى (نظم دعم القرار) ..........</w:t>
    </w:r>
  </w:p>
  <w:p w:rsidR="006A350E" w:rsidRDefault="006A350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789D"/>
    <w:multiLevelType w:val="hybridMultilevel"/>
    <w:tmpl w:val="C920738C"/>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955B1E"/>
    <w:multiLevelType w:val="hybridMultilevel"/>
    <w:tmpl w:val="A81491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0E7906"/>
    <w:multiLevelType w:val="hybridMultilevel"/>
    <w:tmpl w:val="659EF756"/>
    <w:lvl w:ilvl="0" w:tplc="BBDA4C22">
      <w:start w:val="1"/>
      <w:numFmt w:val="arabicAbjad"/>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163E82"/>
    <w:multiLevelType w:val="multilevel"/>
    <w:tmpl w:val="B568CDA4"/>
    <w:lvl w:ilvl="0">
      <w:start w:val="2"/>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nsid w:val="02D12DB8"/>
    <w:multiLevelType w:val="hybridMultilevel"/>
    <w:tmpl w:val="4C9669EA"/>
    <w:lvl w:ilvl="0" w:tplc="5168784A">
      <w:start w:val="1"/>
      <w:numFmt w:val="arabicAbjad"/>
      <w:lvlText w:val="%1)"/>
      <w:lvlJc w:val="left"/>
      <w:pPr>
        <w:ind w:left="720" w:hanging="360"/>
      </w:pPr>
      <w:rPr>
        <w:rFonts w:hint="default"/>
      </w:rPr>
    </w:lvl>
    <w:lvl w:ilvl="1" w:tplc="1F16E924">
      <w:start w:val="1"/>
      <w:numFmt w:val="decimal"/>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0460B2"/>
    <w:multiLevelType w:val="hybridMultilevel"/>
    <w:tmpl w:val="B6E619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342236D"/>
    <w:multiLevelType w:val="hybridMultilevel"/>
    <w:tmpl w:val="AC06EDA8"/>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457899"/>
    <w:multiLevelType w:val="hybridMultilevel"/>
    <w:tmpl w:val="CB38B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46E2716"/>
    <w:multiLevelType w:val="hybridMultilevel"/>
    <w:tmpl w:val="6B0AF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50411C5"/>
    <w:multiLevelType w:val="hybridMultilevel"/>
    <w:tmpl w:val="692ACD74"/>
    <w:lvl w:ilvl="0" w:tplc="E010860E">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054150CF"/>
    <w:multiLevelType w:val="hybridMultilevel"/>
    <w:tmpl w:val="9C54DDB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7144D86"/>
    <w:multiLevelType w:val="multilevel"/>
    <w:tmpl w:val="7A0C826A"/>
    <w:lvl w:ilvl="0">
      <w:start w:val="5"/>
      <w:numFmt w:val="decimal"/>
      <w:lvlText w:val="%1"/>
      <w:lvlJc w:val="left"/>
      <w:pPr>
        <w:ind w:left="1140" w:hanging="1140"/>
      </w:pPr>
      <w:rPr>
        <w:rFonts w:hint="default"/>
        <w:i/>
      </w:rPr>
    </w:lvl>
    <w:lvl w:ilvl="1">
      <w:start w:val="5"/>
      <w:numFmt w:val="decimal"/>
      <w:lvlText w:val="%1-%2"/>
      <w:lvlJc w:val="left"/>
      <w:pPr>
        <w:ind w:left="1140" w:hanging="1140"/>
      </w:pPr>
      <w:rPr>
        <w:rFonts w:hint="default"/>
        <w:i/>
      </w:rPr>
    </w:lvl>
    <w:lvl w:ilvl="2">
      <w:start w:val="2"/>
      <w:numFmt w:val="decimal"/>
      <w:lvlText w:val="%1-%2-%3"/>
      <w:lvlJc w:val="left"/>
      <w:pPr>
        <w:ind w:left="1140" w:hanging="1140"/>
      </w:pPr>
      <w:rPr>
        <w:rFonts w:hint="default"/>
        <w:i/>
      </w:rPr>
    </w:lvl>
    <w:lvl w:ilvl="3">
      <w:start w:val="1"/>
      <w:numFmt w:val="decimal"/>
      <w:lvlText w:val="%1-%2-%3-%4"/>
      <w:lvlJc w:val="left"/>
      <w:pPr>
        <w:ind w:left="1140" w:hanging="1140"/>
      </w:pPr>
      <w:rPr>
        <w:rFonts w:hint="default"/>
        <w:i w:val="0"/>
        <w:iCs w:val="0"/>
      </w:rPr>
    </w:lvl>
    <w:lvl w:ilvl="4">
      <w:start w:val="1"/>
      <w:numFmt w:val="decimal"/>
      <w:lvlText w:val="%1-%2-%3-%4.%5"/>
      <w:lvlJc w:val="left"/>
      <w:pPr>
        <w:ind w:left="1440" w:hanging="1440"/>
      </w:pPr>
      <w:rPr>
        <w:rFonts w:hint="default"/>
        <w:i/>
      </w:rPr>
    </w:lvl>
    <w:lvl w:ilvl="5">
      <w:start w:val="1"/>
      <w:numFmt w:val="decimal"/>
      <w:lvlText w:val="%1-%2-%3-%4.%5.%6"/>
      <w:lvlJc w:val="left"/>
      <w:pPr>
        <w:ind w:left="1800" w:hanging="180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2160" w:hanging="2160"/>
      </w:pPr>
      <w:rPr>
        <w:rFonts w:hint="default"/>
        <w:i/>
      </w:rPr>
    </w:lvl>
    <w:lvl w:ilvl="8">
      <w:start w:val="1"/>
      <w:numFmt w:val="decimal"/>
      <w:lvlText w:val="%1-%2-%3-%4.%5.%6.%7.%8.%9"/>
      <w:lvlJc w:val="left"/>
      <w:pPr>
        <w:ind w:left="2520" w:hanging="2520"/>
      </w:pPr>
      <w:rPr>
        <w:rFonts w:hint="default"/>
        <w:i/>
      </w:rPr>
    </w:lvl>
  </w:abstractNum>
  <w:abstractNum w:abstractNumId="12">
    <w:nsid w:val="07700304"/>
    <w:multiLevelType w:val="hybridMultilevel"/>
    <w:tmpl w:val="B164DF84"/>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86B224A"/>
    <w:multiLevelType w:val="hybridMultilevel"/>
    <w:tmpl w:val="3BD230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090E1DD6"/>
    <w:multiLevelType w:val="hybridMultilevel"/>
    <w:tmpl w:val="A9AE03DA"/>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09117A01"/>
    <w:multiLevelType w:val="hybridMultilevel"/>
    <w:tmpl w:val="731C93DE"/>
    <w:lvl w:ilvl="0" w:tplc="04090011">
      <w:start w:val="1"/>
      <w:numFmt w:val="decimal"/>
      <w:lvlText w:val="%1)"/>
      <w:lvlJc w:val="left"/>
      <w:pPr>
        <w:ind w:left="1467" w:hanging="360"/>
      </w:pPr>
    </w:lvl>
    <w:lvl w:ilvl="1" w:tplc="04090011">
      <w:start w:val="1"/>
      <w:numFmt w:val="decimal"/>
      <w:lvlText w:val="%2)"/>
      <w:lvlJc w:val="left"/>
      <w:pPr>
        <w:ind w:left="2187" w:hanging="360"/>
      </w:pPr>
    </w:lvl>
    <w:lvl w:ilvl="2" w:tplc="0409001B" w:tentative="1">
      <w:start w:val="1"/>
      <w:numFmt w:val="lowerRoman"/>
      <w:lvlText w:val="%3."/>
      <w:lvlJc w:val="right"/>
      <w:pPr>
        <w:ind w:left="2907" w:hanging="180"/>
      </w:pPr>
    </w:lvl>
    <w:lvl w:ilvl="3" w:tplc="0409000F" w:tentative="1">
      <w:start w:val="1"/>
      <w:numFmt w:val="decimal"/>
      <w:lvlText w:val="%4."/>
      <w:lvlJc w:val="left"/>
      <w:pPr>
        <w:ind w:left="3627" w:hanging="360"/>
      </w:pPr>
    </w:lvl>
    <w:lvl w:ilvl="4" w:tplc="04090019" w:tentative="1">
      <w:start w:val="1"/>
      <w:numFmt w:val="lowerLetter"/>
      <w:lvlText w:val="%5."/>
      <w:lvlJc w:val="left"/>
      <w:pPr>
        <w:ind w:left="4347" w:hanging="360"/>
      </w:pPr>
    </w:lvl>
    <w:lvl w:ilvl="5" w:tplc="0409001B" w:tentative="1">
      <w:start w:val="1"/>
      <w:numFmt w:val="lowerRoman"/>
      <w:lvlText w:val="%6."/>
      <w:lvlJc w:val="right"/>
      <w:pPr>
        <w:ind w:left="5067" w:hanging="180"/>
      </w:pPr>
    </w:lvl>
    <w:lvl w:ilvl="6" w:tplc="0409000F" w:tentative="1">
      <w:start w:val="1"/>
      <w:numFmt w:val="decimal"/>
      <w:lvlText w:val="%7."/>
      <w:lvlJc w:val="left"/>
      <w:pPr>
        <w:ind w:left="5787" w:hanging="360"/>
      </w:pPr>
    </w:lvl>
    <w:lvl w:ilvl="7" w:tplc="04090019" w:tentative="1">
      <w:start w:val="1"/>
      <w:numFmt w:val="lowerLetter"/>
      <w:lvlText w:val="%8."/>
      <w:lvlJc w:val="left"/>
      <w:pPr>
        <w:ind w:left="6507" w:hanging="360"/>
      </w:pPr>
    </w:lvl>
    <w:lvl w:ilvl="8" w:tplc="0409001B" w:tentative="1">
      <w:start w:val="1"/>
      <w:numFmt w:val="lowerRoman"/>
      <w:lvlText w:val="%9."/>
      <w:lvlJc w:val="right"/>
      <w:pPr>
        <w:ind w:left="7227" w:hanging="180"/>
      </w:pPr>
    </w:lvl>
  </w:abstractNum>
  <w:abstractNum w:abstractNumId="16">
    <w:nsid w:val="0A0B6929"/>
    <w:multiLevelType w:val="hybridMultilevel"/>
    <w:tmpl w:val="A0B25F66"/>
    <w:lvl w:ilvl="0" w:tplc="46F8EFD2">
      <w:start w:val="1"/>
      <w:numFmt w:val="bullet"/>
      <w:lvlText w:val=""/>
      <w:lvlJc w:val="left"/>
      <w:pPr>
        <w:ind w:left="720" w:hanging="360"/>
      </w:pPr>
      <w:rPr>
        <w:rFonts w:ascii="Symbol" w:hAnsi="Symbol"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A120470"/>
    <w:multiLevelType w:val="hybridMultilevel"/>
    <w:tmpl w:val="6E986078"/>
    <w:lvl w:ilvl="0" w:tplc="04090017">
      <w:start w:val="1"/>
      <w:numFmt w:val="lowerLetter"/>
      <w:lvlText w:val="%1)"/>
      <w:lvlJc w:val="left"/>
      <w:pPr>
        <w:ind w:left="720" w:hanging="360"/>
      </w:pPr>
      <w:rPr>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AFB673E"/>
    <w:multiLevelType w:val="hybridMultilevel"/>
    <w:tmpl w:val="FD16E63C"/>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C375C09"/>
    <w:multiLevelType w:val="hybridMultilevel"/>
    <w:tmpl w:val="FA1E15B0"/>
    <w:lvl w:ilvl="0" w:tplc="45729FB8">
      <w:start w:val="1"/>
      <w:numFmt w:val="decimal"/>
      <w:lvlText w:val="%1)"/>
      <w:lvlJc w:val="left"/>
      <w:pPr>
        <w:ind w:left="1080" w:hanging="360"/>
      </w:pPr>
      <w:rPr>
        <w:rFonts w:hint="default"/>
      </w:rPr>
    </w:lvl>
    <w:lvl w:ilvl="1" w:tplc="1868D0FC">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C6408B5"/>
    <w:multiLevelType w:val="hybridMultilevel"/>
    <w:tmpl w:val="86F857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C640FA8"/>
    <w:multiLevelType w:val="hybridMultilevel"/>
    <w:tmpl w:val="C85853C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DA76E48"/>
    <w:multiLevelType w:val="hybridMultilevel"/>
    <w:tmpl w:val="14487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DCA2C39"/>
    <w:multiLevelType w:val="hybridMultilevel"/>
    <w:tmpl w:val="CF2EBAB6"/>
    <w:lvl w:ilvl="0" w:tplc="7E480E9E">
      <w:start w:val="2"/>
      <w:numFmt w:val="decimal"/>
      <w:pStyle w:val="Heading1"/>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E8B2DC3"/>
    <w:multiLevelType w:val="hybridMultilevel"/>
    <w:tmpl w:val="A170B5A2"/>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ECF5102"/>
    <w:multiLevelType w:val="hybridMultilevel"/>
    <w:tmpl w:val="DA7685CC"/>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EF869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0FA61301"/>
    <w:multiLevelType w:val="hybridMultilevel"/>
    <w:tmpl w:val="988EEC3E"/>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FFD1E6A"/>
    <w:multiLevelType w:val="hybridMultilevel"/>
    <w:tmpl w:val="120CC468"/>
    <w:lvl w:ilvl="0" w:tplc="04090017">
      <w:start w:val="1"/>
      <w:numFmt w:val="lowerLetter"/>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0356486"/>
    <w:multiLevelType w:val="hybridMultilevel"/>
    <w:tmpl w:val="6F42D924"/>
    <w:lvl w:ilvl="0" w:tplc="CD085FF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1D962C9"/>
    <w:multiLevelType w:val="multilevel"/>
    <w:tmpl w:val="E476208C"/>
    <w:lvl w:ilvl="0">
      <w:start w:val="5"/>
      <w:numFmt w:val="decimal"/>
      <w:lvlText w:val="%1"/>
      <w:lvlJc w:val="left"/>
      <w:pPr>
        <w:ind w:left="1140" w:hanging="1140"/>
      </w:pPr>
      <w:rPr>
        <w:rFonts w:hint="default"/>
        <w:i/>
      </w:rPr>
    </w:lvl>
    <w:lvl w:ilvl="1">
      <w:start w:val="5"/>
      <w:numFmt w:val="decimal"/>
      <w:lvlText w:val="%1-%2"/>
      <w:lvlJc w:val="left"/>
      <w:pPr>
        <w:ind w:left="1140" w:hanging="1140"/>
      </w:pPr>
      <w:rPr>
        <w:rFonts w:hint="default"/>
        <w:i/>
      </w:rPr>
    </w:lvl>
    <w:lvl w:ilvl="2">
      <w:start w:val="1"/>
      <w:numFmt w:val="decimal"/>
      <w:lvlText w:val="%1-%2-%3"/>
      <w:lvlJc w:val="left"/>
      <w:pPr>
        <w:ind w:left="1140" w:hanging="1140"/>
      </w:pPr>
      <w:rPr>
        <w:rFonts w:hint="default"/>
        <w:i/>
      </w:rPr>
    </w:lvl>
    <w:lvl w:ilvl="3">
      <w:start w:val="2"/>
      <w:numFmt w:val="decimal"/>
      <w:lvlText w:val="%1-%2-%3-%4"/>
      <w:lvlJc w:val="left"/>
      <w:pPr>
        <w:ind w:left="1140" w:hanging="1140"/>
      </w:pPr>
      <w:rPr>
        <w:rFonts w:hint="default"/>
        <w:i/>
      </w:rPr>
    </w:lvl>
    <w:lvl w:ilvl="4">
      <w:start w:val="1"/>
      <w:numFmt w:val="decimal"/>
      <w:lvlText w:val="%1-%2-%3-%4.%5"/>
      <w:lvlJc w:val="left"/>
      <w:pPr>
        <w:ind w:left="1440" w:hanging="1440"/>
      </w:pPr>
      <w:rPr>
        <w:rFonts w:hint="default"/>
        <w:i/>
      </w:rPr>
    </w:lvl>
    <w:lvl w:ilvl="5">
      <w:start w:val="1"/>
      <w:numFmt w:val="decimal"/>
      <w:lvlText w:val="%1-%2-%3-%4.%5.%6"/>
      <w:lvlJc w:val="left"/>
      <w:pPr>
        <w:ind w:left="1800" w:hanging="180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2160" w:hanging="2160"/>
      </w:pPr>
      <w:rPr>
        <w:rFonts w:hint="default"/>
        <w:i/>
      </w:rPr>
    </w:lvl>
    <w:lvl w:ilvl="8">
      <w:start w:val="1"/>
      <w:numFmt w:val="decimal"/>
      <w:lvlText w:val="%1-%2-%3-%4.%5.%6.%7.%8.%9"/>
      <w:lvlJc w:val="left"/>
      <w:pPr>
        <w:ind w:left="2520" w:hanging="2520"/>
      </w:pPr>
      <w:rPr>
        <w:rFonts w:hint="default"/>
        <w:i/>
      </w:rPr>
    </w:lvl>
  </w:abstractNum>
  <w:abstractNum w:abstractNumId="31">
    <w:nsid w:val="12672650"/>
    <w:multiLevelType w:val="multilevel"/>
    <w:tmpl w:val="0C985E8E"/>
    <w:lvl w:ilvl="0">
      <w:start w:val="3"/>
      <w:numFmt w:val="decimal"/>
      <w:lvlText w:val="%1"/>
      <w:lvlJc w:val="left"/>
      <w:pPr>
        <w:ind w:left="825" w:hanging="825"/>
      </w:pPr>
      <w:rPr>
        <w:rFonts w:hint="default"/>
      </w:rPr>
    </w:lvl>
    <w:lvl w:ilvl="1">
      <w:start w:val="4"/>
      <w:numFmt w:val="decimal"/>
      <w:lvlText w:val="%1-%2"/>
      <w:lvlJc w:val="left"/>
      <w:pPr>
        <w:ind w:left="825" w:hanging="82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nsid w:val="14B34A30"/>
    <w:multiLevelType w:val="hybridMultilevel"/>
    <w:tmpl w:val="B08A18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541122B"/>
    <w:multiLevelType w:val="hybridMultilevel"/>
    <w:tmpl w:val="4FE45A4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159641B4"/>
    <w:multiLevelType w:val="hybridMultilevel"/>
    <w:tmpl w:val="255CA67C"/>
    <w:lvl w:ilvl="0" w:tplc="7B2A96A2">
      <w:start w:val="1"/>
      <w:numFmt w:val="decimal"/>
      <w:lvlText w:val="%1)"/>
      <w:lvlJc w:val="left"/>
      <w:pPr>
        <w:ind w:left="720" w:hanging="360"/>
      </w:pPr>
      <w:rPr>
        <w:rFonts w:hint="default"/>
        <w:i/>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66550DF"/>
    <w:multiLevelType w:val="hybridMultilevel"/>
    <w:tmpl w:val="308E13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68F2CBF"/>
    <w:multiLevelType w:val="hybridMultilevel"/>
    <w:tmpl w:val="CD8E4E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7EA160B"/>
    <w:multiLevelType w:val="multilevel"/>
    <w:tmpl w:val="A1908C38"/>
    <w:lvl w:ilvl="0">
      <w:start w:val="3"/>
      <w:numFmt w:val="decimal"/>
      <w:lvlText w:val="%1"/>
      <w:lvlJc w:val="left"/>
      <w:pPr>
        <w:ind w:left="825" w:hanging="825"/>
      </w:pPr>
      <w:rPr>
        <w:rFonts w:hint="default"/>
      </w:rPr>
    </w:lvl>
    <w:lvl w:ilvl="1">
      <w:start w:val="3"/>
      <w:numFmt w:val="decimal"/>
      <w:lvlText w:val="%1-%2"/>
      <w:lvlJc w:val="left"/>
      <w:pPr>
        <w:ind w:left="825" w:hanging="82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nsid w:val="18965DD6"/>
    <w:multiLevelType w:val="multilevel"/>
    <w:tmpl w:val="5746968E"/>
    <w:lvl w:ilvl="0">
      <w:start w:val="4"/>
      <w:numFmt w:val="decimal"/>
      <w:lvlText w:val="%1"/>
      <w:lvlJc w:val="left"/>
      <w:pPr>
        <w:ind w:left="1455" w:hanging="1455"/>
      </w:pPr>
      <w:rPr>
        <w:rFonts w:hint="default"/>
      </w:rPr>
    </w:lvl>
    <w:lvl w:ilvl="1">
      <w:start w:val="3"/>
      <w:numFmt w:val="decimal"/>
      <w:lvlText w:val="%1-%2"/>
      <w:lvlJc w:val="left"/>
      <w:pPr>
        <w:ind w:left="1455" w:hanging="1455"/>
      </w:pPr>
      <w:rPr>
        <w:rFonts w:hint="default"/>
      </w:rPr>
    </w:lvl>
    <w:lvl w:ilvl="2">
      <w:start w:val="4"/>
      <w:numFmt w:val="decimal"/>
      <w:lvlText w:val="%1-%2-%3"/>
      <w:lvlJc w:val="left"/>
      <w:pPr>
        <w:ind w:left="1455" w:hanging="1455"/>
      </w:pPr>
      <w:rPr>
        <w:rFonts w:hint="default"/>
      </w:rPr>
    </w:lvl>
    <w:lvl w:ilvl="3">
      <w:start w:val="1"/>
      <w:numFmt w:val="decimal"/>
      <w:lvlText w:val="%1-%2-%3-%4"/>
      <w:lvlJc w:val="left"/>
      <w:pPr>
        <w:ind w:left="1455" w:hanging="1455"/>
      </w:pPr>
      <w:rPr>
        <w:rFonts w:hint="default"/>
      </w:rPr>
    </w:lvl>
    <w:lvl w:ilvl="4">
      <w:start w:val="1"/>
      <w:numFmt w:val="decimal"/>
      <w:lvlText w:val="%1-%2-%3-%4-%5"/>
      <w:lvlJc w:val="left"/>
      <w:pPr>
        <w:ind w:left="1455" w:hanging="1455"/>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9">
    <w:nsid w:val="1A073DCA"/>
    <w:multiLevelType w:val="hybridMultilevel"/>
    <w:tmpl w:val="D6C8407E"/>
    <w:lvl w:ilvl="0" w:tplc="04090017">
      <w:start w:val="1"/>
      <w:numFmt w:val="lowerLetter"/>
      <w:lvlText w:val="%1)"/>
      <w:lvlJc w:val="left"/>
      <w:pPr>
        <w:ind w:left="720" w:hanging="360"/>
      </w:pPr>
      <w:rPr>
        <w:rFonts w:hint="default"/>
      </w:rPr>
    </w:lvl>
    <w:lvl w:ilvl="1" w:tplc="04090011">
      <w:start w:val="1"/>
      <w:numFmt w:val="decimal"/>
      <w:lvlText w:val="%2)"/>
      <w:lvlJc w:val="left"/>
      <w:pPr>
        <w:ind w:left="1440" w:hanging="360"/>
      </w:pPr>
    </w:lvl>
    <w:lvl w:ilvl="2" w:tplc="A918A284">
      <w:start w:val="2"/>
      <w:numFmt w:val="decimal"/>
      <w:lvlText w:val="%3-"/>
      <w:lvlJc w:val="left"/>
      <w:pPr>
        <w:ind w:left="3060" w:hanging="10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1A09013D"/>
    <w:multiLevelType w:val="hybridMultilevel"/>
    <w:tmpl w:val="6090DA70"/>
    <w:lvl w:ilvl="0" w:tplc="04090017">
      <w:start w:val="1"/>
      <w:numFmt w:val="lowerLetter"/>
      <w:lvlText w:val="%1)"/>
      <w:lvlJc w:val="left"/>
      <w:pPr>
        <w:ind w:left="720" w:hanging="360"/>
      </w:pPr>
      <w:rPr>
        <w:b w:val="0"/>
        <w:bCs w:val="0"/>
      </w:rPr>
    </w:lvl>
    <w:lvl w:ilvl="1" w:tplc="CD085FF8">
      <w:start w:val="1"/>
      <w:numFmt w:val="arabicAlpha"/>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ABC5935"/>
    <w:multiLevelType w:val="multilevel"/>
    <w:tmpl w:val="F9D89B84"/>
    <w:lvl w:ilvl="0">
      <w:start w:val="4"/>
      <w:numFmt w:val="decimal"/>
      <w:lvlText w:val="%1"/>
      <w:lvlJc w:val="left"/>
      <w:pPr>
        <w:ind w:left="825" w:hanging="825"/>
      </w:pPr>
      <w:rPr>
        <w:rFonts w:hint="default"/>
      </w:rPr>
    </w:lvl>
    <w:lvl w:ilvl="1">
      <w:start w:val="3"/>
      <w:numFmt w:val="decimal"/>
      <w:lvlText w:val="%1-%2"/>
      <w:lvlJc w:val="left"/>
      <w:pPr>
        <w:ind w:left="825" w:hanging="82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nsid w:val="1ADD40A2"/>
    <w:multiLevelType w:val="hybridMultilevel"/>
    <w:tmpl w:val="7DA2541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C2F7803"/>
    <w:multiLevelType w:val="hybridMultilevel"/>
    <w:tmpl w:val="9DE627AC"/>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C535166"/>
    <w:multiLevelType w:val="hybridMultilevel"/>
    <w:tmpl w:val="FD24174C"/>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9">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1EAC75BC"/>
    <w:multiLevelType w:val="hybridMultilevel"/>
    <w:tmpl w:val="044EA0AC"/>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1F2E5539"/>
    <w:multiLevelType w:val="hybridMultilevel"/>
    <w:tmpl w:val="8CAC0496"/>
    <w:lvl w:ilvl="0" w:tplc="5168784A">
      <w:start w:val="1"/>
      <w:numFmt w:val="arabicAbjad"/>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0495971"/>
    <w:multiLevelType w:val="hybridMultilevel"/>
    <w:tmpl w:val="024ED78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21143489"/>
    <w:multiLevelType w:val="hybridMultilevel"/>
    <w:tmpl w:val="7BD4DCDE"/>
    <w:lvl w:ilvl="0" w:tplc="B71665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34D700A"/>
    <w:multiLevelType w:val="hybridMultilevel"/>
    <w:tmpl w:val="430C92D2"/>
    <w:lvl w:ilvl="0" w:tplc="206E6660">
      <w:start w:val="1"/>
      <w:numFmt w:val="arabicAbjad"/>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5E340FC"/>
    <w:multiLevelType w:val="hybridMultilevel"/>
    <w:tmpl w:val="A4DC226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6B22A43"/>
    <w:multiLevelType w:val="hybridMultilevel"/>
    <w:tmpl w:val="F0B2A1C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271F07E8"/>
    <w:multiLevelType w:val="multilevel"/>
    <w:tmpl w:val="F61E789C"/>
    <w:lvl w:ilvl="0">
      <w:start w:val="4"/>
      <w:numFmt w:val="decimal"/>
      <w:lvlText w:val="%1"/>
      <w:lvlJc w:val="left"/>
      <w:pPr>
        <w:ind w:left="825" w:hanging="825"/>
      </w:pPr>
      <w:rPr>
        <w:rFonts w:hint="default"/>
      </w:rPr>
    </w:lvl>
    <w:lvl w:ilvl="1">
      <w:start w:val="3"/>
      <w:numFmt w:val="decimal"/>
      <w:lvlText w:val="%1-%2"/>
      <w:lvlJc w:val="left"/>
      <w:pPr>
        <w:ind w:left="825" w:hanging="825"/>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3">
    <w:nsid w:val="275C295D"/>
    <w:multiLevelType w:val="hybridMultilevel"/>
    <w:tmpl w:val="2E361E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83E1F5E"/>
    <w:multiLevelType w:val="hybridMultilevel"/>
    <w:tmpl w:val="371C79E2"/>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28A5032A"/>
    <w:multiLevelType w:val="hybridMultilevel"/>
    <w:tmpl w:val="20969A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8CF52B8"/>
    <w:multiLevelType w:val="multilevel"/>
    <w:tmpl w:val="6C186E32"/>
    <w:lvl w:ilvl="0">
      <w:start w:val="5"/>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7">
    <w:nsid w:val="29FE23FF"/>
    <w:multiLevelType w:val="multilevel"/>
    <w:tmpl w:val="3DE86FFE"/>
    <w:lvl w:ilvl="0">
      <w:start w:val="5"/>
      <w:numFmt w:val="decimal"/>
      <w:lvlText w:val="%1"/>
      <w:lvlJc w:val="left"/>
      <w:pPr>
        <w:ind w:left="825" w:hanging="825"/>
      </w:pPr>
      <w:rPr>
        <w:rFonts w:hint="default"/>
      </w:rPr>
    </w:lvl>
    <w:lvl w:ilvl="1">
      <w:start w:val="5"/>
      <w:numFmt w:val="decimal"/>
      <w:lvlText w:val="%1-%2"/>
      <w:lvlJc w:val="left"/>
      <w:pPr>
        <w:ind w:left="825" w:hanging="825"/>
      </w:pPr>
      <w:rPr>
        <w:rFonts w:hint="default"/>
      </w:rPr>
    </w:lvl>
    <w:lvl w:ilvl="2">
      <w:start w:val="7"/>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8">
    <w:nsid w:val="2A582EA1"/>
    <w:multiLevelType w:val="hybridMultilevel"/>
    <w:tmpl w:val="5754887E"/>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AFA6E67"/>
    <w:multiLevelType w:val="hybridMultilevel"/>
    <w:tmpl w:val="74E04ECA"/>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C8C395C"/>
    <w:multiLevelType w:val="multilevel"/>
    <w:tmpl w:val="5FC444E2"/>
    <w:lvl w:ilvl="0">
      <w:start w:val="1"/>
      <w:numFmt w:val="decimal"/>
      <w:lvlText w:val="%1"/>
      <w:lvlJc w:val="left"/>
      <w:pPr>
        <w:ind w:left="825" w:hanging="825"/>
      </w:pPr>
      <w:rPr>
        <w:rFonts w:hint="default"/>
      </w:rPr>
    </w:lvl>
    <w:lvl w:ilvl="1">
      <w:start w:val="3"/>
      <w:numFmt w:val="decimal"/>
      <w:lvlText w:val="%1-%2"/>
      <w:lvlJc w:val="left"/>
      <w:pPr>
        <w:ind w:left="825" w:hanging="825"/>
      </w:pPr>
      <w:rPr>
        <w:rFonts w:hint="default"/>
      </w:rPr>
    </w:lvl>
    <w:lvl w:ilvl="2">
      <w:start w:val="1"/>
      <w:numFmt w:val="decimal"/>
      <w:lvlText w:val="%1-%2-%3"/>
      <w:lvlJc w:val="left"/>
      <w:pPr>
        <w:ind w:left="1080" w:hanging="1080"/>
      </w:pPr>
      <w:rPr>
        <w:rFonts w:ascii="Simplified Arabic" w:hAnsi="Simplified Arabic" w:cs="Simplified Arabic"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1">
    <w:nsid w:val="2CA15DB1"/>
    <w:multiLevelType w:val="hybridMultilevel"/>
    <w:tmpl w:val="294C9E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2DF1229B"/>
    <w:multiLevelType w:val="hybridMultilevel"/>
    <w:tmpl w:val="7AAED3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2EBF1666"/>
    <w:multiLevelType w:val="hybridMultilevel"/>
    <w:tmpl w:val="7550E3B2"/>
    <w:lvl w:ilvl="0" w:tplc="C304FFE4">
      <w:start w:val="1"/>
      <w:numFmt w:val="arabicAbjad"/>
      <w:lvlText w:val="%1)"/>
      <w:lvlJc w:val="left"/>
      <w:pPr>
        <w:ind w:left="720" w:hanging="360"/>
      </w:pPr>
      <w:rPr>
        <w:rFont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2F087121"/>
    <w:multiLevelType w:val="hybridMultilevel"/>
    <w:tmpl w:val="A74CC34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nsid w:val="30AE5293"/>
    <w:multiLevelType w:val="hybridMultilevel"/>
    <w:tmpl w:val="3258BBEA"/>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6">
    <w:nsid w:val="30C81807"/>
    <w:multiLevelType w:val="hybridMultilevel"/>
    <w:tmpl w:val="EB189F1A"/>
    <w:lvl w:ilvl="0" w:tplc="04090017">
      <w:start w:val="1"/>
      <w:numFmt w:val="lowerLetter"/>
      <w:lvlText w:val="%1)"/>
      <w:lvlJc w:val="left"/>
      <w:pPr>
        <w:ind w:left="720" w:hanging="360"/>
      </w:pPr>
      <w:rPr>
        <w:lang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113704D"/>
    <w:multiLevelType w:val="hybridMultilevel"/>
    <w:tmpl w:val="DE6A4D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22456D2"/>
    <w:multiLevelType w:val="hybridMultilevel"/>
    <w:tmpl w:val="DE6A4D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329377F3"/>
    <w:multiLevelType w:val="hybridMultilevel"/>
    <w:tmpl w:val="149E4D32"/>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34293914"/>
    <w:multiLevelType w:val="hybridMultilevel"/>
    <w:tmpl w:val="C6D6AE92"/>
    <w:lvl w:ilvl="0" w:tplc="45729FB8">
      <w:start w:val="1"/>
      <w:numFmt w:val="decimal"/>
      <w:lvlText w:val="%1)"/>
      <w:lvlJc w:val="left"/>
      <w:pPr>
        <w:ind w:left="108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4D210B2"/>
    <w:multiLevelType w:val="hybridMultilevel"/>
    <w:tmpl w:val="84204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35A23411"/>
    <w:multiLevelType w:val="multilevel"/>
    <w:tmpl w:val="25523436"/>
    <w:lvl w:ilvl="0">
      <w:start w:val="2"/>
      <w:numFmt w:val="decimal"/>
      <w:lvlText w:val="%1"/>
      <w:lvlJc w:val="left"/>
      <w:pPr>
        <w:ind w:left="825" w:hanging="825"/>
      </w:pPr>
      <w:rPr>
        <w:rFonts w:hint="default"/>
        <w:i/>
      </w:rPr>
    </w:lvl>
    <w:lvl w:ilvl="1">
      <w:start w:val="2"/>
      <w:numFmt w:val="decimal"/>
      <w:lvlText w:val="%1-%2"/>
      <w:lvlJc w:val="left"/>
      <w:pPr>
        <w:ind w:left="825" w:hanging="825"/>
      </w:pPr>
      <w:rPr>
        <w:rFonts w:hint="default"/>
        <w:i/>
      </w:rPr>
    </w:lvl>
    <w:lvl w:ilvl="2">
      <w:start w:val="1"/>
      <w:numFmt w:val="decimal"/>
      <w:lvlText w:val="%1-%2-%3"/>
      <w:lvlJc w:val="left"/>
      <w:pPr>
        <w:ind w:left="1080" w:hanging="108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440" w:hanging="144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2160" w:hanging="2160"/>
      </w:pPr>
      <w:rPr>
        <w:rFonts w:hint="default"/>
        <w:i/>
      </w:rPr>
    </w:lvl>
    <w:lvl w:ilvl="8">
      <w:start w:val="1"/>
      <w:numFmt w:val="decimal"/>
      <w:lvlText w:val="%1-%2-%3.%4.%5.%6.%7.%8.%9"/>
      <w:lvlJc w:val="left"/>
      <w:pPr>
        <w:ind w:left="2160" w:hanging="2160"/>
      </w:pPr>
      <w:rPr>
        <w:rFonts w:hint="default"/>
        <w:i/>
      </w:rPr>
    </w:lvl>
  </w:abstractNum>
  <w:abstractNum w:abstractNumId="73">
    <w:nsid w:val="35FD7368"/>
    <w:multiLevelType w:val="hybridMultilevel"/>
    <w:tmpl w:val="398640BE"/>
    <w:lvl w:ilvl="0" w:tplc="04090011">
      <w:start w:val="1"/>
      <w:numFmt w:val="decimal"/>
      <w:lvlText w:val="%1)"/>
      <w:lvlJc w:val="left"/>
      <w:pPr>
        <w:ind w:left="2295" w:hanging="360"/>
      </w:p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tentative="1">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74">
    <w:nsid w:val="3621580A"/>
    <w:multiLevelType w:val="multilevel"/>
    <w:tmpl w:val="665E9234"/>
    <w:lvl w:ilvl="0">
      <w:start w:val="4"/>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5">
    <w:nsid w:val="37156BA7"/>
    <w:multiLevelType w:val="hybridMultilevel"/>
    <w:tmpl w:val="796471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37573072"/>
    <w:multiLevelType w:val="hybridMultilevel"/>
    <w:tmpl w:val="9844E750"/>
    <w:lvl w:ilvl="0" w:tplc="04090011">
      <w:start w:val="1"/>
      <w:numFmt w:val="decimal"/>
      <w:lvlText w:val="%1)"/>
      <w:lvlJc w:val="left"/>
      <w:pPr>
        <w:ind w:left="1080" w:hanging="360"/>
      </w:p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38013B42"/>
    <w:multiLevelType w:val="hybridMultilevel"/>
    <w:tmpl w:val="0030A31C"/>
    <w:lvl w:ilvl="0" w:tplc="04090011">
      <w:start w:val="1"/>
      <w:numFmt w:val="decimal"/>
      <w:lvlText w:val="%1)"/>
      <w:lvlJc w:val="left"/>
      <w:pPr>
        <w:ind w:left="2154" w:hanging="360"/>
      </w:p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abstractNum w:abstractNumId="78">
    <w:nsid w:val="39262CC6"/>
    <w:multiLevelType w:val="multilevel"/>
    <w:tmpl w:val="981A9696"/>
    <w:lvl w:ilvl="0">
      <w:start w:val="2"/>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1"/>
      <w:numFmt w:val="decimal"/>
      <w:lvlText w:val="%1-%2-%3"/>
      <w:lvlJc w:val="left"/>
      <w:pPr>
        <w:ind w:left="750" w:hanging="750"/>
      </w:pPr>
      <w:rPr>
        <w:rFonts w:hint="default"/>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9">
    <w:nsid w:val="397A4093"/>
    <w:multiLevelType w:val="hybridMultilevel"/>
    <w:tmpl w:val="1108A5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39B510AA"/>
    <w:multiLevelType w:val="hybridMultilevel"/>
    <w:tmpl w:val="1A348470"/>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39EE18A6"/>
    <w:multiLevelType w:val="multilevel"/>
    <w:tmpl w:val="92E02336"/>
    <w:lvl w:ilvl="0">
      <w:start w:val="3"/>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2">
    <w:nsid w:val="3A284AD3"/>
    <w:multiLevelType w:val="hybridMultilevel"/>
    <w:tmpl w:val="8CCE3860"/>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83">
    <w:nsid w:val="3B3F32AB"/>
    <w:multiLevelType w:val="hybridMultilevel"/>
    <w:tmpl w:val="2786AEAA"/>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3C49008F"/>
    <w:multiLevelType w:val="hybridMultilevel"/>
    <w:tmpl w:val="3B12A9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3CC22A7B"/>
    <w:multiLevelType w:val="hybridMultilevel"/>
    <w:tmpl w:val="ED625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3E79665A"/>
    <w:multiLevelType w:val="hybridMultilevel"/>
    <w:tmpl w:val="CBC6FA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3F8E78F0"/>
    <w:multiLevelType w:val="hybridMultilevel"/>
    <w:tmpl w:val="C45484F6"/>
    <w:lvl w:ilvl="0" w:tplc="5168784A">
      <w:start w:val="1"/>
      <w:numFmt w:val="arabicAbjad"/>
      <w:lvlText w:val="%1)"/>
      <w:lvlJc w:val="left"/>
      <w:pPr>
        <w:ind w:left="720" w:hanging="360"/>
      </w:pPr>
      <w:rPr>
        <w:rFonts w:hint="default"/>
        <w:lang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3FE61647"/>
    <w:multiLevelType w:val="hybridMultilevel"/>
    <w:tmpl w:val="B4747460"/>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nsid w:val="42AB6CEB"/>
    <w:multiLevelType w:val="hybridMultilevel"/>
    <w:tmpl w:val="6BC619E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432A52E6"/>
    <w:multiLevelType w:val="hybridMultilevel"/>
    <w:tmpl w:val="1214E9CC"/>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448577BF"/>
    <w:multiLevelType w:val="hybridMultilevel"/>
    <w:tmpl w:val="3A3219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44CB6DDE"/>
    <w:multiLevelType w:val="hybridMultilevel"/>
    <w:tmpl w:val="6E986078"/>
    <w:lvl w:ilvl="0" w:tplc="04090017">
      <w:start w:val="1"/>
      <w:numFmt w:val="lowerLetter"/>
      <w:lvlText w:val="%1)"/>
      <w:lvlJc w:val="left"/>
      <w:pPr>
        <w:ind w:left="720" w:hanging="360"/>
      </w:pPr>
      <w:rPr>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45A21E28"/>
    <w:multiLevelType w:val="hybridMultilevel"/>
    <w:tmpl w:val="27C8A6B2"/>
    <w:lvl w:ilvl="0" w:tplc="04090017">
      <w:start w:val="1"/>
      <w:numFmt w:val="lowerLetter"/>
      <w:lvlText w:val="%1)"/>
      <w:lvlJc w:val="left"/>
      <w:pPr>
        <w:ind w:left="657" w:hanging="360"/>
      </w:pPr>
    </w:lvl>
    <w:lvl w:ilvl="1" w:tplc="04090019" w:tentative="1">
      <w:start w:val="1"/>
      <w:numFmt w:val="lowerLetter"/>
      <w:lvlText w:val="%2."/>
      <w:lvlJc w:val="left"/>
      <w:pPr>
        <w:ind w:left="1377" w:hanging="360"/>
      </w:pPr>
    </w:lvl>
    <w:lvl w:ilvl="2" w:tplc="0409001B" w:tentative="1">
      <w:start w:val="1"/>
      <w:numFmt w:val="lowerRoman"/>
      <w:lvlText w:val="%3."/>
      <w:lvlJc w:val="right"/>
      <w:pPr>
        <w:ind w:left="2097" w:hanging="180"/>
      </w:pPr>
    </w:lvl>
    <w:lvl w:ilvl="3" w:tplc="0409000F" w:tentative="1">
      <w:start w:val="1"/>
      <w:numFmt w:val="decimal"/>
      <w:lvlText w:val="%4."/>
      <w:lvlJc w:val="left"/>
      <w:pPr>
        <w:ind w:left="2817" w:hanging="360"/>
      </w:pPr>
    </w:lvl>
    <w:lvl w:ilvl="4" w:tplc="04090019" w:tentative="1">
      <w:start w:val="1"/>
      <w:numFmt w:val="lowerLetter"/>
      <w:lvlText w:val="%5."/>
      <w:lvlJc w:val="left"/>
      <w:pPr>
        <w:ind w:left="3537" w:hanging="360"/>
      </w:pPr>
    </w:lvl>
    <w:lvl w:ilvl="5" w:tplc="0409001B" w:tentative="1">
      <w:start w:val="1"/>
      <w:numFmt w:val="lowerRoman"/>
      <w:lvlText w:val="%6."/>
      <w:lvlJc w:val="right"/>
      <w:pPr>
        <w:ind w:left="4257" w:hanging="180"/>
      </w:pPr>
    </w:lvl>
    <w:lvl w:ilvl="6" w:tplc="0409000F" w:tentative="1">
      <w:start w:val="1"/>
      <w:numFmt w:val="decimal"/>
      <w:lvlText w:val="%7."/>
      <w:lvlJc w:val="left"/>
      <w:pPr>
        <w:ind w:left="4977" w:hanging="360"/>
      </w:pPr>
    </w:lvl>
    <w:lvl w:ilvl="7" w:tplc="04090019" w:tentative="1">
      <w:start w:val="1"/>
      <w:numFmt w:val="lowerLetter"/>
      <w:lvlText w:val="%8."/>
      <w:lvlJc w:val="left"/>
      <w:pPr>
        <w:ind w:left="5697" w:hanging="360"/>
      </w:pPr>
    </w:lvl>
    <w:lvl w:ilvl="8" w:tplc="0409001B" w:tentative="1">
      <w:start w:val="1"/>
      <w:numFmt w:val="lowerRoman"/>
      <w:lvlText w:val="%9."/>
      <w:lvlJc w:val="right"/>
      <w:pPr>
        <w:ind w:left="6417" w:hanging="180"/>
      </w:pPr>
    </w:lvl>
  </w:abstractNum>
  <w:abstractNum w:abstractNumId="94">
    <w:nsid w:val="46031E1D"/>
    <w:multiLevelType w:val="hybridMultilevel"/>
    <w:tmpl w:val="2910C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46450879"/>
    <w:multiLevelType w:val="hybridMultilevel"/>
    <w:tmpl w:val="89C01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468B0524"/>
    <w:multiLevelType w:val="hybridMultilevel"/>
    <w:tmpl w:val="B1B048DA"/>
    <w:lvl w:ilvl="0" w:tplc="5168784A">
      <w:start w:val="1"/>
      <w:numFmt w:val="arabicAbjad"/>
      <w:lvlText w:val="%1)"/>
      <w:lvlJc w:val="left"/>
      <w:pPr>
        <w:ind w:left="720" w:hanging="360"/>
      </w:pPr>
      <w:rPr>
        <w:rFonts w:hint="default"/>
      </w:rPr>
    </w:lvl>
    <w:lvl w:ilvl="1" w:tplc="5168784A">
      <w:start w:val="1"/>
      <w:numFmt w:val="arabicAbjad"/>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46B8361F"/>
    <w:multiLevelType w:val="hybridMultilevel"/>
    <w:tmpl w:val="E9E81C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46E46DA5"/>
    <w:multiLevelType w:val="hybridMultilevel"/>
    <w:tmpl w:val="DE6A4D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4A7B06CB"/>
    <w:multiLevelType w:val="multilevel"/>
    <w:tmpl w:val="2DEAE0BE"/>
    <w:lvl w:ilvl="0">
      <w:start w:val="1"/>
      <w:numFmt w:val="none"/>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0">
    <w:nsid w:val="4C7E408E"/>
    <w:multiLevelType w:val="hybridMultilevel"/>
    <w:tmpl w:val="A5B0BE50"/>
    <w:lvl w:ilvl="0" w:tplc="04090017">
      <w:start w:val="1"/>
      <w:numFmt w:val="lowerLetter"/>
      <w:lvlText w:val="%1)"/>
      <w:lvlJc w:val="left"/>
      <w:pPr>
        <w:ind w:left="1080" w:hanging="360"/>
      </w:p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nsid w:val="4C884DF5"/>
    <w:multiLevelType w:val="hybridMultilevel"/>
    <w:tmpl w:val="E584830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4DBA1423"/>
    <w:multiLevelType w:val="multilevel"/>
    <w:tmpl w:val="48FC421C"/>
    <w:lvl w:ilvl="0">
      <w:start w:val="2"/>
      <w:numFmt w:val="decimal"/>
      <w:lvlText w:val="%1"/>
      <w:lvlJc w:val="left"/>
      <w:pPr>
        <w:ind w:left="825" w:hanging="825"/>
      </w:pPr>
      <w:rPr>
        <w:rFonts w:hint="default"/>
      </w:rPr>
    </w:lvl>
    <w:lvl w:ilvl="1">
      <w:start w:val="1"/>
      <w:numFmt w:val="decimal"/>
      <w:pStyle w:val="Heading2"/>
      <w:lvlText w:val="%1-%2"/>
      <w:lvlJc w:val="left"/>
      <w:pPr>
        <w:ind w:left="825" w:hanging="825"/>
      </w:pPr>
      <w:rPr>
        <w:rFonts w:hint="default"/>
      </w:rPr>
    </w:lvl>
    <w:lvl w:ilvl="2">
      <w:start w:val="1"/>
      <w:numFmt w:val="decimal"/>
      <w:lvlText w:val="%1-%2-%3"/>
      <w:lvlJc w:val="left"/>
      <w:pPr>
        <w:ind w:left="1080" w:hanging="1080"/>
      </w:pPr>
      <w:rPr>
        <w:rFonts w:hint="default"/>
        <w:b/>
        <w:bCs/>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3">
    <w:nsid w:val="4DEF0F5E"/>
    <w:multiLevelType w:val="multilevel"/>
    <w:tmpl w:val="ACF6E664"/>
    <w:lvl w:ilvl="0">
      <w:start w:val="5"/>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4">
    <w:nsid w:val="4EDD30A4"/>
    <w:multiLevelType w:val="hybridMultilevel"/>
    <w:tmpl w:val="8196F646"/>
    <w:lvl w:ilvl="0" w:tplc="04090017">
      <w:start w:val="1"/>
      <w:numFmt w:val="lowerLetter"/>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4F676F83"/>
    <w:multiLevelType w:val="hybridMultilevel"/>
    <w:tmpl w:val="947E156C"/>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4FB10CC1"/>
    <w:multiLevelType w:val="hybridMultilevel"/>
    <w:tmpl w:val="E55C91D2"/>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50756806"/>
    <w:multiLevelType w:val="hybridMultilevel"/>
    <w:tmpl w:val="F7DC66A8"/>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51223FDC"/>
    <w:multiLevelType w:val="multilevel"/>
    <w:tmpl w:val="3806BE02"/>
    <w:lvl w:ilvl="0">
      <w:start w:val="5"/>
      <w:numFmt w:val="decimal"/>
      <w:lvlText w:val="%1"/>
      <w:lvlJc w:val="left"/>
      <w:pPr>
        <w:ind w:left="1140" w:hanging="1140"/>
      </w:pPr>
      <w:rPr>
        <w:rFonts w:hint="default"/>
      </w:rPr>
    </w:lvl>
    <w:lvl w:ilvl="1">
      <w:start w:val="5"/>
      <w:numFmt w:val="decimal"/>
      <w:lvlText w:val="%1-%2"/>
      <w:lvlJc w:val="left"/>
      <w:pPr>
        <w:ind w:left="1140" w:hanging="1140"/>
      </w:pPr>
      <w:rPr>
        <w:rFonts w:hint="default"/>
      </w:rPr>
    </w:lvl>
    <w:lvl w:ilvl="2">
      <w:start w:val="4"/>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9">
    <w:nsid w:val="52321973"/>
    <w:multiLevelType w:val="hybridMultilevel"/>
    <w:tmpl w:val="213C49CA"/>
    <w:lvl w:ilvl="0" w:tplc="D526D3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5396610F"/>
    <w:multiLevelType w:val="hybridMultilevel"/>
    <w:tmpl w:val="3392C708"/>
    <w:lvl w:ilvl="0" w:tplc="04090011">
      <w:start w:val="1"/>
      <w:numFmt w:val="decimal"/>
      <w:lvlText w:val="%1)"/>
      <w:lvlJc w:val="left"/>
      <w:pPr>
        <w:ind w:left="1467" w:hanging="360"/>
      </w:pPr>
    </w:lvl>
    <w:lvl w:ilvl="1" w:tplc="07CECDEA">
      <w:start w:val="1"/>
      <w:numFmt w:val="decimal"/>
      <w:lvlText w:val="%2)"/>
      <w:lvlJc w:val="left"/>
      <w:pPr>
        <w:ind w:left="2187" w:hanging="360"/>
      </w:pPr>
      <w:rPr>
        <w:rFonts w:hint="default"/>
      </w:rPr>
    </w:lvl>
    <w:lvl w:ilvl="2" w:tplc="0409001B" w:tentative="1">
      <w:start w:val="1"/>
      <w:numFmt w:val="lowerRoman"/>
      <w:lvlText w:val="%3."/>
      <w:lvlJc w:val="right"/>
      <w:pPr>
        <w:ind w:left="2907" w:hanging="180"/>
      </w:pPr>
    </w:lvl>
    <w:lvl w:ilvl="3" w:tplc="0409000F" w:tentative="1">
      <w:start w:val="1"/>
      <w:numFmt w:val="decimal"/>
      <w:lvlText w:val="%4."/>
      <w:lvlJc w:val="left"/>
      <w:pPr>
        <w:ind w:left="3627" w:hanging="360"/>
      </w:pPr>
    </w:lvl>
    <w:lvl w:ilvl="4" w:tplc="04090019" w:tentative="1">
      <w:start w:val="1"/>
      <w:numFmt w:val="lowerLetter"/>
      <w:lvlText w:val="%5."/>
      <w:lvlJc w:val="left"/>
      <w:pPr>
        <w:ind w:left="4347" w:hanging="360"/>
      </w:pPr>
    </w:lvl>
    <w:lvl w:ilvl="5" w:tplc="0409001B" w:tentative="1">
      <w:start w:val="1"/>
      <w:numFmt w:val="lowerRoman"/>
      <w:lvlText w:val="%6."/>
      <w:lvlJc w:val="right"/>
      <w:pPr>
        <w:ind w:left="5067" w:hanging="180"/>
      </w:pPr>
    </w:lvl>
    <w:lvl w:ilvl="6" w:tplc="0409000F" w:tentative="1">
      <w:start w:val="1"/>
      <w:numFmt w:val="decimal"/>
      <w:lvlText w:val="%7."/>
      <w:lvlJc w:val="left"/>
      <w:pPr>
        <w:ind w:left="5787" w:hanging="360"/>
      </w:pPr>
    </w:lvl>
    <w:lvl w:ilvl="7" w:tplc="04090019" w:tentative="1">
      <w:start w:val="1"/>
      <w:numFmt w:val="lowerLetter"/>
      <w:lvlText w:val="%8."/>
      <w:lvlJc w:val="left"/>
      <w:pPr>
        <w:ind w:left="6507" w:hanging="360"/>
      </w:pPr>
    </w:lvl>
    <w:lvl w:ilvl="8" w:tplc="0409001B" w:tentative="1">
      <w:start w:val="1"/>
      <w:numFmt w:val="lowerRoman"/>
      <w:lvlText w:val="%9."/>
      <w:lvlJc w:val="right"/>
      <w:pPr>
        <w:ind w:left="7227" w:hanging="180"/>
      </w:pPr>
    </w:lvl>
  </w:abstractNum>
  <w:abstractNum w:abstractNumId="111">
    <w:nsid w:val="55D91FAF"/>
    <w:multiLevelType w:val="hybridMultilevel"/>
    <w:tmpl w:val="6DBE6D40"/>
    <w:lvl w:ilvl="0" w:tplc="45729FB8">
      <w:start w:val="1"/>
      <w:numFmt w:val="decimal"/>
      <w:lvlText w:val="%1)"/>
      <w:lvlJc w:val="left"/>
      <w:pPr>
        <w:ind w:left="108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570B78CF"/>
    <w:multiLevelType w:val="hybridMultilevel"/>
    <w:tmpl w:val="EDD48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57F06285"/>
    <w:multiLevelType w:val="hybridMultilevel"/>
    <w:tmpl w:val="BEC4EA9E"/>
    <w:lvl w:ilvl="0" w:tplc="3370E05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590315D4"/>
    <w:multiLevelType w:val="hybridMultilevel"/>
    <w:tmpl w:val="4A1EB218"/>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nsid w:val="59A85927"/>
    <w:multiLevelType w:val="hybridMultilevel"/>
    <w:tmpl w:val="DE8C23A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nsid w:val="59FF447D"/>
    <w:multiLevelType w:val="hybridMultilevel"/>
    <w:tmpl w:val="EE4EE130"/>
    <w:lvl w:ilvl="0" w:tplc="B406BB92">
      <w:start w:val="1"/>
      <w:numFmt w:val="arabicAbjad"/>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5A3A2BA4"/>
    <w:multiLevelType w:val="hybridMultilevel"/>
    <w:tmpl w:val="BCE8AC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5B0401EA"/>
    <w:multiLevelType w:val="hybridMultilevel"/>
    <w:tmpl w:val="4B20955C"/>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5BE122C4"/>
    <w:multiLevelType w:val="hybridMultilevel"/>
    <w:tmpl w:val="CFD4AC7A"/>
    <w:lvl w:ilvl="0" w:tplc="5168784A">
      <w:start w:val="1"/>
      <w:numFmt w:val="arabicAbjad"/>
      <w:lvlText w:val="%1)"/>
      <w:lvlJc w:val="left"/>
      <w:pPr>
        <w:ind w:left="720" w:hanging="360"/>
      </w:pPr>
      <w:rPr>
        <w:rFonts w:hint="default"/>
        <w:b w:val="0"/>
        <w:bCs w:val="0"/>
      </w:rPr>
    </w:lvl>
    <w:lvl w:ilvl="1" w:tplc="CD085FF8">
      <w:start w:val="1"/>
      <w:numFmt w:val="arabicAlpha"/>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5C87792F"/>
    <w:multiLevelType w:val="multilevel"/>
    <w:tmpl w:val="0BDAF7D6"/>
    <w:lvl w:ilvl="0">
      <w:start w:val="1"/>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1"/>
      <w:numFmt w:val="decimal"/>
      <w:lvlText w:val="%1-%2-%3"/>
      <w:lvlJc w:val="left"/>
      <w:pPr>
        <w:ind w:left="1080" w:hanging="1080"/>
      </w:pPr>
      <w:rPr>
        <w:rFonts w:hint="default"/>
        <w:b/>
        <w:bCs/>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1">
    <w:nsid w:val="5CD636B4"/>
    <w:multiLevelType w:val="hybridMultilevel"/>
    <w:tmpl w:val="CB96D7A4"/>
    <w:lvl w:ilvl="0" w:tplc="5168784A">
      <w:start w:val="1"/>
      <w:numFmt w:val="arabicAbjad"/>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5D123D0F"/>
    <w:multiLevelType w:val="hybridMultilevel"/>
    <w:tmpl w:val="36861DD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nsid w:val="5D6A6488"/>
    <w:multiLevelType w:val="multilevel"/>
    <w:tmpl w:val="EEBE9C06"/>
    <w:lvl w:ilvl="0">
      <w:start w:val="5"/>
      <w:numFmt w:val="decimal"/>
      <w:lvlText w:val="%1"/>
      <w:lvlJc w:val="left"/>
      <w:pPr>
        <w:ind w:left="1770" w:hanging="1770"/>
      </w:pPr>
      <w:rPr>
        <w:rFonts w:hint="default"/>
      </w:rPr>
    </w:lvl>
    <w:lvl w:ilvl="1">
      <w:start w:val="5"/>
      <w:numFmt w:val="decimal"/>
      <w:lvlText w:val="%1-%2"/>
      <w:lvlJc w:val="left"/>
      <w:pPr>
        <w:ind w:left="1770" w:hanging="1770"/>
      </w:pPr>
      <w:rPr>
        <w:rFonts w:hint="default"/>
      </w:rPr>
    </w:lvl>
    <w:lvl w:ilvl="2">
      <w:start w:val="2"/>
      <w:numFmt w:val="decimal"/>
      <w:lvlText w:val="%1-%2-%3"/>
      <w:lvlJc w:val="left"/>
      <w:pPr>
        <w:ind w:left="1770" w:hanging="1770"/>
      </w:pPr>
      <w:rPr>
        <w:rFonts w:hint="default"/>
      </w:rPr>
    </w:lvl>
    <w:lvl w:ilvl="3">
      <w:start w:val="2"/>
      <w:numFmt w:val="decimal"/>
      <w:lvlText w:val="%1-%2-%3-%4"/>
      <w:lvlJc w:val="left"/>
      <w:pPr>
        <w:ind w:left="1770" w:hanging="1770"/>
      </w:pPr>
      <w:rPr>
        <w:rFonts w:hint="default"/>
      </w:rPr>
    </w:lvl>
    <w:lvl w:ilvl="4">
      <w:start w:val="1"/>
      <w:numFmt w:val="decimal"/>
      <w:lvlText w:val="%1-%2-%3-%4-%5"/>
      <w:lvlJc w:val="left"/>
      <w:pPr>
        <w:ind w:left="1770" w:hanging="177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4">
    <w:nsid w:val="5EED03E5"/>
    <w:multiLevelType w:val="hybridMultilevel"/>
    <w:tmpl w:val="14A2FB00"/>
    <w:lvl w:ilvl="0" w:tplc="04090009">
      <w:start w:val="1"/>
      <w:numFmt w:val="bullet"/>
      <w:lvlText w:val=""/>
      <w:lvlJc w:val="left"/>
      <w:pPr>
        <w:ind w:left="720" w:hanging="360"/>
      </w:pPr>
      <w:rPr>
        <w:rFonts w:ascii="Wingdings" w:hAnsi="Wingdings" w:hint="default"/>
      </w:rPr>
    </w:lvl>
    <w:lvl w:ilvl="1" w:tplc="5168784A">
      <w:start w:val="1"/>
      <w:numFmt w:val="arabicAbjad"/>
      <w:lvlText w:val="%2)"/>
      <w:lvlJc w:val="left"/>
      <w:pPr>
        <w:ind w:left="1440" w:hanging="360"/>
      </w:pPr>
      <w:rPr>
        <w:rFonts w:hint="default"/>
      </w:rPr>
    </w:lvl>
    <w:lvl w:ilvl="2" w:tplc="04090009">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5EEE1EE3"/>
    <w:multiLevelType w:val="hybridMultilevel"/>
    <w:tmpl w:val="EE1C5166"/>
    <w:lvl w:ilvl="0" w:tplc="39B898E4">
      <w:start w:val="1"/>
      <w:numFmt w:val="arabicAbjad"/>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5F0D3F24"/>
    <w:multiLevelType w:val="hybridMultilevel"/>
    <w:tmpl w:val="32D21A14"/>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62064771"/>
    <w:multiLevelType w:val="hybridMultilevel"/>
    <w:tmpl w:val="0CB834CC"/>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8">
    <w:nsid w:val="627D2347"/>
    <w:multiLevelType w:val="hybridMultilevel"/>
    <w:tmpl w:val="1122C236"/>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62B8799B"/>
    <w:multiLevelType w:val="hybridMultilevel"/>
    <w:tmpl w:val="077C7DA2"/>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634A5727"/>
    <w:multiLevelType w:val="multilevel"/>
    <w:tmpl w:val="841A6168"/>
    <w:lvl w:ilvl="0">
      <w:start w:val="5"/>
      <w:numFmt w:val="decimal"/>
      <w:lvlText w:val="%1"/>
      <w:lvlJc w:val="left"/>
      <w:pPr>
        <w:ind w:left="1455" w:hanging="1455"/>
      </w:pPr>
      <w:rPr>
        <w:rFonts w:hint="default"/>
      </w:rPr>
    </w:lvl>
    <w:lvl w:ilvl="1">
      <w:start w:val="5"/>
      <w:numFmt w:val="decimal"/>
      <w:lvlText w:val="%1-%2"/>
      <w:lvlJc w:val="left"/>
      <w:pPr>
        <w:ind w:left="1455" w:hanging="1455"/>
      </w:pPr>
      <w:rPr>
        <w:rFonts w:hint="default"/>
      </w:rPr>
    </w:lvl>
    <w:lvl w:ilvl="2">
      <w:start w:val="1"/>
      <w:numFmt w:val="decimal"/>
      <w:lvlText w:val="%1-%2-%3"/>
      <w:lvlJc w:val="left"/>
      <w:pPr>
        <w:ind w:left="1455" w:hanging="1455"/>
      </w:pPr>
      <w:rPr>
        <w:rFonts w:hint="default"/>
      </w:rPr>
    </w:lvl>
    <w:lvl w:ilvl="3">
      <w:start w:val="2"/>
      <w:numFmt w:val="decimal"/>
      <w:lvlText w:val="%1-%2-%3-%4"/>
      <w:lvlJc w:val="left"/>
      <w:pPr>
        <w:ind w:left="1455" w:hanging="1455"/>
      </w:pPr>
      <w:rPr>
        <w:rFonts w:hint="default"/>
      </w:rPr>
    </w:lvl>
    <w:lvl w:ilvl="4">
      <w:start w:val="1"/>
      <w:numFmt w:val="decimal"/>
      <w:lvlText w:val="%1-%2-%3-%4-%5"/>
      <w:lvlJc w:val="left"/>
      <w:pPr>
        <w:ind w:left="1455" w:hanging="1455"/>
      </w:pPr>
      <w:rPr>
        <w:rFonts w:hint="default"/>
        <w:b w:val="0"/>
        <w:bCs/>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1">
    <w:nsid w:val="63C704A4"/>
    <w:multiLevelType w:val="hybridMultilevel"/>
    <w:tmpl w:val="54746852"/>
    <w:lvl w:ilvl="0" w:tplc="04090011">
      <w:start w:val="1"/>
      <w:numFmt w:val="decimal"/>
      <w:lvlText w:val="%1)"/>
      <w:lvlJc w:val="left"/>
      <w:pPr>
        <w:ind w:left="2115" w:hanging="360"/>
      </w:pPr>
    </w:lvl>
    <w:lvl w:ilvl="1" w:tplc="04090019" w:tentative="1">
      <w:start w:val="1"/>
      <w:numFmt w:val="lowerLetter"/>
      <w:lvlText w:val="%2."/>
      <w:lvlJc w:val="left"/>
      <w:pPr>
        <w:ind w:left="2835" w:hanging="360"/>
      </w:pPr>
    </w:lvl>
    <w:lvl w:ilvl="2" w:tplc="0409001B" w:tentative="1">
      <w:start w:val="1"/>
      <w:numFmt w:val="lowerRoman"/>
      <w:lvlText w:val="%3."/>
      <w:lvlJc w:val="right"/>
      <w:pPr>
        <w:ind w:left="3555" w:hanging="180"/>
      </w:pPr>
    </w:lvl>
    <w:lvl w:ilvl="3" w:tplc="0409000F" w:tentative="1">
      <w:start w:val="1"/>
      <w:numFmt w:val="decimal"/>
      <w:lvlText w:val="%4."/>
      <w:lvlJc w:val="left"/>
      <w:pPr>
        <w:ind w:left="4275" w:hanging="360"/>
      </w:pPr>
    </w:lvl>
    <w:lvl w:ilvl="4" w:tplc="04090019" w:tentative="1">
      <w:start w:val="1"/>
      <w:numFmt w:val="lowerLetter"/>
      <w:lvlText w:val="%5."/>
      <w:lvlJc w:val="left"/>
      <w:pPr>
        <w:ind w:left="4995" w:hanging="360"/>
      </w:pPr>
    </w:lvl>
    <w:lvl w:ilvl="5" w:tplc="0409001B" w:tentative="1">
      <w:start w:val="1"/>
      <w:numFmt w:val="lowerRoman"/>
      <w:lvlText w:val="%6."/>
      <w:lvlJc w:val="right"/>
      <w:pPr>
        <w:ind w:left="5715" w:hanging="180"/>
      </w:pPr>
    </w:lvl>
    <w:lvl w:ilvl="6" w:tplc="0409000F" w:tentative="1">
      <w:start w:val="1"/>
      <w:numFmt w:val="decimal"/>
      <w:lvlText w:val="%7."/>
      <w:lvlJc w:val="left"/>
      <w:pPr>
        <w:ind w:left="6435" w:hanging="360"/>
      </w:pPr>
    </w:lvl>
    <w:lvl w:ilvl="7" w:tplc="04090019" w:tentative="1">
      <w:start w:val="1"/>
      <w:numFmt w:val="lowerLetter"/>
      <w:lvlText w:val="%8."/>
      <w:lvlJc w:val="left"/>
      <w:pPr>
        <w:ind w:left="7155" w:hanging="360"/>
      </w:pPr>
    </w:lvl>
    <w:lvl w:ilvl="8" w:tplc="0409001B" w:tentative="1">
      <w:start w:val="1"/>
      <w:numFmt w:val="lowerRoman"/>
      <w:lvlText w:val="%9."/>
      <w:lvlJc w:val="right"/>
      <w:pPr>
        <w:ind w:left="7875" w:hanging="180"/>
      </w:pPr>
    </w:lvl>
  </w:abstractNum>
  <w:abstractNum w:abstractNumId="132">
    <w:nsid w:val="672967E5"/>
    <w:multiLevelType w:val="hybridMultilevel"/>
    <w:tmpl w:val="6C6CE22E"/>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87206C9E">
      <w:start w:val="1"/>
      <w:numFmt w:val="decimal"/>
      <w:lvlText w:val="%3-"/>
      <w:lvlJc w:val="left"/>
      <w:pPr>
        <w:ind w:left="3060" w:hanging="10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67BA1929"/>
    <w:multiLevelType w:val="multilevel"/>
    <w:tmpl w:val="CA525C64"/>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lang w:val="en-US"/>
      </w:rPr>
    </w:lvl>
    <w:lvl w:ilvl="2">
      <w:start w:val="1"/>
      <w:numFmt w:val="decimal"/>
      <w:pStyle w:val="Heading3"/>
      <w:lvlText w:val="%1-%2-%3"/>
      <w:lvlJc w:val="left"/>
      <w:pPr>
        <w:ind w:left="1080" w:hanging="108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4">
    <w:nsid w:val="67F31B04"/>
    <w:multiLevelType w:val="hybridMultilevel"/>
    <w:tmpl w:val="57B66D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685A1FAA"/>
    <w:multiLevelType w:val="hybridMultilevel"/>
    <w:tmpl w:val="01125E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68A72B3E"/>
    <w:multiLevelType w:val="multilevel"/>
    <w:tmpl w:val="DB12EDDE"/>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7">
    <w:nsid w:val="6D192923"/>
    <w:multiLevelType w:val="hybridMultilevel"/>
    <w:tmpl w:val="B8DA0772"/>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709012D7"/>
    <w:multiLevelType w:val="hybridMultilevel"/>
    <w:tmpl w:val="1020E6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716030C7"/>
    <w:multiLevelType w:val="hybridMultilevel"/>
    <w:tmpl w:val="F47CF8B2"/>
    <w:lvl w:ilvl="0" w:tplc="04090017">
      <w:start w:val="1"/>
      <w:numFmt w:val="lowerLetter"/>
      <w:lvlText w:val="%1)"/>
      <w:lvlJc w:val="left"/>
      <w:pPr>
        <w:ind w:left="810" w:hanging="360"/>
      </w:pPr>
    </w:lvl>
    <w:lvl w:ilvl="1" w:tplc="04090011">
      <w:start w:val="1"/>
      <w:numFmt w:val="decimal"/>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718C5766"/>
    <w:multiLevelType w:val="hybridMultilevel"/>
    <w:tmpl w:val="473A13B8"/>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726F57D6"/>
    <w:multiLevelType w:val="hybridMultilevel"/>
    <w:tmpl w:val="E760FC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729F0AB4"/>
    <w:multiLevelType w:val="multilevel"/>
    <w:tmpl w:val="927658D8"/>
    <w:lvl w:ilvl="0">
      <w:start w:val="1"/>
      <w:numFmt w:val="decimal"/>
      <w:lvlText w:val="%1"/>
      <w:lvlJc w:val="left"/>
      <w:pPr>
        <w:ind w:left="1140" w:hanging="1140"/>
      </w:pPr>
      <w:rPr>
        <w:rFonts w:hint="default"/>
        <w:i w:val="0"/>
      </w:rPr>
    </w:lvl>
    <w:lvl w:ilvl="1">
      <w:start w:val="3"/>
      <w:numFmt w:val="decimal"/>
      <w:lvlText w:val="%1-%2"/>
      <w:lvlJc w:val="left"/>
      <w:pPr>
        <w:ind w:left="1140" w:hanging="1140"/>
      </w:pPr>
      <w:rPr>
        <w:rFonts w:hint="default"/>
        <w:i w:val="0"/>
      </w:rPr>
    </w:lvl>
    <w:lvl w:ilvl="2">
      <w:start w:val="4"/>
      <w:numFmt w:val="decimal"/>
      <w:lvlText w:val="%1-%2-%3"/>
      <w:lvlJc w:val="left"/>
      <w:pPr>
        <w:ind w:left="1140" w:hanging="1140"/>
      </w:pPr>
      <w:rPr>
        <w:rFonts w:hint="default"/>
        <w:i w:val="0"/>
      </w:rPr>
    </w:lvl>
    <w:lvl w:ilvl="3">
      <w:start w:val="1"/>
      <w:numFmt w:val="decimal"/>
      <w:lvlText w:val="%1-%2-%3-%4"/>
      <w:lvlJc w:val="left"/>
      <w:pPr>
        <w:ind w:left="1140" w:hanging="1140"/>
      </w:pPr>
      <w:rPr>
        <w:rFonts w:hint="default"/>
        <w:i w:val="0"/>
        <w:sz w:val="28"/>
        <w:szCs w:val="28"/>
      </w:rPr>
    </w:lvl>
    <w:lvl w:ilvl="4">
      <w:start w:val="1"/>
      <w:numFmt w:val="decimal"/>
      <w:lvlText w:val="%1-%2-%3-%4.%5"/>
      <w:lvlJc w:val="left"/>
      <w:pPr>
        <w:ind w:left="1440" w:hanging="1440"/>
      </w:pPr>
      <w:rPr>
        <w:rFonts w:hint="default"/>
        <w:i w:val="0"/>
      </w:rPr>
    </w:lvl>
    <w:lvl w:ilvl="5">
      <w:start w:val="1"/>
      <w:numFmt w:val="decimal"/>
      <w:lvlText w:val="%1-%2-%3-%4.%5.%6"/>
      <w:lvlJc w:val="left"/>
      <w:pPr>
        <w:ind w:left="1800" w:hanging="1800"/>
      </w:pPr>
      <w:rPr>
        <w:rFonts w:hint="default"/>
        <w:i w:val="0"/>
      </w:rPr>
    </w:lvl>
    <w:lvl w:ilvl="6">
      <w:start w:val="1"/>
      <w:numFmt w:val="decimal"/>
      <w:lvlText w:val="%1-%2-%3-%4.%5.%6.%7"/>
      <w:lvlJc w:val="left"/>
      <w:pPr>
        <w:ind w:left="1800" w:hanging="1800"/>
      </w:pPr>
      <w:rPr>
        <w:rFonts w:hint="default"/>
        <w:i w:val="0"/>
      </w:rPr>
    </w:lvl>
    <w:lvl w:ilvl="7">
      <w:start w:val="1"/>
      <w:numFmt w:val="decimal"/>
      <w:lvlText w:val="%1-%2-%3-%4.%5.%6.%7.%8"/>
      <w:lvlJc w:val="left"/>
      <w:pPr>
        <w:ind w:left="2160" w:hanging="2160"/>
      </w:pPr>
      <w:rPr>
        <w:rFonts w:hint="default"/>
        <w:i w:val="0"/>
      </w:rPr>
    </w:lvl>
    <w:lvl w:ilvl="8">
      <w:start w:val="1"/>
      <w:numFmt w:val="decimal"/>
      <w:lvlText w:val="%1-%2-%3-%4.%5.%6.%7.%8.%9"/>
      <w:lvlJc w:val="left"/>
      <w:pPr>
        <w:ind w:left="2520" w:hanging="2520"/>
      </w:pPr>
      <w:rPr>
        <w:rFonts w:hint="default"/>
        <w:i w:val="0"/>
      </w:rPr>
    </w:lvl>
  </w:abstractNum>
  <w:abstractNum w:abstractNumId="143">
    <w:nsid w:val="74651A6E"/>
    <w:multiLevelType w:val="multilevel"/>
    <w:tmpl w:val="2E586582"/>
    <w:lvl w:ilvl="0">
      <w:start w:val="4"/>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4">
    <w:nsid w:val="756F756C"/>
    <w:multiLevelType w:val="hybridMultilevel"/>
    <w:tmpl w:val="FC5E5C56"/>
    <w:lvl w:ilvl="0" w:tplc="04090011">
      <w:start w:val="1"/>
      <w:numFmt w:val="decimal"/>
      <w:lvlText w:val="%1)"/>
      <w:lvlJc w:val="left"/>
      <w:pPr>
        <w:ind w:left="2154" w:hanging="360"/>
      </w:p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abstractNum w:abstractNumId="145">
    <w:nsid w:val="774A185E"/>
    <w:multiLevelType w:val="hybridMultilevel"/>
    <w:tmpl w:val="E0B06040"/>
    <w:lvl w:ilvl="0" w:tplc="45729FB8">
      <w:start w:val="1"/>
      <w:numFmt w:val="decimal"/>
      <w:lvlText w:val="%1)"/>
      <w:lvlJc w:val="left"/>
      <w:pPr>
        <w:ind w:left="108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77CD40EC"/>
    <w:multiLevelType w:val="hybridMultilevel"/>
    <w:tmpl w:val="DA9C55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79760537"/>
    <w:multiLevelType w:val="hybridMultilevel"/>
    <w:tmpl w:val="AF54D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799A6652"/>
    <w:multiLevelType w:val="hybridMultilevel"/>
    <w:tmpl w:val="2736B918"/>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7AAE2764"/>
    <w:multiLevelType w:val="hybridMultilevel"/>
    <w:tmpl w:val="CC80C9CC"/>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7B011F02"/>
    <w:multiLevelType w:val="hybridMultilevel"/>
    <w:tmpl w:val="C4E873DA"/>
    <w:lvl w:ilvl="0" w:tplc="14E26AFA">
      <w:start w:val="1"/>
      <w:numFmt w:val="arabicAbjad"/>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7B3200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nsid w:val="7B512C39"/>
    <w:multiLevelType w:val="hybridMultilevel"/>
    <w:tmpl w:val="6F6CDBD2"/>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7D3D715A"/>
    <w:multiLevelType w:val="hybridMultilevel"/>
    <w:tmpl w:val="978A116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7E4F5EA1"/>
    <w:multiLevelType w:val="hybridMultilevel"/>
    <w:tmpl w:val="34FC0B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7FA95264"/>
    <w:multiLevelType w:val="hybridMultilevel"/>
    <w:tmpl w:val="C262BFE6"/>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9"/>
  </w:num>
  <w:num w:numId="2">
    <w:abstractNumId w:val="114"/>
  </w:num>
  <w:num w:numId="3">
    <w:abstractNumId w:val="113"/>
  </w:num>
  <w:num w:numId="4">
    <w:abstractNumId w:val="9"/>
  </w:num>
  <w:num w:numId="5">
    <w:abstractNumId w:val="66"/>
  </w:num>
  <w:num w:numId="6">
    <w:abstractNumId w:val="51"/>
  </w:num>
  <w:num w:numId="7">
    <w:abstractNumId w:val="134"/>
  </w:num>
  <w:num w:numId="8">
    <w:abstractNumId w:val="122"/>
  </w:num>
  <w:num w:numId="9">
    <w:abstractNumId w:val="117"/>
  </w:num>
  <w:num w:numId="10">
    <w:abstractNumId w:val="47"/>
  </w:num>
  <w:num w:numId="11">
    <w:abstractNumId w:val="33"/>
  </w:num>
  <w:num w:numId="12">
    <w:abstractNumId w:val="40"/>
  </w:num>
  <w:num w:numId="13">
    <w:abstractNumId w:val="101"/>
  </w:num>
  <w:num w:numId="14">
    <w:abstractNumId w:val="89"/>
  </w:num>
  <w:num w:numId="15">
    <w:abstractNumId w:val="100"/>
  </w:num>
  <w:num w:numId="16">
    <w:abstractNumId w:val="131"/>
  </w:num>
  <w:num w:numId="17">
    <w:abstractNumId w:val="73"/>
  </w:num>
  <w:num w:numId="18">
    <w:abstractNumId w:val="141"/>
  </w:num>
  <w:num w:numId="19">
    <w:abstractNumId w:val="72"/>
  </w:num>
  <w:num w:numId="20">
    <w:abstractNumId w:val="42"/>
  </w:num>
  <w:num w:numId="21">
    <w:abstractNumId w:val="22"/>
  </w:num>
  <w:num w:numId="22">
    <w:abstractNumId w:val="62"/>
  </w:num>
  <w:num w:numId="23">
    <w:abstractNumId w:val="75"/>
  </w:num>
  <w:num w:numId="24">
    <w:abstractNumId w:val="104"/>
  </w:num>
  <w:num w:numId="25">
    <w:abstractNumId w:val="81"/>
  </w:num>
  <w:num w:numId="26">
    <w:abstractNumId w:val="37"/>
  </w:num>
  <w:num w:numId="27">
    <w:abstractNumId w:val="31"/>
  </w:num>
  <w:num w:numId="28">
    <w:abstractNumId w:val="67"/>
  </w:num>
  <w:num w:numId="29">
    <w:abstractNumId w:val="16"/>
  </w:num>
  <w:num w:numId="30">
    <w:abstractNumId w:val="112"/>
  </w:num>
  <w:num w:numId="31">
    <w:abstractNumId w:val="35"/>
  </w:num>
  <w:num w:numId="32">
    <w:abstractNumId w:val="147"/>
  </w:num>
  <w:num w:numId="33">
    <w:abstractNumId w:val="138"/>
  </w:num>
  <w:num w:numId="34">
    <w:abstractNumId w:val="115"/>
  </w:num>
  <w:num w:numId="35">
    <w:abstractNumId w:val="5"/>
  </w:num>
  <w:num w:numId="36">
    <w:abstractNumId w:val="68"/>
  </w:num>
  <w:num w:numId="37">
    <w:abstractNumId w:val="98"/>
  </w:num>
  <w:num w:numId="38">
    <w:abstractNumId w:val="53"/>
  </w:num>
  <w:num w:numId="39">
    <w:abstractNumId w:val="7"/>
  </w:num>
  <w:num w:numId="40">
    <w:abstractNumId w:val="8"/>
  </w:num>
  <w:num w:numId="41">
    <w:abstractNumId w:val="85"/>
  </w:num>
  <w:num w:numId="42">
    <w:abstractNumId w:val="34"/>
  </w:num>
  <w:num w:numId="43">
    <w:abstractNumId w:val="13"/>
  </w:num>
  <w:num w:numId="44">
    <w:abstractNumId w:val="95"/>
  </w:num>
  <w:num w:numId="45">
    <w:abstractNumId w:val="84"/>
  </w:num>
  <w:num w:numId="46">
    <w:abstractNumId w:val="135"/>
  </w:num>
  <w:num w:numId="47">
    <w:abstractNumId w:val="14"/>
  </w:num>
  <w:num w:numId="48">
    <w:abstractNumId w:val="1"/>
  </w:num>
  <w:num w:numId="49">
    <w:abstractNumId w:val="32"/>
  </w:num>
  <w:num w:numId="50">
    <w:abstractNumId w:val="91"/>
  </w:num>
  <w:num w:numId="51">
    <w:abstractNumId w:val="64"/>
  </w:num>
  <w:num w:numId="52">
    <w:abstractNumId w:val="92"/>
  </w:num>
  <w:num w:numId="53">
    <w:abstractNumId w:val="36"/>
  </w:num>
  <w:num w:numId="54">
    <w:abstractNumId w:val="21"/>
  </w:num>
  <w:num w:numId="55">
    <w:abstractNumId w:val="17"/>
  </w:num>
  <w:num w:numId="56">
    <w:abstractNumId w:val="153"/>
  </w:num>
  <w:num w:numId="57">
    <w:abstractNumId w:val="154"/>
  </w:num>
  <w:num w:numId="58">
    <w:abstractNumId w:val="93"/>
  </w:num>
  <w:num w:numId="59">
    <w:abstractNumId w:val="146"/>
  </w:num>
  <w:num w:numId="60">
    <w:abstractNumId w:val="20"/>
  </w:num>
  <w:num w:numId="61">
    <w:abstractNumId w:val="88"/>
  </w:num>
  <w:num w:numId="62">
    <w:abstractNumId w:val="55"/>
  </w:num>
  <w:num w:numId="63">
    <w:abstractNumId w:val="29"/>
  </w:num>
  <w:num w:numId="64">
    <w:abstractNumId w:val="143"/>
  </w:num>
  <w:num w:numId="65">
    <w:abstractNumId w:val="74"/>
  </w:num>
  <w:num w:numId="66">
    <w:abstractNumId w:val="52"/>
  </w:num>
  <w:num w:numId="67">
    <w:abstractNumId w:val="38"/>
  </w:num>
  <w:num w:numId="68">
    <w:abstractNumId w:val="86"/>
  </w:num>
  <w:num w:numId="69">
    <w:abstractNumId w:val="94"/>
  </w:num>
  <w:num w:numId="70">
    <w:abstractNumId w:val="71"/>
  </w:num>
  <w:num w:numId="71">
    <w:abstractNumId w:val="50"/>
  </w:num>
  <w:num w:numId="72">
    <w:abstractNumId w:val="82"/>
  </w:num>
  <w:num w:numId="73">
    <w:abstractNumId w:val="103"/>
  </w:num>
  <w:num w:numId="74">
    <w:abstractNumId w:val="56"/>
  </w:num>
  <w:num w:numId="75">
    <w:abstractNumId w:val="30"/>
  </w:num>
  <w:num w:numId="76">
    <w:abstractNumId w:val="130"/>
  </w:num>
  <w:num w:numId="77">
    <w:abstractNumId w:val="11"/>
  </w:num>
  <w:num w:numId="78">
    <w:abstractNumId w:val="123"/>
  </w:num>
  <w:num w:numId="79">
    <w:abstractNumId w:val="108"/>
  </w:num>
  <w:num w:numId="80">
    <w:abstractNumId w:val="57"/>
  </w:num>
  <w:num w:numId="81">
    <w:abstractNumId w:val="99"/>
  </w:num>
  <w:num w:numId="82">
    <w:abstractNumId w:val="41"/>
  </w:num>
  <w:num w:numId="83">
    <w:abstractNumId w:val="60"/>
  </w:num>
  <w:num w:numId="84">
    <w:abstractNumId w:val="78"/>
  </w:num>
  <w:num w:numId="85">
    <w:abstractNumId w:val="48"/>
  </w:num>
  <w:num w:numId="86">
    <w:abstractNumId w:val="125"/>
  </w:num>
  <w:num w:numId="87">
    <w:abstractNumId w:val="2"/>
  </w:num>
  <w:num w:numId="88">
    <w:abstractNumId w:val="80"/>
  </w:num>
  <w:num w:numId="89">
    <w:abstractNumId w:val="109"/>
  </w:num>
  <w:num w:numId="90">
    <w:abstractNumId w:val="61"/>
  </w:num>
  <w:num w:numId="91">
    <w:abstractNumId w:val="120"/>
  </w:num>
  <w:num w:numId="92">
    <w:abstractNumId w:val="126"/>
  </w:num>
  <w:num w:numId="93">
    <w:abstractNumId w:val="58"/>
  </w:num>
  <w:num w:numId="94">
    <w:abstractNumId w:val="132"/>
  </w:num>
  <w:num w:numId="95">
    <w:abstractNumId w:val="96"/>
  </w:num>
  <w:num w:numId="96">
    <w:abstractNumId w:val="69"/>
  </w:num>
  <w:num w:numId="97">
    <w:abstractNumId w:val="0"/>
  </w:num>
  <w:num w:numId="98">
    <w:abstractNumId w:val="121"/>
  </w:num>
  <w:num w:numId="99">
    <w:abstractNumId w:val="140"/>
  </w:num>
  <w:num w:numId="100">
    <w:abstractNumId w:val="25"/>
  </w:num>
  <w:num w:numId="101">
    <w:abstractNumId w:val="12"/>
  </w:num>
  <w:num w:numId="102">
    <w:abstractNumId w:val="28"/>
  </w:num>
  <w:num w:numId="103">
    <w:abstractNumId w:val="39"/>
  </w:num>
  <w:num w:numId="104">
    <w:abstractNumId w:val="4"/>
  </w:num>
  <w:num w:numId="105">
    <w:abstractNumId w:val="118"/>
  </w:num>
  <w:num w:numId="106">
    <w:abstractNumId w:val="90"/>
  </w:num>
  <w:num w:numId="107">
    <w:abstractNumId w:val="149"/>
  </w:num>
  <w:num w:numId="108">
    <w:abstractNumId w:val="148"/>
  </w:num>
  <w:num w:numId="109">
    <w:abstractNumId w:val="106"/>
  </w:num>
  <w:num w:numId="110">
    <w:abstractNumId w:val="63"/>
  </w:num>
  <w:num w:numId="111">
    <w:abstractNumId w:val="59"/>
  </w:num>
  <w:num w:numId="112">
    <w:abstractNumId w:val="43"/>
  </w:num>
  <w:num w:numId="113">
    <w:abstractNumId w:val="142"/>
  </w:num>
  <w:num w:numId="114">
    <w:abstractNumId w:val="45"/>
  </w:num>
  <w:num w:numId="115">
    <w:abstractNumId w:val="83"/>
  </w:num>
  <w:num w:numId="116">
    <w:abstractNumId w:val="107"/>
  </w:num>
  <w:num w:numId="117">
    <w:abstractNumId w:val="128"/>
  </w:num>
  <w:num w:numId="118">
    <w:abstractNumId w:val="105"/>
  </w:num>
  <w:num w:numId="119">
    <w:abstractNumId w:val="27"/>
  </w:num>
  <w:num w:numId="120">
    <w:abstractNumId w:val="18"/>
  </w:num>
  <w:num w:numId="121">
    <w:abstractNumId w:val="155"/>
  </w:num>
  <w:num w:numId="122">
    <w:abstractNumId w:val="97"/>
  </w:num>
  <w:num w:numId="123">
    <w:abstractNumId w:val="152"/>
  </w:num>
  <w:num w:numId="124">
    <w:abstractNumId w:val="24"/>
  </w:num>
  <w:num w:numId="125">
    <w:abstractNumId w:val="3"/>
  </w:num>
  <w:num w:numId="126">
    <w:abstractNumId w:val="136"/>
  </w:num>
  <w:num w:numId="127">
    <w:abstractNumId w:val="133"/>
  </w:num>
  <w:num w:numId="128">
    <w:abstractNumId w:val="102"/>
  </w:num>
  <w:num w:numId="129">
    <w:abstractNumId w:val="129"/>
  </w:num>
  <w:num w:numId="130">
    <w:abstractNumId w:val="49"/>
  </w:num>
  <w:num w:numId="131">
    <w:abstractNumId w:val="150"/>
  </w:num>
  <w:num w:numId="132">
    <w:abstractNumId w:val="10"/>
  </w:num>
  <w:num w:numId="133">
    <w:abstractNumId w:val="139"/>
  </w:num>
  <w:num w:numId="134">
    <w:abstractNumId w:val="54"/>
  </w:num>
  <w:num w:numId="135">
    <w:abstractNumId w:val="76"/>
  </w:num>
  <w:num w:numId="136">
    <w:abstractNumId w:val="116"/>
  </w:num>
  <w:num w:numId="137">
    <w:abstractNumId w:val="145"/>
  </w:num>
  <w:num w:numId="138">
    <w:abstractNumId w:val="19"/>
  </w:num>
  <w:num w:numId="139">
    <w:abstractNumId w:val="111"/>
  </w:num>
  <w:num w:numId="140">
    <w:abstractNumId w:val="70"/>
  </w:num>
  <w:num w:numId="141">
    <w:abstractNumId w:val="46"/>
  </w:num>
  <w:num w:numId="142">
    <w:abstractNumId w:val="15"/>
  </w:num>
  <w:num w:numId="143">
    <w:abstractNumId w:val="110"/>
  </w:num>
  <w:num w:numId="144">
    <w:abstractNumId w:val="144"/>
  </w:num>
  <w:num w:numId="145">
    <w:abstractNumId w:val="44"/>
  </w:num>
  <w:num w:numId="146">
    <w:abstractNumId w:val="77"/>
  </w:num>
  <w:num w:numId="147">
    <w:abstractNumId w:val="127"/>
  </w:num>
  <w:num w:numId="148">
    <w:abstractNumId w:val="26"/>
  </w:num>
  <w:num w:numId="149">
    <w:abstractNumId w:val="151"/>
  </w:num>
  <w:num w:numId="150">
    <w:abstractNumId w:val="65"/>
  </w:num>
  <w:num w:numId="151">
    <w:abstractNumId w:val="23"/>
  </w:num>
  <w:num w:numId="152">
    <w:abstractNumId w:val="124"/>
  </w:num>
  <w:num w:numId="153">
    <w:abstractNumId w:val="87"/>
  </w:num>
  <w:num w:numId="154">
    <w:abstractNumId w:val="137"/>
  </w:num>
  <w:num w:numId="155">
    <w:abstractNumId w:val="6"/>
  </w:num>
  <w:num w:numId="156">
    <w:abstractNumId w:val="119"/>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mirrorMargins/>
  <w:hideSpellingErrors/>
  <w:proofState w:spelling="clean" w:grammar="clean"/>
  <w:defaultTabStop w:val="567"/>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963"/>
    <w:rsid w:val="0000055D"/>
    <w:rsid w:val="00002963"/>
    <w:rsid w:val="000029AF"/>
    <w:rsid w:val="000136C9"/>
    <w:rsid w:val="00023A27"/>
    <w:rsid w:val="000259E8"/>
    <w:rsid w:val="000274F5"/>
    <w:rsid w:val="00027AA9"/>
    <w:rsid w:val="00027F77"/>
    <w:rsid w:val="00034C40"/>
    <w:rsid w:val="000456A6"/>
    <w:rsid w:val="0004675B"/>
    <w:rsid w:val="00051225"/>
    <w:rsid w:val="00052CCC"/>
    <w:rsid w:val="00053FE0"/>
    <w:rsid w:val="00054E7B"/>
    <w:rsid w:val="00061BDA"/>
    <w:rsid w:val="00061F3C"/>
    <w:rsid w:val="00067705"/>
    <w:rsid w:val="0006795A"/>
    <w:rsid w:val="000810FE"/>
    <w:rsid w:val="00083FF5"/>
    <w:rsid w:val="00090049"/>
    <w:rsid w:val="000A3B85"/>
    <w:rsid w:val="000B7B61"/>
    <w:rsid w:val="000D0459"/>
    <w:rsid w:val="000D61C3"/>
    <w:rsid w:val="000D7FEB"/>
    <w:rsid w:val="000E6065"/>
    <w:rsid w:val="001139F8"/>
    <w:rsid w:val="0011675F"/>
    <w:rsid w:val="001200F5"/>
    <w:rsid w:val="00132C15"/>
    <w:rsid w:val="00140268"/>
    <w:rsid w:val="00143B93"/>
    <w:rsid w:val="00144F3B"/>
    <w:rsid w:val="00150DCD"/>
    <w:rsid w:val="00156ABD"/>
    <w:rsid w:val="001617DF"/>
    <w:rsid w:val="00163143"/>
    <w:rsid w:val="0016446A"/>
    <w:rsid w:val="00164B31"/>
    <w:rsid w:val="001655AC"/>
    <w:rsid w:val="001707FE"/>
    <w:rsid w:val="001757E7"/>
    <w:rsid w:val="00193895"/>
    <w:rsid w:val="001A0278"/>
    <w:rsid w:val="001A34E4"/>
    <w:rsid w:val="001A3F6E"/>
    <w:rsid w:val="001A56CD"/>
    <w:rsid w:val="001A69E7"/>
    <w:rsid w:val="001B23D6"/>
    <w:rsid w:val="001B5646"/>
    <w:rsid w:val="001C0C3E"/>
    <w:rsid w:val="001C1419"/>
    <w:rsid w:val="001C2DF7"/>
    <w:rsid w:val="001E7D53"/>
    <w:rsid w:val="00206E97"/>
    <w:rsid w:val="0021454C"/>
    <w:rsid w:val="00216DBB"/>
    <w:rsid w:val="00220E0D"/>
    <w:rsid w:val="002340C3"/>
    <w:rsid w:val="00235119"/>
    <w:rsid w:val="00240F6E"/>
    <w:rsid w:val="00243C1A"/>
    <w:rsid w:val="002625AB"/>
    <w:rsid w:val="002631C3"/>
    <w:rsid w:val="0028145C"/>
    <w:rsid w:val="00293792"/>
    <w:rsid w:val="0029591E"/>
    <w:rsid w:val="002A44ED"/>
    <w:rsid w:val="002B7231"/>
    <w:rsid w:val="002C0785"/>
    <w:rsid w:val="002D20A8"/>
    <w:rsid w:val="002D770A"/>
    <w:rsid w:val="002E18BC"/>
    <w:rsid w:val="002E7089"/>
    <w:rsid w:val="002F6027"/>
    <w:rsid w:val="00303789"/>
    <w:rsid w:val="00313196"/>
    <w:rsid w:val="00314CF9"/>
    <w:rsid w:val="0031760B"/>
    <w:rsid w:val="00324CA7"/>
    <w:rsid w:val="00334378"/>
    <w:rsid w:val="0034364C"/>
    <w:rsid w:val="00343DB1"/>
    <w:rsid w:val="003535F8"/>
    <w:rsid w:val="00366860"/>
    <w:rsid w:val="0037076C"/>
    <w:rsid w:val="003861DE"/>
    <w:rsid w:val="0039524F"/>
    <w:rsid w:val="003A1E7A"/>
    <w:rsid w:val="003C1F79"/>
    <w:rsid w:val="003C4825"/>
    <w:rsid w:val="003C5FD8"/>
    <w:rsid w:val="003D0C1E"/>
    <w:rsid w:val="003D1E0A"/>
    <w:rsid w:val="003D5EDA"/>
    <w:rsid w:val="003E18CB"/>
    <w:rsid w:val="003E6EEE"/>
    <w:rsid w:val="003F1B49"/>
    <w:rsid w:val="00400BFB"/>
    <w:rsid w:val="004040CA"/>
    <w:rsid w:val="00422027"/>
    <w:rsid w:val="004448CB"/>
    <w:rsid w:val="0044548C"/>
    <w:rsid w:val="00463573"/>
    <w:rsid w:val="00470B06"/>
    <w:rsid w:val="0047271E"/>
    <w:rsid w:val="0047687A"/>
    <w:rsid w:val="00480B4B"/>
    <w:rsid w:val="00485356"/>
    <w:rsid w:val="0049119F"/>
    <w:rsid w:val="004A51A8"/>
    <w:rsid w:val="004A6ADB"/>
    <w:rsid w:val="004B24C2"/>
    <w:rsid w:val="004B3CFA"/>
    <w:rsid w:val="004B5C3F"/>
    <w:rsid w:val="004B6F9F"/>
    <w:rsid w:val="004B7FE1"/>
    <w:rsid w:val="004C21BE"/>
    <w:rsid w:val="004C6BD5"/>
    <w:rsid w:val="004D34F2"/>
    <w:rsid w:val="004D4F8B"/>
    <w:rsid w:val="004D74C0"/>
    <w:rsid w:val="004E5D6A"/>
    <w:rsid w:val="004F1C60"/>
    <w:rsid w:val="004F5570"/>
    <w:rsid w:val="00502671"/>
    <w:rsid w:val="0050445C"/>
    <w:rsid w:val="005206E3"/>
    <w:rsid w:val="005268B3"/>
    <w:rsid w:val="005308CD"/>
    <w:rsid w:val="005309D6"/>
    <w:rsid w:val="005327BF"/>
    <w:rsid w:val="005330F7"/>
    <w:rsid w:val="00535831"/>
    <w:rsid w:val="005371FA"/>
    <w:rsid w:val="00542BBF"/>
    <w:rsid w:val="00561940"/>
    <w:rsid w:val="00562617"/>
    <w:rsid w:val="00563122"/>
    <w:rsid w:val="00563BD4"/>
    <w:rsid w:val="00566376"/>
    <w:rsid w:val="00577BB4"/>
    <w:rsid w:val="00587274"/>
    <w:rsid w:val="00590930"/>
    <w:rsid w:val="005946E2"/>
    <w:rsid w:val="005A4CA6"/>
    <w:rsid w:val="005C0323"/>
    <w:rsid w:val="005C5993"/>
    <w:rsid w:val="005C5B3F"/>
    <w:rsid w:val="005C5FF6"/>
    <w:rsid w:val="005D5693"/>
    <w:rsid w:val="005E62B3"/>
    <w:rsid w:val="005F61BC"/>
    <w:rsid w:val="00601EB3"/>
    <w:rsid w:val="00605F38"/>
    <w:rsid w:val="00617765"/>
    <w:rsid w:val="00621402"/>
    <w:rsid w:val="006225DA"/>
    <w:rsid w:val="00626E69"/>
    <w:rsid w:val="006447F7"/>
    <w:rsid w:val="00652D22"/>
    <w:rsid w:val="006607A0"/>
    <w:rsid w:val="00661FD7"/>
    <w:rsid w:val="00672013"/>
    <w:rsid w:val="00673B69"/>
    <w:rsid w:val="00675D26"/>
    <w:rsid w:val="00676600"/>
    <w:rsid w:val="00681F55"/>
    <w:rsid w:val="0068500B"/>
    <w:rsid w:val="00695BC2"/>
    <w:rsid w:val="00696527"/>
    <w:rsid w:val="006975AC"/>
    <w:rsid w:val="006A350E"/>
    <w:rsid w:val="006B23BA"/>
    <w:rsid w:val="006B68BF"/>
    <w:rsid w:val="006C1AC8"/>
    <w:rsid w:val="006D3DE1"/>
    <w:rsid w:val="006D52CC"/>
    <w:rsid w:val="006D5817"/>
    <w:rsid w:val="006E0AF0"/>
    <w:rsid w:val="006E377E"/>
    <w:rsid w:val="006E37B8"/>
    <w:rsid w:val="006F0AB6"/>
    <w:rsid w:val="006F2887"/>
    <w:rsid w:val="006F56FA"/>
    <w:rsid w:val="00711E4B"/>
    <w:rsid w:val="00712BF5"/>
    <w:rsid w:val="00724415"/>
    <w:rsid w:val="00725507"/>
    <w:rsid w:val="00727F70"/>
    <w:rsid w:val="0073363F"/>
    <w:rsid w:val="00737351"/>
    <w:rsid w:val="00737BA0"/>
    <w:rsid w:val="00762F91"/>
    <w:rsid w:val="00764FEC"/>
    <w:rsid w:val="007709E5"/>
    <w:rsid w:val="007811C9"/>
    <w:rsid w:val="0078493B"/>
    <w:rsid w:val="007B2732"/>
    <w:rsid w:val="007B5484"/>
    <w:rsid w:val="007B5AEF"/>
    <w:rsid w:val="007B5AF3"/>
    <w:rsid w:val="007C5588"/>
    <w:rsid w:val="007D1373"/>
    <w:rsid w:val="007E0707"/>
    <w:rsid w:val="007E3091"/>
    <w:rsid w:val="007E5959"/>
    <w:rsid w:val="007F2D7C"/>
    <w:rsid w:val="007F4AE1"/>
    <w:rsid w:val="007F63A2"/>
    <w:rsid w:val="0080242B"/>
    <w:rsid w:val="00806AA0"/>
    <w:rsid w:val="00812F21"/>
    <w:rsid w:val="008212CF"/>
    <w:rsid w:val="00822414"/>
    <w:rsid w:val="008306BF"/>
    <w:rsid w:val="00831D1D"/>
    <w:rsid w:val="00834EC0"/>
    <w:rsid w:val="008414E5"/>
    <w:rsid w:val="0085172D"/>
    <w:rsid w:val="0086295F"/>
    <w:rsid w:val="00872943"/>
    <w:rsid w:val="008A7609"/>
    <w:rsid w:val="008B2CA3"/>
    <w:rsid w:val="008B4867"/>
    <w:rsid w:val="008B79DE"/>
    <w:rsid w:val="008B7FAC"/>
    <w:rsid w:val="008C1352"/>
    <w:rsid w:val="008C3365"/>
    <w:rsid w:val="008D53F6"/>
    <w:rsid w:val="008D5E67"/>
    <w:rsid w:val="008E103B"/>
    <w:rsid w:val="008E17AE"/>
    <w:rsid w:val="008E4ED9"/>
    <w:rsid w:val="008E6025"/>
    <w:rsid w:val="008E6C42"/>
    <w:rsid w:val="008E75F9"/>
    <w:rsid w:val="008F689B"/>
    <w:rsid w:val="00905BCB"/>
    <w:rsid w:val="0092648B"/>
    <w:rsid w:val="00927C7D"/>
    <w:rsid w:val="009342E5"/>
    <w:rsid w:val="00950053"/>
    <w:rsid w:val="0095157C"/>
    <w:rsid w:val="00964050"/>
    <w:rsid w:val="00965B26"/>
    <w:rsid w:val="009676A2"/>
    <w:rsid w:val="0097616A"/>
    <w:rsid w:val="0097635C"/>
    <w:rsid w:val="00977B45"/>
    <w:rsid w:val="00986222"/>
    <w:rsid w:val="00991ABC"/>
    <w:rsid w:val="009A60CC"/>
    <w:rsid w:val="009A6A6B"/>
    <w:rsid w:val="009B500E"/>
    <w:rsid w:val="009C1376"/>
    <w:rsid w:val="009D50B9"/>
    <w:rsid w:val="009E49BF"/>
    <w:rsid w:val="009E6E02"/>
    <w:rsid w:val="00A00756"/>
    <w:rsid w:val="00A05409"/>
    <w:rsid w:val="00A07A53"/>
    <w:rsid w:val="00A10834"/>
    <w:rsid w:val="00A10EF9"/>
    <w:rsid w:val="00A12B15"/>
    <w:rsid w:val="00A171DA"/>
    <w:rsid w:val="00A266AE"/>
    <w:rsid w:val="00A27F52"/>
    <w:rsid w:val="00A505DC"/>
    <w:rsid w:val="00A668E0"/>
    <w:rsid w:val="00A73D31"/>
    <w:rsid w:val="00A966BF"/>
    <w:rsid w:val="00A967B5"/>
    <w:rsid w:val="00AA0563"/>
    <w:rsid w:val="00AA0ED0"/>
    <w:rsid w:val="00AA1417"/>
    <w:rsid w:val="00AA6EB8"/>
    <w:rsid w:val="00AB7744"/>
    <w:rsid w:val="00AD2803"/>
    <w:rsid w:val="00AD7FA9"/>
    <w:rsid w:val="00AE1391"/>
    <w:rsid w:val="00AE786A"/>
    <w:rsid w:val="00B11950"/>
    <w:rsid w:val="00B13F69"/>
    <w:rsid w:val="00B23CF6"/>
    <w:rsid w:val="00B31071"/>
    <w:rsid w:val="00B3248E"/>
    <w:rsid w:val="00B32731"/>
    <w:rsid w:val="00B35B7E"/>
    <w:rsid w:val="00B3797E"/>
    <w:rsid w:val="00B4601C"/>
    <w:rsid w:val="00B52789"/>
    <w:rsid w:val="00B920BC"/>
    <w:rsid w:val="00B937CA"/>
    <w:rsid w:val="00B95BE0"/>
    <w:rsid w:val="00BB7B2C"/>
    <w:rsid w:val="00BC0D91"/>
    <w:rsid w:val="00BC1785"/>
    <w:rsid w:val="00BC179A"/>
    <w:rsid w:val="00BD0E6B"/>
    <w:rsid w:val="00BD6A1D"/>
    <w:rsid w:val="00BE51B8"/>
    <w:rsid w:val="00BE7057"/>
    <w:rsid w:val="00C06F01"/>
    <w:rsid w:val="00C12E77"/>
    <w:rsid w:val="00C22844"/>
    <w:rsid w:val="00C362E4"/>
    <w:rsid w:val="00C45278"/>
    <w:rsid w:val="00C456F3"/>
    <w:rsid w:val="00C54591"/>
    <w:rsid w:val="00C70CDE"/>
    <w:rsid w:val="00C7109E"/>
    <w:rsid w:val="00C73373"/>
    <w:rsid w:val="00C85700"/>
    <w:rsid w:val="00C857B8"/>
    <w:rsid w:val="00C86048"/>
    <w:rsid w:val="00C93ACA"/>
    <w:rsid w:val="00C97344"/>
    <w:rsid w:val="00CA19B5"/>
    <w:rsid w:val="00CB40B1"/>
    <w:rsid w:val="00CC32BB"/>
    <w:rsid w:val="00D06B2D"/>
    <w:rsid w:val="00D16474"/>
    <w:rsid w:val="00D20D89"/>
    <w:rsid w:val="00D230E4"/>
    <w:rsid w:val="00D24586"/>
    <w:rsid w:val="00D4128C"/>
    <w:rsid w:val="00D45E2F"/>
    <w:rsid w:val="00D46A00"/>
    <w:rsid w:val="00D507B4"/>
    <w:rsid w:val="00D52D22"/>
    <w:rsid w:val="00D62986"/>
    <w:rsid w:val="00D65FD5"/>
    <w:rsid w:val="00D97E24"/>
    <w:rsid w:val="00DA5639"/>
    <w:rsid w:val="00DA6EED"/>
    <w:rsid w:val="00DB3991"/>
    <w:rsid w:val="00DB59E5"/>
    <w:rsid w:val="00DC5ADB"/>
    <w:rsid w:val="00DD750A"/>
    <w:rsid w:val="00DD7630"/>
    <w:rsid w:val="00DE6195"/>
    <w:rsid w:val="00DF005C"/>
    <w:rsid w:val="00DF24FE"/>
    <w:rsid w:val="00E01863"/>
    <w:rsid w:val="00E12672"/>
    <w:rsid w:val="00E20ADC"/>
    <w:rsid w:val="00E22210"/>
    <w:rsid w:val="00E26FE5"/>
    <w:rsid w:val="00E315DB"/>
    <w:rsid w:val="00E3315B"/>
    <w:rsid w:val="00E4114A"/>
    <w:rsid w:val="00E479A5"/>
    <w:rsid w:val="00E5074E"/>
    <w:rsid w:val="00E666E6"/>
    <w:rsid w:val="00E66A70"/>
    <w:rsid w:val="00E678FD"/>
    <w:rsid w:val="00E67FD4"/>
    <w:rsid w:val="00E71E67"/>
    <w:rsid w:val="00E73664"/>
    <w:rsid w:val="00E76916"/>
    <w:rsid w:val="00E87191"/>
    <w:rsid w:val="00EA267C"/>
    <w:rsid w:val="00EB3AAE"/>
    <w:rsid w:val="00EB4E49"/>
    <w:rsid w:val="00EC473C"/>
    <w:rsid w:val="00EC6A58"/>
    <w:rsid w:val="00ED3985"/>
    <w:rsid w:val="00EF29D8"/>
    <w:rsid w:val="00EF67D3"/>
    <w:rsid w:val="00F03434"/>
    <w:rsid w:val="00F05716"/>
    <w:rsid w:val="00F0643D"/>
    <w:rsid w:val="00F20F9E"/>
    <w:rsid w:val="00F30F74"/>
    <w:rsid w:val="00F52A72"/>
    <w:rsid w:val="00F6091E"/>
    <w:rsid w:val="00F70439"/>
    <w:rsid w:val="00F744A8"/>
    <w:rsid w:val="00F862F3"/>
    <w:rsid w:val="00F87D82"/>
    <w:rsid w:val="00F87FE8"/>
    <w:rsid w:val="00F935D6"/>
    <w:rsid w:val="00F96D27"/>
    <w:rsid w:val="00F9775B"/>
    <w:rsid w:val="00FB330E"/>
    <w:rsid w:val="00FB3A11"/>
    <w:rsid w:val="00FB6B60"/>
    <w:rsid w:val="00FD0D17"/>
    <w:rsid w:val="00FD1750"/>
    <w:rsid w:val="00FE46CC"/>
    <w:rsid w:val="00FF1A5C"/>
    <w:rsid w:val="00FF45E3"/>
    <w:rsid w:val="00FF50F8"/>
    <w:rsid w:val="00FF71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20" w:after="120"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B15"/>
    <w:pPr>
      <w:spacing w:before="0" w:after="200"/>
      <w:ind w:firstLine="0"/>
    </w:pPr>
    <w:rPr>
      <w:rFonts w:eastAsiaTheme="minorEastAsia"/>
    </w:rPr>
  </w:style>
  <w:style w:type="paragraph" w:styleId="Heading1">
    <w:name w:val="heading 1"/>
    <w:basedOn w:val="Normal"/>
    <w:next w:val="Normal"/>
    <w:link w:val="Heading1Char"/>
    <w:autoRedefine/>
    <w:uiPriority w:val="9"/>
    <w:qFormat/>
    <w:rsid w:val="009C1376"/>
    <w:pPr>
      <w:keepNext/>
      <w:keepLines/>
      <w:numPr>
        <w:numId w:val="151"/>
      </w:numPr>
      <w:shd w:val="clear" w:color="auto" w:fill="FFFFFF" w:themeFill="background1"/>
      <w:bidi/>
      <w:spacing w:after="0"/>
      <w:ind w:left="567" w:hanging="567"/>
      <w:jc w:val="center"/>
      <w:outlineLvl w:val="0"/>
    </w:pPr>
    <w:rPr>
      <w:rFonts w:ascii="Simplified Arabic" w:eastAsiaTheme="majorEastAsia" w:hAnsi="Simplified Arabic" w:cs="Simplified Arabic"/>
      <w:b/>
      <w:bCs/>
      <w:noProof/>
      <w:color w:val="FF0000"/>
      <w:sz w:val="96"/>
      <w:szCs w:val="96"/>
      <w:lang w:bidi="ar-EG"/>
    </w:rPr>
  </w:style>
  <w:style w:type="paragraph" w:styleId="Heading2">
    <w:name w:val="heading 2"/>
    <w:basedOn w:val="Normal"/>
    <w:next w:val="Normal"/>
    <w:link w:val="Heading2Char"/>
    <w:autoRedefine/>
    <w:uiPriority w:val="9"/>
    <w:unhideWhenUsed/>
    <w:qFormat/>
    <w:rsid w:val="00AD7FA9"/>
    <w:pPr>
      <w:keepNext/>
      <w:keepLines/>
      <w:numPr>
        <w:ilvl w:val="1"/>
        <w:numId w:val="128"/>
      </w:numPr>
      <w:shd w:val="clear" w:color="auto" w:fill="FFFFFF" w:themeFill="background1"/>
      <w:bidi/>
      <w:spacing w:before="120" w:after="120" w:line="240" w:lineRule="auto"/>
      <w:ind w:left="851" w:hanging="851"/>
      <w:outlineLvl w:val="1"/>
    </w:pPr>
    <w:rPr>
      <w:rFonts w:ascii="Simplified Arabic" w:eastAsiaTheme="majorEastAsia" w:hAnsi="Simplified Arabic" w:cs="Simplified Arabic"/>
      <w:b/>
      <w:bCs/>
      <w:noProof/>
      <w:color w:val="FF0000"/>
      <w:sz w:val="28"/>
      <w:szCs w:val="28"/>
      <w:lang w:bidi="ar-EG"/>
    </w:rPr>
  </w:style>
  <w:style w:type="paragraph" w:styleId="Heading3">
    <w:name w:val="heading 3"/>
    <w:basedOn w:val="Heading2"/>
    <w:next w:val="Normal"/>
    <w:link w:val="Heading3Char"/>
    <w:uiPriority w:val="9"/>
    <w:unhideWhenUsed/>
    <w:qFormat/>
    <w:rsid w:val="00164B31"/>
    <w:pPr>
      <w:numPr>
        <w:ilvl w:val="2"/>
        <w:numId w:val="127"/>
      </w:numPr>
      <w:outlineLvl w:val="2"/>
    </w:pPr>
  </w:style>
  <w:style w:type="paragraph" w:styleId="Heading4">
    <w:name w:val="heading 4"/>
    <w:basedOn w:val="Normal"/>
    <w:next w:val="Normal"/>
    <w:link w:val="Heading4Char"/>
    <w:uiPriority w:val="9"/>
    <w:unhideWhenUsed/>
    <w:qFormat/>
    <w:rsid w:val="00AD2803"/>
    <w:pPr>
      <w:keepNext/>
      <w:keepLines/>
      <w:numPr>
        <w:ilvl w:val="3"/>
        <w:numId w:val="81"/>
      </w:numPr>
      <w:spacing w:before="120" w:after="120"/>
      <w:ind w:left="1134" w:hanging="1134"/>
      <w:jc w:val="right"/>
      <w:outlineLvl w:val="3"/>
    </w:pPr>
    <w:rPr>
      <w:rFonts w:ascii="Simplified Arabic" w:eastAsiaTheme="majorEastAsia" w:hAnsi="Simplified Arabic" w:cstheme="majorBidi"/>
      <w:b/>
      <w:bCs/>
      <w:iCs/>
      <w:sz w:val="28"/>
    </w:rPr>
  </w:style>
  <w:style w:type="paragraph" w:styleId="Heading5">
    <w:name w:val="heading 5"/>
    <w:basedOn w:val="Normal"/>
    <w:next w:val="Normal"/>
    <w:link w:val="Heading5Char"/>
    <w:unhideWhenUsed/>
    <w:qFormat/>
    <w:rsid w:val="000D0459"/>
    <w:pPr>
      <w:keepNext/>
      <w:numPr>
        <w:ilvl w:val="4"/>
        <w:numId w:val="81"/>
      </w:numPr>
      <w:bidi/>
      <w:spacing w:after="0" w:line="240" w:lineRule="auto"/>
      <w:outlineLvl w:val="4"/>
    </w:pPr>
    <w:rPr>
      <w:rFonts w:ascii="Simplified Arabic" w:eastAsia="Times New Roman" w:hAnsi="Simplified Arabic" w:cs="Simplified Arabic"/>
      <w:b/>
      <w:sz w:val="28"/>
      <w:szCs w:val="32"/>
      <w:lang w:val="fr-FR" w:eastAsia="fr-FR"/>
    </w:rPr>
  </w:style>
  <w:style w:type="paragraph" w:styleId="Heading6">
    <w:name w:val="heading 6"/>
    <w:basedOn w:val="Normal"/>
    <w:next w:val="Normal"/>
    <w:link w:val="Heading6Char"/>
    <w:uiPriority w:val="9"/>
    <w:unhideWhenUsed/>
    <w:qFormat/>
    <w:rsid w:val="000D0459"/>
    <w:pPr>
      <w:keepNext/>
      <w:keepLines/>
      <w:numPr>
        <w:ilvl w:val="5"/>
        <w:numId w:val="8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D0459"/>
    <w:pPr>
      <w:keepNext/>
      <w:keepLines/>
      <w:numPr>
        <w:ilvl w:val="6"/>
        <w:numId w:val="8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D0459"/>
    <w:pPr>
      <w:keepNext/>
      <w:keepLines/>
      <w:numPr>
        <w:ilvl w:val="7"/>
        <w:numId w:val="8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D0459"/>
    <w:pPr>
      <w:keepNext/>
      <w:keepLines/>
      <w:numPr>
        <w:ilvl w:val="8"/>
        <w:numId w:val="8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376"/>
    <w:rPr>
      <w:rFonts w:ascii="Simplified Arabic" w:eastAsiaTheme="majorEastAsia" w:hAnsi="Simplified Arabic" w:cs="Simplified Arabic"/>
      <w:b/>
      <w:bCs/>
      <w:noProof/>
      <w:color w:val="FF0000"/>
      <w:sz w:val="96"/>
      <w:szCs w:val="96"/>
      <w:shd w:val="clear" w:color="auto" w:fill="FFFFFF" w:themeFill="background1"/>
      <w:lang w:bidi="ar-EG"/>
    </w:rPr>
  </w:style>
  <w:style w:type="character" w:customStyle="1" w:styleId="Heading2Char">
    <w:name w:val="Heading 2 Char"/>
    <w:basedOn w:val="DefaultParagraphFont"/>
    <w:link w:val="Heading2"/>
    <w:uiPriority w:val="9"/>
    <w:rsid w:val="00AD7FA9"/>
    <w:rPr>
      <w:rFonts w:ascii="Simplified Arabic" w:eastAsiaTheme="majorEastAsia" w:hAnsi="Simplified Arabic" w:cs="Simplified Arabic"/>
      <w:b/>
      <w:bCs/>
      <w:noProof/>
      <w:color w:val="FF0000"/>
      <w:sz w:val="28"/>
      <w:szCs w:val="28"/>
      <w:shd w:val="clear" w:color="auto" w:fill="FFFFFF" w:themeFill="background1"/>
      <w:lang w:bidi="ar-EG"/>
    </w:rPr>
  </w:style>
  <w:style w:type="character" w:customStyle="1" w:styleId="Heading3Char">
    <w:name w:val="Heading 3 Char"/>
    <w:basedOn w:val="DefaultParagraphFont"/>
    <w:link w:val="Heading3"/>
    <w:uiPriority w:val="9"/>
    <w:rsid w:val="00164B31"/>
    <w:rPr>
      <w:rFonts w:ascii="Simplified Arabic" w:eastAsiaTheme="majorEastAsia" w:hAnsi="Simplified Arabic" w:cs="Simplified Arabic"/>
      <w:b/>
      <w:bCs/>
      <w:noProof/>
      <w:color w:val="FF0000"/>
      <w:sz w:val="28"/>
      <w:szCs w:val="28"/>
      <w:shd w:val="clear" w:color="auto" w:fill="FFFFFF" w:themeFill="background1"/>
      <w:lang w:bidi="ar-EG"/>
    </w:rPr>
  </w:style>
  <w:style w:type="character" w:customStyle="1" w:styleId="Heading4Char">
    <w:name w:val="Heading 4 Char"/>
    <w:basedOn w:val="DefaultParagraphFont"/>
    <w:link w:val="Heading4"/>
    <w:uiPriority w:val="9"/>
    <w:rsid w:val="00AD2803"/>
    <w:rPr>
      <w:rFonts w:ascii="Simplified Arabic" w:eastAsiaTheme="majorEastAsia" w:hAnsi="Simplified Arabic" w:cstheme="majorBidi"/>
      <w:b/>
      <w:bCs/>
      <w:iCs/>
      <w:sz w:val="28"/>
    </w:rPr>
  </w:style>
  <w:style w:type="character" w:customStyle="1" w:styleId="Heading5Char">
    <w:name w:val="Heading 5 Char"/>
    <w:basedOn w:val="DefaultParagraphFont"/>
    <w:link w:val="Heading5"/>
    <w:rsid w:val="000D0459"/>
    <w:rPr>
      <w:rFonts w:ascii="Simplified Arabic" w:eastAsia="Times New Roman" w:hAnsi="Simplified Arabic" w:cs="Simplified Arabic"/>
      <w:b/>
      <w:sz w:val="28"/>
      <w:szCs w:val="32"/>
      <w:lang w:val="fr-FR" w:eastAsia="fr-FR"/>
    </w:rPr>
  </w:style>
  <w:style w:type="character" w:customStyle="1" w:styleId="Heading6Char">
    <w:name w:val="Heading 6 Char"/>
    <w:basedOn w:val="DefaultParagraphFont"/>
    <w:link w:val="Heading6"/>
    <w:uiPriority w:val="9"/>
    <w:rsid w:val="000D045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D045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D045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D0459"/>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A12B15"/>
    <w:pPr>
      <w:ind w:left="720"/>
      <w:contextualSpacing/>
    </w:pPr>
  </w:style>
  <w:style w:type="paragraph" w:styleId="Footer">
    <w:name w:val="footer"/>
    <w:basedOn w:val="Normal"/>
    <w:link w:val="FooterChar"/>
    <w:uiPriority w:val="99"/>
    <w:unhideWhenUsed/>
    <w:rsid w:val="00A12B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B15"/>
    <w:rPr>
      <w:rFonts w:eastAsiaTheme="minorEastAsia"/>
    </w:rPr>
  </w:style>
  <w:style w:type="table" w:styleId="TableGrid">
    <w:name w:val="Table Grid"/>
    <w:basedOn w:val="TableNormal"/>
    <w:uiPriority w:val="59"/>
    <w:rsid w:val="000D0459"/>
    <w:pPr>
      <w:spacing w:before="0" w:after="0"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D0459"/>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0D0459"/>
  </w:style>
  <w:style w:type="paragraph" w:styleId="Caption">
    <w:name w:val="caption"/>
    <w:basedOn w:val="Normal"/>
    <w:next w:val="Normal"/>
    <w:uiPriority w:val="35"/>
    <w:unhideWhenUsed/>
    <w:qFormat/>
    <w:rsid w:val="000D0459"/>
    <w:pPr>
      <w:spacing w:line="240" w:lineRule="auto"/>
    </w:pPr>
    <w:rPr>
      <w:rFonts w:eastAsiaTheme="minorHAnsi"/>
      <w:b/>
      <w:bCs/>
      <w:color w:val="4F81BD" w:themeColor="accent1"/>
      <w:sz w:val="18"/>
      <w:szCs w:val="18"/>
    </w:rPr>
  </w:style>
  <w:style w:type="paragraph" w:styleId="FootnoteText">
    <w:name w:val="footnote text"/>
    <w:basedOn w:val="Normal"/>
    <w:link w:val="FootnoteTextChar"/>
    <w:unhideWhenUsed/>
    <w:rsid w:val="000D0459"/>
    <w:pPr>
      <w:spacing w:after="0" w:line="240" w:lineRule="auto"/>
    </w:pPr>
    <w:rPr>
      <w:sz w:val="20"/>
      <w:szCs w:val="20"/>
    </w:rPr>
  </w:style>
  <w:style w:type="character" w:customStyle="1" w:styleId="FootnoteTextChar">
    <w:name w:val="Footnote Text Char"/>
    <w:basedOn w:val="DefaultParagraphFont"/>
    <w:link w:val="FootnoteText"/>
    <w:rsid w:val="000D0459"/>
    <w:rPr>
      <w:rFonts w:eastAsiaTheme="minorEastAsia"/>
      <w:sz w:val="20"/>
      <w:szCs w:val="20"/>
    </w:rPr>
  </w:style>
  <w:style w:type="character" w:styleId="FootnoteReference">
    <w:name w:val="footnote reference"/>
    <w:basedOn w:val="DefaultParagraphFont"/>
    <w:semiHidden/>
    <w:unhideWhenUsed/>
    <w:rsid w:val="000D0459"/>
    <w:rPr>
      <w:vertAlign w:val="superscript"/>
    </w:rPr>
  </w:style>
  <w:style w:type="paragraph" w:customStyle="1" w:styleId="Default">
    <w:name w:val="Default"/>
    <w:rsid w:val="000D0459"/>
    <w:pPr>
      <w:autoSpaceDE w:val="0"/>
      <w:autoSpaceDN w:val="0"/>
      <w:adjustRightInd w:val="0"/>
      <w:spacing w:before="0" w:after="0" w:line="240" w:lineRule="auto"/>
      <w:ind w:firstLine="0"/>
    </w:pPr>
    <w:rPr>
      <w:rFonts w:ascii="Arial" w:eastAsiaTheme="minorEastAsia" w:hAnsi="Arial" w:cs="Arial"/>
      <w:color w:val="000000"/>
      <w:sz w:val="24"/>
      <w:szCs w:val="24"/>
    </w:rPr>
  </w:style>
  <w:style w:type="paragraph" w:styleId="NoSpacing">
    <w:name w:val="No Spacing"/>
    <w:uiPriority w:val="1"/>
    <w:qFormat/>
    <w:rsid w:val="000D0459"/>
    <w:pPr>
      <w:spacing w:before="0" w:after="0" w:line="240" w:lineRule="auto"/>
      <w:ind w:firstLine="0"/>
    </w:pPr>
  </w:style>
  <w:style w:type="paragraph" w:styleId="BalloonText">
    <w:name w:val="Balloon Text"/>
    <w:basedOn w:val="Normal"/>
    <w:link w:val="BalloonTextChar"/>
    <w:uiPriority w:val="99"/>
    <w:semiHidden/>
    <w:unhideWhenUsed/>
    <w:rsid w:val="0021454C"/>
    <w:pPr>
      <w:spacing w:after="0" w:line="240" w:lineRule="auto"/>
      <w:ind w:firstLine="567"/>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454C"/>
    <w:rPr>
      <w:rFonts w:ascii="Tahoma" w:eastAsiaTheme="minorEastAsia" w:hAnsi="Tahoma" w:cs="Tahoma"/>
      <w:sz w:val="16"/>
      <w:szCs w:val="16"/>
    </w:rPr>
  </w:style>
  <w:style w:type="paragraph" w:customStyle="1" w:styleId="Pa1">
    <w:name w:val="Pa1"/>
    <w:basedOn w:val="Default"/>
    <w:next w:val="Default"/>
    <w:uiPriority w:val="99"/>
    <w:rsid w:val="0021454C"/>
    <w:pPr>
      <w:spacing w:line="241" w:lineRule="atLeast"/>
      <w:ind w:firstLine="567"/>
      <w:jc w:val="both"/>
    </w:pPr>
    <w:rPr>
      <w:rFonts w:ascii="Univers 47 CondensedLight" w:hAnsi="Univers 47 CondensedLight" w:cstheme="minorBidi"/>
      <w:color w:val="auto"/>
    </w:rPr>
  </w:style>
  <w:style w:type="character" w:customStyle="1" w:styleId="A1">
    <w:name w:val="A1"/>
    <w:uiPriority w:val="99"/>
    <w:rsid w:val="0021454C"/>
    <w:rPr>
      <w:rFonts w:cs="Univers 47 CondensedLight"/>
      <w:color w:val="000000"/>
      <w:sz w:val="22"/>
      <w:szCs w:val="22"/>
    </w:rPr>
  </w:style>
  <w:style w:type="character" w:styleId="Strong">
    <w:name w:val="Strong"/>
    <w:basedOn w:val="DefaultParagraphFont"/>
    <w:uiPriority w:val="22"/>
    <w:qFormat/>
    <w:rsid w:val="0021454C"/>
    <w:rPr>
      <w:b/>
      <w:bCs/>
    </w:rPr>
  </w:style>
  <w:style w:type="paragraph" w:styleId="NormalWeb">
    <w:name w:val="Normal (Web)"/>
    <w:basedOn w:val="Normal"/>
    <w:uiPriority w:val="99"/>
    <w:unhideWhenUsed/>
    <w:rsid w:val="0021454C"/>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character" w:styleId="Emphasis">
    <w:name w:val="Emphasis"/>
    <w:basedOn w:val="DefaultParagraphFont"/>
    <w:uiPriority w:val="20"/>
    <w:qFormat/>
    <w:rsid w:val="0021454C"/>
    <w:rPr>
      <w:i/>
      <w:iCs/>
    </w:rPr>
  </w:style>
  <w:style w:type="character" w:customStyle="1" w:styleId="EndnoteTextChar">
    <w:name w:val="Endnote Text Char"/>
    <w:basedOn w:val="DefaultParagraphFont"/>
    <w:link w:val="EndnoteText"/>
    <w:uiPriority w:val="99"/>
    <w:semiHidden/>
    <w:rsid w:val="0021454C"/>
    <w:rPr>
      <w:rFonts w:eastAsiaTheme="minorEastAsia"/>
      <w:sz w:val="20"/>
      <w:szCs w:val="20"/>
    </w:rPr>
  </w:style>
  <w:style w:type="paragraph" w:styleId="EndnoteText">
    <w:name w:val="endnote text"/>
    <w:basedOn w:val="Normal"/>
    <w:link w:val="EndnoteTextChar"/>
    <w:uiPriority w:val="99"/>
    <w:semiHidden/>
    <w:unhideWhenUsed/>
    <w:rsid w:val="0021454C"/>
    <w:pPr>
      <w:spacing w:after="0" w:line="240" w:lineRule="auto"/>
      <w:ind w:firstLine="567"/>
      <w:jc w:val="both"/>
    </w:pPr>
    <w:rPr>
      <w:sz w:val="20"/>
      <w:szCs w:val="20"/>
    </w:rPr>
  </w:style>
  <w:style w:type="paragraph" w:styleId="TOCHeading">
    <w:name w:val="TOC Heading"/>
    <w:basedOn w:val="Heading1"/>
    <w:next w:val="Normal"/>
    <w:uiPriority w:val="39"/>
    <w:semiHidden/>
    <w:unhideWhenUsed/>
    <w:qFormat/>
    <w:rsid w:val="0021454C"/>
    <w:pPr>
      <w:ind w:left="357" w:hanging="357"/>
      <w:jc w:val="both"/>
      <w:outlineLvl w:val="9"/>
    </w:pPr>
    <w:rPr>
      <w:lang w:eastAsia="ja-JP"/>
    </w:rPr>
  </w:style>
  <w:style w:type="character" w:customStyle="1" w:styleId="BodyTextChar">
    <w:name w:val="Body Text Char"/>
    <w:basedOn w:val="DefaultParagraphFont"/>
    <w:link w:val="BodyText"/>
    <w:semiHidden/>
    <w:rsid w:val="0021454C"/>
    <w:rPr>
      <w:rFonts w:ascii="Times New Roman" w:eastAsia="Times New Roman" w:hAnsi="Times New Roman" w:cs="Simplified Arabic"/>
      <w:sz w:val="32"/>
      <w:szCs w:val="32"/>
      <w:lang w:val="fr-FR" w:eastAsia="fr-FR" w:bidi="ar-DZ"/>
    </w:rPr>
  </w:style>
  <w:style w:type="paragraph" w:styleId="BodyText">
    <w:name w:val="Body Text"/>
    <w:basedOn w:val="Normal"/>
    <w:link w:val="BodyTextChar"/>
    <w:semiHidden/>
    <w:unhideWhenUsed/>
    <w:rsid w:val="0021454C"/>
    <w:pPr>
      <w:bidi/>
      <w:spacing w:after="0" w:line="240" w:lineRule="auto"/>
      <w:ind w:firstLine="567"/>
      <w:jc w:val="right"/>
    </w:pPr>
    <w:rPr>
      <w:rFonts w:ascii="Times New Roman" w:eastAsia="Times New Roman" w:hAnsi="Times New Roman" w:cs="Simplified Arabic"/>
      <w:sz w:val="32"/>
      <w:szCs w:val="32"/>
      <w:lang w:val="fr-FR" w:eastAsia="fr-FR" w:bidi="ar-DZ"/>
    </w:rPr>
  </w:style>
  <w:style w:type="character" w:customStyle="1" w:styleId="BodyText3Char">
    <w:name w:val="Body Text 3 Char"/>
    <w:basedOn w:val="DefaultParagraphFont"/>
    <w:link w:val="BodyText3"/>
    <w:uiPriority w:val="99"/>
    <w:semiHidden/>
    <w:rsid w:val="0021454C"/>
    <w:rPr>
      <w:rFonts w:eastAsiaTheme="minorEastAsia"/>
      <w:sz w:val="16"/>
      <w:szCs w:val="16"/>
    </w:rPr>
  </w:style>
  <w:style w:type="paragraph" w:styleId="BodyText3">
    <w:name w:val="Body Text 3"/>
    <w:basedOn w:val="Normal"/>
    <w:link w:val="BodyText3Char"/>
    <w:uiPriority w:val="99"/>
    <w:semiHidden/>
    <w:unhideWhenUsed/>
    <w:rsid w:val="0021454C"/>
    <w:pPr>
      <w:spacing w:after="120"/>
      <w:ind w:firstLine="567"/>
      <w:jc w:val="both"/>
    </w:pPr>
    <w:rPr>
      <w:sz w:val="16"/>
      <w:szCs w:val="16"/>
    </w:rPr>
  </w:style>
  <w:style w:type="paragraph" w:styleId="Title">
    <w:name w:val="Title"/>
    <w:basedOn w:val="Normal"/>
    <w:link w:val="TitleChar"/>
    <w:qFormat/>
    <w:rsid w:val="0021454C"/>
    <w:pPr>
      <w:bidi/>
      <w:spacing w:after="0" w:line="360" w:lineRule="auto"/>
      <w:ind w:firstLine="567"/>
      <w:jc w:val="center"/>
    </w:pPr>
    <w:rPr>
      <w:rFonts w:ascii="Times New Roman" w:eastAsia="Times New Roman" w:hAnsi="Times New Roman" w:cs="Arabic Transparent"/>
      <w:b/>
      <w:bCs/>
      <w:sz w:val="32"/>
      <w:szCs w:val="32"/>
      <w:lang w:val="fr-FR" w:eastAsia="fr-FR"/>
    </w:rPr>
  </w:style>
  <w:style w:type="character" w:customStyle="1" w:styleId="TitleChar">
    <w:name w:val="Title Char"/>
    <w:basedOn w:val="DefaultParagraphFont"/>
    <w:link w:val="Title"/>
    <w:rsid w:val="0021454C"/>
    <w:rPr>
      <w:rFonts w:ascii="Times New Roman" w:eastAsia="Times New Roman" w:hAnsi="Times New Roman" w:cs="Arabic Transparent"/>
      <w:b/>
      <w:bCs/>
      <w:sz w:val="32"/>
      <w:szCs w:val="32"/>
      <w:lang w:val="fr-FR" w:eastAsia="fr-FR"/>
    </w:rPr>
  </w:style>
  <w:style w:type="paragraph" w:styleId="TOC1">
    <w:name w:val="toc 1"/>
    <w:basedOn w:val="Normal"/>
    <w:next w:val="Normal"/>
    <w:autoRedefine/>
    <w:uiPriority w:val="39"/>
    <w:unhideWhenUsed/>
    <w:qFormat/>
    <w:rsid w:val="0021454C"/>
    <w:pPr>
      <w:spacing w:after="100"/>
      <w:ind w:firstLine="567"/>
      <w:jc w:val="both"/>
    </w:pPr>
  </w:style>
  <w:style w:type="paragraph" w:styleId="TOC2">
    <w:name w:val="toc 2"/>
    <w:basedOn w:val="Normal"/>
    <w:next w:val="Normal"/>
    <w:autoRedefine/>
    <w:uiPriority w:val="39"/>
    <w:unhideWhenUsed/>
    <w:qFormat/>
    <w:rsid w:val="0021454C"/>
    <w:pPr>
      <w:spacing w:after="100"/>
      <w:ind w:left="220" w:firstLine="567"/>
      <w:jc w:val="both"/>
    </w:pPr>
  </w:style>
  <w:style w:type="paragraph" w:styleId="TOC3">
    <w:name w:val="toc 3"/>
    <w:basedOn w:val="Normal"/>
    <w:next w:val="Normal"/>
    <w:autoRedefine/>
    <w:uiPriority w:val="39"/>
    <w:unhideWhenUsed/>
    <w:qFormat/>
    <w:rsid w:val="0021454C"/>
    <w:pPr>
      <w:spacing w:after="100"/>
      <w:ind w:left="440" w:firstLine="567"/>
      <w:jc w:val="both"/>
    </w:pPr>
  </w:style>
  <w:style w:type="character" w:styleId="Hyperlink">
    <w:name w:val="Hyperlink"/>
    <w:basedOn w:val="DefaultParagraphFont"/>
    <w:uiPriority w:val="99"/>
    <w:unhideWhenUsed/>
    <w:rsid w:val="0021454C"/>
    <w:rPr>
      <w:color w:val="0000FF" w:themeColor="hyperlink"/>
      <w:u w:val="single"/>
    </w:rPr>
  </w:style>
  <w:style w:type="character" w:styleId="PlaceholderText">
    <w:name w:val="Placeholder Text"/>
    <w:basedOn w:val="DefaultParagraphFont"/>
    <w:uiPriority w:val="99"/>
    <w:semiHidden/>
    <w:rsid w:val="00FB330E"/>
    <w:rPr>
      <w:color w:val="808080"/>
    </w:rPr>
  </w:style>
  <w:style w:type="table" w:styleId="LightShading-Accent4">
    <w:name w:val="Light Shading Accent 4"/>
    <w:basedOn w:val="TableNormal"/>
    <w:uiPriority w:val="60"/>
    <w:rsid w:val="00FB330E"/>
    <w:pPr>
      <w:spacing w:before="0" w:after="0" w:line="240" w:lineRule="auto"/>
      <w:ind w:firstLine="0"/>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EndnoteReference">
    <w:name w:val="endnote reference"/>
    <w:basedOn w:val="DefaultParagraphFont"/>
    <w:uiPriority w:val="99"/>
    <w:semiHidden/>
    <w:unhideWhenUsed/>
    <w:rsid w:val="00FB330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20" w:after="120"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B15"/>
    <w:pPr>
      <w:spacing w:before="0" w:after="200"/>
      <w:ind w:firstLine="0"/>
    </w:pPr>
    <w:rPr>
      <w:rFonts w:eastAsiaTheme="minorEastAsia"/>
    </w:rPr>
  </w:style>
  <w:style w:type="paragraph" w:styleId="Heading1">
    <w:name w:val="heading 1"/>
    <w:basedOn w:val="Normal"/>
    <w:next w:val="Normal"/>
    <w:link w:val="Heading1Char"/>
    <w:autoRedefine/>
    <w:uiPriority w:val="9"/>
    <w:qFormat/>
    <w:rsid w:val="009C1376"/>
    <w:pPr>
      <w:keepNext/>
      <w:keepLines/>
      <w:numPr>
        <w:numId w:val="151"/>
      </w:numPr>
      <w:shd w:val="clear" w:color="auto" w:fill="FFFFFF" w:themeFill="background1"/>
      <w:bidi/>
      <w:spacing w:after="0"/>
      <w:ind w:left="567" w:hanging="567"/>
      <w:jc w:val="center"/>
      <w:outlineLvl w:val="0"/>
    </w:pPr>
    <w:rPr>
      <w:rFonts w:ascii="Simplified Arabic" w:eastAsiaTheme="majorEastAsia" w:hAnsi="Simplified Arabic" w:cs="Simplified Arabic"/>
      <w:b/>
      <w:bCs/>
      <w:noProof/>
      <w:color w:val="FF0000"/>
      <w:sz w:val="96"/>
      <w:szCs w:val="96"/>
      <w:lang w:bidi="ar-EG"/>
    </w:rPr>
  </w:style>
  <w:style w:type="paragraph" w:styleId="Heading2">
    <w:name w:val="heading 2"/>
    <w:basedOn w:val="Normal"/>
    <w:next w:val="Normal"/>
    <w:link w:val="Heading2Char"/>
    <w:autoRedefine/>
    <w:uiPriority w:val="9"/>
    <w:unhideWhenUsed/>
    <w:qFormat/>
    <w:rsid w:val="00AD7FA9"/>
    <w:pPr>
      <w:keepNext/>
      <w:keepLines/>
      <w:numPr>
        <w:ilvl w:val="1"/>
        <w:numId w:val="128"/>
      </w:numPr>
      <w:shd w:val="clear" w:color="auto" w:fill="FFFFFF" w:themeFill="background1"/>
      <w:bidi/>
      <w:spacing w:before="120" w:after="120" w:line="240" w:lineRule="auto"/>
      <w:ind w:left="851" w:hanging="851"/>
      <w:outlineLvl w:val="1"/>
    </w:pPr>
    <w:rPr>
      <w:rFonts w:ascii="Simplified Arabic" w:eastAsiaTheme="majorEastAsia" w:hAnsi="Simplified Arabic" w:cs="Simplified Arabic"/>
      <w:b/>
      <w:bCs/>
      <w:noProof/>
      <w:color w:val="FF0000"/>
      <w:sz w:val="28"/>
      <w:szCs w:val="28"/>
      <w:lang w:bidi="ar-EG"/>
    </w:rPr>
  </w:style>
  <w:style w:type="paragraph" w:styleId="Heading3">
    <w:name w:val="heading 3"/>
    <w:basedOn w:val="Heading2"/>
    <w:next w:val="Normal"/>
    <w:link w:val="Heading3Char"/>
    <w:uiPriority w:val="9"/>
    <w:unhideWhenUsed/>
    <w:qFormat/>
    <w:rsid w:val="00164B31"/>
    <w:pPr>
      <w:numPr>
        <w:ilvl w:val="2"/>
        <w:numId w:val="127"/>
      </w:numPr>
      <w:outlineLvl w:val="2"/>
    </w:pPr>
  </w:style>
  <w:style w:type="paragraph" w:styleId="Heading4">
    <w:name w:val="heading 4"/>
    <w:basedOn w:val="Normal"/>
    <w:next w:val="Normal"/>
    <w:link w:val="Heading4Char"/>
    <w:uiPriority w:val="9"/>
    <w:unhideWhenUsed/>
    <w:qFormat/>
    <w:rsid w:val="00AD2803"/>
    <w:pPr>
      <w:keepNext/>
      <w:keepLines/>
      <w:numPr>
        <w:ilvl w:val="3"/>
        <w:numId w:val="81"/>
      </w:numPr>
      <w:spacing w:before="120" w:after="120"/>
      <w:ind w:left="1134" w:hanging="1134"/>
      <w:jc w:val="right"/>
      <w:outlineLvl w:val="3"/>
    </w:pPr>
    <w:rPr>
      <w:rFonts w:ascii="Simplified Arabic" w:eastAsiaTheme="majorEastAsia" w:hAnsi="Simplified Arabic" w:cstheme="majorBidi"/>
      <w:b/>
      <w:bCs/>
      <w:iCs/>
      <w:sz w:val="28"/>
    </w:rPr>
  </w:style>
  <w:style w:type="paragraph" w:styleId="Heading5">
    <w:name w:val="heading 5"/>
    <w:basedOn w:val="Normal"/>
    <w:next w:val="Normal"/>
    <w:link w:val="Heading5Char"/>
    <w:unhideWhenUsed/>
    <w:qFormat/>
    <w:rsid w:val="000D0459"/>
    <w:pPr>
      <w:keepNext/>
      <w:numPr>
        <w:ilvl w:val="4"/>
        <w:numId w:val="81"/>
      </w:numPr>
      <w:bidi/>
      <w:spacing w:after="0" w:line="240" w:lineRule="auto"/>
      <w:outlineLvl w:val="4"/>
    </w:pPr>
    <w:rPr>
      <w:rFonts w:ascii="Simplified Arabic" w:eastAsia="Times New Roman" w:hAnsi="Simplified Arabic" w:cs="Simplified Arabic"/>
      <w:b/>
      <w:sz w:val="28"/>
      <w:szCs w:val="32"/>
      <w:lang w:val="fr-FR" w:eastAsia="fr-FR"/>
    </w:rPr>
  </w:style>
  <w:style w:type="paragraph" w:styleId="Heading6">
    <w:name w:val="heading 6"/>
    <w:basedOn w:val="Normal"/>
    <w:next w:val="Normal"/>
    <w:link w:val="Heading6Char"/>
    <w:uiPriority w:val="9"/>
    <w:unhideWhenUsed/>
    <w:qFormat/>
    <w:rsid w:val="000D0459"/>
    <w:pPr>
      <w:keepNext/>
      <w:keepLines/>
      <w:numPr>
        <w:ilvl w:val="5"/>
        <w:numId w:val="8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D0459"/>
    <w:pPr>
      <w:keepNext/>
      <w:keepLines/>
      <w:numPr>
        <w:ilvl w:val="6"/>
        <w:numId w:val="8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D0459"/>
    <w:pPr>
      <w:keepNext/>
      <w:keepLines/>
      <w:numPr>
        <w:ilvl w:val="7"/>
        <w:numId w:val="8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D0459"/>
    <w:pPr>
      <w:keepNext/>
      <w:keepLines/>
      <w:numPr>
        <w:ilvl w:val="8"/>
        <w:numId w:val="8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376"/>
    <w:rPr>
      <w:rFonts w:ascii="Simplified Arabic" w:eastAsiaTheme="majorEastAsia" w:hAnsi="Simplified Arabic" w:cs="Simplified Arabic"/>
      <w:b/>
      <w:bCs/>
      <w:noProof/>
      <w:color w:val="FF0000"/>
      <w:sz w:val="96"/>
      <w:szCs w:val="96"/>
      <w:shd w:val="clear" w:color="auto" w:fill="FFFFFF" w:themeFill="background1"/>
      <w:lang w:bidi="ar-EG"/>
    </w:rPr>
  </w:style>
  <w:style w:type="character" w:customStyle="1" w:styleId="Heading2Char">
    <w:name w:val="Heading 2 Char"/>
    <w:basedOn w:val="DefaultParagraphFont"/>
    <w:link w:val="Heading2"/>
    <w:uiPriority w:val="9"/>
    <w:rsid w:val="00AD7FA9"/>
    <w:rPr>
      <w:rFonts w:ascii="Simplified Arabic" w:eastAsiaTheme="majorEastAsia" w:hAnsi="Simplified Arabic" w:cs="Simplified Arabic"/>
      <w:b/>
      <w:bCs/>
      <w:noProof/>
      <w:color w:val="FF0000"/>
      <w:sz w:val="28"/>
      <w:szCs w:val="28"/>
      <w:shd w:val="clear" w:color="auto" w:fill="FFFFFF" w:themeFill="background1"/>
      <w:lang w:bidi="ar-EG"/>
    </w:rPr>
  </w:style>
  <w:style w:type="character" w:customStyle="1" w:styleId="Heading3Char">
    <w:name w:val="Heading 3 Char"/>
    <w:basedOn w:val="DefaultParagraphFont"/>
    <w:link w:val="Heading3"/>
    <w:uiPriority w:val="9"/>
    <w:rsid w:val="00164B31"/>
    <w:rPr>
      <w:rFonts w:ascii="Simplified Arabic" w:eastAsiaTheme="majorEastAsia" w:hAnsi="Simplified Arabic" w:cs="Simplified Arabic"/>
      <w:b/>
      <w:bCs/>
      <w:noProof/>
      <w:color w:val="FF0000"/>
      <w:sz w:val="28"/>
      <w:szCs w:val="28"/>
      <w:shd w:val="clear" w:color="auto" w:fill="FFFFFF" w:themeFill="background1"/>
      <w:lang w:bidi="ar-EG"/>
    </w:rPr>
  </w:style>
  <w:style w:type="character" w:customStyle="1" w:styleId="Heading4Char">
    <w:name w:val="Heading 4 Char"/>
    <w:basedOn w:val="DefaultParagraphFont"/>
    <w:link w:val="Heading4"/>
    <w:uiPriority w:val="9"/>
    <w:rsid w:val="00AD2803"/>
    <w:rPr>
      <w:rFonts w:ascii="Simplified Arabic" w:eastAsiaTheme="majorEastAsia" w:hAnsi="Simplified Arabic" w:cstheme="majorBidi"/>
      <w:b/>
      <w:bCs/>
      <w:iCs/>
      <w:sz w:val="28"/>
    </w:rPr>
  </w:style>
  <w:style w:type="character" w:customStyle="1" w:styleId="Heading5Char">
    <w:name w:val="Heading 5 Char"/>
    <w:basedOn w:val="DefaultParagraphFont"/>
    <w:link w:val="Heading5"/>
    <w:rsid w:val="000D0459"/>
    <w:rPr>
      <w:rFonts w:ascii="Simplified Arabic" w:eastAsia="Times New Roman" w:hAnsi="Simplified Arabic" w:cs="Simplified Arabic"/>
      <w:b/>
      <w:sz w:val="28"/>
      <w:szCs w:val="32"/>
      <w:lang w:val="fr-FR" w:eastAsia="fr-FR"/>
    </w:rPr>
  </w:style>
  <w:style w:type="character" w:customStyle="1" w:styleId="Heading6Char">
    <w:name w:val="Heading 6 Char"/>
    <w:basedOn w:val="DefaultParagraphFont"/>
    <w:link w:val="Heading6"/>
    <w:uiPriority w:val="9"/>
    <w:rsid w:val="000D045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D045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D045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D0459"/>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A12B15"/>
    <w:pPr>
      <w:ind w:left="720"/>
      <w:contextualSpacing/>
    </w:pPr>
  </w:style>
  <w:style w:type="paragraph" w:styleId="Footer">
    <w:name w:val="footer"/>
    <w:basedOn w:val="Normal"/>
    <w:link w:val="FooterChar"/>
    <w:uiPriority w:val="99"/>
    <w:unhideWhenUsed/>
    <w:rsid w:val="00A12B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B15"/>
    <w:rPr>
      <w:rFonts w:eastAsiaTheme="minorEastAsia"/>
    </w:rPr>
  </w:style>
  <w:style w:type="table" w:styleId="TableGrid">
    <w:name w:val="Table Grid"/>
    <w:basedOn w:val="TableNormal"/>
    <w:uiPriority w:val="59"/>
    <w:rsid w:val="000D0459"/>
    <w:pPr>
      <w:spacing w:before="0" w:after="0"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D0459"/>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0D0459"/>
  </w:style>
  <w:style w:type="paragraph" w:styleId="Caption">
    <w:name w:val="caption"/>
    <w:basedOn w:val="Normal"/>
    <w:next w:val="Normal"/>
    <w:uiPriority w:val="35"/>
    <w:unhideWhenUsed/>
    <w:qFormat/>
    <w:rsid w:val="000D0459"/>
    <w:pPr>
      <w:spacing w:line="240" w:lineRule="auto"/>
    </w:pPr>
    <w:rPr>
      <w:rFonts w:eastAsiaTheme="minorHAnsi"/>
      <w:b/>
      <w:bCs/>
      <w:color w:val="4F81BD" w:themeColor="accent1"/>
      <w:sz w:val="18"/>
      <w:szCs w:val="18"/>
    </w:rPr>
  </w:style>
  <w:style w:type="paragraph" w:styleId="FootnoteText">
    <w:name w:val="footnote text"/>
    <w:basedOn w:val="Normal"/>
    <w:link w:val="FootnoteTextChar"/>
    <w:unhideWhenUsed/>
    <w:rsid w:val="000D0459"/>
    <w:pPr>
      <w:spacing w:after="0" w:line="240" w:lineRule="auto"/>
    </w:pPr>
    <w:rPr>
      <w:sz w:val="20"/>
      <w:szCs w:val="20"/>
    </w:rPr>
  </w:style>
  <w:style w:type="character" w:customStyle="1" w:styleId="FootnoteTextChar">
    <w:name w:val="Footnote Text Char"/>
    <w:basedOn w:val="DefaultParagraphFont"/>
    <w:link w:val="FootnoteText"/>
    <w:rsid w:val="000D0459"/>
    <w:rPr>
      <w:rFonts w:eastAsiaTheme="minorEastAsia"/>
      <w:sz w:val="20"/>
      <w:szCs w:val="20"/>
    </w:rPr>
  </w:style>
  <w:style w:type="character" w:styleId="FootnoteReference">
    <w:name w:val="footnote reference"/>
    <w:basedOn w:val="DefaultParagraphFont"/>
    <w:semiHidden/>
    <w:unhideWhenUsed/>
    <w:rsid w:val="000D0459"/>
    <w:rPr>
      <w:vertAlign w:val="superscript"/>
    </w:rPr>
  </w:style>
  <w:style w:type="paragraph" w:customStyle="1" w:styleId="Default">
    <w:name w:val="Default"/>
    <w:rsid w:val="000D0459"/>
    <w:pPr>
      <w:autoSpaceDE w:val="0"/>
      <w:autoSpaceDN w:val="0"/>
      <w:adjustRightInd w:val="0"/>
      <w:spacing w:before="0" w:after="0" w:line="240" w:lineRule="auto"/>
      <w:ind w:firstLine="0"/>
    </w:pPr>
    <w:rPr>
      <w:rFonts w:ascii="Arial" w:eastAsiaTheme="minorEastAsia" w:hAnsi="Arial" w:cs="Arial"/>
      <w:color w:val="000000"/>
      <w:sz w:val="24"/>
      <w:szCs w:val="24"/>
    </w:rPr>
  </w:style>
  <w:style w:type="paragraph" w:styleId="NoSpacing">
    <w:name w:val="No Spacing"/>
    <w:uiPriority w:val="1"/>
    <w:qFormat/>
    <w:rsid w:val="000D0459"/>
    <w:pPr>
      <w:spacing w:before="0" w:after="0" w:line="240" w:lineRule="auto"/>
      <w:ind w:firstLine="0"/>
    </w:pPr>
  </w:style>
  <w:style w:type="paragraph" w:styleId="BalloonText">
    <w:name w:val="Balloon Text"/>
    <w:basedOn w:val="Normal"/>
    <w:link w:val="BalloonTextChar"/>
    <w:uiPriority w:val="99"/>
    <w:semiHidden/>
    <w:unhideWhenUsed/>
    <w:rsid w:val="0021454C"/>
    <w:pPr>
      <w:spacing w:after="0" w:line="240" w:lineRule="auto"/>
      <w:ind w:firstLine="567"/>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454C"/>
    <w:rPr>
      <w:rFonts w:ascii="Tahoma" w:eastAsiaTheme="minorEastAsia" w:hAnsi="Tahoma" w:cs="Tahoma"/>
      <w:sz w:val="16"/>
      <w:szCs w:val="16"/>
    </w:rPr>
  </w:style>
  <w:style w:type="paragraph" w:customStyle="1" w:styleId="Pa1">
    <w:name w:val="Pa1"/>
    <w:basedOn w:val="Default"/>
    <w:next w:val="Default"/>
    <w:uiPriority w:val="99"/>
    <w:rsid w:val="0021454C"/>
    <w:pPr>
      <w:spacing w:line="241" w:lineRule="atLeast"/>
      <w:ind w:firstLine="567"/>
      <w:jc w:val="both"/>
    </w:pPr>
    <w:rPr>
      <w:rFonts w:ascii="Univers 47 CondensedLight" w:hAnsi="Univers 47 CondensedLight" w:cstheme="minorBidi"/>
      <w:color w:val="auto"/>
    </w:rPr>
  </w:style>
  <w:style w:type="character" w:customStyle="1" w:styleId="A1">
    <w:name w:val="A1"/>
    <w:uiPriority w:val="99"/>
    <w:rsid w:val="0021454C"/>
    <w:rPr>
      <w:rFonts w:cs="Univers 47 CondensedLight"/>
      <w:color w:val="000000"/>
      <w:sz w:val="22"/>
      <w:szCs w:val="22"/>
    </w:rPr>
  </w:style>
  <w:style w:type="character" w:styleId="Strong">
    <w:name w:val="Strong"/>
    <w:basedOn w:val="DefaultParagraphFont"/>
    <w:uiPriority w:val="22"/>
    <w:qFormat/>
    <w:rsid w:val="0021454C"/>
    <w:rPr>
      <w:b/>
      <w:bCs/>
    </w:rPr>
  </w:style>
  <w:style w:type="paragraph" w:styleId="NormalWeb">
    <w:name w:val="Normal (Web)"/>
    <w:basedOn w:val="Normal"/>
    <w:uiPriority w:val="99"/>
    <w:unhideWhenUsed/>
    <w:rsid w:val="0021454C"/>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character" w:styleId="Emphasis">
    <w:name w:val="Emphasis"/>
    <w:basedOn w:val="DefaultParagraphFont"/>
    <w:uiPriority w:val="20"/>
    <w:qFormat/>
    <w:rsid w:val="0021454C"/>
    <w:rPr>
      <w:i/>
      <w:iCs/>
    </w:rPr>
  </w:style>
  <w:style w:type="character" w:customStyle="1" w:styleId="EndnoteTextChar">
    <w:name w:val="Endnote Text Char"/>
    <w:basedOn w:val="DefaultParagraphFont"/>
    <w:link w:val="EndnoteText"/>
    <w:uiPriority w:val="99"/>
    <w:semiHidden/>
    <w:rsid w:val="0021454C"/>
    <w:rPr>
      <w:rFonts w:eastAsiaTheme="minorEastAsia"/>
      <w:sz w:val="20"/>
      <w:szCs w:val="20"/>
    </w:rPr>
  </w:style>
  <w:style w:type="paragraph" w:styleId="EndnoteText">
    <w:name w:val="endnote text"/>
    <w:basedOn w:val="Normal"/>
    <w:link w:val="EndnoteTextChar"/>
    <w:uiPriority w:val="99"/>
    <w:semiHidden/>
    <w:unhideWhenUsed/>
    <w:rsid w:val="0021454C"/>
    <w:pPr>
      <w:spacing w:after="0" w:line="240" w:lineRule="auto"/>
      <w:ind w:firstLine="567"/>
      <w:jc w:val="both"/>
    </w:pPr>
    <w:rPr>
      <w:sz w:val="20"/>
      <w:szCs w:val="20"/>
    </w:rPr>
  </w:style>
  <w:style w:type="paragraph" w:styleId="TOCHeading">
    <w:name w:val="TOC Heading"/>
    <w:basedOn w:val="Heading1"/>
    <w:next w:val="Normal"/>
    <w:uiPriority w:val="39"/>
    <w:semiHidden/>
    <w:unhideWhenUsed/>
    <w:qFormat/>
    <w:rsid w:val="0021454C"/>
    <w:pPr>
      <w:ind w:left="357" w:hanging="357"/>
      <w:jc w:val="both"/>
      <w:outlineLvl w:val="9"/>
    </w:pPr>
    <w:rPr>
      <w:lang w:eastAsia="ja-JP"/>
    </w:rPr>
  </w:style>
  <w:style w:type="character" w:customStyle="1" w:styleId="BodyTextChar">
    <w:name w:val="Body Text Char"/>
    <w:basedOn w:val="DefaultParagraphFont"/>
    <w:link w:val="BodyText"/>
    <w:semiHidden/>
    <w:rsid w:val="0021454C"/>
    <w:rPr>
      <w:rFonts w:ascii="Times New Roman" w:eastAsia="Times New Roman" w:hAnsi="Times New Roman" w:cs="Simplified Arabic"/>
      <w:sz w:val="32"/>
      <w:szCs w:val="32"/>
      <w:lang w:val="fr-FR" w:eastAsia="fr-FR" w:bidi="ar-DZ"/>
    </w:rPr>
  </w:style>
  <w:style w:type="paragraph" w:styleId="BodyText">
    <w:name w:val="Body Text"/>
    <w:basedOn w:val="Normal"/>
    <w:link w:val="BodyTextChar"/>
    <w:semiHidden/>
    <w:unhideWhenUsed/>
    <w:rsid w:val="0021454C"/>
    <w:pPr>
      <w:bidi/>
      <w:spacing w:after="0" w:line="240" w:lineRule="auto"/>
      <w:ind w:firstLine="567"/>
      <w:jc w:val="right"/>
    </w:pPr>
    <w:rPr>
      <w:rFonts w:ascii="Times New Roman" w:eastAsia="Times New Roman" w:hAnsi="Times New Roman" w:cs="Simplified Arabic"/>
      <w:sz w:val="32"/>
      <w:szCs w:val="32"/>
      <w:lang w:val="fr-FR" w:eastAsia="fr-FR" w:bidi="ar-DZ"/>
    </w:rPr>
  </w:style>
  <w:style w:type="character" w:customStyle="1" w:styleId="BodyText3Char">
    <w:name w:val="Body Text 3 Char"/>
    <w:basedOn w:val="DefaultParagraphFont"/>
    <w:link w:val="BodyText3"/>
    <w:uiPriority w:val="99"/>
    <w:semiHidden/>
    <w:rsid w:val="0021454C"/>
    <w:rPr>
      <w:rFonts w:eastAsiaTheme="minorEastAsia"/>
      <w:sz w:val="16"/>
      <w:szCs w:val="16"/>
    </w:rPr>
  </w:style>
  <w:style w:type="paragraph" w:styleId="BodyText3">
    <w:name w:val="Body Text 3"/>
    <w:basedOn w:val="Normal"/>
    <w:link w:val="BodyText3Char"/>
    <w:uiPriority w:val="99"/>
    <w:semiHidden/>
    <w:unhideWhenUsed/>
    <w:rsid w:val="0021454C"/>
    <w:pPr>
      <w:spacing w:after="120"/>
      <w:ind w:firstLine="567"/>
      <w:jc w:val="both"/>
    </w:pPr>
    <w:rPr>
      <w:sz w:val="16"/>
      <w:szCs w:val="16"/>
    </w:rPr>
  </w:style>
  <w:style w:type="paragraph" w:styleId="Title">
    <w:name w:val="Title"/>
    <w:basedOn w:val="Normal"/>
    <w:link w:val="TitleChar"/>
    <w:qFormat/>
    <w:rsid w:val="0021454C"/>
    <w:pPr>
      <w:bidi/>
      <w:spacing w:after="0" w:line="360" w:lineRule="auto"/>
      <w:ind w:firstLine="567"/>
      <w:jc w:val="center"/>
    </w:pPr>
    <w:rPr>
      <w:rFonts w:ascii="Times New Roman" w:eastAsia="Times New Roman" w:hAnsi="Times New Roman" w:cs="Arabic Transparent"/>
      <w:b/>
      <w:bCs/>
      <w:sz w:val="32"/>
      <w:szCs w:val="32"/>
      <w:lang w:val="fr-FR" w:eastAsia="fr-FR"/>
    </w:rPr>
  </w:style>
  <w:style w:type="character" w:customStyle="1" w:styleId="TitleChar">
    <w:name w:val="Title Char"/>
    <w:basedOn w:val="DefaultParagraphFont"/>
    <w:link w:val="Title"/>
    <w:rsid w:val="0021454C"/>
    <w:rPr>
      <w:rFonts w:ascii="Times New Roman" w:eastAsia="Times New Roman" w:hAnsi="Times New Roman" w:cs="Arabic Transparent"/>
      <w:b/>
      <w:bCs/>
      <w:sz w:val="32"/>
      <w:szCs w:val="32"/>
      <w:lang w:val="fr-FR" w:eastAsia="fr-FR"/>
    </w:rPr>
  </w:style>
  <w:style w:type="paragraph" w:styleId="TOC1">
    <w:name w:val="toc 1"/>
    <w:basedOn w:val="Normal"/>
    <w:next w:val="Normal"/>
    <w:autoRedefine/>
    <w:uiPriority w:val="39"/>
    <w:unhideWhenUsed/>
    <w:qFormat/>
    <w:rsid w:val="0021454C"/>
    <w:pPr>
      <w:spacing w:after="100"/>
      <w:ind w:firstLine="567"/>
      <w:jc w:val="both"/>
    </w:pPr>
  </w:style>
  <w:style w:type="paragraph" w:styleId="TOC2">
    <w:name w:val="toc 2"/>
    <w:basedOn w:val="Normal"/>
    <w:next w:val="Normal"/>
    <w:autoRedefine/>
    <w:uiPriority w:val="39"/>
    <w:unhideWhenUsed/>
    <w:qFormat/>
    <w:rsid w:val="0021454C"/>
    <w:pPr>
      <w:spacing w:after="100"/>
      <w:ind w:left="220" w:firstLine="567"/>
      <w:jc w:val="both"/>
    </w:pPr>
  </w:style>
  <w:style w:type="paragraph" w:styleId="TOC3">
    <w:name w:val="toc 3"/>
    <w:basedOn w:val="Normal"/>
    <w:next w:val="Normal"/>
    <w:autoRedefine/>
    <w:uiPriority w:val="39"/>
    <w:unhideWhenUsed/>
    <w:qFormat/>
    <w:rsid w:val="0021454C"/>
    <w:pPr>
      <w:spacing w:after="100"/>
      <w:ind w:left="440" w:firstLine="567"/>
      <w:jc w:val="both"/>
    </w:pPr>
  </w:style>
  <w:style w:type="character" w:styleId="Hyperlink">
    <w:name w:val="Hyperlink"/>
    <w:basedOn w:val="DefaultParagraphFont"/>
    <w:uiPriority w:val="99"/>
    <w:unhideWhenUsed/>
    <w:rsid w:val="0021454C"/>
    <w:rPr>
      <w:color w:val="0000FF" w:themeColor="hyperlink"/>
      <w:u w:val="single"/>
    </w:rPr>
  </w:style>
  <w:style w:type="character" w:styleId="PlaceholderText">
    <w:name w:val="Placeholder Text"/>
    <w:basedOn w:val="DefaultParagraphFont"/>
    <w:uiPriority w:val="99"/>
    <w:semiHidden/>
    <w:rsid w:val="00FB330E"/>
    <w:rPr>
      <w:color w:val="808080"/>
    </w:rPr>
  </w:style>
  <w:style w:type="table" w:styleId="LightShading-Accent4">
    <w:name w:val="Light Shading Accent 4"/>
    <w:basedOn w:val="TableNormal"/>
    <w:uiPriority w:val="60"/>
    <w:rsid w:val="00FB330E"/>
    <w:pPr>
      <w:spacing w:before="0" w:after="0" w:line="240" w:lineRule="auto"/>
      <w:ind w:firstLine="0"/>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EndnoteReference">
    <w:name w:val="endnote reference"/>
    <w:basedOn w:val="DefaultParagraphFont"/>
    <w:uiPriority w:val="99"/>
    <w:semiHidden/>
    <w:unhideWhenUsed/>
    <w:rsid w:val="00FB33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F02CF-6B24-4103-B975-BE8E95CD5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22</Pages>
  <Words>3460</Words>
  <Characters>19722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hitsh27</dc:creator>
  <cp:lastModifiedBy>hitsh27</cp:lastModifiedBy>
  <cp:revision>42</cp:revision>
  <cp:lastPrinted>2018-09-17T23:51:00Z</cp:lastPrinted>
  <dcterms:created xsi:type="dcterms:W3CDTF">2018-09-03T20:19:00Z</dcterms:created>
  <dcterms:modified xsi:type="dcterms:W3CDTF">2018-09-17T23:51:00Z</dcterms:modified>
</cp:coreProperties>
</file>