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CA584C" w:rsidRPr="00C64679" w:rsidRDefault="00CA584C" w:rsidP="00CA584C">
      <w:pPr>
        <w:bidi/>
        <w:rPr>
          <w:b/>
          <w:bCs/>
          <w:sz w:val="48"/>
          <w:szCs w:val="48"/>
          <w:rtl/>
        </w:rPr>
      </w:pPr>
      <w:r w:rsidRPr="00C64679">
        <w:rPr>
          <w:rFonts w:hint="cs"/>
          <w:noProof/>
          <w:color w:val="FFD966" w:themeColor="accent4" w:themeTint="99"/>
          <w:rtl/>
        </w:rPr>
        <mc:AlternateContent>
          <mc:Choice Requires="wps">
            <w:drawing>
              <wp:anchor distT="0" distB="0" distL="114300" distR="114300" simplePos="0" relativeHeight="251659264" behindDoc="1" locked="0" layoutInCell="1" allowOverlap="1" wp14:anchorId="3CB36ADC" wp14:editId="4A1755C9">
                <wp:simplePos x="0" y="0"/>
                <wp:positionH relativeFrom="column">
                  <wp:posOffset>1361440</wp:posOffset>
                </wp:positionH>
                <wp:positionV relativeFrom="paragraph">
                  <wp:posOffset>-83820</wp:posOffset>
                </wp:positionV>
                <wp:extent cx="1289858" cy="1066800"/>
                <wp:effectExtent l="0" t="0" r="24765" b="19050"/>
                <wp:wrapNone/>
                <wp:docPr id="1" name="Rectangle 1"/>
                <wp:cNvGraphicFramePr/>
                <a:graphic xmlns:a="http://schemas.openxmlformats.org/drawingml/2006/main">
                  <a:graphicData uri="http://schemas.microsoft.com/office/word/2010/wordprocessingShape">
                    <wps:wsp>
                      <wps:cNvSpPr/>
                      <wps:spPr>
                        <a:xfrm>
                          <a:off x="0" y="0"/>
                          <a:ext cx="1289858" cy="1066800"/>
                        </a:xfrm>
                        <a:prstGeom prst="rect">
                          <a:avLst/>
                        </a:prstGeom>
                        <a:solidFill>
                          <a:srgbClr val="DDB654"/>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259880C2" id="Rectangle 1" o:spid="_x0000_s1026" style="position:absolute;margin-left:107.2pt;margin-top:-6.6pt;width:101.55pt;height:8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" fillcolor="#ddb654" strokecolor="#41719c" strokeweight="1pt"/>
            </w:pict>
          </mc:Fallback>
        </mc:AlternateContent>
      </w:r>
      <w:r>
        <w:rPr>
          <w:rFonts w:hint="cs"/>
          <w:b/>
          <w:bCs/>
          <w:noProof/>
          <w:sz w:val="32"/>
          <w:szCs w:val="32"/>
        </w:rPr>
        <w:drawing>
          <wp:anchor distT="0" distB="0" distL="114300" distR="114300" simplePos="0" relativeHeight="251660288" behindDoc="0" locked="0" layoutInCell="1" allowOverlap="1" wp14:anchorId="7C42CE04" wp14:editId="29E67307">
            <wp:simplePos x="0" y="0"/>
            <wp:positionH relativeFrom="column">
              <wp:posOffset>3886200</wp:posOffset>
            </wp:positionH>
            <wp:positionV relativeFrom="paragraph">
              <wp:posOffset>-281305</wp:posOffset>
            </wp:positionV>
            <wp:extent cx="860066" cy="1173480"/>
            <wp:effectExtent l="0" t="0" r="0" b="7620"/>
            <wp:wrapNone/>
            <wp:docPr id="2" name="Picture 2" descr="C:\Users\Mohamed Elsayed\AppData\Local\Microsoft\Windows\INetCache\Content.Word\inp-logo-b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ohamed Elsayed\AppData\Local\Microsoft\Windows\INetCache\Content.Word\inp-logo-bg.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0066" cy="11734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hint="cs"/>
          <w:rtl/>
        </w:rPr>
        <w:t xml:space="preserve">                                                                                             </w:t>
      </w:r>
      <w:r w:rsidRPr="00C64679">
        <w:rPr>
          <w:rFonts w:hint="cs"/>
          <w:b/>
          <w:bCs/>
          <w:sz w:val="48"/>
          <w:szCs w:val="48"/>
          <w:rtl/>
        </w:rPr>
        <w:t>البحث</w:t>
      </w:r>
    </w:p>
    <w:p w:rsidR="00CA584C" w:rsidRPr="00C64679" w:rsidRDefault="00CA584C" w:rsidP="00CA584C">
      <w:pPr>
        <w:bidi/>
        <w:rPr>
          <w:sz w:val="48"/>
          <w:szCs w:val="48"/>
          <w:rtl/>
        </w:rPr>
      </w:pPr>
      <w:r>
        <w:rPr>
          <w:rFonts w:hint="cs"/>
          <w:b/>
          <w:bCs/>
          <w:sz w:val="32"/>
          <w:szCs w:val="32"/>
          <w:rtl/>
        </w:rPr>
        <w:t xml:space="preserve">                                                              </w:t>
      </w:r>
      <w:r w:rsidRPr="00DC19FD">
        <w:rPr>
          <w:rFonts w:hint="cs"/>
          <w:b/>
          <w:bCs/>
          <w:sz w:val="32"/>
          <w:szCs w:val="32"/>
          <w:rtl/>
        </w:rPr>
        <w:t xml:space="preserve"> </w:t>
      </w:r>
      <w:r w:rsidRPr="00C64679">
        <w:rPr>
          <w:rFonts w:hint="cs"/>
          <w:b/>
          <w:bCs/>
          <w:sz w:val="48"/>
          <w:szCs w:val="48"/>
          <w:rtl/>
        </w:rPr>
        <w:t>التطبيقي</w:t>
      </w:r>
    </w:p>
    <w:p w:rsidR="00CA584C" w:rsidRPr="00DC19FD" w:rsidRDefault="00CA584C" w:rsidP="00CA584C">
      <w:pPr>
        <w:bidi/>
        <w:rPr>
          <w:b/>
          <w:bCs/>
          <w:sz w:val="24"/>
          <w:szCs w:val="24"/>
          <w:rtl/>
        </w:rPr>
      </w:pPr>
      <w:r>
        <w:rPr>
          <w:rFonts w:hint="cs"/>
          <w:b/>
          <w:bCs/>
          <w:sz w:val="24"/>
          <w:szCs w:val="24"/>
          <w:rtl/>
        </w:rPr>
        <w:t xml:space="preserve">                        </w:t>
      </w:r>
      <w:r w:rsidRPr="00DC19FD">
        <w:rPr>
          <w:rFonts w:hint="cs"/>
          <w:b/>
          <w:bCs/>
          <w:sz w:val="24"/>
          <w:szCs w:val="24"/>
          <w:rtl/>
        </w:rPr>
        <w:t>جمهورية مصر العربية</w:t>
      </w:r>
      <w:r>
        <w:rPr>
          <w:rFonts w:hint="cs"/>
          <w:b/>
          <w:bCs/>
          <w:sz w:val="24"/>
          <w:szCs w:val="24"/>
          <w:rtl/>
        </w:rPr>
        <w:t xml:space="preserve">                                 </w:t>
      </w:r>
    </w:p>
    <w:p w:rsidR="00CA584C" w:rsidRPr="00DC19FD" w:rsidRDefault="00CA584C" w:rsidP="00CA584C">
      <w:pPr>
        <w:bidi/>
        <w:rPr>
          <w:b/>
          <w:bCs/>
          <w:sz w:val="32"/>
          <w:szCs w:val="32"/>
          <w:rtl/>
        </w:rPr>
      </w:pPr>
      <w:r>
        <w:rPr>
          <w:rFonts w:hint="cs"/>
          <w:b/>
          <w:bCs/>
          <w:sz w:val="28"/>
          <w:szCs w:val="28"/>
          <w:rtl/>
        </w:rPr>
        <w:t xml:space="preserve">                  </w:t>
      </w:r>
      <w:r w:rsidRPr="00DC19FD">
        <w:rPr>
          <w:rFonts w:hint="cs"/>
          <w:b/>
          <w:bCs/>
          <w:sz w:val="32"/>
          <w:szCs w:val="32"/>
          <w:rtl/>
        </w:rPr>
        <w:t>معهد التخطيط القومي</w:t>
      </w:r>
    </w:p>
    <w:p w:rsidR="00CA584C" w:rsidRDefault="00CA584C" w:rsidP="00CA584C">
      <w:pPr>
        <w:bidi/>
        <w:rPr>
          <w:b/>
          <w:bCs/>
          <w:sz w:val="32"/>
          <w:szCs w:val="32"/>
          <w:rtl/>
        </w:rPr>
      </w:pPr>
      <w:r>
        <w:rPr>
          <w:rFonts w:hint="cs"/>
          <w:b/>
          <w:bCs/>
          <w:sz w:val="28"/>
          <w:szCs w:val="28"/>
          <w:rtl/>
        </w:rPr>
        <w:t xml:space="preserve">                     </w:t>
      </w:r>
      <w:r w:rsidRPr="00DC19FD">
        <w:rPr>
          <w:rFonts w:hint="cs"/>
          <w:b/>
          <w:bCs/>
          <w:sz w:val="32"/>
          <w:szCs w:val="32"/>
          <w:rtl/>
        </w:rPr>
        <w:t>الدراسات العليا</w:t>
      </w:r>
    </w:p>
    <w:p w:rsidR="00CA584C" w:rsidRPr="00782A93" w:rsidRDefault="00CA584C" w:rsidP="00CA584C">
      <w:pPr>
        <w:bidi/>
        <w:rPr>
          <w:b/>
          <w:bCs/>
          <w:sz w:val="28"/>
          <w:szCs w:val="28"/>
          <w:rtl/>
        </w:rPr>
      </w:pPr>
    </w:p>
    <w:tbl>
      <w:tblPr>
        <w:tblStyle w:val="TableGrid"/>
        <w:bidiVisual/>
        <w:tblW w:w="8627" w:type="dxa"/>
        <w:tblInd w:w="257" w:type="dxa"/>
        <w:tblLook w:val="04A0" w:firstRow="1" w:lastRow="0" w:firstColumn="1" w:lastColumn="0" w:noHBand="0" w:noVBand="1"/>
      </w:tblPr>
      <w:tblGrid>
        <w:gridCol w:w="1427"/>
        <w:gridCol w:w="7200"/>
      </w:tblGrid>
      <w:tr w:rsidR="00CA584C" w:rsidTr="00333608">
        <w:trPr>
          <w:trHeight w:val="1404"/>
        </w:trPr>
        <w:tc>
          <w:tcPr>
            <w:tcW w:w="1427" w:type="dxa"/>
            <w:shd w:val="clear" w:color="auto" w:fill="E7E6E6" w:themeFill="background2"/>
          </w:tcPr>
          <w:p w:rsidR="00CA584C" w:rsidRPr="007F6AD9" w:rsidRDefault="00CA584C" w:rsidP="00333608">
            <w:pPr>
              <w:bidi/>
              <w:jc w:val="center"/>
              <w:rPr>
                <w:b/>
                <w:bCs/>
                <w:szCs w:val="28"/>
                <w:rtl/>
              </w:rPr>
            </w:pPr>
          </w:p>
          <w:p w:rsidR="00CA584C" w:rsidRPr="007F6AD9" w:rsidRDefault="00CA584C" w:rsidP="00333608">
            <w:pPr>
              <w:bidi/>
              <w:jc w:val="center"/>
              <w:rPr>
                <w:b/>
                <w:bCs/>
                <w:szCs w:val="28"/>
                <w:rtl/>
              </w:rPr>
            </w:pPr>
            <w:r w:rsidRPr="007F6AD9">
              <w:rPr>
                <w:rFonts w:hint="cs"/>
                <w:b/>
                <w:bCs/>
                <w:szCs w:val="28"/>
                <w:rtl/>
              </w:rPr>
              <w:t>عنوان البحث باللغة العربية</w:t>
            </w:r>
          </w:p>
        </w:tc>
        <w:tc>
          <w:tcPr>
            <w:tcW w:w="7200" w:type="dxa"/>
          </w:tcPr>
          <w:p w:rsidR="00CA584C" w:rsidRDefault="00CA584C" w:rsidP="00333608">
            <w:pPr>
              <w:bidi/>
              <w:jc w:val="center"/>
              <w:rPr>
                <w:rFonts w:cs="Arial"/>
                <w:b/>
                <w:bCs/>
                <w:szCs w:val="28"/>
                <w:rtl/>
              </w:rPr>
            </w:pPr>
          </w:p>
          <w:p w:rsidR="00CA584C" w:rsidRPr="002F53A6" w:rsidRDefault="00CA584C" w:rsidP="00333608">
            <w:pPr>
              <w:bidi/>
              <w:jc w:val="center"/>
              <w:rPr>
                <w:rFonts w:cs="Arial"/>
                <w:b/>
                <w:bCs/>
                <w:sz w:val="32"/>
                <w:szCs w:val="32"/>
                <w:rtl/>
              </w:rPr>
            </w:pPr>
            <w:r w:rsidRPr="002F53A6">
              <w:rPr>
                <w:rFonts w:cs="Arial"/>
                <w:b/>
                <w:bCs/>
                <w:sz w:val="32"/>
                <w:szCs w:val="32"/>
                <w:rtl/>
              </w:rPr>
              <w:t>دور الإعلام التنموي في تعزيز الوعي بتكنولوجيا الصناعات الحديثة</w:t>
            </w:r>
          </w:p>
          <w:p w:rsidR="00CA584C" w:rsidRPr="00E448B9" w:rsidRDefault="00CA584C" w:rsidP="00333608">
            <w:pPr>
              <w:bidi/>
              <w:jc w:val="center"/>
              <w:rPr>
                <w:b/>
                <w:bCs/>
                <w:sz w:val="32"/>
                <w:szCs w:val="32"/>
                <w:rtl/>
              </w:rPr>
            </w:pPr>
            <w:r w:rsidRPr="002F53A6">
              <w:rPr>
                <w:rFonts w:cs="Arial" w:hint="cs"/>
                <w:b/>
                <w:bCs/>
                <w:sz w:val="32"/>
                <w:szCs w:val="32"/>
                <w:rtl/>
              </w:rPr>
              <w:t>(</w:t>
            </w:r>
            <w:r w:rsidRPr="002F53A6">
              <w:rPr>
                <w:rFonts w:cs="Arial"/>
                <w:b/>
                <w:bCs/>
                <w:sz w:val="32"/>
                <w:szCs w:val="32"/>
                <w:rtl/>
              </w:rPr>
              <w:t xml:space="preserve"> </w:t>
            </w:r>
            <w:r w:rsidRPr="002F53A6">
              <w:rPr>
                <w:rFonts w:cs="Arial" w:hint="cs"/>
                <w:b/>
                <w:bCs/>
                <w:sz w:val="32"/>
                <w:szCs w:val="32"/>
                <w:rtl/>
              </w:rPr>
              <w:t xml:space="preserve">بالتركيز علي </w:t>
            </w:r>
            <w:r>
              <w:rPr>
                <w:rFonts w:cs="Arial" w:hint="cs"/>
                <w:b/>
                <w:bCs/>
                <w:sz w:val="32"/>
                <w:szCs w:val="32"/>
                <w:rtl/>
              </w:rPr>
              <w:t xml:space="preserve">صناعة </w:t>
            </w:r>
            <w:r w:rsidRPr="002F53A6">
              <w:rPr>
                <w:rFonts w:cs="Arial" w:hint="cs"/>
                <w:b/>
                <w:bCs/>
                <w:sz w:val="32"/>
                <w:szCs w:val="32"/>
                <w:rtl/>
              </w:rPr>
              <w:t>المنسوجات)</w:t>
            </w:r>
            <w:r>
              <w:rPr>
                <w:rFonts w:cs="Arial" w:hint="cs"/>
                <w:b/>
                <w:bCs/>
                <w:sz w:val="32"/>
                <w:szCs w:val="32"/>
                <w:rtl/>
              </w:rPr>
              <w:t>.</w:t>
            </w:r>
          </w:p>
        </w:tc>
      </w:tr>
      <w:tr w:rsidR="00CA584C" w:rsidTr="00333608">
        <w:trPr>
          <w:trHeight w:val="1250"/>
        </w:trPr>
        <w:tc>
          <w:tcPr>
            <w:tcW w:w="1427" w:type="dxa"/>
            <w:shd w:val="clear" w:color="auto" w:fill="E7E6E6" w:themeFill="background2"/>
          </w:tcPr>
          <w:p w:rsidR="00CA584C" w:rsidRPr="007F6AD9" w:rsidRDefault="00CA584C" w:rsidP="00333608">
            <w:pPr>
              <w:bidi/>
              <w:jc w:val="center"/>
              <w:rPr>
                <w:b/>
                <w:bCs/>
                <w:szCs w:val="28"/>
                <w:rtl/>
              </w:rPr>
            </w:pPr>
          </w:p>
          <w:p w:rsidR="00CA584C" w:rsidRDefault="00CA584C" w:rsidP="00333608">
            <w:pPr>
              <w:bidi/>
              <w:jc w:val="center"/>
              <w:rPr>
                <w:b/>
                <w:bCs/>
                <w:szCs w:val="28"/>
              </w:rPr>
            </w:pPr>
          </w:p>
          <w:p w:rsidR="00CA584C" w:rsidRPr="007F6AD9" w:rsidRDefault="00CA584C" w:rsidP="00333608">
            <w:pPr>
              <w:bidi/>
              <w:jc w:val="center"/>
              <w:rPr>
                <w:b/>
                <w:bCs/>
                <w:szCs w:val="28"/>
                <w:rtl/>
              </w:rPr>
            </w:pPr>
            <w:r w:rsidRPr="007F6AD9">
              <w:rPr>
                <w:rFonts w:hint="cs"/>
                <w:b/>
                <w:bCs/>
                <w:szCs w:val="28"/>
                <w:rtl/>
              </w:rPr>
              <w:t>عنوان البحث باللغة الإنجليزية</w:t>
            </w:r>
          </w:p>
          <w:p w:rsidR="00CA584C" w:rsidRPr="007F6AD9" w:rsidRDefault="00CA584C" w:rsidP="00333608">
            <w:pPr>
              <w:bidi/>
              <w:jc w:val="center"/>
              <w:rPr>
                <w:b/>
                <w:bCs/>
                <w:szCs w:val="28"/>
                <w:rtl/>
              </w:rPr>
            </w:pPr>
          </w:p>
        </w:tc>
        <w:tc>
          <w:tcPr>
            <w:tcW w:w="7200" w:type="dxa"/>
          </w:tcPr>
          <w:p w:rsidR="00CA584C" w:rsidRDefault="00CA584C" w:rsidP="00333608">
            <w:pPr>
              <w:jc w:val="center"/>
              <w:rPr>
                <w:rFonts w:asciiTheme="majorBidi" w:hAnsiTheme="majorBidi" w:cstheme="majorBidi"/>
                <w:b/>
                <w:bCs/>
                <w:szCs w:val="28"/>
                <w:rtl/>
              </w:rPr>
            </w:pPr>
          </w:p>
          <w:p w:rsidR="00CA584C" w:rsidRDefault="00CA584C" w:rsidP="00333608">
            <w:pPr>
              <w:jc w:val="center"/>
              <w:rPr>
                <w:rFonts w:asciiTheme="majorBidi" w:hAnsiTheme="majorBidi" w:cstheme="majorBidi"/>
                <w:b/>
                <w:bCs/>
                <w:szCs w:val="28"/>
                <w:rtl/>
              </w:rPr>
            </w:pPr>
            <w:r w:rsidRPr="002F53A6">
              <w:rPr>
                <w:rFonts w:asciiTheme="majorBidi" w:hAnsiTheme="majorBidi" w:cstheme="majorBidi"/>
                <w:b/>
                <w:bCs/>
                <w:szCs w:val="28"/>
              </w:rPr>
              <w:t xml:space="preserve">The Role of Developmental Media in Enhancing Awareness of Modern Industrial Technology </w:t>
            </w:r>
          </w:p>
          <w:p w:rsidR="00CA584C" w:rsidRPr="00706107" w:rsidRDefault="00CA584C" w:rsidP="00333608">
            <w:pPr>
              <w:jc w:val="center"/>
              <w:rPr>
                <w:rFonts w:asciiTheme="majorBidi" w:hAnsiTheme="majorBidi" w:cstheme="majorBidi"/>
                <w:b/>
                <w:bCs/>
                <w:szCs w:val="28"/>
                <w:rtl/>
              </w:rPr>
            </w:pPr>
            <w:r w:rsidRPr="002F53A6">
              <w:rPr>
                <w:rFonts w:asciiTheme="majorBidi" w:hAnsiTheme="majorBidi" w:cstheme="majorBidi"/>
                <w:b/>
                <w:bCs/>
                <w:szCs w:val="28"/>
              </w:rPr>
              <w:t>(Focusing on Textiles</w:t>
            </w:r>
            <w:r>
              <w:t xml:space="preserve"> </w:t>
            </w:r>
            <w:r w:rsidRPr="00DB2325">
              <w:rPr>
                <w:rFonts w:asciiTheme="majorBidi" w:hAnsiTheme="majorBidi" w:cstheme="majorBidi"/>
                <w:b/>
                <w:bCs/>
                <w:szCs w:val="28"/>
              </w:rPr>
              <w:t>Industry</w:t>
            </w:r>
            <w:r>
              <w:rPr>
                <w:rFonts w:asciiTheme="majorBidi" w:hAnsiTheme="majorBidi" w:cstheme="majorBidi" w:hint="cs"/>
                <w:b/>
                <w:bCs/>
                <w:szCs w:val="28"/>
                <w:rtl/>
              </w:rPr>
              <w:t xml:space="preserve"> </w:t>
            </w:r>
            <w:r w:rsidRPr="002F53A6">
              <w:rPr>
                <w:rFonts w:asciiTheme="majorBidi" w:hAnsiTheme="majorBidi" w:cstheme="majorBidi"/>
                <w:b/>
                <w:bCs/>
                <w:szCs w:val="28"/>
              </w:rPr>
              <w:t>)</w:t>
            </w:r>
            <w:r>
              <w:rPr>
                <w:rFonts w:asciiTheme="majorBidi" w:hAnsiTheme="majorBidi" w:cstheme="majorBidi" w:hint="cs"/>
                <w:b/>
                <w:bCs/>
                <w:szCs w:val="28"/>
                <w:rtl/>
              </w:rPr>
              <w:t>.</w:t>
            </w:r>
          </w:p>
        </w:tc>
      </w:tr>
      <w:tr w:rsidR="00CA584C" w:rsidTr="00364000">
        <w:trPr>
          <w:trHeight w:val="1179"/>
        </w:trPr>
        <w:tc>
          <w:tcPr>
            <w:tcW w:w="1427" w:type="dxa"/>
            <w:shd w:val="clear" w:color="auto" w:fill="E7E6E6" w:themeFill="background2"/>
          </w:tcPr>
          <w:p w:rsidR="00CA584C" w:rsidRPr="007F6AD9" w:rsidRDefault="00CA584C" w:rsidP="00333608">
            <w:pPr>
              <w:bidi/>
              <w:jc w:val="center"/>
              <w:rPr>
                <w:b/>
                <w:bCs/>
                <w:szCs w:val="28"/>
                <w:rtl/>
              </w:rPr>
            </w:pPr>
          </w:p>
          <w:p w:rsidR="00CA584C" w:rsidRPr="007F6AD9" w:rsidRDefault="00CA584C" w:rsidP="00333608">
            <w:pPr>
              <w:bidi/>
              <w:jc w:val="center"/>
              <w:rPr>
                <w:b/>
                <w:bCs/>
                <w:szCs w:val="28"/>
                <w:rtl/>
              </w:rPr>
            </w:pPr>
            <w:r w:rsidRPr="007F6AD9">
              <w:rPr>
                <w:rFonts w:hint="cs"/>
                <w:b/>
                <w:bCs/>
                <w:szCs w:val="28"/>
                <w:rtl/>
              </w:rPr>
              <w:t>إعداد</w:t>
            </w:r>
          </w:p>
        </w:tc>
        <w:tc>
          <w:tcPr>
            <w:tcW w:w="7200" w:type="dxa"/>
          </w:tcPr>
          <w:p w:rsidR="00CA584C" w:rsidRDefault="00CA584C" w:rsidP="00333608">
            <w:pPr>
              <w:bidi/>
              <w:jc w:val="center"/>
              <w:rPr>
                <w:b/>
                <w:bCs/>
                <w:szCs w:val="28"/>
                <w:rtl/>
                <w:lang w:bidi="ar-EG"/>
              </w:rPr>
            </w:pPr>
          </w:p>
          <w:p w:rsidR="00364000" w:rsidRPr="00364000" w:rsidRDefault="00364000" w:rsidP="00364000">
            <w:pPr>
              <w:bidi/>
              <w:jc w:val="center"/>
              <w:rPr>
                <w:b/>
                <w:bCs/>
                <w:szCs w:val="28"/>
                <w:rtl/>
                <w:lang w:bidi="ar-EG"/>
              </w:rPr>
            </w:pPr>
            <w:r w:rsidRPr="00364000">
              <w:rPr>
                <w:rFonts w:hint="cs"/>
                <w:b/>
                <w:bCs/>
                <w:szCs w:val="28"/>
                <w:rtl/>
                <w:lang w:bidi="ar-EG"/>
              </w:rPr>
              <w:t>محمد السيد عبد الواح</w:t>
            </w:r>
            <w:r w:rsidRPr="00364000">
              <w:rPr>
                <w:rFonts w:hint="eastAsia"/>
                <w:b/>
                <w:bCs/>
                <w:szCs w:val="28"/>
                <w:rtl/>
                <w:lang w:bidi="ar-EG"/>
              </w:rPr>
              <w:t>د</w:t>
            </w:r>
            <w:r w:rsidRPr="00364000">
              <w:rPr>
                <w:rFonts w:hint="cs"/>
                <w:b/>
                <w:bCs/>
                <w:szCs w:val="28"/>
                <w:rtl/>
                <w:lang w:bidi="ar-EG"/>
              </w:rPr>
              <w:t xml:space="preserve"> ضيف</w:t>
            </w:r>
          </w:p>
          <w:p w:rsidR="00CA584C" w:rsidRPr="007F6AD9" w:rsidRDefault="00364000" w:rsidP="00364000">
            <w:pPr>
              <w:bidi/>
              <w:jc w:val="center"/>
              <w:rPr>
                <w:b/>
                <w:bCs/>
                <w:szCs w:val="28"/>
                <w:rtl/>
                <w:lang w:bidi="ar-EG"/>
              </w:rPr>
            </w:pPr>
            <w:r w:rsidRPr="00364000">
              <w:rPr>
                <w:rFonts w:hint="cs"/>
                <w:b/>
                <w:bCs/>
                <w:szCs w:val="28"/>
                <w:rtl/>
                <w:lang w:bidi="ar-EG"/>
              </w:rPr>
              <w:t xml:space="preserve"> </w:t>
            </w:r>
            <w:r w:rsidRPr="00364000">
              <w:rPr>
                <w:b/>
                <w:bCs/>
                <w:szCs w:val="28"/>
                <w:lang w:bidi="ar-EG"/>
              </w:rPr>
              <w:t>Pm2024041</w:t>
            </w:r>
          </w:p>
        </w:tc>
      </w:tr>
      <w:tr w:rsidR="00CA584C" w:rsidTr="00333608">
        <w:trPr>
          <w:trHeight w:val="1421"/>
        </w:trPr>
        <w:tc>
          <w:tcPr>
            <w:tcW w:w="1427" w:type="dxa"/>
            <w:shd w:val="clear" w:color="auto" w:fill="E7E6E6" w:themeFill="background2"/>
          </w:tcPr>
          <w:p w:rsidR="00CA584C" w:rsidRPr="007F6AD9" w:rsidRDefault="00CA584C" w:rsidP="00333608">
            <w:pPr>
              <w:bidi/>
              <w:jc w:val="center"/>
              <w:rPr>
                <w:b/>
                <w:bCs/>
                <w:szCs w:val="28"/>
                <w:rtl/>
              </w:rPr>
            </w:pPr>
          </w:p>
          <w:p w:rsidR="00CA584C" w:rsidRPr="007F6AD9" w:rsidRDefault="00CA584C" w:rsidP="00333608">
            <w:pPr>
              <w:bidi/>
              <w:jc w:val="center"/>
              <w:rPr>
                <w:b/>
                <w:bCs/>
                <w:szCs w:val="28"/>
                <w:rtl/>
              </w:rPr>
            </w:pPr>
            <w:r w:rsidRPr="007F6AD9">
              <w:rPr>
                <w:rFonts w:hint="cs"/>
                <w:b/>
                <w:bCs/>
                <w:szCs w:val="28"/>
                <w:rtl/>
              </w:rPr>
              <w:t>إشراف</w:t>
            </w:r>
          </w:p>
        </w:tc>
        <w:tc>
          <w:tcPr>
            <w:tcW w:w="7200" w:type="dxa"/>
          </w:tcPr>
          <w:p w:rsidR="00CA584C" w:rsidRDefault="00CA584C" w:rsidP="00333608">
            <w:pPr>
              <w:bidi/>
              <w:jc w:val="center"/>
              <w:rPr>
                <w:b/>
                <w:bCs/>
                <w:sz w:val="32"/>
                <w:szCs w:val="32"/>
                <w:rtl/>
              </w:rPr>
            </w:pPr>
          </w:p>
          <w:p w:rsidR="00CA584C" w:rsidRDefault="00405203" w:rsidP="00333608">
            <w:pPr>
              <w:bidi/>
              <w:jc w:val="center"/>
              <w:rPr>
                <w:rFonts w:cs="Arial"/>
                <w:b/>
                <w:bCs/>
                <w:szCs w:val="28"/>
                <w:rtl/>
              </w:rPr>
            </w:pPr>
            <w:r w:rsidRPr="00405203">
              <w:rPr>
                <w:rFonts w:cs="Arial"/>
                <w:b/>
                <w:bCs/>
                <w:szCs w:val="28"/>
                <w:rtl/>
              </w:rPr>
              <w:t>دكتور/ أحمد ممدوح إسماعيل</w:t>
            </w:r>
          </w:p>
          <w:p w:rsidR="0042550C" w:rsidRDefault="00BE1363" w:rsidP="0042234D">
            <w:pPr>
              <w:bidi/>
              <w:jc w:val="center"/>
              <w:rPr>
                <w:rFonts w:cs="Arial"/>
                <w:b/>
                <w:bCs/>
                <w:szCs w:val="28"/>
                <w:rtl/>
                <w:lang w:bidi="ar-EG"/>
              </w:rPr>
            </w:pPr>
            <w:r>
              <w:rPr>
                <w:rFonts w:cs="Arial"/>
                <w:b/>
                <w:bCs/>
                <w:szCs w:val="28"/>
                <w:rtl/>
                <w:lang w:bidi="ar-EG"/>
              </w:rPr>
              <w:t xml:space="preserve">مدرس الإعلام </w:t>
            </w:r>
            <w:r w:rsidR="0042234D">
              <w:rPr>
                <w:rFonts w:cs="Arial" w:hint="cs"/>
                <w:b/>
                <w:bCs/>
                <w:szCs w:val="28"/>
                <w:rtl/>
                <w:lang w:bidi="ar-EG"/>
              </w:rPr>
              <w:t>بمركز التخطيط الاجتماعي والثقافي</w:t>
            </w:r>
          </w:p>
          <w:p w:rsidR="00BE1363" w:rsidRPr="007F6AD9" w:rsidRDefault="00BE1363" w:rsidP="00BE1363">
            <w:pPr>
              <w:bidi/>
              <w:jc w:val="center"/>
              <w:rPr>
                <w:b/>
                <w:bCs/>
                <w:szCs w:val="28"/>
                <w:rtl/>
                <w:lang w:bidi="ar-EG"/>
              </w:rPr>
            </w:pPr>
          </w:p>
        </w:tc>
      </w:tr>
    </w:tbl>
    <w:p w:rsidR="00CA584C" w:rsidRDefault="00CA584C" w:rsidP="00CA584C">
      <w:pPr>
        <w:bidi/>
        <w:jc w:val="center"/>
        <w:rPr>
          <w:b/>
          <w:bCs/>
          <w:sz w:val="32"/>
          <w:szCs w:val="32"/>
          <w:rtl/>
        </w:rPr>
      </w:pPr>
    </w:p>
    <w:p w:rsidR="00CA584C" w:rsidRDefault="00CA584C" w:rsidP="00CA584C">
      <w:pPr>
        <w:bidi/>
        <w:jc w:val="center"/>
        <w:rPr>
          <w:b/>
          <w:bCs/>
          <w:sz w:val="32"/>
          <w:szCs w:val="32"/>
          <w:rtl/>
        </w:rPr>
      </w:pPr>
    </w:p>
    <w:p w:rsidR="00CA584C" w:rsidRDefault="00CA584C" w:rsidP="00CA584C">
      <w:pPr>
        <w:bidi/>
        <w:jc w:val="center"/>
        <w:rPr>
          <w:b/>
          <w:bCs/>
          <w:sz w:val="28"/>
          <w:szCs w:val="28"/>
          <w:rtl/>
          <w:lang w:bidi="ar-EG"/>
        </w:rPr>
      </w:pPr>
      <w:r>
        <w:rPr>
          <w:rFonts w:hint="cs"/>
          <w:b/>
          <w:bCs/>
          <w:sz w:val="28"/>
          <w:szCs w:val="28"/>
          <w:rtl/>
          <w:lang w:bidi="ar-EG"/>
        </w:rPr>
        <w:t>لاستكمال متطلبات</w:t>
      </w:r>
    </w:p>
    <w:p w:rsidR="00CA584C" w:rsidRDefault="00CA584C" w:rsidP="00CA584C">
      <w:pPr>
        <w:bidi/>
        <w:jc w:val="center"/>
        <w:rPr>
          <w:b/>
          <w:bCs/>
          <w:sz w:val="28"/>
          <w:szCs w:val="28"/>
          <w:rtl/>
          <w:lang w:bidi="ar-EG"/>
        </w:rPr>
      </w:pPr>
      <w:r>
        <w:rPr>
          <w:rFonts w:hint="cs"/>
          <w:b/>
          <w:bCs/>
          <w:sz w:val="28"/>
          <w:szCs w:val="28"/>
          <w:rtl/>
          <w:lang w:bidi="ar-EG"/>
        </w:rPr>
        <w:t>الحصول على الماجستير المهني " التخطيط للتنمية المستدامة "</w:t>
      </w:r>
    </w:p>
    <w:p w:rsidR="00CA584C" w:rsidRDefault="00CA584C" w:rsidP="00405203">
      <w:pPr>
        <w:bidi/>
        <w:jc w:val="center"/>
        <w:rPr>
          <w:b/>
          <w:bCs/>
          <w:sz w:val="28"/>
          <w:szCs w:val="28"/>
          <w:rtl/>
          <w:lang w:bidi="ar-EG"/>
        </w:rPr>
      </w:pPr>
      <w:r>
        <w:rPr>
          <w:rFonts w:hint="cs"/>
          <w:b/>
          <w:bCs/>
          <w:sz w:val="28"/>
          <w:szCs w:val="28"/>
          <w:rtl/>
          <w:lang w:bidi="ar-EG"/>
        </w:rPr>
        <w:t>202</w:t>
      </w:r>
      <w:r w:rsidR="00405203">
        <w:rPr>
          <w:rFonts w:hint="cs"/>
          <w:b/>
          <w:bCs/>
          <w:sz w:val="28"/>
          <w:szCs w:val="28"/>
          <w:rtl/>
          <w:lang w:bidi="ar-EG"/>
        </w:rPr>
        <w:t>6</w:t>
      </w:r>
    </w:p>
    <w:p w:rsidR="00CA584C" w:rsidRDefault="00CA584C" w:rsidP="00CA584C">
      <w:pPr>
        <w:bidi/>
        <w:jc w:val="center"/>
        <w:rPr>
          <w:b/>
          <w:bCs/>
          <w:sz w:val="28"/>
          <w:szCs w:val="28"/>
          <w:rtl/>
        </w:rPr>
      </w:pPr>
    </w:p>
    <w:p w:rsidR="00CA584C" w:rsidRDefault="00CA584C" w:rsidP="00CA584C">
      <w:pPr>
        <w:bidi/>
        <w:jc w:val="center"/>
        <w:rPr>
          <w:b/>
          <w:bCs/>
          <w:sz w:val="32"/>
          <w:szCs w:val="32"/>
        </w:rPr>
      </w:pPr>
      <w:r>
        <w:rPr>
          <w:b/>
          <w:bCs/>
          <w:noProof/>
          <w:sz w:val="32"/>
          <w:szCs w:val="32"/>
        </w:rPr>
        <w:lastRenderedPageBreak/>
        <mc:AlternateContent>
          <mc:Choice Requires="wps">
            <w:drawing>
              <wp:anchor distT="0" distB="0" distL="114300" distR="114300" simplePos="0" relativeHeight="251662336" behindDoc="0" locked="0" layoutInCell="1" allowOverlap="1" wp14:anchorId="08D7ABE3" wp14:editId="54E9DCDC">
                <wp:simplePos x="0" y="0"/>
                <wp:positionH relativeFrom="column">
                  <wp:posOffset>-152400</wp:posOffset>
                </wp:positionH>
                <wp:positionV relativeFrom="paragraph">
                  <wp:posOffset>99060</wp:posOffset>
                </wp:positionV>
                <wp:extent cx="6096000" cy="15240"/>
                <wp:effectExtent l="0" t="0" r="19050" b="22860"/>
                <wp:wrapNone/>
                <wp:docPr id="4" name="Straight Connector 4"/>
                <wp:cNvGraphicFramePr/>
                <a:graphic xmlns:a="http://schemas.openxmlformats.org/drawingml/2006/main">
                  <a:graphicData uri="http://schemas.microsoft.com/office/word/2010/wordprocessingShape">
                    <wps:wsp>
                      <wps:cNvCnPr/>
                      <wps:spPr>
                        <a:xfrm>
                          <a:off x="0" y="0"/>
                          <a:ext cx="6096000" cy="15240"/>
                        </a:xfrm>
                        <a:prstGeom prst="line">
                          <a:avLst/>
                        </a:prstGeom>
                        <a:noFill/>
                        <a:ln w="6350" cap="flat" cmpd="sng" algn="ctr">
                          <a:solidFill>
                            <a:srgbClr val="A5A5A5"/>
                          </a:solidFill>
                          <a:prstDash val="solid"/>
                          <a:miter lim="800000"/>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79E57300"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7.8pt" to="46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" strokecolor="#a5a5a5" strokeweight=".5pt">
                <v:stroke joinstyle="miter"/>
              </v:line>
            </w:pict>
          </mc:Fallback>
        </mc:AlternateContent>
      </w:r>
      <w:r>
        <w:rPr>
          <w:b/>
          <w:bCs/>
          <w:noProof/>
          <w:sz w:val="32"/>
          <w:szCs w:val="32"/>
        </w:rPr>
        <mc:AlternateContent>
          <mc:Choice Requires="wps">
            <w:drawing>
              <wp:anchor distT="0" distB="0" distL="114300" distR="114300" simplePos="0" relativeHeight="251661312" behindDoc="0" locked="0" layoutInCell="1" allowOverlap="1" wp14:anchorId="2ACAC302" wp14:editId="3FA7EA76">
                <wp:simplePos x="0" y="0"/>
                <wp:positionH relativeFrom="margin">
                  <wp:align>left</wp:align>
                </wp:positionH>
                <wp:positionV relativeFrom="paragraph">
                  <wp:posOffset>-335280</wp:posOffset>
                </wp:positionV>
                <wp:extent cx="5852160" cy="358140"/>
                <wp:effectExtent l="0" t="0" r="0" b="3810"/>
                <wp:wrapNone/>
                <wp:docPr id="3" name="Rectangle 3"/>
                <wp:cNvGraphicFramePr/>
                <a:graphic xmlns:a="http://schemas.openxmlformats.org/drawingml/2006/main">
                  <a:graphicData uri="http://schemas.microsoft.com/office/word/2010/wordprocessingShape">
                    <wps:wsp>
                      <wps:cNvSpPr/>
                      <wps:spPr>
                        <a:xfrm>
                          <a:off x="0" y="0"/>
                          <a:ext cx="5852160" cy="358140"/>
                        </a:xfrm>
                        <a:prstGeom prst="rect">
                          <a:avLst/>
                        </a:prstGeom>
                        <a:solidFill>
                          <a:srgbClr val="DDB654"/>
                        </a:solidFill>
                        <a:ln w="12700" cap="flat" cmpd="sng" algn="ctr">
                          <a:noFill/>
                          <a:prstDash val="solid"/>
                          <a:miter lim="800000"/>
                        </a:ln>
                        <a:effectLst/>
                      </wps:spPr>
                      <wps:txbx>
                        <w:txbxContent>
                          <w:p w:rsidR="00434DA5" w:rsidRPr="00B74C58" w:rsidRDefault="00434DA5" w:rsidP="00CA584C">
                            <w:pPr>
                              <w:jc w:val="center"/>
                              <w:rPr>
                                <w:sz w:val="32"/>
                                <w:szCs w:val="32"/>
                                <w:lang w:bidi="ar-EG"/>
                              </w:rPr>
                            </w:pPr>
                            <w:r w:rsidRPr="00B74C58">
                              <w:rPr>
                                <w:rFonts w:hint="cs"/>
                                <w:sz w:val="32"/>
                                <w:szCs w:val="32"/>
                                <w:rtl/>
                                <w:lang w:bidi="ar-EG"/>
                              </w:rPr>
                              <w:t>معهد التخطيط القومي</w:t>
                            </w:r>
                            <w:r>
                              <w:rPr>
                                <w:rFonts w:hint="cs"/>
                                <w:sz w:val="32"/>
                                <w:szCs w:val="32"/>
                                <w:rtl/>
                                <w:lang w:bidi="ar-EG"/>
                              </w:rPr>
                              <w:t xml:space="preserve">            </w:t>
                            </w:r>
                            <w:r w:rsidRPr="00B74C58">
                              <w:rPr>
                                <w:rFonts w:hint="cs"/>
                                <w:sz w:val="32"/>
                                <w:szCs w:val="32"/>
                                <w:rtl/>
                                <w:lang w:bidi="ar-EG"/>
                              </w:rPr>
                              <w:t xml:space="preserve">           الماجستير المهني للتخطيط للتنمية المستدامة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2ACAC302" id="Rectangle 3" o:spid="_x0000_s1026" style="position:absolute;left:0;text-align:left;margin-left:0;margin-top:-26.4pt;width:460.8pt;height:28.2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" fillcolor="#ddb654" stroked="f" strokeweight="1pt">
                <v:textbox>
                  <w:txbxContent>
                    <w:p w:rsidR="00434DA5" w:rsidRPr="00B74C58" w:rsidRDefault="00434DA5" w:rsidP="00CA584C">
                      <w:pPr>
                        <w:jc w:val="center"/>
                        <w:rPr>
                          <w:sz w:val="32"/>
                          <w:szCs w:val="32"/>
                          <w:lang w:bidi="ar-EG"/>
                        </w:rPr>
                      </w:pPr>
                      <w:r w:rsidRPr="00B74C58">
                        <w:rPr>
                          <w:rFonts w:hint="cs"/>
                          <w:sz w:val="32"/>
                          <w:szCs w:val="32"/>
                          <w:rtl/>
                          <w:lang w:bidi="ar-EG"/>
                        </w:rPr>
                        <w:t>معهد التخطيط القومي</w:t>
                      </w:r>
                      <w:r>
                        <w:rPr>
                          <w:rFonts w:hint="cs"/>
                          <w:sz w:val="32"/>
                          <w:szCs w:val="32"/>
                          <w:rtl/>
                          <w:lang w:bidi="ar-EG"/>
                        </w:rPr>
                        <w:t xml:space="preserve">            </w:t>
                      </w:r>
                      <w:r w:rsidRPr="00B74C58">
                        <w:rPr>
                          <w:rFonts w:hint="cs"/>
                          <w:sz w:val="32"/>
                          <w:szCs w:val="32"/>
                          <w:rtl/>
                          <w:lang w:bidi="ar-EG"/>
                        </w:rPr>
                        <w:t xml:space="preserve">           الماجستير المهني للتخطيط للتنمية المستدامة</w:t>
                      </w:r>
                    </w:p>
                  </w:txbxContent>
                </v:textbox>
                <w10:wrap anchorx="margin"/>
              </v:rect>
            </w:pict>
          </mc:Fallback>
        </mc:AlternateContent>
      </w:r>
    </w:p>
    <w:p w:rsidR="00CA584C" w:rsidRPr="008C26F9" w:rsidRDefault="00CA584C" w:rsidP="00CA584C">
      <w:pPr>
        <w:bidi/>
        <w:spacing w:line="240" w:lineRule="auto"/>
        <w:rPr>
          <w:rFonts w:ascii="Simplified Arabic" w:hAnsi="Simplified Arabic" w:cs="Simplified Arabic"/>
          <w:b/>
          <w:bCs/>
          <w:sz w:val="24"/>
          <w:szCs w:val="24"/>
          <w:rtl/>
        </w:rPr>
      </w:pPr>
      <w:r w:rsidRPr="008C26F9">
        <w:rPr>
          <w:rFonts w:ascii="Simplified Arabic" w:hAnsi="Simplified Arabic" w:cs="Simplified Arabic"/>
          <w:b/>
          <w:bCs/>
          <w:sz w:val="24"/>
          <w:szCs w:val="24"/>
          <w:rtl/>
        </w:rPr>
        <w:t>المستخلص</w:t>
      </w:r>
      <w:r w:rsidRPr="008C26F9">
        <w:rPr>
          <w:rFonts w:ascii="Simplified Arabic" w:hAnsi="Simplified Arabic" w:cs="Simplified Arabic"/>
          <w:b/>
          <w:bCs/>
          <w:sz w:val="24"/>
          <w:szCs w:val="24"/>
          <w:lang w:bidi="ar-EG"/>
        </w:rPr>
        <w:t>:</w:t>
      </w:r>
    </w:p>
    <w:p w:rsidR="00CA584C" w:rsidRPr="008C26F9" w:rsidRDefault="00CA584C" w:rsidP="00BE1363">
      <w:pPr>
        <w:bidi/>
        <w:spacing w:line="240" w:lineRule="auto"/>
        <w:jc w:val="both"/>
        <w:rPr>
          <w:rFonts w:ascii="Simplified Arabic" w:hAnsi="Simplified Arabic" w:cs="Simplified Arabic"/>
          <w:b/>
          <w:bCs/>
          <w:sz w:val="24"/>
          <w:szCs w:val="24"/>
          <w:rtl/>
        </w:rPr>
      </w:pPr>
      <w:r w:rsidRPr="008C26F9">
        <w:rPr>
          <w:rFonts w:ascii="Simplified Arabic" w:hAnsi="Simplified Arabic" w:cs="Simplified Arabic"/>
          <w:sz w:val="24"/>
          <w:szCs w:val="24"/>
          <w:rtl/>
        </w:rPr>
        <w:t xml:space="preserve">يسعى هذا البحث إلى تحديد دور الإعلام التنموي في تعزيز الوعي بتطبيقات تكنولوجيا الصناعات الحديثة، </w:t>
      </w:r>
      <w:r>
        <w:rPr>
          <w:rFonts w:ascii="Simplified Arabic" w:hAnsi="Simplified Arabic" w:cs="Simplified Arabic"/>
          <w:sz w:val="24"/>
          <w:szCs w:val="24"/>
          <w:rtl/>
        </w:rPr>
        <w:t>(تكنولوجيا النانو نموذجاً)</w:t>
      </w:r>
      <w:r w:rsidR="00BE1363">
        <w:rPr>
          <w:rFonts w:ascii="Simplified Arabic" w:hAnsi="Simplified Arabic" w:cs="Simplified Arabic" w:hint="cs"/>
          <w:sz w:val="24"/>
          <w:szCs w:val="24"/>
          <w:rtl/>
        </w:rPr>
        <w:t>،</w:t>
      </w:r>
      <w:r w:rsidRPr="008C26F9">
        <w:rPr>
          <w:rFonts w:ascii="Simplified Arabic" w:hAnsi="Simplified Arabic" w:cs="Simplified Arabic"/>
          <w:sz w:val="24"/>
          <w:szCs w:val="24"/>
          <w:rtl/>
        </w:rPr>
        <w:t xml:space="preserve"> </w:t>
      </w:r>
      <w:r w:rsidRPr="004521F3">
        <w:rPr>
          <w:rFonts w:ascii="Simplified Arabic" w:hAnsi="Simplified Arabic" w:cs="Simplified Arabic"/>
          <w:sz w:val="24"/>
          <w:szCs w:val="24"/>
          <w:rtl/>
        </w:rPr>
        <w:t>لدى طلاب التخصص</w:t>
      </w:r>
      <w:r>
        <w:rPr>
          <w:rFonts w:ascii="Simplified Arabic" w:hAnsi="Simplified Arabic" w:cs="Simplified Arabic" w:hint="cs"/>
          <w:sz w:val="24"/>
          <w:szCs w:val="24"/>
          <w:rtl/>
        </w:rPr>
        <w:t xml:space="preserve"> بالجامعات المصرية</w:t>
      </w:r>
      <w:r w:rsidRPr="004521F3">
        <w:rPr>
          <w:rFonts w:ascii="Simplified Arabic" w:hAnsi="Simplified Arabic" w:cs="Simplified Arabic"/>
          <w:sz w:val="24"/>
          <w:szCs w:val="24"/>
          <w:rtl/>
        </w:rPr>
        <w:t>، وبناء رؤية استراتيجية لتفعيل هذا الدور بما يدعم استدامة قطاع المنسو</w:t>
      </w:r>
      <w:r>
        <w:rPr>
          <w:rFonts w:ascii="Simplified Arabic" w:hAnsi="Simplified Arabic" w:cs="Simplified Arabic"/>
          <w:sz w:val="24"/>
          <w:szCs w:val="24"/>
          <w:rtl/>
        </w:rPr>
        <w:t xml:space="preserve">جات في مصر تماشياً مع </w:t>
      </w:r>
      <w:r w:rsidR="00BE1363" w:rsidRPr="00BE1363">
        <w:rPr>
          <w:rFonts w:ascii="Simplified Arabic" w:hAnsi="Simplified Arabic" w:cs="Simplified Arabic"/>
          <w:sz w:val="24"/>
          <w:szCs w:val="24"/>
          <w:rtl/>
        </w:rPr>
        <w:t>استراتيجية التنمية المستدامة (رؤية مصر 2030)</w:t>
      </w:r>
      <w:r>
        <w:rPr>
          <w:rFonts w:ascii="Simplified Arabic" w:hAnsi="Simplified Arabic" w:cs="Simplified Arabic" w:hint="cs"/>
          <w:sz w:val="24"/>
          <w:szCs w:val="24"/>
          <w:rtl/>
        </w:rPr>
        <w:t xml:space="preserve">. </w:t>
      </w:r>
      <w:r w:rsidRPr="008C26F9">
        <w:rPr>
          <w:rFonts w:ascii="Simplified Arabic" w:hAnsi="Simplified Arabic" w:cs="Simplified Arabic"/>
          <w:sz w:val="24"/>
          <w:szCs w:val="24"/>
          <w:rtl/>
        </w:rPr>
        <w:t>تنبع مشكلة البحث من وجود فجوة معرفية وإدراكية لدى الكوادر البشرية الناشئة تجاه هذه التقنيات، رغم التوجه الاستراتيجي للدولة المصرية نحو اقتصاد المعرفة وتطوير قطاع المنسوجات باستثمارات ضخمة. اعتمد البحث على المنهج الوصفي التحليلي، مستخدماً الاستبانة كأداة للدراسة الميدانية على عينة من (60) طالباً وطالبة. وتوصلت النتائج إلى وجود اعتماد كبير من الطلاب على الإعلام الرقمي والمنصات البصرية (مثل يوتيوب) بنسبة 85% كمصدر للمعلومات، مع وجود فجوة في التناول الإعلامي التنموي المتخصص الذي يربط الجانب النظري بالتطبيق الصناعي. واختتم البحث بتقديم إطار مقترح لتفعيل دور الإعلام التنموي من خلال تبسيط اللغة العلمية، وتعزيز المحتوى البصري، وعرض النماذج التطبيقية الناجحة لدعم استدامة الصناعة الوطنية وفقاً لرؤية مصر</w:t>
      </w:r>
      <w:r w:rsidRPr="008C26F9">
        <w:rPr>
          <w:rFonts w:ascii="Simplified Arabic" w:hAnsi="Simplified Arabic" w:cs="Simplified Arabic"/>
          <w:b/>
          <w:bCs/>
          <w:sz w:val="24"/>
          <w:szCs w:val="24"/>
          <w:rtl/>
        </w:rPr>
        <w:t xml:space="preserve"> 2030</w:t>
      </w:r>
      <w:r w:rsidRPr="008C26F9">
        <w:rPr>
          <w:rFonts w:ascii="Simplified Arabic" w:hAnsi="Simplified Arabic" w:cs="Simplified Arabic" w:hint="cs"/>
          <w:b/>
          <w:bCs/>
          <w:sz w:val="24"/>
          <w:szCs w:val="24"/>
          <w:rtl/>
        </w:rPr>
        <w:t>.</w:t>
      </w:r>
    </w:p>
    <w:p w:rsidR="00CA584C" w:rsidRPr="008C26F9" w:rsidRDefault="00CA584C" w:rsidP="004A32B3">
      <w:pPr>
        <w:bidi/>
        <w:spacing w:line="240" w:lineRule="auto"/>
        <w:jc w:val="both"/>
        <w:rPr>
          <w:rFonts w:ascii="Simplified Arabic" w:hAnsi="Simplified Arabic" w:cs="Simplified Arabic"/>
          <w:b/>
          <w:bCs/>
          <w:sz w:val="24"/>
          <w:szCs w:val="24"/>
          <w:rtl/>
        </w:rPr>
      </w:pPr>
      <w:r w:rsidRPr="008C26F9">
        <w:rPr>
          <w:rFonts w:ascii="Simplified Arabic" w:hAnsi="Simplified Arabic" w:cs="Simplified Arabic"/>
          <w:b/>
          <w:bCs/>
          <w:sz w:val="24"/>
          <w:szCs w:val="24"/>
          <w:rtl/>
        </w:rPr>
        <w:t>الكلمات المفتاحية</w:t>
      </w:r>
      <w:r w:rsidRPr="008C26F9">
        <w:rPr>
          <w:rFonts w:ascii="Simplified Arabic" w:hAnsi="Simplified Arabic" w:cs="Simplified Arabic"/>
          <w:b/>
          <w:bCs/>
          <w:sz w:val="24"/>
          <w:szCs w:val="24"/>
          <w:lang w:bidi="ar-EG"/>
        </w:rPr>
        <w:t>:</w:t>
      </w:r>
    </w:p>
    <w:p w:rsidR="00CA584C" w:rsidRDefault="00CA584C" w:rsidP="005F4718">
      <w:pPr>
        <w:bidi/>
        <w:spacing w:line="240" w:lineRule="auto"/>
        <w:jc w:val="both"/>
        <w:rPr>
          <w:rFonts w:ascii="Simplified Arabic" w:hAnsi="Simplified Arabic" w:cs="Simplified Arabic"/>
          <w:b/>
          <w:bCs/>
          <w:sz w:val="24"/>
          <w:szCs w:val="24"/>
          <w:rtl/>
        </w:rPr>
      </w:pPr>
      <w:r w:rsidRPr="008C26F9">
        <w:rPr>
          <w:rFonts w:ascii="Simplified Arabic" w:hAnsi="Simplified Arabic" w:cs="Simplified Arabic"/>
          <w:b/>
          <w:bCs/>
          <w:sz w:val="24"/>
          <w:szCs w:val="24"/>
          <w:rtl/>
        </w:rPr>
        <w:t>الإعلام التنموي، صناعة المنسوجات، الوعي التكنولوجي</w:t>
      </w:r>
      <w:r w:rsidR="005F4718">
        <w:rPr>
          <w:rFonts w:ascii="Simplified Arabic" w:hAnsi="Simplified Arabic" w:cs="Simplified Arabic" w:hint="cs"/>
          <w:b/>
          <w:bCs/>
          <w:sz w:val="24"/>
          <w:szCs w:val="24"/>
          <w:rtl/>
        </w:rPr>
        <w:t>.</w:t>
      </w:r>
    </w:p>
    <w:p w:rsidR="00CA584C" w:rsidRDefault="00CA584C" w:rsidP="00CA584C">
      <w:pPr>
        <w:bidi/>
        <w:spacing w:line="240" w:lineRule="auto"/>
        <w:jc w:val="right"/>
        <w:rPr>
          <w:rFonts w:ascii="Simplified Arabic" w:hAnsi="Simplified Arabic" w:cs="Simplified Arabic"/>
          <w:b/>
          <w:bCs/>
          <w:sz w:val="24"/>
          <w:szCs w:val="24"/>
        </w:rPr>
      </w:pPr>
      <w:r>
        <w:rPr>
          <w:rFonts w:ascii="Simplified Arabic" w:hAnsi="Simplified Arabic" w:cs="Simplified Arabic"/>
          <w:b/>
          <w:bCs/>
          <w:sz w:val="24"/>
          <w:szCs w:val="24"/>
        </w:rPr>
        <w:t>Abstract:</w:t>
      </w:r>
    </w:p>
    <w:p w:rsidR="00CA584C" w:rsidRDefault="00CA584C" w:rsidP="004A32B3">
      <w:pPr>
        <w:spacing w:line="240" w:lineRule="auto"/>
        <w:jc w:val="both"/>
        <w:rPr>
          <w:rFonts w:asciiTheme="majorBidi" w:hAnsiTheme="majorBidi" w:cstheme="majorBidi"/>
          <w:sz w:val="24"/>
          <w:szCs w:val="24"/>
        </w:rPr>
      </w:pPr>
      <w:r w:rsidRPr="00995E1E">
        <w:rPr>
          <w:rFonts w:asciiTheme="majorBidi" w:hAnsiTheme="majorBidi" w:cstheme="majorBidi"/>
          <w:sz w:val="24"/>
          <w:szCs w:val="24"/>
        </w:rPr>
        <w:t>This research seeks to determine the role of developmental media in enhancing awareness of modern industrial technology applications, (Nanotechnology as a model); among specialized students in Egyptian universities, and to build a strategic vision to activate this role in a way that supports the sustainability of the textile sector in Egypt in line with Vision 2030. The research problem stems from the existence of a cognitive and perceptual gap among emerging human cadres towards these technologies, despite the Egyptian state's strategic orientation towards a knowledge economy and the development of the textile sector with massive investments. The research relied on the descriptive-analytical approach, using the questionnaire as a tool for the field study on a sample of (60) male and female students. The results reached a high dependence of students on digital media and visual platforms (such as YouTube) by 85% as a source of information, with a gap in specialized developmental media coverage that links the theoretical aspect to industrial application. The research concluded by presenting a proposed framework to activate the role of developmental media through simplifying scientific language, enhancing visual content, and presenting successful applied models to support the sustainability of the national industry in accordance with Egypt's Vision 2030</w:t>
      </w:r>
      <w:r w:rsidRPr="00995E1E">
        <w:rPr>
          <w:rFonts w:asciiTheme="majorBidi" w:hAnsiTheme="majorBidi" w:cstheme="majorBidi"/>
          <w:sz w:val="24"/>
          <w:szCs w:val="24"/>
          <w:rtl/>
        </w:rPr>
        <w:t>.</w:t>
      </w:r>
    </w:p>
    <w:p w:rsidR="00CA584C" w:rsidRPr="00995E1E" w:rsidRDefault="00CA584C" w:rsidP="00CA584C">
      <w:pPr>
        <w:spacing w:line="240" w:lineRule="auto"/>
        <w:rPr>
          <w:rFonts w:asciiTheme="majorBidi" w:hAnsiTheme="majorBidi" w:cstheme="majorBidi"/>
          <w:b/>
          <w:bCs/>
          <w:sz w:val="24"/>
          <w:szCs w:val="24"/>
        </w:rPr>
      </w:pPr>
      <w:r w:rsidRPr="00995E1E">
        <w:rPr>
          <w:rFonts w:asciiTheme="majorBidi" w:hAnsiTheme="majorBidi" w:cstheme="majorBidi"/>
          <w:b/>
          <w:bCs/>
          <w:sz w:val="24"/>
          <w:szCs w:val="24"/>
        </w:rPr>
        <w:t>K</w:t>
      </w:r>
      <w:r>
        <w:rPr>
          <w:rFonts w:asciiTheme="majorBidi" w:hAnsiTheme="majorBidi" w:cstheme="majorBidi"/>
          <w:b/>
          <w:bCs/>
          <w:sz w:val="24"/>
          <w:szCs w:val="24"/>
        </w:rPr>
        <w:t>eywords:</w:t>
      </w:r>
    </w:p>
    <w:p w:rsidR="00CA584C" w:rsidRDefault="005F4718" w:rsidP="005F4718">
      <w:pPr>
        <w:spacing w:line="240" w:lineRule="auto"/>
        <w:jc w:val="both"/>
        <w:rPr>
          <w:rFonts w:asciiTheme="majorBidi" w:hAnsiTheme="majorBidi" w:cstheme="majorBidi"/>
          <w:sz w:val="24"/>
          <w:szCs w:val="24"/>
          <w:rtl/>
        </w:rPr>
      </w:pPr>
      <w:r>
        <w:rPr>
          <w:rFonts w:asciiTheme="majorBidi" w:hAnsiTheme="majorBidi" w:cstheme="majorBidi"/>
          <w:sz w:val="24"/>
          <w:szCs w:val="24"/>
        </w:rPr>
        <w:t>Developmental Media,</w:t>
      </w:r>
      <w:r>
        <w:rPr>
          <w:rFonts w:asciiTheme="majorBidi" w:hAnsiTheme="majorBidi" w:cstheme="majorBidi" w:hint="cs"/>
          <w:sz w:val="24"/>
          <w:szCs w:val="24"/>
          <w:rtl/>
        </w:rPr>
        <w:t xml:space="preserve"> </w:t>
      </w:r>
      <w:r w:rsidR="00CA584C" w:rsidRPr="00995E1E">
        <w:rPr>
          <w:rFonts w:asciiTheme="majorBidi" w:hAnsiTheme="majorBidi" w:cstheme="majorBidi"/>
          <w:sz w:val="24"/>
          <w:szCs w:val="24"/>
        </w:rPr>
        <w:t>Textiles Industry, Technological Awareness</w:t>
      </w:r>
      <w:r>
        <w:rPr>
          <w:rFonts w:asciiTheme="majorBidi" w:hAnsiTheme="majorBidi" w:cstheme="majorBidi" w:hint="cs"/>
          <w:sz w:val="24"/>
          <w:szCs w:val="24"/>
          <w:rtl/>
        </w:rPr>
        <w:t>.</w:t>
      </w:r>
      <w:r w:rsidR="00CA584C" w:rsidRPr="00995E1E">
        <w:rPr>
          <w:rFonts w:asciiTheme="majorBidi" w:hAnsiTheme="majorBidi" w:cstheme="majorBidi"/>
          <w:sz w:val="24"/>
          <w:szCs w:val="24"/>
        </w:rPr>
        <w:t xml:space="preserve"> </w:t>
      </w:r>
    </w:p>
    <w:p w:rsidR="005F4718" w:rsidRPr="00995E1E" w:rsidRDefault="005F4718" w:rsidP="005F4718">
      <w:pPr>
        <w:spacing w:line="240" w:lineRule="auto"/>
        <w:jc w:val="both"/>
        <w:rPr>
          <w:rFonts w:asciiTheme="majorBidi" w:hAnsiTheme="majorBidi" w:cstheme="majorBidi"/>
          <w:sz w:val="24"/>
          <w:szCs w:val="24"/>
        </w:rPr>
      </w:pPr>
    </w:p>
    <w:p w:rsidR="00CA584C" w:rsidRPr="008C26F9" w:rsidRDefault="00CA584C" w:rsidP="00CA584C">
      <w:pPr>
        <w:spacing w:line="240" w:lineRule="auto"/>
        <w:rPr>
          <w:rFonts w:ascii="Simplified Arabic" w:hAnsi="Simplified Arabic" w:cs="Simplified Arabic"/>
          <w:sz w:val="24"/>
          <w:szCs w:val="24"/>
          <w:rtl/>
        </w:rPr>
      </w:pPr>
    </w:p>
    <w:p w:rsidR="00CA584C" w:rsidRPr="00C82748" w:rsidRDefault="00CA584C" w:rsidP="00CA584C">
      <w:pPr>
        <w:bidi/>
        <w:spacing w:line="240" w:lineRule="auto"/>
        <w:jc w:val="center"/>
        <w:rPr>
          <w:rFonts w:ascii="Simplified Arabic" w:hAnsi="Simplified Arabic" w:cs="Simplified Arabic"/>
          <w:b/>
          <w:bCs/>
          <w:sz w:val="32"/>
          <w:szCs w:val="32"/>
          <w:rtl/>
          <w:lang w:bidi="ar-EG"/>
        </w:rPr>
      </w:pPr>
      <w:r w:rsidRPr="00C82748">
        <w:rPr>
          <w:rFonts w:ascii="Simplified Arabic" w:hAnsi="Simplified Arabic" w:cs="Simplified Arabic" w:hint="cs"/>
          <w:b/>
          <w:bCs/>
          <w:sz w:val="32"/>
          <w:szCs w:val="32"/>
          <w:rtl/>
          <w:lang w:bidi="ar-EG"/>
        </w:rPr>
        <w:lastRenderedPageBreak/>
        <w:t>فهرس المحتويات</w:t>
      </w:r>
    </w:p>
    <w:tbl>
      <w:tblPr>
        <w:tblStyle w:val="TableGrid"/>
        <w:bidiVisual/>
        <w:tblW w:w="9274"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2"/>
        <w:gridCol w:w="2232"/>
      </w:tblGrid>
      <w:tr w:rsidR="00CA584C" w:rsidRPr="00F74D74" w:rsidTr="00333608">
        <w:tc>
          <w:tcPr>
            <w:tcW w:w="7042" w:type="dxa"/>
            <w:shd w:val="clear" w:color="auto" w:fill="F2F2F2" w:themeFill="background1" w:themeFillShade="F2"/>
          </w:tcPr>
          <w:p w:rsidR="00CA584C" w:rsidRPr="00663991" w:rsidRDefault="00CA584C" w:rsidP="00333608">
            <w:pPr>
              <w:bidi/>
              <w:jc w:val="both"/>
              <w:rPr>
                <w:rFonts w:ascii="Simplified Arabic" w:hAnsi="Simplified Arabic" w:cs="Simplified Arabic"/>
                <w:b/>
                <w:bCs/>
                <w:sz w:val="24"/>
                <w:szCs w:val="24"/>
                <w:rtl/>
                <w:lang w:bidi="ar-EG"/>
              </w:rPr>
            </w:pPr>
            <w:r w:rsidRPr="00663991">
              <w:rPr>
                <w:rFonts w:ascii="Simplified Arabic" w:hAnsi="Simplified Arabic" w:cs="Simplified Arabic" w:hint="cs"/>
                <w:b/>
                <w:bCs/>
                <w:sz w:val="24"/>
                <w:szCs w:val="24"/>
                <w:rtl/>
                <w:lang w:bidi="ar-EG"/>
              </w:rPr>
              <w:t>المحتوي</w:t>
            </w:r>
          </w:p>
        </w:tc>
        <w:tc>
          <w:tcPr>
            <w:tcW w:w="2232" w:type="dxa"/>
            <w:shd w:val="clear" w:color="auto" w:fill="F2F2F2" w:themeFill="background1" w:themeFillShade="F2"/>
          </w:tcPr>
          <w:p w:rsidR="00CA584C" w:rsidRPr="00663991" w:rsidRDefault="00CA584C" w:rsidP="00333608">
            <w:pPr>
              <w:bidi/>
              <w:jc w:val="both"/>
              <w:rPr>
                <w:rFonts w:ascii="Simplified Arabic" w:hAnsi="Simplified Arabic" w:cs="Simplified Arabic"/>
                <w:b/>
                <w:bCs/>
                <w:sz w:val="24"/>
                <w:szCs w:val="24"/>
                <w:rtl/>
                <w:lang w:bidi="ar-EG"/>
              </w:rPr>
            </w:pPr>
            <w:r w:rsidRPr="00663991">
              <w:rPr>
                <w:rFonts w:ascii="Simplified Arabic" w:hAnsi="Simplified Arabic" w:cs="Simplified Arabic" w:hint="cs"/>
                <w:b/>
                <w:bCs/>
                <w:sz w:val="24"/>
                <w:szCs w:val="24"/>
                <w:rtl/>
                <w:lang w:bidi="ar-EG"/>
              </w:rPr>
              <w:t>الصفحة</w:t>
            </w:r>
          </w:p>
        </w:tc>
      </w:tr>
      <w:tr w:rsidR="00CA584C" w:rsidRPr="00F74D74" w:rsidTr="00333608">
        <w:tc>
          <w:tcPr>
            <w:tcW w:w="9274" w:type="dxa"/>
            <w:gridSpan w:val="2"/>
          </w:tcPr>
          <w:p w:rsidR="00CA584C" w:rsidRPr="00663991" w:rsidRDefault="004E5CCA" w:rsidP="00BE1363">
            <w:pPr>
              <w:bidi/>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w:t>
            </w:r>
            <w:r w:rsidR="00BE1363">
              <w:rPr>
                <w:rFonts w:ascii="Simplified Arabic" w:hAnsi="Simplified Arabic" w:cs="Simplified Arabic" w:hint="cs"/>
                <w:b/>
                <w:bCs/>
                <w:sz w:val="24"/>
                <w:szCs w:val="24"/>
                <w:rtl/>
                <w:lang w:bidi="ar-EG"/>
              </w:rPr>
              <w:t>لفصل</w:t>
            </w:r>
            <w:r w:rsidR="00CA584C" w:rsidRPr="00663991">
              <w:rPr>
                <w:rFonts w:ascii="Simplified Arabic" w:hAnsi="Simplified Arabic" w:cs="Simplified Arabic" w:hint="cs"/>
                <w:b/>
                <w:bCs/>
                <w:sz w:val="24"/>
                <w:szCs w:val="24"/>
                <w:rtl/>
                <w:lang w:bidi="ar-EG"/>
              </w:rPr>
              <w:t xml:space="preserve"> الأول: الإطار العام للبحث</w:t>
            </w:r>
          </w:p>
        </w:tc>
      </w:tr>
      <w:tr w:rsidR="00CA584C" w:rsidRPr="00F74D74" w:rsidTr="00333608">
        <w:tc>
          <w:tcPr>
            <w:tcW w:w="7042" w:type="dxa"/>
          </w:tcPr>
          <w:p w:rsidR="00CA584C" w:rsidRPr="00663991" w:rsidRDefault="00992565" w:rsidP="00AB23A4">
            <w:pPr>
              <w:bidi/>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1,1</w:t>
            </w:r>
            <w:r w:rsidR="00CA584C" w:rsidRPr="00663991">
              <w:rPr>
                <w:rFonts w:ascii="Simplified Arabic" w:hAnsi="Simplified Arabic" w:cs="Simplified Arabic" w:hint="cs"/>
                <w:sz w:val="24"/>
                <w:szCs w:val="24"/>
                <w:rtl/>
                <w:lang w:bidi="ar-EG"/>
              </w:rPr>
              <w:t xml:space="preserve"> المقدمة</w:t>
            </w:r>
          </w:p>
        </w:tc>
        <w:tc>
          <w:tcPr>
            <w:tcW w:w="2232" w:type="dxa"/>
          </w:tcPr>
          <w:p w:rsidR="00CA584C" w:rsidRPr="00663991" w:rsidRDefault="009542B4" w:rsidP="00654F4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w:t>
            </w:r>
          </w:p>
        </w:tc>
      </w:tr>
      <w:tr w:rsidR="00CA584C" w:rsidRPr="00F74D74" w:rsidTr="00333608">
        <w:tc>
          <w:tcPr>
            <w:tcW w:w="7042" w:type="dxa"/>
          </w:tcPr>
          <w:p w:rsidR="00CA584C" w:rsidRPr="00663991" w:rsidRDefault="00992565" w:rsidP="00AB23A4">
            <w:pPr>
              <w:bidi/>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w:t>
            </w:r>
            <w:r w:rsidR="00580FDF">
              <w:rPr>
                <w:rFonts w:ascii="Simplified Arabic" w:hAnsi="Simplified Arabic" w:cs="Simplified Arabic" w:hint="cs"/>
                <w:sz w:val="24"/>
                <w:szCs w:val="24"/>
                <w:rtl/>
                <w:lang w:bidi="ar-EG"/>
              </w:rPr>
              <w:t>2</w:t>
            </w:r>
            <w:r w:rsidR="00CA584C" w:rsidRPr="00663991">
              <w:rPr>
                <w:rFonts w:ascii="Simplified Arabic" w:hAnsi="Simplified Arabic" w:cs="Simplified Arabic" w:hint="cs"/>
                <w:sz w:val="24"/>
                <w:szCs w:val="24"/>
                <w:rtl/>
                <w:lang w:bidi="ar-EG"/>
              </w:rPr>
              <w:t xml:space="preserve"> مشكلة البحث</w:t>
            </w:r>
          </w:p>
        </w:tc>
        <w:tc>
          <w:tcPr>
            <w:tcW w:w="2232" w:type="dxa"/>
          </w:tcPr>
          <w:p w:rsidR="00CA584C" w:rsidRPr="00663991" w:rsidRDefault="009542B4" w:rsidP="00654F4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w:t>
            </w:r>
          </w:p>
        </w:tc>
      </w:tr>
      <w:tr w:rsidR="00CA584C" w:rsidRPr="00F74D74" w:rsidTr="00333608">
        <w:tc>
          <w:tcPr>
            <w:tcW w:w="7042" w:type="dxa"/>
          </w:tcPr>
          <w:p w:rsidR="00CA584C" w:rsidRPr="00663991" w:rsidRDefault="00580FDF" w:rsidP="00AB23A4">
            <w:pPr>
              <w:bidi/>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1,3 </w:t>
            </w:r>
            <w:r w:rsidR="00CA584C" w:rsidRPr="00663991">
              <w:rPr>
                <w:rFonts w:ascii="Simplified Arabic" w:hAnsi="Simplified Arabic" w:cs="Simplified Arabic" w:hint="cs"/>
                <w:sz w:val="24"/>
                <w:szCs w:val="24"/>
                <w:rtl/>
                <w:lang w:bidi="ar-EG"/>
              </w:rPr>
              <w:t>أهداف البحث</w:t>
            </w:r>
          </w:p>
        </w:tc>
        <w:tc>
          <w:tcPr>
            <w:tcW w:w="2232" w:type="dxa"/>
          </w:tcPr>
          <w:p w:rsidR="00CA584C" w:rsidRPr="00663991" w:rsidRDefault="009542B4" w:rsidP="00654F4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5</w:t>
            </w:r>
          </w:p>
        </w:tc>
      </w:tr>
      <w:tr w:rsidR="00CA584C" w:rsidRPr="00F74D74" w:rsidTr="00333608">
        <w:tc>
          <w:tcPr>
            <w:tcW w:w="7042" w:type="dxa"/>
          </w:tcPr>
          <w:p w:rsidR="00CA584C" w:rsidRPr="00663991" w:rsidRDefault="00580FDF" w:rsidP="00AB23A4">
            <w:pPr>
              <w:bidi/>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1,4 </w:t>
            </w:r>
            <w:r w:rsidR="00CA584C" w:rsidRPr="00663991">
              <w:rPr>
                <w:rFonts w:ascii="Simplified Arabic" w:hAnsi="Simplified Arabic" w:cs="Simplified Arabic" w:hint="cs"/>
                <w:sz w:val="24"/>
                <w:szCs w:val="24"/>
                <w:rtl/>
                <w:lang w:bidi="ar-EG"/>
              </w:rPr>
              <w:t>تساؤلات البحث</w:t>
            </w:r>
          </w:p>
        </w:tc>
        <w:tc>
          <w:tcPr>
            <w:tcW w:w="2232" w:type="dxa"/>
          </w:tcPr>
          <w:p w:rsidR="00CA584C" w:rsidRPr="00663991" w:rsidRDefault="00701EC4" w:rsidP="00654F4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5</w:t>
            </w:r>
          </w:p>
        </w:tc>
      </w:tr>
      <w:tr w:rsidR="00CA584C" w:rsidRPr="00F74D74" w:rsidTr="00333608">
        <w:tc>
          <w:tcPr>
            <w:tcW w:w="7042" w:type="dxa"/>
          </w:tcPr>
          <w:p w:rsidR="00CA584C" w:rsidRPr="00663991" w:rsidRDefault="00580FDF" w:rsidP="00AB23A4">
            <w:pPr>
              <w:bidi/>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1,5 </w:t>
            </w:r>
            <w:r w:rsidR="00CA584C" w:rsidRPr="00663991">
              <w:rPr>
                <w:rFonts w:ascii="Simplified Arabic" w:hAnsi="Simplified Arabic" w:cs="Simplified Arabic" w:hint="cs"/>
                <w:sz w:val="24"/>
                <w:szCs w:val="24"/>
                <w:rtl/>
                <w:lang w:bidi="ar-EG"/>
              </w:rPr>
              <w:t>أهمية البحث</w:t>
            </w:r>
          </w:p>
        </w:tc>
        <w:tc>
          <w:tcPr>
            <w:tcW w:w="2232" w:type="dxa"/>
          </w:tcPr>
          <w:p w:rsidR="00CA584C" w:rsidRPr="00663991" w:rsidRDefault="00701EC4" w:rsidP="00654F4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6</w:t>
            </w:r>
          </w:p>
        </w:tc>
      </w:tr>
      <w:tr w:rsidR="00CA584C" w:rsidRPr="00F74D74" w:rsidTr="00333608">
        <w:tc>
          <w:tcPr>
            <w:tcW w:w="7042" w:type="dxa"/>
          </w:tcPr>
          <w:p w:rsidR="00CA584C" w:rsidRPr="00663991" w:rsidRDefault="00580FDF" w:rsidP="00AB23A4">
            <w:pPr>
              <w:bidi/>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1,6 </w:t>
            </w:r>
            <w:r w:rsidR="00CA584C" w:rsidRPr="00663991">
              <w:rPr>
                <w:rFonts w:ascii="Simplified Arabic" w:hAnsi="Simplified Arabic" w:cs="Simplified Arabic" w:hint="cs"/>
                <w:sz w:val="24"/>
                <w:szCs w:val="24"/>
                <w:rtl/>
                <w:lang w:bidi="ar-EG"/>
              </w:rPr>
              <w:t>حدود البحث</w:t>
            </w:r>
          </w:p>
        </w:tc>
        <w:tc>
          <w:tcPr>
            <w:tcW w:w="2232" w:type="dxa"/>
          </w:tcPr>
          <w:p w:rsidR="00CA584C" w:rsidRPr="00663991" w:rsidRDefault="00701EC4" w:rsidP="00654F4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6</w:t>
            </w:r>
          </w:p>
        </w:tc>
      </w:tr>
      <w:tr w:rsidR="00CA584C" w:rsidRPr="00F74D74" w:rsidTr="00333608">
        <w:tc>
          <w:tcPr>
            <w:tcW w:w="7042" w:type="dxa"/>
          </w:tcPr>
          <w:p w:rsidR="00CA584C" w:rsidRPr="00663991" w:rsidRDefault="00580FDF" w:rsidP="00AB23A4">
            <w:pPr>
              <w:bidi/>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1,7 </w:t>
            </w:r>
            <w:r w:rsidR="00CA584C" w:rsidRPr="00663991">
              <w:rPr>
                <w:rFonts w:ascii="Simplified Arabic" w:hAnsi="Simplified Arabic" w:cs="Simplified Arabic" w:hint="cs"/>
                <w:sz w:val="24"/>
                <w:szCs w:val="24"/>
                <w:rtl/>
                <w:lang w:bidi="ar-EG"/>
              </w:rPr>
              <w:t>منهجية البحث</w:t>
            </w:r>
          </w:p>
        </w:tc>
        <w:tc>
          <w:tcPr>
            <w:tcW w:w="2232" w:type="dxa"/>
          </w:tcPr>
          <w:p w:rsidR="00CA584C" w:rsidRPr="00663991" w:rsidRDefault="00701EC4" w:rsidP="00654F4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7</w:t>
            </w:r>
          </w:p>
        </w:tc>
      </w:tr>
      <w:tr w:rsidR="00CA584C" w:rsidRPr="00F74D74" w:rsidTr="00333608">
        <w:tc>
          <w:tcPr>
            <w:tcW w:w="7042" w:type="dxa"/>
          </w:tcPr>
          <w:p w:rsidR="00CA584C" w:rsidRPr="00663991" w:rsidRDefault="00580FDF" w:rsidP="00AB23A4">
            <w:pPr>
              <w:bidi/>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1,8 </w:t>
            </w:r>
            <w:r w:rsidR="00CA584C" w:rsidRPr="00663991">
              <w:rPr>
                <w:rFonts w:ascii="Simplified Arabic" w:hAnsi="Simplified Arabic" w:cs="Simplified Arabic" w:hint="cs"/>
                <w:sz w:val="24"/>
                <w:szCs w:val="24"/>
                <w:rtl/>
                <w:lang w:bidi="ar-EG"/>
              </w:rPr>
              <w:t>أهم مفاهيم البحث</w:t>
            </w:r>
          </w:p>
        </w:tc>
        <w:tc>
          <w:tcPr>
            <w:tcW w:w="2232" w:type="dxa"/>
          </w:tcPr>
          <w:p w:rsidR="00CA584C" w:rsidRPr="00663991" w:rsidRDefault="00572C7E" w:rsidP="00572C7E">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7</w:t>
            </w:r>
          </w:p>
        </w:tc>
      </w:tr>
      <w:tr w:rsidR="00CA584C" w:rsidRPr="00F74D74" w:rsidTr="00333608">
        <w:tc>
          <w:tcPr>
            <w:tcW w:w="7042" w:type="dxa"/>
          </w:tcPr>
          <w:p w:rsidR="00CA584C" w:rsidRPr="00663991" w:rsidRDefault="00580FDF" w:rsidP="00AB23A4">
            <w:pPr>
              <w:bidi/>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1,9 ا</w:t>
            </w:r>
            <w:r w:rsidR="00CA584C" w:rsidRPr="00663991">
              <w:rPr>
                <w:rFonts w:ascii="Simplified Arabic" w:hAnsi="Simplified Arabic" w:cs="Simplified Arabic" w:hint="cs"/>
                <w:sz w:val="24"/>
                <w:szCs w:val="24"/>
                <w:rtl/>
                <w:lang w:bidi="ar-EG"/>
              </w:rPr>
              <w:t>لدراسات السابقة</w:t>
            </w:r>
          </w:p>
        </w:tc>
        <w:tc>
          <w:tcPr>
            <w:tcW w:w="2232" w:type="dxa"/>
          </w:tcPr>
          <w:p w:rsidR="00CA584C" w:rsidRPr="00663991" w:rsidRDefault="00311380" w:rsidP="00654F4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8</w:t>
            </w:r>
          </w:p>
        </w:tc>
      </w:tr>
      <w:tr w:rsidR="00CA584C" w:rsidRPr="00F74D74" w:rsidTr="00333608">
        <w:tc>
          <w:tcPr>
            <w:tcW w:w="7042" w:type="dxa"/>
          </w:tcPr>
          <w:p w:rsidR="00CA584C" w:rsidRPr="00663991" w:rsidRDefault="00580FDF" w:rsidP="00AB23A4">
            <w:pPr>
              <w:bidi/>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1,10 </w:t>
            </w:r>
            <w:r w:rsidR="00CA584C" w:rsidRPr="00663991">
              <w:rPr>
                <w:rFonts w:ascii="Simplified Arabic" w:hAnsi="Simplified Arabic" w:cs="Simplified Arabic" w:hint="cs"/>
                <w:sz w:val="24"/>
                <w:szCs w:val="24"/>
                <w:rtl/>
                <w:lang w:bidi="ar-EG"/>
              </w:rPr>
              <w:t>التعليق علي الدراسات السابقة</w:t>
            </w:r>
          </w:p>
        </w:tc>
        <w:tc>
          <w:tcPr>
            <w:tcW w:w="2232" w:type="dxa"/>
          </w:tcPr>
          <w:p w:rsidR="00CA584C" w:rsidRPr="00663991" w:rsidRDefault="00572C7E" w:rsidP="00311380">
            <w:pPr>
              <w:bidi/>
              <w:jc w:val="center"/>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1</w:t>
            </w:r>
            <w:r w:rsidR="00311380">
              <w:rPr>
                <w:rFonts w:ascii="Simplified Arabic" w:hAnsi="Simplified Arabic" w:cs="Simplified Arabic" w:hint="cs"/>
                <w:b/>
                <w:bCs/>
                <w:sz w:val="24"/>
                <w:szCs w:val="24"/>
                <w:rtl/>
                <w:lang w:bidi="ar-EG"/>
              </w:rPr>
              <w:t>1</w:t>
            </w:r>
          </w:p>
        </w:tc>
      </w:tr>
      <w:tr w:rsidR="00CA584C" w:rsidRPr="00F74D74" w:rsidTr="00333608">
        <w:tc>
          <w:tcPr>
            <w:tcW w:w="9274" w:type="dxa"/>
            <w:gridSpan w:val="2"/>
          </w:tcPr>
          <w:p w:rsidR="00CA584C" w:rsidRPr="00663991" w:rsidRDefault="00BE1363" w:rsidP="0057092E">
            <w:pPr>
              <w:bidi/>
              <w:jc w:val="left"/>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الفصل</w:t>
            </w:r>
            <w:r w:rsidR="00CA584C" w:rsidRPr="00663991">
              <w:rPr>
                <w:rFonts w:ascii="Simplified Arabic" w:hAnsi="Simplified Arabic" w:cs="Simplified Arabic" w:hint="cs"/>
                <w:b/>
                <w:bCs/>
                <w:sz w:val="24"/>
                <w:szCs w:val="24"/>
                <w:rtl/>
                <w:lang w:bidi="ar-EG"/>
              </w:rPr>
              <w:t xml:space="preserve"> الثاني: </w:t>
            </w:r>
            <w:r w:rsidR="0057092E" w:rsidRPr="00663991">
              <w:rPr>
                <w:rFonts w:ascii="Simplified Arabic" w:hAnsi="Simplified Arabic" w:cs="Simplified Arabic" w:hint="cs"/>
                <w:b/>
                <w:bCs/>
                <w:sz w:val="24"/>
                <w:szCs w:val="24"/>
                <w:rtl/>
                <w:lang w:bidi="ar-EG"/>
              </w:rPr>
              <w:t>الإطار</w:t>
            </w:r>
            <w:r w:rsidR="0057092E">
              <w:rPr>
                <w:rFonts w:ascii="Simplified Arabic" w:hAnsi="Simplified Arabic" w:cs="Simplified Arabic" w:hint="cs"/>
                <w:b/>
                <w:bCs/>
                <w:sz w:val="24"/>
                <w:szCs w:val="24"/>
                <w:rtl/>
                <w:lang w:bidi="ar-EG"/>
              </w:rPr>
              <w:t xml:space="preserve"> </w:t>
            </w:r>
            <w:r w:rsidR="000524DD" w:rsidRPr="000524DD">
              <w:rPr>
                <w:rFonts w:ascii="Simplified Arabic" w:hAnsi="Simplified Arabic" w:cs="Simplified Arabic"/>
                <w:b/>
                <w:bCs/>
                <w:sz w:val="24"/>
                <w:szCs w:val="24"/>
                <w:rtl/>
                <w:lang w:bidi="ar-EG"/>
              </w:rPr>
              <w:t>المعرفي للإعلام التنموي والتوجهات التكنول</w:t>
            </w:r>
            <w:r w:rsidR="000524DD">
              <w:rPr>
                <w:rFonts w:ascii="Simplified Arabic" w:hAnsi="Simplified Arabic" w:cs="Simplified Arabic"/>
                <w:b/>
                <w:bCs/>
                <w:sz w:val="24"/>
                <w:szCs w:val="24"/>
                <w:rtl/>
                <w:lang w:bidi="ar-EG"/>
              </w:rPr>
              <w:t xml:space="preserve">وجية </w:t>
            </w:r>
            <w:r w:rsidR="00F9060D">
              <w:rPr>
                <w:rFonts w:ascii="Simplified Arabic" w:hAnsi="Simplified Arabic" w:cs="Simplified Arabic" w:hint="cs"/>
                <w:b/>
                <w:bCs/>
                <w:sz w:val="24"/>
                <w:szCs w:val="24"/>
                <w:rtl/>
                <w:lang w:bidi="ar-EG"/>
              </w:rPr>
              <w:t>الحديثة</w:t>
            </w:r>
            <w:r w:rsidR="000524DD">
              <w:rPr>
                <w:rFonts w:ascii="Simplified Arabic" w:hAnsi="Simplified Arabic" w:cs="Simplified Arabic"/>
                <w:b/>
                <w:bCs/>
                <w:sz w:val="24"/>
                <w:szCs w:val="24"/>
                <w:rtl/>
                <w:lang w:bidi="ar-EG"/>
              </w:rPr>
              <w:t xml:space="preserve"> في القطاع الصناعي</w:t>
            </w:r>
          </w:p>
        </w:tc>
      </w:tr>
      <w:tr w:rsidR="00CA584C" w:rsidRPr="00F74D74" w:rsidTr="00333608">
        <w:tc>
          <w:tcPr>
            <w:tcW w:w="7042" w:type="dxa"/>
          </w:tcPr>
          <w:p w:rsidR="00CA584C" w:rsidRPr="00992565" w:rsidRDefault="006B7BC4" w:rsidP="000524DD">
            <w:pPr>
              <w:bidi/>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2,1 </w:t>
            </w:r>
            <w:r w:rsidR="00BE1363">
              <w:rPr>
                <w:rFonts w:ascii="Simplified Arabic" w:hAnsi="Simplified Arabic" w:cs="Simplified Arabic" w:hint="cs"/>
                <w:sz w:val="24"/>
                <w:szCs w:val="24"/>
                <w:rtl/>
                <w:lang w:bidi="ar-EG"/>
              </w:rPr>
              <w:t>المبحث</w:t>
            </w:r>
            <w:r w:rsidR="00992565" w:rsidRPr="00992565">
              <w:rPr>
                <w:rFonts w:ascii="Simplified Arabic" w:hAnsi="Simplified Arabic" w:cs="Simplified Arabic"/>
                <w:sz w:val="24"/>
                <w:szCs w:val="24"/>
                <w:rtl/>
                <w:lang w:bidi="ar-EG"/>
              </w:rPr>
              <w:t xml:space="preserve"> الأول: الإعلام والتنموي</w:t>
            </w:r>
          </w:p>
        </w:tc>
        <w:tc>
          <w:tcPr>
            <w:tcW w:w="2232" w:type="dxa"/>
          </w:tcPr>
          <w:p w:rsidR="00CA584C" w:rsidRPr="00663991" w:rsidRDefault="00427950" w:rsidP="001C18F4">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13</w:t>
            </w:r>
          </w:p>
        </w:tc>
      </w:tr>
      <w:tr w:rsidR="00CA584C" w:rsidRPr="00F74D74" w:rsidTr="00333608">
        <w:tc>
          <w:tcPr>
            <w:tcW w:w="7042" w:type="dxa"/>
          </w:tcPr>
          <w:p w:rsidR="00CA584C" w:rsidRPr="00992565" w:rsidRDefault="006B7BC4" w:rsidP="00AB23A4">
            <w:pPr>
              <w:bidi/>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2,2 </w:t>
            </w:r>
            <w:r w:rsidR="00BE1363">
              <w:rPr>
                <w:rFonts w:ascii="Simplified Arabic" w:hAnsi="Simplified Arabic" w:cs="Simplified Arabic" w:hint="cs"/>
                <w:sz w:val="24"/>
                <w:szCs w:val="24"/>
                <w:rtl/>
                <w:lang w:bidi="ar-EG"/>
              </w:rPr>
              <w:t>المبحث</w:t>
            </w:r>
            <w:r w:rsidR="00992565" w:rsidRPr="00992565">
              <w:rPr>
                <w:rFonts w:ascii="Simplified Arabic" w:hAnsi="Simplified Arabic" w:cs="Simplified Arabic" w:hint="cs"/>
                <w:sz w:val="24"/>
                <w:szCs w:val="24"/>
                <w:rtl/>
                <w:lang w:bidi="ar-EG"/>
              </w:rPr>
              <w:t xml:space="preserve"> الثاني: تكنولوجيا الصناعات الحديثة</w:t>
            </w:r>
          </w:p>
        </w:tc>
        <w:tc>
          <w:tcPr>
            <w:tcW w:w="2232" w:type="dxa"/>
          </w:tcPr>
          <w:p w:rsidR="00CA584C" w:rsidRPr="00663991" w:rsidRDefault="00D070CA" w:rsidP="00E959D0">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w:t>
            </w:r>
            <w:r w:rsidR="00E959D0">
              <w:rPr>
                <w:rFonts w:ascii="Simplified Arabic" w:hAnsi="Simplified Arabic" w:cs="Simplified Arabic" w:hint="cs"/>
                <w:b/>
                <w:bCs/>
                <w:sz w:val="24"/>
                <w:szCs w:val="24"/>
                <w:rtl/>
                <w:lang w:bidi="ar-EG"/>
              </w:rPr>
              <w:t>7</w:t>
            </w:r>
          </w:p>
        </w:tc>
      </w:tr>
      <w:tr w:rsidR="00992565" w:rsidRPr="00F74D74" w:rsidTr="00333608">
        <w:tc>
          <w:tcPr>
            <w:tcW w:w="7042" w:type="dxa"/>
          </w:tcPr>
          <w:p w:rsidR="00992565" w:rsidRPr="00992565" w:rsidRDefault="006B7BC4" w:rsidP="00AB23A4">
            <w:pPr>
              <w:bidi/>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2,3 </w:t>
            </w:r>
            <w:r w:rsidR="00BE1363">
              <w:rPr>
                <w:rFonts w:ascii="Simplified Arabic" w:hAnsi="Simplified Arabic" w:cs="Simplified Arabic" w:hint="cs"/>
                <w:sz w:val="24"/>
                <w:szCs w:val="24"/>
                <w:rtl/>
                <w:lang w:bidi="ar-EG"/>
              </w:rPr>
              <w:t>المبحث</w:t>
            </w:r>
            <w:r w:rsidR="00992565" w:rsidRPr="00992565">
              <w:rPr>
                <w:rFonts w:ascii="Simplified Arabic" w:hAnsi="Simplified Arabic" w:cs="Simplified Arabic" w:hint="cs"/>
                <w:sz w:val="24"/>
                <w:szCs w:val="24"/>
                <w:rtl/>
                <w:lang w:bidi="ar-EG"/>
              </w:rPr>
              <w:t xml:space="preserve"> الثالث: </w:t>
            </w:r>
            <w:r w:rsidR="00992565" w:rsidRPr="00992565">
              <w:rPr>
                <w:rFonts w:ascii="Simplified Arabic" w:hAnsi="Simplified Arabic" w:cs="Simplified Arabic"/>
                <w:sz w:val="24"/>
                <w:szCs w:val="24"/>
                <w:rtl/>
                <w:lang w:bidi="ar-EG"/>
              </w:rPr>
              <w:t>صناعة المنسوجات في عصر التكنولوجيا</w:t>
            </w:r>
          </w:p>
        </w:tc>
        <w:tc>
          <w:tcPr>
            <w:tcW w:w="2232" w:type="dxa"/>
          </w:tcPr>
          <w:p w:rsidR="00992565" w:rsidRPr="00663991" w:rsidRDefault="00D070CA" w:rsidP="00E959D0">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w:t>
            </w:r>
            <w:r w:rsidR="00E959D0">
              <w:rPr>
                <w:rFonts w:ascii="Simplified Arabic" w:hAnsi="Simplified Arabic" w:cs="Simplified Arabic" w:hint="cs"/>
                <w:b/>
                <w:bCs/>
                <w:sz w:val="24"/>
                <w:szCs w:val="24"/>
                <w:rtl/>
                <w:lang w:bidi="ar-EG"/>
              </w:rPr>
              <w:t>1</w:t>
            </w:r>
          </w:p>
        </w:tc>
      </w:tr>
      <w:tr w:rsidR="00CA584C" w:rsidRPr="00F74D74" w:rsidTr="00333608">
        <w:tc>
          <w:tcPr>
            <w:tcW w:w="9274" w:type="dxa"/>
            <w:gridSpan w:val="2"/>
          </w:tcPr>
          <w:p w:rsidR="00CA584C" w:rsidRPr="00663991" w:rsidRDefault="00BE1363" w:rsidP="008A0CC6">
            <w:pPr>
              <w:bidi/>
              <w:jc w:val="left"/>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الفصل</w:t>
            </w:r>
            <w:r w:rsidR="00746306">
              <w:rPr>
                <w:rFonts w:ascii="Simplified Arabic" w:hAnsi="Simplified Arabic" w:cs="Simplified Arabic" w:hint="cs"/>
                <w:b/>
                <w:bCs/>
                <w:sz w:val="24"/>
                <w:szCs w:val="24"/>
                <w:rtl/>
                <w:lang w:bidi="ar-EG"/>
              </w:rPr>
              <w:t xml:space="preserve"> </w:t>
            </w:r>
            <w:r w:rsidR="00CA584C" w:rsidRPr="00663991">
              <w:rPr>
                <w:rFonts w:ascii="Simplified Arabic" w:hAnsi="Simplified Arabic" w:cs="Simplified Arabic" w:hint="cs"/>
                <w:b/>
                <w:bCs/>
                <w:sz w:val="24"/>
                <w:szCs w:val="24"/>
                <w:rtl/>
                <w:lang w:bidi="ar-EG"/>
              </w:rPr>
              <w:t xml:space="preserve">الثالث: الإطار التطبيقي- </w:t>
            </w:r>
            <w:r w:rsidR="00CA584C" w:rsidRPr="00663991">
              <w:rPr>
                <w:rFonts w:ascii="Simplified Arabic" w:hAnsi="Simplified Arabic" w:cs="Simplified Arabic"/>
                <w:b/>
                <w:bCs/>
                <w:sz w:val="24"/>
                <w:szCs w:val="24"/>
                <w:rtl/>
                <w:lang w:bidi="ar-EG"/>
              </w:rPr>
              <w:t xml:space="preserve">مدى وعي </w:t>
            </w:r>
            <w:r w:rsidR="00CA584C" w:rsidRPr="00663991">
              <w:rPr>
                <w:rFonts w:ascii="Simplified Arabic" w:hAnsi="Simplified Arabic" w:cs="Simplified Arabic" w:hint="cs"/>
                <w:b/>
                <w:bCs/>
                <w:sz w:val="24"/>
                <w:szCs w:val="24"/>
                <w:rtl/>
                <w:lang w:bidi="ar-EG"/>
              </w:rPr>
              <w:t>ال</w:t>
            </w:r>
            <w:r w:rsidR="00CA584C" w:rsidRPr="00663991">
              <w:rPr>
                <w:rFonts w:ascii="Simplified Arabic" w:hAnsi="Simplified Arabic" w:cs="Simplified Arabic"/>
                <w:b/>
                <w:bCs/>
                <w:sz w:val="24"/>
                <w:szCs w:val="24"/>
                <w:rtl/>
                <w:lang w:bidi="ar-EG"/>
              </w:rPr>
              <w:t>طلاب بتكنولوجيا الصناعات الحديثة وتطبيقاتها في مجال المنسوجات</w:t>
            </w:r>
          </w:p>
        </w:tc>
      </w:tr>
      <w:tr w:rsidR="001C18F4" w:rsidRPr="00F74D74" w:rsidTr="00333608">
        <w:tc>
          <w:tcPr>
            <w:tcW w:w="7042" w:type="dxa"/>
          </w:tcPr>
          <w:p w:rsidR="001C18F4" w:rsidRPr="00663991" w:rsidRDefault="001C18F4" w:rsidP="001C18F4">
            <w:pPr>
              <w:bidi/>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3,1 </w:t>
            </w:r>
            <w:r w:rsidRPr="00663991">
              <w:rPr>
                <w:rFonts w:ascii="Simplified Arabic" w:hAnsi="Simplified Arabic" w:cs="Simplified Arabic"/>
                <w:sz w:val="24"/>
                <w:szCs w:val="24"/>
                <w:rtl/>
                <w:lang w:bidi="ar-EG"/>
              </w:rPr>
              <w:t>الدراسة الميدانية (أدوات البحث والجمهور)</w:t>
            </w:r>
          </w:p>
        </w:tc>
        <w:tc>
          <w:tcPr>
            <w:tcW w:w="2232" w:type="dxa"/>
          </w:tcPr>
          <w:p w:rsidR="001C18F4" w:rsidRPr="00663991" w:rsidRDefault="00D070CA" w:rsidP="00E959D0">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w:t>
            </w:r>
            <w:r w:rsidR="00E959D0">
              <w:rPr>
                <w:rFonts w:ascii="Simplified Arabic" w:hAnsi="Simplified Arabic" w:cs="Simplified Arabic" w:hint="cs"/>
                <w:b/>
                <w:bCs/>
                <w:sz w:val="24"/>
                <w:szCs w:val="24"/>
                <w:rtl/>
                <w:lang w:bidi="ar-EG"/>
              </w:rPr>
              <w:t>3</w:t>
            </w:r>
          </w:p>
        </w:tc>
      </w:tr>
      <w:tr w:rsidR="001C18F4" w:rsidRPr="00F74D74" w:rsidTr="00333608">
        <w:tc>
          <w:tcPr>
            <w:tcW w:w="7042" w:type="dxa"/>
          </w:tcPr>
          <w:p w:rsidR="001C18F4" w:rsidRPr="00663991" w:rsidRDefault="001C18F4" w:rsidP="001C18F4">
            <w:pPr>
              <w:bidi/>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3,2 </w:t>
            </w:r>
            <w:r w:rsidRPr="00663991">
              <w:rPr>
                <w:rFonts w:ascii="Simplified Arabic" w:hAnsi="Simplified Arabic" w:cs="Simplified Arabic"/>
                <w:sz w:val="24"/>
                <w:szCs w:val="24"/>
                <w:rtl/>
                <w:lang w:bidi="ar-EG"/>
              </w:rPr>
              <w:t>تحليل نتائج الاستبيان (قياس وعي طلاب كليات الفنون التطبيقية)</w:t>
            </w:r>
          </w:p>
        </w:tc>
        <w:tc>
          <w:tcPr>
            <w:tcW w:w="2232" w:type="dxa"/>
          </w:tcPr>
          <w:p w:rsidR="001C18F4" w:rsidRPr="00663991" w:rsidRDefault="00D070CA" w:rsidP="00E959D0">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w:t>
            </w:r>
            <w:r w:rsidR="00E959D0">
              <w:rPr>
                <w:rFonts w:ascii="Simplified Arabic" w:hAnsi="Simplified Arabic" w:cs="Simplified Arabic" w:hint="cs"/>
                <w:b/>
                <w:bCs/>
                <w:sz w:val="24"/>
                <w:szCs w:val="24"/>
                <w:rtl/>
                <w:lang w:bidi="ar-EG"/>
              </w:rPr>
              <w:t>3</w:t>
            </w:r>
          </w:p>
        </w:tc>
      </w:tr>
      <w:tr w:rsidR="00EA60E8" w:rsidRPr="00F74D74" w:rsidTr="00333608">
        <w:tc>
          <w:tcPr>
            <w:tcW w:w="7042" w:type="dxa"/>
          </w:tcPr>
          <w:p w:rsidR="00EA60E8" w:rsidRDefault="00EA60E8" w:rsidP="001C18F4">
            <w:pPr>
              <w:bidi/>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3,3 نتائج البحث</w:t>
            </w:r>
          </w:p>
        </w:tc>
        <w:tc>
          <w:tcPr>
            <w:tcW w:w="2232" w:type="dxa"/>
          </w:tcPr>
          <w:p w:rsidR="00EA60E8" w:rsidRDefault="00D070CA" w:rsidP="00E959D0">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w:t>
            </w:r>
            <w:r w:rsidR="00E959D0">
              <w:rPr>
                <w:rFonts w:ascii="Simplified Arabic" w:hAnsi="Simplified Arabic" w:cs="Simplified Arabic" w:hint="cs"/>
                <w:b/>
                <w:bCs/>
                <w:sz w:val="24"/>
                <w:szCs w:val="24"/>
                <w:rtl/>
                <w:lang w:bidi="ar-EG"/>
              </w:rPr>
              <w:t>7</w:t>
            </w:r>
          </w:p>
        </w:tc>
      </w:tr>
      <w:tr w:rsidR="001C18F4" w:rsidRPr="00F74D74" w:rsidTr="00333608">
        <w:tc>
          <w:tcPr>
            <w:tcW w:w="7042" w:type="dxa"/>
          </w:tcPr>
          <w:p w:rsidR="001C18F4" w:rsidRPr="00663991" w:rsidRDefault="001C18F4" w:rsidP="00EA60E8">
            <w:pPr>
              <w:bidi/>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w:t>
            </w:r>
            <w:r w:rsidR="00EA60E8">
              <w:rPr>
                <w:rFonts w:ascii="Simplified Arabic" w:hAnsi="Simplified Arabic" w:cs="Simplified Arabic" w:hint="cs"/>
                <w:sz w:val="24"/>
                <w:szCs w:val="24"/>
                <w:rtl/>
                <w:lang w:bidi="ar-EG"/>
              </w:rPr>
              <w:t>4</w:t>
            </w:r>
            <w:r>
              <w:rPr>
                <w:rFonts w:ascii="Simplified Arabic" w:hAnsi="Simplified Arabic" w:cs="Simplified Arabic" w:hint="cs"/>
                <w:sz w:val="24"/>
                <w:szCs w:val="24"/>
                <w:rtl/>
                <w:lang w:bidi="ar-EG"/>
              </w:rPr>
              <w:t xml:space="preserve"> </w:t>
            </w:r>
            <w:r w:rsidRPr="00663991">
              <w:rPr>
                <w:rFonts w:ascii="Simplified Arabic" w:hAnsi="Simplified Arabic" w:cs="Simplified Arabic"/>
                <w:sz w:val="24"/>
                <w:szCs w:val="24"/>
                <w:rtl/>
                <w:lang w:bidi="ar-EG"/>
              </w:rPr>
              <w:t>الإطار المقترح لتفعيل دور الإعلام التنموي</w:t>
            </w:r>
          </w:p>
        </w:tc>
        <w:tc>
          <w:tcPr>
            <w:tcW w:w="2232" w:type="dxa"/>
          </w:tcPr>
          <w:p w:rsidR="001C18F4" w:rsidRPr="00663991" w:rsidRDefault="00D070CA" w:rsidP="00E959D0">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w:t>
            </w:r>
            <w:r w:rsidR="00E959D0">
              <w:rPr>
                <w:rFonts w:ascii="Simplified Arabic" w:hAnsi="Simplified Arabic" w:cs="Simplified Arabic" w:hint="cs"/>
                <w:b/>
                <w:bCs/>
                <w:sz w:val="24"/>
                <w:szCs w:val="24"/>
                <w:rtl/>
                <w:lang w:bidi="ar-EG"/>
              </w:rPr>
              <w:t>8</w:t>
            </w:r>
          </w:p>
        </w:tc>
      </w:tr>
      <w:tr w:rsidR="001C18F4" w:rsidRPr="00F74D74" w:rsidTr="00333608">
        <w:tc>
          <w:tcPr>
            <w:tcW w:w="7042" w:type="dxa"/>
          </w:tcPr>
          <w:p w:rsidR="001C18F4" w:rsidRPr="00663991" w:rsidRDefault="001C18F4" w:rsidP="00EA60E8">
            <w:pPr>
              <w:bidi/>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w:t>
            </w:r>
            <w:r w:rsidR="00EA60E8">
              <w:rPr>
                <w:rFonts w:ascii="Simplified Arabic" w:hAnsi="Simplified Arabic" w:cs="Simplified Arabic" w:hint="cs"/>
                <w:sz w:val="24"/>
                <w:szCs w:val="24"/>
                <w:rtl/>
                <w:lang w:bidi="ar-EG"/>
              </w:rPr>
              <w:t>5</w:t>
            </w:r>
            <w:r>
              <w:rPr>
                <w:rFonts w:ascii="Simplified Arabic" w:hAnsi="Simplified Arabic" w:cs="Simplified Arabic" w:hint="cs"/>
                <w:sz w:val="24"/>
                <w:szCs w:val="24"/>
                <w:rtl/>
                <w:lang w:bidi="ar-EG"/>
              </w:rPr>
              <w:t xml:space="preserve"> </w:t>
            </w:r>
            <w:r w:rsidRPr="00663991">
              <w:rPr>
                <w:rFonts w:ascii="Simplified Arabic" w:hAnsi="Simplified Arabic" w:cs="Simplified Arabic"/>
                <w:sz w:val="24"/>
                <w:szCs w:val="24"/>
                <w:rtl/>
                <w:lang w:bidi="ar-EG"/>
              </w:rPr>
              <w:t>توصيات</w:t>
            </w:r>
            <w:r w:rsidR="00EA60E8">
              <w:rPr>
                <w:rFonts w:ascii="Simplified Arabic" w:hAnsi="Simplified Arabic" w:cs="Simplified Arabic"/>
                <w:sz w:val="24"/>
                <w:szCs w:val="24"/>
                <w:lang w:bidi="ar-EG"/>
              </w:rPr>
              <w:t xml:space="preserve"> </w:t>
            </w:r>
            <w:r w:rsidR="00EA60E8">
              <w:rPr>
                <w:rFonts w:ascii="Simplified Arabic" w:hAnsi="Simplified Arabic" w:cs="Simplified Arabic" w:hint="cs"/>
                <w:sz w:val="24"/>
                <w:szCs w:val="24"/>
                <w:rtl/>
                <w:lang w:bidi="ar-EG"/>
              </w:rPr>
              <w:t>البحث</w:t>
            </w:r>
          </w:p>
        </w:tc>
        <w:tc>
          <w:tcPr>
            <w:tcW w:w="2232" w:type="dxa"/>
          </w:tcPr>
          <w:p w:rsidR="001C18F4" w:rsidRPr="00663991" w:rsidRDefault="00E959D0" w:rsidP="001C18F4">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29</w:t>
            </w:r>
          </w:p>
        </w:tc>
      </w:tr>
      <w:tr w:rsidR="001C18F4" w:rsidRPr="00F74D74" w:rsidTr="00333608">
        <w:trPr>
          <w:trHeight w:val="215"/>
        </w:trPr>
        <w:tc>
          <w:tcPr>
            <w:tcW w:w="7042" w:type="dxa"/>
          </w:tcPr>
          <w:p w:rsidR="001C18F4" w:rsidRPr="00663991" w:rsidRDefault="001C18F4" w:rsidP="001C18F4">
            <w:pPr>
              <w:bidi/>
              <w:jc w:val="both"/>
              <w:rPr>
                <w:rFonts w:ascii="Simplified Arabic" w:hAnsi="Simplified Arabic" w:cs="Simplified Arabic"/>
                <w:sz w:val="24"/>
                <w:szCs w:val="24"/>
              </w:rPr>
            </w:pPr>
            <w:r w:rsidRPr="00663991">
              <w:rPr>
                <w:rFonts w:ascii="Simplified Arabic" w:hAnsi="Simplified Arabic" w:cs="Simplified Arabic" w:hint="cs"/>
                <w:sz w:val="24"/>
                <w:szCs w:val="24"/>
                <w:rtl/>
                <w:lang w:bidi="ar-EG"/>
              </w:rPr>
              <w:t>قائمة المراجع</w:t>
            </w:r>
          </w:p>
        </w:tc>
        <w:tc>
          <w:tcPr>
            <w:tcW w:w="2232" w:type="dxa"/>
          </w:tcPr>
          <w:p w:rsidR="001C18F4" w:rsidRPr="00663991" w:rsidRDefault="00D070CA" w:rsidP="00E959D0">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w:t>
            </w:r>
            <w:r w:rsidR="00E959D0">
              <w:rPr>
                <w:rFonts w:ascii="Simplified Arabic" w:hAnsi="Simplified Arabic" w:cs="Simplified Arabic" w:hint="cs"/>
                <w:b/>
                <w:bCs/>
                <w:sz w:val="24"/>
                <w:szCs w:val="24"/>
                <w:rtl/>
                <w:lang w:bidi="ar-EG"/>
              </w:rPr>
              <w:t>2</w:t>
            </w:r>
          </w:p>
        </w:tc>
      </w:tr>
      <w:tr w:rsidR="001C18F4" w:rsidRPr="00F74D74" w:rsidTr="00333608">
        <w:trPr>
          <w:trHeight w:val="215"/>
        </w:trPr>
        <w:tc>
          <w:tcPr>
            <w:tcW w:w="7042" w:type="dxa"/>
          </w:tcPr>
          <w:p w:rsidR="001C18F4" w:rsidRPr="006B7BC4" w:rsidRDefault="001C18F4" w:rsidP="001C18F4">
            <w:pPr>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ملحق (1) </w:t>
            </w:r>
            <w:r w:rsidRPr="006B7BC4">
              <w:rPr>
                <w:rFonts w:ascii="Simplified Arabic" w:hAnsi="Simplified Arabic" w:cs="Simplified Arabic"/>
                <w:sz w:val="24"/>
                <w:szCs w:val="24"/>
                <w:rtl/>
                <w:lang w:bidi="ar-EG"/>
              </w:rPr>
              <w:t>استبيان لقياس دور الإعلام التنموي في تعزيز الوعي بتكنولوجيا الصناعات الحديثة</w:t>
            </w:r>
          </w:p>
          <w:p w:rsidR="001C18F4" w:rsidRPr="00663991" w:rsidRDefault="001C18F4" w:rsidP="001C18F4">
            <w:pPr>
              <w:bidi/>
              <w:jc w:val="both"/>
              <w:rPr>
                <w:rFonts w:ascii="Simplified Arabic" w:hAnsi="Simplified Arabic" w:cs="Simplified Arabic"/>
                <w:sz w:val="24"/>
                <w:szCs w:val="24"/>
                <w:rtl/>
                <w:lang w:bidi="ar-EG"/>
              </w:rPr>
            </w:pPr>
            <w:r w:rsidRPr="006B7BC4">
              <w:rPr>
                <w:rFonts w:ascii="Simplified Arabic" w:hAnsi="Simplified Arabic" w:cs="Simplified Arabic"/>
                <w:sz w:val="24"/>
                <w:szCs w:val="24"/>
                <w:rtl/>
                <w:lang w:bidi="ar-EG"/>
              </w:rPr>
              <w:t>(بالتركيز على صناعة المنسوجات)</w:t>
            </w:r>
          </w:p>
        </w:tc>
        <w:tc>
          <w:tcPr>
            <w:tcW w:w="2232" w:type="dxa"/>
          </w:tcPr>
          <w:p w:rsidR="001C18F4" w:rsidRPr="00663991" w:rsidRDefault="00D070CA" w:rsidP="00E959D0">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w:t>
            </w:r>
            <w:r w:rsidR="00E959D0">
              <w:rPr>
                <w:rFonts w:ascii="Simplified Arabic" w:hAnsi="Simplified Arabic" w:cs="Simplified Arabic" w:hint="cs"/>
                <w:b/>
                <w:bCs/>
                <w:sz w:val="24"/>
                <w:szCs w:val="24"/>
                <w:rtl/>
                <w:lang w:bidi="ar-EG"/>
              </w:rPr>
              <w:t>5</w:t>
            </w:r>
          </w:p>
        </w:tc>
      </w:tr>
    </w:tbl>
    <w:p w:rsidR="00333608" w:rsidRDefault="00333608" w:rsidP="00CA584C">
      <w:pPr>
        <w:bidi/>
      </w:pPr>
    </w:p>
    <w:p w:rsidR="00CA584C" w:rsidRDefault="00CA584C" w:rsidP="00CA584C">
      <w:pPr>
        <w:bidi/>
      </w:pPr>
    </w:p>
    <w:p w:rsidR="00CA584C" w:rsidRDefault="00CA584C" w:rsidP="00CA584C">
      <w:pPr>
        <w:bidi/>
      </w:pPr>
    </w:p>
    <w:p w:rsidR="00CA584C" w:rsidRDefault="00CA584C" w:rsidP="00CA584C">
      <w:pPr>
        <w:bidi/>
      </w:pPr>
    </w:p>
    <w:p w:rsidR="00CA584C" w:rsidRPr="00A66F15" w:rsidRDefault="00434DA5" w:rsidP="001E04C3">
      <w:pPr>
        <w:pStyle w:val="Heading1"/>
        <w:bidi/>
        <w:jc w:val="center"/>
        <w:rPr>
          <w:rFonts w:ascii="Simplified Arabic" w:hAnsi="Simplified Arabic" w:cs="Simplified Arabic"/>
          <w:b/>
          <w:bCs/>
          <w:u w:val="single"/>
          <w:rtl/>
        </w:rPr>
      </w:pPr>
      <w:bookmarkStart w:id="1" w:name="_Toc228664259"/>
      <w:r>
        <w:rPr>
          <w:rFonts w:ascii="Simplified Arabic" w:hAnsi="Simplified Arabic" w:cs="Simplified Arabic" w:hint="cs"/>
          <w:b/>
          <w:bCs/>
          <w:color w:val="auto"/>
          <w:u w:val="single"/>
          <w:rtl/>
          <w:lang w:bidi="ar-EG"/>
        </w:rPr>
        <w:lastRenderedPageBreak/>
        <w:t>الفصل</w:t>
      </w:r>
      <w:r w:rsidR="00CA584C" w:rsidRPr="00A66F15">
        <w:rPr>
          <w:rFonts w:ascii="Simplified Arabic" w:hAnsi="Simplified Arabic" w:cs="Simplified Arabic"/>
          <w:b/>
          <w:bCs/>
          <w:color w:val="auto"/>
          <w:u w:val="single"/>
          <w:rtl/>
        </w:rPr>
        <w:t xml:space="preserve"> الأول: الإطار العام للبحث</w:t>
      </w:r>
      <w:r w:rsidR="001D695A">
        <w:rPr>
          <w:rFonts w:ascii="Simplified Arabic" w:hAnsi="Simplified Arabic" w:cs="Simplified Arabic"/>
          <w:b/>
          <w:bCs/>
          <w:color w:val="auto"/>
          <w:u w:val="single"/>
        </w:rPr>
        <w:t>.</w:t>
      </w:r>
      <w:bookmarkEnd w:id="1"/>
    </w:p>
    <w:p w:rsidR="00CA584C" w:rsidRPr="00604554" w:rsidRDefault="00604554" w:rsidP="00604554">
      <w:pPr>
        <w:pStyle w:val="Heading2"/>
        <w:bidi/>
        <w:rPr>
          <w:rFonts w:ascii="Simplified Arabic" w:hAnsi="Simplified Arabic" w:cs="Simplified Arabic"/>
          <w:b/>
          <w:bCs/>
          <w:color w:val="auto"/>
          <w:sz w:val="28"/>
          <w:szCs w:val="28"/>
          <w:u w:val="single"/>
        </w:rPr>
      </w:pPr>
      <w:bookmarkStart w:id="2" w:name="_Toc228664260"/>
      <w:r w:rsidRPr="00604554">
        <w:rPr>
          <w:rFonts w:ascii="Simplified Arabic" w:hAnsi="Simplified Arabic" w:cs="Simplified Arabic" w:hint="cs"/>
          <w:b/>
          <w:bCs/>
          <w:color w:val="auto"/>
          <w:sz w:val="28"/>
          <w:szCs w:val="28"/>
          <w:u w:val="single"/>
          <w:rtl/>
          <w:lang w:bidi="ar-EG"/>
        </w:rPr>
        <w:t>تمهيد</w:t>
      </w:r>
      <w:r w:rsidRPr="00604554">
        <w:rPr>
          <w:rFonts w:ascii="Simplified Arabic" w:hAnsi="Simplified Arabic" w:cs="Simplified Arabic" w:hint="cs"/>
          <w:b/>
          <w:bCs/>
          <w:color w:val="auto"/>
          <w:sz w:val="28"/>
          <w:szCs w:val="28"/>
          <w:u w:val="single"/>
          <w:rtl/>
        </w:rPr>
        <w:t>:</w:t>
      </w:r>
      <w:bookmarkEnd w:id="2"/>
    </w:p>
    <w:p w:rsidR="00604554" w:rsidRPr="00663991" w:rsidRDefault="00604554" w:rsidP="00C412FB">
      <w:pPr>
        <w:tabs>
          <w:tab w:val="left" w:pos="7428"/>
        </w:tabs>
        <w:bidi/>
        <w:spacing w:line="240" w:lineRule="auto"/>
        <w:jc w:val="both"/>
        <w:rPr>
          <w:rFonts w:ascii="Simplified Arabic" w:hAnsi="Simplified Arabic" w:cs="Simplified Arabic"/>
          <w:sz w:val="24"/>
          <w:szCs w:val="24"/>
        </w:rPr>
      </w:pPr>
      <w:r w:rsidRPr="00663991">
        <w:rPr>
          <w:rFonts w:ascii="Simplified Arabic" w:hAnsi="Simplified Arabic" w:cs="Simplified Arabic"/>
          <w:sz w:val="24"/>
          <w:szCs w:val="24"/>
          <w:rtl/>
        </w:rPr>
        <w:t xml:space="preserve">يشهد العالم المعاصر تحولاً جذرياً نحو الثورة الصناعية الرابعة، حيث لم تعد القوة الاقتصادية للدول تُقاس بوفرة الموارد الطبيعية فحسب، بل بمدى قدرتها على امتلاك وتوطين التكنولوجيا المتقدمة وتطبيقات الذكاء الاصطناعي والنانو تكنولوجي. وتأتي </w:t>
      </w:r>
      <w:r w:rsidR="00C412FB" w:rsidRPr="00C412FB">
        <w:rPr>
          <w:rFonts w:ascii="Simplified Arabic" w:hAnsi="Simplified Arabic" w:cs="Simplified Arabic"/>
          <w:sz w:val="24"/>
          <w:szCs w:val="24"/>
          <w:rtl/>
        </w:rPr>
        <w:t xml:space="preserve">استراتيجية التنمية المستدامة (رؤية مصر 2030) </w:t>
      </w:r>
      <w:r w:rsidRPr="00663991">
        <w:rPr>
          <w:rFonts w:ascii="Simplified Arabic" w:hAnsi="Simplified Arabic" w:cs="Simplified Arabic"/>
          <w:sz w:val="24"/>
          <w:szCs w:val="24"/>
          <w:rtl/>
        </w:rPr>
        <w:t>كخارطة طريق وطنية تهدف إلى بناء اقتصاد معرفي تنافسي متنوع، يضع الابتكار والبحث العلمي في قلب العملية التنموية، وهو ما كفله الدستور المصري في مادته (23) التي تلزم الدولة برعاية الباحثين والمخترعين وتوطين التكنولوجيا الحديثة</w:t>
      </w:r>
      <w:r w:rsidRPr="00663991">
        <w:rPr>
          <w:rFonts w:ascii="Simplified Arabic" w:hAnsi="Simplified Arabic" w:cs="Simplified Arabic"/>
          <w:sz w:val="24"/>
          <w:szCs w:val="24"/>
        </w:rPr>
        <w:t>.</w:t>
      </w:r>
    </w:p>
    <w:p w:rsidR="00604554" w:rsidRPr="00663991" w:rsidRDefault="00604554" w:rsidP="009658F0">
      <w:pPr>
        <w:tabs>
          <w:tab w:val="left" w:pos="7428"/>
        </w:tabs>
        <w:bidi/>
        <w:spacing w:line="240" w:lineRule="auto"/>
        <w:jc w:val="both"/>
        <w:rPr>
          <w:rFonts w:ascii="Simplified Arabic" w:hAnsi="Simplified Arabic" w:cs="Simplified Arabic"/>
          <w:sz w:val="24"/>
          <w:szCs w:val="24"/>
        </w:rPr>
      </w:pPr>
      <w:r w:rsidRPr="00663991">
        <w:rPr>
          <w:rFonts w:ascii="Simplified Arabic" w:hAnsi="Simplified Arabic" w:cs="Simplified Arabic"/>
          <w:sz w:val="24"/>
          <w:szCs w:val="24"/>
          <w:rtl/>
        </w:rPr>
        <w:t>وفي هذا السياق، تبرز تكنولوجيا النانو كواحد من أهم المحركات التقنية التي أحدثت ثورة في صناعة المنسوجات عالمياً؛ إذ تتيح إمكانات فائقة لتطوير منسوجات ذكية تتسم بالاستدامة، والقدرة على التنظيف الذاتي، ومقاومة الميكروبات</w:t>
      </w:r>
      <w:r w:rsidR="00911AD9">
        <w:rPr>
          <w:rFonts w:ascii="Simplified Arabic" w:hAnsi="Simplified Arabic" w:cs="Simplified Arabic" w:hint="cs"/>
          <w:sz w:val="24"/>
          <w:szCs w:val="24"/>
          <w:rtl/>
        </w:rPr>
        <w:t>.</w:t>
      </w:r>
      <w:r w:rsidR="00623C53" w:rsidRPr="00623C53">
        <w:rPr>
          <w:rtl/>
        </w:rPr>
        <w:t xml:space="preserve"> </w:t>
      </w:r>
      <w:r w:rsidR="00623C53" w:rsidRPr="00623C53">
        <w:rPr>
          <w:rFonts w:ascii="Simplified Arabic" w:hAnsi="Simplified Arabic" w:cs="Simplified Arabic"/>
          <w:sz w:val="24"/>
          <w:szCs w:val="24"/>
          <w:rtl/>
        </w:rPr>
        <w:t>(</w:t>
      </w:r>
      <w:r w:rsidR="00426CAA">
        <w:rPr>
          <w:rFonts w:ascii="Simplified Arabic" w:hAnsi="Simplified Arabic" w:cs="Simplified Arabic" w:hint="cs"/>
          <w:sz w:val="24"/>
          <w:szCs w:val="24"/>
          <w:rtl/>
        </w:rPr>
        <w:t>عبدالله، عز</w:t>
      </w:r>
      <w:r w:rsidR="00DF1B6B">
        <w:rPr>
          <w:rFonts w:ascii="Simplified Arabic" w:hAnsi="Simplified Arabic" w:cs="Simplified Arabic" w:hint="cs"/>
          <w:sz w:val="24"/>
          <w:szCs w:val="24"/>
          <w:rtl/>
        </w:rPr>
        <w:t>ة، 2020</w:t>
      </w:r>
      <w:r w:rsidR="00623C53" w:rsidRPr="00623C53">
        <w:rPr>
          <w:rFonts w:ascii="Simplified Arabic" w:hAnsi="Simplified Arabic" w:cs="Simplified Arabic"/>
          <w:sz w:val="24"/>
          <w:szCs w:val="24"/>
          <w:rtl/>
        </w:rPr>
        <w:t>)</w:t>
      </w:r>
      <w:r w:rsidRPr="00663991">
        <w:rPr>
          <w:rFonts w:ascii="Simplified Arabic" w:hAnsi="Simplified Arabic" w:cs="Simplified Arabic"/>
          <w:sz w:val="24"/>
          <w:szCs w:val="24"/>
          <w:rtl/>
        </w:rPr>
        <w:t xml:space="preserve"> ويُعد قطاع الغزل والنسيج في مصر من القطاعات الاستراتيجية التي توليها الدولة أهمية قصوى، حيث تضخ استثمارات لتطوير هذا القطاع لرفع مساهمته في الناتج المحلي الإجمالي التي تبلغ حالياً نحو 3</w:t>
      </w:r>
      <w:r w:rsidRPr="00663991">
        <w:rPr>
          <w:rFonts w:ascii="Simplified Arabic" w:hAnsi="Simplified Arabic" w:cs="Simplified Arabic"/>
          <w:sz w:val="24"/>
          <w:szCs w:val="24"/>
        </w:rPr>
        <w:t>%</w:t>
      </w:r>
      <w:r w:rsidRPr="00663991">
        <w:rPr>
          <w:rFonts w:ascii="Simplified Arabic" w:hAnsi="Simplified Arabic" w:cs="Simplified Arabic"/>
          <w:sz w:val="24"/>
          <w:szCs w:val="24"/>
          <w:rtl/>
        </w:rPr>
        <w:t xml:space="preserve"> </w:t>
      </w:r>
      <w:r w:rsidR="00B55684" w:rsidRPr="00B55684">
        <w:rPr>
          <w:rFonts w:ascii="Simplified Arabic" w:hAnsi="Simplified Arabic" w:cs="Simplified Arabic"/>
          <w:sz w:val="24"/>
          <w:szCs w:val="24"/>
          <w:rtl/>
        </w:rPr>
        <w:t>(مركز المعلومات ودعم اتخاذ القرار، 2024، ص 17).</w:t>
      </w:r>
      <w:r w:rsidR="00B55684">
        <w:rPr>
          <w:rFonts w:ascii="Simplified Arabic" w:hAnsi="Simplified Arabic" w:cs="Simplified Arabic" w:hint="cs"/>
          <w:sz w:val="24"/>
          <w:szCs w:val="24"/>
          <w:rtl/>
        </w:rPr>
        <w:t xml:space="preserve"> </w:t>
      </w:r>
      <w:r w:rsidRPr="00663991">
        <w:rPr>
          <w:rFonts w:ascii="Simplified Arabic" w:hAnsi="Simplified Arabic" w:cs="Simplified Arabic"/>
          <w:sz w:val="24"/>
          <w:szCs w:val="24"/>
          <w:rtl/>
        </w:rPr>
        <w:t>إلا أن نجاح هذا التحول التكنولوجي الكبير لا يتوقف عند حدود الاستثمار المادي والتقني، بل يرتكز بالأساس على "رأس المال البشري" والكوادر المؤهلة من طلاب كليات الفنون التطبيقية، المنوط بهم قيادة قاطرة التصميم والإنتاج مستقبلاً. وهنا يبرز الدور الحيوي لـ لإعلام التنموي باعتباره الأداة الاستراتيجية القادرة على ردم الفجوة المعرفية بين الابتكارات المعملية والتطبيق الصناعي؛ فالإعلام التنموي ليس مجرد وسيلة لنقل المعلومات، بل هو شريك في عملية التنمية يعمل على تبسيط العلوم الحديثة، وتشكيل اتجاهات إيجابية نحو الابتكار</w:t>
      </w:r>
      <w:r w:rsidRPr="00663991">
        <w:rPr>
          <w:rFonts w:ascii="Simplified Arabic" w:hAnsi="Simplified Arabic" w:cs="Simplified Arabic"/>
          <w:sz w:val="24"/>
          <w:szCs w:val="24"/>
        </w:rPr>
        <w:t>.</w:t>
      </w:r>
    </w:p>
    <w:p w:rsidR="00604554" w:rsidRPr="00604554" w:rsidRDefault="00911AD9" w:rsidP="009915F9">
      <w:pPr>
        <w:tabs>
          <w:tab w:val="left" w:pos="7428"/>
        </w:tabs>
        <w:bidi/>
        <w:spacing w:before="240" w:line="240" w:lineRule="auto"/>
        <w:jc w:val="both"/>
        <w:rPr>
          <w:rFonts w:ascii="Simplified Arabic" w:hAnsi="Simplified Arabic" w:cs="Simplified Arabic"/>
          <w:sz w:val="24"/>
          <w:szCs w:val="24"/>
        </w:rPr>
      </w:pPr>
      <w:r w:rsidRPr="00911AD9">
        <w:rPr>
          <w:rFonts w:ascii="Simplified Arabic" w:hAnsi="Simplified Arabic" w:cs="Simplified Arabic"/>
          <w:sz w:val="24"/>
          <w:szCs w:val="24"/>
          <w:rtl/>
        </w:rPr>
        <w:t xml:space="preserve">وعلى الرغم من المحاولات الإعلامية لمواكبة التطورات التقنية، إلا أن هناك حاجة ماسة لاستكشاف مدى فاعلية الخطاب الإعلامي المتخصص في تشكيل الوعي الحقيقي لدى طلاب </w:t>
      </w:r>
      <w:r w:rsidR="00A17E81">
        <w:rPr>
          <w:rFonts w:ascii="Simplified Arabic" w:hAnsi="Simplified Arabic" w:cs="Simplified Arabic" w:hint="cs"/>
          <w:sz w:val="24"/>
          <w:szCs w:val="24"/>
          <w:rtl/>
          <w:lang w:bidi="ar-EG"/>
        </w:rPr>
        <w:t>التخصص</w:t>
      </w:r>
      <w:r w:rsidRPr="00911AD9">
        <w:rPr>
          <w:rFonts w:ascii="Simplified Arabic" w:hAnsi="Simplified Arabic" w:cs="Simplified Arabic"/>
          <w:sz w:val="24"/>
          <w:szCs w:val="24"/>
          <w:rtl/>
        </w:rPr>
        <w:t>، حيث تشير المؤشرات الأولية إلى وجود تباين في مستويات الإدراك المعرفي لتطبيقات تكنولوجيا النانو</w:t>
      </w:r>
      <w:r w:rsidR="00A17E81" w:rsidRPr="00A17E81">
        <w:rPr>
          <w:rFonts w:ascii="Simplified Arabic" w:hAnsi="Simplified Arabic" w:cs="Simplified Arabic"/>
          <w:sz w:val="24"/>
          <w:szCs w:val="24"/>
        </w:rPr>
        <w:t xml:space="preserve"> </w:t>
      </w:r>
      <w:r w:rsidR="00AD7433" w:rsidRPr="009915F9">
        <w:rPr>
          <w:rFonts w:ascii="Simplified Arabic" w:hAnsi="Simplified Arabic" w:cs="Simplified Arabic" w:hint="cs"/>
          <w:sz w:val="24"/>
          <w:szCs w:val="24"/>
          <w:rtl/>
        </w:rPr>
        <w:t>(إياد</w:t>
      </w:r>
      <w:r w:rsidR="009915F9" w:rsidRPr="009915F9">
        <w:rPr>
          <w:rFonts w:ascii="Simplified Arabic" w:hAnsi="Simplified Arabic" w:cs="Simplified Arabic"/>
          <w:sz w:val="24"/>
          <w:szCs w:val="24"/>
          <w:rtl/>
        </w:rPr>
        <w:t>،</w:t>
      </w:r>
      <w:r w:rsidR="00426CAA">
        <w:rPr>
          <w:rFonts w:ascii="Simplified Arabic" w:hAnsi="Simplified Arabic" w:cs="Simplified Arabic" w:hint="cs"/>
          <w:sz w:val="24"/>
          <w:szCs w:val="24"/>
          <w:rtl/>
        </w:rPr>
        <w:t xml:space="preserve"> حامد</w:t>
      </w:r>
      <w:r w:rsidR="009915F9" w:rsidRPr="009915F9">
        <w:rPr>
          <w:rFonts w:ascii="Simplified Arabic" w:hAnsi="Simplified Arabic" w:cs="Simplified Arabic"/>
          <w:sz w:val="24"/>
          <w:szCs w:val="24"/>
          <w:rtl/>
        </w:rPr>
        <w:t xml:space="preserve"> واخرون، 2022</w:t>
      </w:r>
      <w:r w:rsidR="00AD7433" w:rsidRPr="009915F9">
        <w:rPr>
          <w:rFonts w:ascii="Simplified Arabic" w:hAnsi="Simplified Arabic" w:cs="Simplified Arabic" w:hint="cs"/>
          <w:sz w:val="24"/>
          <w:szCs w:val="24"/>
          <w:rtl/>
        </w:rPr>
        <w:t>)</w:t>
      </w:r>
      <w:r w:rsidR="00AD7433">
        <w:rPr>
          <w:rFonts w:ascii="Simplified Arabic" w:hAnsi="Simplified Arabic" w:cs="Simplified Arabic"/>
          <w:sz w:val="24"/>
          <w:szCs w:val="24"/>
          <w:rtl/>
        </w:rPr>
        <w:t>،</w:t>
      </w:r>
      <w:r w:rsidRPr="00911AD9">
        <w:rPr>
          <w:rFonts w:ascii="Simplified Arabic" w:hAnsi="Simplified Arabic" w:cs="Simplified Arabic"/>
          <w:sz w:val="24"/>
          <w:szCs w:val="24"/>
          <w:rtl/>
        </w:rPr>
        <w:t xml:space="preserve"> مما يفرض ضرورة بحثية لتقييم عمق التناول الإعلامي الحالي ومدى قدرته على سد أي فجوات معرفية محتملة لدى هؤلاء الطلاب.</w:t>
      </w:r>
    </w:p>
    <w:p w:rsidR="00CA584C" w:rsidRDefault="00CA584C" w:rsidP="00604554">
      <w:pPr>
        <w:pStyle w:val="Heading2"/>
        <w:bidi/>
        <w:rPr>
          <w:rFonts w:ascii="Simplified Arabic" w:hAnsi="Simplified Arabic" w:cs="Simplified Arabic"/>
          <w:b/>
          <w:bCs/>
          <w:color w:val="auto"/>
          <w:sz w:val="28"/>
          <w:szCs w:val="28"/>
          <w:u w:val="single"/>
          <w:rtl/>
        </w:rPr>
      </w:pPr>
      <w:bookmarkStart w:id="3" w:name="_Toc228664261"/>
      <w:r w:rsidRPr="00604554">
        <w:rPr>
          <w:rFonts w:ascii="Simplified Arabic" w:hAnsi="Simplified Arabic" w:cs="Simplified Arabic"/>
          <w:b/>
          <w:bCs/>
          <w:color w:val="auto"/>
          <w:sz w:val="28"/>
          <w:szCs w:val="28"/>
          <w:u w:val="single"/>
          <w:rtl/>
        </w:rPr>
        <w:t>مشكلة البحث</w:t>
      </w:r>
      <w:r w:rsidR="00604554" w:rsidRPr="00604554">
        <w:rPr>
          <w:rFonts w:ascii="Simplified Arabic" w:hAnsi="Simplified Arabic" w:cs="Simplified Arabic" w:hint="cs"/>
          <w:b/>
          <w:bCs/>
          <w:color w:val="auto"/>
          <w:sz w:val="28"/>
          <w:szCs w:val="28"/>
          <w:u w:val="single"/>
          <w:rtl/>
        </w:rPr>
        <w:t>:</w:t>
      </w:r>
      <w:bookmarkEnd w:id="3"/>
    </w:p>
    <w:p w:rsidR="00604554" w:rsidRPr="00663991" w:rsidRDefault="00604554" w:rsidP="006F2689">
      <w:pPr>
        <w:bidi/>
        <w:spacing w:line="240" w:lineRule="auto"/>
        <w:jc w:val="both"/>
        <w:rPr>
          <w:rFonts w:ascii="Simplified Arabic" w:eastAsia="Times New Roman" w:hAnsi="Simplified Arabic" w:cs="Simplified Arabic"/>
          <w:sz w:val="24"/>
          <w:szCs w:val="24"/>
          <w:rtl/>
        </w:rPr>
      </w:pPr>
      <w:r w:rsidRPr="00663991">
        <w:rPr>
          <w:rFonts w:ascii="Simplified Arabic" w:eastAsia="Times New Roman" w:hAnsi="Simplified Arabic" w:cs="Simplified Arabic" w:hint="cs"/>
          <w:sz w:val="24"/>
          <w:szCs w:val="24"/>
          <w:rtl/>
        </w:rPr>
        <w:t>تتجه</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الدولة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المصرية،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في</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إطار</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رؤية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مصر</w:t>
      </w:r>
      <w:r w:rsidRPr="00663991">
        <w:rPr>
          <w:rFonts w:ascii="Simplified Arabic" w:eastAsia="Times New Roman" w:hAnsi="Simplified Arabic" w:cs="Simplified Arabic"/>
          <w:sz w:val="24"/>
          <w:szCs w:val="24"/>
          <w:rtl/>
        </w:rPr>
        <w:t xml:space="preserve"> 2030</w:t>
      </w:r>
      <w:r w:rsidRPr="00663991">
        <w:rPr>
          <w:rFonts w:ascii="Simplified Arabic" w:eastAsia="Times New Roman" w:hAnsi="Simplified Arabic" w:cs="Simplified Arabic" w:hint="cs"/>
          <w:sz w:val="24"/>
          <w:szCs w:val="24"/>
          <w:rtl/>
        </w:rPr>
        <w:t>،</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نحو</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إرساء</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دعائم</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اقتصاد</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معرفي</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مستدام</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يقوم</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على</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الابتكار</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وتوظيف</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تطبيقات</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الثورة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الصناعية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الرابعة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كمسار</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استراتيجي</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لتعزيز</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النمو</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الاقتصادي</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ويبرز</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قطاع</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المنسوجات</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كقوة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إنتاجية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حيوية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تسهم</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بنحو</w:t>
      </w:r>
      <w:r w:rsidRPr="00663991">
        <w:rPr>
          <w:rFonts w:ascii="Simplified Arabic" w:eastAsia="Times New Roman" w:hAnsi="Simplified Arabic" w:cs="Simplified Arabic"/>
          <w:sz w:val="24"/>
          <w:szCs w:val="24"/>
          <w:rtl/>
        </w:rPr>
        <w:t xml:space="preserve"> 3% </w:t>
      </w:r>
      <w:r w:rsidRPr="00663991">
        <w:rPr>
          <w:rFonts w:ascii="Simplified Arabic" w:eastAsia="Times New Roman" w:hAnsi="Simplified Arabic" w:cs="Simplified Arabic" w:hint="cs"/>
          <w:sz w:val="24"/>
          <w:szCs w:val="24"/>
          <w:rtl/>
        </w:rPr>
        <w:t>من</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الناتج</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المحلي</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الإجمالي،</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وبحجم</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استثمارات</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قومية</w:t>
      </w:r>
      <w:r w:rsidRPr="00663991">
        <w:rPr>
          <w:rFonts w:ascii="Simplified Arabic" w:eastAsia="Times New Roman" w:hAnsi="Simplified Arabic" w:cs="Simplified Arabic"/>
          <w:sz w:val="24"/>
          <w:szCs w:val="24"/>
          <w:rtl/>
        </w:rPr>
        <w:t xml:space="preserve"> </w:t>
      </w:r>
      <w:r w:rsidR="00171646">
        <w:rPr>
          <w:rFonts w:ascii="Simplified Arabic" w:eastAsia="Times New Roman" w:hAnsi="Simplified Arabic" w:cs="Simplified Arabic" w:hint="cs"/>
          <w:sz w:val="24"/>
          <w:szCs w:val="24"/>
          <w:rtl/>
        </w:rPr>
        <w:t>هائلة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ورغم</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هذا</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التوجه</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نحو</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المنسوجات</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الذكية</w:t>
      </w:r>
      <w:r w:rsidRPr="00663991">
        <w:rPr>
          <w:rFonts w:ascii="Simplified Arabic" w:eastAsia="Times New Roman" w:hAnsi="Simplified Arabic" w:cs="Simplified Arabic"/>
          <w:sz w:val="24"/>
          <w:szCs w:val="24"/>
          <w:rtl/>
        </w:rPr>
        <w:t xml:space="preserve">" </w:t>
      </w:r>
      <w:r w:rsidR="006F2689">
        <w:rPr>
          <w:rFonts w:ascii="Simplified Arabic" w:eastAsia="Times New Roman" w:hAnsi="Simplified Arabic" w:cs="Simplified Arabic" w:hint="cs"/>
          <w:sz w:val="24"/>
          <w:szCs w:val="24"/>
          <w:rtl/>
        </w:rPr>
        <w:t>الذي بلغ</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حجم</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سوقها</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العالمي</w:t>
      </w:r>
      <w:r w:rsidRPr="00663991">
        <w:rPr>
          <w:rFonts w:ascii="Simplified Arabic" w:eastAsia="Times New Roman" w:hAnsi="Simplified Arabic" w:cs="Simplified Arabic"/>
          <w:sz w:val="24"/>
          <w:szCs w:val="24"/>
          <w:rtl/>
        </w:rPr>
        <w:t xml:space="preserve"> </w:t>
      </w:r>
      <w:r w:rsidR="006F2689">
        <w:rPr>
          <w:rFonts w:ascii="Simplified Arabic" w:eastAsia="Times New Roman" w:hAnsi="Simplified Arabic" w:cs="Simplified Arabic" w:hint="cs"/>
          <w:sz w:val="24"/>
          <w:szCs w:val="24"/>
          <w:rtl/>
        </w:rPr>
        <w:t>2.47</w:t>
      </w:r>
      <w:r w:rsidRPr="00663991">
        <w:rPr>
          <w:rFonts w:ascii="Simplified Arabic" w:eastAsia="Times New Roman" w:hAnsi="Simplified Arabic" w:cs="Simplified Arabic"/>
          <w:sz w:val="24"/>
          <w:szCs w:val="24"/>
          <w:rtl/>
        </w:rPr>
        <w:t xml:space="preserve"> </w:t>
      </w:r>
      <w:r w:rsidR="006F2689">
        <w:rPr>
          <w:rFonts w:ascii="Simplified Arabic" w:eastAsia="Times New Roman" w:hAnsi="Simplified Arabic" w:cs="Simplified Arabic" w:hint="cs"/>
          <w:sz w:val="24"/>
          <w:szCs w:val="24"/>
          <w:rtl/>
        </w:rPr>
        <w:t>مليون</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دولار</w:t>
      </w:r>
      <w:r w:rsidR="006F2689">
        <w:rPr>
          <w:rFonts w:ascii="Simplified Arabic" w:eastAsia="Times New Roman" w:hAnsi="Simplified Arabic" w:cs="Simplified Arabic" w:hint="cs"/>
          <w:sz w:val="24"/>
          <w:szCs w:val="24"/>
          <w:rtl/>
        </w:rPr>
        <w:t xml:space="preserve"> امريكي في عام 2025.</w:t>
      </w:r>
      <w:r w:rsidR="006F2689" w:rsidRPr="006F2689">
        <w:t xml:space="preserve"> </w:t>
      </w:r>
      <w:r w:rsidR="006F2689" w:rsidRPr="006F2689">
        <w:rPr>
          <w:rFonts w:ascii="Simplified Arabic" w:eastAsia="Times New Roman" w:hAnsi="Simplified Arabic" w:cs="Simplified Arabic"/>
          <w:sz w:val="24"/>
          <w:szCs w:val="24"/>
        </w:rPr>
        <w:t>Fortune Business Insights (2024)</w:t>
      </w:r>
      <w:r w:rsidR="006F2689" w:rsidRPr="006F2689">
        <w:rPr>
          <w:rFonts w:ascii="Simplified Arabic" w:eastAsia="Times New Roman" w:hAnsi="Simplified Arabic" w:cs="Simplified Arabic" w:hint="cs"/>
          <w:sz w:val="24"/>
          <w:szCs w:val="24"/>
          <w:rtl/>
        </w:rPr>
        <w:t xml:space="preserve"> </w:t>
      </w:r>
      <w:r w:rsidRPr="00663991">
        <w:rPr>
          <w:rFonts w:ascii="Simplified Arabic" w:eastAsia="Times New Roman" w:hAnsi="Simplified Arabic" w:cs="Simplified Arabic" w:hint="cs"/>
          <w:sz w:val="24"/>
          <w:szCs w:val="24"/>
          <w:rtl/>
        </w:rPr>
        <w:t>،</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إلا</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أن</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التطبيق</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المحلي</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يواجه</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تحدياً</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جوهرياً</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يتمثل</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في</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الفجوة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المعرفية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والإدراكية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لدى</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الكوادر</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البشرية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الصاعدة</w:t>
      </w:r>
      <w:r w:rsidR="00A17E81">
        <w:rPr>
          <w:rFonts w:ascii="Simplified Arabic" w:eastAsia="Times New Roman" w:hAnsi="Simplified Arabic" w:cs="Simplified Arabic"/>
          <w:sz w:val="24"/>
          <w:szCs w:val="24"/>
        </w:rPr>
        <w:t>.</w:t>
      </w:r>
      <w:r w:rsidRPr="00663991">
        <w:rPr>
          <w:rFonts w:ascii="Simplified Arabic" w:eastAsia="Times New Roman" w:hAnsi="Simplified Arabic" w:cs="Simplified Arabic"/>
          <w:sz w:val="24"/>
          <w:szCs w:val="24"/>
          <w:rtl/>
        </w:rPr>
        <w:t xml:space="preserve"> </w:t>
      </w:r>
    </w:p>
    <w:p w:rsidR="00604554" w:rsidRPr="00663991" w:rsidRDefault="00604554" w:rsidP="00426CAA">
      <w:pPr>
        <w:bidi/>
        <w:spacing w:line="240" w:lineRule="auto"/>
        <w:jc w:val="both"/>
        <w:rPr>
          <w:rFonts w:ascii="Simplified Arabic" w:eastAsia="Times New Roman" w:hAnsi="Simplified Arabic" w:cs="Simplified Arabic"/>
          <w:sz w:val="24"/>
          <w:szCs w:val="24"/>
          <w:rtl/>
        </w:rPr>
      </w:pPr>
      <w:r w:rsidRPr="00663991">
        <w:rPr>
          <w:rFonts w:ascii="Simplified Arabic" w:eastAsia="Times New Roman" w:hAnsi="Simplified Arabic" w:cs="Simplified Arabic" w:hint="cs"/>
          <w:sz w:val="24"/>
          <w:szCs w:val="24"/>
          <w:rtl/>
        </w:rPr>
        <w:t>وتتمثل</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المشكلة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في</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ضعف</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التناول</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الإعلامي</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التنموي</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المتخصص</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المنوط</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به</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رفع</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الوعي</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بهذه</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التقنيات؛</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حيث</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تشير</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المؤشرات</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والدراسات</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أن</w:t>
      </w:r>
      <w:r w:rsidRPr="00663991">
        <w:rPr>
          <w:rFonts w:ascii="Simplified Arabic" w:eastAsia="Times New Roman" w:hAnsi="Simplified Arabic" w:cs="Simplified Arabic"/>
          <w:sz w:val="24"/>
          <w:szCs w:val="24"/>
          <w:rtl/>
        </w:rPr>
        <w:t xml:space="preserve"> 91.25% </w:t>
      </w:r>
      <w:r w:rsidRPr="00663991">
        <w:rPr>
          <w:rFonts w:ascii="Simplified Arabic" w:eastAsia="Times New Roman" w:hAnsi="Simplified Arabic" w:cs="Simplified Arabic" w:hint="cs"/>
          <w:sz w:val="24"/>
          <w:szCs w:val="24"/>
          <w:rtl/>
        </w:rPr>
        <w:t>من</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الجمهور</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الأكاديمي</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يمتلكون</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معرفة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عامة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بالنانو</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لكنها</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تفتقر</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للعمق</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والشفافية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لدى</w:t>
      </w:r>
      <w:r w:rsidRPr="00663991">
        <w:rPr>
          <w:rFonts w:ascii="Simplified Arabic" w:eastAsia="Times New Roman" w:hAnsi="Simplified Arabic" w:cs="Simplified Arabic"/>
          <w:sz w:val="24"/>
          <w:szCs w:val="24"/>
          <w:rtl/>
        </w:rPr>
        <w:t xml:space="preserve"> 43.7% </w:t>
      </w:r>
      <w:r w:rsidRPr="00663991">
        <w:rPr>
          <w:rFonts w:ascii="Simplified Arabic" w:eastAsia="Times New Roman" w:hAnsi="Simplified Arabic" w:cs="Simplified Arabic" w:hint="cs"/>
          <w:sz w:val="24"/>
          <w:szCs w:val="24"/>
          <w:rtl/>
        </w:rPr>
        <w:t>منهم.</w:t>
      </w:r>
      <w:r w:rsidR="006D6DCB" w:rsidRPr="006D6DCB">
        <w:rPr>
          <w:rFonts w:ascii="Simplified Arabic" w:eastAsia="Times New Roman" w:hAnsi="Simplified Arabic" w:cs="Simplified Arabic"/>
          <w:sz w:val="24"/>
          <w:szCs w:val="24"/>
        </w:rPr>
        <w:t xml:space="preserve"> </w:t>
      </w:r>
      <w:r w:rsidR="00AD7433">
        <w:rPr>
          <w:rFonts w:ascii="Simplified Arabic" w:eastAsia="Times New Roman" w:hAnsi="Simplified Arabic" w:cs="Simplified Arabic" w:hint="cs"/>
          <w:sz w:val="24"/>
          <w:szCs w:val="24"/>
          <w:rtl/>
        </w:rPr>
        <w:t>(</w:t>
      </w:r>
      <w:r w:rsidR="009915F9">
        <w:rPr>
          <w:rFonts w:ascii="Simplified Arabic" w:eastAsia="Times New Roman" w:hAnsi="Simplified Arabic" w:cs="Simplified Arabic" w:hint="cs"/>
          <w:sz w:val="24"/>
          <w:szCs w:val="24"/>
          <w:rtl/>
          <w:lang w:bidi="ar-EG"/>
        </w:rPr>
        <w:t>إياد،</w:t>
      </w:r>
      <w:r w:rsidR="00426CAA">
        <w:rPr>
          <w:rFonts w:ascii="Simplified Arabic" w:eastAsia="Times New Roman" w:hAnsi="Simplified Arabic" w:cs="Simplified Arabic" w:hint="cs"/>
          <w:sz w:val="24"/>
          <w:szCs w:val="24"/>
          <w:rtl/>
          <w:lang w:bidi="ar-EG"/>
        </w:rPr>
        <w:t xml:space="preserve"> حامد</w:t>
      </w:r>
      <w:r w:rsidR="009915F9">
        <w:rPr>
          <w:rFonts w:ascii="Simplified Arabic" w:eastAsia="Times New Roman" w:hAnsi="Simplified Arabic" w:cs="Simplified Arabic" w:hint="cs"/>
          <w:sz w:val="24"/>
          <w:szCs w:val="24"/>
          <w:rtl/>
          <w:lang w:bidi="ar-EG"/>
        </w:rPr>
        <w:t xml:space="preserve"> واخرون، 2022</w:t>
      </w:r>
      <w:r w:rsidR="006D6DCB" w:rsidRPr="00B9330E">
        <w:rPr>
          <w:rFonts w:ascii="Simplified Arabic" w:eastAsia="Times New Roman" w:hAnsi="Simplified Arabic" w:cs="Simplified Arabic"/>
          <w:sz w:val="24"/>
          <w:szCs w:val="24"/>
          <w:rtl/>
        </w:rPr>
        <w:t>)</w:t>
      </w:r>
      <w:r w:rsidR="006D6DCB">
        <w:rPr>
          <w:rFonts w:ascii="Simplified Arabic" w:eastAsia="Times New Roman" w:hAnsi="Simplified Arabic" w:cs="Simplified Arabic" w:hint="cs"/>
          <w:sz w:val="24"/>
          <w:szCs w:val="24"/>
          <w:rtl/>
        </w:rPr>
        <w:t xml:space="preserve"> </w:t>
      </w:r>
      <w:r w:rsidRPr="00663991">
        <w:rPr>
          <w:rFonts w:ascii="Simplified Arabic" w:eastAsia="Times New Roman" w:hAnsi="Simplified Arabic" w:cs="Simplified Arabic" w:hint="cs"/>
          <w:sz w:val="24"/>
          <w:szCs w:val="24"/>
          <w:rtl/>
        </w:rPr>
        <w:t>ويعزز</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ذلك</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طبيعة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الأجندة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الإعلامية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للمنصات</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التنموية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الرسمية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التي</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ركزت،</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وفقاً</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لدراسة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صلاح،</w:t>
      </w:r>
      <w:r w:rsidRPr="00663991">
        <w:rPr>
          <w:rFonts w:ascii="Simplified Arabic" w:eastAsia="Times New Roman" w:hAnsi="Simplified Arabic" w:cs="Simplified Arabic"/>
          <w:sz w:val="24"/>
          <w:szCs w:val="24"/>
          <w:rtl/>
        </w:rPr>
        <w:t xml:space="preserve"> </w:t>
      </w:r>
      <w:r w:rsidR="00426CAA">
        <w:rPr>
          <w:rFonts w:ascii="Simplified Arabic" w:eastAsia="Times New Roman" w:hAnsi="Simplified Arabic" w:cs="Simplified Arabic" w:hint="cs"/>
          <w:sz w:val="24"/>
          <w:szCs w:val="24"/>
          <w:rtl/>
        </w:rPr>
        <w:lastRenderedPageBreak/>
        <w:t xml:space="preserve">وفاء، </w:t>
      </w:r>
      <w:r w:rsidRPr="00663991">
        <w:rPr>
          <w:rFonts w:ascii="Simplified Arabic" w:eastAsia="Times New Roman" w:hAnsi="Simplified Arabic" w:cs="Simplified Arabic"/>
          <w:sz w:val="24"/>
          <w:szCs w:val="24"/>
          <w:rtl/>
        </w:rPr>
        <w:t>2021)</w:t>
      </w:r>
      <w:r w:rsidRPr="00663991">
        <w:rPr>
          <w:rFonts w:ascii="Simplified Arabic" w:eastAsia="Times New Roman" w:hAnsi="Simplified Arabic" w:cs="Simplified Arabic" w:hint="cs"/>
          <w:sz w:val="24"/>
          <w:szCs w:val="24"/>
          <w:rtl/>
        </w:rPr>
        <w:t>،</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على</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الجانب</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الاقتصادي</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العام</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بنسبة</w:t>
      </w:r>
      <w:r w:rsidRPr="00663991">
        <w:rPr>
          <w:rFonts w:ascii="Simplified Arabic" w:eastAsia="Times New Roman" w:hAnsi="Simplified Arabic" w:cs="Simplified Arabic"/>
          <w:sz w:val="24"/>
          <w:szCs w:val="24"/>
          <w:rtl/>
        </w:rPr>
        <w:t xml:space="preserve"> 57.8% </w:t>
      </w:r>
      <w:r w:rsidRPr="00663991">
        <w:rPr>
          <w:rFonts w:ascii="Simplified Arabic" w:eastAsia="Times New Roman" w:hAnsi="Simplified Arabic" w:cs="Simplified Arabic" w:hint="cs"/>
          <w:sz w:val="24"/>
          <w:szCs w:val="24"/>
          <w:rtl/>
        </w:rPr>
        <w:t>وعلى</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الجوانب</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الخدمية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والإجرائية،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بينما</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جاء</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الاهتمام</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بالتثقيف</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الصناعي</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والتقني</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المتخصص</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في</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مراتب</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متأخرة،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مما</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يترك</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المصمم</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الناشئ</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أمام</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رسائل</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إعلامية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عامة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تفتقر</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للدقة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الفنية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اللازمة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للتطبيق</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الصناعي</w:t>
      </w:r>
      <w:r w:rsidRPr="00663991">
        <w:rPr>
          <w:rFonts w:ascii="Simplified Arabic" w:eastAsia="Times New Roman" w:hAnsi="Simplified Arabic" w:cs="Simplified Arabic"/>
          <w:sz w:val="24"/>
          <w:szCs w:val="24"/>
          <w:rtl/>
        </w:rPr>
        <w:t>.</w:t>
      </w:r>
    </w:p>
    <w:p w:rsidR="00604554" w:rsidRPr="00663991" w:rsidRDefault="00604554" w:rsidP="00604554">
      <w:pPr>
        <w:bidi/>
        <w:spacing w:line="240" w:lineRule="auto"/>
        <w:jc w:val="both"/>
        <w:rPr>
          <w:rFonts w:ascii="Simplified Arabic" w:eastAsia="Times New Roman" w:hAnsi="Simplified Arabic" w:cs="Simplified Arabic"/>
          <w:sz w:val="24"/>
          <w:szCs w:val="24"/>
          <w:rtl/>
        </w:rPr>
      </w:pPr>
      <w:r w:rsidRPr="00663991">
        <w:rPr>
          <w:rFonts w:ascii="Simplified Arabic" w:eastAsia="Times New Roman" w:hAnsi="Simplified Arabic" w:cs="Simplified Arabic" w:hint="cs"/>
          <w:sz w:val="24"/>
          <w:szCs w:val="24"/>
          <w:rtl/>
        </w:rPr>
        <w:t>إن</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هذه</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المفارقة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بين</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انتشار</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المصطلح</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و</w:t>
      </w:r>
      <w:r w:rsidRPr="00663991">
        <w:rPr>
          <w:rFonts w:ascii="Simplified Arabic" w:eastAsia="Times New Roman" w:hAnsi="Simplified Arabic" w:cs="Simplified Arabic"/>
          <w:sz w:val="24"/>
          <w:szCs w:val="24"/>
          <w:rtl/>
        </w:rPr>
        <w:t>"</w:t>
      </w:r>
      <w:r w:rsidRPr="00663991">
        <w:rPr>
          <w:rFonts w:ascii="Simplified Arabic" w:eastAsia="Times New Roman" w:hAnsi="Simplified Arabic" w:cs="Simplified Arabic" w:hint="cs"/>
          <w:sz w:val="24"/>
          <w:szCs w:val="24"/>
          <w:rtl/>
        </w:rPr>
        <w:t>غياب</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العمق</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التطبيقي</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تعيق</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قدرة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المصمم</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الناشئ</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على</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تحويل</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التكنولوجيا</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من</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مفاهيم</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نظرية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إلى</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ممارسات</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إنتاجية،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مما</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يهدد</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تنافسية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المنتج</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المحلي</w:t>
      </w:r>
      <w:r w:rsidRPr="00663991">
        <w:rPr>
          <w:rFonts w:ascii="Simplified Arabic" w:eastAsia="Times New Roman" w:hAnsi="Simplified Arabic" w:cs="Simplified Arabic"/>
          <w:sz w:val="24"/>
          <w:szCs w:val="24"/>
          <w:rtl/>
        </w:rPr>
        <w:t>.</w:t>
      </w:r>
    </w:p>
    <w:p w:rsidR="00604554" w:rsidRPr="00604554" w:rsidRDefault="00604554" w:rsidP="00BD4F74">
      <w:pPr>
        <w:bidi/>
        <w:spacing w:line="240" w:lineRule="auto"/>
        <w:jc w:val="both"/>
        <w:rPr>
          <w:rFonts w:ascii="Simplified Arabic" w:eastAsia="Times New Roman" w:hAnsi="Simplified Arabic" w:cs="Simplified Arabic"/>
          <w:sz w:val="24"/>
          <w:szCs w:val="24"/>
        </w:rPr>
      </w:pPr>
      <w:r w:rsidRPr="00663991">
        <w:rPr>
          <w:rFonts w:ascii="Simplified Arabic" w:eastAsia="Times New Roman" w:hAnsi="Simplified Arabic" w:cs="Simplified Arabic" w:hint="cs"/>
          <w:sz w:val="24"/>
          <w:szCs w:val="24"/>
          <w:rtl/>
        </w:rPr>
        <w:t>وانطلاقاً</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من</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ذلك،</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تتبلور</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المشكلة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في</w:t>
      </w:r>
      <w:r w:rsidRPr="00663991">
        <w:rPr>
          <w:rFonts w:ascii="Simplified Arabic" w:eastAsia="Times New Roman" w:hAnsi="Simplified Arabic" w:cs="Simplified Arabic"/>
          <w:sz w:val="24"/>
          <w:szCs w:val="24"/>
          <w:rtl/>
        </w:rPr>
        <w:t xml:space="preserve"> </w:t>
      </w:r>
      <w:r w:rsidR="006D6DCB" w:rsidRPr="006D6DCB">
        <w:rPr>
          <w:rFonts w:ascii="Simplified Arabic" w:eastAsia="Times New Roman" w:hAnsi="Simplified Arabic" w:cs="Simplified Arabic"/>
          <w:sz w:val="24"/>
          <w:szCs w:val="24"/>
          <w:rtl/>
          <w:lang w:bidi="ar-EG"/>
        </w:rPr>
        <w:t>تحديد دور الإعلام التنموي في تعزيز الوعي بتطبيقات تكنولوجيا الصناعات الح</w:t>
      </w:r>
      <w:r w:rsidR="006D6DCB">
        <w:rPr>
          <w:rFonts w:ascii="Simplified Arabic" w:eastAsia="Times New Roman" w:hAnsi="Simplified Arabic" w:cs="Simplified Arabic"/>
          <w:sz w:val="24"/>
          <w:szCs w:val="24"/>
          <w:rtl/>
          <w:lang w:bidi="ar-EG"/>
        </w:rPr>
        <w:t>ديثة (تكنولوجيا النانو نموذجاً)</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لدى</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طلاب</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التخصص،</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لضمان</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تحويل</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التقنيات</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الحديثة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من</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مجرد</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مصطلحات</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أكاديمية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إلى</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ممارسات</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صناعية</w:t>
      </w:r>
      <w:r w:rsidRPr="00663991">
        <w:rPr>
          <w:rFonts w:ascii="Simplified Arabic" w:eastAsia="Times New Roman" w:hAnsi="Simplified Arabic" w:cs="Simplified Arabic"/>
          <w:sz w:val="24"/>
          <w:szCs w:val="24"/>
          <w:rtl/>
        </w:rPr>
        <w:t xml:space="preserve"> </w:t>
      </w:r>
      <w:r w:rsidRPr="00663991">
        <w:rPr>
          <w:rFonts w:ascii="Simplified Arabic" w:eastAsia="Times New Roman" w:hAnsi="Simplified Arabic" w:cs="Simplified Arabic" w:hint="cs"/>
          <w:sz w:val="24"/>
          <w:szCs w:val="24"/>
          <w:rtl/>
        </w:rPr>
        <w:t>مستدامة</w:t>
      </w:r>
      <w:r>
        <w:rPr>
          <w:rFonts w:ascii="Simplified Arabic" w:eastAsia="Times New Roman" w:hAnsi="Simplified Arabic" w:cs="Simplified Arabic"/>
          <w:sz w:val="24"/>
          <w:szCs w:val="24"/>
          <w:rtl/>
        </w:rPr>
        <w:t>.</w:t>
      </w:r>
    </w:p>
    <w:p w:rsidR="00CA584C" w:rsidRPr="00604554" w:rsidRDefault="00CA584C" w:rsidP="00604554">
      <w:pPr>
        <w:pStyle w:val="Heading2"/>
        <w:bidi/>
        <w:rPr>
          <w:rFonts w:ascii="Simplified Arabic" w:hAnsi="Simplified Arabic" w:cs="Simplified Arabic"/>
          <w:b/>
          <w:bCs/>
          <w:color w:val="auto"/>
          <w:sz w:val="28"/>
          <w:szCs w:val="28"/>
          <w:u w:val="single"/>
          <w:rtl/>
        </w:rPr>
      </w:pPr>
      <w:bookmarkStart w:id="4" w:name="_Toc228664262"/>
      <w:r w:rsidRPr="00604554">
        <w:rPr>
          <w:rFonts w:ascii="Simplified Arabic" w:hAnsi="Simplified Arabic" w:cs="Simplified Arabic"/>
          <w:b/>
          <w:bCs/>
          <w:color w:val="auto"/>
          <w:sz w:val="28"/>
          <w:szCs w:val="28"/>
          <w:u w:val="single"/>
          <w:rtl/>
        </w:rPr>
        <w:t>أهداف البحث</w:t>
      </w:r>
      <w:r w:rsidR="00604554" w:rsidRPr="00604554">
        <w:rPr>
          <w:rFonts w:ascii="Simplified Arabic" w:hAnsi="Simplified Arabic" w:cs="Simplified Arabic" w:hint="cs"/>
          <w:b/>
          <w:bCs/>
          <w:color w:val="auto"/>
          <w:sz w:val="28"/>
          <w:szCs w:val="28"/>
          <w:u w:val="single"/>
          <w:rtl/>
        </w:rPr>
        <w:t>:</w:t>
      </w:r>
      <w:bookmarkEnd w:id="4"/>
    </w:p>
    <w:p w:rsidR="00604554" w:rsidRPr="00663991" w:rsidRDefault="00604554" w:rsidP="009542B4">
      <w:pPr>
        <w:tabs>
          <w:tab w:val="left" w:pos="7428"/>
        </w:tabs>
        <w:bidi/>
        <w:spacing w:line="240" w:lineRule="auto"/>
        <w:jc w:val="both"/>
        <w:rPr>
          <w:rFonts w:ascii="Simplified Arabic" w:hAnsi="Simplified Arabic" w:cs="Simplified Arabic"/>
          <w:sz w:val="24"/>
          <w:szCs w:val="24"/>
          <w:lang w:bidi="ar-EG"/>
        </w:rPr>
      </w:pPr>
      <w:r w:rsidRPr="00663991">
        <w:rPr>
          <w:rFonts w:ascii="Simplified Arabic" w:hAnsi="Simplified Arabic" w:cs="Simplified Arabic"/>
          <w:sz w:val="24"/>
          <w:szCs w:val="24"/>
          <w:rtl/>
          <w:lang w:bidi="ar-EG"/>
        </w:rPr>
        <w:t>يسعى البحث الحالي بصفة رئيسية</w:t>
      </w:r>
      <w:r w:rsidRPr="00663991">
        <w:rPr>
          <w:rFonts w:ascii="Simplified Arabic" w:hAnsi="Simplified Arabic" w:cs="Simplified Arabic" w:hint="cs"/>
          <w:sz w:val="24"/>
          <w:szCs w:val="24"/>
          <w:rtl/>
          <w:lang w:bidi="ar-EG"/>
        </w:rPr>
        <w:t xml:space="preserve"> الي</w:t>
      </w:r>
      <w:r w:rsidRPr="00663991">
        <w:rPr>
          <w:rFonts w:ascii="Simplified Arabic" w:hAnsi="Simplified Arabic" w:cs="Simplified Arabic"/>
          <w:sz w:val="24"/>
          <w:szCs w:val="24"/>
          <w:rtl/>
          <w:lang w:bidi="ar-EG"/>
        </w:rPr>
        <w:t xml:space="preserve"> تحديد دور الإعلام التنموي في تعزيز الوعي بتطبيقات تكنولوجيا الصناعات الحديثة (تكنولوجيا النانو نموذجاً) لدى طلاب التخصص، وبناء رؤية استراتيجية لتفعيل هذا الدور بما يدعم استدامة قطاع المنسوجات في مصر تماشياً </w:t>
      </w:r>
      <w:r w:rsidR="009542B4" w:rsidRPr="009542B4">
        <w:rPr>
          <w:rFonts w:ascii="Simplified Arabic" w:hAnsi="Simplified Arabic" w:cs="Simplified Arabic"/>
          <w:sz w:val="24"/>
          <w:szCs w:val="24"/>
          <w:rtl/>
          <w:lang w:bidi="ar-EG"/>
        </w:rPr>
        <w:t>استراتيجية التنمية المستدامة (رؤية مصر 2030)</w:t>
      </w:r>
      <w:r w:rsidRPr="00663991">
        <w:rPr>
          <w:rFonts w:ascii="Simplified Arabic" w:hAnsi="Simplified Arabic" w:cs="Simplified Arabic"/>
          <w:sz w:val="24"/>
          <w:szCs w:val="24"/>
          <w:rtl/>
          <w:lang w:bidi="ar-EG"/>
        </w:rPr>
        <w:t>، وذلك من خلال تحقيق الأهداف الفرعية التالية:</w:t>
      </w:r>
    </w:p>
    <w:p w:rsidR="00604554" w:rsidRPr="00663991" w:rsidRDefault="00604554" w:rsidP="005C04AA">
      <w:pPr>
        <w:pStyle w:val="ListParagraph"/>
        <w:numPr>
          <w:ilvl w:val="0"/>
          <w:numId w:val="2"/>
        </w:numPr>
        <w:tabs>
          <w:tab w:val="left" w:pos="7428"/>
        </w:tabs>
        <w:bidi/>
        <w:spacing w:line="240" w:lineRule="auto"/>
        <w:jc w:val="both"/>
        <w:rPr>
          <w:rFonts w:ascii="Simplified Arabic" w:hAnsi="Simplified Arabic" w:cs="Simplified Arabic"/>
          <w:sz w:val="24"/>
          <w:szCs w:val="24"/>
          <w:lang w:bidi="ar-EG"/>
        </w:rPr>
      </w:pPr>
      <w:r w:rsidRPr="00663991">
        <w:rPr>
          <w:rFonts w:ascii="Simplified Arabic" w:hAnsi="Simplified Arabic" w:cs="Simplified Arabic" w:hint="cs"/>
          <w:sz w:val="24"/>
          <w:szCs w:val="24"/>
          <w:rtl/>
          <w:lang w:bidi="ar-EG"/>
        </w:rPr>
        <w:t>معرفة</w:t>
      </w:r>
      <w:r w:rsidRPr="00663991">
        <w:rPr>
          <w:rFonts w:ascii="Simplified Arabic" w:hAnsi="Simplified Arabic" w:cs="Simplified Arabic"/>
          <w:sz w:val="24"/>
          <w:szCs w:val="24"/>
          <w:rtl/>
          <w:lang w:bidi="ar-EG"/>
        </w:rPr>
        <w:t xml:space="preserve"> مدى نجاح الرسائل الإعلامية في تبسيط مفاهيم تكنولوجيا المنسوجات الحديثة، من خلال قياس آراء وانطباعات الكوادر البشرية الناشئة تجاه هذا المحتوى.</w:t>
      </w:r>
    </w:p>
    <w:p w:rsidR="00604554" w:rsidRPr="00663991" w:rsidRDefault="00E405D9" w:rsidP="005C04AA">
      <w:pPr>
        <w:pStyle w:val="ListParagraph"/>
        <w:numPr>
          <w:ilvl w:val="0"/>
          <w:numId w:val="2"/>
        </w:numPr>
        <w:tabs>
          <w:tab w:val="left" w:pos="7428"/>
        </w:tabs>
        <w:bidi/>
        <w:spacing w:line="24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استطلاع</w:t>
      </w:r>
      <w:r w:rsidR="00604554" w:rsidRPr="00663991">
        <w:rPr>
          <w:rFonts w:ascii="Simplified Arabic" w:hAnsi="Simplified Arabic" w:cs="Simplified Arabic"/>
          <w:sz w:val="24"/>
          <w:szCs w:val="24"/>
          <w:rtl/>
          <w:lang w:bidi="ar-EG"/>
        </w:rPr>
        <w:t xml:space="preserve"> مستوى الوعي المعرفي والوجداني</w:t>
      </w:r>
      <w:r w:rsidR="00604554" w:rsidRPr="00663991">
        <w:rPr>
          <w:rFonts w:ascii="Simplified Arabic" w:hAnsi="Simplified Arabic" w:cs="Simplified Arabic" w:hint="cs"/>
          <w:sz w:val="24"/>
          <w:szCs w:val="24"/>
          <w:rtl/>
          <w:lang w:bidi="ar-EG"/>
        </w:rPr>
        <w:t xml:space="preserve"> والسلوكي</w:t>
      </w:r>
      <w:r w:rsidR="00604554" w:rsidRPr="00663991">
        <w:rPr>
          <w:rFonts w:ascii="Simplified Arabic" w:hAnsi="Simplified Arabic" w:cs="Simplified Arabic"/>
          <w:sz w:val="24"/>
          <w:szCs w:val="24"/>
          <w:rtl/>
          <w:lang w:bidi="ar-EG"/>
        </w:rPr>
        <w:t xml:space="preserve"> لدى طلاب كليات الفنون التطبيقية (أقسام المنسوجات) بتطبيقات تكنولوجيا النانو، وتحديد الفجوة بين ما يتم تقديمه إعلامياً وبين الاحتياجات المعرفية الفعلية لهؤلاء الطلاب</w:t>
      </w:r>
      <w:r w:rsidR="00604554" w:rsidRPr="00663991">
        <w:rPr>
          <w:rFonts w:ascii="Simplified Arabic" w:hAnsi="Simplified Arabic" w:cs="Simplified Arabic"/>
          <w:sz w:val="24"/>
          <w:szCs w:val="24"/>
          <w:lang w:bidi="ar-EG"/>
        </w:rPr>
        <w:t>.</w:t>
      </w:r>
    </w:p>
    <w:p w:rsidR="00604554" w:rsidRPr="00604554" w:rsidRDefault="00604554" w:rsidP="005C04AA">
      <w:pPr>
        <w:pStyle w:val="ListParagraph"/>
        <w:numPr>
          <w:ilvl w:val="0"/>
          <w:numId w:val="2"/>
        </w:numPr>
        <w:tabs>
          <w:tab w:val="left" w:pos="7428"/>
        </w:tabs>
        <w:bidi/>
        <w:spacing w:line="240" w:lineRule="auto"/>
        <w:jc w:val="both"/>
        <w:rPr>
          <w:rFonts w:ascii="Simplified Arabic" w:hAnsi="Simplified Arabic" w:cs="Simplified Arabic"/>
          <w:b/>
          <w:bCs/>
          <w:sz w:val="24"/>
          <w:szCs w:val="24"/>
          <w:lang w:bidi="ar-EG"/>
        </w:rPr>
      </w:pPr>
      <w:r w:rsidRPr="00663991">
        <w:rPr>
          <w:rFonts w:ascii="Simplified Arabic" w:hAnsi="Simplified Arabic" w:cs="Simplified Arabic"/>
          <w:sz w:val="24"/>
          <w:szCs w:val="24"/>
          <w:rtl/>
          <w:lang w:bidi="ar-EG"/>
        </w:rPr>
        <w:t>تقديم إطار مقترح لآليات تفعيل دور الإعلام التنموي في تحسين الصورة الذهنية لتطبيقات النانو تكنولوجي، بما يساهم في بناء وعي مهني ومسؤول لدى الطلاب نحو الاستخدام المستدام للموارد في قطاع المنسوجات.</w:t>
      </w:r>
    </w:p>
    <w:p w:rsidR="00CA584C" w:rsidRPr="00604554" w:rsidRDefault="00CA584C" w:rsidP="00604554">
      <w:pPr>
        <w:pStyle w:val="Heading2"/>
        <w:bidi/>
        <w:rPr>
          <w:rFonts w:ascii="Simplified Arabic" w:hAnsi="Simplified Arabic" w:cs="Simplified Arabic"/>
          <w:b/>
          <w:bCs/>
          <w:color w:val="auto"/>
          <w:sz w:val="28"/>
          <w:szCs w:val="28"/>
          <w:u w:val="single"/>
          <w:rtl/>
        </w:rPr>
      </w:pPr>
      <w:bookmarkStart w:id="5" w:name="_Toc228664263"/>
      <w:r w:rsidRPr="00604554">
        <w:rPr>
          <w:rFonts w:ascii="Simplified Arabic" w:hAnsi="Simplified Arabic" w:cs="Simplified Arabic"/>
          <w:b/>
          <w:bCs/>
          <w:color w:val="auto"/>
          <w:sz w:val="28"/>
          <w:szCs w:val="28"/>
          <w:u w:val="single"/>
          <w:rtl/>
        </w:rPr>
        <w:t>تساؤلات البحث</w:t>
      </w:r>
      <w:r w:rsidR="00604554" w:rsidRPr="00604554">
        <w:rPr>
          <w:rFonts w:ascii="Simplified Arabic" w:hAnsi="Simplified Arabic" w:cs="Simplified Arabic" w:hint="cs"/>
          <w:b/>
          <w:bCs/>
          <w:color w:val="auto"/>
          <w:sz w:val="28"/>
          <w:szCs w:val="28"/>
          <w:u w:val="single"/>
          <w:rtl/>
        </w:rPr>
        <w:t>:</w:t>
      </w:r>
      <w:bookmarkEnd w:id="5"/>
    </w:p>
    <w:p w:rsidR="00604554" w:rsidRPr="00663991" w:rsidRDefault="00604554" w:rsidP="00604554">
      <w:pPr>
        <w:tabs>
          <w:tab w:val="left" w:pos="7428"/>
        </w:tabs>
        <w:bidi/>
        <w:spacing w:line="240" w:lineRule="auto"/>
        <w:jc w:val="both"/>
        <w:rPr>
          <w:rFonts w:ascii="Simplified Arabic" w:hAnsi="Simplified Arabic" w:cs="Simplified Arabic"/>
          <w:sz w:val="24"/>
          <w:szCs w:val="24"/>
          <w:rtl/>
        </w:rPr>
      </w:pPr>
      <w:r w:rsidRPr="00663991">
        <w:rPr>
          <w:rFonts w:ascii="Simplified Arabic" w:hAnsi="Simplified Arabic" w:cs="Simplified Arabic"/>
          <w:sz w:val="24"/>
          <w:szCs w:val="24"/>
          <w:rtl/>
        </w:rPr>
        <w:t>التساؤل الرئيسي</w:t>
      </w:r>
      <w:r w:rsidRPr="00663991">
        <w:rPr>
          <w:sz w:val="24"/>
          <w:szCs w:val="24"/>
          <w:rtl/>
        </w:rPr>
        <w:t xml:space="preserve"> </w:t>
      </w:r>
      <w:r w:rsidRPr="00663991">
        <w:rPr>
          <w:rFonts w:ascii="Simplified Arabic" w:hAnsi="Simplified Arabic" w:cs="Simplified Arabic"/>
          <w:sz w:val="24"/>
          <w:szCs w:val="24"/>
          <w:rtl/>
        </w:rPr>
        <w:t>ما دور الإعلام التنموي في تعزيز الوعي بتطبيقات تكنولوجيا الصناعات الحديثة (تقنيات النانو نموذجاً) لدى طلاب التخصص، وكيف يسهم تفعيل هذا الدور في دعم استدامة قطاع المنسوجات في مصر تماشياً مع رؤية 2030؟</w:t>
      </w:r>
    </w:p>
    <w:p w:rsidR="00604554" w:rsidRPr="00663991" w:rsidRDefault="00604554" w:rsidP="00604554">
      <w:pPr>
        <w:tabs>
          <w:tab w:val="left" w:pos="7428"/>
        </w:tabs>
        <w:bidi/>
        <w:spacing w:line="240" w:lineRule="auto"/>
        <w:jc w:val="both"/>
        <w:rPr>
          <w:rFonts w:ascii="Simplified Arabic" w:hAnsi="Simplified Arabic" w:cs="Simplified Arabic"/>
          <w:sz w:val="24"/>
          <w:szCs w:val="24"/>
        </w:rPr>
      </w:pPr>
      <w:r w:rsidRPr="00663991">
        <w:rPr>
          <w:rFonts w:ascii="Simplified Arabic" w:hAnsi="Simplified Arabic" w:cs="Simplified Arabic"/>
          <w:sz w:val="24"/>
          <w:szCs w:val="24"/>
          <w:rtl/>
        </w:rPr>
        <w:t>ويتفرع من هذا التساؤل الأسئلة الفرعية التالية</w:t>
      </w:r>
      <w:r w:rsidRPr="00663991">
        <w:rPr>
          <w:rFonts w:ascii="Simplified Arabic" w:hAnsi="Simplified Arabic" w:cs="Simplified Arabic"/>
          <w:sz w:val="24"/>
          <w:szCs w:val="24"/>
        </w:rPr>
        <w:t>:</w:t>
      </w:r>
    </w:p>
    <w:p w:rsidR="00604554" w:rsidRPr="00663991" w:rsidRDefault="00604554" w:rsidP="005C04AA">
      <w:pPr>
        <w:pStyle w:val="ListParagraph"/>
        <w:numPr>
          <w:ilvl w:val="0"/>
          <w:numId w:val="3"/>
        </w:numPr>
        <w:tabs>
          <w:tab w:val="left" w:pos="7428"/>
        </w:tabs>
        <w:bidi/>
        <w:spacing w:line="240" w:lineRule="auto"/>
        <w:jc w:val="both"/>
        <w:rPr>
          <w:rFonts w:ascii="Simplified Arabic" w:hAnsi="Simplified Arabic" w:cs="Simplified Arabic"/>
          <w:sz w:val="24"/>
          <w:szCs w:val="24"/>
        </w:rPr>
      </w:pPr>
      <w:r w:rsidRPr="00663991">
        <w:rPr>
          <w:rFonts w:ascii="Simplified Arabic" w:hAnsi="Simplified Arabic" w:cs="Simplified Arabic"/>
          <w:sz w:val="24"/>
          <w:szCs w:val="24"/>
          <w:rtl/>
        </w:rPr>
        <w:t xml:space="preserve">إلى أي مدى تنجح الرسائل الإعلامية في تبسيط مفاهيم تكنولوجيا المنسوجات الحديثة لدى الكوادر البشرية الناشئة من وجهة نظرهم؟ </w:t>
      </w:r>
    </w:p>
    <w:p w:rsidR="00604554" w:rsidRPr="00663991" w:rsidRDefault="00604554" w:rsidP="005C04AA">
      <w:pPr>
        <w:pStyle w:val="ListParagraph"/>
        <w:numPr>
          <w:ilvl w:val="0"/>
          <w:numId w:val="3"/>
        </w:numPr>
        <w:tabs>
          <w:tab w:val="left" w:pos="7428"/>
        </w:tabs>
        <w:bidi/>
        <w:spacing w:line="240" w:lineRule="auto"/>
        <w:jc w:val="both"/>
        <w:rPr>
          <w:rFonts w:ascii="Simplified Arabic" w:hAnsi="Simplified Arabic" w:cs="Simplified Arabic"/>
          <w:sz w:val="24"/>
          <w:szCs w:val="24"/>
          <w:rtl/>
        </w:rPr>
      </w:pPr>
      <w:r w:rsidRPr="00663991">
        <w:rPr>
          <w:rFonts w:ascii="Simplified Arabic" w:hAnsi="Simplified Arabic" w:cs="Simplified Arabic"/>
          <w:sz w:val="24"/>
          <w:szCs w:val="24"/>
          <w:rtl/>
        </w:rPr>
        <w:t>ما مستوى الوعي (المعرفي والوجداني) لدى طلاب عينة الدراسة بتطبيقات ومخاطر تكنولوجيا النانو، وهل توجد فجوة إدراكية بين ما يتم تقديمه في الوسائل الإعلامية وبين الاحتياجات المعرفية الفعلية لهؤلاء الطلاب؟</w:t>
      </w:r>
    </w:p>
    <w:p w:rsidR="00604554" w:rsidRPr="00E405D9" w:rsidRDefault="00604554" w:rsidP="00E405D9">
      <w:pPr>
        <w:pStyle w:val="ListParagraph"/>
        <w:numPr>
          <w:ilvl w:val="0"/>
          <w:numId w:val="3"/>
        </w:numPr>
        <w:tabs>
          <w:tab w:val="left" w:pos="7428"/>
        </w:tabs>
        <w:bidi/>
        <w:spacing w:line="240" w:lineRule="auto"/>
        <w:jc w:val="both"/>
        <w:rPr>
          <w:rFonts w:ascii="Simplified Arabic" w:hAnsi="Simplified Arabic" w:cs="Simplified Arabic"/>
          <w:b/>
          <w:bCs/>
          <w:sz w:val="24"/>
          <w:szCs w:val="24"/>
        </w:rPr>
      </w:pPr>
      <w:r w:rsidRPr="00663991">
        <w:rPr>
          <w:rFonts w:ascii="Simplified Arabic" w:hAnsi="Simplified Arabic" w:cs="Simplified Arabic"/>
          <w:sz w:val="24"/>
          <w:szCs w:val="24"/>
          <w:rtl/>
        </w:rPr>
        <w:t>ما الآليات المقترحة لتفعيل دور الإعلام التنموي في تحسين الصورة الذهنية للابتكار التكنولوجي، بما يضمن بناء وعي مهني ومسؤول لدى الطلاب تجاه الاستخدام المستدام للموارد في قطاع المنسوجات؟</w:t>
      </w:r>
    </w:p>
    <w:p w:rsidR="00CA584C" w:rsidRPr="00604554" w:rsidRDefault="00CA584C" w:rsidP="00604554">
      <w:pPr>
        <w:pStyle w:val="Heading2"/>
        <w:bidi/>
        <w:rPr>
          <w:rFonts w:ascii="Simplified Arabic" w:hAnsi="Simplified Arabic" w:cs="Simplified Arabic"/>
          <w:b/>
          <w:bCs/>
          <w:color w:val="auto"/>
          <w:sz w:val="28"/>
          <w:szCs w:val="28"/>
          <w:u w:val="single"/>
          <w:rtl/>
        </w:rPr>
      </w:pPr>
      <w:bookmarkStart w:id="6" w:name="_Toc228664264"/>
      <w:r w:rsidRPr="00604554">
        <w:rPr>
          <w:rFonts w:ascii="Simplified Arabic" w:hAnsi="Simplified Arabic" w:cs="Simplified Arabic"/>
          <w:b/>
          <w:bCs/>
          <w:color w:val="auto"/>
          <w:sz w:val="28"/>
          <w:szCs w:val="28"/>
          <w:u w:val="single"/>
          <w:rtl/>
        </w:rPr>
        <w:lastRenderedPageBreak/>
        <w:t>أهمية البحث</w:t>
      </w:r>
      <w:r w:rsidR="00604554" w:rsidRPr="00604554">
        <w:rPr>
          <w:rFonts w:ascii="Simplified Arabic" w:hAnsi="Simplified Arabic" w:cs="Simplified Arabic" w:hint="cs"/>
          <w:b/>
          <w:bCs/>
          <w:color w:val="auto"/>
          <w:sz w:val="28"/>
          <w:szCs w:val="28"/>
          <w:u w:val="single"/>
          <w:rtl/>
        </w:rPr>
        <w:t>:</w:t>
      </w:r>
      <w:bookmarkEnd w:id="6"/>
    </w:p>
    <w:p w:rsidR="00584280" w:rsidRPr="00701EC4" w:rsidRDefault="00604554" w:rsidP="007953AE">
      <w:pPr>
        <w:pStyle w:val="Heading3"/>
        <w:bidi/>
        <w:rPr>
          <w:rFonts w:ascii="Simplified Arabic" w:hAnsi="Simplified Arabic" w:cs="Simplified Arabic"/>
          <w:b/>
          <w:bCs/>
          <w:color w:val="auto"/>
          <w:u w:val="single"/>
          <w:lang w:bidi="ar-EG"/>
        </w:rPr>
      </w:pPr>
      <w:r w:rsidRPr="00701EC4">
        <w:rPr>
          <w:rFonts w:ascii="Simplified Arabic" w:hAnsi="Simplified Arabic" w:cs="Simplified Arabic"/>
          <w:b/>
          <w:bCs/>
          <w:color w:val="auto"/>
          <w:u w:val="single"/>
          <w:rtl/>
          <w:lang w:bidi="ar-EG"/>
        </w:rPr>
        <w:t>الأهمية النظرية للبحث:</w:t>
      </w:r>
      <w:r w:rsidRPr="00701EC4">
        <w:rPr>
          <w:rFonts w:ascii="Simplified Arabic" w:hAnsi="Simplified Arabic" w:cs="Simplified Arabic"/>
          <w:b/>
          <w:bCs/>
          <w:color w:val="auto"/>
          <w:u w:val="single"/>
          <w:lang w:bidi="ar-EG"/>
        </w:rPr>
        <w:t xml:space="preserve"> </w:t>
      </w:r>
    </w:p>
    <w:p w:rsidR="00604554" w:rsidRPr="00663991" w:rsidRDefault="00604554" w:rsidP="00584280">
      <w:pPr>
        <w:bidi/>
        <w:spacing w:line="240" w:lineRule="auto"/>
        <w:jc w:val="both"/>
        <w:rPr>
          <w:rFonts w:ascii="Simplified Arabic" w:hAnsi="Simplified Arabic" w:cs="Simplified Arabic"/>
          <w:sz w:val="24"/>
          <w:szCs w:val="24"/>
          <w:rtl/>
          <w:lang w:bidi="ar-EG"/>
        </w:rPr>
      </w:pPr>
      <w:r w:rsidRPr="00663991">
        <w:rPr>
          <w:rFonts w:ascii="Simplified Arabic" w:hAnsi="Simplified Arabic" w:cs="Simplified Arabic"/>
          <w:sz w:val="24"/>
          <w:szCs w:val="24"/>
          <w:rtl/>
          <w:lang w:bidi="ar-EG"/>
        </w:rPr>
        <w:t>تتمثل الأهمية النظرية لهذا البحث في: إسهامه في إثراء المكتبة الأكاديمية من خلال تقديم إطار نظري حديث يربط بين "الإعلام التنموي" وبين "تكنولوجيا النانو" وتطبيقاتها في قطاع المنسوجات، بوصفها أحد أهم ركائز الثورة الصناعية الرابعة. كما يسهم البحث في تأصيل المفاهيم العلمية المتعلقة بـ "الاتصال العلمي" وتبسيط التكنولوجيا وربطها بأبعاد التنمية المستدامة، وذلك في ضوء التوجه الاستراتيجي للدولة المصرية الذي كفله الدستور في مادته (23)، والتي تلزم الدولة بتشجيع البحث العلمي وتوطين التكنولوجيا وبناء قاعدة علمية متطورة. وتبرز قيمة البحث نظرياً في كونه يوفر مرجعاً منهجياً لتحليل دور "الرسالة الإعلامية التنموية" في تشكيل مكونات الوعي (المعرفة، الوجدان) لدى طلاب كليات الفنون التطبيقية، مما يفتح آفاقاً جديدة للدراسات المستقبلية المهتمة بدراسة أثر الإعلام المتخصص في تعزيز الجاهزية الإنسانية نحو تبني الابتكارات التكنولوجية الخضراء.</w:t>
      </w:r>
    </w:p>
    <w:p w:rsidR="00584280" w:rsidRPr="00701EC4" w:rsidRDefault="00604554" w:rsidP="007953AE">
      <w:pPr>
        <w:pStyle w:val="Heading3"/>
        <w:bidi/>
        <w:rPr>
          <w:rFonts w:ascii="Simplified Arabic" w:hAnsi="Simplified Arabic" w:cs="Simplified Arabic"/>
          <w:b/>
          <w:bCs/>
          <w:color w:val="auto"/>
          <w:u w:val="single"/>
        </w:rPr>
      </w:pPr>
      <w:r w:rsidRPr="00701EC4">
        <w:rPr>
          <w:rFonts w:ascii="Simplified Arabic" w:hAnsi="Simplified Arabic" w:cs="Simplified Arabic"/>
          <w:b/>
          <w:bCs/>
          <w:color w:val="auto"/>
          <w:u w:val="single"/>
          <w:rtl/>
          <w:lang w:bidi="ar-EG"/>
        </w:rPr>
        <w:t>الأهمية التطبيقية للبحث:</w:t>
      </w:r>
      <w:r w:rsidRPr="00701EC4">
        <w:rPr>
          <w:rFonts w:ascii="Simplified Arabic" w:hAnsi="Simplified Arabic" w:cs="Simplified Arabic"/>
          <w:b/>
          <w:bCs/>
          <w:color w:val="auto"/>
          <w:u w:val="single"/>
          <w:rtl/>
        </w:rPr>
        <w:t xml:space="preserve"> </w:t>
      </w:r>
    </w:p>
    <w:p w:rsidR="00604554" w:rsidRPr="00604554" w:rsidRDefault="00604554" w:rsidP="009542B4">
      <w:pPr>
        <w:bidi/>
        <w:spacing w:line="240" w:lineRule="auto"/>
        <w:jc w:val="both"/>
        <w:rPr>
          <w:rFonts w:ascii="Simplified Arabic" w:hAnsi="Simplified Arabic" w:cs="Simplified Arabic"/>
          <w:sz w:val="24"/>
          <w:szCs w:val="24"/>
          <w:lang w:bidi="ar-EG"/>
        </w:rPr>
      </w:pPr>
      <w:r w:rsidRPr="00663991">
        <w:rPr>
          <w:rFonts w:ascii="Simplified Arabic" w:hAnsi="Simplified Arabic" w:cs="Simplified Arabic"/>
          <w:sz w:val="24"/>
          <w:szCs w:val="24"/>
          <w:rtl/>
          <w:lang w:bidi="ar-EG"/>
        </w:rPr>
        <w:t xml:space="preserve">تنبع الأهمية التطبيقية لهذا البحث من: دوره في </w:t>
      </w:r>
      <w:r w:rsidR="009542B4">
        <w:rPr>
          <w:rFonts w:ascii="Simplified Arabic" w:hAnsi="Simplified Arabic" w:cs="Simplified Arabic" w:hint="cs"/>
          <w:sz w:val="24"/>
          <w:szCs w:val="24"/>
          <w:rtl/>
          <w:lang w:bidi="ar-EG"/>
        </w:rPr>
        <w:t>تحديد</w:t>
      </w:r>
      <w:r w:rsidRPr="00663991">
        <w:rPr>
          <w:rFonts w:ascii="Simplified Arabic" w:hAnsi="Simplified Arabic" w:cs="Simplified Arabic"/>
          <w:sz w:val="24"/>
          <w:szCs w:val="24"/>
          <w:rtl/>
          <w:lang w:bidi="ar-EG"/>
        </w:rPr>
        <w:t xml:space="preserve"> "فاعلية الإعلام التنموي" في رفع وعي طلاب كليات الفنون التطبيقية بتقنيات النانو، بما يتجاوز مجرد التلقي السلبي للمعلومات إلى رصد أثر الإعلام في تشكيل قناعاتهم السلوكية لتطبيق هذه التقنية في قطاع المنسوجات بشكل مستدام. كما تسهم نتائج البحث في وضع "إطار عمل إعلامي مقترح" لدعم التكامل المنظم بين مخرجات البحث العلمي واحتياجات الصناعة، بما يساعد على تحويل المبادرات الابتكارية للطلاب إلى توجه مهني متسق مع رؤية مصر 2030 المحدثة. إضافة إلى ذلك، يوفر البحث مؤشرات ميدانية واقعية لصناع القرار في قطاعي (الإعلام والصناعة) لتطوير حملات توعوية متخصصة تعزز </w:t>
      </w:r>
      <w:r w:rsidR="009542B4">
        <w:rPr>
          <w:rFonts w:ascii="Simplified Arabic" w:hAnsi="Simplified Arabic" w:cs="Simplified Arabic" w:hint="cs"/>
          <w:sz w:val="24"/>
          <w:szCs w:val="24"/>
          <w:rtl/>
          <w:lang w:bidi="ar-EG"/>
        </w:rPr>
        <w:t>الابتكار</w:t>
      </w:r>
      <w:r w:rsidRPr="00663991">
        <w:rPr>
          <w:rFonts w:ascii="Simplified Arabic" w:hAnsi="Simplified Arabic" w:cs="Simplified Arabic"/>
          <w:sz w:val="24"/>
          <w:szCs w:val="24"/>
          <w:rtl/>
          <w:lang w:bidi="ar-EG"/>
        </w:rPr>
        <w:t>، بما يضمن إعداد كوادر بشرية مؤهلة قادرة على قيادة التحول نحو الصناعات النسيجية الخضراء ودعم التنافسية الدولية للمنتج المصري في إطار أهداف التنمية المستدامة.</w:t>
      </w:r>
    </w:p>
    <w:p w:rsidR="00CA584C" w:rsidRPr="00604554" w:rsidRDefault="00CA584C" w:rsidP="00604554">
      <w:pPr>
        <w:pStyle w:val="Heading2"/>
        <w:bidi/>
        <w:rPr>
          <w:rFonts w:ascii="Simplified Arabic" w:hAnsi="Simplified Arabic" w:cs="Simplified Arabic"/>
          <w:b/>
          <w:bCs/>
          <w:color w:val="auto"/>
          <w:sz w:val="28"/>
          <w:szCs w:val="28"/>
          <w:u w:val="single"/>
          <w:rtl/>
        </w:rPr>
      </w:pPr>
      <w:bookmarkStart w:id="7" w:name="_Toc228664265"/>
      <w:r w:rsidRPr="00604554">
        <w:rPr>
          <w:rFonts w:ascii="Simplified Arabic" w:hAnsi="Simplified Arabic" w:cs="Simplified Arabic"/>
          <w:b/>
          <w:bCs/>
          <w:color w:val="auto"/>
          <w:sz w:val="28"/>
          <w:szCs w:val="28"/>
          <w:u w:val="single"/>
          <w:rtl/>
        </w:rPr>
        <w:t>حدود البحث</w:t>
      </w:r>
      <w:r w:rsidR="00604554" w:rsidRPr="00604554">
        <w:rPr>
          <w:rFonts w:ascii="Simplified Arabic" w:hAnsi="Simplified Arabic" w:cs="Simplified Arabic" w:hint="cs"/>
          <w:b/>
          <w:bCs/>
          <w:color w:val="auto"/>
          <w:sz w:val="28"/>
          <w:szCs w:val="28"/>
          <w:u w:val="single"/>
          <w:rtl/>
        </w:rPr>
        <w:t>:</w:t>
      </w:r>
      <w:bookmarkEnd w:id="7"/>
    </w:p>
    <w:p w:rsidR="00604554" w:rsidRPr="00701EC4" w:rsidRDefault="002B1A79" w:rsidP="002B1A79">
      <w:pPr>
        <w:pStyle w:val="Heading3"/>
        <w:bidi/>
        <w:rPr>
          <w:rFonts w:ascii="Simplified Arabic" w:hAnsi="Simplified Arabic" w:cs="Simplified Arabic"/>
          <w:b/>
          <w:bCs/>
          <w:color w:val="auto"/>
          <w:u w:val="single"/>
          <w:lang w:bidi="ar-EG"/>
        </w:rPr>
      </w:pPr>
      <w:r w:rsidRPr="00701EC4">
        <w:rPr>
          <w:rFonts w:ascii="Simplified Arabic" w:hAnsi="Simplified Arabic" w:cs="Simplified Arabic"/>
          <w:b/>
          <w:bCs/>
          <w:color w:val="auto"/>
          <w:u w:val="single"/>
          <w:rtl/>
          <w:lang w:bidi="ar-EG"/>
        </w:rPr>
        <w:t>الحدود الموضوعية:</w:t>
      </w:r>
    </w:p>
    <w:p w:rsidR="002B1A79" w:rsidRPr="00CA2341" w:rsidRDefault="00CA2341" w:rsidP="0047783E">
      <w:pPr>
        <w:tabs>
          <w:tab w:val="left" w:pos="7428"/>
        </w:tabs>
        <w:bidi/>
        <w:spacing w:line="240" w:lineRule="auto"/>
        <w:jc w:val="both"/>
        <w:rPr>
          <w:rFonts w:ascii="Simplified Arabic" w:hAnsi="Simplified Arabic" w:cs="Simplified Arabic"/>
          <w:sz w:val="24"/>
          <w:szCs w:val="24"/>
          <w:rtl/>
        </w:rPr>
      </w:pPr>
      <w:r w:rsidRPr="00663991">
        <w:rPr>
          <w:rFonts w:ascii="Simplified Arabic" w:hAnsi="Simplified Arabic" w:cs="Simplified Arabic"/>
          <w:sz w:val="24"/>
          <w:szCs w:val="24"/>
          <w:rtl/>
        </w:rPr>
        <w:t xml:space="preserve">يقتصر هذا البحث على دراسة دور "الإعلام التنموي" في تعزيز الوعي بتطبيقات تكنولوجيا الصناعات الحديثة (تقنيات النانو نموذجاً) لدى طلاب </w:t>
      </w:r>
      <w:r w:rsidR="0047783E">
        <w:rPr>
          <w:rFonts w:ascii="Simplified Arabic" w:hAnsi="Simplified Arabic" w:cs="Simplified Arabic" w:hint="cs"/>
          <w:sz w:val="24"/>
          <w:szCs w:val="24"/>
          <w:rtl/>
        </w:rPr>
        <w:t>المنسوجات</w:t>
      </w:r>
      <w:r w:rsidRPr="00663991">
        <w:rPr>
          <w:rFonts w:ascii="Simplified Arabic" w:hAnsi="Simplified Arabic" w:cs="Simplified Arabic"/>
          <w:sz w:val="24"/>
          <w:szCs w:val="24"/>
          <w:rtl/>
        </w:rPr>
        <w:t>، وذلك من خلال تحليل العلاقة بين المحتوى الإعلامي وبين أبعاد تشكيل الوعي الثلاثة: (المكون المعرفي، والمكون الوجداني، والجاهزية السلوكية)، ودور هذا الوعي في تعزيز فاعلية ممارسات التنمية المستدامة في قطاع المنسوجات بمصر. وقد تم اختيار هذا الموضوع نظراً لكون الإعلام التنموي يمثل الأداة الاستراتيجية لردم الفجوة المعرفية حيال الثورة الصناعية الرابعة، إضافة إلى أن بناء وعي إعلامي مسؤول نحو تقنيات النانو يمثل ركيزة أساسية للتحول نحو الصناعة الخضراء والابتكار، بما يتوافق مع رؤية مصر 2030 والدستور المصري (المادة 23) الداعم ل</w:t>
      </w:r>
      <w:r w:rsidR="009542B4">
        <w:rPr>
          <w:rFonts w:ascii="Simplified Arabic" w:hAnsi="Simplified Arabic" w:cs="Simplified Arabic"/>
          <w:sz w:val="24"/>
          <w:szCs w:val="24"/>
          <w:rtl/>
        </w:rPr>
        <w:t>لبحث العلمي وتوطين التكنولوجيا</w:t>
      </w:r>
      <w:r w:rsidR="009542B4">
        <w:rPr>
          <w:rFonts w:ascii="Simplified Arabic" w:hAnsi="Simplified Arabic" w:cs="Simplified Arabic" w:hint="cs"/>
          <w:sz w:val="24"/>
          <w:szCs w:val="24"/>
          <w:rtl/>
        </w:rPr>
        <w:t>.</w:t>
      </w:r>
    </w:p>
    <w:p w:rsidR="002B1A79" w:rsidRPr="00701EC4" w:rsidRDefault="002B1A79" w:rsidP="002B1A79">
      <w:pPr>
        <w:pStyle w:val="Heading3"/>
        <w:bidi/>
        <w:rPr>
          <w:rFonts w:ascii="Simplified Arabic" w:hAnsi="Simplified Arabic" w:cs="Simplified Arabic"/>
          <w:b/>
          <w:bCs/>
          <w:color w:val="auto"/>
          <w:u w:val="single"/>
          <w:lang w:bidi="ar-EG"/>
        </w:rPr>
      </w:pPr>
      <w:r w:rsidRPr="00701EC4">
        <w:rPr>
          <w:rFonts w:ascii="Simplified Arabic" w:hAnsi="Simplified Arabic" w:cs="Simplified Arabic"/>
          <w:b/>
          <w:bCs/>
          <w:color w:val="auto"/>
          <w:u w:val="single"/>
          <w:rtl/>
          <w:lang w:bidi="ar-EG"/>
        </w:rPr>
        <w:t>الحدود المكانية:</w:t>
      </w:r>
    </w:p>
    <w:p w:rsidR="002B1A79" w:rsidRPr="00CA2341" w:rsidRDefault="00CA2341" w:rsidP="001A0C83">
      <w:pPr>
        <w:tabs>
          <w:tab w:val="left" w:pos="7428"/>
        </w:tabs>
        <w:bidi/>
        <w:spacing w:line="240" w:lineRule="auto"/>
        <w:jc w:val="both"/>
        <w:rPr>
          <w:rFonts w:ascii="Simplified Arabic" w:hAnsi="Simplified Arabic" w:cs="Simplified Arabic"/>
          <w:sz w:val="24"/>
          <w:szCs w:val="24"/>
          <w:rtl/>
        </w:rPr>
      </w:pPr>
      <w:r w:rsidRPr="00663991">
        <w:rPr>
          <w:rFonts w:ascii="Simplified Arabic" w:hAnsi="Simplified Arabic" w:cs="Simplified Arabic"/>
          <w:sz w:val="24"/>
          <w:szCs w:val="24"/>
          <w:rtl/>
        </w:rPr>
        <w:t>تُطبق الدراسة ميدانيًا على طلاب الفرق النهائية بأقسام (الغزل والنسيج والتريكو، وطباعة المنسوجات والصباغة وا</w:t>
      </w:r>
      <w:r w:rsidR="009542B4">
        <w:rPr>
          <w:rFonts w:ascii="Simplified Arabic" w:hAnsi="Simplified Arabic" w:cs="Simplified Arabic"/>
          <w:sz w:val="24"/>
          <w:szCs w:val="24"/>
          <w:rtl/>
        </w:rPr>
        <w:t>لتجهيز، والملابس الجاهزة) بكلي</w:t>
      </w:r>
      <w:r w:rsidR="009542B4">
        <w:rPr>
          <w:rFonts w:ascii="Simplified Arabic" w:hAnsi="Simplified Arabic" w:cs="Simplified Arabic" w:hint="cs"/>
          <w:sz w:val="24"/>
          <w:szCs w:val="24"/>
          <w:rtl/>
        </w:rPr>
        <w:t>ات</w:t>
      </w:r>
      <w:r w:rsidRPr="00663991">
        <w:rPr>
          <w:rFonts w:ascii="Simplified Arabic" w:hAnsi="Simplified Arabic" w:cs="Simplified Arabic"/>
          <w:sz w:val="24"/>
          <w:szCs w:val="24"/>
          <w:rtl/>
        </w:rPr>
        <w:t xml:space="preserve"> الفنون التطبيقية ب</w:t>
      </w:r>
      <w:r w:rsidR="003616A1">
        <w:rPr>
          <w:rFonts w:ascii="Simplified Arabic" w:hAnsi="Simplified Arabic" w:cs="Simplified Arabic" w:hint="cs"/>
          <w:sz w:val="24"/>
          <w:szCs w:val="24"/>
          <w:rtl/>
        </w:rPr>
        <w:t>ال</w:t>
      </w:r>
      <w:r w:rsidRPr="00663991">
        <w:rPr>
          <w:rFonts w:ascii="Simplified Arabic" w:hAnsi="Simplified Arabic" w:cs="Simplified Arabic"/>
          <w:sz w:val="24"/>
          <w:szCs w:val="24"/>
          <w:rtl/>
        </w:rPr>
        <w:t>جامع</w:t>
      </w:r>
      <w:r w:rsidR="009542B4">
        <w:rPr>
          <w:rFonts w:ascii="Simplified Arabic" w:hAnsi="Simplified Arabic" w:cs="Simplified Arabic" w:hint="cs"/>
          <w:sz w:val="24"/>
          <w:szCs w:val="24"/>
          <w:rtl/>
        </w:rPr>
        <w:t>ات المصرية</w:t>
      </w:r>
      <w:r w:rsidR="0047783E">
        <w:rPr>
          <w:rFonts w:ascii="Simplified Arabic" w:hAnsi="Simplified Arabic" w:cs="Simplified Arabic" w:hint="cs"/>
          <w:sz w:val="24"/>
          <w:szCs w:val="24"/>
          <w:rtl/>
        </w:rPr>
        <w:t xml:space="preserve"> وهي (حلوان، بنها، بدر)</w:t>
      </w:r>
      <w:r w:rsidR="001A0C83">
        <w:rPr>
          <w:rFonts w:ascii="Simplified Arabic" w:hAnsi="Simplified Arabic" w:cs="Simplified Arabic" w:hint="cs"/>
          <w:sz w:val="24"/>
          <w:szCs w:val="24"/>
          <w:rtl/>
        </w:rPr>
        <w:t>.</w:t>
      </w:r>
      <w:r w:rsidRPr="00663991">
        <w:rPr>
          <w:rFonts w:ascii="Simplified Arabic" w:hAnsi="Simplified Arabic" w:cs="Simplified Arabic"/>
          <w:sz w:val="24"/>
          <w:szCs w:val="24"/>
          <w:rtl/>
        </w:rPr>
        <w:t xml:space="preserve"> وقد وقع الاختيار على كليات الفنون التطبيقية </w:t>
      </w:r>
      <w:r w:rsidR="001A0C83" w:rsidRPr="001A0C83">
        <w:rPr>
          <w:rFonts w:ascii="Simplified Arabic" w:hAnsi="Simplified Arabic" w:cs="Simplified Arabic"/>
          <w:sz w:val="24"/>
          <w:szCs w:val="24"/>
          <w:rtl/>
        </w:rPr>
        <w:t>لكونها</w:t>
      </w:r>
      <w:r w:rsidR="001A0C83">
        <w:rPr>
          <w:rFonts w:ascii="Simplified Arabic" w:hAnsi="Simplified Arabic" w:cs="Simplified Arabic" w:hint="cs"/>
          <w:sz w:val="24"/>
          <w:szCs w:val="24"/>
          <w:rtl/>
        </w:rPr>
        <w:t xml:space="preserve"> من إحدى</w:t>
      </w:r>
      <w:r w:rsidR="001A0C83" w:rsidRPr="001A0C83">
        <w:rPr>
          <w:rFonts w:ascii="Simplified Arabic" w:hAnsi="Simplified Arabic" w:cs="Simplified Arabic"/>
          <w:sz w:val="24"/>
          <w:szCs w:val="24"/>
          <w:rtl/>
        </w:rPr>
        <w:t xml:space="preserve"> المر</w:t>
      </w:r>
      <w:r w:rsidR="001A0C83">
        <w:rPr>
          <w:rFonts w:ascii="Simplified Arabic" w:hAnsi="Simplified Arabic" w:cs="Simplified Arabic" w:hint="cs"/>
          <w:sz w:val="24"/>
          <w:szCs w:val="24"/>
          <w:rtl/>
        </w:rPr>
        <w:t>ا</w:t>
      </w:r>
      <w:r w:rsidR="001A0C83" w:rsidRPr="001A0C83">
        <w:rPr>
          <w:rFonts w:ascii="Simplified Arabic" w:hAnsi="Simplified Arabic" w:cs="Simplified Arabic"/>
          <w:sz w:val="24"/>
          <w:szCs w:val="24"/>
          <w:rtl/>
        </w:rPr>
        <w:t>كز الأكاديمي الأساسي المعنيّ</w:t>
      </w:r>
      <w:r w:rsidR="001A0C83">
        <w:rPr>
          <w:rFonts w:ascii="Simplified Arabic" w:hAnsi="Simplified Arabic" w:cs="Simplified Arabic" w:hint="cs"/>
          <w:sz w:val="24"/>
          <w:szCs w:val="24"/>
          <w:rtl/>
        </w:rPr>
        <w:t>ة</w:t>
      </w:r>
      <w:r w:rsidR="001A0C83" w:rsidRPr="001A0C83">
        <w:rPr>
          <w:rFonts w:ascii="Simplified Arabic" w:hAnsi="Simplified Arabic" w:cs="Simplified Arabic"/>
          <w:sz w:val="24"/>
          <w:szCs w:val="24"/>
          <w:rtl/>
        </w:rPr>
        <w:t xml:space="preserve"> بتطوير وتدريب الكوادر البشرية </w:t>
      </w:r>
      <w:r w:rsidRPr="00663991">
        <w:rPr>
          <w:rFonts w:ascii="Simplified Arabic" w:hAnsi="Simplified Arabic" w:cs="Simplified Arabic"/>
          <w:sz w:val="24"/>
          <w:szCs w:val="24"/>
          <w:rtl/>
        </w:rPr>
        <w:t xml:space="preserve">(المصممة والمنفذة) لقيادة قطاع المنسوجات في المستقبل، كما تم تحديد هذه الأقسام تحديدًا لضمان دقة النتائج وقياس مستوى وعي واتجاهات الفئة الأكثر </w:t>
      </w:r>
      <w:r w:rsidRPr="00663991">
        <w:rPr>
          <w:rFonts w:ascii="Simplified Arabic" w:hAnsi="Simplified Arabic" w:cs="Simplified Arabic"/>
          <w:sz w:val="24"/>
          <w:szCs w:val="24"/>
          <w:rtl/>
        </w:rPr>
        <w:lastRenderedPageBreak/>
        <w:t>اشتباكاً مع تقنيات الثورة الصناعية الرابعة وتطبيقاتها الذكية في الواقع العملي، ومدى قدرة الإعلام التنموي على تهيئتهم معرفياً ونفسياً لتبني هذه التكنولوجيات الحديثة بما يحقق تن</w:t>
      </w:r>
      <w:r>
        <w:rPr>
          <w:rFonts w:ascii="Simplified Arabic" w:hAnsi="Simplified Arabic" w:cs="Simplified Arabic"/>
          <w:sz w:val="24"/>
          <w:szCs w:val="24"/>
          <w:rtl/>
        </w:rPr>
        <w:t>افسية واستدامة الصناعة الوطنية.</w:t>
      </w:r>
    </w:p>
    <w:p w:rsidR="002B1A79" w:rsidRPr="00701EC4" w:rsidRDefault="002B1A79" w:rsidP="002B1A79">
      <w:pPr>
        <w:pStyle w:val="Heading3"/>
        <w:bidi/>
        <w:rPr>
          <w:rFonts w:ascii="Simplified Arabic" w:hAnsi="Simplified Arabic" w:cs="Simplified Arabic"/>
          <w:b/>
          <w:bCs/>
          <w:color w:val="auto"/>
          <w:u w:val="single"/>
          <w:lang w:bidi="ar-EG"/>
        </w:rPr>
      </w:pPr>
      <w:r w:rsidRPr="00701EC4">
        <w:rPr>
          <w:rFonts w:ascii="Simplified Arabic" w:hAnsi="Simplified Arabic" w:cs="Simplified Arabic"/>
          <w:b/>
          <w:bCs/>
          <w:color w:val="auto"/>
          <w:u w:val="single"/>
          <w:rtl/>
          <w:lang w:bidi="ar-EG"/>
        </w:rPr>
        <w:t>الحدود الزمنية:</w:t>
      </w:r>
    </w:p>
    <w:p w:rsidR="002B1A79" w:rsidRPr="00CA2341" w:rsidRDefault="003616A1" w:rsidP="003616A1">
      <w:pPr>
        <w:tabs>
          <w:tab w:val="left" w:pos="7428"/>
        </w:tabs>
        <w:bidi/>
        <w:spacing w:line="240" w:lineRule="auto"/>
        <w:jc w:val="both"/>
        <w:rPr>
          <w:rFonts w:ascii="Simplified Arabic" w:hAnsi="Simplified Arabic" w:cs="Simplified Arabic"/>
          <w:sz w:val="24"/>
          <w:szCs w:val="24"/>
          <w:rtl/>
        </w:rPr>
      </w:pPr>
      <w:r w:rsidRPr="003616A1">
        <w:rPr>
          <w:rFonts w:ascii="Simplified Arabic" w:hAnsi="Simplified Arabic" w:cs="Simplified Arabic"/>
          <w:sz w:val="24"/>
          <w:szCs w:val="24"/>
          <w:rtl/>
        </w:rPr>
        <w:t>تمثلت الحدود الزمنية للدراسة في الفترة التي استغرقتها الدراسة الميدانية وتطبيق أداة الاستبيان على عينة البحث، والتي استمرت لمدة شهرين، بدأت من (</w:t>
      </w:r>
      <w:r>
        <w:rPr>
          <w:rFonts w:ascii="Simplified Arabic" w:hAnsi="Simplified Arabic" w:cs="Simplified Arabic" w:hint="cs"/>
          <w:sz w:val="24"/>
          <w:szCs w:val="24"/>
          <w:rtl/>
        </w:rPr>
        <w:t>فبراير</w:t>
      </w:r>
      <w:r w:rsidRPr="003616A1">
        <w:rPr>
          <w:rFonts w:ascii="Simplified Arabic" w:hAnsi="Simplified Arabic" w:cs="Simplified Arabic"/>
          <w:sz w:val="24"/>
          <w:szCs w:val="24"/>
          <w:rtl/>
        </w:rPr>
        <w:t>) وحتى (</w:t>
      </w:r>
      <w:r>
        <w:rPr>
          <w:rFonts w:ascii="Simplified Arabic" w:hAnsi="Simplified Arabic" w:cs="Simplified Arabic" w:hint="cs"/>
          <w:sz w:val="24"/>
          <w:szCs w:val="24"/>
          <w:rtl/>
        </w:rPr>
        <w:t>مارس</w:t>
      </w:r>
      <w:r w:rsidRPr="003616A1">
        <w:rPr>
          <w:rFonts w:ascii="Simplified Arabic" w:hAnsi="Simplified Arabic" w:cs="Simplified Arabic"/>
          <w:sz w:val="24"/>
          <w:szCs w:val="24"/>
          <w:rtl/>
        </w:rPr>
        <w:t>) لعام 2026م.</w:t>
      </w:r>
    </w:p>
    <w:p w:rsidR="00CA584C" w:rsidRPr="00604554" w:rsidRDefault="00CA584C" w:rsidP="00604554">
      <w:pPr>
        <w:pStyle w:val="Heading2"/>
        <w:bidi/>
        <w:rPr>
          <w:rFonts w:ascii="Simplified Arabic" w:hAnsi="Simplified Arabic" w:cs="Simplified Arabic"/>
          <w:b/>
          <w:bCs/>
          <w:color w:val="auto"/>
          <w:sz w:val="28"/>
          <w:szCs w:val="28"/>
          <w:u w:val="single"/>
          <w:rtl/>
        </w:rPr>
      </w:pPr>
      <w:bookmarkStart w:id="8" w:name="_Toc228664266"/>
      <w:r w:rsidRPr="00604554">
        <w:rPr>
          <w:rFonts w:ascii="Simplified Arabic" w:hAnsi="Simplified Arabic" w:cs="Simplified Arabic"/>
          <w:b/>
          <w:bCs/>
          <w:color w:val="auto"/>
          <w:sz w:val="28"/>
          <w:szCs w:val="28"/>
          <w:u w:val="single"/>
          <w:rtl/>
        </w:rPr>
        <w:t>منهجية البحث</w:t>
      </w:r>
      <w:r w:rsidR="00604554" w:rsidRPr="00604554">
        <w:rPr>
          <w:rFonts w:ascii="Simplified Arabic" w:hAnsi="Simplified Arabic" w:cs="Simplified Arabic" w:hint="cs"/>
          <w:b/>
          <w:bCs/>
          <w:color w:val="auto"/>
          <w:sz w:val="28"/>
          <w:szCs w:val="28"/>
          <w:u w:val="single"/>
          <w:rtl/>
        </w:rPr>
        <w:t>:</w:t>
      </w:r>
      <w:bookmarkEnd w:id="8"/>
    </w:p>
    <w:p w:rsidR="00604554" w:rsidRDefault="003B507F" w:rsidP="0047783E">
      <w:pPr>
        <w:bidi/>
        <w:rPr>
          <w:rFonts w:ascii="Simplified Arabic" w:hAnsi="Simplified Arabic" w:cs="Simplified Arabic"/>
          <w:sz w:val="24"/>
          <w:szCs w:val="24"/>
        </w:rPr>
      </w:pPr>
      <w:r w:rsidRPr="00663991">
        <w:rPr>
          <w:rFonts w:ascii="Simplified Arabic" w:hAnsi="Simplified Arabic" w:cs="Simplified Arabic"/>
          <w:sz w:val="24"/>
          <w:szCs w:val="24"/>
          <w:rtl/>
        </w:rPr>
        <w:t>يعتمد</w:t>
      </w:r>
      <w:r w:rsidR="0047783E">
        <w:rPr>
          <w:rFonts w:ascii="Simplified Arabic" w:hAnsi="Simplified Arabic" w:cs="Simplified Arabic"/>
          <w:sz w:val="24"/>
          <w:szCs w:val="24"/>
          <w:rtl/>
        </w:rPr>
        <w:t xml:space="preserve"> البحث الحالي على المنهج الوصفي</w:t>
      </w:r>
      <w:r w:rsidRPr="00663991">
        <w:rPr>
          <w:rFonts w:ascii="Simplified Arabic" w:hAnsi="Simplified Arabic" w:cs="Simplified Arabic"/>
          <w:sz w:val="24"/>
          <w:szCs w:val="24"/>
          <w:rtl/>
        </w:rPr>
        <w:t>، وذلك لملاءمته لطبيعة الدراسة التي تسعى لوصف وتحليل دور "الإعلام التنموي" في تشكيل وعي الطلاب وتطوير اتجاهاتهم</w:t>
      </w:r>
      <w:r w:rsidR="005F4718">
        <w:rPr>
          <w:rFonts w:ascii="Simplified Arabic" w:hAnsi="Simplified Arabic" w:cs="Simplified Arabic" w:hint="cs"/>
          <w:sz w:val="24"/>
          <w:szCs w:val="24"/>
          <w:rtl/>
        </w:rPr>
        <w:t xml:space="preserve"> </w:t>
      </w:r>
      <w:r w:rsidRPr="00663991">
        <w:rPr>
          <w:rFonts w:ascii="Simplified Arabic" w:hAnsi="Simplified Arabic" w:cs="Simplified Arabic"/>
          <w:sz w:val="24"/>
          <w:szCs w:val="24"/>
          <w:rtl/>
        </w:rPr>
        <w:t xml:space="preserve"> نحو التكنولوجيا الحديثة. ويتضمن المنهج المستخدم محورين أساسيين</w:t>
      </w:r>
      <w:r w:rsidRPr="00663991">
        <w:rPr>
          <w:rFonts w:ascii="Simplified Arabic" w:hAnsi="Simplified Arabic" w:cs="Simplified Arabic"/>
          <w:sz w:val="24"/>
          <w:szCs w:val="24"/>
        </w:rPr>
        <w:t>:</w:t>
      </w:r>
    </w:p>
    <w:p w:rsidR="003B507F" w:rsidRPr="00701EC4" w:rsidRDefault="001E2AB3" w:rsidP="001E2AB3">
      <w:pPr>
        <w:pStyle w:val="Heading3"/>
        <w:bidi/>
        <w:rPr>
          <w:rFonts w:ascii="Simplified Arabic" w:hAnsi="Simplified Arabic" w:cs="Simplified Arabic"/>
          <w:b/>
          <w:bCs/>
          <w:color w:val="auto"/>
          <w:u w:val="single"/>
        </w:rPr>
      </w:pPr>
      <w:r w:rsidRPr="00701EC4">
        <w:rPr>
          <w:rFonts w:ascii="Simplified Arabic" w:hAnsi="Simplified Arabic" w:cs="Simplified Arabic"/>
          <w:b/>
          <w:bCs/>
          <w:color w:val="auto"/>
          <w:u w:val="single"/>
          <w:rtl/>
        </w:rPr>
        <w:t>الجانب النظري:</w:t>
      </w:r>
    </w:p>
    <w:p w:rsidR="001E2AB3" w:rsidRPr="001E2AB3" w:rsidRDefault="001E2AB3" w:rsidP="00BD4F74">
      <w:pPr>
        <w:tabs>
          <w:tab w:val="left" w:pos="7428"/>
        </w:tabs>
        <w:bidi/>
        <w:spacing w:line="240" w:lineRule="auto"/>
        <w:jc w:val="both"/>
        <w:rPr>
          <w:rFonts w:ascii="Simplified Arabic" w:hAnsi="Simplified Arabic" w:cs="Simplified Arabic"/>
          <w:sz w:val="24"/>
          <w:szCs w:val="24"/>
        </w:rPr>
      </w:pPr>
      <w:r w:rsidRPr="00663991">
        <w:rPr>
          <w:rFonts w:ascii="Simplified Arabic" w:hAnsi="Simplified Arabic" w:cs="Simplified Arabic"/>
          <w:sz w:val="24"/>
          <w:szCs w:val="24"/>
          <w:rtl/>
        </w:rPr>
        <w:t>يقوم على أسلوب التحليل المكتبي لمراجعة الأدبيات والدراسات السابقة المتعلقة بأسس الإعلام التنموي، وتقنيات النانو في صناعة المنسوجات، ونظريات الاتصال العلمي وتبسيط العلوم، وذلك لبناء إطار مفاهيمي يربط بين الرسالة الإعلامية وبين الوعي التقني والتنموي لدى الكوادر البشرية الناشئة</w:t>
      </w:r>
      <w:r w:rsidRPr="00663991">
        <w:rPr>
          <w:rFonts w:ascii="Simplified Arabic" w:hAnsi="Simplified Arabic" w:cs="Simplified Arabic"/>
          <w:sz w:val="24"/>
          <w:szCs w:val="24"/>
        </w:rPr>
        <w:t>.</w:t>
      </w:r>
    </w:p>
    <w:p w:rsidR="001E2AB3" w:rsidRPr="00701EC4" w:rsidRDefault="001E2AB3" w:rsidP="001E2AB3">
      <w:pPr>
        <w:pStyle w:val="Heading3"/>
        <w:bidi/>
        <w:rPr>
          <w:rFonts w:ascii="Simplified Arabic" w:hAnsi="Simplified Arabic" w:cs="Simplified Arabic"/>
          <w:b/>
          <w:bCs/>
          <w:color w:val="auto"/>
          <w:u w:val="single"/>
        </w:rPr>
      </w:pPr>
      <w:r w:rsidRPr="00701EC4">
        <w:rPr>
          <w:rFonts w:ascii="Simplified Arabic" w:hAnsi="Simplified Arabic" w:cs="Simplified Arabic"/>
          <w:b/>
          <w:bCs/>
          <w:color w:val="auto"/>
          <w:u w:val="single"/>
          <w:rtl/>
        </w:rPr>
        <w:t>الجانب الميداني والتحليلي:</w:t>
      </w:r>
    </w:p>
    <w:p w:rsidR="001E2AB3" w:rsidRPr="00D60EC1" w:rsidRDefault="00D60EC1" w:rsidP="00BD4F74">
      <w:pPr>
        <w:tabs>
          <w:tab w:val="left" w:pos="7428"/>
        </w:tabs>
        <w:bidi/>
        <w:spacing w:line="240" w:lineRule="auto"/>
        <w:jc w:val="both"/>
        <w:rPr>
          <w:rFonts w:ascii="Simplified Arabic" w:hAnsi="Simplified Arabic" w:cs="Simplified Arabic"/>
          <w:b/>
          <w:bCs/>
          <w:sz w:val="24"/>
          <w:szCs w:val="24"/>
        </w:rPr>
      </w:pPr>
      <w:r w:rsidRPr="00663991">
        <w:rPr>
          <w:rFonts w:ascii="Simplified Arabic" w:hAnsi="Simplified Arabic" w:cs="Simplified Arabic"/>
          <w:sz w:val="24"/>
          <w:szCs w:val="24"/>
          <w:rtl/>
        </w:rPr>
        <w:t xml:space="preserve">يقوم على جمع البيانات الأولية من خلال أداة البحث (الاستبانة) التي يتم تطبيقها على عينة من طلاب كليات الفنون التطبيقية </w:t>
      </w:r>
      <w:r w:rsidR="00BD4F74">
        <w:rPr>
          <w:rFonts w:ascii="Simplified Arabic" w:hAnsi="Simplified Arabic" w:cs="Simplified Arabic" w:hint="cs"/>
          <w:sz w:val="24"/>
          <w:szCs w:val="24"/>
          <w:rtl/>
        </w:rPr>
        <w:t>بالجامعات المصرية</w:t>
      </w:r>
      <w:r w:rsidRPr="00663991">
        <w:rPr>
          <w:rFonts w:ascii="Simplified Arabic" w:hAnsi="Simplified Arabic" w:cs="Simplified Arabic"/>
          <w:sz w:val="24"/>
          <w:szCs w:val="24"/>
          <w:rtl/>
        </w:rPr>
        <w:t>. ويهدف هذا الجانب إلى قياس وتحليل أثر التعرض للمحتوى الإعلامي التنموي في بناء الوعي لدى الطلاب، للوقوف على مدى فاعلية الإعلام في تحفيزهم لتبني تطبيقات النانو تكنولوجي كأداة لتحقيق التنمية المستدامة في الصناعة الوطنية.</w:t>
      </w:r>
    </w:p>
    <w:p w:rsidR="00CA584C" w:rsidRPr="00604554" w:rsidRDefault="00CA584C" w:rsidP="00604554">
      <w:pPr>
        <w:pStyle w:val="Heading2"/>
        <w:bidi/>
        <w:rPr>
          <w:rFonts w:ascii="Simplified Arabic" w:hAnsi="Simplified Arabic" w:cs="Simplified Arabic"/>
          <w:b/>
          <w:bCs/>
          <w:color w:val="auto"/>
          <w:sz w:val="28"/>
          <w:szCs w:val="28"/>
          <w:u w:val="single"/>
          <w:rtl/>
        </w:rPr>
      </w:pPr>
      <w:bookmarkStart w:id="9" w:name="_Toc228664267"/>
      <w:r w:rsidRPr="00604554">
        <w:rPr>
          <w:rFonts w:ascii="Simplified Arabic" w:hAnsi="Simplified Arabic" w:cs="Simplified Arabic"/>
          <w:b/>
          <w:bCs/>
          <w:color w:val="auto"/>
          <w:sz w:val="28"/>
          <w:szCs w:val="28"/>
          <w:u w:val="single"/>
          <w:rtl/>
        </w:rPr>
        <w:t>أهم مفاهيم البحث</w:t>
      </w:r>
      <w:r w:rsidR="00604554" w:rsidRPr="00604554">
        <w:rPr>
          <w:rFonts w:ascii="Simplified Arabic" w:hAnsi="Simplified Arabic" w:cs="Simplified Arabic" w:hint="cs"/>
          <w:b/>
          <w:bCs/>
          <w:color w:val="auto"/>
          <w:sz w:val="28"/>
          <w:szCs w:val="28"/>
          <w:u w:val="single"/>
          <w:rtl/>
        </w:rPr>
        <w:t>:</w:t>
      </w:r>
      <w:bookmarkEnd w:id="9"/>
    </w:p>
    <w:p w:rsidR="004B56F3" w:rsidRPr="00364000" w:rsidRDefault="004B56F3" w:rsidP="004B56F3">
      <w:pPr>
        <w:pStyle w:val="Heading3"/>
        <w:bidi/>
        <w:rPr>
          <w:rFonts w:ascii="Simplified Arabic" w:hAnsi="Simplified Arabic" w:cs="Simplified Arabic"/>
          <w:b/>
          <w:bCs/>
          <w:color w:val="auto"/>
          <w:u w:val="single"/>
          <w:rtl/>
        </w:rPr>
      </w:pPr>
      <w:r w:rsidRPr="00364000">
        <w:rPr>
          <w:rFonts w:ascii="Simplified Arabic" w:hAnsi="Simplified Arabic" w:cs="Simplified Arabic"/>
          <w:b/>
          <w:bCs/>
          <w:color w:val="auto"/>
          <w:u w:val="single"/>
          <w:rtl/>
        </w:rPr>
        <w:t>الإعلام التنموي</w:t>
      </w:r>
      <w:r w:rsidRPr="00364000">
        <w:rPr>
          <w:rFonts w:ascii="Simplified Arabic" w:hAnsi="Simplified Arabic" w:cs="Simplified Arabic"/>
          <w:b/>
          <w:bCs/>
          <w:color w:val="auto"/>
          <w:u w:val="single"/>
        </w:rPr>
        <w:t>:</w:t>
      </w:r>
    </w:p>
    <w:p w:rsidR="004B56F3" w:rsidRPr="00663991" w:rsidRDefault="004B56F3" w:rsidP="004B56F3">
      <w:pPr>
        <w:tabs>
          <w:tab w:val="left" w:pos="7428"/>
        </w:tabs>
        <w:bidi/>
        <w:spacing w:line="240" w:lineRule="auto"/>
        <w:ind w:left="360"/>
        <w:jc w:val="both"/>
        <w:rPr>
          <w:rFonts w:ascii="Simplified Arabic" w:hAnsi="Simplified Arabic" w:cs="Simplified Arabic"/>
          <w:sz w:val="24"/>
          <w:szCs w:val="24"/>
          <w:rtl/>
          <w:lang w:bidi="ar-EG"/>
        </w:rPr>
      </w:pPr>
      <w:r w:rsidRPr="00663991">
        <w:rPr>
          <w:rFonts w:ascii="Simplified Arabic" w:hAnsi="Simplified Arabic" w:cs="Simplified Arabic"/>
          <w:sz w:val="24"/>
          <w:szCs w:val="24"/>
          <w:rtl/>
        </w:rPr>
        <w:t>هو فرع من فروع الإعلام يهدف إلى إحداث تغيير اجتماعي واقتصادي وثقافي من خلال نشر المعلومات والقيم التي تحفز الجماهير على المشاركة في عمليات التنمية الوطنية، وتبسيط المفاهيم العلمية والتقنية لتصبح جزءاً من الوعي العام</w:t>
      </w:r>
      <w:r w:rsidRPr="00663991">
        <w:rPr>
          <w:rFonts w:ascii="Simplified Arabic" w:hAnsi="Simplified Arabic" w:cs="Simplified Arabic"/>
          <w:sz w:val="24"/>
          <w:szCs w:val="24"/>
        </w:rPr>
        <w:t>.</w:t>
      </w:r>
      <w:r w:rsidR="00733C28">
        <w:rPr>
          <w:rFonts w:ascii="Simplified Arabic" w:hAnsi="Simplified Arabic" w:cs="Simplified Arabic" w:hint="cs"/>
          <w:sz w:val="24"/>
          <w:szCs w:val="24"/>
          <w:rtl/>
        </w:rPr>
        <w:t xml:space="preserve"> </w:t>
      </w:r>
      <w:r w:rsidR="00733C28">
        <w:rPr>
          <w:rFonts w:ascii="Simplified Arabic" w:hAnsi="Simplified Arabic" w:cs="Simplified Arabic" w:hint="cs"/>
          <w:sz w:val="24"/>
          <w:szCs w:val="24"/>
          <w:rtl/>
          <w:lang w:bidi="ar-EG"/>
        </w:rPr>
        <w:t>(سعيد، محمد، 2023).</w:t>
      </w:r>
    </w:p>
    <w:p w:rsidR="00604554" w:rsidRPr="00D34E02" w:rsidRDefault="00BD4F74" w:rsidP="00D34E02">
      <w:pPr>
        <w:tabs>
          <w:tab w:val="left" w:pos="7428"/>
        </w:tabs>
        <w:bidi/>
        <w:spacing w:line="240" w:lineRule="auto"/>
        <w:ind w:left="360"/>
        <w:jc w:val="both"/>
        <w:rPr>
          <w:rFonts w:ascii="Simplified Arabic" w:hAnsi="Simplified Arabic" w:cs="Simplified Arabic"/>
          <w:sz w:val="24"/>
          <w:szCs w:val="24"/>
        </w:rPr>
      </w:pPr>
      <w:r w:rsidRPr="00364000">
        <w:rPr>
          <w:rFonts w:ascii="Simplified Arabic" w:hAnsi="Simplified Arabic" w:cs="Simplified Arabic"/>
          <w:b/>
          <w:bCs/>
          <w:sz w:val="24"/>
          <w:szCs w:val="24"/>
          <w:u w:val="single"/>
          <w:rtl/>
        </w:rPr>
        <w:t>التعريف الإجرائي</w:t>
      </w:r>
      <w:r w:rsidRPr="00364000">
        <w:rPr>
          <w:rFonts w:ascii="Simplified Arabic" w:hAnsi="Simplified Arabic" w:cs="Simplified Arabic" w:hint="cs"/>
          <w:b/>
          <w:bCs/>
          <w:sz w:val="24"/>
          <w:szCs w:val="24"/>
          <w:u w:val="single"/>
          <w:rtl/>
        </w:rPr>
        <w:t xml:space="preserve"> في البحث:</w:t>
      </w:r>
      <w:r w:rsidR="004B56F3" w:rsidRPr="00663991">
        <w:rPr>
          <w:rFonts w:ascii="Simplified Arabic" w:hAnsi="Simplified Arabic" w:cs="Simplified Arabic"/>
          <w:sz w:val="24"/>
          <w:szCs w:val="24"/>
          <w:rtl/>
        </w:rPr>
        <w:t xml:space="preserve"> هو كافة الرسائل والمحتويات التي تقدمها المؤسسات الإعلامية (الرسمية، والخاصة، والرقمية) بهدف تسليط الضوء على خطط الدولة لتطوير قطاع المنسوجات، وشرح فوائد التكنولوجيا الحديثة، والتي يتعرض لها طلاب كليات الفنون التطبيقية عبر المنصات المختلفة.</w:t>
      </w:r>
    </w:p>
    <w:p w:rsidR="00CA584C" w:rsidRPr="00604554" w:rsidRDefault="00CA584C" w:rsidP="00604554">
      <w:pPr>
        <w:pStyle w:val="Heading2"/>
        <w:bidi/>
        <w:rPr>
          <w:rFonts w:ascii="Simplified Arabic" w:hAnsi="Simplified Arabic" w:cs="Simplified Arabic"/>
          <w:b/>
          <w:bCs/>
          <w:color w:val="auto"/>
          <w:sz w:val="28"/>
          <w:szCs w:val="28"/>
          <w:u w:val="single"/>
          <w:rtl/>
        </w:rPr>
      </w:pPr>
      <w:bookmarkStart w:id="10" w:name="_Toc228664268"/>
      <w:r w:rsidRPr="00604554">
        <w:rPr>
          <w:rFonts w:ascii="Simplified Arabic" w:hAnsi="Simplified Arabic" w:cs="Simplified Arabic"/>
          <w:b/>
          <w:bCs/>
          <w:color w:val="auto"/>
          <w:sz w:val="28"/>
          <w:szCs w:val="28"/>
          <w:u w:val="single"/>
          <w:rtl/>
        </w:rPr>
        <w:lastRenderedPageBreak/>
        <w:t>الدراسات السابقة</w:t>
      </w:r>
      <w:r w:rsidR="00604554" w:rsidRPr="00604554">
        <w:rPr>
          <w:rFonts w:ascii="Simplified Arabic" w:hAnsi="Simplified Arabic" w:cs="Simplified Arabic" w:hint="cs"/>
          <w:b/>
          <w:bCs/>
          <w:color w:val="auto"/>
          <w:sz w:val="28"/>
          <w:szCs w:val="28"/>
          <w:u w:val="single"/>
          <w:rtl/>
        </w:rPr>
        <w:t>:</w:t>
      </w:r>
      <w:bookmarkEnd w:id="10"/>
    </w:p>
    <w:p w:rsidR="004B56F3" w:rsidRPr="00663991" w:rsidRDefault="004B56F3" w:rsidP="004B56F3">
      <w:pPr>
        <w:tabs>
          <w:tab w:val="left" w:pos="7428"/>
        </w:tabs>
        <w:bidi/>
        <w:spacing w:line="240" w:lineRule="auto"/>
        <w:jc w:val="both"/>
        <w:rPr>
          <w:rFonts w:ascii="Simplified Arabic" w:hAnsi="Simplified Arabic" w:cs="Simplified Arabic"/>
          <w:b/>
          <w:bCs/>
          <w:sz w:val="24"/>
          <w:szCs w:val="24"/>
          <w:u w:val="single"/>
          <w:rtl/>
          <w:lang w:bidi="ar-EG"/>
        </w:rPr>
      </w:pPr>
      <w:r w:rsidRPr="00663991">
        <w:rPr>
          <w:rFonts w:ascii="Simplified Arabic" w:hAnsi="Simplified Arabic" w:cs="Simplified Arabic"/>
          <w:sz w:val="24"/>
          <w:szCs w:val="24"/>
          <w:rtl/>
          <w:lang w:bidi="ar-EG"/>
        </w:rPr>
        <w:t xml:space="preserve">استعرض الباحث تلك الدراسات والبحوث للاستفادة مما توصل إليه الباحثون في تحديد مشكلة البحث وتطويرها، مما يمثل القاعدة المعرفية لبناء الإطار النظري وتفسير النتائج الميدانية. ونظراً لندرة الدراسات التي جمعت بين "الإعلام التنموي" و"تكنولوجيا النانو" بشكل مباشر في قطاع المنسوجات، </w:t>
      </w:r>
      <w:r w:rsidRPr="00663991">
        <w:rPr>
          <w:rFonts w:ascii="Simplified Arabic" w:hAnsi="Simplified Arabic" w:cs="Simplified Arabic"/>
          <w:b/>
          <w:bCs/>
          <w:sz w:val="24"/>
          <w:szCs w:val="24"/>
          <w:u w:val="single"/>
          <w:rtl/>
          <w:lang w:bidi="ar-EG"/>
        </w:rPr>
        <w:t>لذا قام الباحث بعرض الدراسات السابقة وفق محور</w:t>
      </w:r>
      <w:r w:rsidRPr="00663991">
        <w:rPr>
          <w:rFonts w:ascii="Simplified Arabic" w:hAnsi="Simplified Arabic" w:cs="Simplified Arabic" w:hint="cs"/>
          <w:b/>
          <w:bCs/>
          <w:sz w:val="24"/>
          <w:szCs w:val="24"/>
          <w:u w:val="single"/>
          <w:rtl/>
          <w:lang w:bidi="ar-EG"/>
        </w:rPr>
        <w:t>ين</w:t>
      </w:r>
      <w:r w:rsidRPr="00663991">
        <w:rPr>
          <w:rFonts w:ascii="Simplified Arabic" w:hAnsi="Simplified Arabic" w:cs="Simplified Arabic"/>
          <w:b/>
          <w:bCs/>
          <w:sz w:val="24"/>
          <w:szCs w:val="24"/>
          <w:u w:val="single"/>
          <w:rtl/>
          <w:lang w:bidi="ar-EG"/>
        </w:rPr>
        <w:t xml:space="preserve"> وذلك على النحو الاتي:</w:t>
      </w:r>
    </w:p>
    <w:p w:rsidR="004B56F3" w:rsidRPr="00663991" w:rsidRDefault="004B56F3" w:rsidP="005C04AA">
      <w:pPr>
        <w:pStyle w:val="ListParagraph"/>
        <w:numPr>
          <w:ilvl w:val="0"/>
          <w:numId w:val="4"/>
        </w:numPr>
        <w:tabs>
          <w:tab w:val="left" w:pos="7428"/>
        </w:tabs>
        <w:bidi/>
        <w:spacing w:line="240" w:lineRule="auto"/>
        <w:jc w:val="both"/>
        <w:rPr>
          <w:rFonts w:ascii="Simplified Arabic" w:hAnsi="Simplified Arabic" w:cs="Simplified Arabic"/>
          <w:sz w:val="24"/>
          <w:szCs w:val="24"/>
          <w:lang w:bidi="ar-EG"/>
        </w:rPr>
      </w:pPr>
      <w:r w:rsidRPr="00663991">
        <w:rPr>
          <w:rFonts w:ascii="Simplified Arabic" w:hAnsi="Simplified Arabic" w:cs="Simplified Arabic"/>
          <w:sz w:val="24"/>
          <w:szCs w:val="24"/>
          <w:rtl/>
          <w:lang w:bidi="ar-EG"/>
        </w:rPr>
        <w:t>المحور الأول: الدراسات المتعلقة بأسس الإعلام التنموي وعلاقته بالتخطيط</w:t>
      </w:r>
      <w:r w:rsidR="00BF3157">
        <w:rPr>
          <w:rFonts w:ascii="Simplified Arabic" w:hAnsi="Simplified Arabic" w:cs="Simplified Arabic" w:hint="cs"/>
          <w:sz w:val="24"/>
          <w:szCs w:val="24"/>
          <w:rtl/>
          <w:lang w:bidi="ar-EG"/>
        </w:rPr>
        <w:t>.</w:t>
      </w:r>
    </w:p>
    <w:p w:rsidR="004B56F3" w:rsidRPr="00663991" w:rsidRDefault="004B56F3" w:rsidP="005C04AA">
      <w:pPr>
        <w:pStyle w:val="ListParagraph"/>
        <w:numPr>
          <w:ilvl w:val="0"/>
          <w:numId w:val="4"/>
        </w:numPr>
        <w:tabs>
          <w:tab w:val="left" w:pos="7428"/>
        </w:tabs>
        <w:bidi/>
        <w:spacing w:line="240" w:lineRule="auto"/>
        <w:jc w:val="both"/>
        <w:rPr>
          <w:rFonts w:ascii="Simplified Arabic" w:hAnsi="Simplified Arabic" w:cs="Simplified Arabic"/>
          <w:sz w:val="24"/>
          <w:szCs w:val="24"/>
          <w:rtl/>
          <w:lang w:bidi="ar-EG"/>
        </w:rPr>
      </w:pPr>
      <w:r w:rsidRPr="00663991">
        <w:rPr>
          <w:rFonts w:ascii="Simplified Arabic" w:hAnsi="Simplified Arabic" w:cs="Simplified Arabic"/>
          <w:sz w:val="24"/>
          <w:szCs w:val="24"/>
          <w:rtl/>
          <w:lang w:bidi="ar-EG"/>
        </w:rPr>
        <w:t>المحور الثاني: الدراسات المتعلقة بالتواصل الإعلامي للتقنيات الحديثة (النانو نموذجاً)</w:t>
      </w:r>
      <w:r w:rsidR="00BF3157">
        <w:rPr>
          <w:rFonts w:ascii="Simplified Arabic" w:hAnsi="Simplified Arabic" w:cs="Simplified Arabic" w:hint="cs"/>
          <w:sz w:val="24"/>
          <w:szCs w:val="24"/>
          <w:rtl/>
          <w:lang w:bidi="ar-EG"/>
        </w:rPr>
        <w:t>.</w:t>
      </w:r>
    </w:p>
    <w:p w:rsidR="004B56F3" w:rsidRPr="00364000" w:rsidRDefault="004B56F3" w:rsidP="00BF3157">
      <w:pPr>
        <w:pStyle w:val="Heading3"/>
        <w:bidi/>
        <w:rPr>
          <w:rFonts w:ascii="Simplified Arabic" w:hAnsi="Simplified Arabic" w:cs="Simplified Arabic"/>
          <w:b/>
          <w:bCs/>
          <w:color w:val="auto"/>
          <w:u w:val="single"/>
          <w:rtl/>
          <w:lang w:bidi="ar-EG"/>
        </w:rPr>
      </w:pPr>
      <w:r w:rsidRPr="00364000">
        <w:rPr>
          <w:rFonts w:ascii="Simplified Arabic" w:hAnsi="Simplified Arabic" w:cs="Simplified Arabic"/>
          <w:b/>
          <w:bCs/>
          <w:color w:val="auto"/>
          <w:u w:val="single"/>
          <w:rtl/>
          <w:lang w:bidi="ar-EG"/>
        </w:rPr>
        <w:t xml:space="preserve">المحور الأول: </w:t>
      </w:r>
      <w:r w:rsidR="00BF3157" w:rsidRPr="00364000">
        <w:rPr>
          <w:rFonts w:ascii="Simplified Arabic" w:hAnsi="Simplified Arabic" w:cs="Simplified Arabic"/>
          <w:b/>
          <w:bCs/>
          <w:color w:val="auto"/>
          <w:u w:val="single"/>
          <w:rtl/>
          <w:lang w:bidi="ar-EG"/>
        </w:rPr>
        <w:t>الدراسات المتعلقة بأسس الإعلام التنموي وعلاقته بالتخطيط</w:t>
      </w:r>
      <w:r w:rsidRPr="00364000">
        <w:rPr>
          <w:rFonts w:ascii="Simplified Arabic" w:hAnsi="Simplified Arabic" w:cs="Simplified Arabic"/>
          <w:b/>
          <w:bCs/>
          <w:color w:val="auto"/>
          <w:u w:val="single"/>
          <w:rtl/>
          <w:lang w:bidi="ar-EG"/>
        </w:rPr>
        <w:t>:</w:t>
      </w:r>
    </w:p>
    <w:p w:rsidR="004B56F3" w:rsidRPr="00663991" w:rsidRDefault="004B56F3" w:rsidP="004B56F3">
      <w:pPr>
        <w:tabs>
          <w:tab w:val="left" w:pos="7428"/>
        </w:tabs>
        <w:bidi/>
        <w:spacing w:line="240" w:lineRule="auto"/>
        <w:jc w:val="both"/>
        <w:rPr>
          <w:rFonts w:ascii="Simplified Arabic" w:hAnsi="Simplified Arabic" w:cs="Simplified Arabic"/>
          <w:sz w:val="24"/>
          <w:szCs w:val="24"/>
          <w:rtl/>
          <w:lang w:bidi="ar-EG"/>
        </w:rPr>
      </w:pPr>
      <w:r w:rsidRPr="00663991">
        <w:rPr>
          <w:rFonts w:ascii="Simplified Arabic" w:hAnsi="Simplified Arabic" w:cs="Simplified Arabic"/>
          <w:b/>
          <w:bCs/>
          <w:sz w:val="24"/>
          <w:szCs w:val="24"/>
          <w:rtl/>
          <w:lang w:bidi="ar-EG"/>
        </w:rPr>
        <w:t xml:space="preserve">استهدفت دراسة (سعيد، 2023) </w:t>
      </w:r>
      <w:r w:rsidRPr="00663991">
        <w:rPr>
          <w:rFonts w:ascii="Simplified Arabic" w:hAnsi="Simplified Arabic" w:cs="Simplified Arabic"/>
          <w:sz w:val="24"/>
          <w:szCs w:val="24"/>
          <w:rtl/>
          <w:lang w:bidi="ar-EG"/>
        </w:rPr>
        <w:t>تحليل دور الإعلام التنموي في تطوير مهارات وقدرات الأفراد وتحويل المجتمعات التقليدية إلى حديثة لمواكبة متطلبات العصر. اعتمدت الدراسة على المنهج الوصفي لرصد الأطر النظرية والركائز الأساسية التي يقوم عليها الإعلام التنموي، ولم تشتمل الدراسة على أداة استبيان أو عينة ميدانية لكونها بحثاً نظرياً استعرض المفاهيم والوظائف. وتوصلت الدراسة إلى نتائج جوهرية أبرزها: أن فاعلية الإعلام لا تقاس بمدى انتشار الوسيلة فحسب، بل بكيفية استخدامها الإيجابي لإحداث تغيير اجتماعي وثقافي منشود، كما أكدت أن الإعلام التنموي هو القوة الدافعة لإقناع الأفراد بضرورة الابتكار وتبني الأساليب العلمية الحديثة. وانتهت الدراسة بتوصيات أهمها: ضرورة تطوير الأساليب الإعلامية لتجعل الجمهور أكثر استجابة لمتطلبات التغيير الاقتصادي، والتركيز على رفع المستوى الفكري والثقافي للمواطن كونه غاية التنمية وأداتها، مع الدعوة إلى صياغة استراتيجيات إعلامية مرنة تتناسب مع طبيعة المشكلات الخاصة بكل مجتمع لضمان نجاح الخطط التنموية الوطنية.</w:t>
      </w:r>
    </w:p>
    <w:p w:rsidR="004B56F3" w:rsidRPr="00663991" w:rsidRDefault="004B56F3" w:rsidP="004B56F3">
      <w:pPr>
        <w:tabs>
          <w:tab w:val="left" w:pos="7428"/>
        </w:tabs>
        <w:bidi/>
        <w:spacing w:line="240" w:lineRule="auto"/>
        <w:jc w:val="both"/>
        <w:rPr>
          <w:rFonts w:ascii="Simplified Arabic" w:hAnsi="Simplified Arabic" w:cs="Simplified Arabic"/>
          <w:sz w:val="24"/>
          <w:szCs w:val="24"/>
          <w:rtl/>
          <w:lang w:bidi="ar-EG"/>
        </w:rPr>
      </w:pPr>
      <w:r w:rsidRPr="00663991">
        <w:rPr>
          <w:rFonts w:ascii="Simplified Arabic" w:hAnsi="Simplified Arabic" w:cs="Simplified Arabic"/>
          <w:b/>
          <w:bCs/>
          <w:sz w:val="24"/>
          <w:szCs w:val="24"/>
          <w:rtl/>
          <w:lang w:bidi="ar-EG"/>
        </w:rPr>
        <w:t xml:space="preserve">استهدفت دراسة (عبد الرحمن، 2020) </w:t>
      </w:r>
      <w:r w:rsidRPr="00663991">
        <w:rPr>
          <w:rFonts w:ascii="Simplified Arabic" w:hAnsi="Simplified Arabic" w:cs="Simplified Arabic"/>
          <w:sz w:val="24"/>
          <w:szCs w:val="24"/>
          <w:rtl/>
          <w:lang w:bidi="ar-EG"/>
        </w:rPr>
        <w:t>رصد دور الإعلام التنموي في خدمة المجتمع المصري وتنميته بين الواقع والمأمول، من خلال إبراز أهميته في تعبئة القوى البشرية ونشر الثقافة التقنية لمواجهة التحديات المعاصرة. اعتمدت الدراسة على المنهج الوصفي التحليلي لملاءمته لطبيعة الظاهرة المدروسة، حيث تم تطبيق الدراسة الميدانية باستخدام أداة الاستبانة على عينة قوامها 400 مفردة من الجمهور المصري بمحافظتي القاهرة والمنوفية. وتوصلت الدراسة إلى مجموعة من النتائج أهمها: وجود وعي مرتفع لدى المبحوثين بأهمية الإعلام التنموي في تحقيق التنمية الشاملة، مع وجود قصور في التغطية الإعلامية المتخصصة لبعض القضايا التقنية والبيئية، كما أثبتت النتائج أن الجمهور يعتمد بشكل متزايد على الوسائل الرقمية لاستقاء المعلومات التنموية. وانتهت الدراسة إلى عدة توصيات أبرزها: ضرورة تدعيم المؤسسات الإعلامية بكوادر متخصصة قادرة على تبسيط العلوم والتكنولوجيا، ووضع استراتيجية إعلامية متكاملة تربط بين خطط الدولة وتطلعات الأفراد، مع تفعيل الشراكة بين الإعلام ومؤسسات البحث العلمي لضمان دقة وصحة المعلومات المقدمة للجمهور</w:t>
      </w:r>
      <w:r w:rsidRPr="00663991">
        <w:rPr>
          <w:rFonts w:ascii="Simplified Arabic" w:hAnsi="Simplified Arabic" w:cs="Simplified Arabic"/>
          <w:sz w:val="24"/>
          <w:szCs w:val="24"/>
          <w:lang w:bidi="ar-EG"/>
        </w:rPr>
        <w:t>.</w:t>
      </w:r>
    </w:p>
    <w:p w:rsidR="004B56F3" w:rsidRPr="00663991" w:rsidRDefault="001814C3" w:rsidP="001814C3">
      <w:pPr>
        <w:tabs>
          <w:tab w:val="left" w:pos="7428"/>
        </w:tabs>
        <w:bidi/>
        <w:spacing w:line="240" w:lineRule="auto"/>
        <w:jc w:val="both"/>
        <w:rPr>
          <w:rFonts w:ascii="Simplified Arabic" w:hAnsi="Simplified Arabic" w:cs="Simplified Arabic"/>
          <w:sz w:val="24"/>
          <w:szCs w:val="24"/>
          <w:rtl/>
          <w:lang w:bidi="ar-EG"/>
        </w:rPr>
      </w:pPr>
      <w:r>
        <w:rPr>
          <w:rFonts w:ascii="Simplified Arabic" w:hAnsi="Simplified Arabic" w:cs="Simplified Arabic"/>
          <w:b/>
          <w:bCs/>
          <w:sz w:val="24"/>
          <w:szCs w:val="24"/>
          <w:rtl/>
          <w:lang w:bidi="ar-EG"/>
        </w:rPr>
        <w:t>استهدفت دراسة (كنازة</w:t>
      </w:r>
      <w:r>
        <w:rPr>
          <w:rFonts w:ascii="Simplified Arabic" w:hAnsi="Simplified Arabic" w:cs="Simplified Arabic" w:hint="cs"/>
          <w:b/>
          <w:bCs/>
          <w:sz w:val="24"/>
          <w:szCs w:val="24"/>
          <w:rtl/>
          <w:lang w:bidi="ar-EG"/>
        </w:rPr>
        <w:t>، واخرون</w:t>
      </w:r>
      <w:r w:rsidR="004B56F3" w:rsidRPr="00663991">
        <w:rPr>
          <w:rFonts w:ascii="Simplified Arabic" w:hAnsi="Simplified Arabic" w:cs="Simplified Arabic"/>
          <w:b/>
          <w:bCs/>
          <w:sz w:val="24"/>
          <w:szCs w:val="24"/>
          <w:rtl/>
          <w:lang w:bidi="ar-EG"/>
        </w:rPr>
        <w:t>، 2018</w:t>
      </w:r>
      <w:r w:rsidR="004B56F3" w:rsidRPr="00663991">
        <w:rPr>
          <w:rFonts w:ascii="Simplified Arabic" w:hAnsi="Simplified Arabic" w:cs="Simplified Arabic"/>
          <w:sz w:val="24"/>
          <w:szCs w:val="24"/>
          <w:rtl/>
          <w:lang w:bidi="ar-EG"/>
        </w:rPr>
        <w:t xml:space="preserve">) تحليل العلاقة التفاعلية بين الإعلام التنموي والتخطيط الإعلامي كآليات ضرورية لتحديث المجتمع وتحقيق التنمية الشاملة. اعتمدت الدراسة على المنهج الوصفي لملاءمته في استعراض الأطر النظرية والمفاهيمية المتعلقة بالظاهرة، ولم تشتمل الدراسة على استبيان أو عينة ميدانية بل ركزت على التحليل الكيفي للأدبيات العلمية. وتوصلت الدراسة إلى مجموعة من النتائج أهمها: أن الإعلام التنموي يمثل الركيزة الأساسية لتزويد المجتمع بالحقائق والدقائق المعرفية التي تضمن نجاح الخطط الإنمائية، وأنه لا يمكن تحقيق تحديث اجتماعي حقيقي دون تخطيط إعلامي مسبق يواكب أهداف الدولة. وانتهت الدراسة إلى توصيات أبرزها: ضرورة إشراك كافة فعاليات المجتمع من مواطنين ومؤسسات في صياغة الخطط </w:t>
      </w:r>
      <w:r w:rsidR="004B56F3" w:rsidRPr="00663991">
        <w:rPr>
          <w:rFonts w:ascii="Simplified Arabic" w:hAnsi="Simplified Arabic" w:cs="Simplified Arabic"/>
          <w:sz w:val="24"/>
          <w:szCs w:val="24"/>
          <w:rtl/>
          <w:lang w:bidi="ar-EG"/>
        </w:rPr>
        <w:lastRenderedPageBreak/>
        <w:t>التنموية، مع توفير ترسانة إعلامية متخصصة قادرة على توجيه الأفراد نحو مساعدة أنفسهم والمساهمة الفعالة في تحسين مستوى معيشتهم، بالإضافة إلى تطوير لغة إعلامية تتسم بالشفافية والمصداقية لتعزيز الثقة بين الجمهور وصناع القرار</w:t>
      </w:r>
      <w:r w:rsidR="004B56F3" w:rsidRPr="00663991">
        <w:rPr>
          <w:rFonts w:ascii="Simplified Arabic" w:hAnsi="Simplified Arabic" w:cs="Simplified Arabic" w:hint="cs"/>
          <w:sz w:val="24"/>
          <w:szCs w:val="24"/>
          <w:rtl/>
          <w:lang w:bidi="ar-EG"/>
        </w:rPr>
        <w:t>.</w:t>
      </w:r>
    </w:p>
    <w:p w:rsidR="004B56F3" w:rsidRPr="00663991" w:rsidRDefault="004B56F3" w:rsidP="004B56F3">
      <w:pPr>
        <w:tabs>
          <w:tab w:val="left" w:pos="7428"/>
        </w:tabs>
        <w:bidi/>
        <w:spacing w:line="240" w:lineRule="auto"/>
        <w:jc w:val="both"/>
        <w:rPr>
          <w:rFonts w:ascii="Simplified Arabic" w:hAnsi="Simplified Arabic" w:cs="Simplified Arabic"/>
          <w:b/>
          <w:bCs/>
          <w:sz w:val="24"/>
          <w:szCs w:val="24"/>
          <w:rtl/>
          <w:lang w:bidi="ar-EG"/>
        </w:rPr>
      </w:pPr>
      <w:r w:rsidRPr="00663991">
        <w:rPr>
          <w:rFonts w:ascii="Simplified Arabic" w:hAnsi="Simplified Arabic" w:cs="Simplified Arabic"/>
          <w:b/>
          <w:bCs/>
          <w:sz w:val="24"/>
          <w:szCs w:val="24"/>
          <w:rtl/>
          <w:lang w:bidi="ar-EG"/>
        </w:rPr>
        <w:t xml:space="preserve">استهدفت دراسة (الشيخ، 2017) </w:t>
      </w:r>
      <w:r w:rsidRPr="00663991">
        <w:rPr>
          <w:rFonts w:ascii="Simplified Arabic" w:hAnsi="Simplified Arabic" w:cs="Simplified Arabic"/>
          <w:sz w:val="24"/>
          <w:szCs w:val="24"/>
          <w:rtl/>
          <w:lang w:bidi="ar-EG"/>
        </w:rPr>
        <w:t>التأكيد على العلاقة الجدلية والمتبادلة بين الإعلام والتنمية المستدامة، وبحث دور الوسائل الإعلامية كقوة محركة لإنجاز خطط التنمية الشاملة. اعتمدت الدراسة على المنهج الوصفي التحليلي والقانوني والاجتماعي لرصد أبعاد الظاهرة، ولم تشتمل الدراسة على أداة استبيان أو عينة ميدانية لكونها بحثاً نظرياً مقدماً لمؤتمر علمي متخصص. وتوصلت الدراسة إلى نتائج جوهرية أبرزها: أن الإعلام أصبح "قوة اقتصادية مهيمنة" لا يمكن الاستغناء عنها في تحقيق التنمية الحقيقية التي تستهدف تطوير القدرات البشرية، كما أثبتت أن نجاح التنمية المستدامة مرهون بوجود إعلام واعٍ يربط بين الأهداف الاقتصادية والمسؤولية الاجتماعية. وانتهت الدراسة بتوصيات أهمها: ضرورة وجود تخطيط إعلامي علمي شامل يتسم بالاستمرارية والتكامل، وصياغة رسائل إعلامية تخاطب عقل ووجدان الإنسان باعتباره محور العملية التنموية، مع الدعوة لتعزيز التعاون بين المؤسسات الإعلامية والجهات القانونية والبيئية لضمان تحقيق رؤية مستدامة للمجتمع.</w:t>
      </w:r>
    </w:p>
    <w:p w:rsidR="004B56F3" w:rsidRPr="00663991" w:rsidRDefault="004B56F3" w:rsidP="004B56F3">
      <w:pPr>
        <w:tabs>
          <w:tab w:val="left" w:pos="7428"/>
        </w:tabs>
        <w:bidi/>
        <w:spacing w:line="240" w:lineRule="auto"/>
        <w:jc w:val="both"/>
        <w:rPr>
          <w:rFonts w:ascii="Simplified Arabic" w:hAnsi="Simplified Arabic" w:cs="Simplified Arabic"/>
          <w:sz w:val="24"/>
          <w:szCs w:val="24"/>
          <w:rtl/>
          <w:lang w:bidi="ar-EG"/>
        </w:rPr>
      </w:pPr>
      <w:r w:rsidRPr="00663991">
        <w:rPr>
          <w:rFonts w:ascii="Simplified Arabic" w:hAnsi="Simplified Arabic" w:cs="Simplified Arabic" w:hint="cs"/>
          <w:b/>
          <w:bCs/>
          <w:sz w:val="24"/>
          <w:szCs w:val="24"/>
          <w:rtl/>
          <w:lang w:bidi="ar-EG"/>
        </w:rPr>
        <w:t>ا</w:t>
      </w:r>
      <w:r w:rsidRPr="00663991">
        <w:rPr>
          <w:rFonts w:ascii="Simplified Arabic" w:hAnsi="Simplified Arabic" w:cs="Simplified Arabic"/>
          <w:b/>
          <w:bCs/>
          <w:sz w:val="24"/>
          <w:szCs w:val="24"/>
          <w:rtl/>
          <w:lang w:bidi="ar-EG"/>
        </w:rPr>
        <w:t xml:space="preserve">ستهدفت دراسة (عثمان، 2016) </w:t>
      </w:r>
      <w:r w:rsidRPr="00663991">
        <w:rPr>
          <w:rFonts w:ascii="Simplified Arabic" w:hAnsi="Simplified Arabic" w:cs="Simplified Arabic"/>
          <w:sz w:val="24"/>
          <w:szCs w:val="24"/>
          <w:rtl/>
          <w:lang w:bidi="ar-EG"/>
        </w:rPr>
        <w:t>رصد التحولات في الفكر التنموي المعاصر ودور الاتصال في مواجهة تحديات التنمية بالدول النامية، مع التركيز على إشكالية تأقلم الإعلام مع سرعة التغير التقني. اعتمدت الدراسة على المنهج التحليلي لتتبع تطور مفاهيم التنمية والاتصال، ولم تشتمل الدراسة على أداة استبيان أو عينة ميدانية لكونها دراسة نظرية تحليلية للأدبيات. وتوصلت الدراسة إلى نتائج هامة أبرزها: أن الفجوة التنموية ترجع جزئياً إلى عجز الوسائل الإعلامية عن مواكبة سرعة تغير تقنيات الإنتاج والموارد، كما أكدت أن الإعلام التنموي الفعال هو الذي ينبع من واقع البيئة المحلية ويتأقلم مع الثورة التكنولوجية. وانتهت الدراسة بتوصيات أهمها: ضرورة نقل التقنيات المتطورة وتوعية المواطن بسبل استغلال الموارد بالاعتماد على التكنولوجيا الحديثة محل النظم العشوائية، وتكوين ثقافة ديمقراطية تضمن مشاركة المجتمع في صنع القرار، بالإضافة إلى إحلال قيم وسلوكيات جديدة تدعم الإصلاح الاقتصادي والاجتماعي الشامل.</w:t>
      </w:r>
    </w:p>
    <w:p w:rsidR="004B56F3" w:rsidRPr="00364000" w:rsidRDefault="004B56F3" w:rsidP="004B56F3">
      <w:pPr>
        <w:pStyle w:val="Heading3"/>
        <w:bidi/>
        <w:rPr>
          <w:rFonts w:ascii="Simplified Arabic" w:hAnsi="Simplified Arabic" w:cs="Simplified Arabic"/>
          <w:b/>
          <w:bCs/>
          <w:u w:val="single"/>
          <w:lang w:bidi="ar-EG"/>
        </w:rPr>
      </w:pPr>
      <w:r w:rsidRPr="00364000">
        <w:rPr>
          <w:rFonts w:ascii="Simplified Arabic" w:hAnsi="Simplified Arabic" w:cs="Simplified Arabic"/>
          <w:b/>
          <w:bCs/>
          <w:color w:val="auto"/>
          <w:u w:val="single"/>
          <w:rtl/>
          <w:lang w:bidi="ar-EG"/>
        </w:rPr>
        <w:t>المحور الثاني: الدراسات المتعلقة بالتواصل الإعلامي للتقنيات الحديثة (النانو نموذجاً):</w:t>
      </w:r>
    </w:p>
    <w:p w:rsidR="004B56F3" w:rsidRPr="00364000" w:rsidRDefault="004B56F3" w:rsidP="004B56F3">
      <w:pPr>
        <w:tabs>
          <w:tab w:val="left" w:pos="7428"/>
        </w:tabs>
        <w:bidi/>
        <w:spacing w:line="240" w:lineRule="auto"/>
        <w:jc w:val="both"/>
        <w:rPr>
          <w:rFonts w:ascii="Simplified Arabic" w:hAnsi="Simplified Arabic" w:cs="Simplified Arabic"/>
          <w:b/>
          <w:bCs/>
          <w:sz w:val="24"/>
          <w:szCs w:val="24"/>
          <w:u w:val="single"/>
          <w:rtl/>
          <w:lang w:bidi="ar-EG"/>
        </w:rPr>
      </w:pPr>
      <w:r w:rsidRPr="00364000">
        <w:rPr>
          <w:rFonts w:ascii="Simplified Arabic" w:hAnsi="Simplified Arabic" w:cs="Simplified Arabic"/>
          <w:b/>
          <w:bCs/>
          <w:sz w:val="24"/>
          <w:szCs w:val="24"/>
          <w:u w:val="single"/>
          <w:rtl/>
          <w:lang w:bidi="ar-EG"/>
        </w:rPr>
        <w:t>أولا الدراسات العربية:</w:t>
      </w:r>
    </w:p>
    <w:p w:rsidR="004B56F3" w:rsidRPr="00663991" w:rsidRDefault="004B56F3" w:rsidP="001814C3">
      <w:pPr>
        <w:tabs>
          <w:tab w:val="left" w:pos="7428"/>
        </w:tabs>
        <w:bidi/>
        <w:spacing w:line="240" w:lineRule="auto"/>
        <w:jc w:val="both"/>
        <w:rPr>
          <w:rFonts w:ascii="Simplified Arabic" w:hAnsi="Simplified Arabic" w:cs="Simplified Arabic"/>
          <w:sz w:val="24"/>
          <w:szCs w:val="24"/>
          <w:rtl/>
          <w:lang w:bidi="ar-EG"/>
        </w:rPr>
      </w:pPr>
      <w:r w:rsidRPr="00663991">
        <w:rPr>
          <w:rFonts w:ascii="Simplified Arabic" w:hAnsi="Simplified Arabic" w:cs="Simplified Arabic"/>
          <w:b/>
          <w:bCs/>
          <w:sz w:val="24"/>
          <w:szCs w:val="24"/>
          <w:rtl/>
          <w:lang w:bidi="ar-EG"/>
        </w:rPr>
        <w:t>استهدفت دراسة (</w:t>
      </w:r>
      <w:r w:rsidR="001814C3">
        <w:rPr>
          <w:rFonts w:ascii="Simplified Arabic" w:hAnsi="Simplified Arabic" w:cs="Simplified Arabic" w:hint="cs"/>
          <w:b/>
          <w:bCs/>
          <w:sz w:val="24"/>
          <w:szCs w:val="24"/>
          <w:rtl/>
          <w:lang w:bidi="ar-EG"/>
        </w:rPr>
        <w:t>إياد</w:t>
      </w:r>
      <w:r w:rsidRPr="00663991">
        <w:rPr>
          <w:rFonts w:ascii="Simplified Arabic" w:hAnsi="Simplified Arabic" w:cs="Simplified Arabic"/>
          <w:b/>
          <w:bCs/>
          <w:sz w:val="24"/>
          <w:szCs w:val="24"/>
          <w:rtl/>
          <w:lang w:bidi="ar-EG"/>
        </w:rPr>
        <w:t>،</w:t>
      </w:r>
      <w:r w:rsidR="001814C3">
        <w:rPr>
          <w:rFonts w:ascii="Simplified Arabic" w:hAnsi="Simplified Arabic" w:cs="Simplified Arabic" w:hint="cs"/>
          <w:b/>
          <w:bCs/>
          <w:sz w:val="24"/>
          <w:szCs w:val="24"/>
          <w:rtl/>
          <w:lang w:bidi="ar-EG"/>
        </w:rPr>
        <w:t xml:space="preserve"> حامد،</w:t>
      </w:r>
      <w:r w:rsidRPr="00663991">
        <w:rPr>
          <w:rFonts w:ascii="Simplified Arabic" w:hAnsi="Simplified Arabic" w:cs="Simplified Arabic"/>
          <w:b/>
          <w:bCs/>
          <w:sz w:val="24"/>
          <w:szCs w:val="24"/>
          <w:rtl/>
          <w:lang w:bidi="ar-EG"/>
        </w:rPr>
        <w:t xml:space="preserve"> وآخرون، 2022)</w:t>
      </w:r>
      <w:r w:rsidRPr="00663991">
        <w:rPr>
          <w:rFonts w:ascii="Simplified Arabic" w:hAnsi="Simplified Arabic" w:cs="Simplified Arabic"/>
          <w:sz w:val="24"/>
          <w:szCs w:val="24"/>
          <w:rtl/>
          <w:lang w:bidi="ar-EG"/>
        </w:rPr>
        <w:t xml:space="preserve"> تقييم مستوى المعرفة والوعي والاتجاهات العامة نحو تكنولوجيا النانو لدى الجمهور الأكاديمي المصري، مع تحليل أثر المتغيرات الاجتماعية-الديموغرافية مثل العمر والنوع والمستوى التعليمي. واعتمدت الدراسة على مسح إلكتروني شمل 343 مشاركًا من جامعة القاهرة. أظهرت النتائج أن 91.25% من أفراد العينة لديهم معرفة بمفهوم تكنولوجيا النانو، بينما 7.58% غير متأكدين و1.17% يفتقرون إلى المعرفة. ورغم أن المعرفة كانت أعلى نسبيًا لدى الحاصلين على تعليم جامعي، فإن التحليل الإحصائي أوضح أن تأثير العمر والمستوى التعليمي على الاتجاهات العامة كان ضعيفًا وغير دال. كما أبدت الإناث اتجاهات أكثر إيجابية ورغبة أكبر في المعرفة والشفافية مقارنة بالذكور. وأفاد 97.08% من المشاركين بموافقتهم الكاملة أو الجزئية على وجود آثار إيجابية لتكنولوجيا النانو على صحة الإنسان، إلا أن 88.92% أقروا باستخدامها رغم عدم كفاية الدراسات حول آثارها الصحية والبيئية. كما عبّر 43.7% عن عدم وضوح وشفافية وسم المنتجات النانوية، مما يؤكد الحاجة إلى استراتيجيات تواصل علمي أكثر فاعلية وتعزيز دور الإعلام والمؤسسات التعليمية.</w:t>
      </w:r>
    </w:p>
    <w:p w:rsidR="004B56F3" w:rsidRPr="00663991" w:rsidRDefault="004B56F3" w:rsidP="001814C3">
      <w:pPr>
        <w:tabs>
          <w:tab w:val="left" w:pos="7428"/>
        </w:tabs>
        <w:bidi/>
        <w:spacing w:line="240" w:lineRule="auto"/>
        <w:jc w:val="both"/>
        <w:rPr>
          <w:rFonts w:ascii="Simplified Arabic" w:hAnsi="Simplified Arabic" w:cs="Simplified Arabic"/>
          <w:b/>
          <w:bCs/>
          <w:sz w:val="24"/>
          <w:szCs w:val="24"/>
          <w:rtl/>
          <w:lang w:bidi="ar-EG"/>
        </w:rPr>
      </w:pPr>
      <w:r w:rsidRPr="00663991">
        <w:rPr>
          <w:rFonts w:ascii="Simplified Arabic" w:hAnsi="Simplified Arabic" w:cs="Simplified Arabic"/>
          <w:b/>
          <w:bCs/>
          <w:sz w:val="24"/>
          <w:szCs w:val="24"/>
          <w:rtl/>
          <w:lang w:bidi="ar-EG"/>
        </w:rPr>
        <w:lastRenderedPageBreak/>
        <w:t>استهدفت دراسة (صلاح،</w:t>
      </w:r>
      <w:r w:rsidR="001814C3">
        <w:rPr>
          <w:rFonts w:ascii="Simplified Arabic" w:hAnsi="Simplified Arabic" w:cs="Simplified Arabic" w:hint="cs"/>
          <w:b/>
          <w:bCs/>
          <w:sz w:val="24"/>
          <w:szCs w:val="24"/>
          <w:rtl/>
          <w:lang w:bidi="ar-EG"/>
        </w:rPr>
        <w:t xml:space="preserve"> وفاء، </w:t>
      </w:r>
      <w:r w:rsidRPr="00663991">
        <w:rPr>
          <w:rFonts w:ascii="Simplified Arabic" w:hAnsi="Simplified Arabic" w:cs="Simplified Arabic"/>
          <w:b/>
          <w:bCs/>
          <w:sz w:val="24"/>
          <w:szCs w:val="24"/>
          <w:rtl/>
          <w:lang w:bidi="ar-EG"/>
        </w:rPr>
        <w:t>2021</w:t>
      </w:r>
      <w:r w:rsidRPr="00663991">
        <w:rPr>
          <w:rFonts w:ascii="Simplified Arabic" w:hAnsi="Simplified Arabic" w:cs="Simplified Arabic"/>
          <w:sz w:val="24"/>
          <w:szCs w:val="24"/>
          <w:rtl/>
          <w:lang w:bidi="ar-EG"/>
        </w:rPr>
        <w:t>) رصد وتحليل أساليب الإعلام الإنمائي الإلكتروني عبر الصفحات الحكومية المصرية (مصر 2030، ورواد 2030) من خلال تحليل مضمون 90 وحدة تفاعلية نُشرت خلال الأشهر (يونيو، يوليو، أغسطس) لعام 2018. أظهرت النتائج تجسيد هوية الدولة ومفهوم المواطنة بنسبة 100%، مع تنوع الوسائط (نصوص وصور وروابط) بنسبة 23.3% لكل منها. وتصدر المجال الاقتصادي المحتوى بنسبة 57.8% لصفحة الاستراتيجية، مع الاعتماد على الإحصاءات كمدخل إقناعي رئيسي بنسبة تجاوزت 55%. وأوصت الدراسة بضرورة دمج البعد الإعلامي كمكون أساسي للخطط التنموية، وتفعيل دور "فيسبوك" في التأثير السلوكي والمعرفي عبر استراتيجيات توعوية مخططة، مع معالجة معوقات ضعف تفاعل الجمهور وتوفير كوادر مختصة بوزارتي التخطيط والإعلام لتعزيز فاعلية الإعلام الإنمائي</w:t>
      </w:r>
      <w:r w:rsidRPr="00663991">
        <w:rPr>
          <w:rFonts w:ascii="Simplified Arabic" w:hAnsi="Simplified Arabic" w:cs="Simplified Arabic"/>
          <w:b/>
          <w:bCs/>
          <w:sz w:val="24"/>
          <w:szCs w:val="24"/>
          <w:rtl/>
          <w:lang w:bidi="ar-EG"/>
        </w:rPr>
        <w:t>.</w:t>
      </w:r>
    </w:p>
    <w:p w:rsidR="004B56F3" w:rsidRPr="00663991" w:rsidRDefault="004B56F3" w:rsidP="001814C3">
      <w:pPr>
        <w:tabs>
          <w:tab w:val="left" w:pos="7428"/>
        </w:tabs>
        <w:bidi/>
        <w:spacing w:line="240" w:lineRule="auto"/>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lang w:bidi="ar-EG"/>
        </w:rPr>
        <w:t>استهدفت دراسة (طارش</w:t>
      </w:r>
      <w:r w:rsidR="001814C3">
        <w:rPr>
          <w:rFonts w:ascii="Simplified Arabic" w:hAnsi="Simplified Arabic" w:cs="Simplified Arabic" w:hint="cs"/>
          <w:b/>
          <w:bCs/>
          <w:sz w:val="24"/>
          <w:szCs w:val="24"/>
          <w:rtl/>
          <w:lang w:bidi="ar-EG"/>
        </w:rPr>
        <w:t>، واخرون</w:t>
      </w:r>
      <w:r w:rsidRPr="00663991">
        <w:rPr>
          <w:rFonts w:ascii="Simplified Arabic" w:hAnsi="Simplified Arabic" w:cs="Simplified Arabic"/>
          <w:b/>
          <w:bCs/>
          <w:sz w:val="24"/>
          <w:szCs w:val="24"/>
          <w:rtl/>
          <w:lang w:bidi="ar-EG"/>
        </w:rPr>
        <w:t xml:space="preserve">، 2020) </w:t>
      </w:r>
      <w:r w:rsidRPr="00663991">
        <w:rPr>
          <w:rFonts w:ascii="Simplified Arabic" w:hAnsi="Simplified Arabic" w:cs="Simplified Arabic"/>
          <w:sz w:val="24"/>
          <w:szCs w:val="24"/>
          <w:rtl/>
          <w:lang w:bidi="ar-EG"/>
        </w:rPr>
        <w:t>التعرف على آليات التسويق الإلكتروني لتقنيات النانو تكنولوجي في الصناعات الإعلامية، وكيفية توظيف هذه التكنولوجيا المتطورة في تطوير المحتوى والوسائل الاتصالية. اعتمدت الدراسة على المنهج الوصفي التحليلي لملاءمته لرصد الظواهر الحديثة وتأثيراتها التقنية، ولم تشتمل الدراسة على أداة استبيان أو عينة ميدانية بشرية، بل ركزت على تحليل المفاهيم والأطر النظرية المرتبطة بدمج النانو في العمل الإعلامي. وتوصلت الدراسة إلى نتائج جوهرية أبرزها: أن تكنولوجيا النانو تساهم في إحداث ثورة في صناعة الأجهزة الإعلامية (كالشاشات والكاميرات) وزيادة كفاءة نقل البيانات، كما أثبتت أن التسويق الإلكتروني لهذه التقنيات يتطلب استراتيجيات اتصالية مبتكرة تبسط فوائدها للمستهلك. وانتهت الدراسة بتوصيات أهمها: ضرورة تبني المؤسسات الإعلامية لتقنيات النانو لتعزيز تنافسيتها في العصر الرقمي، وتكثيف البحوث العلمية حول كيفية تسويق هذه الابتكارات تقنياً، مع الدعوة لتدريب الكوادر الإعلامية على التعامل مع المنتجات الصناعية المعتمدة على النانو لضمان تقديم محتوى إعلامي وإعلاني دقيق وجذاب.</w:t>
      </w:r>
    </w:p>
    <w:p w:rsidR="004B56F3" w:rsidRPr="00663991" w:rsidRDefault="004B56F3" w:rsidP="004B56F3">
      <w:pPr>
        <w:tabs>
          <w:tab w:val="left" w:pos="7428"/>
        </w:tabs>
        <w:bidi/>
        <w:spacing w:line="240" w:lineRule="auto"/>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lang w:bidi="ar-EG"/>
        </w:rPr>
        <w:t>استهدفت دراسة (عبد اللطيف</w:t>
      </w:r>
      <w:r w:rsidR="001814C3">
        <w:rPr>
          <w:rFonts w:ascii="Simplified Arabic" w:hAnsi="Simplified Arabic" w:cs="Simplified Arabic" w:hint="cs"/>
          <w:b/>
          <w:bCs/>
          <w:sz w:val="24"/>
          <w:szCs w:val="24"/>
          <w:rtl/>
          <w:lang w:bidi="ar-EG"/>
        </w:rPr>
        <w:t>،</w:t>
      </w:r>
      <w:r w:rsidRPr="00663991">
        <w:rPr>
          <w:rFonts w:ascii="Simplified Arabic" w:hAnsi="Simplified Arabic" w:cs="Simplified Arabic"/>
          <w:b/>
          <w:bCs/>
          <w:sz w:val="24"/>
          <w:szCs w:val="24"/>
          <w:rtl/>
          <w:lang w:bidi="ar-EG"/>
        </w:rPr>
        <w:t xml:space="preserve"> وآخرون، 2018) </w:t>
      </w:r>
      <w:r w:rsidRPr="00663991">
        <w:rPr>
          <w:rFonts w:ascii="Simplified Arabic" w:hAnsi="Simplified Arabic" w:cs="Simplified Arabic"/>
          <w:sz w:val="24"/>
          <w:szCs w:val="24"/>
          <w:rtl/>
          <w:lang w:bidi="ar-EG"/>
        </w:rPr>
        <w:t>إلقاء الضوء على أهمية التقنيات الحديثة، وتحديداً تقنية النانو تكنولوجي، في تنمية وبناء الفكرة الإعلانية ونقل الرسالة الإعلامية بطرق إبداعية مبتكرة، مع عرض التجارب الفنية العالمية للاستفادة منها محلياً. اعتمدت الدراسة على المنهج الوصفي التحليلي من خلال دراسة وتحليل نماذج مختارة من الإعلانات التي وظفت تقنيات النانو، ولم تتضمن الدراسة استبياناً أو عينة بشرية لكونها ركزت على التحليل النوعي للأعمال الفنية والإعلانية. وتوصلت الدراسة إلى نتائج أبرزها: أن تقنية النانو تفتح آفاقاً غير محدودة للمصمم الجرافيكي لابتكار حلول إعلانية غير تقليدية تعزز من القيمة التنافسية للمنتجات، كما أثبتت أن الربط بين الفنون البصرية والعلوم التطبيقية يسهم في تطوير الفكر الإعلاني ويزيد من فاعلية التأثير في الجمهور. وانتهت الدراسة بتوصيات أهمها: ضرورة دمج علوم النانو في مناهج تصميم الإعلان، والربط المستمر بين كليات الفنون التطبيقية والعلوم العلمية، مع التأكيد على مراعاة البعد البيئي والمدلول الرمزي عند صياغة الأفكار الإعلانية المعتمدة على التقنيات الحديثة لضمان مواءمتها لطبية المجتمع.</w:t>
      </w:r>
    </w:p>
    <w:p w:rsidR="004B56F3" w:rsidRPr="00364000" w:rsidRDefault="004B56F3" w:rsidP="004B56F3">
      <w:pPr>
        <w:tabs>
          <w:tab w:val="left" w:pos="7428"/>
        </w:tabs>
        <w:bidi/>
        <w:spacing w:line="240" w:lineRule="auto"/>
        <w:jc w:val="both"/>
        <w:rPr>
          <w:rFonts w:ascii="Simplified Arabic" w:hAnsi="Simplified Arabic" w:cs="Simplified Arabic"/>
          <w:b/>
          <w:bCs/>
          <w:sz w:val="24"/>
          <w:szCs w:val="24"/>
          <w:u w:val="single"/>
          <w:lang w:bidi="ar-EG"/>
        </w:rPr>
      </w:pPr>
      <w:r w:rsidRPr="00364000">
        <w:rPr>
          <w:rFonts w:ascii="Simplified Arabic" w:hAnsi="Simplified Arabic" w:cs="Simplified Arabic"/>
          <w:b/>
          <w:bCs/>
          <w:sz w:val="24"/>
          <w:szCs w:val="24"/>
          <w:u w:val="single"/>
          <w:rtl/>
          <w:lang w:bidi="ar-EG"/>
        </w:rPr>
        <w:t>ثانيا الدراسات الأجنبية:</w:t>
      </w:r>
    </w:p>
    <w:p w:rsidR="00604554" w:rsidRPr="004B56F3" w:rsidRDefault="004B56F3" w:rsidP="004B56F3">
      <w:pPr>
        <w:tabs>
          <w:tab w:val="left" w:pos="7428"/>
        </w:tabs>
        <w:bidi/>
        <w:spacing w:line="240" w:lineRule="auto"/>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lang w:bidi="ar-EG"/>
        </w:rPr>
        <w:t>استهدفت دراسة (</w:t>
      </w:r>
      <w:r w:rsidRPr="00663991">
        <w:rPr>
          <w:rFonts w:ascii="Simplified Arabic" w:hAnsi="Simplified Arabic" w:cs="Simplified Arabic"/>
          <w:b/>
          <w:bCs/>
          <w:sz w:val="24"/>
          <w:szCs w:val="24"/>
          <w:lang w:bidi="ar-EG"/>
        </w:rPr>
        <w:t>Anand &amp; Deepa, 2012</w:t>
      </w:r>
      <w:r w:rsidRPr="00663991">
        <w:rPr>
          <w:rFonts w:ascii="Simplified Arabic" w:hAnsi="Simplified Arabic" w:cs="Simplified Arabic"/>
          <w:b/>
          <w:bCs/>
          <w:sz w:val="24"/>
          <w:szCs w:val="24"/>
          <w:rtl/>
          <w:lang w:bidi="ar-EG"/>
        </w:rPr>
        <w:t>)</w:t>
      </w:r>
      <w:r w:rsidRPr="00663991">
        <w:rPr>
          <w:rFonts w:ascii="Simplified Arabic" w:hAnsi="Simplified Arabic" w:cs="Simplified Arabic"/>
          <w:sz w:val="24"/>
          <w:szCs w:val="24"/>
          <w:rtl/>
          <w:lang w:bidi="ar-EG"/>
        </w:rPr>
        <w:t xml:space="preserve"> إجراء أول دراسة منهجية لتحليل اتجاهات وتغيرات التغطية الإعلامية لتقنيات النانو في الهند وكيفية تقديمها للجمهور. اعتمدت الدراسة على المنهج الوصفي باستخدام أسلوب تحليل المضمون الكمي والكيفي للمواد المنشورة في الصحف والمواقع الإلكترونية والدوريات. ولم تتضمن الدراسة استبياناً للجمهور بل ركزت عينة الدراسة على الأرشيف الصحفي والإعلامي المتاح. وتوصلت الدراسة إلى نتائج أبرزها: وجود محدودية عامة في أنشطة "التواصل العلمي" </w:t>
      </w:r>
      <w:r w:rsidRPr="00663991">
        <w:rPr>
          <w:rFonts w:ascii="Simplified Arabic" w:hAnsi="Simplified Arabic" w:cs="Simplified Arabic"/>
          <w:sz w:val="24"/>
          <w:szCs w:val="24"/>
          <w:rtl/>
          <w:lang w:bidi="ar-EG"/>
        </w:rPr>
        <w:lastRenderedPageBreak/>
        <w:t>المتخصص، مع غلبة التركيز على الجوانب التقنية البحتة (</w:t>
      </w:r>
      <w:r w:rsidRPr="00663991">
        <w:rPr>
          <w:rFonts w:ascii="Simplified Arabic" w:hAnsi="Simplified Arabic" w:cs="Simplified Arabic"/>
          <w:sz w:val="24"/>
          <w:szCs w:val="24"/>
          <w:lang w:bidi="ar-EG"/>
        </w:rPr>
        <w:t>Techno-centric</w:t>
      </w:r>
      <w:r w:rsidRPr="00663991">
        <w:rPr>
          <w:rFonts w:ascii="Simplified Arabic" w:hAnsi="Simplified Arabic" w:cs="Simplified Arabic"/>
          <w:sz w:val="24"/>
          <w:szCs w:val="24"/>
          <w:rtl/>
          <w:lang w:bidi="ar-EG"/>
        </w:rPr>
        <w:t>) والفوائد الاقتصادية على حساب الأبعاد الاجتماعية أو المخاطر الصحية والبيئية، كما أظهرت النتائج أن التغطية الإعلامية لا تزال في مراحلها الأولى وتفتقر إلى العمق التحليلي. وانتهت الدراسة بتوصيات أهمها: ضرورة تعزيز دور الإعلام في تبسيط العلوم لسد الفجوة بين البحث العلمي والمجتمع، وتشجيع الصحفيين على تبني رؤية متوازنة تعرض الفرص والمخاطر بشفافية، بالإضافة إلى دعوة المؤسسات البحثية لتوفير مادة إعلامية غنية تساعد في تشكيل وعي عام مستني</w:t>
      </w:r>
      <w:r>
        <w:rPr>
          <w:rFonts w:ascii="Simplified Arabic" w:hAnsi="Simplified Arabic" w:cs="Simplified Arabic"/>
          <w:sz w:val="24"/>
          <w:szCs w:val="24"/>
          <w:rtl/>
          <w:lang w:bidi="ar-EG"/>
        </w:rPr>
        <w:t>ر تجاه هذه التكنولوجيا الواعدة.</w:t>
      </w:r>
    </w:p>
    <w:p w:rsidR="00CA584C" w:rsidRDefault="00604554" w:rsidP="00604554">
      <w:pPr>
        <w:pStyle w:val="Heading2"/>
        <w:bidi/>
        <w:rPr>
          <w:rFonts w:ascii="Simplified Arabic" w:hAnsi="Simplified Arabic" w:cs="Simplified Arabic"/>
          <w:b/>
          <w:bCs/>
          <w:color w:val="auto"/>
          <w:sz w:val="28"/>
          <w:szCs w:val="28"/>
          <w:u w:val="single"/>
        </w:rPr>
      </w:pPr>
      <w:bookmarkStart w:id="11" w:name="_Toc228664269"/>
      <w:r w:rsidRPr="00604554">
        <w:rPr>
          <w:rFonts w:ascii="Simplified Arabic" w:hAnsi="Simplified Arabic" w:cs="Simplified Arabic"/>
          <w:b/>
          <w:bCs/>
          <w:color w:val="auto"/>
          <w:sz w:val="28"/>
          <w:szCs w:val="28"/>
          <w:u w:val="single"/>
          <w:rtl/>
        </w:rPr>
        <w:t>التعليق عل</w:t>
      </w:r>
      <w:r w:rsidRPr="00604554">
        <w:rPr>
          <w:rFonts w:ascii="Simplified Arabic" w:hAnsi="Simplified Arabic" w:cs="Simplified Arabic"/>
          <w:b/>
          <w:bCs/>
          <w:color w:val="auto"/>
          <w:sz w:val="28"/>
          <w:szCs w:val="28"/>
          <w:u w:val="single"/>
          <w:rtl/>
          <w:lang w:bidi="ar-EG"/>
        </w:rPr>
        <w:t>ى</w:t>
      </w:r>
      <w:r w:rsidR="00CA584C" w:rsidRPr="00604554">
        <w:rPr>
          <w:rFonts w:ascii="Simplified Arabic" w:hAnsi="Simplified Arabic" w:cs="Simplified Arabic"/>
          <w:b/>
          <w:bCs/>
          <w:color w:val="auto"/>
          <w:sz w:val="28"/>
          <w:szCs w:val="28"/>
          <w:u w:val="single"/>
          <w:rtl/>
        </w:rPr>
        <w:t xml:space="preserve"> الدراسات السابقة</w:t>
      </w:r>
      <w:r w:rsidRPr="00604554">
        <w:rPr>
          <w:rFonts w:ascii="Simplified Arabic" w:hAnsi="Simplified Arabic" w:cs="Simplified Arabic" w:hint="cs"/>
          <w:b/>
          <w:bCs/>
          <w:color w:val="auto"/>
          <w:sz w:val="28"/>
          <w:szCs w:val="28"/>
          <w:u w:val="single"/>
          <w:rtl/>
        </w:rPr>
        <w:t>:</w:t>
      </w:r>
      <w:bookmarkEnd w:id="11"/>
    </w:p>
    <w:p w:rsidR="004B56F3" w:rsidRPr="001814C3" w:rsidRDefault="004B56F3" w:rsidP="004B56F3">
      <w:pPr>
        <w:pStyle w:val="Heading3"/>
        <w:bidi/>
        <w:rPr>
          <w:rFonts w:ascii="Simplified Arabic" w:hAnsi="Simplified Arabic" w:cs="Simplified Arabic"/>
          <w:b/>
          <w:bCs/>
          <w:u w:val="single"/>
          <w:rtl/>
        </w:rPr>
      </w:pPr>
      <w:r w:rsidRPr="001814C3">
        <w:rPr>
          <w:rFonts w:ascii="Simplified Arabic" w:hAnsi="Simplified Arabic" w:cs="Simplified Arabic"/>
          <w:b/>
          <w:bCs/>
          <w:color w:val="auto"/>
          <w:u w:val="single"/>
          <w:rtl/>
        </w:rPr>
        <w:t>الملاحظات العامة على الدراسات السابقة</w:t>
      </w:r>
      <w:r w:rsidRPr="001814C3">
        <w:rPr>
          <w:rFonts w:ascii="Simplified Arabic" w:hAnsi="Simplified Arabic" w:cs="Simplified Arabic"/>
          <w:b/>
          <w:bCs/>
          <w:color w:val="auto"/>
          <w:u w:val="single"/>
        </w:rPr>
        <w:t>:</w:t>
      </w:r>
    </w:p>
    <w:p w:rsidR="004B56F3" w:rsidRPr="00663991" w:rsidRDefault="004B56F3" w:rsidP="005C04AA">
      <w:pPr>
        <w:pStyle w:val="ListParagraph"/>
        <w:numPr>
          <w:ilvl w:val="0"/>
          <w:numId w:val="5"/>
        </w:numPr>
        <w:tabs>
          <w:tab w:val="left" w:pos="7428"/>
        </w:tabs>
        <w:bidi/>
        <w:spacing w:line="240" w:lineRule="auto"/>
        <w:jc w:val="both"/>
        <w:rPr>
          <w:rFonts w:ascii="Simplified Arabic" w:hAnsi="Simplified Arabic" w:cs="Simplified Arabic"/>
          <w:sz w:val="24"/>
          <w:szCs w:val="24"/>
          <w:rtl/>
        </w:rPr>
      </w:pPr>
      <w:r w:rsidRPr="00663991">
        <w:rPr>
          <w:rFonts w:ascii="Simplified Arabic" w:hAnsi="Simplified Arabic" w:cs="Simplified Arabic"/>
          <w:sz w:val="24"/>
          <w:szCs w:val="24"/>
          <w:rtl/>
        </w:rPr>
        <w:t>من خلال الاستقراء التحليلي للأدبيات والدراسات السابقة التي تناولت متغيرات الدراسة، يمكن إجمال الملاحظات العامة فيما يلي</w:t>
      </w:r>
      <w:r w:rsidRPr="00663991">
        <w:rPr>
          <w:rFonts w:ascii="Simplified Arabic" w:hAnsi="Simplified Arabic" w:cs="Simplified Arabic"/>
          <w:sz w:val="24"/>
          <w:szCs w:val="24"/>
        </w:rPr>
        <w:t>:</w:t>
      </w:r>
    </w:p>
    <w:p w:rsidR="004B56F3" w:rsidRPr="00663991" w:rsidRDefault="004B56F3" w:rsidP="005C04AA">
      <w:pPr>
        <w:pStyle w:val="ListParagraph"/>
        <w:numPr>
          <w:ilvl w:val="0"/>
          <w:numId w:val="5"/>
        </w:numPr>
        <w:tabs>
          <w:tab w:val="left" w:pos="7428"/>
        </w:tabs>
        <w:bidi/>
        <w:spacing w:line="240" w:lineRule="auto"/>
        <w:jc w:val="both"/>
        <w:rPr>
          <w:rFonts w:ascii="Simplified Arabic" w:hAnsi="Simplified Arabic" w:cs="Simplified Arabic"/>
          <w:sz w:val="24"/>
          <w:szCs w:val="24"/>
          <w:rtl/>
        </w:rPr>
      </w:pPr>
      <w:r w:rsidRPr="00663991">
        <w:rPr>
          <w:rFonts w:ascii="Simplified Arabic" w:hAnsi="Simplified Arabic" w:cs="Simplified Arabic"/>
          <w:sz w:val="24"/>
          <w:szCs w:val="24"/>
          <w:rtl/>
        </w:rPr>
        <w:t>ندرة التخصص النوعي: لوحظ أن معظم الدراسات التي تناولت "الإعلام التنموي" جاءت في سياق عام (تنمية سياسية، اجتماعية، أو استدامة بيئية)، دون تخصيص كافٍ لقطاع "الصناعات التحويلية" وعلى رأسها المنسوجات، وهو ما يعكس نقصاً في الدراسات البينية التي تربط علوم الإعلام بعلوم الهندسة الصناعية</w:t>
      </w:r>
      <w:r w:rsidRPr="00663991">
        <w:rPr>
          <w:rFonts w:ascii="Simplified Arabic" w:hAnsi="Simplified Arabic" w:cs="Simplified Arabic"/>
          <w:sz w:val="24"/>
          <w:szCs w:val="24"/>
        </w:rPr>
        <w:t>.</w:t>
      </w:r>
    </w:p>
    <w:p w:rsidR="004B56F3" w:rsidRPr="00663991" w:rsidRDefault="004B56F3" w:rsidP="005C04AA">
      <w:pPr>
        <w:pStyle w:val="ListParagraph"/>
        <w:numPr>
          <w:ilvl w:val="0"/>
          <w:numId w:val="5"/>
        </w:numPr>
        <w:tabs>
          <w:tab w:val="left" w:pos="7428"/>
        </w:tabs>
        <w:bidi/>
        <w:spacing w:line="240" w:lineRule="auto"/>
        <w:jc w:val="both"/>
        <w:rPr>
          <w:rFonts w:ascii="Simplified Arabic" w:hAnsi="Simplified Arabic" w:cs="Simplified Arabic"/>
          <w:sz w:val="24"/>
          <w:szCs w:val="24"/>
          <w:rtl/>
        </w:rPr>
      </w:pPr>
      <w:r w:rsidRPr="00663991">
        <w:rPr>
          <w:rFonts w:ascii="Simplified Arabic" w:hAnsi="Simplified Arabic" w:cs="Simplified Arabic"/>
          <w:sz w:val="24"/>
          <w:szCs w:val="24"/>
          <w:rtl/>
        </w:rPr>
        <w:t>التركيز على التكنولوجيا كأداة لا كمحتوى: ركزت الدراسات المهتمة بالتكنولوجيا (مثل دراسات النانو تكنولوجي) على الجوانب الفنية والتقنية البحتة، في حين ركزت الدراسات الإعلامية على "أدوات" النشر الرقمي، ولم تُعطِ الاهتمام الكافي لكيفية صياغة "المحتوى التنموي" القادر على تبسيط هذه التقنيات المعقدة للكوادر البشرية</w:t>
      </w:r>
      <w:r w:rsidRPr="00663991">
        <w:rPr>
          <w:rFonts w:ascii="Simplified Arabic" w:hAnsi="Simplified Arabic" w:cs="Simplified Arabic"/>
          <w:sz w:val="24"/>
          <w:szCs w:val="24"/>
        </w:rPr>
        <w:t>.</w:t>
      </w:r>
    </w:p>
    <w:p w:rsidR="004B56F3" w:rsidRPr="00663991" w:rsidRDefault="004B56F3" w:rsidP="005C04AA">
      <w:pPr>
        <w:pStyle w:val="ListParagraph"/>
        <w:numPr>
          <w:ilvl w:val="0"/>
          <w:numId w:val="5"/>
        </w:numPr>
        <w:tabs>
          <w:tab w:val="left" w:pos="7428"/>
        </w:tabs>
        <w:bidi/>
        <w:spacing w:line="240" w:lineRule="auto"/>
        <w:jc w:val="both"/>
        <w:rPr>
          <w:rFonts w:ascii="Simplified Arabic" w:hAnsi="Simplified Arabic" w:cs="Simplified Arabic"/>
          <w:sz w:val="24"/>
          <w:szCs w:val="24"/>
          <w:rtl/>
        </w:rPr>
      </w:pPr>
      <w:r w:rsidRPr="00663991">
        <w:rPr>
          <w:rFonts w:ascii="Simplified Arabic" w:hAnsi="Simplified Arabic" w:cs="Simplified Arabic"/>
          <w:sz w:val="24"/>
          <w:szCs w:val="24"/>
          <w:rtl/>
        </w:rPr>
        <w:t>تباين المخرجات العلمية: اتفقت الدراسات على وجود فجوة في الوعي التقني، لكنها اختلفت في تحديد المتسبب؛ فمنها ما أرجع ذلك لضعف الإمكانات المادية للمصانع، ومنها ما أرجعه لقصور المناهج التعليمية، مما يستوجب تدخل هذه الدراسة لتسليط الضوء على المتغير "الإعلامي" كحلقة وصل مفقودة</w:t>
      </w:r>
      <w:r w:rsidRPr="00663991">
        <w:rPr>
          <w:rFonts w:ascii="Simplified Arabic" w:hAnsi="Simplified Arabic" w:cs="Simplified Arabic"/>
          <w:sz w:val="24"/>
          <w:szCs w:val="24"/>
        </w:rPr>
        <w:t>.</w:t>
      </w:r>
    </w:p>
    <w:p w:rsidR="004B56F3" w:rsidRPr="001814C3" w:rsidRDefault="004B56F3" w:rsidP="004B56F3">
      <w:pPr>
        <w:pStyle w:val="Heading3"/>
        <w:bidi/>
        <w:rPr>
          <w:rFonts w:ascii="Simplified Arabic" w:hAnsi="Simplified Arabic" w:cs="Simplified Arabic"/>
          <w:b/>
          <w:bCs/>
          <w:color w:val="auto"/>
          <w:u w:val="single"/>
          <w:rtl/>
        </w:rPr>
      </w:pPr>
      <w:r w:rsidRPr="001814C3">
        <w:rPr>
          <w:rFonts w:ascii="Simplified Arabic" w:hAnsi="Simplified Arabic" w:cs="Simplified Arabic"/>
          <w:b/>
          <w:bCs/>
          <w:color w:val="auto"/>
          <w:u w:val="single"/>
          <w:rtl/>
        </w:rPr>
        <w:t>أوجه الاستفادة من الدراسات السابقة</w:t>
      </w:r>
      <w:r w:rsidRPr="001814C3">
        <w:rPr>
          <w:rFonts w:ascii="Simplified Arabic" w:hAnsi="Simplified Arabic" w:cs="Simplified Arabic"/>
          <w:b/>
          <w:bCs/>
          <w:color w:val="auto"/>
          <w:u w:val="single"/>
        </w:rPr>
        <w:t>:</w:t>
      </w:r>
    </w:p>
    <w:p w:rsidR="004B56F3" w:rsidRPr="00663991" w:rsidRDefault="004B56F3" w:rsidP="005C04AA">
      <w:pPr>
        <w:pStyle w:val="ListParagraph"/>
        <w:numPr>
          <w:ilvl w:val="0"/>
          <w:numId w:val="6"/>
        </w:numPr>
        <w:tabs>
          <w:tab w:val="left" w:pos="7428"/>
        </w:tabs>
        <w:bidi/>
        <w:spacing w:line="240" w:lineRule="auto"/>
        <w:jc w:val="both"/>
        <w:rPr>
          <w:rFonts w:ascii="Simplified Arabic" w:hAnsi="Simplified Arabic" w:cs="Simplified Arabic"/>
          <w:sz w:val="24"/>
          <w:szCs w:val="24"/>
          <w:rtl/>
        </w:rPr>
      </w:pPr>
      <w:r w:rsidRPr="00663991">
        <w:rPr>
          <w:rFonts w:ascii="Simplified Arabic" w:hAnsi="Simplified Arabic" w:cs="Simplified Arabic"/>
          <w:sz w:val="24"/>
          <w:szCs w:val="24"/>
          <w:rtl/>
        </w:rPr>
        <w:t>ساهمت المراجعة العلمية للدراسات السابقة في إثراء البحث الحالي من خلال</w:t>
      </w:r>
      <w:r w:rsidRPr="00663991">
        <w:rPr>
          <w:rFonts w:ascii="Simplified Arabic" w:hAnsi="Simplified Arabic" w:cs="Simplified Arabic"/>
          <w:sz w:val="24"/>
          <w:szCs w:val="24"/>
        </w:rPr>
        <w:t>:</w:t>
      </w:r>
    </w:p>
    <w:p w:rsidR="004B56F3" w:rsidRPr="00663991" w:rsidRDefault="004B56F3" w:rsidP="005C04AA">
      <w:pPr>
        <w:pStyle w:val="ListParagraph"/>
        <w:numPr>
          <w:ilvl w:val="0"/>
          <w:numId w:val="6"/>
        </w:numPr>
        <w:tabs>
          <w:tab w:val="left" w:pos="7428"/>
        </w:tabs>
        <w:bidi/>
        <w:spacing w:line="240" w:lineRule="auto"/>
        <w:jc w:val="both"/>
        <w:rPr>
          <w:rFonts w:ascii="Simplified Arabic" w:hAnsi="Simplified Arabic" w:cs="Simplified Arabic"/>
          <w:sz w:val="24"/>
          <w:szCs w:val="24"/>
          <w:rtl/>
        </w:rPr>
      </w:pPr>
      <w:r w:rsidRPr="00663991">
        <w:rPr>
          <w:rFonts w:ascii="Simplified Arabic" w:hAnsi="Simplified Arabic" w:cs="Simplified Arabic"/>
          <w:sz w:val="24"/>
          <w:szCs w:val="24"/>
          <w:rtl/>
        </w:rPr>
        <w:t>بناء الإطار النظري: الاستفادة من النظريات الإعلامية (مثل نظرية ترتيب الأولويات ونظرية الغرس الثقافي) في تفسير كيفية بناء الوعي التكنولوجي</w:t>
      </w:r>
      <w:r w:rsidRPr="00663991">
        <w:rPr>
          <w:rFonts w:ascii="Simplified Arabic" w:hAnsi="Simplified Arabic" w:cs="Simplified Arabic"/>
          <w:sz w:val="24"/>
          <w:szCs w:val="24"/>
        </w:rPr>
        <w:t>.</w:t>
      </w:r>
    </w:p>
    <w:p w:rsidR="004B56F3" w:rsidRPr="00663991" w:rsidRDefault="004B56F3" w:rsidP="005C04AA">
      <w:pPr>
        <w:pStyle w:val="ListParagraph"/>
        <w:numPr>
          <w:ilvl w:val="0"/>
          <w:numId w:val="6"/>
        </w:numPr>
        <w:tabs>
          <w:tab w:val="left" w:pos="7428"/>
        </w:tabs>
        <w:bidi/>
        <w:spacing w:line="240" w:lineRule="auto"/>
        <w:jc w:val="both"/>
        <w:rPr>
          <w:rFonts w:ascii="Simplified Arabic" w:hAnsi="Simplified Arabic" w:cs="Simplified Arabic"/>
          <w:sz w:val="24"/>
          <w:szCs w:val="24"/>
          <w:rtl/>
        </w:rPr>
      </w:pPr>
      <w:r w:rsidRPr="00663991">
        <w:rPr>
          <w:rFonts w:ascii="Simplified Arabic" w:hAnsi="Simplified Arabic" w:cs="Simplified Arabic"/>
          <w:sz w:val="24"/>
          <w:szCs w:val="24"/>
          <w:rtl/>
        </w:rPr>
        <w:t>تطوير أداة الدراسة: الاقتباس من المقاييس العلمية السابقة في بناء "استمارة الاستبيان" لضمان صدق وثبات قياس مستوى الوعي لدى الطلاب</w:t>
      </w:r>
      <w:r w:rsidRPr="00663991">
        <w:rPr>
          <w:rFonts w:ascii="Simplified Arabic" w:hAnsi="Simplified Arabic" w:cs="Simplified Arabic"/>
          <w:sz w:val="24"/>
          <w:szCs w:val="24"/>
        </w:rPr>
        <w:t>.</w:t>
      </w:r>
    </w:p>
    <w:p w:rsidR="004B56F3" w:rsidRPr="004B56F3" w:rsidRDefault="004B56F3" w:rsidP="005C04AA">
      <w:pPr>
        <w:pStyle w:val="ListParagraph"/>
        <w:numPr>
          <w:ilvl w:val="0"/>
          <w:numId w:val="6"/>
        </w:numPr>
        <w:tabs>
          <w:tab w:val="left" w:pos="7428"/>
        </w:tabs>
        <w:bidi/>
        <w:spacing w:line="240" w:lineRule="auto"/>
        <w:jc w:val="both"/>
        <w:rPr>
          <w:rFonts w:ascii="Simplified Arabic" w:hAnsi="Simplified Arabic" w:cs="Simplified Arabic"/>
          <w:sz w:val="24"/>
          <w:szCs w:val="24"/>
          <w:rtl/>
        </w:rPr>
      </w:pPr>
      <w:r w:rsidRPr="00663991">
        <w:rPr>
          <w:rFonts w:ascii="Simplified Arabic" w:hAnsi="Simplified Arabic" w:cs="Simplified Arabic"/>
          <w:sz w:val="24"/>
          <w:szCs w:val="24"/>
          <w:rtl/>
        </w:rPr>
        <w:t>تحديد الفئات المستهدفة: ساعدت الدراسات السابقة في توجيه الباحث نحو اختيار طلاب "الفنون التطبيقية" كعينة عمدية، لكونهم الفئة الأكثر تأثراً واستجابة لمتغيرات البحث</w:t>
      </w:r>
      <w:r w:rsidRPr="00663991">
        <w:rPr>
          <w:rFonts w:ascii="Simplified Arabic" w:hAnsi="Simplified Arabic" w:cs="Simplified Arabic"/>
          <w:sz w:val="24"/>
          <w:szCs w:val="24"/>
        </w:rPr>
        <w:t>.</w:t>
      </w:r>
    </w:p>
    <w:p w:rsidR="004B56F3" w:rsidRPr="001814C3" w:rsidRDefault="004B56F3" w:rsidP="004B56F3">
      <w:pPr>
        <w:pStyle w:val="Heading3"/>
        <w:bidi/>
        <w:rPr>
          <w:rFonts w:ascii="Simplified Arabic" w:hAnsi="Simplified Arabic" w:cs="Simplified Arabic"/>
          <w:b/>
          <w:bCs/>
          <w:color w:val="auto"/>
          <w:u w:val="single"/>
          <w:rtl/>
        </w:rPr>
      </w:pPr>
      <w:r w:rsidRPr="001814C3">
        <w:rPr>
          <w:rFonts w:ascii="Simplified Arabic" w:hAnsi="Simplified Arabic" w:cs="Simplified Arabic"/>
          <w:b/>
          <w:bCs/>
          <w:color w:val="auto"/>
          <w:u w:val="single"/>
          <w:rtl/>
        </w:rPr>
        <w:t>موقع الدراسة الحالية واختلافها عن الدراسات السابقة</w:t>
      </w:r>
      <w:r w:rsidRPr="001814C3">
        <w:rPr>
          <w:rFonts w:ascii="Simplified Arabic" w:hAnsi="Simplified Arabic" w:cs="Simplified Arabic"/>
          <w:b/>
          <w:bCs/>
          <w:color w:val="auto"/>
          <w:u w:val="single"/>
        </w:rPr>
        <w:t>:</w:t>
      </w:r>
    </w:p>
    <w:p w:rsidR="004B56F3" w:rsidRPr="00663991" w:rsidRDefault="004B56F3" w:rsidP="005C04AA">
      <w:pPr>
        <w:pStyle w:val="ListParagraph"/>
        <w:numPr>
          <w:ilvl w:val="0"/>
          <w:numId w:val="7"/>
        </w:numPr>
        <w:tabs>
          <w:tab w:val="left" w:pos="7428"/>
        </w:tabs>
        <w:bidi/>
        <w:spacing w:line="240" w:lineRule="auto"/>
        <w:jc w:val="both"/>
        <w:rPr>
          <w:rFonts w:ascii="Simplified Arabic" w:hAnsi="Simplified Arabic" w:cs="Simplified Arabic"/>
          <w:sz w:val="24"/>
          <w:szCs w:val="24"/>
          <w:rtl/>
        </w:rPr>
      </w:pPr>
      <w:r w:rsidRPr="00663991">
        <w:rPr>
          <w:rFonts w:ascii="Simplified Arabic" w:hAnsi="Simplified Arabic" w:cs="Simplified Arabic"/>
          <w:sz w:val="24"/>
          <w:szCs w:val="24"/>
          <w:rtl/>
        </w:rPr>
        <w:t>تتخذ هذه الدراسة موقعاً متميزاً في خارطة البحث العلمي، وتختلف عن سابقاتها في عدة نقاط جوهرية</w:t>
      </w:r>
      <w:r w:rsidRPr="00663991">
        <w:rPr>
          <w:rFonts w:ascii="Simplified Arabic" w:hAnsi="Simplified Arabic" w:cs="Simplified Arabic"/>
          <w:sz w:val="24"/>
          <w:szCs w:val="24"/>
        </w:rPr>
        <w:t>:</w:t>
      </w:r>
    </w:p>
    <w:p w:rsidR="004B56F3" w:rsidRPr="00663991" w:rsidRDefault="004B56F3" w:rsidP="005C04AA">
      <w:pPr>
        <w:pStyle w:val="ListParagraph"/>
        <w:numPr>
          <w:ilvl w:val="0"/>
          <w:numId w:val="7"/>
        </w:numPr>
        <w:tabs>
          <w:tab w:val="left" w:pos="7428"/>
        </w:tabs>
        <w:bidi/>
        <w:spacing w:line="240" w:lineRule="auto"/>
        <w:jc w:val="both"/>
        <w:rPr>
          <w:rFonts w:ascii="Simplified Arabic" w:hAnsi="Simplified Arabic" w:cs="Simplified Arabic"/>
          <w:sz w:val="24"/>
          <w:szCs w:val="24"/>
          <w:rtl/>
        </w:rPr>
      </w:pPr>
      <w:r w:rsidRPr="00663991">
        <w:rPr>
          <w:rFonts w:ascii="Simplified Arabic" w:hAnsi="Simplified Arabic" w:cs="Simplified Arabic"/>
          <w:sz w:val="24"/>
          <w:szCs w:val="24"/>
          <w:rtl/>
        </w:rPr>
        <w:t>الخصوصية القطاعية: تنفرد الدراسة بالتركيز على "صناعة المنسوجات" في ظل طفرة تطوير المصانع الكبرى في مصر، مما يجعلها دراسة "آنية" تواكب الحدث الوطني</w:t>
      </w:r>
      <w:r w:rsidRPr="00663991">
        <w:rPr>
          <w:rFonts w:ascii="Simplified Arabic" w:hAnsi="Simplified Arabic" w:cs="Simplified Arabic"/>
          <w:sz w:val="24"/>
          <w:szCs w:val="24"/>
        </w:rPr>
        <w:t>.</w:t>
      </w:r>
    </w:p>
    <w:p w:rsidR="004B56F3" w:rsidRPr="00663991" w:rsidRDefault="004B56F3" w:rsidP="005C04AA">
      <w:pPr>
        <w:pStyle w:val="ListParagraph"/>
        <w:numPr>
          <w:ilvl w:val="0"/>
          <w:numId w:val="7"/>
        </w:numPr>
        <w:tabs>
          <w:tab w:val="left" w:pos="7428"/>
        </w:tabs>
        <w:bidi/>
        <w:spacing w:line="240" w:lineRule="auto"/>
        <w:jc w:val="both"/>
        <w:rPr>
          <w:rFonts w:ascii="Simplified Arabic" w:hAnsi="Simplified Arabic" w:cs="Simplified Arabic"/>
          <w:sz w:val="24"/>
          <w:szCs w:val="24"/>
          <w:rtl/>
        </w:rPr>
      </w:pPr>
      <w:r w:rsidRPr="00663991">
        <w:rPr>
          <w:rFonts w:ascii="Simplified Arabic" w:hAnsi="Simplified Arabic" w:cs="Simplified Arabic"/>
          <w:sz w:val="24"/>
          <w:szCs w:val="24"/>
          <w:rtl/>
        </w:rPr>
        <w:lastRenderedPageBreak/>
        <w:t>الجمع بين المتغيرات: لا تكتفي الدراسة بوصف الإعلام التنموي، بل تدرسه كـ "محرك معرفي" للوعي بتكنولوجيا الثورة الصناعية الرابعة (النانو، الذكاء الاصطناعي، المنسوجات الذكية)</w:t>
      </w:r>
      <w:r w:rsidRPr="00663991">
        <w:rPr>
          <w:rFonts w:ascii="Simplified Arabic" w:hAnsi="Simplified Arabic" w:cs="Simplified Arabic"/>
          <w:sz w:val="24"/>
          <w:szCs w:val="24"/>
        </w:rPr>
        <w:t>.</w:t>
      </w:r>
    </w:p>
    <w:p w:rsidR="004B56F3" w:rsidRPr="00663991" w:rsidRDefault="004B56F3" w:rsidP="005C04AA">
      <w:pPr>
        <w:pStyle w:val="ListParagraph"/>
        <w:numPr>
          <w:ilvl w:val="0"/>
          <w:numId w:val="7"/>
        </w:numPr>
        <w:tabs>
          <w:tab w:val="left" w:pos="7428"/>
        </w:tabs>
        <w:bidi/>
        <w:spacing w:line="240" w:lineRule="auto"/>
        <w:jc w:val="both"/>
        <w:rPr>
          <w:rFonts w:ascii="Simplified Arabic" w:hAnsi="Simplified Arabic" w:cs="Simplified Arabic"/>
          <w:sz w:val="24"/>
          <w:szCs w:val="24"/>
          <w:rtl/>
        </w:rPr>
      </w:pPr>
      <w:r w:rsidRPr="00663991">
        <w:rPr>
          <w:rFonts w:ascii="Simplified Arabic" w:hAnsi="Simplified Arabic" w:cs="Simplified Arabic"/>
          <w:sz w:val="24"/>
          <w:szCs w:val="24"/>
          <w:rtl/>
        </w:rPr>
        <w:t>الحداثة الزمنية والمكانية: تُطبق الدراسة في عام 2025-2026، وهو توقيت مفصلي يشهد افتتاح أكبر مصنع غزل ونسيج في العالم بالمحلة الكبرى، مما يعطي لنتائجها صبغة "تطبيقية" يمكن لصنّاع القرار الاستفادة منها فوراً</w:t>
      </w:r>
      <w:r w:rsidRPr="00663991">
        <w:rPr>
          <w:rFonts w:ascii="Simplified Arabic" w:hAnsi="Simplified Arabic" w:cs="Simplified Arabic"/>
          <w:sz w:val="24"/>
          <w:szCs w:val="24"/>
        </w:rPr>
        <w:t>.</w:t>
      </w:r>
    </w:p>
    <w:p w:rsidR="004B56F3" w:rsidRPr="001814C3" w:rsidRDefault="004B56F3" w:rsidP="00233EA3">
      <w:pPr>
        <w:pStyle w:val="Heading3"/>
        <w:bidi/>
        <w:rPr>
          <w:rFonts w:ascii="Simplified Arabic" w:hAnsi="Simplified Arabic" w:cs="Simplified Arabic"/>
          <w:b/>
          <w:bCs/>
          <w:color w:val="auto"/>
          <w:u w:val="single"/>
          <w:rtl/>
        </w:rPr>
      </w:pPr>
      <w:r w:rsidRPr="001814C3">
        <w:rPr>
          <w:rFonts w:ascii="Simplified Arabic" w:hAnsi="Simplified Arabic" w:cs="Simplified Arabic"/>
          <w:b/>
          <w:bCs/>
          <w:color w:val="auto"/>
          <w:u w:val="single"/>
          <w:rtl/>
        </w:rPr>
        <w:t>الفجوة البحثية</w:t>
      </w:r>
      <w:r w:rsidR="00843996">
        <w:rPr>
          <w:rFonts w:ascii="Simplified Arabic" w:hAnsi="Simplified Arabic" w:cs="Simplified Arabic"/>
          <w:b/>
          <w:bCs/>
          <w:color w:val="auto"/>
          <w:u w:val="single"/>
        </w:rPr>
        <w:t>:</w:t>
      </w:r>
    </w:p>
    <w:p w:rsidR="004B56F3" w:rsidRPr="00233EA3" w:rsidRDefault="004B56F3" w:rsidP="00E23723">
      <w:pPr>
        <w:tabs>
          <w:tab w:val="left" w:pos="7428"/>
        </w:tabs>
        <w:bidi/>
        <w:spacing w:line="240" w:lineRule="auto"/>
        <w:jc w:val="both"/>
        <w:rPr>
          <w:rFonts w:ascii="Simplified Arabic" w:hAnsi="Simplified Arabic" w:cs="Simplified Arabic"/>
          <w:sz w:val="24"/>
          <w:szCs w:val="24"/>
          <w:rtl/>
        </w:rPr>
      </w:pPr>
      <w:r w:rsidRPr="00233EA3">
        <w:rPr>
          <w:rFonts w:ascii="Simplified Arabic" w:hAnsi="Simplified Arabic" w:cs="Simplified Arabic"/>
          <w:sz w:val="24"/>
          <w:szCs w:val="24"/>
          <w:rtl/>
        </w:rPr>
        <w:t>تتبلور الفجوة البحثية التي يسعى البحث الحالي لسدها في</w:t>
      </w:r>
      <w:r w:rsidR="00233EA3" w:rsidRPr="00233EA3">
        <w:rPr>
          <w:rtl/>
        </w:rPr>
        <w:t xml:space="preserve"> </w:t>
      </w:r>
      <w:r w:rsidR="00233EA3" w:rsidRPr="00233EA3">
        <w:rPr>
          <w:rFonts w:ascii="Simplified Arabic" w:hAnsi="Simplified Arabic" w:cs="Simplified Arabic"/>
          <w:sz w:val="24"/>
          <w:szCs w:val="24"/>
          <w:rtl/>
        </w:rPr>
        <w:t>الافتقار إلى نموذج إعلامي تنموي متخصص قادر على تحويل المصطلحات التقنية المعقدة للصناعات الحديثة إلى وعي مهني واتجاهات إيجابية لدى الكوادر الأكاديمية الصاعدة (الطلاب)، حيث لم تتطرق الدراسات -في حدود علم الباحث- إلى قياس أثر الرسالة الإعلامية التنموية في تهيئة طلاب النسيج تقنياً ونفسياً للتعامل مع المصانع الذكية.</w:t>
      </w:r>
    </w:p>
    <w:p w:rsidR="004B56F3" w:rsidRPr="00663991" w:rsidRDefault="004B56F3" w:rsidP="004B56F3">
      <w:pPr>
        <w:tabs>
          <w:tab w:val="left" w:pos="7428"/>
        </w:tabs>
        <w:bidi/>
        <w:spacing w:line="240" w:lineRule="auto"/>
        <w:jc w:val="both"/>
        <w:rPr>
          <w:rFonts w:ascii="Simplified Arabic" w:hAnsi="Simplified Arabic" w:cs="Simplified Arabic"/>
          <w:sz w:val="24"/>
          <w:szCs w:val="24"/>
          <w:rtl/>
        </w:rPr>
      </w:pPr>
    </w:p>
    <w:p w:rsidR="004B56F3" w:rsidRDefault="004B56F3" w:rsidP="004B56F3">
      <w:pPr>
        <w:bidi/>
      </w:pPr>
    </w:p>
    <w:p w:rsidR="004E5CCA" w:rsidRDefault="004E5CCA" w:rsidP="004E5CCA">
      <w:pPr>
        <w:bidi/>
      </w:pPr>
    </w:p>
    <w:p w:rsidR="004E5CCA" w:rsidRDefault="004E5CCA" w:rsidP="004E5CCA">
      <w:pPr>
        <w:bidi/>
      </w:pPr>
    </w:p>
    <w:p w:rsidR="004E5CCA" w:rsidRDefault="004E5CCA" w:rsidP="004E5CCA">
      <w:pPr>
        <w:bidi/>
      </w:pPr>
    </w:p>
    <w:p w:rsidR="004E5CCA" w:rsidRDefault="004E5CCA" w:rsidP="004E5CCA">
      <w:pPr>
        <w:bidi/>
      </w:pPr>
    </w:p>
    <w:p w:rsidR="004E5CCA" w:rsidRDefault="004E5CCA" w:rsidP="004E5CCA">
      <w:pPr>
        <w:bidi/>
      </w:pPr>
    </w:p>
    <w:p w:rsidR="004E5CCA" w:rsidRDefault="004E5CCA" w:rsidP="004E5CCA">
      <w:pPr>
        <w:bidi/>
      </w:pPr>
    </w:p>
    <w:p w:rsidR="004E5CCA" w:rsidRDefault="004E5CCA" w:rsidP="004E5CCA">
      <w:pPr>
        <w:bidi/>
      </w:pPr>
    </w:p>
    <w:p w:rsidR="004E5CCA" w:rsidRDefault="004E5CCA" w:rsidP="004E5CCA">
      <w:pPr>
        <w:bidi/>
      </w:pPr>
    </w:p>
    <w:p w:rsidR="004E5CCA" w:rsidRDefault="004E5CCA" w:rsidP="004E5CCA">
      <w:pPr>
        <w:bidi/>
      </w:pPr>
    </w:p>
    <w:p w:rsidR="004E5CCA" w:rsidRDefault="004E5CCA" w:rsidP="004E5CCA">
      <w:pPr>
        <w:bidi/>
      </w:pPr>
    </w:p>
    <w:p w:rsidR="004E5CCA" w:rsidRDefault="004E5CCA" w:rsidP="004E5CCA">
      <w:pPr>
        <w:bidi/>
      </w:pPr>
    </w:p>
    <w:p w:rsidR="004E5CCA" w:rsidRDefault="004E5CCA" w:rsidP="004E5CCA">
      <w:pPr>
        <w:bidi/>
      </w:pPr>
    </w:p>
    <w:p w:rsidR="004E5CCA" w:rsidRDefault="004E5CCA" w:rsidP="004E5CCA">
      <w:pPr>
        <w:bidi/>
      </w:pPr>
    </w:p>
    <w:p w:rsidR="004E5CCA" w:rsidRDefault="004E5CCA" w:rsidP="004E5CCA">
      <w:pPr>
        <w:bidi/>
      </w:pPr>
    </w:p>
    <w:p w:rsidR="004E5CCA" w:rsidRDefault="004E5CCA" w:rsidP="004E5CCA">
      <w:pPr>
        <w:bidi/>
      </w:pPr>
    </w:p>
    <w:p w:rsidR="004E5CCA" w:rsidRDefault="004E5CCA" w:rsidP="004E5CCA">
      <w:pPr>
        <w:bidi/>
      </w:pPr>
    </w:p>
    <w:p w:rsidR="004E5CCA" w:rsidRDefault="004E5CCA" w:rsidP="004E5CCA">
      <w:pPr>
        <w:bidi/>
      </w:pPr>
    </w:p>
    <w:p w:rsidR="004E5CCA" w:rsidRDefault="004E5CCA" w:rsidP="004E5CCA">
      <w:pPr>
        <w:bidi/>
      </w:pPr>
    </w:p>
    <w:p w:rsidR="004B6B5E" w:rsidRPr="00626294" w:rsidRDefault="00434DA5" w:rsidP="00626294">
      <w:pPr>
        <w:pStyle w:val="Heading1"/>
        <w:bidi/>
        <w:rPr>
          <w:rFonts w:ascii="Simplified Arabic" w:hAnsi="Simplified Arabic" w:cs="Simplified Arabic"/>
          <w:b/>
          <w:bCs/>
          <w:u w:val="single"/>
        </w:rPr>
      </w:pPr>
      <w:bookmarkStart w:id="12" w:name="_Toc228664270"/>
      <w:r>
        <w:rPr>
          <w:rFonts w:ascii="Simplified Arabic" w:hAnsi="Simplified Arabic" w:cs="Simplified Arabic" w:hint="cs"/>
          <w:b/>
          <w:bCs/>
          <w:color w:val="auto"/>
          <w:u w:val="single"/>
          <w:rtl/>
        </w:rPr>
        <w:lastRenderedPageBreak/>
        <w:t>الفصل</w:t>
      </w:r>
      <w:r w:rsidR="00C77DAD">
        <w:rPr>
          <w:rFonts w:ascii="Simplified Arabic" w:hAnsi="Simplified Arabic" w:cs="Simplified Arabic"/>
          <w:b/>
          <w:bCs/>
          <w:color w:val="auto"/>
          <w:u w:val="single"/>
          <w:rtl/>
        </w:rPr>
        <w:t xml:space="preserve"> الثاني: </w:t>
      </w:r>
      <w:bookmarkEnd w:id="12"/>
      <w:r w:rsidR="0057092E">
        <w:rPr>
          <w:rFonts w:ascii="Simplified Arabic" w:hAnsi="Simplified Arabic" w:cs="Simplified Arabic" w:hint="cs"/>
          <w:b/>
          <w:bCs/>
          <w:color w:val="auto"/>
          <w:u w:val="single"/>
          <w:rtl/>
        </w:rPr>
        <w:t>الإطار</w:t>
      </w:r>
      <w:r w:rsidR="0057092E">
        <w:rPr>
          <w:rFonts w:ascii="Simplified Arabic" w:hAnsi="Simplified Arabic" w:cs="Simplified Arabic"/>
          <w:b/>
          <w:bCs/>
          <w:color w:val="auto"/>
          <w:u w:val="single"/>
          <w:rtl/>
        </w:rPr>
        <w:t xml:space="preserve"> المعرفي</w:t>
      </w:r>
      <w:r w:rsidR="00C77DAD" w:rsidRPr="00C77DAD">
        <w:rPr>
          <w:rFonts w:ascii="Simplified Arabic" w:hAnsi="Simplified Arabic" w:cs="Simplified Arabic"/>
          <w:b/>
          <w:bCs/>
          <w:color w:val="auto"/>
          <w:u w:val="single"/>
          <w:rtl/>
        </w:rPr>
        <w:t xml:space="preserve"> للإعلام التنموي والتوجهات التكنولوجية </w:t>
      </w:r>
      <w:r w:rsidR="00F9060D">
        <w:rPr>
          <w:rFonts w:ascii="Simplified Arabic" w:hAnsi="Simplified Arabic" w:cs="Simplified Arabic" w:hint="cs"/>
          <w:b/>
          <w:bCs/>
          <w:color w:val="auto"/>
          <w:u w:val="single"/>
          <w:rtl/>
        </w:rPr>
        <w:t>الحديثة</w:t>
      </w:r>
      <w:r w:rsidR="00C77DAD" w:rsidRPr="00C77DAD">
        <w:rPr>
          <w:rFonts w:ascii="Simplified Arabic" w:hAnsi="Simplified Arabic" w:cs="Simplified Arabic"/>
          <w:b/>
          <w:bCs/>
          <w:color w:val="auto"/>
          <w:u w:val="single"/>
          <w:rtl/>
        </w:rPr>
        <w:t xml:space="preserve"> في القطاع الصناعي</w:t>
      </w:r>
      <w:r w:rsidR="00C77DAD">
        <w:rPr>
          <w:rFonts w:ascii="Simplified Arabic" w:hAnsi="Simplified Arabic" w:cs="Simplified Arabic" w:hint="cs"/>
          <w:b/>
          <w:bCs/>
          <w:color w:val="auto"/>
          <w:u w:val="single"/>
          <w:rtl/>
        </w:rPr>
        <w:t>.</w:t>
      </w:r>
    </w:p>
    <w:p w:rsidR="00C77380" w:rsidRPr="00D34E02" w:rsidRDefault="00434DA5" w:rsidP="00C0118E">
      <w:pPr>
        <w:pStyle w:val="Heading2"/>
        <w:bidi/>
        <w:jc w:val="center"/>
        <w:rPr>
          <w:rFonts w:ascii="Simplified Arabic" w:hAnsi="Simplified Arabic" w:cs="Simplified Arabic"/>
          <w:b/>
          <w:bCs/>
          <w:color w:val="auto"/>
          <w:sz w:val="28"/>
          <w:szCs w:val="28"/>
          <w:u w:val="single"/>
          <w:lang w:bidi="ar-EG"/>
        </w:rPr>
      </w:pPr>
      <w:bookmarkStart w:id="13" w:name="_Toc228664271"/>
      <w:r>
        <w:rPr>
          <w:rFonts w:ascii="Simplified Arabic" w:hAnsi="Simplified Arabic" w:cs="Simplified Arabic" w:hint="cs"/>
          <w:b/>
          <w:bCs/>
          <w:color w:val="auto"/>
          <w:sz w:val="28"/>
          <w:szCs w:val="28"/>
          <w:u w:val="single"/>
          <w:rtl/>
          <w:lang w:bidi="ar-EG"/>
        </w:rPr>
        <w:t>المبحث</w:t>
      </w:r>
      <w:r w:rsidR="00D34E02">
        <w:rPr>
          <w:rFonts w:ascii="Simplified Arabic" w:hAnsi="Simplified Arabic" w:cs="Simplified Arabic"/>
          <w:b/>
          <w:bCs/>
          <w:color w:val="auto"/>
          <w:sz w:val="28"/>
          <w:szCs w:val="28"/>
          <w:u w:val="single"/>
          <w:rtl/>
          <w:lang w:bidi="ar-EG"/>
        </w:rPr>
        <w:t xml:space="preserve"> الأول: الإعلام </w:t>
      </w:r>
      <w:r w:rsidR="00C77380" w:rsidRPr="00C77380">
        <w:rPr>
          <w:rFonts w:ascii="Simplified Arabic" w:hAnsi="Simplified Arabic" w:cs="Simplified Arabic"/>
          <w:b/>
          <w:bCs/>
          <w:color w:val="auto"/>
          <w:sz w:val="28"/>
          <w:szCs w:val="28"/>
          <w:u w:val="single"/>
          <w:rtl/>
          <w:lang w:bidi="ar-EG"/>
        </w:rPr>
        <w:t>التنموي</w:t>
      </w:r>
      <w:r w:rsidR="00C77380" w:rsidRPr="00C77380">
        <w:rPr>
          <w:rFonts w:ascii="Simplified Arabic" w:hAnsi="Simplified Arabic" w:cs="Simplified Arabic"/>
          <w:b/>
          <w:bCs/>
          <w:color w:val="auto"/>
          <w:sz w:val="28"/>
          <w:szCs w:val="28"/>
          <w:u w:val="single"/>
          <w:lang w:bidi="ar-EG"/>
        </w:rPr>
        <w:t>:</w:t>
      </w:r>
      <w:bookmarkEnd w:id="13"/>
    </w:p>
    <w:p w:rsidR="009F3F5B" w:rsidRPr="009F3F5B" w:rsidRDefault="00D34E02" w:rsidP="009F3F5B">
      <w:pPr>
        <w:pStyle w:val="Heading3"/>
        <w:bidi/>
        <w:rPr>
          <w:rFonts w:ascii="Simplified Arabic" w:hAnsi="Simplified Arabic" w:cs="Simplified Arabic"/>
          <w:b/>
          <w:bCs/>
          <w:color w:val="auto"/>
          <w:u w:val="single"/>
          <w:rtl/>
          <w:lang w:bidi="ar-EG"/>
        </w:rPr>
      </w:pPr>
      <w:r>
        <w:rPr>
          <w:rFonts w:ascii="Simplified Arabic" w:hAnsi="Simplified Arabic" w:cs="Simplified Arabic" w:hint="cs"/>
          <w:b/>
          <w:bCs/>
          <w:color w:val="auto"/>
          <w:u w:val="single"/>
          <w:rtl/>
          <w:lang w:bidi="ar-EG"/>
        </w:rPr>
        <w:t>تمهيد</w:t>
      </w:r>
      <w:r w:rsidR="009F3F5B" w:rsidRPr="009F3F5B">
        <w:rPr>
          <w:rFonts w:ascii="Simplified Arabic" w:hAnsi="Simplified Arabic" w:cs="Simplified Arabic"/>
          <w:b/>
          <w:bCs/>
          <w:color w:val="auto"/>
          <w:u w:val="single"/>
          <w:rtl/>
          <w:lang w:bidi="ar-EG"/>
        </w:rPr>
        <w:t>:</w:t>
      </w:r>
    </w:p>
    <w:p w:rsidR="009F3F5B" w:rsidRDefault="009F3F5B" w:rsidP="00257859">
      <w:pPr>
        <w:bidi/>
        <w:jc w:val="both"/>
        <w:rPr>
          <w:rFonts w:ascii="Simplified Arabic" w:hAnsi="Simplified Arabic" w:cs="Simplified Arabic"/>
          <w:sz w:val="24"/>
          <w:szCs w:val="24"/>
        </w:rPr>
      </w:pPr>
      <w:r w:rsidRPr="00663991">
        <w:rPr>
          <w:rFonts w:ascii="Simplified Arabic" w:hAnsi="Simplified Arabic" w:cs="Simplified Arabic"/>
          <w:sz w:val="24"/>
          <w:szCs w:val="24"/>
          <w:rtl/>
          <w:lang w:bidi="ar-EG"/>
        </w:rPr>
        <w:t>يُعد الإعلام التنموي أحد أبرز المداخل الاتصالية المخططة التي تهدف إلى توظيف وسائل الإعلام في تحسين الواقع الاجتماعي والاقتصادي، وقد تبلور هذا المفهوم علمياً في مطلع الستينيات ليتأصل منهجياً في السبعينيات على يد الباحث "ولبر شرام" عام 1974م؛ حيث استند في رؤيته إلى أن النهضة الكبرى وتطور التعليم والتكنولوجيا في المجتمعات المتقدمة لم تكن لتتحقق بمعزل عن بيئة إعلامية محفزة، وهو ما جعل من الإعلام "قوة إيقاظ" حضارية لدول العالم الثالث تُنبه الشعوب لواقعها وتدفعها لتبني قيم التحديث والنمو، وقد تطور هذا الدور من مجرد استجابة لاحتياجات مجتمعية ليصبح مطلباً قومياً واستراتيجياً في التخطيط العام، يتدرج في مستويات متعددة (تربوية، واقتصادية، واجتماعية) تهدف إلى تبسيط الأهداف التنموية العليا وخلق حالة من التناغم بين مؤسسات الدولة والجمهور، وصولاً إلى كونه الركيزة الأساسية في صياغة استراتيجيات التنمية الشاملة التي تضمن استدامة الأثر والارتقاء بكافة مناحي الحياة.</w:t>
      </w:r>
      <w:r w:rsidR="00257859">
        <w:rPr>
          <w:rFonts w:ascii="Simplified Arabic" w:hAnsi="Simplified Arabic" w:cs="Simplified Arabic"/>
          <w:sz w:val="24"/>
          <w:szCs w:val="24"/>
          <w:lang w:bidi="ar-EG"/>
        </w:rPr>
        <w:t xml:space="preserve"> </w:t>
      </w:r>
      <w:r w:rsidR="00257859" w:rsidRPr="00257859">
        <w:rPr>
          <w:rFonts w:ascii="Simplified Arabic" w:hAnsi="Simplified Arabic" w:cs="Simplified Arabic"/>
          <w:sz w:val="24"/>
          <w:szCs w:val="24"/>
          <w:lang w:bidi="ar-EG"/>
        </w:rPr>
        <w:t>(Mefalopulos, 2008)</w:t>
      </w:r>
      <w:r w:rsidR="00257859">
        <w:rPr>
          <w:rFonts w:ascii="Simplified Arabic" w:hAnsi="Simplified Arabic" w:cs="Simplified Arabic"/>
          <w:sz w:val="24"/>
          <w:szCs w:val="24"/>
          <w:lang w:bidi="ar-EG"/>
        </w:rPr>
        <w:t xml:space="preserve"> </w:t>
      </w:r>
    </w:p>
    <w:p w:rsidR="009F3F5B" w:rsidRPr="00D34E02" w:rsidRDefault="009F3F5B" w:rsidP="00D34E02">
      <w:pPr>
        <w:pStyle w:val="Heading3"/>
        <w:bidi/>
        <w:rPr>
          <w:rFonts w:ascii="Simplified Arabic" w:hAnsi="Simplified Arabic" w:cs="Simplified Arabic"/>
          <w:b/>
          <w:bCs/>
          <w:color w:val="000000" w:themeColor="text1"/>
          <w:u w:val="single"/>
          <w:rtl/>
        </w:rPr>
      </w:pPr>
      <w:r w:rsidRPr="00D34E02">
        <w:rPr>
          <w:rFonts w:ascii="Simplified Arabic" w:hAnsi="Simplified Arabic" w:cs="Simplified Arabic"/>
          <w:b/>
          <w:bCs/>
          <w:color w:val="000000" w:themeColor="text1"/>
          <w:u w:val="single"/>
          <w:rtl/>
        </w:rPr>
        <w:t>مفهوم الإعلام التنموي:</w:t>
      </w:r>
    </w:p>
    <w:p w:rsidR="009F3F5B" w:rsidRPr="00670B78" w:rsidRDefault="009F3F5B" w:rsidP="009F3F5B">
      <w:pPr>
        <w:bidi/>
        <w:jc w:val="both"/>
        <w:rPr>
          <w:rFonts w:ascii="Simplified Arabic" w:hAnsi="Simplified Arabic" w:cs="Simplified Arabic"/>
          <w:b/>
          <w:bCs/>
          <w:sz w:val="24"/>
          <w:szCs w:val="24"/>
          <w:u w:val="single"/>
          <w:lang w:bidi="ar-EG"/>
        </w:rPr>
      </w:pPr>
      <w:r w:rsidRPr="00670B78">
        <w:rPr>
          <w:rFonts w:ascii="Simplified Arabic" w:hAnsi="Simplified Arabic" w:cs="Simplified Arabic"/>
          <w:b/>
          <w:bCs/>
          <w:sz w:val="24"/>
          <w:szCs w:val="24"/>
          <w:u w:val="single"/>
          <w:rtl/>
        </w:rPr>
        <w:t>تعددت التعريفات التي وضعها الباحثون والمختصون في مجال الإعلام حول تعريف الإعلام التنموي</w:t>
      </w:r>
      <w:r w:rsidRPr="00670B78">
        <w:rPr>
          <w:rFonts w:ascii="Simplified Arabic" w:hAnsi="Simplified Arabic" w:cs="Simplified Arabic"/>
          <w:b/>
          <w:bCs/>
          <w:sz w:val="24"/>
          <w:szCs w:val="24"/>
          <w:u w:val="single"/>
          <w:lang w:bidi="ar-EG"/>
        </w:rPr>
        <w:t>:</w:t>
      </w:r>
    </w:p>
    <w:p w:rsidR="009F3F5B" w:rsidRPr="00663991" w:rsidRDefault="009F3F5B" w:rsidP="005C0BA2">
      <w:pPr>
        <w:numPr>
          <w:ilvl w:val="0"/>
          <w:numId w:val="12"/>
        </w:numPr>
        <w:bidi/>
        <w:spacing w:after="0"/>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فمنهم من يرى بأنه: "المنظومة الإعلامية الرئيسة أو الفرعية المتخصصة في معالجة قضايا التنمية</w:t>
      </w:r>
      <w:r w:rsidRPr="00663991">
        <w:rPr>
          <w:rFonts w:ascii="Simplified Arabic" w:hAnsi="Simplified Arabic" w:cs="Simplified Arabic"/>
          <w:sz w:val="24"/>
          <w:szCs w:val="24"/>
          <w:lang w:bidi="ar-EG"/>
        </w:rPr>
        <w:t>".</w:t>
      </w:r>
    </w:p>
    <w:p w:rsidR="009F3F5B" w:rsidRPr="00663991" w:rsidRDefault="009F3F5B" w:rsidP="005C0BA2">
      <w:pPr>
        <w:numPr>
          <w:ilvl w:val="0"/>
          <w:numId w:val="12"/>
        </w:numPr>
        <w:bidi/>
        <w:spacing w:after="0"/>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بينما يعرفه آخرون بقولهم: "الإعلام التنموي فرع أساسي ومهم من فروع النشاط الإعلامي يعمل على إحداث التحول الاجتماعي بهدف التطوير والتحديث</w:t>
      </w:r>
      <w:r w:rsidRPr="00663991">
        <w:rPr>
          <w:rFonts w:ascii="Simplified Arabic" w:hAnsi="Simplified Arabic" w:cs="Simplified Arabic"/>
          <w:sz w:val="24"/>
          <w:szCs w:val="24"/>
          <w:lang w:bidi="ar-EG"/>
        </w:rPr>
        <w:t>".</w:t>
      </w:r>
    </w:p>
    <w:p w:rsidR="009F3F5B" w:rsidRPr="00663991" w:rsidRDefault="009F3F5B" w:rsidP="005C0BA2">
      <w:pPr>
        <w:numPr>
          <w:ilvl w:val="0"/>
          <w:numId w:val="12"/>
        </w:numPr>
        <w:bidi/>
        <w:spacing w:after="0"/>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بمعنى آخر هو العملية التي يمكن من خلالها توجيه أجهزة الإعلام ووسائل الاتصال الجماهيري داخل المجتمع بما يتفق مع أهداف الحركة التنموية ومصلحة المجتمع العليا</w:t>
      </w:r>
      <w:r w:rsidRPr="00663991">
        <w:rPr>
          <w:rFonts w:ascii="Simplified Arabic" w:hAnsi="Simplified Arabic" w:cs="Simplified Arabic"/>
          <w:sz w:val="24"/>
          <w:szCs w:val="24"/>
          <w:lang w:bidi="ar-EG"/>
        </w:rPr>
        <w:t>.</w:t>
      </w:r>
    </w:p>
    <w:p w:rsidR="009F3F5B" w:rsidRPr="00663991" w:rsidRDefault="009F3F5B" w:rsidP="005C0BA2">
      <w:pPr>
        <w:numPr>
          <w:ilvl w:val="0"/>
          <w:numId w:val="12"/>
        </w:numPr>
        <w:bidi/>
        <w:spacing w:after="0"/>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كما يعرف بـ: "الجهود الاتصالية المخطط لها والمقصودة التي تهدف إلى خلق مواقف واتجاهات إيجابية وصديقة للتنمية</w:t>
      </w:r>
      <w:r w:rsidRPr="00663991">
        <w:rPr>
          <w:rFonts w:ascii="Simplified Arabic" w:hAnsi="Simplified Arabic" w:cs="Simplified Arabic"/>
          <w:sz w:val="24"/>
          <w:szCs w:val="24"/>
          <w:lang w:bidi="ar-EG"/>
        </w:rPr>
        <w:t>".</w:t>
      </w:r>
    </w:p>
    <w:p w:rsidR="009F3F5B" w:rsidRPr="00663991" w:rsidRDefault="009F3F5B" w:rsidP="009F3F5B">
      <w:pPr>
        <w:bidi/>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وبذلك فإن الإعلام التنموي غير معني بصناعة التنمية، ولكنه يهيئ الظروف الاجتماعية والثقافية والنفسية للأفراد والجماعات من أجل أن يستجيبوا للخطط والبرامج التنموية بشكل فعال</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ومن التعريفات الأخرى للإعلام التنموي، أنه: أحد الفروع الأساسية للنشاط الإعلامي الذي يهتم بقضايا التنمية، فهو إعلام هادف وشامل، ويفترض أن يكون إعلاماً واقعياً، يهدف إلى تحقيق غايات اجتماعية تنموية</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وهو مرتبط بالنواحي السياسية والاقتصادية والاجتماعية والثقافية والتربوية، ويستند إلى الصدق والوضوح والصراحة في التعامل مع الجمهور</w:t>
      </w:r>
      <w:r w:rsidRPr="00663991">
        <w:rPr>
          <w:rFonts w:ascii="Simplified Arabic" w:hAnsi="Simplified Arabic" w:cs="Simplified Arabic"/>
          <w:sz w:val="24"/>
          <w:szCs w:val="24"/>
          <w:lang w:bidi="ar-EG"/>
        </w:rPr>
        <w:t>.</w:t>
      </w:r>
    </w:p>
    <w:p w:rsidR="009F3F5B" w:rsidRPr="009F3F5B" w:rsidRDefault="009F3F5B" w:rsidP="009F3F5B">
      <w:pPr>
        <w:bidi/>
        <w:jc w:val="both"/>
        <w:rPr>
          <w:rFonts w:ascii="Simplified Arabic" w:hAnsi="Simplified Arabic" w:cs="Simplified Arabic"/>
          <w:sz w:val="24"/>
          <w:szCs w:val="24"/>
          <w:rtl/>
          <w:lang w:bidi="ar-EG"/>
        </w:rPr>
      </w:pPr>
      <w:r w:rsidRPr="009F3F5B">
        <w:rPr>
          <w:rFonts w:ascii="Simplified Arabic" w:hAnsi="Simplified Arabic" w:cs="Simplified Arabic"/>
          <w:sz w:val="24"/>
          <w:szCs w:val="24"/>
          <w:rtl/>
        </w:rPr>
        <w:t>ونخلص من كل ذلك إلى أن الإعلام التنموي هو أحد فروع الإعلام المتخصص ويهدف إلى الإسراع في تحول مجتمع ما من حالة الفقر إلى حالة ديناميكية من النمو الاقتصادي والاجتماعي والسياسي</w:t>
      </w:r>
      <w:r w:rsidRPr="009F3F5B">
        <w:rPr>
          <w:rFonts w:ascii="Simplified Arabic" w:hAnsi="Simplified Arabic" w:cs="Simplified Arabic"/>
          <w:sz w:val="24"/>
          <w:szCs w:val="24"/>
          <w:lang w:bidi="ar-EG"/>
        </w:rPr>
        <w:t>.</w:t>
      </w:r>
    </w:p>
    <w:p w:rsidR="009F3F5B" w:rsidRPr="00D34E02" w:rsidRDefault="009F3F5B" w:rsidP="00D34E02">
      <w:pPr>
        <w:pStyle w:val="Heading3"/>
        <w:bidi/>
        <w:rPr>
          <w:rFonts w:ascii="Simplified Arabic" w:hAnsi="Simplified Arabic" w:cs="Simplified Arabic"/>
          <w:b/>
          <w:bCs/>
          <w:color w:val="000000" w:themeColor="text1"/>
          <w:u w:val="single"/>
        </w:rPr>
      </w:pPr>
      <w:r w:rsidRPr="00D34E02">
        <w:rPr>
          <w:rFonts w:ascii="Simplified Arabic" w:hAnsi="Simplified Arabic" w:cs="Simplified Arabic"/>
          <w:b/>
          <w:bCs/>
          <w:color w:val="000000" w:themeColor="text1"/>
          <w:u w:val="single"/>
          <w:rtl/>
        </w:rPr>
        <w:lastRenderedPageBreak/>
        <w:t>المرتكزات النظرية للإعلام التنموي</w:t>
      </w:r>
      <w:r w:rsidRPr="00D34E02">
        <w:rPr>
          <w:rFonts w:ascii="Simplified Arabic" w:hAnsi="Simplified Arabic" w:cs="Simplified Arabic"/>
          <w:b/>
          <w:bCs/>
          <w:color w:val="000000" w:themeColor="text1"/>
          <w:u w:val="single"/>
        </w:rPr>
        <w:t>:</w:t>
      </w:r>
    </w:p>
    <w:p w:rsidR="009F3F5B" w:rsidRPr="00663991" w:rsidRDefault="009F3F5B" w:rsidP="009F3F5B">
      <w:pPr>
        <w:bidi/>
        <w:jc w:val="both"/>
        <w:rPr>
          <w:rFonts w:ascii="Simplified Arabic" w:hAnsi="Simplified Arabic" w:cs="Simplified Arabic"/>
          <w:b/>
          <w:bCs/>
          <w:sz w:val="24"/>
          <w:szCs w:val="24"/>
          <w:rtl/>
          <w:lang w:bidi="ar-EG"/>
        </w:rPr>
      </w:pPr>
      <w:r w:rsidRPr="00663991">
        <w:rPr>
          <w:rFonts w:ascii="Simplified Arabic" w:hAnsi="Simplified Arabic" w:cs="Simplified Arabic"/>
          <w:sz w:val="24"/>
          <w:szCs w:val="24"/>
          <w:rtl/>
        </w:rPr>
        <w:t xml:space="preserve">انطلق الفكر التنموي من محاولة فهم "إشكالية التخلف" عبر نظريات متعددة، منها ما أرجعها لعوامل (جغرافية، اجتماعية، أو استعمارية)، وصولاً إلى نظريات الحل مثل "الدفعة القوية" و"النمو المتوازن". وفي هذا السياق، تبرز </w:t>
      </w:r>
      <w:r w:rsidRPr="00663991">
        <w:rPr>
          <w:rFonts w:ascii="Simplified Arabic" w:hAnsi="Simplified Arabic" w:cs="Simplified Arabic"/>
          <w:b/>
          <w:bCs/>
          <w:sz w:val="24"/>
          <w:szCs w:val="24"/>
          <w:rtl/>
        </w:rPr>
        <w:t>نظريتان هما الأهم في تأصيل دور الإعلام</w:t>
      </w:r>
      <w:r w:rsidRPr="00663991">
        <w:rPr>
          <w:rFonts w:ascii="Simplified Arabic" w:hAnsi="Simplified Arabic" w:cs="Simplified Arabic"/>
          <w:b/>
          <w:bCs/>
          <w:sz w:val="24"/>
          <w:szCs w:val="24"/>
          <w:lang w:bidi="ar-EG"/>
        </w:rPr>
        <w:t>:</w:t>
      </w:r>
    </w:p>
    <w:p w:rsidR="009F3F5B" w:rsidRPr="00663991" w:rsidRDefault="009F3F5B" w:rsidP="005C04AA">
      <w:pPr>
        <w:numPr>
          <w:ilvl w:val="0"/>
          <w:numId w:val="13"/>
        </w:numPr>
        <w:bidi/>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نظرية ولبر شرام (الدور الوظيفي)</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ترى أن للإعلام وظائف حيوية تتلخص في (الرقابة، التعليم، وتوسيع الآفاق الفكرية). ودعا شرام إلى ضرورة "الأقلمة البحثية" للإعلام في الدول النامية لتجنب هدر الموارد في حملات غير مدروسة، معتبراً الإعلام "مضاعفاً تنموياً" يحفز الطموح ويخلق مناخاً فكرياً ناقداً وحوارياً حول قضايا البقاء والنماء</w:t>
      </w:r>
      <w:r w:rsidRPr="00663991">
        <w:rPr>
          <w:rFonts w:ascii="Simplified Arabic" w:hAnsi="Simplified Arabic" w:cs="Simplified Arabic"/>
          <w:sz w:val="24"/>
          <w:szCs w:val="24"/>
          <w:lang w:bidi="ar-EG"/>
        </w:rPr>
        <w:t>.</w:t>
      </w:r>
    </w:p>
    <w:p w:rsidR="009F3F5B" w:rsidRPr="00663991" w:rsidRDefault="009F3F5B" w:rsidP="005C04AA">
      <w:pPr>
        <w:numPr>
          <w:ilvl w:val="0"/>
          <w:numId w:val="13"/>
        </w:numPr>
        <w:bidi/>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نظرية دانيل ليرنر (التقمص الوجداني)</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 xml:space="preserve">ينطلق "ليرنر" من مفهوم </w:t>
      </w:r>
      <w:r w:rsidRPr="00663991">
        <w:rPr>
          <w:rFonts w:ascii="Simplified Arabic" w:hAnsi="Simplified Arabic" w:cs="Simplified Arabic"/>
          <w:b/>
          <w:bCs/>
          <w:sz w:val="24"/>
          <w:szCs w:val="24"/>
          <w:lang w:bidi="ar-EG"/>
        </w:rPr>
        <w:t>"</w:t>
      </w:r>
      <w:r w:rsidRPr="00663991">
        <w:rPr>
          <w:rFonts w:ascii="Simplified Arabic" w:hAnsi="Simplified Arabic" w:cs="Simplified Arabic"/>
          <w:b/>
          <w:bCs/>
          <w:sz w:val="24"/>
          <w:szCs w:val="24"/>
          <w:rtl/>
        </w:rPr>
        <w:t>التقمص الوجداني</w:t>
      </w:r>
      <w:r w:rsidRPr="00663991">
        <w:rPr>
          <w:rFonts w:ascii="Simplified Arabic" w:hAnsi="Simplified Arabic" w:cs="Simplified Arabic"/>
          <w:b/>
          <w:bCs/>
          <w:sz w:val="24"/>
          <w:szCs w:val="24"/>
          <w:lang w:bidi="ar-EG"/>
        </w:rPr>
        <w:t>" (Empathy)</w:t>
      </w:r>
      <w:r w:rsidRPr="00663991">
        <w:rPr>
          <w:rFonts w:ascii="Simplified Arabic" w:hAnsi="Simplified Arabic" w:cs="Simplified Arabic"/>
          <w:sz w:val="24"/>
          <w:szCs w:val="24"/>
          <w:rtl/>
        </w:rPr>
        <w:t>، وهو قدرة الفرد على تخيل نفسه في سياقات حديثة وأفضل. ويرى ليرنر أن "التمدن" هو المحرك الأول الذي يتبعه التعليم، ثم التعرض لوسائل الإعلام، مما يخلق إنساناً مستعداً ذهنياً للتغيير والتبدل والتكيف مع معطيات العصر</w:t>
      </w:r>
      <w:r w:rsidRPr="00663991">
        <w:rPr>
          <w:rFonts w:ascii="Simplified Arabic" w:hAnsi="Simplified Arabic" w:cs="Simplified Arabic"/>
          <w:sz w:val="24"/>
          <w:szCs w:val="24"/>
          <w:lang w:bidi="ar-EG"/>
        </w:rPr>
        <w:t>.</w:t>
      </w:r>
    </w:p>
    <w:p w:rsidR="009F3F5B" w:rsidRPr="00D34E02" w:rsidRDefault="009F3F5B" w:rsidP="00D34E02">
      <w:pPr>
        <w:pStyle w:val="Heading3"/>
        <w:bidi/>
        <w:rPr>
          <w:rFonts w:ascii="Simplified Arabic" w:hAnsi="Simplified Arabic" w:cs="Simplified Arabic"/>
          <w:b/>
          <w:bCs/>
          <w:color w:val="000000" w:themeColor="text1"/>
          <w:u w:val="single"/>
          <w:lang w:bidi="ar-EG"/>
        </w:rPr>
      </w:pPr>
      <w:r w:rsidRPr="00D34E02">
        <w:rPr>
          <w:rFonts w:ascii="Simplified Arabic" w:hAnsi="Simplified Arabic" w:cs="Simplified Arabic"/>
          <w:b/>
          <w:bCs/>
          <w:color w:val="000000" w:themeColor="text1"/>
          <w:u w:val="single"/>
          <w:rtl/>
        </w:rPr>
        <w:t>خصائص الإعلام التنموي</w:t>
      </w:r>
      <w:r w:rsidRPr="00D34E02">
        <w:rPr>
          <w:rFonts w:ascii="Simplified Arabic" w:hAnsi="Simplified Arabic" w:cs="Simplified Arabic"/>
          <w:b/>
          <w:bCs/>
          <w:color w:val="000000" w:themeColor="text1"/>
          <w:u w:val="single"/>
          <w:lang w:bidi="ar-EG"/>
        </w:rPr>
        <w:t>:</w:t>
      </w:r>
    </w:p>
    <w:p w:rsidR="009F3F5B" w:rsidRPr="00663991" w:rsidRDefault="009F3F5B" w:rsidP="005C0BA2">
      <w:pPr>
        <w:numPr>
          <w:ilvl w:val="0"/>
          <w:numId w:val="14"/>
        </w:numPr>
        <w:bidi/>
        <w:spacing w:after="0"/>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إعلام هادف</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يهتم بتحقيق الأهداف الأساسية للمجتمع ويقوم بدور رئيس في التنمية كحلقة وصل بين احتياجات الجمهور ومؤسسات الدولة</w:t>
      </w:r>
      <w:r w:rsidRPr="00663991">
        <w:rPr>
          <w:rFonts w:ascii="Simplified Arabic" w:hAnsi="Simplified Arabic" w:cs="Simplified Arabic"/>
          <w:sz w:val="24"/>
          <w:szCs w:val="24"/>
          <w:lang w:bidi="ar-EG"/>
        </w:rPr>
        <w:t>.</w:t>
      </w:r>
    </w:p>
    <w:p w:rsidR="009F3F5B" w:rsidRPr="00663991" w:rsidRDefault="009F3F5B" w:rsidP="005C0BA2">
      <w:pPr>
        <w:numPr>
          <w:ilvl w:val="0"/>
          <w:numId w:val="14"/>
        </w:numPr>
        <w:bidi/>
        <w:spacing w:after="0"/>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مخطط</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مصمم من البداية ليكون جزءاً من خطة التنمية وعاملاً جوهرياً لإحداث تغيير تنموي</w:t>
      </w:r>
      <w:r w:rsidRPr="00663991">
        <w:rPr>
          <w:rFonts w:ascii="Simplified Arabic" w:hAnsi="Simplified Arabic" w:cs="Simplified Arabic"/>
          <w:sz w:val="24"/>
          <w:szCs w:val="24"/>
          <w:lang w:bidi="ar-EG"/>
        </w:rPr>
        <w:t>.</w:t>
      </w:r>
    </w:p>
    <w:p w:rsidR="009F3F5B" w:rsidRPr="00663991" w:rsidRDefault="009F3F5B" w:rsidP="005C0BA2">
      <w:pPr>
        <w:numPr>
          <w:ilvl w:val="0"/>
          <w:numId w:val="14"/>
        </w:numPr>
        <w:bidi/>
        <w:spacing w:after="0"/>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متكامل وشامل</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يرتبط بنواحٍ اقتصادية واجتماعية وسياسية وثقافية وتربوية، ويعمل على إقناع الرأي العام بضرورة التغيير</w:t>
      </w:r>
      <w:r w:rsidRPr="00663991">
        <w:rPr>
          <w:rFonts w:ascii="Simplified Arabic" w:hAnsi="Simplified Arabic" w:cs="Simplified Arabic"/>
          <w:sz w:val="24"/>
          <w:szCs w:val="24"/>
          <w:lang w:bidi="ar-EG"/>
        </w:rPr>
        <w:t>.</w:t>
      </w:r>
    </w:p>
    <w:p w:rsidR="009F3F5B" w:rsidRPr="00663991" w:rsidRDefault="009F3F5B" w:rsidP="005C0BA2">
      <w:pPr>
        <w:numPr>
          <w:ilvl w:val="0"/>
          <w:numId w:val="14"/>
        </w:numPr>
        <w:bidi/>
        <w:spacing w:after="0"/>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مرتبط بالواقع</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يعالج قضايا المجتمع بصدق ودقة بعيداً عن المبالغة، ليكتسب ثقة الأفراد</w:t>
      </w:r>
      <w:r w:rsidRPr="00663991">
        <w:rPr>
          <w:rFonts w:ascii="Simplified Arabic" w:hAnsi="Simplified Arabic" w:cs="Simplified Arabic"/>
          <w:sz w:val="24"/>
          <w:szCs w:val="24"/>
          <w:lang w:bidi="ar-EG"/>
        </w:rPr>
        <w:t>.</w:t>
      </w:r>
    </w:p>
    <w:p w:rsidR="009F3F5B" w:rsidRPr="00663991" w:rsidRDefault="009F3F5B" w:rsidP="005C0BA2">
      <w:pPr>
        <w:numPr>
          <w:ilvl w:val="0"/>
          <w:numId w:val="14"/>
        </w:numPr>
        <w:bidi/>
        <w:spacing w:after="0"/>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متطور ومعاصر</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يواكب التطورات التقنية الحديثة ويبحث عن أسرع السبل للوصول للجمهور</w:t>
      </w:r>
      <w:r w:rsidRPr="00663991">
        <w:rPr>
          <w:rFonts w:ascii="Simplified Arabic" w:hAnsi="Simplified Arabic" w:cs="Simplified Arabic"/>
          <w:sz w:val="24"/>
          <w:szCs w:val="24"/>
          <w:lang w:bidi="ar-EG"/>
        </w:rPr>
        <w:t>.</w:t>
      </w:r>
    </w:p>
    <w:p w:rsidR="009F3F5B" w:rsidRPr="00663991" w:rsidRDefault="009F3F5B" w:rsidP="005C0BA2">
      <w:pPr>
        <w:numPr>
          <w:ilvl w:val="0"/>
          <w:numId w:val="14"/>
        </w:numPr>
        <w:bidi/>
        <w:spacing w:after="0"/>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مفتوح على العالم</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متعدد الاتجاهات، يدعم ثقافة الحوار والاستفادة من تجارب الدول الأخرى، ويطور قدرته للوصول لجمهور عالمي</w:t>
      </w:r>
      <w:r w:rsidRPr="00663991">
        <w:rPr>
          <w:rFonts w:ascii="Simplified Arabic" w:hAnsi="Simplified Arabic" w:cs="Simplified Arabic"/>
          <w:sz w:val="24"/>
          <w:szCs w:val="24"/>
          <w:lang w:bidi="ar-EG"/>
        </w:rPr>
        <w:t>.</w:t>
      </w:r>
    </w:p>
    <w:p w:rsidR="009F3F5B" w:rsidRPr="00D34E02" w:rsidRDefault="009F3F5B" w:rsidP="00D34E02">
      <w:pPr>
        <w:pStyle w:val="Heading3"/>
        <w:bidi/>
        <w:rPr>
          <w:rFonts w:ascii="Simplified Arabic" w:hAnsi="Simplified Arabic" w:cs="Simplified Arabic"/>
          <w:b/>
          <w:bCs/>
          <w:i/>
          <w:iCs/>
          <w:color w:val="000000" w:themeColor="text1"/>
          <w:u w:val="single"/>
          <w:lang w:bidi="ar-EG"/>
        </w:rPr>
      </w:pPr>
      <w:r w:rsidRPr="00D34E02">
        <w:rPr>
          <w:rFonts w:ascii="Simplified Arabic" w:hAnsi="Simplified Arabic" w:cs="Simplified Arabic"/>
          <w:b/>
          <w:bCs/>
          <w:color w:val="000000" w:themeColor="text1"/>
          <w:u w:val="single"/>
          <w:rtl/>
        </w:rPr>
        <w:t>أنواع الإعلام التنموي</w:t>
      </w:r>
      <w:r w:rsidRPr="00D34E02">
        <w:rPr>
          <w:rFonts w:ascii="Simplified Arabic" w:hAnsi="Simplified Arabic" w:cs="Simplified Arabic"/>
          <w:b/>
          <w:bCs/>
          <w:color w:val="000000" w:themeColor="text1"/>
          <w:u w:val="single"/>
          <w:lang w:bidi="ar-EG"/>
        </w:rPr>
        <w:t>:</w:t>
      </w:r>
    </w:p>
    <w:p w:rsidR="009F3F5B" w:rsidRPr="00663991" w:rsidRDefault="009F3F5B" w:rsidP="005C04AA">
      <w:pPr>
        <w:numPr>
          <w:ilvl w:val="0"/>
          <w:numId w:val="15"/>
        </w:numPr>
        <w:bidi/>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الإعلام الجماهيري</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يشمل الصحافة المطبوعة والإلكترونية، التلفزيون، والإذاعة</w:t>
      </w:r>
      <w:r w:rsidRPr="00663991">
        <w:rPr>
          <w:rFonts w:ascii="Simplified Arabic" w:hAnsi="Simplified Arabic" w:cs="Simplified Arabic"/>
          <w:sz w:val="24"/>
          <w:szCs w:val="24"/>
          <w:lang w:bidi="ar-EG"/>
        </w:rPr>
        <w:t>.</w:t>
      </w:r>
    </w:p>
    <w:p w:rsidR="009F3F5B" w:rsidRPr="00663991" w:rsidRDefault="009F3F5B" w:rsidP="005C04AA">
      <w:pPr>
        <w:numPr>
          <w:ilvl w:val="0"/>
          <w:numId w:val="15"/>
        </w:numPr>
        <w:bidi/>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الإعلام المباشر</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الصادر من منظمات المجتمع المحلي ويشمل لقاءات مفتوحة وإصدارات مطبوعة أو مسجلة</w:t>
      </w:r>
      <w:r w:rsidRPr="00663991">
        <w:rPr>
          <w:rFonts w:ascii="Simplified Arabic" w:hAnsi="Simplified Arabic" w:cs="Simplified Arabic"/>
          <w:sz w:val="24"/>
          <w:szCs w:val="24"/>
          <w:lang w:bidi="ar-EG"/>
        </w:rPr>
        <w:t>.</w:t>
      </w:r>
    </w:p>
    <w:p w:rsidR="009F3F5B" w:rsidRPr="00D34E02" w:rsidRDefault="009F3F5B" w:rsidP="00D34E02">
      <w:pPr>
        <w:pStyle w:val="Heading3"/>
        <w:bidi/>
        <w:rPr>
          <w:rFonts w:ascii="Simplified Arabic" w:hAnsi="Simplified Arabic" w:cs="Simplified Arabic"/>
          <w:b/>
          <w:bCs/>
          <w:i/>
          <w:iCs/>
          <w:color w:val="000000" w:themeColor="text1"/>
          <w:u w:val="single"/>
          <w:lang w:bidi="ar-EG"/>
        </w:rPr>
      </w:pPr>
      <w:r w:rsidRPr="00D34E02">
        <w:rPr>
          <w:rFonts w:ascii="Simplified Arabic" w:hAnsi="Simplified Arabic" w:cs="Simplified Arabic"/>
          <w:b/>
          <w:bCs/>
          <w:color w:val="000000" w:themeColor="text1"/>
          <w:u w:val="single"/>
          <w:rtl/>
        </w:rPr>
        <w:t>عوامل ظهور الإعلام التنموي</w:t>
      </w:r>
      <w:r w:rsidRPr="00D34E02">
        <w:rPr>
          <w:rFonts w:ascii="Simplified Arabic" w:hAnsi="Simplified Arabic" w:cs="Simplified Arabic"/>
          <w:b/>
          <w:bCs/>
          <w:color w:val="000000" w:themeColor="text1"/>
          <w:u w:val="single"/>
          <w:lang w:bidi="ar-EG"/>
        </w:rPr>
        <w:t>:</w:t>
      </w:r>
    </w:p>
    <w:p w:rsidR="009F3F5B" w:rsidRPr="00663991" w:rsidRDefault="009F3F5B" w:rsidP="00670B78">
      <w:pPr>
        <w:numPr>
          <w:ilvl w:val="0"/>
          <w:numId w:val="16"/>
        </w:numPr>
        <w:bidi/>
        <w:spacing w:after="0"/>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الفجوة الاقتصادية والثقافية والاجتماعية بعد الحرب العالمية الثانية وظهور مفهوم "المسؤولية الاجتماعية</w:t>
      </w:r>
      <w:r w:rsidRPr="00663991">
        <w:rPr>
          <w:rFonts w:ascii="Simplified Arabic" w:hAnsi="Simplified Arabic" w:cs="Simplified Arabic"/>
          <w:sz w:val="24"/>
          <w:szCs w:val="24"/>
          <w:lang w:bidi="ar-EG"/>
        </w:rPr>
        <w:t>".</w:t>
      </w:r>
    </w:p>
    <w:p w:rsidR="009F3F5B" w:rsidRPr="00663991" w:rsidRDefault="009F3F5B" w:rsidP="00670B78">
      <w:pPr>
        <w:numPr>
          <w:ilvl w:val="0"/>
          <w:numId w:val="16"/>
        </w:numPr>
        <w:bidi/>
        <w:spacing w:after="0"/>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استقلال عديد من دول الجنوب وحاجتها لتقليص الفجوة مع دول الشمال</w:t>
      </w:r>
      <w:r w:rsidRPr="00663991">
        <w:rPr>
          <w:rFonts w:ascii="Simplified Arabic" w:hAnsi="Simplified Arabic" w:cs="Simplified Arabic"/>
          <w:sz w:val="24"/>
          <w:szCs w:val="24"/>
          <w:lang w:bidi="ar-EG"/>
        </w:rPr>
        <w:t>.</w:t>
      </w:r>
    </w:p>
    <w:p w:rsidR="009F3F5B" w:rsidRPr="00663991" w:rsidRDefault="009F3F5B" w:rsidP="00670B78">
      <w:pPr>
        <w:numPr>
          <w:ilvl w:val="0"/>
          <w:numId w:val="16"/>
        </w:numPr>
        <w:bidi/>
        <w:spacing w:after="0"/>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ظهور نظرية التحديث الغربية</w:t>
      </w:r>
      <w:r w:rsidRPr="00663991">
        <w:rPr>
          <w:rFonts w:ascii="Simplified Arabic" w:hAnsi="Simplified Arabic" w:cs="Simplified Arabic"/>
          <w:sz w:val="24"/>
          <w:szCs w:val="24"/>
          <w:lang w:bidi="ar-EG"/>
        </w:rPr>
        <w:t xml:space="preserve"> "Modernization" </w:t>
      </w:r>
      <w:r w:rsidRPr="00663991">
        <w:rPr>
          <w:rFonts w:ascii="Simplified Arabic" w:hAnsi="Simplified Arabic" w:cs="Simplified Arabic"/>
          <w:sz w:val="24"/>
          <w:szCs w:val="24"/>
          <w:rtl/>
        </w:rPr>
        <w:t>في سياق الحرب الباردة</w:t>
      </w:r>
      <w:r w:rsidRPr="00663991">
        <w:rPr>
          <w:rFonts w:ascii="Simplified Arabic" w:hAnsi="Simplified Arabic" w:cs="Simplified Arabic"/>
          <w:sz w:val="24"/>
          <w:szCs w:val="24"/>
          <w:lang w:bidi="ar-EG"/>
        </w:rPr>
        <w:t>.</w:t>
      </w:r>
    </w:p>
    <w:p w:rsidR="009F3F5B" w:rsidRPr="00663991" w:rsidRDefault="009F3F5B" w:rsidP="00670B78">
      <w:pPr>
        <w:numPr>
          <w:ilvl w:val="0"/>
          <w:numId w:val="16"/>
        </w:numPr>
        <w:bidi/>
        <w:spacing w:after="0"/>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التراكم العلمي في بحوث الإعلام وظهور مراكز متخصصة أثبتت إمكانيات الإعلام في التغيير</w:t>
      </w:r>
      <w:r w:rsidRPr="00663991">
        <w:rPr>
          <w:rFonts w:ascii="Simplified Arabic" w:hAnsi="Simplified Arabic" w:cs="Simplified Arabic"/>
          <w:sz w:val="24"/>
          <w:szCs w:val="24"/>
          <w:lang w:bidi="ar-EG"/>
        </w:rPr>
        <w:t>.</w:t>
      </w:r>
    </w:p>
    <w:p w:rsidR="009F3F5B" w:rsidRPr="00663991" w:rsidRDefault="009F3F5B" w:rsidP="00670B78">
      <w:pPr>
        <w:numPr>
          <w:ilvl w:val="0"/>
          <w:numId w:val="16"/>
        </w:numPr>
        <w:bidi/>
        <w:spacing w:after="0"/>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lastRenderedPageBreak/>
        <w:t>ظهور تكنولوجيا المعلومات كعنصر تسريع تنموي وتغير نمط الاتصال بين أفراد المجتمع</w:t>
      </w:r>
      <w:r w:rsidRPr="00663991">
        <w:rPr>
          <w:rFonts w:ascii="Simplified Arabic" w:hAnsi="Simplified Arabic" w:cs="Simplified Arabic"/>
          <w:sz w:val="24"/>
          <w:szCs w:val="24"/>
          <w:lang w:bidi="ar-EG"/>
        </w:rPr>
        <w:t>.</w:t>
      </w:r>
    </w:p>
    <w:p w:rsidR="009F3F5B" w:rsidRPr="00D34E02" w:rsidRDefault="009F3F5B" w:rsidP="00D34E02">
      <w:pPr>
        <w:pStyle w:val="Heading3"/>
        <w:bidi/>
        <w:rPr>
          <w:rFonts w:ascii="Simplified Arabic" w:hAnsi="Simplified Arabic" w:cs="Simplified Arabic"/>
          <w:b/>
          <w:bCs/>
          <w:color w:val="000000" w:themeColor="text1"/>
          <w:u w:val="single"/>
          <w:lang w:bidi="ar-EG"/>
        </w:rPr>
      </w:pPr>
      <w:r w:rsidRPr="00D34E02">
        <w:rPr>
          <w:rFonts w:ascii="Simplified Arabic" w:hAnsi="Simplified Arabic" w:cs="Simplified Arabic"/>
          <w:b/>
          <w:bCs/>
          <w:color w:val="000000" w:themeColor="text1"/>
          <w:u w:val="single"/>
          <w:rtl/>
        </w:rPr>
        <w:t>متطلبات نجاح الإعلام التنموي</w:t>
      </w:r>
      <w:r w:rsidRPr="00D34E02">
        <w:rPr>
          <w:rFonts w:ascii="Simplified Arabic" w:hAnsi="Simplified Arabic" w:cs="Simplified Arabic"/>
          <w:b/>
          <w:bCs/>
          <w:color w:val="000000" w:themeColor="text1"/>
          <w:u w:val="single"/>
          <w:lang w:bidi="ar-EG"/>
        </w:rPr>
        <w:t>:</w:t>
      </w:r>
    </w:p>
    <w:p w:rsidR="009F3F5B" w:rsidRPr="00663991" w:rsidRDefault="009F3F5B" w:rsidP="005C0BA2">
      <w:pPr>
        <w:numPr>
          <w:ilvl w:val="0"/>
          <w:numId w:val="17"/>
        </w:numPr>
        <w:bidi/>
        <w:spacing w:after="0"/>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توفير وسائل إعلام واتصال متطورة لتعريف الناس بمشاكلهم ونقل أفكارهم</w:t>
      </w:r>
      <w:r w:rsidRPr="00663991">
        <w:rPr>
          <w:rFonts w:ascii="Simplified Arabic" w:hAnsi="Simplified Arabic" w:cs="Simplified Arabic"/>
          <w:sz w:val="24"/>
          <w:szCs w:val="24"/>
          <w:lang w:bidi="ar-EG"/>
        </w:rPr>
        <w:t>.</w:t>
      </w:r>
    </w:p>
    <w:p w:rsidR="009F3F5B" w:rsidRPr="00663991" w:rsidRDefault="009F3F5B" w:rsidP="005C0BA2">
      <w:pPr>
        <w:numPr>
          <w:ilvl w:val="0"/>
          <w:numId w:val="17"/>
        </w:numPr>
        <w:bidi/>
        <w:spacing w:after="0"/>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توزيع الوسائل جغرافياً ليشمل كافة المناطق والقرى ذات الكثافة السكانية</w:t>
      </w:r>
      <w:r w:rsidRPr="00663991">
        <w:rPr>
          <w:rFonts w:ascii="Simplified Arabic" w:hAnsi="Simplified Arabic" w:cs="Simplified Arabic"/>
          <w:sz w:val="24"/>
          <w:szCs w:val="24"/>
          <w:lang w:bidi="ar-EG"/>
        </w:rPr>
        <w:t>.</w:t>
      </w:r>
    </w:p>
    <w:p w:rsidR="009F3F5B" w:rsidRPr="00663991" w:rsidRDefault="009F3F5B" w:rsidP="005C0BA2">
      <w:pPr>
        <w:numPr>
          <w:ilvl w:val="0"/>
          <w:numId w:val="17"/>
        </w:numPr>
        <w:bidi/>
        <w:spacing w:after="0"/>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الاعتماد على خريجي كليات الإعلام والصحافة وتوفير الكادر المؤهل</w:t>
      </w:r>
      <w:r w:rsidRPr="00663991">
        <w:rPr>
          <w:rFonts w:ascii="Simplified Arabic" w:hAnsi="Simplified Arabic" w:cs="Simplified Arabic"/>
          <w:sz w:val="24"/>
          <w:szCs w:val="24"/>
          <w:lang w:bidi="ar-EG"/>
        </w:rPr>
        <w:t>.</w:t>
      </w:r>
    </w:p>
    <w:p w:rsidR="009F3F5B" w:rsidRPr="00663991" w:rsidRDefault="009F3F5B" w:rsidP="005C0BA2">
      <w:pPr>
        <w:numPr>
          <w:ilvl w:val="0"/>
          <w:numId w:val="17"/>
        </w:numPr>
        <w:bidi/>
        <w:spacing w:after="0"/>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التنسيق بين توجهات الدولة التنموية ومؤسسات الإعلام</w:t>
      </w:r>
      <w:r w:rsidRPr="00663991">
        <w:rPr>
          <w:rFonts w:ascii="Simplified Arabic" w:hAnsi="Simplified Arabic" w:cs="Simplified Arabic"/>
          <w:sz w:val="24"/>
          <w:szCs w:val="24"/>
          <w:lang w:bidi="ar-EG"/>
        </w:rPr>
        <w:t>.</w:t>
      </w:r>
    </w:p>
    <w:p w:rsidR="009F3F5B" w:rsidRPr="00663991" w:rsidRDefault="009F3F5B" w:rsidP="005C0BA2">
      <w:pPr>
        <w:numPr>
          <w:ilvl w:val="0"/>
          <w:numId w:val="17"/>
        </w:numPr>
        <w:bidi/>
        <w:spacing w:after="0"/>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فسح المجال لمشاركة الجماهير مباشرة ومساءلة المسيئين عبر حوارات شفافة</w:t>
      </w:r>
      <w:r w:rsidRPr="00663991">
        <w:rPr>
          <w:rFonts w:ascii="Simplified Arabic" w:hAnsi="Simplified Arabic" w:cs="Simplified Arabic"/>
          <w:sz w:val="24"/>
          <w:szCs w:val="24"/>
          <w:lang w:bidi="ar-EG"/>
        </w:rPr>
        <w:t>.</w:t>
      </w:r>
    </w:p>
    <w:p w:rsidR="00670B78" w:rsidRPr="00D34E02" w:rsidRDefault="009F3F5B" w:rsidP="00D34E02">
      <w:pPr>
        <w:numPr>
          <w:ilvl w:val="0"/>
          <w:numId w:val="17"/>
        </w:numPr>
        <w:bidi/>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إبراز فلسفة التنمية واستخدام أدوات البحث العلمي لزيادة المصداقية والمهنية</w:t>
      </w:r>
      <w:r w:rsidRPr="00663991">
        <w:rPr>
          <w:rFonts w:ascii="Simplified Arabic" w:hAnsi="Simplified Arabic" w:cs="Simplified Arabic"/>
          <w:sz w:val="24"/>
          <w:szCs w:val="24"/>
          <w:lang w:bidi="ar-EG"/>
        </w:rPr>
        <w:t>.</w:t>
      </w:r>
    </w:p>
    <w:p w:rsidR="009F3F5B" w:rsidRPr="00D34E02" w:rsidRDefault="009F3F5B" w:rsidP="00D34E02">
      <w:pPr>
        <w:pStyle w:val="Heading3"/>
        <w:bidi/>
        <w:rPr>
          <w:rFonts w:ascii="Simplified Arabic" w:hAnsi="Simplified Arabic" w:cs="Simplified Arabic"/>
          <w:b/>
          <w:bCs/>
          <w:i/>
          <w:iCs/>
          <w:color w:val="000000" w:themeColor="text1"/>
          <w:u w:val="single"/>
          <w:lang w:bidi="ar-EG"/>
        </w:rPr>
      </w:pPr>
      <w:r w:rsidRPr="00D34E02">
        <w:rPr>
          <w:rFonts w:ascii="Simplified Arabic" w:hAnsi="Simplified Arabic" w:cs="Simplified Arabic"/>
          <w:b/>
          <w:bCs/>
          <w:color w:val="000000" w:themeColor="text1"/>
          <w:u w:val="single"/>
          <w:rtl/>
        </w:rPr>
        <w:t xml:space="preserve"> مستويات العمل في الإعلام التنموي</w:t>
      </w:r>
      <w:r w:rsidRPr="00D34E02">
        <w:rPr>
          <w:rFonts w:ascii="Simplified Arabic" w:hAnsi="Simplified Arabic" w:cs="Simplified Arabic"/>
          <w:b/>
          <w:bCs/>
          <w:color w:val="000000" w:themeColor="text1"/>
          <w:u w:val="single"/>
          <w:lang w:bidi="ar-EG"/>
        </w:rPr>
        <w:t>:</w:t>
      </w:r>
    </w:p>
    <w:p w:rsidR="009F3F5B" w:rsidRPr="00663991" w:rsidRDefault="009F3F5B" w:rsidP="005C04AA">
      <w:pPr>
        <w:numPr>
          <w:ilvl w:val="0"/>
          <w:numId w:val="18"/>
        </w:numPr>
        <w:bidi/>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المستوى الرسمي</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 xml:space="preserve">عرض الواقع الاقتصادي </w:t>
      </w:r>
      <w:r w:rsidRPr="00663991">
        <w:rPr>
          <w:rFonts w:ascii="Simplified Arabic" w:hAnsi="Simplified Arabic" w:cs="Simplified Arabic" w:hint="cs"/>
          <w:sz w:val="24"/>
          <w:szCs w:val="24"/>
          <w:rtl/>
        </w:rPr>
        <w:t>بإيجابياته</w:t>
      </w:r>
      <w:r w:rsidRPr="00663991">
        <w:rPr>
          <w:rFonts w:ascii="Simplified Arabic" w:hAnsi="Simplified Arabic" w:cs="Simplified Arabic"/>
          <w:sz w:val="24"/>
          <w:szCs w:val="24"/>
          <w:rtl/>
        </w:rPr>
        <w:t xml:space="preserve"> وسلبياته وطرح الحلول العلمية للمشكلات</w:t>
      </w:r>
      <w:r w:rsidRPr="00663991">
        <w:rPr>
          <w:rFonts w:ascii="Simplified Arabic" w:hAnsi="Simplified Arabic" w:cs="Simplified Arabic"/>
          <w:sz w:val="24"/>
          <w:szCs w:val="24"/>
          <w:lang w:bidi="ar-EG"/>
        </w:rPr>
        <w:t>.</w:t>
      </w:r>
    </w:p>
    <w:p w:rsidR="009F3F5B" w:rsidRPr="00663991" w:rsidRDefault="009F3F5B" w:rsidP="005C04AA">
      <w:pPr>
        <w:numPr>
          <w:ilvl w:val="0"/>
          <w:numId w:val="18"/>
        </w:numPr>
        <w:bidi/>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المستوى الشعبي</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خلق وعي جماهيري بالسياسات التنموية وشرحها بصورة مبسطة، وتدعيم الإنتاج الوطني وترشيد الاستهلاك</w:t>
      </w:r>
      <w:r w:rsidRPr="00663991">
        <w:rPr>
          <w:rFonts w:ascii="Simplified Arabic" w:hAnsi="Simplified Arabic" w:cs="Simplified Arabic"/>
          <w:sz w:val="24"/>
          <w:szCs w:val="24"/>
          <w:lang w:bidi="ar-EG"/>
        </w:rPr>
        <w:t>.</w:t>
      </w:r>
      <w:r w:rsidR="009E33BB">
        <w:rPr>
          <w:rFonts w:ascii="Simplified Arabic" w:hAnsi="Simplified Arabic" w:cs="Simplified Arabic" w:hint="cs"/>
          <w:sz w:val="24"/>
          <w:szCs w:val="24"/>
          <w:rtl/>
          <w:lang w:bidi="ar-EG"/>
        </w:rPr>
        <w:t xml:space="preserve"> </w:t>
      </w:r>
      <w:r w:rsidR="009E33BB" w:rsidRPr="006E392A">
        <w:rPr>
          <w:rFonts w:ascii="Simplified Arabic" w:hAnsi="Simplified Arabic" w:cs="Simplified Arabic"/>
          <w:sz w:val="24"/>
          <w:szCs w:val="24"/>
          <w:rtl/>
        </w:rPr>
        <w:t>(طلاب الفرقة الثالثة بقسم الإعلام، 2019)</w:t>
      </w:r>
    </w:p>
    <w:p w:rsidR="009F3F5B" w:rsidRPr="00D34E02" w:rsidRDefault="009F3F5B" w:rsidP="00D34E02">
      <w:pPr>
        <w:pStyle w:val="Heading3"/>
        <w:bidi/>
        <w:rPr>
          <w:rFonts w:ascii="Simplified Arabic" w:hAnsi="Simplified Arabic" w:cs="Simplified Arabic"/>
          <w:b/>
          <w:bCs/>
          <w:u w:val="single"/>
          <w:lang w:bidi="ar-EG"/>
        </w:rPr>
      </w:pPr>
      <w:r w:rsidRPr="00D34E02">
        <w:rPr>
          <w:rFonts w:ascii="Simplified Arabic" w:hAnsi="Simplified Arabic" w:cs="Simplified Arabic"/>
          <w:b/>
          <w:bCs/>
          <w:color w:val="000000" w:themeColor="text1"/>
          <w:u w:val="single"/>
          <w:rtl/>
        </w:rPr>
        <w:t>التحديات التي تواجه الإعلام التنموي</w:t>
      </w:r>
      <w:r w:rsidRPr="00D34E02">
        <w:rPr>
          <w:rFonts w:ascii="Simplified Arabic" w:hAnsi="Simplified Arabic" w:cs="Simplified Arabic"/>
          <w:b/>
          <w:bCs/>
          <w:color w:val="000000" w:themeColor="text1"/>
          <w:u w:val="single"/>
          <w:lang w:bidi="ar-EG"/>
        </w:rPr>
        <w:t>:</w:t>
      </w:r>
    </w:p>
    <w:p w:rsidR="009F3F5B" w:rsidRPr="00663991" w:rsidRDefault="009F3F5B" w:rsidP="005C0BA2">
      <w:pPr>
        <w:numPr>
          <w:ilvl w:val="0"/>
          <w:numId w:val="19"/>
        </w:numPr>
        <w:bidi/>
        <w:spacing w:after="0"/>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غياب التخطيط، ندرة التدريب، وقلة الخبرة</w:t>
      </w:r>
      <w:r w:rsidRPr="00663991">
        <w:rPr>
          <w:rFonts w:ascii="Simplified Arabic" w:hAnsi="Simplified Arabic" w:cs="Simplified Arabic"/>
          <w:sz w:val="24"/>
          <w:szCs w:val="24"/>
          <w:lang w:bidi="ar-EG"/>
        </w:rPr>
        <w:t>.</w:t>
      </w:r>
    </w:p>
    <w:p w:rsidR="009F3F5B" w:rsidRPr="00663991" w:rsidRDefault="009F3F5B" w:rsidP="005C0BA2">
      <w:pPr>
        <w:numPr>
          <w:ilvl w:val="0"/>
          <w:numId w:val="19"/>
        </w:numPr>
        <w:bidi/>
        <w:spacing w:after="0"/>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عجز الإمكانيات المادية وعدم الالتزام أحياناً بالموضوعية</w:t>
      </w:r>
      <w:r w:rsidRPr="00663991">
        <w:rPr>
          <w:rFonts w:ascii="Simplified Arabic" w:hAnsi="Simplified Arabic" w:cs="Simplified Arabic"/>
          <w:sz w:val="24"/>
          <w:szCs w:val="24"/>
          <w:lang w:bidi="ar-EG"/>
        </w:rPr>
        <w:t>.</w:t>
      </w:r>
    </w:p>
    <w:p w:rsidR="009F3F5B" w:rsidRPr="00663991" w:rsidRDefault="009F3F5B" w:rsidP="005C0BA2">
      <w:pPr>
        <w:numPr>
          <w:ilvl w:val="0"/>
          <w:numId w:val="19"/>
        </w:numPr>
        <w:bidi/>
        <w:spacing w:after="0"/>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نقص وشفافية المعلومات وضيق الوقت المتاح للمعالجة</w:t>
      </w:r>
      <w:r w:rsidRPr="00663991">
        <w:rPr>
          <w:rFonts w:ascii="Simplified Arabic" w:hAnsi="Simplified Arabic" w:cs="Simplified Arabic"/>
          <w:sz w:val="24"/>
          <w:szCs w:val="24"/>
          <w:lang w:bidi="ar-EG"/>
        </w:rPr>
        <w:t>.</w:t>
      </w:r>
    </w:p>
    <w:p w:rsidR="009F3F5B" w:rsidRPr="00663991" w:rsidRDefault="009F3F5B" w:rsidP="005C0BA2">
      <w:pPr>
        <w:numPr>
          <w:ilvl w:val="0"/>
          <w:numId w:val="19"/>
        </w:numPr>
        <w:bidi/>
        <w:spacing w:after="0"/>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تفسير التنمية من منظور ضيق (اقتصادي فقط مثلاً)</w:t>
      </w:r>
      <w:r w:rsidRPr="00663991">
        <w:rPr>
          <w:rFonts w:ascii="Simplified Arabic" w:hAnsi="Simplified Arabic" w:cs="Simplified Arabic"/>
          <w:sz w:val="24"/>
          <w:szCs w:val="24"/>
          <w:lang w:bidi="ar-EG"/>
        </w:rPr>
        <w:t>.</w:t>
      </w:r>
    </w:p>
    <w:p w:rsidR="009F3F5B" w:rsidRPr="00663991" w:rsidRDefault="009F3F5B" w:rsidP="005C0BA2">
      <w:pPr>
        <w:numPr>
          <w:ilvl w:val="0"/>
          <w:numId w:val="19"/>
        </w:numPr>
        <w:bidi/>
        <w:spacing w:after="0"/>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التطور البطيء وعدم الدقة في بعض المعلومات المقدمة</w:t>
      </w:r>
      <w:r w:rsidRPr="00663991">
        <w:rPr>
          <w:rFonts w:ascii="Simplified Arabic" w:hAnsi="Simplified Arabic" w:cs="Simplified Arabic"/>
          <w:sz w:val="24"/>
          <w:szCs w:val="24"/>
          <w:lang w:bidi="ar-EG"/>
        </w:rPr>
        <w:t>.</w:t>
      </w:r>
    </w:p>
    <w:p w:rsidR="009F3F5B" w:rsidRPr="00663991" w:rsidRDefault="009F3F5B" w:rsidP="005C0BA2">
      <w:pPr>
        <w:numPr>
          <w:ilvl w:val="0"/>
          <w:numId w:val="19"/>
        </w:numPr>
        <w:bidi/>
        <w:spacing w:after="0"/>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سيطرة مشاعر القلق لدى الجمهور وضعف اهتمام الإعلاميين بالارتقاء المهني</w:t>
      </w:r>
      <w:r w:rsidRPr="00663991">
        <w:rPr>
          <w:rFonts w:ascii="Simplified Arabic" w:hAnsi="Simplified Arabic" w:cs="Simplified Arabic"/>
          <w:sz w:val="24"/>
          <w:szCs w:val="24"/>
          <w:lang w:bidi="ar-EG"/>
        </w:rPr>
        <w:t>.</w:t>
      </w:r>
    </w:p>
    <w:p w:rsidR="009F3F5B" w:rsidRPr="00D34E02" w:rsidRDefault="009F3F5B" w:rsidP="00D34E02">
      <w:pPr>
        <w:pStyle w:val="Heading3"/>
        <w:bidi/>
        <w:rPr>
          <w:rFonts w:ascii="Simplified Arabic" w:hAnsi="Simplified Arabic" w:cs="Simplified Arabic"/>
          <w:b/>
          <w:bCs/>
          <w:u w:val="single"/>
          <w:rtl/>
        </w:rPr>
      </w:pPr>
      <w:r w:rsidRPr="00D34E02">
        <w:rPr>
          <w:rFonts w:ascii="Simplified Arabic" w:hAnsi="Simplified Arabic" w:cs="Simplified Arabic"/>
          <w:b/>
          <w:bCs/>
          <w:color w:val="000000" w:themeColor="text1"/>
          <w:u w:val="single"/>
          <w:rtl/>
        </w:rPr>
        <w:t>خصائص الاعلام التنموي الموجة للقطاعات الصناعية:</w:t>
      </w:r>
    </w:p>
    <w:p w:rsidR="009F3F5B" w:rsidRPr="00663991" w:rsidRDefault="009F3F5B" w:rsidP="005C0BA2">
      <w:pPr>
        <w:bidi/>
        <w:spacing w:after="0"/>
        <w:jc w:val="both"/>
        <w:rPr>
          <w:rFonts w:ascii="Simplified Arabic" w:hAnsi="Simplified Arabic" w:cs="Simplified Arabic"/>
          <w:sz w:val="24"/>
          <w:szCs w:val="24"/>
          <w:rtl/>
        </w:rPr>
      </w:pPr>
      <w:r w:rsidRPr="00663991">
        <w:rPr>
          <w:rFonts w:ascii="Simplified Arabic" w:hAnsi="Simplified Arabic" w:cs="Simplified Arabic"/>
          <w:sz w:val="24"/>
          <w:szCs w:val="24"/>
          <w:rtl/>
        </w:rPr>
        <w:t>يُقصد به "ذلك الفرع من الإعلام المتخصص الذي يستخدم استراتيجيات اتصالية مخططة لنقل وتطوير المعارف الصناعية والتقنية إلى كوادر القطاع (طلاب، فنيين، مستثمرين)، بهدف تحفيز الابتكار، وتعظيم القيمة المضافة، وتحقيق الاستدامة الإنتاجية، بما يتوافق مع الأهداف القومية الكبرى للدولة</w:t>
      </w:r>
      <w:r w:rsidRPr="00663991">
        <w:rPr>
          <w:rFonts w:ascii="Simplified Arabic" w:hAnsi="Simplified Arabic" w:cs="Simplified Arabic" w:hint="cs"/>
          <w:sz w:val="24"/>
          <w:szCs w:val="24"/>
          <w:rtl/>
        </w:rPr>
        <w:t>.</w:t>
      </w:r>
    </w:p>
    <w:p w:rsidR="009E33BB" w:rsidRPr="005C0BA2" w:rsidRDefault="009F3F5B" w:rsidP="005C0BA2">
      <w:pPr>
        <w:bidi/>
        <w:spacing w:after="0"/>
        <w:jc w:val="both"/>
        <w:rPr>
          <w:rFonts w:ascii="Simplified Arabic" w:hAnsi="Simplified Arabic" w:cs="Simplified Arabic"/>
          <w:sz w:val="24"/>
          <w:szCs w:val="24"/>
          <w:rtl/>
        </w:rPr>
      </w:pPr>
      <w:r w:rsidRPr="00663991">
        <w:rPr>
          <w:rFonts w:ascii="Simplified Arabic" w:hAnsi="Simplified Arabic" w:cs="Simplified Arabic"/>
          <w:sz w:val="24"/>
          <w:szCs w:val="24"/>
          <w:rtl/>
        </w:rPr>
        <w:t>يعتمد الخطاب الإعلامي التنموي الموجه للقطاعات الصناعية على استراتيجيات اتصالية تهدف إلى دفع عجلة التنمية الاقتصادية، وتوعية الكوادر البشرية، وجذب الاستثمارات</w:t>
      </w:r>
      <w:r w:rsidRPr="00663991">
        <w:rPr>
          <w:rFonts w:ascii="Simplified Arabic" w:hAnsi="Simplified Arabic" w:cs="Simplified Arabic"/>
          <w:sz w:val="24"/>
          <w:szCs w:val="24"/>
        </w:rPr>
        <w:t>.</w:t>
      </w:r>
    </w:p>
    <w:p w:rsidR="009F3F5B" w:rsidRPr="005C0BA2" w:rsidRDefault="009F3F5B" w:rsidP="009F3F5B">
      <w:pPr>
        <w:bidi/>
        <w:jc w:val="both"/>
        <w:rPr>
          <w:rFonts w:ascii="Simplified Arabic" w:hAnsi="Simplified Arabic" w:cs="Simplified Arabic"/>
          <w:b/>
          <w:bCs/>
          <w:sz w:val="24"/>
          <w:szCs w:val="24"/>
          <w:u w:val="single"/>
          <w:rtl/>
        </w:rPr>
      </w:pPr>
      <w:r w:rsidRPr="005C0BA2">
        <w:rPr>
          <w:rFonts w:ascii="Simplified Arabic" w:hAnsi="Simplified Arabic" w:cs="Simplified Arabic"/>
          <w:b/>
          <w:bCs/>
          <w:sz w:val="24"/>
          <w:szCs w:val="24"/>
          <w:u w:val="single"/>
          <w:rtl/>
        </w:rPr>
        <w:t>خصائص هذا الخطاب</w:t>
      </w:r>
      <w:r w:rsidRPr="005C0BA2">
        <w:rPr>
          <w:rFonts w:ascii="Simplified Arabic" w:hAnsi="Simplified Arabic" w:cs="Simplified Arabic"/>
          <w:b/>
          <w:bCs/>
          <w:sz w:val="24"/>
          <w:szCs w:val="24"/>
          <w:u w:val="single"/>
        </w:rPr>
        <w:t>:</w:t>
      </w:r>
    </w:p>
    <w:p w:rsidR="009F3F5B" w:rsidRPr="00670B78" w:rsidRDefault="009F3F5B" w:rsidP="00670B78">
      <w:pPr>
        <w:pStyle w:val="ListParagraph"/>
        <w:numPr>
          <w:ilvl w:val="0"/>
          <w:numId w:val="56"/>
        </w:numPr>
        <w:bidi/>
        <w:jc w:val="both"/>
        <w:rPr>
          <w:rFonts w:ascii="Simplified Arabic" w:hAnsi="Simplified Arabic" w:cs="Simplified Arabic"/>
          <w:b/>
          <w:bCs/>
          <w:sz w:val="24"/>
          <w:szCs w:val="24"/>
          <w:u w:val="single"/>
          <w:rtl/>
        </w:rPr>
      </w:pPr>
      <w:r w:rsidRPr="00670B78">
        <w:rPr>
          <w:rFonts w:ascii="Simplified Arabic" w:hAnsi="Simplified Arabic" w:cs="Simplified Arabic"/>
          <w:b/>
          <w:bCs/>
          <w:sz w:val="24"/>
          <w:szCs w:val="24"/>
          <w:u w:val="single"/>
          <w:rtl/>
        </w:rPr>
        <w:t>الواقعية والموضوعية</w:t>
      </w:r>
      <w:r w:rsidRPr="00670B78">
        <w:rPr>
          <w:rFonts w:ascii="Simplified Arabic" w:hAnsi="Simplified Arabic" w:cs="Simplified Arabic" w:hint="cs"/>
          <w:b/>
          <w:bCs/>
          <w:sz w:val="24"/>
          <w:szCs w:val="24"/>
          <w:u w:val="single"/>
          <w:rtl/>
        </w:rPr>
        <w:t>.</w:t>
      </w:r>
    </w:p>
    <w:p w:rsidR="009F3F5B" w:rsidRPr="00663991" w:rsidRDefault="009F3F5B" w:rsidP="009F3F5B">
      <w:pPr>
        <w:bidi/>
        <w:jc w:val="both"/>
        <w:rPr>
          <w:rFonts w:ascii="Simplified Arabic" w:hAnsi="Simplified Arabic" w:cs="Simplified Arabic"/>
          <w:sz w:val="24"/>
          <w:szCs w:val="24"/>
          <w:rtl/>
        </w:rPr>
      </w:pPr>
      <w:r w:rsidRPr="00663991">
        <w:rPr>
          <w:rFonts w:ascii="Simplified Arabic" w:hAnsi="Simplified Arabic" w:cs="Simplified Arabic"/>
          <w:sz w:val="24"/>
          <w:szCs w:val="24"/>
          <w:rtl/>
        </w:rPr>
        <w:lastRenderedPageBreak/>
        <w:t>يرتكز الخطاب الصناعي على لغة الحقائق والأرقام. لا يكتفي بعرض الآمال، بل يستعرض الإنجازات الفعلية، التحديات القائمة، والفرص المتاحة بناءً على مؤشرات اقتصادية دقيقة، مما يبني جسراً من الثقة مع المستثمرين والعمال</w:t>
      </w:r>
      <w:r w:rsidRPr="00663991">
        <w:rPr>
          <w:rFonts w:ascii="Simplified Arabic" w:hAnsi="Simplified Arabic" w:cs="Simplified Arabic"/>
          <w:sz w:val="24"/>
          <w:szCs w:val="24"/>
        </w:rPr>
        <w:t>.</w:t>
      </w:r>
    </w:p>
    <w:p w:rsidR="009F3F5B" w:rsidRPr="00670B78" w:rsidRDefault="009F3F5B" w:rsidP="00670B78">
      <w:pPr>
        <w:pStyle w:val="ListParagraph"/>
        <w:numPr>
          <w:ilvl w:val="0"/>
          <w:numId w:val="56"/>
        </w:numPr>
        <w:bidi/>
        <w:jc w:val="both"/>
        <w:rPr>
          <w:rFonts w:ascii="Simplified Arabic" w:hAnsi="Simplified Arabic" w:cs="Simplified Arabic"/>
          <w:b/>
          <w:bCs/>
          <w:sz w:val="24"/>
          <w:szCs w:val="24"/>
          <w:u w:val="single"/>
          <w:rtl/>
        </w:rPr>
      </w:pPr>
      <w:r w:rsidRPr="00670B78">
        <w:rPr>
          <w:rFonts w:ascii="Simplified Arabic" w:hAnsi="Simplified Arabic" w:cs="Simplified Arabic"/>
          <w:b/>
          <w:bCs/>
          <w:sz w:val="24"/>
          <w:szCs w:val="24"/>
          <w:u w:val="single"/>
          <w:rtl/>
        </w:rPr>
        <w:t>التخصص والمنهجية العلمية</w:t>
      </w:r>
      <w:r w:rsidRPr="00670B78">
        <w:rPr>
          <w:rFonts w:ascii="Simplified Arabic" w:hAnsi="Simplified Arabic" w:cs="Simplified Arabic" w:hint="cs"/>
          <w:b/>
          <w:bCs/>
          <w:sz w:val="24"/>
          <w:szCs w:val="24"/>
          <w:u w:val="single"/>
          <w:rtl/>
        </w:rPr>
        <w:t>.</w:t>
      </w:r>
    </w:p>
    <w:p w:rsidR="009F3F5B" w:rsidRPr="00663991" w:rsidRDefault="009F3F5B" w:rsidP="009B0CAD">
      <w:pPr>
        <w:bidi/>
        <w:jc w:val="both"/>
        <w:rPr>
          <w:rFonts w:ascii="Simplified Arabic" w:hAnsi="Simplified Arabic" w:cs="Simplified Arabic"/>
          <w:sz w:val="24"/>
          <w:szCs w:val="24"/>
          <w:rtl/>
        </w:rPr>
      </w:pPr>
      <w:r w:rsidRPr="00663991">
        <w:rPr>
          <w:rFonts w:ascii="Simplified Arabic" w:hAnsi="Simplified Arabic" w:cs="Simplified Arabic"/>
          <w:sz w:val="24"/>
          <w:szCs w:val="24"/>
          <w:rtl/>
        </w:rPr>
        <w:t xml:space="preserve">يتميز بالابتعاد عن السطحية؛ فهو يخاطب عقول المتخصصين والفنيين والمهندسين بلغة تقنية مبسطة ولكنها دقيقة. يتناول مفاهيم مثل "سلاسل الإمداد"، "القيمة المضافة"، و"التحول الرقمي في الصناعة" </w:t>
      </w:r>
    </w:p>
    <w:p w:rsidR="009F3F5B" w:rsidRPr="00670B78" w:rsidRDefault="009F3F5B" w:rsidP="00670B78">
      <w:pPr>
        <w:pStyle w:val="ListParagraph"/>
        <w:numPr>
          <w:ilvl w:val="0"/>
          <w:numId w:val="56"/>
        </w:numPr>
        <w:bidi/>
        <w:jc w:val="both"/>
        <w:rPr>
          <w:rFonts w:ascii="Simplified Arabic" w:hAnsi="Simplified Arabic" w:cs="Simplified Arabic"/>
          <w:b/>
          <w:bCs/>
          <w:sz w:val="24"/>
          <w:szCs w:val="24"/>
          <w:u w:val="single"/>
          <w:rtl/>
        </w:rPr>
      </w:pPr>
      <w:r w:rsidRPr="00670B78">
        <w:rPr>
          <w:rFonts w:ascii="Simplified Arabic" w:hAnsi="Simplified Arabic" w:cs="Simplified Arabic"/>
          <w:b/>
          <w:bCs/>
          <w:sz w:val="24"/>
          <w:szCs w:val="24"/>
        </w:rPr>
        <w:t xml:space="preserve"> </w:t>
      </w:r>
      <w:r w:rsidRPr="00670B78">
        <w:rPr>
          <w:rFonts w:ascii="Simplified Arabic" w:hAnsi="Simplified Arabic" w:cs="Simplified Arabic"/>
          <w:b/>
          <w:bCs/>
          <w:sz w:val="24"/>
          <w:szCs w:val="24"/>
          <w:u w:val="single"/>
          <w:rtl/>
        </w:rPr>
        <w:t>التوجيه نحو المستقبل (النظرة الاستشرافية)</w:t>
      </w:r>
      <w:r w:rsidRPr="00670B78">
        <w:rPr>
          <w:rFonts w:ascii="Simplified Arabic" w:hAnsi="Simplified Arabic" w:cs="Simplified Arabic" w:hint="cs"/>
          <w:b/>
          <w:bCs/>
          <w:sz w:val="24"/>
          <w:szCs w:val="24"/>
          <w:u w:val="single"/>
          <w:rtl/>
        </w:rPr>
        <w:t>.</w:t>
      </w:r>
    </w:p>
    <w:p w:rsidR="009F3F5B" w:rsidRPr="00663991" w:rsidRDefault="009F3F5B" w:rsidP="009F3F5B">
      <w:pPr>
        <w:bidi/>
        <w:jc w:val="both"/>
        <w:rPr>
          <w:rFonts w:ascii="Simplified Arabic" w:hAnsi="Simplified Arabic" w:cs="Simplified Arabic"/>
          <w:sz w:val="24"/>
          <w:szCs w:val="24"/>
          <w:rtl/>
        </w:rPr>
      </w:pPr>
      <w:r w:rsidRPr="00663991">
        <w:rPr>
          <w:rFonts w:ascii="Simplified Arabic" w:hAnsi="Simplified Arabic" w:cs="Simplified Arabic"/>
          <w:sz w:val="24"/>
          <w:szCs w:val="24"/>
          <w:rtl/>
        </w:rPr>
        <w:t>لا يركز فقط على الوضع الحالي، بل يبرز الخطط الاستراتيجية طويلة المدى، مثل رؤى الدول الصناعية، والابتكارات التكنولوجية المتوقعة، وكيفية مواكبة الثورة الصناعية الرابعة</w:t>
      </w:r>
      <w:r w:rsidRPr="00663991">
        <w:rPr>
          <w:rFonts w:ascii="Simplified Arabic" w:hAnsi="Simplified Arabic" w:cs="Simplified Arabic"/>
          <w:sz w:val="24"/>
          <w:szCs w:val="24"/>
        </w:rPr>
        <w:t>.</w:t>
      </w:r>
    </w:p>
    <w:p w:rsidR="009F3F5B" w:rsidRPr="00670B78" w:rsidRDefault="009F3F5B" w:rsidP="00670B78">
      <w:pPr>
        <w:pStyle w:val="ListParagraph"/>
        <w:numPr>
          <w:ilvl w:val="0"/>
          <w:numId w:val="56"/>
        </w:numPr>
        <w:bidi/>
        <w:jc w:val="both"/>
        <w:rPr>
          <w:rFonts w:ascii="Simplified Arabic" w:hAnsi="Simplified Arabic" w:cs="Simplified Arabic"/>
          <w:b/>
          <w:bCs/>
          <w:sz w:val="24"/>
          <w:szCs w:val="24"/>
          <w:u w:val="single"/>
          <w:rtl/>
        </w:rPr>
      </w:pPr>
      <w:r w:rsidRPr="00670B78">
        <w:rPr>
          <w:rFonts w:ascii="Simplified Arabic" w:hAnsi="Simplified Arabic" w:cs="Simplified Arabic"/>
          <w:b/>
          <w:bCs/>
          <w:sz w:val="24"/>
          <w:szCs w:val="24"/>
          <w:u w:val="single"/>
          <w:rtl/>
        </w:rPr>
        <w:t>الطابع التحفيزي والتنموي</w:t>
      </w:r>
      <w:r w:rsidRPr="00670B78">
        <w:rPr>
          <w:rFonts w:ascii="Simplified Arabic" w:hAnsi="Simplified Arabic" w:cs="Simplified Arabic" w:hint="cs"/>
          <w:b/>
          <w:bCs/>
          <w:sz w:val="24"/>
          <w:szCs w:val="24"/>
          <w:u w:val="single"/>
          <w:rtl/>
        </w:rPr>
        <w:t>.</w:t>
      </w:r>
    </w:p>
    <w:p w:rsidR="009F3F5B" w:rsidRPr="00663991" w:rsidRDefault="009F3F5B" w:rsidP="009F3F5B">
      <w:pPr>
        <w:bidi/>
        <w:jc w:val="both"/>
        <w:rPr>
          <w:rFonts w:ascii="Simplified Arabic" w:hAnsi="Simplified Arabic" w:cs="Simplified Arabic"/>
          <w:sz w:val="24"/>
          <w:szCs w:val="24"/>
          <w:rtl/>
        </w:rPr>
      </w:pPr>
      <w:r w:rsidRPr="00663991">
        <w:rPr>
          <w:rFonts w:ascii="Simplified Arabic" w:hAnsi="Simplified Arabic" w:cs="Simplified Arabic"/>
          <w:sz w:val="24"/>
          <w:szCs w:val="24"/>
          <w:rtl/>
        </w:rPr>
        <w:t>يهدف الخطاب إلى غرس قيم العمل والإنتاج. فهو يشجع على "توطين الصناعة" وتقليل الاعتماد على الاستيراد، ويهدف إلى تحويل المجتمع من مجتمع استهلاكي إلى مجتمع منتج من خلال تسليط الضوء على قصص النجاح الصناعي</w:t>
      </w:r>
      <w:r w:rsidRPr="00663991">
        <w:rPr>
          <w:rFonts w:ascii="Simplified Arabic" w:hAnsi="Simplified Arabic" w:cs="Simplified Arabic"/>
          <w:sz w:val="24"/>
          <w:szCs w:val="24"/>
        </w:rPr>
        <w:t>.</w:t>
      </w:r>
    </w:p>
    <w:p w:rsidR="009F3F5B" w:rsidRPr="00670B78" w:rsidRDefault="009F3F5B" w:rsidP="00670B78">
      <w:pPr>
        <w:pStyle w:val="ListParagraph"/>
        <w:numPr>
          <w:ilvl w:val="0"/>
          <w:numId w:val="56"/>
        </w:numPr>
        <w:bidi/>
        <w:jc w:val="both"/>
        <w:rPr>
          <w:rFonts w:ascii="Simplified Arabic" w:hAnsi="Simplified Arabic" w:cs="Simplified Arabic"/>
          <w:b/>
          <w:bCs/>
          <w:sz w:val="24"/>
          <w:szCs w:val="24"/>
          <w:u w:val="single"/>
          <w:rtl/>
        </w:rPr>
      </w:pPr>
      <w:r w:rsidRPr="00670B78">
        <w:rPr>
          <w:rFonts w:ascii="Simplified Arabic" w:hAnsi="Simplified Arabic" w:cs="Simplified Arabic"/>
          <w:b/>
          <w:bCs/>
          <w:sz w:val="24"/>
          <w:szCs w:val="24"/>
          <w:u w:val="single"/>
          <w:rtl/>
        </w:rPr>
        <w:t>الشمولية والتكامل</w:t>
      </w:r>
      <w:r w:rsidRPr="00670B78">
        <w:rPr>
          <w:rFonts w:ascii="Simplified Arabic" w:hAnsi="Simplified Arabic" w:cs="Simplified Arabic" w:hint="cs"/>
          <w:b/>
          <w:bCs/>
          <w:sz w:val="24"/>
          <w:szCs w:val="24"/>
          <w:u w:val="single"/>
          <w:rtl/>
        </w:rPr>
        <w:t>.</w:t>
      </w:r>
    </w:p>
    <w:p w:rsidR="009F3F5B" w:rsidRPr="00663991" w:rsidRDefault="009F3F5B" w:rsidP="009F3F5B">
      <w:pPr>
        <w:bidi/>
        <w:jc w:val="both"/>
        <w:rPr>
          <w:rFonts w:ascii="Simplified Arabic" w:hAnsi="Simplified Arabic" w:cs="Simplified Arabic"/>
          <w:sz w:val="24"/>
          <w:szCs w:val="24"/>
          <w:rtl/>
        </w:rPr>
      </w:pPr>
      <w:r w:rsidRPr="00663991">
        <w:rPr>
          <w:rFonts w:ascii="Simplified Arabic" w:hAnsi="Simplified Arabic" w:cs="Simplified Arabic"/>
          <w:sz w:val="24"/>
          <w:szCs w:val="24"/>
          <w:rtl/>
        </w:rPr>
        <w:t>يخاطب جميع أطراف العملية الصناعية في آن واحد</w:t>
      </w:r>
      <w:r w:rsidRPr="00663991">
        <w:rPr>
          <w:rFonts w:ascii="Simplified Arabic" w:hAnsi="Simplified Arabic" w:cs="Simplified Arabic"/>
          <w:sz w:val="24"/>
          <w:szCs w:val="24"/>
        </w:rPr>
        <w:t>:</w:t>
      </w:r>
    </w:p>
    <w:p w:rsidR="009F3F5B" w:rsidRPr="00663991" w:rsidRDefault="009F3F5B" w:rsidP="005C04AA">
      <w:pPr>
        <w:pStyle w:val="ListParagraph"/>
        <w:numPr>
          <w:ilvl w:val="0"/>
          <w:numId w:val="20"/>
        </w:numPr>
        <w:bidi/>
        <w:jc w:val="both"/>
        <w:rPr>
          <w:rFonts w:ascii="Simplified Arabic" w:hAnsi="Simplified Arabic" w:cs="Simplified Arabic"/>
          <w:sz w:val="24"/>
          <w:szCs w:val="24"/>
          <w:rtl/>
        </w:rPr>
      </w:pPr>
      <w:r w:rsidRPr="00663991">
        <w:rPr>
          <w:rFonts w:ascii="Simplified Arabic" w:hAnsi="Simplified Arabic" w:cs="Simplified Arabic"/>
          <w:sz w:val="24"/>
          <w:szCs w:val="24"/>
          <w:rtl/>
        </w:rPr>
        <w:t>صناع القرار: من خلال السياسات والتشريعات</w:t>
      </w:r>
      <w:r w:rsidRPr="00663991">
        <w:rPr>
          <w:rFonts w:ascii="Simplified Arabic" w:hAnsi="Simplified Arabic" w:cs="Simplified Arabic"/>
          <w:sz w:val="24"/>
          <w:szCs w:val="24"/>
        </w:rPr>
        <w:t>.</w:t>
      </w:r>
    </w:p>
    <w:p w:rsidR="009F3F5B" w:rsidRPr="00663991" w:rsidRDefault="009F3F5B" w:rsidP="005C04AA">
      <w:pPr>
        <w:pStyle w:val="ListParagraph"/>
        <w:numPr>
          <w:ilvl w:val="0"/>
          <w:numId w:val="20"/>
        </w:numPr>
        <w:bidi/>
        <w:jc w:val="both"/>
        <w:rPr>
          <w:rFonts w:ascii="Simplified Arabic" w:hAnsi="Simplified Arabic" w:cs="Simplified Arabic"/>
          <w:sz w:val="24"/>
          <w:szCs w:val="24"/>
          <w:rtl/>
        </w:rPr>
      </w:pPr>
      <w:r w:rsidRPr="00663991">
        <w:rPr>
          <w:rFonts w:ascii="Simplified Arabic" w:hAnsi="Simplified Arabic" w:cs="Simplified Arabic"/>
          <w:sz w:val="24"/>
          <w:szCs w:val="24"/>
          <w:rtl/>
        </w:rPr>
        <w:t>المستثمرين: من خلال الفرص والحوافز</w:t>
      </w:r>
      <w:r w:rsidRPr="00663991">
        <w:rPr>
          <w:rFonts w:ascii="Simplified Arabic" w:hAnsi="Simplified Arabic" w:cs="Simplified Arabic"/>
          <w:sz w:val="24"/>
          <w:szCs w:val="24"/>
        </w:rPr>
        <w:t>.</w:t>
      </w:r>
    </w:p>
    <w:p w:rsidR="009F3F5B" w:rsidRPr="00663991" w:rsidRDefault="009F3F5B" w:rsidP="005C04AA">
      <w:pPr>
        <w:pStyle w:val="ListParagraph"/>
        <w:numPr>
          <w:ilvl w:val="0"/>
          <w:numId w:val="20"/>
        </w:numPr>
        <w:bidi/>
        <w:jc w:val="both"/>
        <w:rPr>
          <w:rFonts w:ascii="Simplified Arabic" w:hAnsi="Simplified Arabic" w:cs="Simplified Arabic"/>
          <w:sz w:val="24"/>
          <w:szCs w:val="24"/>
          <w:rtl/>
        </w:rPr>
      </w:pPr>
      <w:r w:rsidRPr="00663991">
        <w:rPr>
          <w:rFonts w:ascii="Simplified Arabic" w:hAnsi="Simplified Arabic" w:cs="Simplified Arabic"/>
          <w:sz w:val="24"/>
          <w:szCs w:val="24"/>
          <w:rtl/>
        </w:rPr>
        <w:t>الكوادر البشرية: من خلال التدريب والتأهيل المهني</w:t>
      </w:r>
      <w:r w:rsidRPr="00663991">
        <w:rPr>
          <w:rFonts w:ascii="Simplified Arabic" w:hAnsi="Simplified Arabic" w:cs="Simplified Arabic"/>
          <w:sz w:val="24"/>
          <w:szCs w:val="24"/>
        </w:rPr>
        <w:t>.</w:t>
      </w:r>
    </w:p>
    <w:p w:rsidR="009F3F5B" w:rsidRPr="00670B78" w:rsidRDefault="009F3F5B" w:rsidP="00670B78">
      <w:pPr>
        <w:pStyle w:val="ListParagraph"/>
        <w:numPr>
          <w:ilvl w:val="0"/>
          <w:numId w:val="56"/>
        </w:numPr>
        <w:bidi/>
        <w:jc w:val="both"/>
        <w:rPr>
          <w:rFonts w:ascii="Simplified Arabic" w:hAnsi="Simplified Arabic" w:cs="Simplified Arabic"/>
          <w:b/>
          <w:bCs/>
          <w:sz w:val="24"/>
          <w:szCs w:val="24"/>
          <w:u w:val="single"/>
          <w:rtl/>
        </w:rPr>
      </w:pPr>
      <w:r w:rsidRPr="00670B78">
        <w:rPr>
          <w:rFonts w:ascii="Simplified Arabic" w:hAnsi="Simplified Arabic" w:cs="Simplified Arabic"/>
          <w:b/>
          <w:bCs/>
          <w:sz w:val="24"/>
          <w:szCs w:val="24"/>
          <w:u w:val="single"/>
          <w:rtl/>
        </w:rPr>
        <w:t>التركيز على الاستدامة والمسؤولية الاجتماعية</w:t>
      </w:r>
      <w:r w:rsidRPr="00670B78">
        <w:rPr>
          <w:rFonts w:ascii="Simplified Arabic" w:hAnsi="Simplified Arabic" w:cs="Simplified Arabic" w:hint="cs"/>
          <w:b/>
          <w:bCs/>
          <w:sz w:val="24"/>
          <w:szCs w:val="24"/>
          <w:u w:val="single"/>
          <w:rtl/>
        </w:rPr>
        <w:t>.</w:t>
      </w:r>
    </w:p>
    <w:p w:rsidR="009F3F5B" w:rsidRPr="00663991" w:rsidRDefault="009F3F5B" w:rsidP="009F3F5B">
      <w:pPr>
        <w:bidi/>
        <w:jc w:val="both"/>
        <w:rPr>
          <w:rFonts w:ascii="Simplified Arabic" w:hAnsi="Simplified Arabic" w:cs="Simplified Arabic"/>
          <w:sz w:val="24"/>
          <w:szCs w:val="24"/>
          <w:rtl/>
        </w:rPr>
      </w:pPr>
      <w:r w:rsidRPr="00663991">
        <w:rPr>
          <w:rFonts w:ascii="Simplified Arabic" w:hAnsi="Simplified Arabic" w:cs="Simplified Arabic"/>
          <w:sz w:val="24"/>
          <w:szCs w:val="24"/>
          <w:rtl/>
        </w:rPr>
        <w:t>في ظل التوجهات العالمية الحديثة، أصبح الخطاب الإعلامي الصناعي يركز بشكل مكثف على "الصناعة الخضراء" وحماية البيئة، وكيفية تحقيق نمو صناعي لا يضر بالموارد الطبيعية، مع إبراز دور المصانع في تنمية المجتمعات المحلية</w:t>
      </w:r>
      <w:r w:rsidRPr="00663991">
        <w:rPr>
          <w:rFonts w:ascii="Simplified Arabic" w:hAnsi="Simplified Arabic" w:cs="Simplified Arabic"/>
          <w:sz w:val="24"/>
          <w:szCs w:val="24"/>
        </w:rPr>
        <w:t>.</w:t>
      </w:r>
    </w:p>
    <w:p w:rsidR="009F3F5B" w:rsidRPr="00670B78" w:rsidRDefault="009F3F5B" w:rsidP="00670B78">
      <w:pPr>
        <w:pStyle w:val="ListParagraph"/>
        <w:numPr>
          <w:ilvl w:val="0"/>
          <w:numId w:val="56"/>
        </w:numPr>
        <w:bidi/>
        <w:jc w:val="both"/>
        <w:rPr>
          <w:rFonts w:ascii="Simplified Arabic" w:hAnsi="Simplified Arabic" w:cs="Simplified Arabic"/>
          <w:b/>
          <w:bCs/>
          <w:sz w:val="24"/>
          <w:szCs w:val="24"/>
          <w:u w:val="single"/>
          <w:rtl/>
        </w:rPr>
      </w:pPr>
      <w:r w:rsidRPr="00670B78">
        <w:rPr>
          <w:rFonts w:ascii="Simplified Arabic" w:hAnsi="Simplified Arabic" w:cs="Simplified Arabic"/>
          <w:b/>
          <w:bCs/>
          <w:sz w:val="24"/>
          <w:szCs w:val="24"/>
          <w:u w:val="single"/>
          <w:rtl/>
        </w:rPr>
        <w:t>التفاعلية واستخدام التكنولوجيا</w:t>
      </w:r>
      <w:r w:rsidRPr="00670B78">
        <w:rPr>
          <w:rFonts w:ascii="Simplified Arabic" w:hAnsi="Simplified Arabic" w:cs="Simplified Arabic" w:hint="cs"/>
          <w:b/>
          <w:bCs/>
          <w:sz w:val="24"/>
          <w:szCs w:val="24"/>
          <w:u w:val="single"/>
          <w:rtl/>
        </w:rPr>
        <w:t>.</w:t>
      </w:r>
    </w:p>
    <w:p w:rsidR="009F3F5B" w:rsidRPr="00663991" w:rsidRDefault="009F3F5B" w:rsidP="009F3F5B">
      <w:pPr>
        <w:bidi/>
        <w:jc w:val="both"/>
        <w:rPr>
          <w:rFonts w:ascii="Simplified Arabic" w:hAnsi="Simplified Arabic" w:cs="Simplified Arabic"/>
          <w:sz w:val="24"/>
          <w:szCs w:val="24"/>
          <w:rtl/>
        </w:rPr>
      </w:pPr>
      <w:r w:rsidRPr="00663991">
        <w:rPr>
          <w:rFonts w:ascii="Simplified Arabic" w:hAnsi="Simplified Arabic" w:cs="Simplified Arabic" w:hint="cs"/>
          <w:sz w:val="24"/>
          <w:szCs w:val="24"/>
          <w:rtl/>
        </w:rPr>
        <w:t xml:space="preserve"> </w:t>
      </w:r>
      <w:r w:rsidRPr="00663991">
        <w:rPr>
          <w:rFonts w:ascii="Simplified Arabic" w:hAnsi="Simplified Arabic" w:cs="Simplified Arabic"/>
          <w:sz w:val="24"/>
          <w:szCs w:val="24"/>
          <w:rtl/>
        </w:rPr>
        <w:t>لم يعد خطاباً من طرف واحد، بل يعتمد على المنصات الرقمية ووسائل التواصل الاجتماعي لفتح باب النقاش بين القطاع العام والخاص، واستقبال الملاحظات التي تساهم في تطوير السياسات الصناعية</w:t>
      </w:r>
      <w:r w:rsidRPr="00663991">
        <w:rPr>
          <w:rFonts w:ascii="Simplified Arabic" w:hAnsi="Simplified Arabic" w:cs="Simplified Arabic"/>
          <w:sz w:val="24"/>
          <w:szCs w:val="24"/>
        </w:rPr>
        <w:t>.</w:t>
      </w:r>
    </w:p>
    <w:p w:rsidR="009F3F5B" w:rsidRPr="00670B78" w:rsidRDefault="009F3F5B" w:rsidP="00670B78">
      <w:pPr>
        <w:pStyle w:val="ListParagraph"/>
        <w:numPr>
          <w:ilvl w:val="0"/>
          <w:numId w:val="56"/>
        </w:numPr>
        <w:bidi/>
        <w:jc w:val="both"/>
        <w:rPr>
          <w:rFonts w:ascii="Simplified Arabic" w:hAnsi="Simplified Arabic" w:cs="Simplified Arabic"/>
          <w:b/>
          <w:bCs/>
          <w:sz w:val="24"/>
          <w:szCs w:val="24"/>
          <w:u w:val="single"/>
          <w:rtl/>
        </w:rPr>
      </w:pPr>
      <w:r w:rsidRPr="00670B78">
        <w:rPr>
          <w:rFonts w:ascii="Simplified Arabic" w:hAnsi="Simplified Arabic" w:cs="Simplified Arabic"/>
          <w:b/>
          <w:bCs/>
          <w:sz w:val="24"/>
          <w:szCs w:val="24"/>
          <w:u w:val="single"/>
          <w:rtl/>
        </w:rPr>
        <w:t>تبسيط المفاهيم الاقتصادية والمعقدة</w:t>
      </w:r>
      <w:r w:rsidRPr="00670B78">
        <w:rPr>
          <w:rFonts w:ascii="Simplified Arabic" w:hAnsi="Simplified Arabic" w:cs="Simplified Arabic" w:hint="cs"/>
          <w:b/>
          <w:bCs/>
          <w:sz w:val="24"/>
          <w:szCs w:val="24"/>
          <w:u w:val="single"/>
          <w:rtl/>
        </w:rPr>
        <w:t>.</w:t>
      </w:r>
    </w:p>
    <w:p w:rsidR="000C7BEC" w:rsidRPr="0069766A" w:rsidRDefault="009F3F5B" w:rsidP="00626294">
      <w:pPr>
        <w:bidi/>
        <w:jc w:val="both"/>
        <w:rPr>
          <w:rFonts w:ascii="Simplified Arabic" w:hAnsi="Simplified Arabic" w:cs="Simplified Arabic"/>
          <w:sz w:val="24"/>
          <w:szCs w:val="24"/>
        </w:rPr>
      </w:pPr>
      <w:r w:rsidRPr="00663991">
        <w:rPr>
          <w:rFonts w:ascii="Simplified Arabic" w:hAnsi="Simplified Arabic" w:cs="Simplified Arabic"/>
          <w:sz w:val="24"/>
          <w:szCs w:val="24"/>
          <w:rtl/>
        </w:rPr>
        <w:t>من أهم خصائص الإعلام التنموي الناجح هو قدرته على تحويل المصطلحات الصناعية الجافة إلى رسائل إعلامية جذابة ومفهومة للجمهور العام، لإشراك المجتمع في دعم المنتجات الوطنية.</w:t>
      </w:r>
    </w:p>
    <w:p w:rsidR="00C77380" w:rsidRDefault="00434DA5" w:rsidP="008778C3">
      <w:pPr>
        <w:pStyle w:val="Heading2"/>
        <w:bidi/>
        <w:jc w:val="center"/>
        <w:rPr>
          <w:rFonts w:ascii="Simplified Arabic" w:hAnsi="Simplified Arabic" w:cs="Simplified Arabic"/>
          <w:b/>
          <w:bCs/>
          <w:color w:val="auto"/>
          <w:sz w:val="28"/>
          <w:szCs w:val="28"/>
          <w:u w:val="single"/>
          <w:lang w:bidi="ar-EG"/>
        </w:rPr>
      </w:pPr>
      <w:bookmarkStart w:id="14" w:name="_Toc228664272"/>
      <w:r>
        <w:rPr>
          <w:rFonts w:ascii="Simplified Arabic" w:hAnsi="Simplified Arabic" w:cs="Simplified Arabic" w:hint="cs"/>
          <w:b/>
          <w:bCs/>
          <w:color w:val="auto"/>
          <w:sz w:val="28"/>
          <w:szCs w:val="28"/>
          <w:u w:val="single"/>
          <w:rtl/>
          <w:lang w:bidi="ar-EG"/>
        </w:rPr>
        <w:lastRenderedPageBreak/>
        <w:t>المبحث</w:t>
      </w:r>
      <w:r w:rsidR="00C77380" w:rsidRPr="00C77380">
        <w:rPr>
          <w:rFonts w:ascii="Simplified Arabic" w:hAnsi="Simplified Arabic" w:cs="Simplified Arabic"/>
          <w:b/>
          <w:bCs/>
          <w:color w:val="auto"/>
          <w:sz w:val="28"/>
          <w:szCs w:val="28"/>
          <w:u w:val="single"/>
          <w:rtl/>
          <w:lang w:bidi="ar-EG"/>
        </w:rPr>
        <w:t xml:space="preserve"> الثاني: تكنولوجيا الصناعات الحديثة</w:t>
      </w:r>
      <w:r w:rsidR="00C77380" w:rsidRPr="00C77380">
        <w:rPr>
          <w:rFonts w:ascii="Simplified Arabic" w:hAnsi="Simplified Arabic" w:cs="Simplified Arabic"/>
          <w:b/>
          <w:bCs/>
          <w:color w:val="auto"/>
          <w:sz w:val="28"/>
          <w:szCs w:val="28"/>
          <w:u w:val="single"/>
          <w:lang w:bidi="ar-EG"/>
        </w:rPr>
        <w:t>:</w:t>
      </w:r>
      <w:bookmarkEnd w:id="14"/>
    </w:p>
    <w:p w:rsidR="000C7BEC" w:rsidRPr="00786D32" w:rsidRDefault="00914C38" w:rsidP="00786D32">
      <w:pPr>
        <w:pStyle w:val="Heading3"/>
        <w:bidi/>
        <w:rPr>
          <w:rFonts w:ascii="Simplified Arabic" w:hAnsi="Simplified Arabic" w:cs="Simplified Arabic"/>
          <w:b/>
          <w:bCs/>
          <w:u w:val="single"/>
          <w:lang w:bidi="ar-EG"/>
        </w:rPr>
      </w:pPr>
      <w:r>
        <w:rPr>
          <w:rFonts w:ascii="Simplified Arabic" w:hAnsi="Simplified Arabic" w:cs="Simplified Arabic" w:hint="cs"/>
          <w:b/>
          <w:bCs/>
          <w:color w:val="auto"/>
          <w:u w:val="single"/>
          <w:rtl/>
          <w:lang w:bidi="ar-EG"/>
        </w:rPr>
        <w:t>تمهيد:</w:t>
      </w:r>
    </w:p>
    <w:p w:rsidR="000C7BEC" w:rsidRPr="00663991" w:rsidRDefault="000C7BEC" w:rsidP="000C7BEC">
      <w:pPr>
        <w:bidi/>
        <w:jc w:val="both"/>
        <w:rPr>
          <w:rFonts w:ascii="Simplified Arabic" w:hAnsi="Simplified Arabic" w:cs="Simplified Arabic"/>
          <w:sz w:val="24"/>
          <w:szCs w:val="24"/>
          <w:rtl/>
        </w:rPr>
      </w:pPr>
      <w:r w:rsidRPr="00663991">
        <w:rPr>
          <w:rFonts w:ascii="Simplified Arabic" w:hAnsi="Simplified Arabic" w:cs="Simplified Arabic"/>
          <w:sz w:val="24"/>
          <w:szCs w:val="24"/>
          <w:rtl/>
        </w:rPr>
        <w:t>شهد تاريخ الصناعة تحولات جذرية على مدار أكثر من ثلاثة قرون، بدأت بثورة الفحم والبخار في القرن الثامن عشر مرورًا بعصر الكهرباء والإلكترونيات، وصولاً إلى العصر الرقمي المتسارع الذي نعيشه اليوم. وخلال هذه المسيرة، لم تكن التكنولوجيا مجرد أداة مساعدة، بل تحوّلت إلى قوة دافعة أعادت تشكيل مفاهيم الإنتاج والعمل والاقتصاد العالمي</w:t>
      </w:r>
      <w:r w:rsidRPr="00663991">
        <w:rPr>
          <w:rFonts w:ascii="Simplified Arabic" w:hAnsi="Simplified Arabic" w:cs="Simplified Arabic"/>
          <w:sz w:val="24"/>
          <w:szCs w:val="24"/>
        </w:rPr>
        <w:t>.</w:t>
      </w:r>
      <w:r w:rsidR="00B24434" w:rsidRPr="00B24434">
        <w:rPr>
          <w:rtl/>
        </w:rPr>
        <w:t xml:space="preserve"> </w:t>
      </w:r>
      <w:r w:rsidR="00B24434" w:rsidRPr="00B24434">
        <w:rPr>
          <w:rFonts w:ascii="Simplified Arabic" w:hAnsi="Simplified Arabic" w:cs="Simplified Arabic"/>
          <w:sz w:val="24"/>
          <w:szCs w:val="24"/>
          <w:rtl/>
        </w:rPr>
        <w:t>(مركز المعلومات ودعم اتخاذ القرار، 2025).</w:t>
      </w:r>
    </w:p>
    <w:p w:rsidR="000C7BEC" w:rsidRPr="00663991" w:rsidRDefault="000C7BEC" w:rsidP="000C7BEC">
      <w:pPr>
        <w:bidi/>
        <w:jc w:val="both"/>
        <w:rPr>
          <w:rFonts w:ascii="Simplified Arabic" w:hAnsi="Simplified Arabic" w:cs="Simplified Arabic"/>
          <w:sz w:val="24"/>
          <w:szCs w:val="24"/>
          <w:rtl/>
        </w:rPr>
      </w:pPr>
      <w:r w:rsidRPr="00663991">
        <w:rPr>
          <w:rFonts w:ascii="Simplified Arabic" w:hAnsi="Simplified Arabic" w:cs="Simplified Arabic"/>
          <w:sz w:val="24"/>
          <w:szCs w:val="24"/>
          <w:rtl/>
        </w:rPr>
        <w:t>فقد أصبحت التقنيات الحديثة عناصر أساسية في تشغيل مصانع ذكية قادرة على التكيف واتخاذ قرارات ذاتية، بما يعزز الكفاءة ويرفع من تنافسية الدول والشركات في آن واحد. وفي هذا السياق، يكتسب فهم تطور الثورات الصناعية أهمية كبرى، لأنه يعكس كيف وصلت الصناعة إلى ما هي عليه اليوم، ويمهد الطريق لفهم مستقبلها في ظل التحول الرقمي الشامل.</w:t>
      </w:r>
    </w:p>
    <w:p w:rsidR="000C7BEC" w:rsidRPr="00663991" w:rsidRDefault="000C7BEC" w:rsidP="000C7BEC">
      <w:pPr>
        <w:bidi/>
        <w:jc w:val="both"/>
        <w:rPr>
          <w:rFonts w:ascii="Simplified Arabic" w:hAnsi="Simplified Arabic" w:cs="Simplified Arabic"/>
          <w:sz w:val="24"/>
          <w:szCs w:val="24"/>
        </w:rPr>
      </w:pPr>
      <w:r w:rsidRPr="00663991">
        <w:rPr>
          <w:rFonts w:ascii="Simplified Arabic" w:hAnsi="Simplified Arabic" w:cs="Simplified Arabic"/>
          <w:sz w:val="24"/>
          <w:szCs w:val="24"/>
          <w:rtl/>
        </w:rPr>
        <w:t>فبينما اعتمدت الثورات الثلاث الأولى على مصادر الطاقة التقليدية، كالطاقة البخارية والكهرباء، وتقنيات الاتصالات وتكنولوجيا المعلومات، جاءت الثورة الصناعية الرابعة لتدفع بالعالم نحو عصر رقمي متكامل، تتقاطع فيه التقنيات الذكية مع الواقع المادي</w:t>
      </w:r>
      <w:r w:rsidRPr="00663991">
        <w:rPr>
          <w:rFonts w:ascii="Simplified Arabic" w:hAnsi="Simplified Arabic" w:cs="Simplified Arabic"/>
          <w:sz w:val="24"/>
          <w:szCs w:val="24"/>
        </w:rPr>
        <w:t xml:space="preserve">. </w:t>
      </w:r>
      <w:r w:rsidRPr="00663991">
        <w:rPr>
          <w:rFonts w:ascii="Simplified Arabic" w:hAnsi="Simplified Arabic" w:cs="Simplified Arabic"/>
          <w:sz w:val="24"/>
          <w:szCs w:val="24"/>
          <w:rtl/>
        </w:rPr>
        <w:t>إننا اليوم نعيش ملامح هذه الثورة الجديدة، التي تقوم على مفاهيم متقدمة مثل: الذكاء الاصطناعي، وإنترنت الأشياء والواقع الافتراضي، والبيانات الضخمة، وهو ما يعيد تشكيل مختلف جوانب الحياة</w:t>
      </w:r>
      <w:r w:rsidRPr="00663991">
        <w:rPr>
          <w:rFonts w:ascii="Simplified Arabic" w:hAnsi="Simplified Arabic" w:cs="Simplified Arabic"/>
          <w:sz w:val="24"/>
          <w:szCs w:val="24"/>
        </w:rPr>
        <w:t>.</w:t>
      </w:r>
      <w:r w:rsidR="00163B9C" w:rsidRPr="00163B9C">
        <w:rPr>
          <w:rtl/>
        </w:rPr>
        <w:t xml:space="preserve"> </w:t>
      </w:r>
      <w:r w:rsidR="00163B9C" w:rsidRPr="00163B9C">
        <w:rPr>
          <w:rFonts w:ascii="Simplified Arabic" w:hAnsi="Simplified Arabic" w:cs="Simplified Arabic"/>
          <w:sz w:val="24"/>
          <w:szCs w:val="24"/>
          <w:rtl/>
        </w:rPr>
        <w:t>(حوتية، 2018).</w:t>
      </w:r>
    </w:p>
    <w:p w:rsidR="000C7BEC" w:rsidRPr="00786D32" w:rsidRDefault="000C7BEC" w:rsidP="00786D32">
      <w:pPr>
        <w:pStyle w:val="Heading3"/>
        <w:bidi/>
        <w:rPr>
          <w:rFonts w:ascii="Simplified Arabic" w:hAnsi="Simplified Arabic" w:cs="Simplified Arabic"/>
          <w:b/>
          <w:bCs/>
          <w:color w:val="auto"/>
          <w:u w:val="single"/>
        </w:rPr>
      </w:pPr>
      <w:r w:rsidRPr="00786D32">
        <w:rPr>
          <w:rFonts w:ascii="Simplified Arabic" w:hAnsi="Simplified Arabic" w:cs="Simplified Arabic"/>
          <w:b/>
          <w:bCs/>
          <w:color w:val="auto"/>
          <w:u w:val="single"/>
          <w:rtl/>
        </w:rPr>
        <w:t>الثورات الصناعية الأربع</w:t>
      </w:r>
      <w:r w:rsidR="00125158" w:rsidRPr="00786D32">
        <w:rPr>
          <w:rFonts w:ascii="Simplified Arabic" w:hAnsi="Simplified Arabic" w:cs="Simplified Arabic"/>
          <w:b/>
          <w:bCs/>
          <w:iCs/>
          <w:color w:val="auto"/>
          <w:u w:val="single"/>
        </w:rPr>
        <w:t>:</w:t>
      </w:r>
      <w:r w:rsidRPr="00786D32">
        <w:rPr>
          <w:rFonts w:ascii="Simplified Arabic" w:hAnsi="Simplified Arabic" w:cs="Simplified Arabic"/>
          <w:b/>
          <w:bCs/>
          <w:color w:val="auto"/>
          <w:u w:val="single"/>
          <w:rtl/>
        </w:rPr>
        <w:t xml:space="preserve"> </w:t>
      </w:r>
    </w:p>
    <w:p w:rsidR="000C7BEC" w:rsidRPr="00663991" w:rsidRDefault="000C7BEC" w:rsidP="005C04AA">
      <w:pPr>
        <w:numPr>
          <w:ilvl w:val="0"/>
          <w:numId w:val="22"/>
        </w:numPr>
        <w:bidi/>
        <w:jc w:val="both"/>
        <w:rPr>
          <w:rFonts w:ascii="Simplified Arabic" w:hAnsi="Simplified Arabic" w:cs="Simplified Arabic"/>
          <w:sz w:val="24"/>
          <w:szCs w:val="24"/>
        </w:rPr>
      </w:pPr>
      <w:r w:rsidRPr="00663991">
        <w:rPr>
          <w:rFonts w:ascii="Simplified Arabic" w:hAnsi="Simplified Arabic" w:cs="Simplified Arabic"/>
          <w:b/>
          <w:bCs/>
          <w:sz w:val="24"/>
          <w:szCs w:val="24"/>
          <w:rtl/>
        </w:rPr>
        <w:t>الثورة الصناعية الأولى - عام 1765</w:t>
      </w:r>
      <w:r w:rsidRPr="00663991">
        <w:rPr>
          <w:rFonts w:ascii="Simplified Arabic" w:hAnsi="Simplified Arabic" w:cs="Simplified Arabic"/>
          <w:b/>
          <w:bCs/>
          <w:sz w:val="24"/>
          <w:szCs w:val="24"/>
        </w:rPr>
        <w:t>:</w:t>
      </w:r>
      <w:r w:rsidRPr="00663991">
        <w:rPr>
          <w:rFonts w:ascii="Simplified Arabic" w:hAnsi="Simplified Arabic" w:cs="Simplified Arabic"/>
          <w:sz w:val="24"/>
          <w:szCs w:val="24"/>
        </w:rPr>
        <w:t xml:space="preserve"> </w:t>
      </w:r>
      <w:r w:rsidRPr="00663991">
        <w:rPr>
          <w:rFonts w:ascii="Simplified Arabic" w:hAnsi="Simplified Arabic" w:cs="Simplified Arabic"/>
          <w:sz w:val="24"/>
          <w:szCs w:val="24"/>
          <w:rtl/>
        </w:rPr>
        <w:t>اعتمدت الثورة الصناعية الأولى على الطاقة المائية والبخارية لتشغيل الآلات، مما أدى إلى ميكنة الإنتاج وتحويله من العمل اليدوي إلى العمل الآلي في المصانع</w:t>
      </w:r>
      <w:r w:rsidRPr="00663991">
        <w:rPr>
          <w:rFonts w:ascii="Simplified Arabic" w:hAnsi="Simplified Arabic" w:cs="Simplified Arabic"/>
          <w:sz w:val="24"/>
          <w:szCs w:val="24"/>
        </w:rPr>
        <w:t>.</w:t>
      </w:r>
    </w:p>
    <w:p w:rsidR="000C7BEC" w:rsidRPr="00663991" w:rsidRDefault="000C7BEC" w:rsidP="005C04AA">
      <w:pPr>
        <w:numPr>
          <w:ilvl w:val="0"/>
          <w:numId w:val="22"/>
        </w:numPr>
        <w:bidi/>
        <w:jc w:val="both"/>
        <w:rPr>
          <w:rFonts w:ascii="Simplified Arabic" w:hAnsi="Simplified Arabic" w:cs="Simplified Arabic"/>
          <w:sz w:val="24"/>
          <w:szCs w:val="24"/>
        </w:rPr>
      </w:pPr>
      <w:r w:rsidRPr="00663991">
        <w:rPr>
          <w:rFonts w:ascii="Simplified Arabic" w:hAnsi="Simplified Arabic" w:cs="Simplified Arabic"/>
          <w:b/>
          <w:bCs/>
          <w:sz w:val="24"/>
          <w:szCs w:val="24"/>
          <w:rtl/>
        </w:rPr>
        <w:t>الثورة الصناعية الثانية - عام 1870</w:t>
      </w:r>
      <w:r w:rsidRPr="00663991">
        <w:rPr>
          <w:rFonts w:ascii="Simplified Arabic" w:hAnsi="Simplified Arabic" w:cs="Simplified Arabic"/>
          <w:b/>
          <w:bCs/>
          <w:sz w:val="24"/>
          <w:szCs w:val="24"/>
        </w:rPr>
        <w:t>:</w:t>
      </w:r>
      <w:r w:rsidRPr="00663991">
        <w:rPr>
          <w:rFonts w:ascii="Simplified Arabic" w:hAnsi="Simplified Arabic" w:cs="Simplified Arabic"/>
          <w:sz w:val="24"/>
          <w:szCs w:val="24"/>
        </w:rPr>
        <w:t xml:space="preserve"> </w:t>
      </w:r>
      <w:r w:rsidRPr="00663991">
        <w:rPr>
          <w:rFonts w:ascii="Simplified Arabic" w:hAnsi="Simplified Arabic" w:cs="Simplified Arabic"/>
          <w:sz w:val="24"/>
          <w:szCs w:val="24"/>
          <w:rtl/>
        </w:rPr>
        <w:t>استخدمت الثورة الصناعية الثانية الطاقة الكهربائية لإحداث إنتاج جماعي على نطاق واسع، مما أدى إلى تسريع التصنيع وتوسيع خطوط الإنتاج</w:t>
      </w:r>
      <w:r w:rsidRPr="00663991">
        <w:rPr>
          <w:rFonts w:ascii="Simplified Arabic" w:hAnsi="Simplified Arabic" w:cs="Simplified Arabic"/>
          <w:sz w:val="24"/>
          <w:szCs w:val="24"/>
        </w:rPr>
        <w:t>.</w:t>
      </w:r>
    </w:p>
    <w:p w:rsidR="000C7BEC" w:rsidRPr="00663991" w:rsidRDefault="000C7BEC" w:rsidP="005C04AA">
      <w:pPr>
        <w:numPr>
          <w:ilvl w:val="0"/>
          <w:numId w:val="22"/>
        </w:numPr>
        <w:bidi/>
        <w:jc w:val="both"/>
        <w:rPr>
          <w:rFonts w:ascii="Simplified Arabic" w:hAnsi="Simplified Arabic" w:cs="Simplified Arabic"/>
          <w:sz w:val="24"/>
          <w:szCs w:val="24"/>
        </w:rPr>
      </w:pPr>
      <w:r w:rsidRPr="00663991">
        <w:rPr>
          <w:rFonts w:ascii="Simplified Arabic" w:hAnsi="Simplified Arabic" w:cs="Simplified Arabic"/>
          <w:b/>
          <w:bCs/>
          <w:sz w:val="24"/>
          <w:szCs w:val="24"/>
          <w:rtl/>
        </w:rPr>
        <w:t>الثورة الصناعية الثالثة - عام 1969</w:t>
      </w:r>
      <w:r w:rsidRPr="00663991">
        <w:rPr>
          <w:rFonts w:ascii="Simplified Arabic" w:hAnsi="Simplified Arabic" w:cs="Simplified Arabic"/>
          <w:b/>
          <w:bCs/>
          <w:sz w:val="24"/>
          <w:szCs w:val="24"/>
        </w:rPr>
        <w:t>:</w:t>
      </w:r>
      <w:r w:rsidRPr="00663991">
        <w:rPr>
          <w:rFonts w:ascii="Simplified Arabic" w:hAnsi="Simplified Arabic" w:cs="Simplified Arabic"/>
          <w:sz w:val="24"/>
          <w:szCs w:val="24"/>
        </w:rPr>
        <w:t xml:space="preserve"> </w:t>
      </w:r>
      <w:r w:rsidRPr="00663991">
        <w:rPr>
          <w:rFonts w:ascii="Simplified Arabic" w:hAnsi="Simplified Arabic" w:cs="Simplified Arabic"/>
          <w:sz w:val="24"/>
          <w:szCs w:val="24"/>
          <w:rtl/>
        </w:rPr>
        <w:t>اعتمدت الثورة الصناعية الثالثة على الإلكترونيات وتكنولوجيا المعلومات لأتمتة عمليات الإنتاج، مما أدى إلى إدخال الحواسيب والأنظمة الرقمية في تشغيل المصانع ومتابعة العمليات الصناعية بدقة عالية</w:t>
      </w:r>
      <w:r w:rsidRPr="00663991">
        <w:rPr>
          <w:rFonts w:ascii="Simplified Arabic" w:hAnsi="Simplified Arabic" w:cs="Simplified Arabic"/>
          <w:sz w:val="24"/>
          <w:szCs w:val="24"/>
        </w:rPr>
        <w:t>.</w:t>
      </w:r>
    </w:p>
    <w:p w:rsidR="000C7BEC" w:rsidRDefault="00125158" w:rsidP="005C04AA">
      <w:pPr>
        <w:pStyle w:val="ListParagraph"/>
        <w:numPr>
          <w:ilvl w:val="0"/>
          <w:numId w:val="22"/>
        </w:numPr>
        <w:bidi/>
        <w:rPr>
          <w:rFonts w:ascii="Simplified Arabic" w:hAnsi="Simplified Arabic" w:cs="Simplified Arabic"/>
          <w:sz w:val="24"/>
          <w:szCs w:val="24"/>
        </w:rPr>
      </w:pPr>
      <w:r>
        <w:rPr>
          <w:rFonts w:ascii="Simplified Arabic" w:hAnsi="Simplified Arabic" w:cs="Simplified Arabic"/>
          <w:b/>
          <w:bCs/>
          <w:sz w:val="24"/>
          <w:szCs w:val="24"/>
          <w:rtl/>
        </w:rPr>
        <w:t xml:space="preserve">الثورة الصناعية </w:t>
      </w:r>
      <w:r>
        <w:rPr>
          <w:rFonts w:ascii="Simplified Arabic" w:hAnsi="Simplified Arabic" w:cs="Simplified Arabic" w:hint="cs"/>
          <w:b/>
          <w:bCs/>
          <w:sz w:val="24"/>
          <w:szCs w:val="24"/>
          <w:rtl/>
        </w:rPr>
        <w:t>الرابعة</w:t>
      </w:r>
      <w:r w:rsidRPr="00663991">
        <w:rPr>
          <w:rFonts w:ascii="Simplified Arabic" w:hAnsi="Simplified Arabic" w:cs="Simplified Arabic"/>
          <w:b/>
          <w:bCs/>
          <w:sz w:val="24"/>
          <w:szCs w:val="24"/>
        </w:rPr>
        <w:t>:</w:t>
      </w:r>
      <w:r w:rsidR="000C7BEC" w:rsidRPr="00663991">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هي </w:t>
      </w:r>
      <w:r w:rsidR="000C7BEC" w:rsidRPr="00663991">
        <w:rPr>
          <w:rFonts w:ascii="Simplified Arabic" w:hAnsi="Simplified Arabic" w:cs="Simplified Arabic"/>
          <w:sz w:val="24"/>
          <w:szCs w:val="24"/>
          <w:rtl/>
        </w:rPr>
        <w:t>اندماج بين العالم الفيزيائي والرقمي والبيولوجي، تقوده تقنيات مثل الذكاء الاصطناعي، والروبوتات، وإنترنت الأشياء، والطباعة ثلاثية الأبعاد</w:t>
      </w:r>
      <w:r w:rsidR="000C7BEC" w:rsidRPr="00663991">
        <w:rPr>
          <w:rFonts w:ascii="Simplified Arabic" w:hAnsi="Simplified Arabic" w:cs="Simplified Arabic"/>
          <w:sz w:val="24"/>
          <w:szCs w:val="24"/>
        </w:rPr>
        <w:t>.</w:t>
      </w:r>
    </w:p>
    <w:p w:rsidR="00125158" w:rsidRPr="00786D32" w:rsidRDefault="00125158" w:rsidP="00786D32">
      <w:pPr>
        <w:pStyle w:val="Heading3"/>
        <w:bidi/>
        <w:rPr>
          <w:rFonts w:ascii="Simplified Arabic" w:hAnsi="Simplified Arabic" w:cs="Simplified Arabic"/>
          <w:b/>
          <w:bCs/>
          <w:color w:val="auto"/>
          <w:u w:val="single"/>
          <w:rtl/>
          <w:lang w:bidi="ar-EG"/>
        </w:rPr>
      </w:pPr>
      <w:r w:rsidRPr="00786D32">
        <w:rPr>
          <w:rFonts w:ascii="Simplified Arabic" w:hAnsi="Simplified Arabic" w:cs="Simplified Arabic"/>
          <w:b/>
          <w:bCs/>
          <w:color w:val="auto"/>
          <w:u w:val="single"/>
          <w:rtl/>
          <w:lang w:bidi="ar-EG"/>
        </w:rPr>
        <w:t>خصائص الثورة الصناعية الرابعة:</w:t>
      </w:r>
    </w:p>
    <w:p w:rsidR="000C7BEC" w:rsidRPr="00663991" w:rsidRDefault="000C7BEC" w:rsidP="00125158">
      <w:pPr>
        <w:bidi/>
        <w:jc w:val="both"/>
        <w:rPr>
          <w:rFonts w:ascii="Simplified Arabic" w:hAnsi="Simplified Arabic" w:cs="Simplified Arabic"/>
          <w:sz w:val="24"/>
          <w:szCs w:val="24"/>
        </w:rPr>
      </w:pPr>
      <w:r w:rsidRPr="00663991">
        <w:rPr>
          <w:rFonts w:ascii="Simplified Arabic" w:hAnsi="Simplified Arabic" w:cs="Simplified Arabic"/>
          <w:sz w:val="24"/>
          <w:szCs w:val="24"/>
          <w:rtl/>
        </w:rPr>
        <w:t>تتميز الثورة الصناعية الرابعة عن سابقاتها بكونها تمثل تحولاً رقمياً شاملاً لا يقتصر على إدخال تقنيات جديدة فحسب، بل يُعيد تشكيل طريقة عمل كافة القطاعات، بما فيها الصناعة، وطبيعة الوظائف، وأساليب اتخاذ القرار</w:t>
      </w:r>
      <w:r w:rsidRPr="00663991">
        <w:rPr>
          <w:rFonts w:ascii="Simplified Arabic" w:hAnsi="Simplified Arabic" w:cs="Simplified Arabic"/>
          <w:sz w:val="24"/>
          <w:szCs w:val="24"/>
        </w:rPr>
        <w:t xml:space="preserve">. </w:t>
      </w:r>
      <w:r w:rsidRPr="00663991">
        <w:rPr>
          <w:rFonts w:ascii="Simplified Arabic" w:hAnsi="Simplified Arabic" w:cs="Simplified Arabic"/>
          <w:sz w:val="24"/>
          <w:szCs w:val="24"/>
          <w:rtl/>
        </w:rPr>
        <w:t>تقوم الثورة الرابعة على الاندماج العميق بين العالمين الرقمي والمادي من خلال "الأنظمة السيبرانية الفيزيائية</w:t>
      </w:r>
      <w:r w:rsidR="00125158">
        <w:rPr>
          <w:rFonts w:ascii="Simplified Arabic" w:hAnsi="Simplified Arabic" w:cs="Simplified Arabic" w:hint="cs"/>
          <w:sz w:val="24"/>
          <w:szCs w:val="24"/>
          <w:rtl/>
        </w:rPr>
        <w:t>.</w:t>
      </w:r>
    </w:p>
    <w:p w:rsidR="000C7BEC" w:rsidRPr="00663991" w:rsidRDefault="00125158" w:rsidP="000C7BEC">
      <w:pPr>
        <w:bidi/>
        <w:jc w:val="both"/>
        <w:rPr>
          <w:rFonts w:ascii="Simplified Arabic" w:hAnsi="Simplified Arabic" w:cs="Simplified Arabic"/>
          <w:sz w:val="24"/>
          <w:szCs w:val="24"/>
        </w:rPr>
      </w:pPr>
      <w:r>
        <w:rPr>
          <w:rFonts w:ascii="Simplified Arabic" w:hAnsi="Simplified Arabic" w:cs="Simplified Arabic" w:hint="cs"/>
          <w:sz w:val="24"/>
          <w:szCs w:val="24"/>
          <w:rtl/>
        </w:rPr>
        <w:lastRenderedPageBreak/>
        <w:t>و</w:t>
      </w:r>
      <w:r w:rsidR="000C7BEC" w:rsidRPr="00663991">
        <w:rPr>
          <w:rFonts w:ascii="Simplified Arabic" w:hAnsi="Simplified Arabic" w:cs="Simplified Arabic"/>
          <w:sz w:val="24"/>
          <w:szCs w:val="24"/>
          <w:rtl/>
        </w:rPr>
        <w:t>أظهر استطلاع أجرته</w:t>
      </w:r>
      <w:r w:rsidR="000C7BEC" w:rsidRPr="00663991">
        <w:rPr>
          <w:rFonts w:ascii="Simplified Arabic" w:hAnsi="Simplified Arabic" w:cs="Simplified Arabic"/>
          <w:sz w:val="24"/>
          <w:szCs w:val="24"/>
        </w:rPr>
        <w:t xml:space="preserve"> McKinsey </w:t>
      </w:r>
      <w:r w:rsidR="000C7BEC" w:rsidRPr="00663991">
        <w:rPr>
          <w:rFonts w:ascii="Simplified Arabic" w:hAnsi="Simplified Arabic" w:cs="Simplified Arabic"/>
          <w:sz w:val="24"/>
          <w:szCs w:val="24"/>
          <w:rtl/>
        </w:rPr>
        <w:t>في عام 2019 أن 68% من المديرين التنفيذيين اعتبروا الثورة الصناعية الرابعة أولوية استراتيجية عليا</w:t>
      </w:r>
      <w:r w:rsidR="000C7BEC" w:rsidRPr="00663991">
        <w:rPr>
          <w:rFonts w:ascii="Simplified Arabic" w:hAnsi="Simplified Arabic" w:cs="Simplified Arabic"/>
          <w:sz w:val="24"/>
          <w:szCs w:val="24"/>
        </w:rPr>
        <w:t xml:space="preserve">. </w:t>
      </w:r>
      <w:r w:rsidR="000C7BEC" w:rsidRPr="00663991">
        <w:rPr>
          <w:rFonts w:ascii="Simplified Arabic" w:hAnsi="Simplified Arabic" w:cs="Simplified Arabic"/>
          <w:sz w:val="24"/>
          <w:szCs w:val="24"/>
          <w:rtl/>
        </w:rPr>
        <w:t>وجاءت نتائج التطبيق الواقعية في بعض المصانع كالتالي</w:t>
      </w:r>
      <w:r w:rsidR="000C7BEC" w:rsidRPr="00663991">
        <w:rPr>
          <w:rFonts w:ascii="Simplified Arabic" w:hAnsi="Simplified Arabic" w:cs="Simplified Arabic"/>
          <w:sz w:val="24"/>
          <w:szCs w:val="24"/>
        </w:rPr>
        <w:t xml:space="preserve">: </w:t>
      </w:r>
    </w:p>
    <w:p w:rsidR="000C7BEC" w:rsidRPr="00663991" w:rsidRDefault="000C7BEC" w:rsidP="005C04AA">
      <w:pPr>
        <w:numPr>
          <w:ilvl w:val="0"/>
          <w:numId w:val="23"/>
        </w:numPr>
        <w:bidi/>
        <w:jc w:val="both"/>
        <w:rPr>
          <w:rFonts w:ascii="Simplified Arabic" w:hAnsi="Simplified Arabic" w:cs="Simplified Arabic"/>
          <w:sz w:val="24"/>
          <w:szCs w:val="24"/>
        </w:rPr>
      </w:pPr>
      <w:r w:rsidRPr="00663991">
        <w:rPr>
          <w:rFonts w:ascii="Simplified Arabic" w:hAnsi="Simplified Arabic" w:cs="Simplified Arabic"/>
          <w:b/>
          <w:bCs/>
          <w:sz w:val="24"/>
          <w:szCs w:val="24"/>
          <w:rtl/>
        </w:rPr>
        <w:t>سنغافورة</w:t>
      </w:r>
      <w:r w:rsidRPr="00663991">
        <w:rPr>
          <w:rFonts w:ascii="Simplified Arabic" w:hAnsi="Simplified Arabic" w:cs="Simplified Arabic"/>
          <w:b/>
          <w:bCs/>
          <w:sz w:val="24"/>
          <w:szCs w:val="24"/>
        </w:rPr>
        <w:t>:</w:t>
      </w:r>
      <w:r w:rsidRPr="00663991">
        <w:rPr>
          <w:rFonts w:ascii="Simplified Arabic" w:hAnsi="Simplified Arabic" w:cs="Simplified Arabic"/>
          <w:sz w:val="24"/>
          <w:szCs w:val="24"/>
        </w:rPr>
        <w:t xml:space="preserve"> </w:t>
      </w:r>
      <w:r w:rsidRPr="00663991">
        <w:rPr>
          <w:rFonts w:ascii="Simplified Arabic" w:hAnsi="Simplified Arabic" w:cs="Simplified Arabic"/>
          <w:sz w:val="24"/>
          <w:szCs w:val="24"/>
          <w:rtl/>
        </w:rPr>
        <w:t>تقليل الفاقد الصناعي بنسبة 22% في مصنع أشباه موصلات بفضل البيانات الحية وإنترنت الأشياء الصناعي</w:t>
      </w:r>
      <w:r w:rsidRPr="00663991">
        <w:rPr>
          <w:rFonts w:ascii="Simplified Arabic" w:hAnsi="Simplified Arabic" w:cs="Simplified Arabic"/>
          <w:sz w:val="24"/>
          <w:szCs w:val="24"/>
        </w:rPr>
        <w:t>.</w:t>
      </w:r>
    </w:p>
    <w:p w:rsidR="000C7BEC" w:rsidRPr="00663991" w:rsidRDefault="000C7BEC" w:rsidP="005C04AA">
      <w:pPr>
        <w:numPr>
          <w:ilvl w:val="0"/>
          <w:numId w:val="23"/>
        </w:numPr>
        <w:bidi/>
        <w:jc w:val="both"/>
        <w:rPr>
          <w:rFonts w:ascii="Simplified Arabic" w:hAnsi="Simplified Arabic" w:cs="Simplified Arabic"/>
          <w:sz w:val="24"/>
          <w:szCs w:val="24"/>
        </w:rPr>
      </w:pPr>
      <w:r w:rsidRPr="00663991">
        <w:rPr>
          <w:rFonts w:ascii="Simplified Arabic" w:hAnsi="Simplified Arabic" w:cs="Simplified Arabic"/>
          <w:b/>
          <w:bCs/>
          <w:sz w:val="24"/>
          <w:szCs w:val="24"/>
          <w:rtl/>
        </w:rPr>
        <w:t>إيطاليا</w:t>
      </w:r>
      <w:r w:rsidRPr="00663991">
        <w:rPr>
          <w:rFonts w:ascii="Simplified Arabic" w:hAnsi="Simplified Arabic" w:cs="Simplified Arabic"/>
          <w:b/>
          <w:bCs/>
          <w:sz w:val="24"/>
          <w:szCs w:val="24"/>
        </w:rPr>
        <w:t>:</w:t>
      </w:r>
      <w:r w:rsidRPr="00663991">
        <w:rPr>
          <w:rFonts w:ascii="Simplified Arabic" w:hAnsi="Simplified Arabic" w:cs="Simplified Arabic"/>
          <w:sz w:val="24"/>
          <w:szCs w:val="24"/>
        </w:rPr>
        <w:t xml:space="preserve"> </w:t>
      </w:r>
      <w:r w:rsidRPr="00663991">
        <w:rPr>
          <w:rFonts w:ascii="Simplified Arabic" w:hAnsi="Simplified Arabic" w:cs="Simplified Arabic"/>
          <w:sz w:val="24"/>
          <w:szCs w:val="24"/>
          <w:rtl/>
        </w:rPr>
        <w:t>زيادة الإنتاجية بنسبة 33% وتقليص زمن التسليم بنسبة 82% في مصنع للقهوة</w:t>
      </w:r>
      <w:r w:rsidRPr="00663991">
        <w:rPr>
          <w:rFonts w:ascii="Simplified Arabic" w:hAnsi="Simplified Arabic" w:cs="Simplified Arabic"/>
          <w:sz w:val="24"/>
          <w:szCs w:val="24"/>
        </w:rPr>
        <w:t xml:space="preserve"> (Lighthouse Factory).</w:t>
      </w:r>
    </w:p>
    <w:p w:rsidR="000C7BEC" w:rsidRPr="00663991" w:rsidRDefault="000C7BEC" w:rsidP="005C04AA">
      <w:pPr>
        <w:numPr>
          <w:ilvl w:val="0"/>
          <w:numId w:val="23"/>
        </w:numPr>
        <w:bidi/>
        <w:jc w:val="both"/>
        <w:rPr>
          <w:rFonts w:ascii="Simplified Arabic" w:hAnsi="Simplified Arabic" w:cs="Simplified Arabic"/>
          <w:sz w:val="24"/>
          <w:szCs w:val="24"/>
        </w:rPr>
      </w:pPr>
      <w:r w:rsidRPr="00663991">
        <w:rPr>
          <w:rFonts w:ascii="Simplified Arabic" w:hAnsi="Simplified Arabic" w:cs="Simplified Arabic"/>
          <w:b/>
          <w:bCs/>
          <w:sz w:val="24"/>
          <w:szCs w:val="24"/>
          <w:rtl/>
        </w:rPr>
        <w:t>الولايات المتحدة</w:t>
      </w:r>
      <w:r w:rsidRPr="00663991">
        <w:rPr>
          <w:rFonts w:ascii="Simplified Arabic" w:hAnsi="Simplified Arabic" w:cs="Simplified Arabic"/>
          <w:b/>
          <w:bCs/>
          <w:sz w:val="24"/>
          <w:szCs w:val="24"/>
        </w:rPr>
        <w:t>:</w:t>
      </w:r>
      <w:r w:rsidRPr="00663991">
        <w:rPr>
          <w:rFonts w:ascii="Simplified Arabic" w:hAnsi="Simplified Arabic" w:cs="Simplified Arabic"/>
          <w:sz w:val="24"/>
          <w:szCs w:val="24"/>
        </w:rPr>
        <w:t xml:space="preserve"> </w:t>
      </w:r>
      <w:r w:rsidRPr="00663991">
        <w:rPr>
          <w:rFonts w:ascii="Simplified Arabic" w:hAnsi="Simplified Arabic" w:cs="Simplified Arabic"/>
          <w:sz w:val="24"/>
          <w:szCs w:val="24"/>
          <w:rtl/>
        </w:rPr>
        <w:t>خفض استهلاك الطاقة بنسبة 20% وانبعاثات الكربون بنسبة 30% في أحد مصانع</w:t>
      </w:r>
      <w:r w:rsidRPr="00663991">
        <w:rPr>
          <w:rFonts w:ascii="Simplified Arabic" w:hAnsi="Simplified Arabic" w:cs="Simplified Arabic"/>
          <w:sz w:val="24"/>
          <w:szCs w:val="24"/>
        </w:rPr>
        <w:t xml:space="preserve"> Schneider Electric.</w:t>
      </w:r>
    </w:p>
    <w:p w:rsidR="000C7BEC" w:rsidRPr="00663991" w:rsidRDefault="000C7BEC" w:rsidP="000C7BEC">
      <w:pPr>
        <w:bidi/>
        <w:ind w:left="360"/>
        <w:jc w:val="both"/>
        <w:rPr>
          <w:rFonts w:ascii="Simplified Arabic" w:hAnsi="Simplified Arabic" w:cs="Simplified Arabic"/>
          <w:sz w:val="24"/>
          <w:szCs w:val="24"/>
        </w:rPr>
      </w:pPr>
      <w:r w:rsidRPr="00663991">
        <w:rPr>
          <w:rFonts w:ascii="Simplified Arabic" w:hAnsi="Simplified Arabic" w:cs="Simplified Arabic"/>
          <w:sz w:val="24"/>
          <w:szCs w:val="24"/>
          <w:rtl/>
        </w:rPr>
        <w:t>تشير التقديرات إلى أن الشركات التي تبنت تقنيات الذكاء الاصطناعي في عام 2025 يمكنها تحقيق زيادة في التدفق النقدي بنسبة 122%، بينما قد تواجه الشركات الفاشلة في التحول الرقمي انخفاضاً بنسبة 23</w:t>
      </w:r>
      <w:r w:rsidRPr="00663991">
        <w:rPr>
          <w:rFonts w:ascii="Simplified Arabic" w:hAnsi="Simplified Arabic" w:cs="Simplified Arabic"/>
          <w:sz w:val="24"/>
          <w:szCs w:val="24"/>
        </w:rPr>
        <w:t xml:space="preserve">%. </w:t>
      </w:r>
      <w:r w:rsidRPr="00663991">
        <w:rPr>
          <w:rFonts w:ascii="Simplified Arabic" w:hAnsi="Simplified Arabic" w:cs="Simplified Arabic"/>
          <w:sz w:val="24"/>
          <w:szCs w:val="24"/>
          <w:rtl/>
        </w:rPr>
        <w:t>وفقاً لدراسة</w:t>
      </w:r>
      <w:r w:rsidRPr="00663991">
        <w:rPr>
          <w:rFonts w:ascii="Simplified Arabic" w:hAnsi="Simplified Arabic" w:cs="Simplified Arabic"/>
          <w:sz w:val="24"/>
          <w:szCs w:val="24"/>
        </w:rPr>
        <w:t xml:space="preserve"> Deloitte</w:t>
      </w:r>
      <w:r w:rsidRPr="00663991">
        <w:rPr>
          <w:rFonts w:ascii="Simplified Arabic" w:hAnsi="Simplified Arabic" w:cs="Simplified Arabic"/>
          <w:sz w:val="24"/>
          <w:szCs w:val="24"/>
          <w:rtl/>
        </w:rPr>
        <w:t>، حققت الشركات التي تبنت المصانع الذكية زيادة في الإنتاجية بنسبة 12</w:t>
      </w:r>
      <w:r w:rsidRPr="00663991">
        <w:rPr>
          <w:rFonts w:ascii="Simplified Arabic" w:hAnsi="Simplified Arabic" w:cs="Simplified Arabic"/>
          <w:sz w:val="24"/>
          <w:szCs w:val="24"/>
        </w:rPr>
        <w:t xml:space="preserve">%. </w:t>
      </w:r>
      <w:r w:rsidRPr="00663991">
        <w:rPr>
          <w:rFonts w:ascii="Simplified Arabic" w:hAnsi="Simplified Arabic" w:cs="Simplified Arabic"/>
          <w:sz w:val="24"/>
          <w:szCs w:val="24"/>
          <w:rtl/>
        </w:rPr>
        <w:t>كما ساهم الاستشعار الذكي في تقليص استهلاك الطاقة بنسبة 40% في مصنع للبلاستيك</w:t>
      </w:r>
      <w:r w:rsidRPr="00663991">
        <w:rPr>
          <w:rFonts w:ascii="Simplified Arabic" w:hAnsi="Simplified Arabic" w:cs="Simplified Arabic"/>
          <w:sz w:val="24"/>
          <w:szCs w:val="24"/>
        </w:rPr>
        <w:t>.</w:t>
      </w:r>
    </w:p>
    <w:p w:rsidR="000C7BEC" w:rsidRPr="00786D32" w:rsidRDefault="000C7BEC" w:rsidP="00786D32">
      <w:pPr>
        <w:pStyle w:val="Heading3"/>
        <w:bidi/>
        <w:rPr>
          <w:rFonts w:ascii="Simplified Arabic" w:hAnsi="Simplified Arabic" w:cs="Simplified Arabic"/>
          <w:b/>
          <w:bCs/>
          <w:color w:val="auto"/>
          <w:u w:val="single"/>
          <w:rtl/>
        </w:rPr>
      </w:pPr>
      <w:r w:rsidRPr="00786D32">
        <w:rPr>
          <w:rFonts w:ascii="Simplified Arabic" w:hAnsi="Simplified Arabic" w:cs="Simplified Arabic"/>
          <w:b/>
          <w:bCs/>
          <w:color w:val="auto"/>
          <w:u w:val="single"/>
          <w:rtl/>
          <w:lang w:bidi="ar-EG"/>
        </w:rPr>
        <w:t xml:space="preserve">تقنيات المصانع الذكية: </w:t>
      </w:r>
      <w:r w:rsidRPr="00786D32">
        <w:rPr>
          <w:rFonts w:ascii="Simplified Arabic" w:hAnsi="Simplified Arabic" w:cs="Simplified Arabic"/>
          <w:b/>
          <w:bCs/>
          <w:color w:val="auto"/>
          <w:u w:val="single"/>
          <w:rtl/>
        </w:rPr>
        <w:t xml:space="preserve"> </w:t>
      </w:r>
    </w:p>
    <w:p w:rsidR="000C7BEC" w:rsidRPr="00663991" w:rsidRDefault="000C7BEC" w:rsidP="00484C3C">
      <w:pPr>
        <w:bidi/>
        <w:spacing w:after="0"/>
        <w:jc w:val="both"/>
        <w:rPr>
          <w:rFonts w:ascii="Simplified Arabic" w:hAnsi="Simplified Arabic" w:cs="Simplified Arabic"/>
          <w:sz w:val="24"/>
          <w:szCs w:val="24"/>
        </w:rPr>
      </w:pPr>
      <w:r w:rsidRPr="00663991">
        <w:rPr>
          <w:rFonts w:ascii="Simplified Arabic" w:hAnsi="Simplified Arabic" w:cs="Simplified Arabic"/>
          <w:sz w:val="24"/>
          <w:szCs w:val="24"/>
          <w:rtl/>
        </w:rPr>
        <w:t>تعد الصناعة الذكية الوجه الحديث للثورة الصناعية الرابعة</w:t>
      </w:r>
      <w:r w:rsidRPr="00663991">
        <w:rPr>
          <w:rFonts w:ascii="Simplified Arabic" w:hAnsi="Simplified Arabic" w:cs="Simplified Arabic"/>
          <w:sz w:val="24"/>
          <w:szCs w:val="24"/>
        </w:rPr>
        <w:t xml:space="preserve">. </w:t>
      </w:r>
      <w:r w:rsidRPr="00663991">
        <w:rPr>
          <w:rFonts w:ascii="Simplified Arabic" w:hAnsi="Simplified Arabic" w:cs="Simplified Arabic"/>
          <w:sz w:val="24"/>
          <w:szCs w:val="24"/>
          <w:rtl/>
        </w:rPr>
        <w:t>نشأ المفهوم عام 2011 في ألمانيا ضمن خطة وطنية تهدف لوضع استراتيجية تكنولوجية متقدمة</w:t>
      </w:r>
      <w:r w:rsidRPr="00663991">
        <w:rPr>
          <w:rFonts w:ascii="Simplified Arabic" w:hAnsi="Simplified Arabic" w:cs="Simplified Arabic"/>
          <w:sz w:val="24"/>
          <w:szCs w:val="24"/>
        </w:rPr>
        <w:t>.</w:t>
      </w:r>
      <w:r w:rsidR="00484C3C" w:rsidRPr="00484C3C">
        <w:rPr>
          <w:rFonts w:ascii="Simplified Arabic" w:hAnsi="Simplified Arabic" w:cs="Simplified Arabic"/>
          <w:sz w:val="24"/>
          <w:szCs w:val="24"/>
          <w:rtl/>
        </w:rPr>
        <w:t xml:space="preserve"> </w:t>
      </w:r>
      <w:r w:rsidR="00484C3C" w:rsidRPr="00663991">
        <w:rPr>
          <w:rFonts w:ascii="Simplified Arabic" w:hAnsi="Simplified Arabic" w:cs="Simplified Arabic"/>
          <w:sz w:val="24"/>
          <w:szCs w:val="24"/>
          <w:rtl/>
        </w:rPr>
        <w:t>تقوم على تمكين الآلات من التواصل والتفاعل مع بعضها ومع نظم المعلومات لاتخاذ قرارات فورية</w:t>
      </w:r>
      <w:r w:rsidR="00484C3C" w:rsidRPr="00663991">
        <w:rPr>
          <w:rFonts w:ascii="Simplified Arabic" w:hAnsi="Simplified Arabic" w:cs="Simplified Arabic"/>
          <w:sz w:val="24"/>
          <w:szCs w:val="24"/>
        </w:rPr>
        <w:t xml:space="preserve">. </w:t>
      </w:r>
      <w:r w:rsidR="00484C3C" w:rsidRPr="00663991">
        <w:rPr>
          <w:rFonts w:ascii="Simplified Arabic" w:hAnsi="Simplified Arabic" w:cs="Simplified Arabic"/>
          <w:sz w:val="24"/>
          <w:szCs w:val="24"/>
          <w:rtl/>
        </w:rPr>
        <w:t>عرفها البنك الدولي بأنها تزايد الاعتماد على التشغيل الآلي، الروبوتات المتقدمة، إنترنت الأشياء، والطباعة ثلاثية الأبعاد</w:t>
      </w:r>
      <w:r w:rsidR="00484C3C" w:rsidRPr="00663991">
        <w:rPr>
          <w:rFonts w:ascii="Simplified Arabic" w:hAnsi="Simplified Arabic" w:cs="Simplified Arabic"/>
          <w:sz w:val="24"/>
          <w:szCs w:val="24"/>
        </w:rPr>
        <w:t>.</w:t>
      </w:r>
    </w:p>
    <w:p w:rsidR="000C7BEC" w:rsidRPr="00786D32" w:rsidRDefault="000C7BEC" w:rsidP="00786D32">
      <w:pPr>
        <w:pStyle w:val="Heading3"/>
        <w:bidi/>
        <w:rPr>
          <w:rFonts w:ascii="Simplified Arabic" w:hAnsi="Simplified Arabic" w:cs="Simplified Arabic"/>
          <w:b/>
          <w:bCs/>
          <w:color w:val="auto"/>
          <w:u w:val="single"/>
          <w:rtl/>
        </w:rPr>
      </w:pPr>
      <w:r w:rsidRPr="00786D32">
        <w:rPr>
          <w:rFonts w:ascii="Simplified Arabic" w:hAnsi="Simplified Arabic" w:cs="Simplified Arabic"/>
          <w:b/>
          <w:bCs/>
          <w:color w:val="auto"/>
          <w:u w:val="single"/>
          <w:rtl/>
        </w:rPr>
        <w:t>مفهوم المصنع الذكي:</w:t>
      </w:r>
    </w:p>
    <w:p w:rsidR="000C7BEC" w:rsidRPr="00663991" w:rsidRDefault="000C7BEC" w:rsidP="00842D0F">
      <w:pPr>
        <w:bidi/>
        <w:jc w:val="both"/>
        <w:rPr>
          <w:rFonts w:ascii="Simplified Arabic" w:hAnsi="Simplified Arabic" w:cs="Simplified Arabic"/>
          <w:sz w:val="24"/>
          <w:szCs w:val="24"/>
          <w:rtl/>
        </w:rPr>
      </w:pPr>
      <w:r w:rsidRPr="00663991">
        <w:rPr>
          <w:rFonts w:ascii="Simplified Arabic" w:hAnsi="Simplified Arabic" w:cs="Simplified Arabic"/>
          <w:sz w:val="24"/>
          <w:szCs w:val="24"/>
          <w:rtl/>
        </w:rPr>
        <w:t>يعتمد المصنع الذكي على تسخير التطورات المتلاحقة في مجال أتمتة جمع البيانات وتحليلها، حيث يقوم هذا المفهوم على استخدام أجهزة الاستشعار والبرمجيات المتقدمة لتجميع البيانات تلقائياً وتحويلها في الوقت الفعلي إلى رؤى ومعلومات قابلة للتنفيذ، مما يمثل تحولاً جذرياً عن الطرق التقليدية التي كانت تتطلب جهوداً يدوية مضنية وتؤدي إلى تأخير الاستجابة للمتغيرات الإنتاجية</w:t>
      </w:r>
      <w:r w:rsidRPr="00663991">
        <w:rPr>
          <w:rFonts w:ascii="Simplified Arabic" w:hAnsi="Simplified Arabic" w:cs="Simplified Arabic"/>
          <w:sz w:val="24"/>
          <w:szCs w:val="24"/>
        </w:rPr>
        <w:t>.</w:t>
      </w:r>
      <w:r w:rsidR="00842D0F" w:rsidRPr="00842D0F">
        <w:rPr>
          <w:rFonts w:ascii="Simplified Arabic" w:hAnsi="Simplified Arabic" w:cs="Simplified Arabic"/>
          <w:sz w:val="24"/>
          <w:szCs w:val="24"/>
          <w:rtl/>
        </w:rPr>
        <w:t xml:space="preserve"> </w:t>
      </w:r>
      <w:r w:rsidR="00842D0F" w:rsidRPr="00B24434">
        <w:rPr>
          <w:rFonts w:ascii="Simplified Arabic" w:hAnsi="Simplified Arabic" w:cs="Simplified Arabic"/>
          <w:sz w:val="24"/>
          <w:szCs w:val="24"/>
          <w:rtl/>
        </w:rPr>
        <w:t>(مركز المعلومات ودعم اتخاذ القرار، 2025).</w:t>
      </w:r>
    </w:p>
    <w:p w:rsidR="000C7BEC" w:rsidRPr="00786D32" w:rsidRDefault="000C7BEC" w:rsidP="00786D32">
      <w:pPr>
        <w:pStyle w:val="Heading3"/>
        <w:bidi/>
        <w:rPr>
          <w:rFonts w:ascii="Simplified Arabic" w:hAnsi="Simplified Arabic" w:cs="Simplified Arabic"/>
          <w:b/>
          <w:bCs/>
          <w:color w:val="auto"/>
          <w:u w:val="single"/>
          <w:rtl/>
        </w:rPr>
      </w:pPr>
      <w:r w:rsidRPr="00786D32">
        <w:rPr>
          <w:rFonts w:ascii="Simplified Arabic" w:hAnsi="Simplified Arabic" w:cs="Simplified Arabic"/>
          <w:b/>
          <w:bCs/>
          <w:color w:val="auto"/>
          <w:u w:val="single"/>
          <w:rtl/>
        </w:rPr>
        <w:t>أبرز التقنيات التي تشكل المصانع الذكية:</w:t>
      </w:r>
    </w:p>
    <w:p w:rsidR="000C7BEC" w:rsidRPr="00786D32" w:rsidRDefault="000C7BEC" w:rsidP="00786D32">
      <w:pPr>
        <w:pStyle w:val="Heading4"/>
        <w:bidi/>
        <w:rPr>
          <w:rFonts w:cs="Simplified Arabic"/>
          <w:b/>
          <w:bCs/>
          <w:lang w:bidi="ar-EG"/>
        </w:rPr>
      </w:pPr>
      <w:r w:rsidRPr="00786D32">
        <w:rPr>
          <w:rFonts w:cs="Simplified Arabic"/>
          <w:b/>
          <w:bCs/>
          <w:rtl/>
        </w:rPr>
        <w:t xml:space="preserve">إنترنت </w:t>
      </w:r>
      <w:r w:rsidR="00125158" w:rsidRPr="00786D32">
        <w:rPr>
          <w:rFonts w:cs="Simplified Arabic"/>
          <w:b/>
          <w:bCs/>
          <w:rtl/>
        </w:rPr>
        <w:t>الأشياء:</w:t>
      </w:r>
    </w:p>
    <w:p w:rsidR="000C7BEC" w:rsidRPr="00663991" w:rsidRDefault="000C7BEC" w:rsidP="000C7BEC">
      <w:pPr>
        <w:bidi/>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تُعد المستشعرات الذكية جزءاً محورياً من هذه المعادلة؛ إذ تُركّب على كل آلة وجهاز داخل المصنع، وتوفر بيانات لحظية ثرية تمنح المهندسين رؤية شاملة تُمكّنهم من اتخاذ قرارات مدروسة</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كما يمكن لهذه المستشعرات مراقبة مؤشرات مهمة مثل درجة الحرارة والاهتزاز والحركة، كما تتيح تقنيات</w:t>
      </w:r>
      <w:r w:rsidRPr="00663991">
        <w:rPr>
          <w:rFonts w:ascii="Simplified Arabic" w:hAnsi="Simplified Arabic" w:cs="Simplified Arabic"/>
          <w:sz w:val="24"/>
          <w:szCs w:val="24"/>
          <w:lang w:bidi="ar-EG"/>
        </w:rPr>
        <w:t xml:space="preserve"> IIoT </w:t>
      </w:r>
      <w:r w:rsidRPr="00663991">
        <w:rPr>
          <w:rFonts w:ascii="Simplified Arabic" w:hAnsi="Simplified Arabic" w:cs="Simplified Arabic"/>
          <w:sz w:val="24"/>
          <w:szCs w:val="24"/>
          <w:rtl/>
        </w:rPr>
        <w:t>للآلات أن تتواصل فيما بينها وتتخذ قرارات ذاتية مستقبلاً</w:t>
      </w:r>
      <w:r w:rsidRPr="00663991">
        <w:rPr>
          <w:rFonts w:ascii="Simplified Arabic" w:hAnsi="Simplified Arabic" w:cs="Simplified Arabic"/>
          <w:sz w:val="24"/>
          <w:szCs w:val="24"/>
          <w:lang w:bidi="ar-EG"/>
        </w:rPr>
        <w:t>.</w:t>
      </w:r>
    </w:p>
    <w:p w:rsidR="000C7BEC" w:rsidRPr="00786D32" w:rsidRDefault="000C7BEC" w:rsidP="00786D32">
      <w:pPr>
        <w:pStyle w:val="Heading4"/>
        <w:bidi/>
        <w:rPr>
          <w:rFonts w:cs="Simplified Arabic"/>
          <w:b/>
          <w:bCs/>
          <w:color w:val="auto"/>
          <w:lang w:bidi="ar-EG"/>
        </w:rPr>
      </w:pPr>
      <w:r w:rsidRPr="00786D32">
        <w:rPr>
          <w:rFonts w:cs="Simplified Arabic"/>
          <w:b/>
          <w:bCs/>
          <w:color w:val="auto"/>
          <w:rtl/>
        </w:rPr>
        <w:lastRenderedPageBreak/>
        <w:t>الروبوتات</w:t>
      </w:r>
      <w:r w:rsidR="00125158" w:rsidRPr="00786D32">
        <w:rPr>
          <w:rFonts w:cs="Simplified Arabic"/>
          <w:b/>
          <w:bCs/>
          <w:i w:val="0"/>
          <w:iCs/>
          <w:color w:val="auto"/>
        </w:rPr>
        <w:t>:</w:t>
      </w:r>
    </w:p>
    <w:p w:rsidR="000C7BEC" w:rsidRPr="00663991" w:rsidRDefault="000C7BEC" w:rsidP="000C7BEC">
      <w:pPr>
        <w:bidi/>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أصبح ما يُعرف بالروبوتات التعاونية</w:t>
      </w:r>
      <w:r w:rsidRPr="00663991">
        <w:rPr>
          <w:rFonts w:ascii="Simplified Arabic" w:hAnsi="Simplified Arabic" w:cs="Simplified Arabic"/>
          <w:sz w:val="24"/>
          <w:szCs w:val="24"/>
          <w:lang w:bidi="ar-EG"/>
        </w:rPr>
        <w:t xml:space="preserve"> "Cobots" </w:t>
      </w:r>
      <w:r w:rsidRPr="00663991">
        <w:rPr>
          <w:rFonts w:ascii="Simplified Arabic" w:hAnsi="Simplified Arabic" w:cs="Simplified Arabic"/>
          <w:sz w:val="24"/>
          <w:szCs w:val="24"/>
          <w:rtl/>
        </w:rPr>
        <w:t>جزءاً مألوفاً في العديد من المصانع، حيث تؤدي مهاماً متكررة بالتعاون مع البشر</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لكن هذا لا يعدو كونه البداية؛ فمع دمج الروبوتات بتقنيات أكثر تقدماً مثل الذكاء الاصطناعي والتعلم الآلي، تُحدث هذه الروبوتات طفرة في الإنتاجية</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وسنشهد مستقبلاً روبوتات تعمل بدقة عالية على مدار اليوم، حتى في البيئات الخطرة، كما أن تلك الروبوتات لديها القدرة على التكيف في الوقت الفعلي مع المتغيرات</w:t>
      </w:r>
      <w:r w:rsidRPr="00663991">
        <w:rPr>
          <w:rFonts w:ascii="Simplified Arabic" w:hAnsi="Simplified Arabic" w:cs="Simplified Arabic"/>
          <w:sz w:val="24"/>
          <w:szCs w:val="24"/>
          <w:lang w:bidi="ar-EG"/>
        </w:rPr>
        <w:t>.</w:t>
      </w:r>
    </w:p>
    <w:p w:rsidR="000C7BEC" w:rsidRPr="00786D32" w:rsidRDefault="000C7BEC" w:rsidP="00786D32">
      <w:pPr>
        <w:pStyle w:val="Heading4"/>
        <w:bidi/>
        <w:rPr>
          <w:b/>
          <w:bCs/>
          <w:lang w:bidi="ar-EG"/>
        </w:rPr>
      </w:pPr>
      <w:r w:rsidRPr="00786D32">
        <w:rPr>
          <w:rFonts w:cs="Simplified Arabic"/>
          <w:b/>
          <w:bCs/>
          <w:rtl/>
        </w:rPr>
        <w:t>المركبات الموجهة ذاتياً</w:t>
      </w:r>
      <w:r w:rsidRPr="00786D32">
        <w:rPr>
          <w:b/>
          <w:bCs/>
          <w:lang w:bidi="ar-EG"/>
        </w:rPr>
        <w:t xml:space="preserve"> </w:t>
      </w:r>
      <w:r w:rsidRPr="00786D32">
        <w:rPr>
          <w:rFonts w:asciiTheme="majorBidi" w:hAnsiTheme="majorBidi"/>
          <w:b/>
          <w:bCs/>
          <w:i w:val="0"/>
          <w:iCs/>
          <w:lang w:bidi="ar-EG"/>
        </w:rPr>
        <w:t xml:space="preserve">(AGVs) </w:t>
      </w:r>
      <w:r w:rsidRPr="00786D32">
        <w:rPr>
          <w:rFonts w:asciiTheme="majorBidi" w:hAnsiTheme="majorBidi"/>
          <w:b/>
          <w:bCs/>
          <w:i w:val="0"/>
          <w:iCs/>
          <w:sz w:val="20"/>
          <w:szCs w:val="20"/>
          <w:lang w:bidi="ar-EG"/>
        </w:rPr>
        <w:t>Automated Guided Vehicles</w:t>
      </w:r>
      <w:r w:rsidRPr="00786D32">
        <w:rPr>
          <w:b/>
          <w:bCs/>
          <w:sz w:val="20"/>
          <w:szCs w:val="20"/>
          <w:lang w:bidi="ar-EG"/>
        </w:rPr>
        <w:t xml:space="preserve"> </w:t>
      </w:r>
      <w:r w:rsidRPr="00786D32">
        <w:rPr>
          <w:b/>
          <w:bCs/>
          <w:rtl/>
        </w:rPr>
        <w:t>والروبوتات المتنقلة ذاتية القيادة</w:t>
      </w:r>
      <w:r w:rsidRPr="00786D32">
        <w:rPr>
          <w:b/>
          <w:bCs/>
          <w:lang w:bidi="ar-EG"/>
        </w:rPr>
        <w:t xml:space="preserve"> </w:t>
      </w:r>
      <w:r w:rsidRPr="00786D32">
        <w:rPr>
          <w:rFonts w:asciiTheme="majorBidi" w:hAnsiTheme="majorBidi"/>
          <w:b/>
          <w:bCs/>
          <w:i w:val="0"/>
          <w:iCs/>
          <w:lang w:bidi="ar-EG"/>
        </w:rPr>
        <w:t>(AMRs)</w:t>
      </w:r>
      <w:r w:rsidRPr="00786D32">
        <w:rPr>
          <w:rFonts w:asciiTheme="majorBidi" w:hAnsiTheme="majorBidi"/>
          <w:b/>
          <w:bCs/>
          <w:lang w:bidi="ar-EG"/>
        </w:rPr>
        <w:t xml:space="preserve"> </w:t>
      </w:r>
    </w:p>
    <w:p w:rsidR="000C7BEC" w:rsidRPr="00663991" w:rsidRDefault="000C7BEC" w:rsidP="000C7BEC">
      <w:pPr>
        <w:bidi/>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في عام 2020، أفادت شركة</w:t>
      </w:r>
      <w:r w:rsidRPr="00663991">
        <w:rPr>
          <w:rFonts w:ascii="Simplified Arabic" w:hAnsi="Simplified Arabic" w:cs="Simplified Arabic"/>
          <w:sz w:val="24"/>
          <w:szCs w:val="24"/>
          <w:lang w:bidi="ar-EG"/>
        </w:rPr>
        <w:t xml:space="preserve"> Gartner </w:t>
      </w:r>
      <w:r w:rsidRPr="00663991">
        <w:rPr>
          <w:rFonts w:ascii="Simplified Arabic" w:hAnsi="Simplified Arabic" w:cs="Simplified Arabic"/>
          <w:sz w:val="24"/>
          <w:szCs w:val="24"/>
          <w:rtl/>
        </w:rPr>
        <w:t>بأن 72% من المصنّعين يدمجون معدات ذاتية القيادة في مصانعهم الذكية، بما في ذلك المركبات الموجهة ذاتياً</w:t>
      </w:r>
      <w:r w:rsidRPr="00663991">
        <w:rPr>
          <w:rFonts w:ascii="Simplified Arabic" w:hAnsi="Simplified Arabic" w:cs="Simplified Arabic"/>
          <w:sz w:val="24"/>
          <w:szCs w:val="24"/>
          <w:lang w:bidi="ar-EG"/>
        </w:rPr>
        <w:t xml:space="preserve"> (AGVs) </w:t>
      </w:r>
      <w:r w:rsidRPr="00663991">
        <w:rPr>
          <w:rFonts w:ascii="Simplified Arabic" w:hAnsi="Simplified Arabic" w:cs="Simplified Arabic"/>
          <w:sz w:val="24"/>
          <w:szCs w:val="24"/>
          <w:rtl/>
        </w:rPr>
        <w:t>والروبوتات المتنقلة ذاتية القيادة</w:t>
      </w:r>
      <w:r w:rsidRPr="00663991">
        <w:rPr>
          <w:rFonts w:ascii="Simplified Arabic" w:hAnsi="Simplified Arabic" w:cs="Simplified Arabic"/>
          <w:sz w:val="24"/>
          <w:szCs w:val="24"/>
          <w:lang w:bidi="ar-EG"/>
        </w:rPr>
        <w:t xml:space="preserve"> (AMRs). </w:t>
      </w:r>
      <w:r w:rsidRPr="00663991">
        <w:rPr>
          <w:rFonts w:ascii="Simplified Arabic" w:hAnsi="Simplified Arabic" w:cs="Simplified Arabic"/>
          <w:sz w:val="24"/>
          <w:szCs w:val="24"/>
          <w:rtl/>
        </w:rPr>
        <w:t>ومن المتوقع أن تُحدث هذه التقنيات نقلة نوعية في اللوجستيات الداخلية، مما يُسهّل الحركة بسلاسة عبر أرض المصنع</w:t>
      </w:r>
      <w:r w:rsidRPr="00663991">
        <w:rPr>
          <w:rFonts w:ascii="Simplified Arabic" w:hAnsi="Simplified Arabic" w:cs="Simplified Arabic"/>
          <w:sz w:val="24"/>
          <w:szCs w:val="24"/>
          <w:lang w:bidi="ar-EG"/>
        </w:rPr>
        <w:t>.</w:t>
      </w:r>
    </w:p>
    <w:p w:rsidR="000C7BEC" w:rsidRPr="00663991" w:rsidRDefault="000C7BEC" w:rsidP="000C7BEC">
      <w:pPr>
        <w:bidi/>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وفي هذا الصدد، تلعب برامج تحسين المسارات الديناميكية دوراً محورياً؛ فمن خلال تحليل الظروف الآنية، مثل العوائق وحالات المعدات أو تغير الأولويات، يضمن التوجيه الديناميكي تنقل المركبات الموجهة آلياً</w:t>
      </w:r>
      <w:r w:rsidRPr="00663991">
        <w:rPr>
          <w:rFonts w:ascii="Simplified Arabic" w:hAnsi="Simplified Arabic" w:cs="Simplified Arabic"/>
          <w:sz w:val="24"/>
          <w:szCs w:val="24"/>
          <w:lang w:bidi="ar-EG"/>
        </w:rPr>
        <w:t xml:space="preserve"> (AGVs) </w:t>
      </w:r>
      <w:r w:rsidRPr="00663991">
        <w:rPr>
          <w:rFonts w:ascii="Simplified Arabic" w:hAnsi="Simplified Arabic" w:cs="Simplified Arabic"/>
          <w:sz w:val="24"/>
          <w:szCs w:val="24"/>
          <w:rtl/>
        </w:rPr>
        <w:t>والروبوتات المتنقلة ذاتية القيادة</w:t>
      </w:r>
      <w:r w:rsidRPr="00663991">
        <w:rPr>
          <w:rFonts w:ascii="Simplified Arabic" w:hAnsi="Simplified Arabic" w:cs="Simplified Arabic"/>
          <w:sz w:val="24"/>
          <w:szCs w:val="24"/>
          <w:lang w:bidi="ar-EG"/>
        </w:rPr>
        <w:t xml:space="preserve"> (AMRs) </w:t>
      </w:r>
      <w:r w:rsidRPr="00663991">
        <w:rPr>
          <w:rFonts w:ascii="Simplified Arabic" w:hAnsi="Simplified Arabic" w:cs="Simplified Arabic"/>
          <w:sz w:val="24"/>
          <w:szCs w:val="24"/>
          <w:rtl/>
        </w:rPr>
        <w:t>بكفاءة، مما يُقلل من التأخيرات والاختناقات ويُبسّط سير العمل</w:t>
      </w:r>
      <w:r w:rsidRPr="00663991">
        <w:rPr>
          <w:rFonts w:ascii="Simplified Arabic" w:hAnsi="Simplified Arabic" w:cs="Simplified Arabic"/>
          <w:sz w:val="24"/>
          <w:szCs w:val="24"/>
          <w:lang w:bidi="ar-EG"/>
        </w:rPr>
        <w:t>.</w:t>
      </w:r>
    </w:p>
    <w:p w:rsidR="000C7BEC" w:rsidRPr="00786D32" w:rsidRDefault="000C7BEC" w:rsidP="00786D32">
      <w:pPr>
        <w:pStyle w:val="Heading4"/>
        <w:bidi/>
        <w:rPr>
          <w:b/>
          <w:bCs/>
          <w:lang w:bidi="ar-EG"/>
        </w:rPr>
      </w:pPr>
      <w:r w:rsidRPr="00786D32">
        <w:rPr>
          <w:rFonts w:cs="Simplified Arabic"/>
          <w:b/>
          <w:bCs/>
          <w:rtl/>
        </w:rPr>
        <w:t>الحوسبة السحابية</w:t>
      </w:r>
      <w:r w:rsidRPr="00786D32">
        <w:rPr>
          <w:b/>
          <w:bCs/>
          <w:i w:val="0"/>
          <w:iCs/>
          <w:lang w:bidi="ar-EG"/>
        </w:rPr>
        <w:t xml:space="preserve"> </w:t>
      </w:r>
      <w:r w:rsidRPr="00786D32">
        <w:rPr>
          <w:rFonts w:asciiTheme="majorBidi" w:hAnsiTheme="majorBidi"/>
          <w:b/>
          <w:bCs/>
          <w:i w:val="0"/>
          <w:iCs/>
          <w:lang w:bidi="ar-EG"/>
        </w:rPr>
        <w:t>(Cloud Computing)</w:t>
      </w:r>
    </w:p>
    <w:p w:rsidR="000C7BEC" w:rsidRPr="00663991" w:rsidRDefault="000C7BEC" w:rsidP="000C7BEC">
      <w:pPr>
        <w:bidi/>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تجمع جميع نقاط البيانات المُجمّعة من أجهزة استشعار مختلفة التي تتدفق في النهاية عبر السحابة، وذلك باستخدام برامج سحابية مناسبة، يمكن للمهندسين تخزين بيانات مهمة حول المعدات والآلات والجداول الزمنية وغيرها والوصول إليها</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وتجدر الإشارة إلى أن هذه المنصات تتميز بقوة حوسبة هائلة، مما يُعزز التحليل ويُشجع على اتخاذ القرارات القائمة على البيانات</w:t>
      </w:r>
      <w:r w:rsidRPr="00663991">
        <w:rPr>
          <w:rFonts w:ascii="Simplified Arabic" w:hAnsi="Simplified Arabic" w:cs="Simplified Arabic"/>
          <w:sz w:val="24"/>
          <w:szCs w:val="24"/>
          <w:lang w:bidi="ar-EG"/>
        </w:rPr>
        <w:t>.</w:t>
      </w:r>
    </w:p>
    <w:p w:rsidR="000C7BEC" w:rsidRPr="00786D32" w:rsidRDefault="000C7BEC" w:rsidP="00786D32">
      <w:pPr>
        <w:pStyle w:val="Heading4"/>
        <w:bidi/>
        <w:rPr>
          <w:b/>
          <w:bCs/>
          <w:lang w:bidi="ar-EG"/>
        </w:rPr>
      </w:pPr>
      <w:r w:rsidRPr="00786D32">
        <w:rPr>
          <w:rFonts w:cs="Simplified Arabic"/>
          <w:b/>
          <w:bCs/>
          <w:rtl/>
        </w:rPr>
        <w:t>التوأم الرقمي</w:t>
      </w:r>
      <w:r w:rsidRPr="00786D32">
        <w:rPr>
          <w:b/>
          <w:bCs/>
          <w:i w:val="0"/>
          <w:iCs/>
          <w:lang w:bidi="ar-EG"/>
        </w:rPr>
        <w:t xml:space="preserve"> (</w:t>
      </w:r>
      <w:r w:rsidRPr="00786D32">
        <w:rPr>
          <w:rFonts w:asciiTheme="majorBidi" w:hAnsiTheme="majorBidi"/>
          <w:b/>
          <w:bCs/>
          <w:i w:val="0"/>
          <w:iCs/>
          <w:lang w:bidi="ar-EG"/>
        </w:rPr>
        <w:t>Digital Twins</w:t>
      </w:r>
      <w:r w:rsidRPr="00786D32">
        <w:rPr>
          <w:b/>
          <w:bCs/>
          <w:i w:val="0"/>
          <w:iCs/>
          <w:lang w:bidi="ar-EG"/>
        </w:rPr>
        <w:t>)</w:t>
      </w:r>
    </w:p>
    <w:p w:rsidR="000C7BEC" w:rsidRPr="00663991" w:rsidRDefault="000C7BEC" w:rsidP="000C7BEC">
      <w:pPr>
        <w:bidi/>
        <w:jc w:val="both"/>
        <w:rPr>
          <w:rFonts w:ascii="Simplified Arabic" w:hAnsi="Simplified Arabic" w:cs="Simplified Arabic"/>
          <w:sz w:val="24"/>
          <w:szCs w:val="24"/>
          <w:rtl/>
          <w:lang w:bidi="ar-EG"/>
        </w:rPr>
      </w:pPr>
      <w:r w:rsidRPr="00663991">
        <w:rPr>
          <w:rFonts w:ascii="Simplified Arabic" w:hAnsi="Simplified Arabic" w:cs="Simplified Arabic"/>
          <w:sz w:val="24"/>
          <w:szCs w:val="24"/>
          <w:rtl/>
        </w:rPr>
        <w:t>تستخدم تقنية التوأم الرقمي البيانات لإنشاء تمثيل مرئي لأرضية المصنع وجميع أصوله، حيث يستخدمه المهندسون والمشغلون لمراقبة الأنظمة والمعدات، والتنبؤ بمتطلبات الصيانة، أو حتى محاكاة التجارب في ظروف مختلفة</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ونتيجة لذلك، ترتبط التوائم الرقمية بقفزة هائلة في الكفاءة التشغيلية، وهي إحدى القوى الدافعة الرئيسة لثورة المصانع الذكية</w:t>
      </w:r>
      <w:r w:rsidRPr="00663991">
        <w:rPr>
          <w:rFonts w:ascii="Simplified Arabic" w:hAnsi="Simplified Arabic" w:cs="Simplified Arabic"/>
          <w:sz w:val="24"/>
          <w:szCs w:val="24"/>
          <w:lang w:bidi="ar-EG"/>
        </w:rPr>
        <w:t>.</w:t>
      </w:r>
    </w:p>
    <w:p w:rsidR="000C7BEC" w:rsidRPr="00786D32" w:rsidRDefault="000C7BEC" w:rsidP="00786D32">
      <w:pPr>
        <w:pStyle w:val="Heading3"/>
        <w:bidi/>
        <w:rPr>
          <w:rFonts w:ascii="Simplified Arabic" w:hAnsi="Simplified Arabic" w:cs="Simplified Arabic"/>
          <w:b/>
          <w:bCs/>
          <w:color w:val="auto"/>
          <w:u w:val="single"/>
          <w:rtl/>
          <w:lang w:bidi="ar-EG"/>
        </w:rPr>
      </w:pPr>
      <w:r w:rsidRPr="00786D32">
        <w:rPr>
          <w:rFonts w:ascii="Simplified Arabic" w:hAnsi="Simplified Arabic" w:cs="Simplified Arabic"/>
          <w:b/>
          <w:bCs/>
          <w:color w:val="auto"/>
          <w:u w:val="single"/>
          <w:rtl/>
          <w:lang w:bidi="ar-EG"/>
        </w:rPr>
        <w:t>تقنيات التصنيع المتقدمة</w:t>
      </w:r>
      <w:r w:rsidRPr="00786D32">
        <w:rPr>
          <w:rFonts w:ascii="Simplified Arabic" w:hAnsi="Simplified Arabic" w:cs="Simplified Arabic"/>
          <w:b/>
          <w:bCs/>
          <w:color w:val="auto"/>
          <w:u w:val="single"/>
          <w:lang w:bidi="ar-EG"/>
        </w:rPr>
        <w:t>:</w:t>
      </w:r>
    </w:p>
    <w:p w:rsidR="000C7BEC" w:rsidRPr="00484C3C" w:rsidRDefault="000C7BEC" w:rsidP="005C04AA">
      <w:pPr>
        <w:pStyle w:val="ListParagraph"/>
        <w:numPr>
          <w:ilvl w:val="0"/>
          <w:numId w:val="21"/>
        </w:numPr>
        <w:tabs>
          <w:tab w:val="left" w:pos="7428"/>
        </w:tabs>
        <w:bidi/>
        <w:spacing w:line="240" w:lineRule="auto"/>
        <w:jc w:val="both"/>
        <w:rPr>
          <w:rFonts w:ascii="Simplified Arabic" w:hAnsi="Simplified Arabic" w:cs="Simplified Arabic"/>
          <w:b/>
          <w:bCs/>
          <w:sz w:val="24"/>
          <w:szCs w:val="24"/>
          <w:u w:val="single"/>
          <w:rtl/>
        </w:rPr>
      </w:pPr>
      <w:r w:rsidRPr="00484C3C">
        <w:rPr>
          <w:rFonts w:ascii="Simplified Arabic" w:hAnsi="Simplified Arabic" w:cs="Simplified Arabic"/>
          <w:b/>
          <w:bCs/>
          <w:sz w:val="24"/>
          <w:szCs w:val="24"/>
          <w:u w:val="single"/>
          <w:rtl/>
        </w:rPr>
        <w:t xml:space="preserve">النانو في المنسوجات: </w:t>
      </w:r>
    </w:p>
    <w:p w:rsidR="000C7BEC" w:rsidRPr="00663991" w:rsidRDefault="000C7BEC" w:rsidP="000C7BEC">
      <w:pPr>
        <w:tabs>
          <w:tab w:val="left" w:pos="7428"/>
        </w:tabs>
        <w:bidi/>
        <w:spacing w:line="240" w:lineRule="auto"/>
        <w:ind w:left="720"/>
        <w:jc w:val="both"/>
        <w:rPr>
          <w:rFonts w:ascii="Simplified Arabic" w:hAnsi="Simplified Arabic" w:cs="Simplified Arabic"/>
          <w:sz w:val="24"/>
          <w:szCs w:val="24"/>
          <w:rtl/>
        </w:rPr>
      </w:pPr>
      <w:r w:rsidRPr="00663991">
        <w:rPr>
          <w:rFonts w:ascii="Simplified Arabic" w:hAnsi="Simplified Arabic" w:cs="Simplified Arabic"/>
          <w:sz w:val="24"/>
          <w:szCs w:val="24"/>
          <w:rtl/>
        </w:rPr>
        <w:t>هي العلم الذي يهتم بدراسة ومعالجة المادة على المقياس الذري والجزيئي. وتعرف إجرائياً بأنها التقنية التي تعمل على فهم ومراقبة المادة بأبعاد تتراوح ما بين 1 و100 نانومتر، حيث يمثل النانومتر جزءاً من المليار من المتر. ويتعلق هذا المصطلح بالفهم الأساسي للخصائص الفيزيائية والكيميائية والبيولوجية للمواد عند هذا المستوى الصغير جداً، والتحكم في هذه الخصائص لإنشاء مواد وأنظمة وظيفية ذات قدرات فريدة لا تتوفر في المواد التقليدية. (الشريف،2023).</w:t>
      </w:r>
    </w:p>
    <w:p w:rsidR="000C7BEC" w:rsidRPr="00663991" w:rsidRDefault="000C7BEC" w:rsidP="000C7BEC">
      <w:pPr>
        <w:tabs>
          <w:tab w:val="left" w:pos="7428"/>
        </w:tabs>
        <w:bidi/>
        <w:spacing w:line="240" w:lineRule="auto"/>
        <w:ind w:left="720"/>
        <w:jc w:val="both"/>
        <w:rPr>
          <w:rFonts w:ascii="Simplified Arabic" w:hAnsi="Simplified Arabic" w:cs="Simplified Arabic"/>
          <w:sz w:val="24"/>
          <w:szCs w:val="24"/>
          <w:rtl/>
        </w:rPr>
      </w:pPr>
      <w:r w:rsidRPr="00484C3C">
        <w:rPr>
          <w:rFonts w:ascii="Simplified Arabic" w:hAnsi="Simplified Arabic" w:cs="Simplified Arabic"/>
          <w:b/>
          <w:bCs/>
          <w:sz w:val="24"/>
          <w:szCs w:val="24"/>
          <w:u w:val="single"/>
          <w:rtl/>
        </w:rPr>
        <w:lastRenderedPageBreak/>
        <w:t>التعريف الإجرائي في البحث:</w:t>
      </w:r>
      <w:r w:rsidRPr="00663991">
        <w:rPr>
          <w:rFonts w:ascii="Simplified Arabic" w:hAnsi="Simplified Arabic" w:cs="Simplified Arabic"/>
          <w:b/>
          <w:bCs/>
          <w:sz w:val="24"/>
          <w:szCs w:val="24"/>
          <w:rtl/>
        </w:rPr>
        <w:t xml:space="preserve"> </w:t>
      </w:r>
      <w:r w:rsidRPr="00663991">
        <w:rPr>
          <w:rFonts w:ascii="Simplified Arabic" w:hAnsi="Simplified Arabic" w:cs="Simplified Arabic"/>
          <w:sz w:val="24"/>
          <w:szCs w:val="24"/>
          <w:rtl/>
        </w:rPr>
        <w:t>هي التطبيقات والتقنيات التي تهدف إلى إكساب المنسوجات خصائص وظيفية متطورة (مثل: مقاومة البكتيريا، التنظيف الذاتي، توفير المياه والطاقة في التجهيز) والتي يدرسها الطلاب كمادة علمية أو يطبقونها في مشاريعهم التصميمية.</w:t>
      </w:r>
    </w:p>
    <w:p w:rsidR="000C7BEC" w:rsidRPr="00484C3C" w:rsidRDefault="000C7BEC" w:rsidP="005C04AA">
      <w:pPr>
        <w:pStyle w:val="ListParagraph"/>
        <w:numPr>
          <w:ilvl w:val="0"/>
          <w:numId w:val="21"/>
        </w:numPr>
        <w:bidi/>
        <w:jc w:val="both"/>
        <w:rPr>
          <w:rFonts w:ascii="Simplified Arabic" w:hAnsi="Simplified Arabic" w:cs="Simplified Arabic"/>
          <w:b/>
          <w:bCs/>
          <w:sz w:val="24"/>
          <w:szCs w:val="24"/>
          <w:u w:val="single"/>
        </w:rPr>
      </w:pPr>
      <w:r w:rsidRPr="00484C3C">
        <w:rPr>
          <w:rFonts w:ascii="Simplified Arabic" w:hAnsi="Simplified Arabic" w:cs="Simplified Arabic"/>
          <w:b/>
          <w:bCs/>
          <w:sz w:val="24"/>
          <w:szCs w:val="24"/>
          <w:u w:val="single"/>
          <w:rtl/>
        </w:rPr>
        <w:t>الطباعة ثلاثية الأبعاد والأتمتة الكاملة</w:t>
      </w:r>
    </w:p>
    <w:p w:rsidR="000C7BEC" w:rsidRPr="00663991" w:rsidRDefault="000C7BEC" w:rsidP="000C7BEC">
      <w:pPr>
        <w:bidi/>
        <w:ind w:left="720"/>
        <w:jc w:val="both"/>
        <w:rPr>
          <w:rFonts w:ascii="Simplified Arabic" w:hAnsi="Simplified Arabic" w:cs="Simplified Arabic"/>
          <w:sz w:val="24"/>
          <w:szCs w:val="24"/>
        </w:rPr>
      </w:pPr>
      <w:r w:rsidRPr="00663991">
        <w:rPr>
          <w:rFonts w:ascii="Simplified Arabic" w:hAnsi="Simplified Arabic" w:cs="Simplified Arabic"/>
          <w:sz w:val="24"/>
          <w:szCs w:val="24"/>
          <w:rtl/>
        </w:rPr>
        <w:t>تُعرف الطباعة ثلاثية الأبعاد</w:t>
      </w:r>
      <w:r w:rsidRPr="00663991">
        <w:rPr>
          <w:rFonts w:ascii="Simplified Arabic" w:hAnsi="Simplified Arabic" w:cs="Simplified Arabic"/>
          <w:sz w:val="24"/>
          <w:szCs w:val="24"/>
        </w:rPr>
        <w:t xml:space="preserve"> (3D Printing) </w:t>
      </w:r>
      <w:r w:rsidRPr="00663991">
        <w:rPr>
          <w:rFonts w:ascii="Simplified Arabic" w:hAnsi="Simplified Arabic" w:cs="Simplified Arabic"/>
          <w:sz w:val="24"/>
          <w:szCs w:val="24"/>
          <w:rtl/>
        </w:rPr>
        <w:t>تقنياً باسم "التصنيع المضاف</w:t>
      </w:r>
      <w:r w:rsidRPr="00663991">
        <w:rPr>
          <w:rFonts w:ascii="Simplified Arabic" w:hAnsi="Simplified Arabic" w:cs="Simplified Arabic"/>
          <w:sz w:val="24"/>
          <w:szCs w:val="24"/>
        </w:rPr>
        <w:t>" (Additive Manufacturing)</w:t>
      </w:r>
      <w:r w:rsidRPr="00663991">
        <w:rPr>
          <w:rFonts w:ascii="Simplified Arabic" w:hAnsi="Simplified Arabic" w:cs="Simplified Arabic"/>
          <w:sz w:val="24"/>
          <w:szCs w:val="24"/>
          <w:rtl/>
        </w:rPr>
        <w:t>، وهي تمثل تحولاً جذرياً من أساليب التصنيع التقليدية القائمة على النحت أو القوالب</w:t>
      </w:r>
      <w:r w:rsidRPr="00663991">
        <w:rPr>
          <w:rFonts w:ascii="Simplified Arabic" w:hAnsi="Simplified Arabic" w:cs="Simplified Arabic"/>
          <w:sz w:val="24"/>
          <w:szCs w:val="24"/>
        </w:rPr>
        <w:t>.</w:t>
      </w:r>
      <w:r w:rsidR="00842D0F" w:rsidRPr="00842D0F">
        <w:rPr>
          <w:rFonts w:ascii="Simplified Arabic" w:hAnsi="Simplified Arabic" w:cs="Simplified Arabic"/>
          <w:sz w:val="24"/>
          <w:szCs w:val="24"/>
          <w:rtl/>
        </w:rPr>
        <w:t xml:space="preserve"> </w:t>
      </w:r>
      <w:r w:rsidR="00842D0F" w:rsidRPr="00163B9C">
        <w:rPr>
          <w:rFonts w:ascii="Simplified Arabic" w:hAnsi="Simplified Arabic" w:cs="Simplified Arabic"/>
          <w:sz w:val="24"/>
          <w:szCs w:val="24"/>
          <w:rtl/>
        </w:rPr>
        <w:t>(حوتية، 2018).</w:t>
      </w:r>
    </w:p>
    <w:p w:rsidR="000C7BEC" w:rsidRPr="00663991" w:rsidRDefault="000C7BEC" w:rsidP="005C04AA">
      <w:pPr>
        <w:numPr>
          <w:ilvl w:val="0"/>
          <w:numId w:val="24"/>
        </w:numPr>
        <w:bidi/>
        <w:jc w:val="both"/>
        <w:rPr>
          <w:rFonts w:ascii="Simplified Arabic" w:hAnsi="Simplified Arabic" w:cs="Simplified Arabic"/>
          <w:sz w:val="24"/>
          <w:szCs w:val="24"/>
        </w:rPr>
      </w:pPr>
      <w:r w:rsidRPr="00484C3C">
        <w:rPr>
          <w:rFonts w:ascii="Simplified Arabic" w:hAnsi="Simplified Arabic" w:cs="Simplified Arabic"/>
          <w:b/>
          <w:bCs/>
          <w:sz w:val="24"/>
          <w:szCs w:val="24"/>
          <w:u w:val="single"/>
          <w:rtl/>
        </w:rPr>
        <w:t>التصنيع المضاف</w:t>
      </w:r>
      <w:r w:rsidRPr="00663991">
        <w:rPr>
          <w:rFonts w:ascii="Simplified Arabic" w:hAnsi="Simplified Arabic" w:cs="Simplified Arabic"/>
          <w:b/>
          <w:bCs/>
          <w:sz w:val="24"/>
          <w:szCs w:val="24"/>
        </w:rPr>
        <w:t>:</w:t>
      </w:r>
      <w:r w:rsidRPr="00663991">
        <w:rPr>
          <w:rFonts w:ascii="Simplified Arabic" w:hAnsi="Simplified Arabic" w:cs="Simplified Arabic"/>
          <w:sz w:val="24"/>
          <w:szCs w:val="24"/>
        </w:rPr>
        <w:t xml:space="preserve"> </w:t>
      </w:r>
      <w:r w:rsidRPr="00663991">
        <w:rPr>
          <w:rFonts w:ascii="Simplified Arabic" w:hAnsi="Simplified Arabic" w:cs="Simplified Arabic"/>
          <w:sz w:val="24"/>
          <w:szCs w:val="24"/>
          <w:rtl/>
        </w:rPr>
        <w:t>يسمح بإنتاج قطع معقدة هندسياً يصعب تنفيذها بالطرق التقليدية، مما يقلل من تكلفة النماذج الأولية</w:t>
      </w:r>
      <w:r w:rsidRPr="00663991">
        <w:rPr>
          <w:rFonts w:ascii="Simplified Arabic" w:hAnsi="Simplified Arabic" w:cs="Simplified Arabic"/>
          <w:sz w:val="24"/>
          <w:szCs w:val="24"/>
        </w:rPr>
        <w:t>.</w:t>
      </w:r>
    </w:p>
    <w:p w:rsidR="000C7BEC" w:rsidRPr="00663991" w:rsidRDefault="000C7BEC" w:rsidP="005C04AA">
      <w:pPr>
        <w:numPr>
          <w:ilvl w:val="0"/>
          <w:numId w:val="24"/>
        </w:numPr>
        <w:bidi/>
        <w:jc w:val="both"/>
        <w:rPr>
          <w:rFonts w:ascii="Simplified Arabic" w:hAnsi="Simplified Arabic" w:cs="Simplified Arabic"/>
          <w:sz w:val="24"/>
          <w:szCs w:val="24"/>
        </w:rPr>
      </w:pPr>
      <w:r w:rsidRPr="00484C3C">
        <w:rPr>
          <w:rFonts w:ascii="Simplified Arabic" w:hAnsi="Simplified Arabic" w:cs="Simplified Arabic"/>
          <w:b/>
          <w:bCs/>
          <w:sz w:val="24"/>
          <w:szCs w:val="24"/>
          <w:u w:val="single"/>
          <w:rtl/>
        </w:rPr>
        <w:t>الأتمتة الكاملة</w:t>
      </w:r>
      <w:r w:rsidRPr="00663991">
        <w:rPr>
          <w:rFonts w:ascii="Simplified Arabic" w:hAnsi="Simplified Arabic" w:cs="Simplified Arabic"/>
          <w:b/>
          <w:bCs/>
          <w:sz w:val="24"/>
          <w:szCs w:val="24"/>
        </w:rPr>
        <w:t>:</w:t>
      </w:r>
      <w:r w:rsidRPr="00663991">
        <w:rPr>
          <w:rFonts w:ascii="Simplified Arabic" w:hAnsi="Simplified Arabic" w:cs="Simplified Arabic"/>
          <w:sz w:val="24"/>
          <w:szCs w:val="24"/>
        </w:rPr>
        <w:t xml:space="preserve"> </w:t>
      </w:r>
      <w:r w:rsidRPr="00663991">
        <w:rPr>
          <w:rFonts w:ascii="Simplified Arabic" w:hAnsi="Simplified Arabic" w:cs="Simplified Arabic"/>
          <w:sz w:val="24"/>
          <w:szCs w:val="24"/>
          <w:rtl/>
        </w:rPr>
        <w:t>من خلال دمج الطباعة ثلاثية الأبعاد مع إنترنت الأشياء</w:t>
      </w:r>
      <w:r w:rsidRPr="00663991">
        <w:rPr>
          <w:rFonts w:ascii="Simplified Arabic" w:hAnsi="Simplified Arabic" w:cs="Simplified Arabic"/>
          <w:sz w:val="24"/>
          <w:szCs w:val="24"/>
        </w:rPr>
        <w:t xml:space="preserve"> (IoT) </w:t>
      </w:r>
      <w:r w:rsidRPr="00663991">
        <w:rPr>
          <w:rFonts w:ascii="Simplified Arabic" w:hAnsi="Simplified Arabic" w:cs="Simplified Arabic"/>
          <w:sz w:val="24"/>
          <w:szCs w:val="24"/>
          <w:rtl/>
        </w:rPr>
        <w:t>والذكاء الاصطناعي، تتوجه المصانع نحو "الأتمتة الكاملة" حيث تدير الأنظمة الرقمية سلاسل الإمداد وعمليات الإنتاج دون تدخل بشري مباشر، مما يرفع دقة التنفيذ ويقلل الأخطاء البشرية</w:t>
      </w:r>
      <w:r w:rsidRPr="00663991">
        <w:rPr>
          <w:rFonts w:ascii="Simplified Arabic" w:hAnsi="Simplified Arabic" w:cs="Simplified Arabic"/>
          <w:sz w:val="24"/>
          <w:szCs w:val="24"/>
        </w:rPr>
        <w:t>.</w:t>
      </w:r>
    </w:p>
    <w:p w:rsidR="000C7BEC" w:rsidRPr="00484C3C" w:rsidRDefault="000C7BEC" w:rsidP="00484C3C">
      <w:pPr>
        <w:pStyle w:val="ListParagraph"/>
        <w:numPr>
          <w:ilvl w:val="0"/>
          <w:numId w:val="24"/>
        </w:numPr>
        <w:bidi/>
        <w:spacing w:after="0"/>
        <w:jc w:val="both"/>
        <w:rPr>
          <w:rFonts w:ascii="Simplified Arabic" w:hAnsi="Simplified Arabic" w:cs="Simplified Arabic"/>
          <w:sz w:val="24"/>
          <w:szCs w:val="24"/>
          <w:u w:val="single"/>
        </w:rPr>
      </w:pPr>
      <w:r w:rsidRPr="00484C3C">
        <w:rPr>
          <w:rFonts w:ascii="Simplified Arabic" w:hAnsi="Simplified Arabic" w:cs="Simplified Arabic" w:hint="cs"/>
          <w:b/>
          <w:bCs/>
          <w:sz w:val="24"/>
          <w:szCs w:val="24"/>
          <w:u w:val="single"/>
          <w:rtl/>
        </w:rPr>
        <w:t>الذكاء الاصطناعي:</w:t>
      </w:r>
      <w:r w:rsidRPr="00484C3C">
        <w:rPr>
          <w:rFonts w:ascii="Simplified Arabic" w:hAnsi="Simplified Arabic" w:cs="Simplified Arabic" w:hint="cs"/>
          <w:sz w:val="24"/>
          <w:szCs w:val="24"/>
          <w:u w:val="single"/>
          <w:rtl/>
        </w:rPr>
        <w:t xml:space="preserve">  </w:t>
      </w:r>
    </w:p>
    <w:p w:rsidR="000C7BEC" w:rsidRPr="00663991" w:rsidRDefault="000C7BEC" w:rsidP="00484C3C">
      <w:pPr>
        <w:bidi/>
        <w:spacing w:after="0"/>
        <w:ind w:left="720"/>
        <w:jc w:val="both"/>
        <w:rPr>
          <w:rFonts w:ascii="Simplified Arabic" w:hAnsi="Simplified Arabic" w:cs="Simplified Arabic"/>
          <w:sz w:val="24"/>
          <w:szCs w:val="24"/>
        </w:rPr>
      </w:pPr>
      <w:r w:rsidRPr="00663991">
        <w:rPr>
          <w:rFonts w:ascii="Simplified Arabic" w:hAnsi="Simplified Arabic" w:cs="Simplified Arabic"/>
          <w:sz w:val="24"/>
          <w:szCs w:val="24"/>
          <w:rtl/>
        </w:rPr>
        <w:t>يعد أحد مداخل القدرة التنافسية للمؤسسات الصناعية</w:t>
      </w:r>
      <w:r w:rsidRPr="00663991">
        <w:rPr>
          <w:rFonts w:ascii="Simplified Arabic" w:hAnsi="Simplified Arabic" w:cs="Simplified Arabic"/>
          <w:sz w:val="24"/>
          <w:szCs w:val="24"/>
        </w:rPr>
        <w:t xml:space="preserve">. </w:t>
      </w:r>
      <w:r w:rsidRPr="00663991">
        <w:rPr>
          <w:rFonts w:ascii="Simplified Arabic" w:hAnsi="Simplified Arabic" w:cs="Simplified Arabic"/>
          <w:sz w:val="24"/>
          <w:szCs w:val="24"/>
          <w:rtl/>
        </w:rPr>
        <w:t>توظيف تقنيات التصنيع الذكي يساعد الشركات على التحكم في الطاقة، رفع الإنتاجية، تقليص النفقات من خلال الرقابة الفورية، واكتشاف الخلل بسرعة</w:t>
      </w:r>
      <w:r w:rsidRPr="00663991">
        <w:rPr>
          <w:rFonts w:ascii="Simplified Arabic" w:hAnsi="Simplified Arabic" w:cs="Simplified Arabic"/>
          <w:sz w:val="24"/>
          <w:szCs w:val="24"/>
        </w:rPr>
        <w:t xml:space="preserve">. </w:t>
      </w:r>
      <w:r w:rsidRPr="00663991">
        <w:rPr>
          <w:rFonts w:ascii="Simplified Arabic" w:hAnsi="Simplified Arabic" w:cs="Simplified Arabic"/>
          <w:sz w:val="24"/>
          <w:szCs w:val="24"/>
          <w:rtl/>
        </w:rPr>
        <w:t>وينتشر استخدامه في السيارات ذاتية القيادة، الطائرات المسيرة، برمجيات الترجمة، العمليات الجراحية، وعمليات البحث والإنقاذ</w:t>
      </w:r>
      <w:r w:rsidR="00842D0F">
        <w:rPr>
          <w:rFonts w:ascii="Simplified Arabic" w:hAnsi="Simplified Arabic" w:cs="Simplified Arabic" w:hint="cs"/>
          <w:sz w:val="24"/>
          <w:szCs w:val="24"/>
          <w:rtl/>
        </w:rPr>
        <w:t>.</w:t>
      </w:r>
    </w:p>
    <w:p w:rsidR="000C7BEC" w:rsidRPr="00806E5F" w:rsidRDefault="000C7BEC" w:rsidP="00806E5F">
      <w:pPr>
        <w:pStyle w:val="Heading3"/>
        <w:bidi/>
        <w:rPr>
          <w:rFonts w:ascii="Simplified Arabic" w:hAnsi="Simplified Arabic" w:cs="Simplified Arabic"/>
          <w:b/>
          <w:bCs/>
          <w:color w:val="auto"/>
          <w:u w:val="single"/>
        </w:rPr>
      </w:pPr>
      <w:r w:rsidRPr="00806E5F">
        <w:rPr>
          <w:rFonts w:ascii="Simplified Arabic" w:hAnsi="Simplified Arabic" w:cs="Simplified Arabic"/>
          <w:b/>
          <w:bCs/>
          <w:color w:val="auto"/>
          <w:u w:val="single"/>
          <w:rtl/>
        </w:rPr>
        <w:t>متطلبات الوعي التكنولوجي في المجتمع الأكاديمي والصناعي</w:t>
      </w:r>
      <w:r w:rsidR="00806E5F">
        <w:rPr>
          <w:rFonts w:ascii="Simplified Arabic" w:hAnsi="Simplified Arabic" w:cs="Simplified Arabic"/>
          <w:b/>
          <w:bCs/>
          <w:color w:val="auto"/>
          <w:u w:val="single"/>
        </w:rPr>
        <w:t>:</w:t>
      </w:r>
      <w:r w:rsidR="00484C3C" w:rsidRPr="00806E5F">
        <w:rPr>
          <w:rFonts w:ascii="Simplified Arabic" w:hAnsi="Simplified Arabic" w:cs="Simplified Arabic"/>
          <w:b/>
          <w:bCs/>
          <w:color w:val="auto"/>
          <w:u w:val="single"/>
        </w:rPr>
        <w:t xml:space="preserve"> </w:t>
      </w:r>
    </w:p>
    <w:p w:rsidR="000C7BEC" w:rsidRPr="00663991" w:rsidRDefault="000C7BEC" w:rsidP="000C7BEC">
      <w:pPr>
        <w:bidi/>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لم يعد مفهوم محو الأمية مقتصراً على القراءة والكتابة، بل امتد ليشمل "الأمية الرقمية والتكنولوجية"، وهي القدرة على استخدام وتقييم ونقل المعلومات عبر التقنيات الحديثة</w:t>
      </w:r>
      <w:r w:rsidRPr="00663991">
        <w:rPr>
          <w:rFonts w:ascii="Simplified Arabic" w:hAnsi="Simplified Arabic" w:cs="Simplified Arabic"/>
          <w:sz w:val="24"/>
          <w:szCs w:val="24"/>
          <w:lang w:bidi="ar-EG"/>
        </w:rPr>
        <w:t>.</w:t>
      </w:r>
    </w:p>
    <w:p w:rsidR="000C7BEC" w:rsidRPr="00663991" w:rsidRDefault="000C7BEC" w:rsidP="00484C3C">
      <w:pPr>
        <w:numPr>
          <w:ilvl w:val="0"/>
          <w:numId w:val="25"/>
        </w:numPr>
        <w:bidi/>
        <w:spacing w:after="0"/>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تطوير المهارات</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يحتاج الكادر البشري (سواء الطلاب في الجامعات أو العمال في المصانع) إلى فهم أساسيات العمليات الرقمية، مثل التعامل مع الحساسات الذكية، وفهم البيانات الضخمة، والتفاعل مع أنظمة الذكاء الاصطناعي</w:t>
      </w:r>
      <w:r w:rsidRPr="00663991">
        <w:rPr>
          <w:rFonts w:ascii="Simplified Arabic" w:hAnsi="Simplified Arabic" w:cs="Simplified Arabic"/>
          <w:sz w:val="24"/>
          <w:szCs w:val="24"/>
          <w:lang w:bidi="ar-EG"/>
        </w:rPr>
        <w:t>.</w:t>
      </w:r>
    </w:p>
    <w:p w:rsidR="000C7BEC" w:rsidRPr="00663991" w:rsidRDefault="000C7BEC" w:rsidP="00484C3C">
      <w:pPr>
        <w:numPr>
          <w:ilvl w:val="0"/>
          <w:numId w:val="25"/>
        </w:numPr>
        <w:bidi/>
        <w:spacing w:after="0"/>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سد الفجوة المعرفية</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 xml:space="preserve">يساهم محو الأمية التكنولوجية في تقليل الفجوة بين ما يتم تدريسه في المؤسسات الأكاديمية وما </w:t>
      </w:r>
      <w:r w:rsidR="00377D0C" w:rsidRPr="00663991">
        <w:rPr>
          <w:rFonts w:ascii="Simplified Arabic" w:hAnsi="Simplified Arabic" w:cs="Simplified Arabic" w:hint="cs"/>
          <w:sz w:val="24"/>
          <w:szCs w:val="24"/>
          <w:rtl/>
        </w:rPr>
        <w:t>يتطلب</w:t>
      </w:r>
      <w:r w:rsidR="00377D0C">
        <w:rPr>
          <w:rFonts w:ascii="Simplified Arabic" w:hAnsi="Simplified Arabic" w:cs="Simplified Arabic" w:hint="cs"/>
          <w:sz w:val="24"/>
          <w:szCs w:val="24"/>
          <w:rtl/>
          <w:lang w:bidi="ar-EG"/>
        </w:rPr>
        <w:t>ه</w:t>
      </w:r>
      <w:r w:rsidRPr="00663991">
        <w:rPr>
          <w:rFonts w:ascii="Simplified Arabic" w:hAnsi="Simplified Arabic" w:cs="Simplified Arabic"/>
          <w:sz w:val="24"/>
          <w:szCs w:val="24"/>
          <w:rtl/>
        </w:rPr>
        <w:t xml:space="preserve"> سوق العمل الفعلي، مما يرفع من "قابلية التوظيف</w:t>
      </w:r>
      <w:r w:rsidRPr="00663991">
        <w:rPr>
          <w:rFonts w:ascii="Simplified Arabic" w:hAnsi="Simplified Arabic" w:cs="Simplified Arabic"/>
          <w:sz w:val="24"/>
          <w:szCs w:val="24"/>
          <w:lang w:bidi="ar-EG"/>
        </w:rPr>
        <w:t xml:space="preserve">" (Employability) </w:t>
      </w:r>
      <w:r w:rsidRPr="00663991">
        <w:rPr>
          <w:rFonts w:ascii="Simplified Arabic" w:hAnsi="Simplified Arabic" w:cs="Simplified Arabic"/>
          <w:sz w:val="24"/>
          <w:szCs w:val="24"/>
          <w:rtl/>
        </w:rPr>
        <w:t>للخريجين الجدد</w:t>
      </w:r>
      <w:r w:rsidRPr="00663991">
        <w:rPr>
          <w:rFonts w:ascii="Simplified Arabic" w:hAnsi="Simplified Arabic" w:cs="Simplified Arabic"/>
          <w:sz w:val="24"/>
          <w:szCs w:val="24"/>
          <w:lang w:bidi="ar-EG"/>
        </w:rPr>
        <w:t>.</w:t>
      </w:r>
    </w:p>
    <w:p w:rsidR="000C7BEC" w:rsidRPr="00806E5F" w:rsidRDefault="000C7BEC" w:rsidP="00806E5F">
      <w:pPr>
        <w:pStyle w:val="Heading3"/>
        <w:bidi/>
        <w:rPr>
          <w:rFonts w:ascii="Simplified Arabic" w:hAnsi="Simplified Arabic" w:cs="Simplified Arabic"/>
          <w:b/>
          <w:bCs/>
          <w:color w:val="auto"/>
          <w:u w:val="single"/>
          <w:lang w:bidi="ar-EG"/>
        </w:rPr>
      </w:pPr>
      <w:r w:rsidRPr="00806E5F">
        <w:rPr>
          <w:rFonts w:ascii="Simplified Arabic" w:hAnsi="Simplified Arabic" w:cs="Simplified Arabic"/>
          <w:b/>
          <w:bCs/>
          <w:color w:val="auto"/>
          <w:u w:val="single"/>
          <w:rtl/>
        </w:rPr>
        <w:t>علاقة التطور التكنولوجي بزيادة الكفاءة الإنتاجية والتنافسية العالمية</w:t>
      </w:r>
      <w:r w:rsidR="00F956D4" w:rsidRPr="00806E5F">
        <w:rPr>
          <w:rFonts w:ascii="Simplified Arabic" w:hAnsi="Simplified Arabic" w:cs="Simplified Arabic"/>
          <w:b/>
          <w:bCs/>
          <w:color w:val="auto"/>
          <w:u w:val="single"/>
        </w:rPr>
        <w:t>:</w:t>
      </w:r>
    </w:p>
    <w:p w:rsidR="000C7BEC" w:rsidRPr="00663991" w:rsidRDefault="000C7BEC" w:rsidP="00484C3C">
      <w:pPr>
        <w:bidi/>
        <w:spacing w:after="0"/>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يرتبط تبني التكنولوجيا المتقدمة ارتباطاً طردياً مع قدرة الدول والمؤسسات على المنافسة في الأسواق الدولية</w:t>
      </w:r>
      <w:r w:rsidRPr="00663991">
        <w:rPr>
          <w:rFonts w:ascii="Simplified Arabic" w:hAnsi="Simplified Arabic" w:cs="Simplified Arabic"/>
          <w:sz w:val="24"/>
          <w:szCs w:val="24"/>
          <w:lang w:bidi="ar-EG"/>
        </w:rPr>
        <w:t>.</w:t>
      </w:r>
    </w:p>
    <w:p w:rsidR="000C7BEC" w:rsidRPr="00663991" w:rsidRDefault="000C7BEC" w:rsidP="00484C3C">
      <w:pPr>
        <w:numPr>
          <w:ilvl w:val="0"/>
          <w:numId w:val="26"/>
        </w:numPr>
        <w:bidi/>
        <w:spacing w:after="0"/>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تحسين الكفاءة الإنتاجية</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تتيح التقنيات الحديثة (مثل إنترنت الأشياء والذكاء الاصطناعي) مراقبة العمليات الإنتاجية في الوقت الفعلي، مما يؤدي إلى تقليل الهدر في المواد الخام والطاقة، وتقليل الفترات الزمنية اللازمة للتصنيع</w:t>
      </w:r>
      <w:r w:rsidRPr="00663991">
        <w:rPr>
          <w:rFonts w:ascii="Simplified Arabic" w:hAnsi="Simplified Arabic" w:cs="Simplified Arabic"/>
          <w:sz w:val="24"/>
          <w:szCs w:val="24"/>
          <w:lang w:bidi="ar-EG"/>
        </w:rPr>
        <w:t>.</w:t>
      </w:r>
    </w:p>
    <w:p w:rsidR="001D3D03" w:rsidRPr="00484C3C" w:rsidRDefault="000C7BEC" w:rsidP="00484C3C">
      <w:pPr>
        <w:numPr>
          <w:ilvl w:val="0"/>
          <w:numId w:val="26"/>
        </w:numPr>
        <w:bidi/>
        <w:spacing w:after="0"/>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التنافسية العالمية</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المؤسسات التي تمتلك وعياً تكنولوجياً عالياً وقدرة على الابتكار تستطيع تقديم منتجات ذات جودة أعلى وتكلفة أقل، مما يمنحها ميزة تنافسية تمكنها من اختراق الأسواق العالمية وتحقيق نمو مستدام</w:t>
      </w:r>
      <w:r w:rsidR="00484C3C">
        <w:rPr>
          <w:rFonts w:ascii="Simplified Arabic" w:hAnsi="Simplified Arabic" w:cs="Simplified Arabic"/>
          <w:sz w:val="24"/>
          <w:szCs w:val="24"/>
          <w:lang w:bidi="ar-EG"/>
        </w:rPr>
        <w:t>.</w:t>
      </w:r>
    </w:p>
    <w:p w:rsidR="00C77380" w:rsidRPr="00C77380" w:rsidRDefault="00434DA5" w:rsidP="008778C3">
      <w:pPr>
        <w:pStyle w:val="Heading2"/>
        <w:bidi/>
        <w:jc w:val="center"/>
        <w:rPr>
          <w:rFonts w:ascii="Simplified Arabic" w:hAnsi="Simplified Arabic" w:cs="Simplified Arabic"/>
          <w:b/>
          <w:bCs/>
          <w:color w:val="auto"/>
          <w:sz w:val="28"/>
          <w:szCs w:val="28"/>
          <w:u w:val="single"/>
          <w:rtl/>
          <w:lang w:bidi="ar-EG"/>
        </w:rPr>
      </w:pPr>
      <w:bookmarkStart w:id="15" w:name="_Toc228664273"/>
      <w:r>
        <w:rPr>
          <w:rFonts w:ascii="Simplified Arabic" w:hAnsi="Simplified Arabic" w:cs="Simplified Arabic" w:hint="cs"/>
          <w:b/>
          <w:bCs/>
          <w:color w:val="auto"/>
          <w:sz w:val="28"/>
          <w:szCs w:val="28"/>
          <w:u w:val="single"/>
          <w:rtl/>
          <w:lang w:bidi="ar-EG"/>
        </w:rPr>
        <w:lastRenderedPageBreak/>
        <w:t>المبحث</w:t>
      </w:r>
      <w:r w:rsidR="00C77380" w:rsidRPr="00C77380">
        <w:rPr>
          <w:rFonts w:ascii="Simplified Arabic" w:hAnsi="Simplified Arabic" w:cs="Simplified Arabic"/>
          <w:b/>
          <w:bCs/>
          <w:color w:val="auto"/>
          <w:sz w:val="28"/>
          <w:szCs w:val="28"/>
          <w:u w:val="single"/>
          <w:rtl/>
          <w:lang w:bidi="ar-EG"/>
        </w:rPr>
        <w:t xml:space="preserve"> الثالث: صناعة المنسوجات في عصر التكنولوجيا</w:t>
      </w:r>
      <w:r w:rsidR="00C77380" w:rsidRPr="00C77380">
        <w:rPr>
          <w:rFonts w:ascii="Simplified Arabic" w:hAnsi="Simplified Arabic" w:cs="Simplified Arabic"/>
          <w:b/>
          <w:bCs/>
          <w:color w:val="auto"/>
          <w:sz w:val="28"/>
          <w:szCs w:val="28"/>
          <w:u w:val="single"/>
          <w:lang w:bidi="ar-EG"/>
        </w:rPr>
        <w:t>:</w:t>
      </w:r>
      <w:bookmarkEnd w:id="15"/>
    </w:p>
    <w:p w:rsidR="001D3D03" w:rsidRPr="00DB3A57" w:rsidRDefault="00914C38" w:rsidP="00DB3A57">
      <w:pPr>
        <w:pStyle w:val="Heading3"/>
        <w:bidi/>
        <w:rPr>
          <w:b/>
          <w:bCs/>
          <w:color w:val="auto"/>
          <w:u w:val="single"/>
          <w:lang w:bidi="ar-EG"/>
        </w:rPr>
      </w:pPr>
      <w:r>
        <w:rPr>
          <w:rFonts w:ascii="Simplified Arabic" w:hAnsi="Simplified Arabic" w:cs="Simplified Arabic" w:hint="cs"/>
          <w:b/>
          <w:bCs/>
          <w:color w:val="auto"/>
          <w:u w:val="single"/>
          <w:rtl/>
          <w:lang w:bidi="ar-EG"/>
        </w:rPr>
        <w:t>تمهيد:</w:t>
      </w:r>
    </w:p>
    <w:p w:rsidR="001D3D03" w:rsidRPr="00663991" w:rsidRDefault="00505BD4" w:rsidP="00505BD4">
      <w:pPr>
        <w:bidi/>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تُ</w:t>
      </w:r>
      <w:r w:rsidR="001D3D03" w:rsidRPr="00663991">
        <w:rPr>
          <w:rFonts w:ascii="Simplified Arabic" w:hAnsi="Simplified Arabic" w:cs="Simplified Arabic"/>
          <w:sz w:val="24"/>
          <w:szCs w:val="24"/>
          <w:rtl/>
          <w:lang w:bidi="ar-EG"/>
        </w:rPr>
        <w:t>ستخدم المنسوجات في حياتنا اليومية منذ العصور القديمة، وكانت ت</w:t>
      </w:r>
      <w:r>
        <w:rPr>
          <w:rFonts w:ascii="Simplified Arabic" w:hAnsi="Simplified Arabic" w:cs="Simplified Arabic" w:hint="cs"/>
          <w:sz w:val="24"/>
          <w:szCs w:val="24"/>
          <w:rtl/>
          <w:lang w:bidi="ar-EG"/>
        </w:rPr>
        <w:t>ُ</w:t>
      </w:r>
      <w:r w:rsidR="001D3D03" w:rsidRPr="00663991">
        <w:rPr>
          <w:rFonts w:ascii="Simplified Arabic" w:hAnsi="Simplified Arabic" w:cs="Simplified Arabic"/>
          <w:sz w:val="24"/>
          <w:szCs w:val="24"/>
          <w:rtl/>
          <w:lang w:bidi="ar-EG"/>
        </w:rPr>
        <w:t xml:space="preserve">ستخدم بشكل أساسي لتوفير الحماية والراحة والجمال في الملابس، ولكن الآن غيرت المنسوجات استراتيجيتها لخلق منتجات ووظائف جديدة. ومع ذلك، شهدت السنوات الأخيرة ظهور ما يسمى بـ "المنسوجات الذكية"، حيث أضاف التقدم في علم المواد "الذكاء" إلى المنسوجات وابتكر ملابس "ذكية" يمكنها التعرف والاستجابة للمتغيرات البيئية أو المحفزات من مصادر حرارية وكيميائية وكهربائية ومغناطيسية. المنسوجات الذكية هي دمج للمواد الذكية، مثل الإلكترونيات، والمستشعرات، وتكنولوجيا النانو، وتقنيات المعلومات مع المنسوجات، حيث وفر النمو الملحوظ للإلكترونيات والمواد الذكية إمكانات متأصلة في مجال المنسوجات ولتطبيقات التكنولوجيا العالية الجديدة. يتم ارتداء هذه الملابس الذكية مثل الملابس التقليدية لأداء وظائفها الذكية في مواقف عديدة وفقاً لمتطلبات </w:t>
      </w:r>
      <w:r w:rsidRPr="00663991">
        <w:rPr>
          <w:rFonts w:ascii="Simplified Arabic" w:hAnsi="Simplified Arabic" w:cs="Simplified Arabic" w:hint="cs"/>
          <w:sz w:val="24"/>
          <w:szCs w:val="24"/>
          <w:rtl/>
          <w:lang w:bidi="ar-EG"/>
        </w:rPr>
        <w:t>الاستخدام</w:t>
      </w:r>
      <w:r w:rsidRPr="00663991">
        <w:rPr>
          <w:rFonts w:ascii="Simplified Arabic" w:hAnsi="Simplified Arabic" w:cs="Simplified Arabic"/>
          <w:sz w:val="24"/>
          <w:szCs w:val="24"/>
          <w:lang w:bidi="ar-EG"/>
        </w:rPr>
        <w:t>.</w:t>
      </w:r>
      <w:r>
        <w:rPr>
          <w:rFonts w:ascii="Simplified Arabic" w:hAnsi="Simplified Arabic" w:cs="Simplified Arabic" w:hint="cs"/>
          <w:sz w:val="24"/>
          <w:szCs w:val="24"/>
          <w:rtl/>
          <w:lang w:bidi="ar-EG"/>
        </w:rPr>
        <w:t xml:space="preserve"> (الحداد، واخرون، 2025)</w:t>
      </w:r>
    </w:p>
    <w:p w:rsidR="001D3D03" w:rsidRPr="00663991" w:rsidRDefault="001D3D03" w:rsidP="001D3D03">
      <w:pPr>
        <w:bidi/>
        <w:jc w:val="both"/>
        <w:rPr>
          <w:rFonts w:ascii="Simplified Arabic" w:hAnsi="Simplified Arabic" w:cs="Simplified Arabic"/>
          <w:sz w:val="24"/>
          <w:szCs w:val="24"/>
          <w:lang w:bidi="ar-EG"/>
        </w:rPr>
      </w:pPr>
      <w:r w:rsidRPr="00663991">
        <w:rPr>
          <w:rFonts w:ascii="Simplified Arabic" w:hAnsi="Simplified Arabic" w:cs="Simplified Arabic"/>
          <w:sz w:val="24"/>
          <w:szCs w:val="24"/>
          <w:rtl/>
          <w:lang w:bidi="ar-EG"/>
        </w:rPr>
        <w:t>يمكن استخدام هذه المنسوجات في العديد من التطبيقات العسكرية، والأمن، والرعاية الصحية، والحماية، والفضاء، والملابس الرياضية وغيرها. واليوم، أصبح إنتاج المنسوجات الذكية واقعاً يجمع بين تقنية المنسوجات والملابس التقليدية مع فروع العلوم الأخرى، مثل علم المواد، وتكنولوجيا المستشعرات والمشغلات الميكانيكية، وتكنولوجيا المعالجة المتقدمة، وتكنولوجيا الذكاء الاصطناعي، والعلوم التكنولوجية. مع النمو السريع والتقدم في تقنيات المنسوجات، يعمل العديد من العلماء على تطوير حلول وأفكار ومنتجات جديدة مع زيادة الطلب على المنسوجات الذكية؛ فهي تُعتبر مستقبل صناعة المنسوجات وتحظى باهتمام كبير من المستهلكين.</w:t>
      </w:r>
    </w:p>
    <w:p w:rsidR="001D3D03" w:rsidRPr="00663991" w:rsidRDefault="001D3D03" w:rsidP="001D3D03">
      <w:pPr>
        <w:bidi/>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أدى دمج الإلكترونيات والمنسوجات في التكنولوجيا عالية التقارب إلى تعزيز قدرات المنسوجات الإلكترونية لإنشاء منسوجات إلكترونية ذكية، والتي تسد الفجوة بين التفاعل والترابط</w:t>
      </w:r>
      <w:r w:rsidRPr="00663991">
        <w:rPr>
          <w:rFonts w:ascii="Simplified Arabic" w:hAnsi="Simplified Arabic" w:cs="Simplified Arabic"/>
          <w:sz w:val="24"/>
          <w:szCs w:val="24"/>
          <w:lang w:bidi="ar-EG"/>
        </w:rPr>
        <w:t xml:space="preserve">. </w:t>
      </w:r>
    </w:p>
    <w:p w:rsidR="001D3D03" w:rsidRPr="00663991" w:rsidRDefault="001D3D03" w:rsidP="001D3D03">
      <w:pPr>
        <w:bidi/>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 xml:space="preserve">يشير مصطلح </w:t>
      </w:r>
      <w:r w:rsidRPr="00663991">
        <w:rPr>
          <w:rFonts w:ascii="Simplified Arabic" w:hAnsi="Simplified Arabic" w:cs="Simplified Arabic"/>
          <w:b/>
          <w:bCs/>
          <w:sz w:val="24"/>
          <w:szCs w:val="24"/>
          <w:rtl/>
        </w:rPr>
        <w:t>"المنسوجات الذكية"</w:t>
      </w:r>
      <w:r w:rsidRPr="00663991">
        <w:rPr>
          <w:rFonts w:ascii="Simplified Arabic" w:hAnsi="Simplified Arabic" w:cs="Simplified Arabic"/>
          <w:sz w:val="24"/>
          <w:szCs w:val="24"/>
          <w:rtl/>
        </w:rPr>
        <w:t xml:space="preserve"> إلى الأقمشة ذات التطبيقات المبتكرة والتكنولوجية التي يمكنها استقبال والاستجابة للمؤثرات الخارجية من أجل التكيف مع التغيرات في بيئتها</w:t>
      </w:r>
      <w:r w:rsidRPr="00663991">
        <w:rPr>
          <w:rFonts w:ascii="Simplified Arabic" w:hAnsi="Simplified Arabic" w:cs="Simplified Arabic"/>
          <w:sz w:val="24"/>
          <w:szCs w:val="24"/>
          <w:lang w:bidi="ar-EG"/>
        </w:rPr>
        <w:t xml:space="preserve">. </w:t>
      </w:r>
      <w:r w:rsidR="000E308C">
        <w:rPr>
          <w:rFonts w:ascii="Simplified Arabic" w:hAnsi="Simplified Arabic" w:cs="Simplified Arabic" w:hint="cs"/>
          <w:sz w:val="24"/>
          <w:szCs w:val="24"/>
          <w:rtl/>
          <w:lang w:bidi="ar-EG"/>
        </w:rPr>
        <w:t xml:space="preserve"> (أبو حشيش، 2024)</w:t>
      </w:r>
    </w:p>
    <w:p w:rsidR="001D3D03" w:rsidRPr="00663991" w:rsidRDefault="001D3D03" w:rsidP="001D3D03">
      <w:pPr>
        <w:bidi/>
        <w:jc w:val="both"/>
        <w:rPr>
          <w:rFonts w:ascii="Simplified Arabic" w:hAnsi="Simplified Arabic" w:cs="Simplified Arabic"/>
          <w:sz w:val="24"/>
          <w:szCs w:val="24"/>
          <w:rtl/>
          <w:lang w:bidi="ar-EG"/>
        </w:rPr>
      </w:pPr>
      <w:r w:rsidRPr="00663991">
        <w:rPr>
          <w:rFonts w:ascii="Simplified Arabic" w:hAnsi="Simplified Arabic" w:cs="Simplified Arabic"/>
          <w:sz w:val="24"/>
          <w:szCs w:val="24"/>
          <w:rtl/>
        </w:rPr>
        <w:t>يمكن استخدام تكنولوجيا النانو، والتقنيات المدمجة، وتقنيات الاتصال اللاسلكي، والمستشعرات الذكية لإنشاء منسوجات ذكية يمكنها مراقبة الأنشطة لاستخدامها في التطبيقات المعاصرة</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ستعزز الاستثمارات في البحث والتطوير للمنسوجات الذكية استخدامها كخيارات مستدامة وصديقة للبيئة للتكنولوجيا القابلة للارتداء التي تتميز بخفة الوزن والوظائف العالية لتتبع مجموعة متنوعة من أنشطة تطبيقات المنسوجات الذكية</w:t>
      </w:r>
      <w:r w:rsidRPr="00663991">
        <w:rPr>
          <w:rFonts w:ascii="Simplified Arabic" w:hAnsi="Simplified Arabic" w:cs="Simplified Arabic"/>
          <w:sz w:val="24"/>
          <w:szCs w:val="24"/>
          <w:lang w:bidi="ar-EG"/>
        </w:rPr>
        <w:t xml:space="preserve">. </w:t>
      </w:r>
    </w:p>
    <w:p w:rsidR="001D3D03" w:rsidRPr="00DB3A57" w:rsidRDefault="001D3D03" w:rsidP="00DB3A57">
      <w:pPr>
        <w:pStyle w:val="Heading3"/>
        <w:bidi/>
        <w:rPr>
          <w:rFonts w:ascii="Simplified Arabic" w:hAnsi="Simplified Arabic" w:cs="Simplified Arabic"/>
          <w:b/>
          <w:bCs/>
          <w:color w:val="auto"/>
          <w:u w:val="single"/>
          <w:lang w:bidi="ar-EG"/>
        </w:rPr>
      </w:pPr>
      <w:r w:rsidRPr="00DB3A57">
        <w:rPr>
          <w:rFonts w:ascii="Simplified Arabic" w:hAnsi="Simplified Arabic" w:cs="Simplified Arabic"/>
          <w:b/>
          <w:bCs/>
          <w:color w:val="auto"/>
          <w:u w:val="single"/>
          <w:rtl/>
          <w:lang w:bidi="ar-EG"/>
        </w:rPr>
        <w:t>تطبيقات تكنولوجيا النانو والذكاء الاصطناعي في المنسوجات</w:t>
      </w:r>
      <w:r w:rsidRPr="00DB3A57">
        <w:rPr>
          <w:rFonts w:ascii="Simplified Arabic" w:hAnsi="Simplified Arabic" w:cs="Simplified Arabic"/>
          <w:b/>
          <w:bCs/>
          <w:color w:val="auto"/>
          <w:u w:val="single"/>
          <w:lang w:bidi="ar-EG"/>
        </w:rPr>
        <w:t>:</w:t>
      </w:r>
    </w:p>
    <w:p w:rsidR="001D3D03" w:rsidRPr="00631B78" w:rsidRDefault="001D3D03" w:rsidP="001D3D03">
      <w:pPr>
        <w:bidi/>
        <w:jc w:val="both"/>
        <w:rPr>
          <w:rFonts w:ascii="Simplified Arabic" w:hAnsi="Simplified Arabic" w:cs="Simplified Arabic"/>
          <w:b/>
          <w:bCs/>
          <w:sz w:val="24"/>
          <w:szCs w:val="24"/>
          <w:lang w:bidi="ar-EG"/>
        </w:rPr>
      </w:pPr>
      <w:r w:rsidRPr="00631B78">
        <w:rPr>
          <w:rFonts w:ascii="Simplified Arabic" w:hAnsi="Simplified Arabic" w:cs="Simplified Arabic"/>
          <w:b/>
          <w:bCs/>
          <w:sz w:val="24"/>
          <w:szCs w:val="24"/>
          <w:rtl/>
        </w:rPr>
        <w:t>المنسوجات الذكية</w:t>
      </w:r>
      <w:r w:rsidRPr="00631B78">
        <w:rPr>
          <w:rFonts w:ascii="Simplified Arabic" w:hAnsi="Simplified Arabic" w:cs="Simplified Arabic"/>
          <w:b/>
          <w:bCs/>
          <w:sz w:val="24"/>
          <w:szCs w:val="24"/>
          <w:lang w:bidi="ar-EG"/>
        </w:rPr>
        <w:t xml:space="preserve"> (Smart Textiles) </w:t>
      </w:r>
      <w:r w:rsidRPr="00631B78">
        <w:rPr>
          <w:rFonts w:ascii="Simplified Arabic" w:hAnsi="Simplified Arabic" w:cs="Simplified Arabic"/>
          <w:b/>
          <w:bCs/>
          <w:sz w:val="24"/>
          <w:szCs w:val="24"/>
          <w:rtl/>
        </w:rPr>
        <w:t>والوظائف التفاعلية</w:t>
      </w:r>
      <w:r w:rsidR="00631B78" w:rsidRPr="00631B78">
        <w:rPr>
          <w:rFonts w:ascii="Simplified Arabic" w:hAnsi="Simplified Arabic" w:cs="Simplified Arabic" w:hint="cs"/>
          <w:b/>
          <w:bCs/>
          <w:sz w:val="24"/>
          <w:szCs w:val="24"/>
          <w:rtl/>
        </w:rPr>
        <w:t>:</w:t>
      </w:r>
    </w:p>
    <w:p w:rsidR="001D3D03" w:rsidRPr="00663991" w:rsidRDefault="001D3D03" w:rsidP="001E5CA5">
      <w:pPr>
        <w:bidi/>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تعتمد المنسوجات الذكية على دمج المستشعرات والمشغلات الدقيقة</w:t>
      </w:r>
      <w:r w:rsidRPr="00663991">
        <w:rPr>
          <w:rFonts w:ascii="Simplified Arabic" w:hAnsi="Simplified Arabic" w:cs="Simplified Arabic"/>
          <w:sz w:val="24"/>
          <w:szCs w:val="24"/>
          <w:lang w:bidi="ar-EG"/>
        </w:rPr>
        <w:t xml:space="preserve"> (Sensors &amp; Actuators) </w:t>
      </w:r>
      <w:r w:rsidRPr="00663991">
        <w:rPr>
          <w:rFonts w:ascii="Simplified Arabic" w:hAnsi="Simplified Arabic" w:cs="Simplified Arabic"/>
          <w:sz w:val="24"/>
          <w:szCs w:val="24"/>
          <w:rtl/>
        </w:rPr>
        <w:t xml:space="preserve">داخل النسيج، ويقوم </w:t>
      </w:r>
      <w:r w:rsidRPr="00663991">
        <w:rPr>
          <w:rFonts w:ascii="Simplified Arabic" w:hAnsi="Simplified Arabic" w:cs="Simplified Arabic"/>
          <w:b/>
          <w:bCs/>
          <w:sz w:val="24"/>
          <w:szCs w:val="24"/>
          <w:rtl/>
        </w:rPr>
        <w:t>الذكاء الاصطناعي</w:t>
      </w:r>
      <w:r w:rsidRPr="00663991">
        <w:rPr>
          <w:rFonts w:ascii="Simplified Arabic" w:hAnsi="Simplified Arabic" w:cs="Simplified Arabic"/>
          <w:sz w:val="24"/>
          <w:szCs w:val="24"/>
          <w:rtl/>
        </w:rPr>
        <w:t xml:space="preserve"> بدور "العقل" الذي يحلل البيانات الناتجة</w:t>
      </w:r>
      <w:r w:rsidRPr="00663991">
        <w:rPr>
          <w:rFonts w:ascii="Simplified Arabic" w:hAnsi="Simplified Arabic" w:cs="Simplified Arabic"/>
          <w:sz w:val="24"/>
          <w:szCs w:val="24"/>
          <w:lang w:bidi="ar-EG"/>
        </w:rPr>
        <w:t>.</w:t>
      </w:r>
      <w:r w:rsidR="001E5CA5" w:rsidRPr="001E5CA5">
        <w:rPr>
          <w:rFonts w:ascii="Simplified Arabic" w:hAnsi="Simplified Arabic" w:cs="Simplified Arabic" w:hint="cs"/>
          <w:sz w:val="24"/>
          <w:szCs w:val="24"/>
          <w:rtl/>
          <w:lang w:bidi="ar-EG"/>
        </w:rPr>
        <w:t xml:space="preserve"> </w:t>
      </w:r>
      <w:r w:rsidR="001E5CA5">
        <w:rPr>
          <w:rFonts w:ascii="Simplified Arabic" w:hAnsi="Simplified Arabic" w:cs="Simplified Arabic" w:hint="cs"/>
          <w:sz w:val="24"/>
          <w:szCs w:val="24"/>
          <w:rtl/>
          <w:lang w:bidi="ar-EG"/>
        </w:rPr>
        <w:t>(الحداد، واخرون، 2025)</w:t>
      </w:r>
    </w:p>
    <w:p w:rsidR="001D3D03" w:rsidRPr="00663991" w:rsidRDefault="001D3D03" w:rsidP="005C04AA">
      <w:pPr>
        <w:numPr>
          <w:ilvl w:val="0"/>
          <w:numId w:val="27"/>
        </w:numPr>
        <w:bidi/>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lastRenderedPageBreak/>
        <w:t>المراقبة الصحية</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ملابس قادرة على قياس معدل ضربات القلب، درجة الحرارة، ومستويات الأكسجين، وإرسال تنبيهات فورية للهواتف الذكية عبر خوارزميات الذكاء الاصطناعي</w:t>
      </w:r>
      <w:r w:rsidRPr="00663991">
        <w:rPr>
          <w:rFonts w:ascii="Simplified Arabic" w:hAnsi="Simplified Arabic" w:cs="Simplified Arabic"/>
          <w:sz w:val="24"/>
          <w:szCs w:val="24"/>
          <w:lang w:bidi="ar-EG"/>
        </w:rPr>
        <w:t>.</w:t>
      </w:r>
    </w:p>
    <w:p w:rsidR="001D3D03" w:rsidRPr="00663991" w:rsidRDefault="001D3D03" w:rsidP="005C04AA">
      <w:pPr>
        <w:numPr>
          <w:ilvl w:val="0"/>
          <w:numId w:val="27"/>
        </w:numPr>
        <w:bidi/>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المنسوجات الحركية</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استخدام الألياف التي تتقلص وتتمدد لتوفير دعم عضلي للرياضيين أو لمساعدة ذوي الاحتياجات الخاصة</w:t>
      </w:r>
      <w:r w:rsidRPr="00663991">
        <w:rPr>
          <w:rFonts w:ascii="Simplified Arabic" w:hAnsi="Simplified Arabic" w:cs="Simplified Arabic"/>
          <w:sz w:val="24"/>
          <w:szCs w:val="24"/>
          <w:lang w:bidi="ar-EG"/>
        </w:rPr>
        <w:t>.</w:t>
      </w:r>
    </w:p>
    <w:p w:rsidR="001D3D03" w:rsidRPr="00DB3A57" w:rsidRDefault="001D3D03" w:rsidP="00DB3A57">
      <w:pPr>
        <w:pStyle w:val="Heading3"/>
        <w:bidi/>
        <w:rPr>
          <w:rFonts w:ascii="Simplified Arabic" w:hAnsi="Simplified Arabic" w:cs="Simplified Arabic"/>
          <w:b/>
          <w:bCs/>
          <w:color w:val="auto"/>
          <w:u w:val="single"/>
          <w:lang w:bidi="ar-EG"/>
        </w:rPr>
      </w:pPr>
      <w:r w:rsidRPr="00DB3A57">
        <w:rPr>
          <w:rFonts w:ascii="Simplified Arabic" w:hAnsi="Simplified Arabic" w:cs="Simplified Arabic"/>
          <w:b/>
          <w:bCs/>
          <w:color w:val="auto"/>
          <w:u w:val="single"/>
          <w:rtl/>
        </w:rPr>
        <w:t>تطبيقات المنسوجات الذكية</w:t>
      </w:r>
      <w:r w:rsidRPr="00DB3A57">
        <w:rPr>
          <w:rFonts w:ascii="Simplified Arabic" w:hAnsi="Simplified Arabic" w:cs="Simplified Arabic"/>
          <w:b/>
          <w:bCs/>
          <w:iCs/>
          <w:color w:val="auto"/>
          <w:u w:val="single"/>
          <w:lang w:bidi="ar-EG"/>
        </w:rPr>
        <w:t xml:space="preserve">: </w:t>
      </w:r>
    </w:p>
    <w:p w:rsidR="001D3D03" w:rsidRPr="00663991" w:rsidRDefault="001D3D03" w:rsidP="005C04AA">
      <w:pPr>
        <w:numPr>
          <w:ilvl w:val="0"/>
          <w:numId w:val="32"/>
        </w:numPr>
        <w:bidi/>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المجال العسكري والدفاعي</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سترات لظروف الطقس القاسية أو أزياء تغير لونها لتحسين التمويه</w:t>
      </w:r>
      <w:r w:rsidRPr="00663991">
        <w:rPr>
          <w:rFonts w:ascii="Simplified Arabic" w:hAnsi="Simplified Arabic" w:cs="Simplified Arabic"/>
          <w:sz w:val="24"/>
          <w:szCs w:val="24"/>
          <w:lang w:bidi="ar-EG"/>
        </w:rPr>
        <w:t xml:space="preserve">. </w:t>
      </w:r>
    </w:p>
    <w:p w:rsidR="001D3D03" w:rsidRPr="00663991" w:rsidRDefault="001D3D03" w:rsidP="005C04AA">
      <w:pPr>
        <w:numPr>
          <w:ilvl w:val="0"/>
          <w:numId w:val="32"/>
        </w:numPr>
        <w:bidi/>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المجال الرياضي</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تتبع الخصائص الفسيولوجية مثل التنفس ومعدل ضربات قلب، وحمالات صدر ذكية توفر دعماً متغيراً حسب الحركة</w:t>
      </w:r>
      <w:r w:rsidRPr="00663991">
        <w:rPr>
          <w:rFonts w:ascii="Simplified Arabic" w:hAnsi="Simplified Arabic" w:cs="Simplified Arabic"/>
          <w:sz w:val="24"/>
          <w:szCs w:val="24"/>
          <w:lang w:bidi="ar-EG"/>
        </w:rPr>
        <w:t xml:space="preserve">. </w:t>
      </w:r>
    </w:p>
    <w:p w:rsidR="001D3D03" w:rsidRPr="00663991" w:rsidRDefault="001D3D03" w:rsidP="005C04AA">
      <w:pPr>
        <w:numPr>
          <w:ilvl w:val="0"/>
          <w:numId w:val="32"/>
        </w:numPr>
        <w:bidi/>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مجال الصحة والطب</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مراقبة نشاط العضلات وتوفير رسم قلب لاسلكي</w:t>
      </w:r>
      <w:r w:rsidRPr="00663991">
        <w:rPr>
          <w:rFonts w:ascii="Simplified Arabic" w:hAnsi="Simplified Arabic" w:cs="Simplified Arabic"/>
          <w:sz w:val="24"/>
          <w:szCs w:val="24"/>
          <w:lang w:bidi="ar-EG"/>
        </w:rPr>
        <w:t xml:space="preserve"> (EKG)</w:t>
      </w:r>
      <w:r w:rsidRPr="00663991">
        <w:rPr>
          <w:rFonts w:ascii="Simplified Arabic" w:hAnsi="Simplified Arabic" w:cs="Simplified Arabic"/>
          <w:sz w:val="24"/>
          <w:szCs w:val="24"/>
          <w:rtl/>
        </w:rPr>
        <w:t>، وسترات حسية للأطفال لمنع الحالات المهددة للحياة</w:t>
      </w:r>
      <w:r w:rsidRPr="00663991">
        <w:rPr>
          <w:rFonts w:ascii="Simplified Arabic" w:hAnsi="Simplified Arabic" w:cs="Simplified Arabic"/>
          <w:sz w:val="24"/>
          <w:szCs w:val="24"/>
          <w:lang w:bidi="ar-EG"/>
        </w:rPr>
        <w:t xml:space="preserve">. </w:t>
      </w:r>
    </w:p>
    <w:p w:rsidR="001D3D03" w:rsidRPr="00663991" w:rsidRDefault="001D3D03" w:rsidP="005C04AA">
      <w:pPr>
        <w:numPr>
          <w:ilvl w:val="0"/>
          <w:numId w:val="32"/>
        </w:numPr>
        <w:bidi/>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مجال الموضة والترفيه</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دمج مشغلات</w:t>
      </w:r>
      <w:r w:rsidRPr="00663991">
        <w:rPr>
          <w:rFonts w:ascii="Simplified Arabic" w:hAnsi="Simplified Arabic" w:cs="Simplified Arabic"/>
          <w:sz w:val="24"/>
          <w:szCs w:val="24"/>
          <w:lang w:bidi="ar-EG"/>
        </w:rPr>
        <w:t xml:space="preserve"> MP3 </w:t>
      </w:r>
      <w:r w:rsidRPr="00663991">
        <w:rPr>
          <w:rFonts w:ascii="Simplified Arabic" w:hAnsi="Simplified Arabic" w:cs="Simplified Arabic"/>
          <w:sz w:val="24"/>
          <w:szCs w:val="24"/>
          <w:rtl/>
        </w:rPr>
        <w:t>والحواسيب المحمولة والهواتف في الملابس، وتغيير مظهر المنسوجات بتأثيرات ضوئية</w:t>
      </w:r>
    </w:p>
    <w:p w:rsidR="001D3D03" w:rsidRPr="00DB3A57" w:rsidRDefault="001D3D03" w:rsidP="00DB3A57">
      <w:pPr>
        <w:pStyle w:val="Heading3"/>
        <w:bidi/>
        <w:rPr>
          <w:rFonts w:ascii="Simplified Arabic" w:hAnsi="Simplified Arabic" w:cs="Simplified Arabic"/>
          <w:b/>
          <w:bCs/>
          <w:color w:val="auto"/>
          <w:u w:val="single"/>
          <w:rtl/>
        </w:rPr>
      </w:pPr>
      <w:r w:rsidRPr="00DB3A57">
        <w:rPr>
          <w:rFonts w:ascii="Simplified Arabic" w:hAnsi="Simplified Arabic" w:cs="Simplified Arabic"/>
          <w:b/>
          <w:bCs/>
          <w:color w:val="auto"/>
          <w:u w:val="single"/>
          <w:rtl/>
        </w:rPr>
        <w:t>التحديات المستقبلية:</w:t>
      </w:r>
    </w:p>
    <w:p w:rsidR="001D3D03" w:rsidRPr="00663991" w:rsidRDefault="001D3D03" w:rsidP="001D3D03">
      <w:pPr>
        <w:bidi/>
        <w:jc w:val="both"/>
        <w:rPr>
          <w:rFonts w:ascii="Simplified Arabic" w:hAnsi="Simplified Arabic" w:cs="Simplified Arabic"/>
          <w:sz w:val="24"/>
          <w:szCs w:val="24"/>
          <w:lang w:bidi="ar-EG"/>
        </w:rPr>
      </w:pPr>
      <w:r w:rsidRPr="00663991">
        <w:rPr>
          <w:rFonts w:ascii="Simplified Arabic" w:hAnsi="Simplified Arabic" w:cs="Simplified Arabic" w:hint="cs"/>
          <w:b/>
          <w:bCs/>
          <w:sz w:val="24"/>
          <w:szCs w:val="24"/>
          <w:rtl/>
        </w:rPr>
        <w:t xml:space="preserve"> </w:t>
      </w:r>
      <w:r w:rsidRPr="00663991">
        <w:rPr>
          <w:rFonts w:ascii="Simplified Arabic" w:hAnsi="Simplified Arabic" w:cs="Simplified Arabic"/>
          <w:sz w:val="24"/>
          <w:szCs w:val="24"/>
          <w:rtl/>
        </w:rPr>
        <w:t>تساهم الأقمشة الذكية بفعالية في مستقبل المنسوجات في العديد من المجالات</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التطورات لا تقتصر على الرعاية الصحية، بل تمتد إلى الواقع الافتراضي وإنترنت الأشياء</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ورغم التقدم التكنولوجي، تظل القضية الرئيسية هي راحة جسم الإنسان وسلامته</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الخلاصة هي أن المنسوجات الذكية أصبحت الآن مستقبل صناعة النسيج، حيث توفر فرصاً لابتكار منتجات تغير طريقة تفاعل الناس مع ملابسهم وبيئتهم</w:t>
      </w:r>
      <w:r w:rsidRPr="00663991">
        <w:rPr>
          <w:rFonts w:ascii="Simplified Arabic" w:hAnsi="Simplified Arabic" w:cs="Simplified Arabic"/>
          <w:sz w:val="24"/>
          <w:szCs w:val="24"/>
          <w:lang w:bidi="ar-EG"/>
        </w:rPr>
        <w:t xml:space="preserve">. </w:t>
      </w:r>
    </w:p>
    <w:p w:rsidR="001D3D03" w:rsidRPr="00DB3A57" w:rsidRDefault="001D3D03" w:rsidP="00DB3A57">
      <w:pPr>
        <w:pStyle w:val="Heading3"/>
        <w:bidi/>
        <w:rPr>
          <w:rFonts w:ascii="Simplified Arabic" w:hAnsi="Simplified Arabic" w:cs="Simplified Arabic"/>
          <w:b/>
          <w:bCs/>
          <w:color w:val="auto"/>
          <w:u w:val="single"/>
          <w:lang w:bidi="ar-EG"/>
        </w:rPr>
      </w:pPr>
      <w:r w:rsidRPr="00DB3A57">
        <w:rPr>
          <w:rFonts w:ascii="Simplified Arabic" w:hAnsi="Simplified Arabic" w:cs="Simplified Arabic"/>
          <w:b/>
          <w:bCs/>
          <w:color w:val="auto"/>
          <w:u w:val="single"/>
          <w:rtl/>
        </w:rPr>
        <w:t>تحسين جودة الألياف باستخدام تقنيات النانو</w:t>
      </w:r>
      <w:r w:rsidR="00BD0651" w:rsidRPr="00DB3A57">
        <w:rPr>
          <w:rFonts w:ascii="Simplified Arabic" w:hAnsi="Simplified Arabic" w:cs="Simplified Arabic"/>
          <w:b/>
          <w:bCs/>
          <w:iCs/>
          <w:color w:val="auto"/>
          <w:u w:val="single"/>
        </w:rPr>
        <w:t>:</w:t>
      </w:r>
    </w:p>
    <w:p w:rsidR="001D3D03" w:rsidRPr="00663991" w:rsidRDefault="001D3D03" w:rsidP="001D3D03">
      <w:pPr>
        <w:bidi/>
        <w:jc w:val="both"/>
        <w:rPr>
          <w:rFonts w:ascii="Simplified Arabic" w:hAnsi="Simplified Arabic" w:cs="Simplified Arabic"/>
          <w:sz w:val="24"/>
          <w:szCs w:val="24"/>
          <w:lang w:bidi="ar-EG"/>
        </w:rPr>
      </w:pPr>
      <w:r w:rsidRPr="00663991">
        <w:rPr>
          <w:rFonts w:ascii="Simplified Arabic" w:hAnsi="Simplified Arabic" w:cs="Simplified Arabic"/>
          <w:sz w:val="24"/>
          <w:szCs w:val="24"/>
          <w:rtl/>
        </w:rPr>
        <w:t>تسمح تقنية النانو بتعديل خصائص المادة على المستوى الذري، مما يمنح المنسوجات التقليدية قدرات خارقة دون تغيير مظهرها أو ملمسها</w:t>
      </w:r>
      <w:r w:rsidRPr="00663991">
        <w:rPr>
          <w:rFonts w:ascii="Simplified Arabic" w:hAnsi="Simplified Arabic" w:cs="Simplified Arabic"/>
          <w:sz w:val="24"/>
          <w:szCs w:val="24"/>
          <w:lang w:bidi="ar-EG"/>
        </w:rPr>
        <w:t>:</w:t>
      </w:r>
    </w:p>
    <w:p w:rsidR="001D3D03" w:rsidRPr="00663991" w:rsidRDefault="001D3D03" w:rsidP="005C04AA">
      <w:pPr>
        <w:numPr>
          <w:ilvl w:val="0"/>
          <w:numId w:val="28"/>
        </w:numPr>
        <w:bidi/>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التنظيف الذاتي</w:t>
      </w:r>
      <w:r w:rsidRPr="00663991">
        <w:rPr>
          <w:rFonts w:ascii="Simplified Arabic" w:hAnsi="Simplified Arabic" w:cs="Simplified Arabic"/>
          <w:b/>
          <w:bCs/>
          <w:sz w:val="24"/>
          <w:szCs w:val="24"/>
          <w:lang w:bidi="ar-EG"/>
        </w:rPr>
        <w:t xml:space="preserve"> (Self-Cleaning):</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استخدام جزيئات نانوية من ثاني أكسيد التيتانيوم</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التي تحلل البقع العضوية والروائح عند تعرضها لضوء الشمس (تأثير اللوتس</w:t>
      </w:r>
      <w:r w:rsidRPr="00663991">
        <w:rPr>
          <w:rFonts w:ascii="Simplified Arabic" w:hAnsi="Simplified Arabic" w:cs="Simplified Arabic" w:hint="cs"/>
          <w:sz w:val="24"/>
          <w:szCs w:val="24"/>
          <w:rtl/>
          <w:lang w:bidi="ar-EG"/>
        </w:rPr>
        <w:t>).</w:t>
      </w:r>
    </w:p>
    <w:p w:rsidR="001D3D03" w:rsidRPr="00663991" w:rsidRDefault="001D3D03" w:rsidP="005C04AA">
      <w:pPr>
        <w:numPr>
          <w:ilvl w:val="0"/>
          <w:numId w:val="28"/>
        </w:numPr>
        <w:bidi/>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المقاومة الميكروبية</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دمج نانو الفضة</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أو جزيئات النحاس في الألياف للقضاء على البكتيريا والفطريات، وهو أمر حيوي في الملابس الطبية والرياضية لمنع الروائح الكريهة والعدوى</w:t>
      </w:r>
      <w:r w:rsidRPr="00663991">
        <w:rPr>
          <w:rFonts w:ascii="Simplified Arabic" w:hAnsi="Simplified Arabic" w:cs="Simplified Arabic"/>
          <w:sz w:val="24"/>
          <w:szCs w:val="24"/>
          <w:lang w:bidi="ar-EG"/>
        </w:rPr>
        <w:t>.</w:t>
      </w:r>
    </w:p>
    <w:p w:rsidR="00BD0651" w:rsidRPr="00C76ED5" w:rsidRDefault="001D3D03" w:rsidP="00C76ED5">
      <w:pPr>
        <w:numPr>
          <w:ilvl w:val="0"/>
          <w:numId w:val="28"/>
        </w:numPr>
        <w:bidi/>
        <w:jc w:val="both"/>
        <w:rPr>
          <w:rFonts w:ascii="Simplified Arabic" w:hAnsi="Simplified Arabic" w:cs="Simplified Arabic"/>
          <w:sz w:val="24"/>
          <w:szCs w:val="24"/>
          <w:lang w:bidi="ar-EG"/>
        </w:rPr>
      </w:pPr>
      <w:r w:rsidRPr="00663991">
        <w:rPr>
          <w:rFonts w:ascii="Simplified Arabic" w:hAnsi="Simplified Arabic" w:cs="Simplified Arabic"/>
          <w:b/>
          <w:bCs/>
          <w:sz w:val="24"/>
          <w:szCs w:val="24"/>
          <w:rtl/>
        </w:rPr>
        <w:t>الحماية الفائقة</w:t>
      </w:r>
      <w:r w:rsidRPr="00663991">
        <w:rPr>
          <w:rFonts w:ascii="Simplified Arabic" w:hAnsi="Simplified Arabic" w:cs="Simplified Arabic"/>
          <w:b/>
          <w:bCs/>
          <w:sz w:val="24"/>
          <w:szCs w:val="24"/>
          <w:lang w:bidi="ar-EG"/>
        </w:rPr>
        <w:t>:</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تطوير ألياف نانوية مقاومة للأشعة فوق البنفسجية</w:t>
      </w:r>
      <w:r w:rsidRPr="00663991">
        <w:rPr>
          <w:rFonts w:ascii="Simplified Arabic" w:hAnsi="Simplified Arabic" w:cs="Simplified Arabic"/>
          <w:sz w:val="24"/>
          <w:szCs w:val="24"/>
          <w:lang w:bidi="ar-EG"/>
        </w:rPr>
        <w:t xml:space="preserve"> (UV)</w:t>
      </w:r>
      <w:r w:rsidRPr="00663991">
        <w:rPr>
          <w:rFonts w:ascii="Simplified Arabic" w:hAnsi="Simplified Arabic" w:cs="Simplified Arabic"/>
          <w:sz w:val="24"/>
          <w:szCs w:val="24"/>
          <w:rtl/>
        </w:rPr>
        <w:t>، ومضادة للماء والزيوت، وحتى مقاومة للحريق</w:t>
      </w:r>
      <w:r w:rsidRPr="00663991">
        <w:rPr>
          <w:rFonts w:ascii="Simplified Arabic" w:hAnsi="Simplified Arabic" w:cs="Simplified Arabic"/>
          <w:sz w:val="24"/>
          <w:szCs w:val="24"/>
          <w:lang w:bidi="ar-EG"/>
        </w:rPr>
        <w:t>.</w:t>
      </w:r>
    </w:p>
    <w:p w:rsidR="00BD0651" w:rsidRPr="00BD0651" w:rsidRDefault="00434DA5" w:rsidP="00BD0651">
      <w:pPr>
        <w:pStyle w:val="Heading1"/>
        <w:bidi/>
        <w:spacing w:line="240" w:lineRule="auto"/>
        <w:jc w:val="center"/>
        <w:rPr>
          <w:rFonts w:ascii="Simplified Arabic" w:hAnsi="Simplified Arabic" w:cs="Simplified Arabic"/>
          <w:b/>
          <w:bCs/>
          <w:color w:val="auto"/>
          <w:u w:val="single"/>
          <w:rtl/>
          <w:lang w:bidi="ar-EG"/>
        </w:rPr>
      </w:pPr>
      <w:bookmarkStart w:id="16" w:name="_Toc228664274"/>
      <w:r>
        <w:rPr>
          <w:rFonts w:ascii="Simplified Arabic" w:hAnsi="Simplified Arabic" w:cs="Simplified Arabic" w:hint="cs"/>
          <w:b/>
          <w:bCs/>
          <w:color w:val="auto"/>
          <w:u w:val="single"/>
          <w:rtl/>
          <w:lang w:bidi="ar-EG"/>
        </w:rPr>
        <w:lastRenderedPageBreak/>
        <w:t>الفصل</w:t>
      </w:r>
      <w:r w:rsidR="00BD0651" w:rsidRPr="00BD0651">
        <w:rPr>
          <w:rFonts w:ascii="Simplified Arabic" w:hAnsi="Simplified Arabic" w:cs="Simplified Arabic"/>
          <w:b/>
          <w:bCs/>
          <w:color w:val="auto"/>
          <w:u w:val="single"/>
          <w:rtl/>
          <w:lang w:bidi="ar-EG"/>
        </w:rPr>
        <w:t xml:space="preserve"> الثالث: الإطار التطبيقي- مدى وعي الطلاب بتكنولوجيا الصناعات الحديثة وتطبيقاتها في مجال المنسوجات.</w:t>
      </w:r>
      <w:bookmarkEnd w:id="16"/>
    </w:p>
    <w:p w:rsidR="00BD0651" w:rsidRPr="00BD0651" w:rsidRDefault="00BD0651" w:rsidP="00BD0651">
      <w:pPr>
        <w:pStyle w:val="Heading2"/>
        <w:bidi/>
        <w:rPr>
          <w:rFonts w:ascii="Simplified Arabic" w:hAnsi="Simplified Arabic" w:cs="Simplified Arabic"/>
          <w:b/>
          <w:bCs/>
          <w:sz w:val="28"/>
          <w:szCs w:val="28"/>
          <w:u w:val="single"/>
          <w:rtl/>
          <w:lang w:bidi="ar-EG"/>
        </w:rPr>
      </w:pPr>
      <w:bookmarkStart w:id="17" w:name="_Toc228664275"/>
      <w:r w:rsidRPr="00BD0651">
        <w:rPr>
          <w:rFonts w:ascii="Simplified Arabic" w:hAnsi="Simplified Arabic" w:cs="Simplified Arabic"/>
          <w:b/>
          <w:bCs/>
          <w:color w:val="auto"/>
          <w:sz w:val="28"/>
          <w:szCs w:val="28"/>
          <w:u w:val="single"/>
          <w:rtl/>
          <w:lang w:bidi="ar-EG"/>
        </w:rPr>
        <w:t>الدراسة الميدانية</w:t>
      </w:r>
      <w:r>
        <w:rPr>
          <w:rFonts w:ascii="Simplified Arabic" w:hAnsi="Simplified Arabic" w:cs="Simplified Arabic"/>
          <w:b/>
          <w:bCs/>
          <w:color w:val="auto"/>
          <w:sz w:val="28"/>
          <w:szCs w:val="28"/>
          <w:u w:val="single"/>
          <w:lang w:bidi="ar-EG"/>
        </w:rPr>
        <w:t>:</w:t>
      </w:r>
      <w:bookmarkEnd w:id="17"/>
    </w:p>
    <w:p w:rsidR="00BD0651" w:rsidRPr="00D84E23" w:rsidRDefault="00BD0651" w:rsidP="00D84E23">
      <w:pPr>
        <w:pStyle w:val="Heading3"/>
        <w:bidi/>
        <w:rPr>
          <w:rFonts w:ascii="Simplified Arabic" w:hAnsi="Simplified Arabic" w:cs="Simplified Arabic"/>
          <w:b/>
          <w:bCs/>
          <w:u w:val="single"/>
          <w:rtl/>
          <w:lang w:bidi="ar-EG"/>
        </w:rPr>
      </w:pPr>
      <w:r w:rsidRPr="00D84E23">
        <w:rPr>
          <w:rFonts w:ascii="Simplified Arabic" w:hAnsi="Simplified Arabic" w:cs="Simplified Arabic"/>
          <w:b/>
          <w:bCs/>
          <w:color w:val="auto"/>
          <w:u w:val="single"/>
          <w:rtl/>
          <w:lang w:bidi="ar-EG"/>
        </w:rPr>
        <w:t>تمهيد</w:t>
      </w:r>
      <w:r w:rsidR="00D84E23" w:rsidRPr="00D84E23">
        <w:rPr>
          <w:rFonts w:ascii="Simplified Arabic" w:hAnsi="Simplified Arabic" w:cs="Simplified Arabic"/>
          <w:b/>
          <w:bCs/>
          <w:color w:val="auto"/>
          <w:u w:val="single"/>
          <w:lang w:bidi="ar-EG"/>
        </w:rPr>
        <w:t>:</w:t>
      </w:r>
    </w:p>
    <w:p w:rsidR="00BD0651" w:rsidRPr="00663991" w:rsidRDefault="00BD0651" w:rsidP="00BD0651">
      <w:pPr>
        <w:bidi/>
        <w:jc w:val="both"/>
        <w:rPr>
          <w:rFonts w:ascii="Simplified Arabic" w:hAnsi="Simplified Arabic" w:cs="Simplified Arabic"/>
          <w:sz w:val="24"/>
          <w:szCs w:val="24"/>
          <w:rtl/>
          <w:lang w:bidi="ar-EG"/>
        </w:rPr>
      </w:pPr>
      <w:r w:rsidRPr="00663991">
        <w:rPr>
          <w:rFonts w:ascii="Simplified Arabic" w:hAnsi="Simplified Arabic" w:cs="Simplified Arabic" w:hint="cs"/>
          <w:sz w:val="24"/>
          <w:szCs w:val="24"/>
          <w:rtl/>
          <w:lang w:bidi="ar-EG"/>
        </w:rPr>
        <w:t>ت</w:t>
      </w:r>
      <w:r w:rsidRPr="00663991">
        <w:rPr>
          <w:rFonts w:ascii="Simplified Arabic" w:hAnsi="Simplified Arabic" w:cs="Simplified Arabic"/>
          <w:sz w:val="24"/>
          <w:szCs w:val="24"/>
          <w:rtl/>
          <w:lang w:bidi="ar-EG"/>
        </w:rPr>
        <w:t>م توجيه هذه الدراسة الميدانية إلى عينة من طلاب كليات الفنون التطبيقية بالجامعات الحكومية المصرية،</w:t>
      </w:r>
      <w:r w:rsidRPr="00663991">
        <w:rPr>
          <w:rFonts w:ascii="Simplified Arabic" w:hAnsi="Simplified Arabic" w:cs="Simplified Arabic" w:hint="cs"/>
          <w:sz w:val="24"/>
          <w:szCs w:val="24"/>
          <w:rtl/>
          <w:lang w:bidi="ar-EG"/>
        </w:rPr>
        <w:t xml:space="preserve"> والخاصة</w:t>
      </w:r>
      <w:r w:rsidRPr="00663991">
        <w:rPr>
          <w:rFonts w:ascii="Simplified Arabic" w:hAnsi="Simplified Arabic" w:cs="Simplified Arabic"/>
          <w:sz w:val="24"/>
          <w:szCs w:val="24"/>
          <w:rtl/>
          <w:lang w:bidi="ar-EG"/>
        </w:rPr>
        <w:t xml:space="preserve"> بوصفهم الكوادر البشرية المنوط بها قيادة قاطرة الابتكار في الصناعة الوطنية</w:t>
      </w:r>
      <w:r w:rsidRPr="00663991">
        <w:rPr>
          <w:rFonts w:ascii="Simplified Arabic" w:hAnsi="Simplified Arabic" w:cs="Simplified Arabic" w:hint="cs"/>
          <w:sz w:val="24"/>
          <w:szCs w:val="24"/>
          <w:rtl/>
          <w:lang w:bidi="ar-EG"/>
        </w:rPr>
        <w:t>؛</w:t>
      </w:r>
      <w:r w:rsidRPr="00663991">
        <w:rPr>
          <w:rFonts w:ascii="Simplified Arabic" w:hAnsi="Simplified Arabic" w:cs="Simplified Arabic"/>
          <w:sz w:val="24"/>
          <w:szCs w:val="24"/>
          <w:rtl/>
          <w:lang w:bidi="ar-EG"/>
        </w:rPr>
        <w:t xml:space="preserve"> وتهدف الدراسة إلى رصد الدور الذي يقوم به الإعلام التنموي في تشكيل اتجاهات هؤلاء الطلاب نحو تطبيقات تكنولوجيا النانو في قطاع المنسوجات، بما يتوافق مع أهداف رؤية مصر 2030</w:t>
      </w:r>
      <w:r w:rsidRPr="00663991">
        <w:rPr>
          <w:rFonts w:ascii="Simplified Arabic" w:hAnsi="Simplified Arabic" w:cs="Simplified Arabic" w:hint="cs"/>
          <w:sz w:val="24"/>
          <w:szCs w:val="24"/>
          <w:rtl/>
          <w:lang w:bidi="ar-EG"/>
        </w:rPr>
        <w:t xml:space="preserve">؛ </w:t>
      </w:r>
      <w:r w:rsidRPr="00663991">
        <w:rPr>
          <w:rFonts w:ascii="Simplified Arabic" w:hAnsi="Simplified Arabic" w:cs="Simplified Arabic"/>
          <w:sz w:val="24"/>
          <w:szCs w:val="24"/>
          <w:rtl/>
          <w:lang w:bidi="ar-EG"/>
        </w:rPr>
        <w:t>وتسعى الأداة البحثية (الاستبيان) إلى</w:t>
      </w:r>
      <w:r w:rsidRPr="00663991">
        <w:rPr>
          <w:rFonts w:ascii="Simplified Arabic" w:hAnsi="Simplified Arabic" w:cs="Simplified Arabic" w:hint="cs"/>
          <w:sz w:val="24"/>
          <w:szCs w:val="24"/>
          <w:rtl/>
          <w:lang w:bidi="ar-EG"/>
        </w:rPr>
        <w:t xml:space="preserve"> معرفة</w:t>
      </w:r>
      <w:r w:rsidRPr="00663991">
        <w:rPr>
          <w:rFonts w:ascii="Simplified Arabic" w:hAnsi="Simplified Arabic" w:cs="Simplified Arabic"/>
          <w:sz w:val="24"/>
          <w:szCs w:val="24"/>
          <w:rtl/>
          <w:lang w:bidi="ar-EG"/>
        </w:rPr>
        <w:t xml:space="preserve"> مدى نجاح الرسائل الإعلامية في تبسيط مفاهيم تكنولوجيا المنسوجات الحديثة، من خلال قياس آراء وانطباعات الكوادر البشرية الناشئة تجاه هذا المحتوى</w:t>
      </w:r>
      <w:r w:rsidRPr="00663991">
        <w:rPr>
          <w:rFonts w:ascii="Simplified Arabic" w:hAnsi="Simplified Arabic" w:cs="Simplified Arabic" w:hint="cs"/>
          <w:sz w:val="24"/>
          <w:szCs w:val="24"/>
          <w:rtl/>
          <w:lang w:bidi="ar-EG"/>
        </w:rPr>
        <w:t>؛ و</w:t>
      </w:r>
      <w:r w:rsidRPr="00663991">
        <w:rPr>
          <w:rFonts w:ascii="Simplified Arabic" w:hAnsi="Simplified Arabic" w:cs="Simplified Arabic"/>
          <w:sz w:val="24"/>
          <w:szCs w:val="24"/>
          <w:rtl/>
          <w:lang w:bidi="ar-EG"/>
        </w:rPr>
        <w:t>قياس مستوى الوعي المعرفي والوجداني والسلوكي لدى</w:t>
      </w:r>
      <w:r w:rsidRPr="00663991">
        <w:rPr>
          <w:rFonts w:ascii="Simplified Arabic" w:hAnsi="Simplified Arabic" w:cs="Simplified Arabic" w:hint="cs"/>
          <w:sz w:val="24"/>
          <w:szCs w:val="24"/>
          <w:rtl/>
          <w:lang w:bidi="ar-EG"/>
        </w:rPr>
        <w:t xml:space="preserve"> هؤلاء</w:t>
      </w:r>
      <w:r w:rsidRPr="00663991">
        <w:rPr>
          <w:rFonts w:ascii="Simplified Arabic" w:hAnsi="Simplified Arabic" w:cs="Simplified Arabic"/>
          <w:sz w:val="24"/>
          <w:szCs w:val="24"/>
          <w:rtl/>
          <w:lang w:bidi="ar-EG"/>
        </w:rPr>
        <w:t xml:space="preserve"> </w:t>
      </w:r>
      <w:r w:rsidRPr="00663991">
        <w:rPr>
          <w:rFonts w:ascii="Simplified Arabic" w:hAnsi="Simplified Arabic" w:cs="Simplified Arabic" w:hint="cs"/>
          <w:sz w:val="24"/>
          <w:szCs w:val="24"/>
          <w:rtl/>
          <w:lang w:bidi="ar-EG"/>
        </w:rPr>
        <w:t>ال</w:t>
      </w:r>
      <w:r w:rsidRPr="00663991">
        <w:rPr>
          <w:rFonts w:ascii="Simplified Arabic" w:hAnsi="Simplified Arabic" w:cs="Simplified Arabic"/>
          <w:sz w:val="24"/>
          <w:szCs w:val="24"/>
          <w:rtl/>
          <w:lang w:bidi="ar-EG"/>
        </w:rPr>
        <w:t xml:space="preserve">طلاب بتطبيقات تكنولوجيا النانو، وتحديد الفجوة بين ما يتم تقديمه إعلامياً وبين الاحتياجات المعرفية الفعلية </w:t>
      </w:r>
      <w:r w:rsidRPr="00663991">
        <w:rPr>
          <w:rFonts w:ascii="Simplified Arabic" w:hAnsi="Simplified Arabic" w:cs="Simplified Arabic" w:hint="cs"/>
          <w:sz w:val="24"/>
          <w:szCs w:val="24"/>
          <w:rtl/>
          <w:lang w:bidi="ar-EG"/>
        </w:rPr>
        <w:t xml:space="preserve">لهم؛ </w:t>
      </w:r>
      <w:r w:rsidRPr="00663991">
        <w:rPr>
          <w:rFonts w:ascii="Simplified Arabic" w:hAnsi="Simplified Arabic" w:cs="Simplified Arabic"/>
          <w:sz w:val="24"/>
          <w:szCs w:val="24"/>
          <w:rtl/>
          <w:lang w:bidi="ar-EG"/>
        </w:rPr>
        <w:t>للوقوف على مدى كفاية المحتوى الإعلامي الحالي في تحفيزهم نحو التطبيق</w:t>
      </w:r>
      <w:r w:rsidRPr="00663991">
        <w:rPr>
          <w:rFonts w:ascii="Simplified Arabic" w:hAnsi="Simplified Arabic" w:cs="Simplified Arabic" w:hint="cs"/>
          <w:sz w:val="24"/>
          <w:szCs w:val="24"/>
          <w:rtl/>
          <w:lang w:bidi="ar-EG"/>
        </w:rPr>
        <w:t>.</w:t>
      </w:r>
    </w:p>
    <w:p w:rsidR="00BD0651" w:rsidRPr="00D84E23" w:rsidRDefault="00BD0651" w:rsidP="00D84E23">
      <w:pPr>
        <w:pStyle w:val="Heading3"/>
        <w:bidi/>
        <w:rPr>
          <w:rFonts w:ascii="Simplified Arabic" w:hAnsi="Simplified Arabic" w:cs="Simplified Arabic"/>
          <w:b/>
          <w:bCs/>
          <w:color w:val="auto"/>
          <w:u w:val="single"/>
          <w:rtl/>
          <w:lang w:bidi="ar-EG"/>
        </w:rPr>
      </w:pPr>
      <w:r w:rsidRPr="00D84E23">
        <w:rPr>
          <w:rFonts w:ascii="Simplified Arabic" w:hAnsi="Simplified Arabic" w:cs="Simplified Arabic"/>
          <w:b/>
          <w:bCs/>
          <w:color w:val="auto"/>
          <w:u w:val="single"/>
          <w:rtl/>
          <w:lang w:bidi="ar-EG"/>
        </w:rPr>
        <w:t>الخصائص العامة للعينة:</w:t>
      </w:r>
    </w:p>
    <w:p w:rsidR="00BD0651" w:rsidRDefault="00BD0651" w:rsidP="003616A1">
      <w:pPr>
        <w:bidi/>
        <w:jc w:val="both"/>
        <w:rPr>
          <w:rFonts w:ascii="Simplified Arabic" w:hAnsi="Simplified Arabic" w:cs="Simplified Arabic"/>
          <w:sz w:val="28"/>
          <w:szCs w:val="28"/>
          <w:rtl/>
          <w:lang w:bidi="ar-EG"/>
        </w:rPr>
      </w:pPr>
      <w:r w:rsidRPr="00663991">
        <w:rPr>
          <w:rFonts w:ascii="Simplified Arabic" w:hAnsi="Simplified Arabic" w:cs="Simplified Arabic"/>
          <w:sz w:val="24"/>
          <w:szCs w:val="24"/>
          <w:rtl/>
          <w:lang w:bidi="ar-EG"/>
        </w:rPr>
        <w:t>تم تطبيق</w:t>
      </w:r>
      <w:r w:rsidRPr="00663991">
        <w:rPr>
          <w:rFonts w:ascii="Simplified Arabic" w:hAnsi="Simplified Arabic" w:cs="Simplified Arabic" w:hint="cs"/>
          <w:sz w:val="24"/>
          <w:szCs w:val="24"/>
          <w:rtl/>
          <w:lang w:bidi="ar-EG"/>
        </w:rPr>
        <w:t xml:space="preserve"> الاستبيان</w:t>
      </w:r>
      <w:r w:rsidRPr="00663991">
        <w:rPr>
          <w:rFonts w:ascii="Simplified Arabic" w:hAnsi="Simplified Arabic" w:cs="Simplified Arabic"/>
          <w:sz w:val="24"/>
          <w:szCs w:val="24"/>
          <w:rtl/>
          <w:lang w:bidi="ar-EG"/>
        </w:rPr>
        <w:t xml:space="preserve"> على عينة </w:t>
      </w:r>
      <w:r w:rsidR="003616A1">
        <w:rPr>
          <w:rFonts w:ascii="Simplified Arabic" w:hAnsi="Simplified Arabic" w:cs="Simplified Arabic" w:hint="cs"/>
          <w:sz w:val="24"/>
          <w:szCs w:val="24"/>
          <w:rtl/>
          <w:lang w:bidi="ar-EG"/>
        </w:rPr>
        <w:t>عمدية</w:t>
      </w:r>
      <w:r w:rsidRPr="00663991">
        <w:rPr>
          <w:rFonts w:ascii="Simplified Arabic" w:hAnsi="Simplified Arabic" w:cs="Simplified Arabic"/>
          <w:sz w:val="24"/>
          <w:szCs w:val="24"/>
          <w:rtl/>
          <w:lang w:bidi="ar-EG"/>
        </w:rPr>
        <w:t xml:space="preserve"> قوامها 60 مفرداً من طلاب كليات الفنون التطبيقية في جمهورية مصر العربية. وتكشف الخصائص الديمغرافية للعينة عن تصدر الإناث للمشهد بنسبة 60% مقابل 40% من الذكور. كما اتسمت العينة بالتنوع الأكاديمي لتشمل التخصصات النوعية الثلاثة المرتبطة بمجال الدراسة وهي: (قسم الغزل والنسيج والتريكو، قسم طباعة المنسوجات والصباغة والتجهيز، وقسم الملابس الجاهزة). وعلى مستوى التوزيع المؤسسي، فقد جمعت العينة بين مخرجات التعليم العالي بقطاعيه؛ حيث جاءت الاستجابات من طلاب الجامعات الحكومية ممثلة في جامعتي (حلوان وبنها)، وطلاب الجامعات الخاصة ممثلة في جامعة (بدر)، بما يضمن شمولية النتائج وتعبيرها عن مختلف البيئات التعليمية المختصة بصناعة المنسوجات في مصر.</w:t>
      </w:r>
    </w:p>
    <w:p w:rsidR="00BD0651" w:rsidRPr="00D84E23" w:rsidRDefault="00E10DA2" w:rsidP="00D84E23">
      <w:pPr>
        <w:pStyle w:val="Heading2"/>
        <w:bidi/>
        <w:rPr>
          <w:rFonts w:ascii="Simplified Arabic" w:hAnsi="Simplified Arabic" w:cs="Simplified Arabic"/>
          <w:b/>
          <w:bCs/>
          <w:color w:val="auto"/>
          <w:sz w:val="28"/>
          <w:szCs w:val="28"/>
          <w:u w:val="single"/>
          <w:rtl/>
          <w:lang w:bidi="ar-EG"/>
        </w:rPr>
      </w:pPr>
      <w:bookmarkStart w:id="18" w:name="_Toc228664276"/>
      <w:r>
        <w:rPr>
          <w:rFonts w:ascii="Simplified Arabic" w:hAnsi="Simplified Arabic" w:cs="Simplified Arabic" w:hint="cs"/>
          <w:b/>
          <w:bCs/>
          <w:color w:val="auto"/>
          <w:sz w:val="28"/>
          <w:szCs w:val="28"/>
          <w:u w:val="single"/>
          <w:rtl/>
          <w:lang w:bidi="ar-EG"/>
        </w:rPr>
        <w:t xml:space="preserve">تحليل </w:t>
      </w:r>
      <w:r w:rsidR="00BD0651" w:rsidRPr="00D84E23">
        <w:rPr>
          <w:rFonts w:ascii="Simplified Arabic" w:hAnsi="Simplified Arabic" w:cs="Simplified Arabic"/>
          <w:b/>
          <w:bCs/>
          <w:color w:val="auto"/>
          <w:sz w:val="28"/>
          <w:szCs w:val="28"/>
          <w:u w:val="single"/>
          <w:rtl/>
          <w:lang w:bidi="ar-EG"/>
        </w:rPr>
        <w:t>نتائج الاستبيان:</w:t>
      </w:r>
      <w:bookmarkEnd w:id="18"/>
    </w:p>
    <w:p w:rsidR="00BD0651" w:rsidRPr="00D84E23" w:rsidRDefault="00BD0651" w:rsidP="00D84E23">
      <w:pPr>
        <w:pStyle w:val="Heading3"/>
        <w:bidi/>
        <w:rPr>
          <w:rFonts w:ascii="Simplified Arabic" w:hAnsi="Simplified Arabic" w:cs="Simplified Arabic"/>
          <w:b/>
          <w:bCs/>
          <w:u w:val="single"/>
          <w:rtl/>
        </w:rPr>
      </w:pPr>
      <w:r w:rsidRPr="00D84E23">
        <w:rPr>
          <w:rFonts w:ascii="Simplified Arabic" w:hAnsi="Simplified Arabic" w:cs="Simplified Arabic"/>
          <w:b/>
          <w:bCs/>
          <w:color w:val="auto"/>
          <w:u w:val="single"/>
          <w:rtl/>
        </w:rPr>
        <w:t>تحليل نتائج المحور الأول: عادات التعرض للوسائل الإعلامية:</w:t>
      </w:r>
    </w:p>
    <w:p w:rsidR="00BD0651" w:rsidRPr="00663991" w:rsidRDefault="00BD0651" w:rsidP="00BD0651">
      <w:pPr>
        <w:bidi/>
        <w:jc w:val="both"/>
        <w:rPr>
          <w:rFonts w:ascii="Simplified Arabic" w:hAnsi="Simplified Arabic" w:cs="Simplified Arabic"/>
          <w:b/>
          <w:bCs/>
          <w:sz w:val="24"/>
          <w:szCs w:val="24"/>
          <w:rtl/>
          <w:lang w:bidi="ar-EG"/>
        </w:rPr>
      </w:pPr>
      <w:r w:rsidRPr="00663991">
        <w:rPr>
          <w:rFonts w:ascii="Simplified Arabic" w:hAnsi="Simplified Arabic" w:cs="Simplified Arabic" w:hint="cs"/>
          <w:b/>
          <w:bCs/>
          <w:sz w:val="24"/>
          <w:szCs w:val="24"/>
          <w:rtl/>
          <w:lang w:bidi="ar-EG"/>
        </w:rPr>
        <w:t>وقد جاءت نتائج تعرض العينة واستخدامها لوسائل الاعلام على النحو الموضح بالأشكال التالية:</w:t>
      </w:r>
    </w:p>
    <w:p w:rsidR="00BD0651" w:rsidRPr="00663991" w:rsidRDefault="00631B78" w:rsidP="00BD0651">
      <w:pPr>
        <w:bidi/>
        <w:rPr>
          <w:rFonts w:ascii="Simplified Arabic" w:hAnsi="Simplified Arabic" w:cs="Simplified Arabic"/>
          <w:sz w:val="24"/>
          <w:szCs w:val="24"/>
          <w:rtl/>
          <w:lang w:bidi="ar-EG"/>
        </w:rPr>
      </w:pPr>
      <w:r w:rsidRPr="00663991">
        <w:rPr>
          <w:rFonts w:ascii="Simplified Arabic" w:hAnsi="Simplified Arabic" w:cs="Simplified Arabic" w:hint="cs"/>
          <w:b/>
          <w:bCs/>
          <w:noProof/>
          <w:sz w:val="24"/>
          <w:szCs w:val="24"/>
          <w:rtl/>
        </w:rPr>
        <w:drawing>
          <wp:anchor distT="0" distB="0" distL="114300" distR="114300" simplePos="0" relativeHeight="251666432" behindDoc="0" locked="0" layoutInCell="1" allowOverlap="1" wp14:anchorId="1E5B662A" wp14:editId="336B2430">
            <wp:simplePos x="0" y="0"/>
            <wp:positionH relativeFrom="margin">
              <wp:posOffset>320040</wp:posOffset>
            </wp:positionH>
            <wp:positionV relativeFrom="paragraph">
              <wp:posOffset>6985</wp:posOffset>
            </wp:positionV>
            <wp:extent cx="1226185" cy="1508760"/>
            <wp:effectExtent l="0" t="0" r="0" b="0"/>
            <wp:wrapThrough wrapText="bothSides">
              <wp:wrapPolygon edited="0">
                <wp:start x="0" y="0"/>
                <wp:lineTo x="0" y="21273"/>
                <wp:lineTo x="21141" y="21273"/>
                <wp:lineTo x="21141"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38767B.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26185" cy="1508760"/>
                    </a:xfrm>
                    <a:prstGeom prst="rect">
                      <a:avLst/>
                    </a:prstGeom>
                  </pic:spPr>
                </pic:pic>
              </a:graphicData>
            </a:graphic>
            <wp14:sizeRelH relativeFrom="margin">
              <wp14:pctWidth>0</wp14:pctWidth>
            </wp14:sizeRelH>
            <wp14:sizeRelV relativeFrom="margin">
              <wp14:pctHeight>0</wp14:pctHeight>
            </wp14:sizeRelV>
          </wp:anchor>
        </w:drawing>
      </w:r>
      <w:r w:rsidR="00BD0651" w:rsidRPr="00663991">
        <w:rPr>
          <w:rFonts w:ascii="Simplified Arabic" w:hAnsi="Simplified Arabic" w:cs="Simplified Arabic" w:hint="cs"/>
          <w:sz w:val="24"/>
          <w:szCs w:val="24"/>
          <w:rtl/>
          <w:lang w:bidi="ar-EG"/>
        </w:rPr>
        <w:t xml:space="preserve">يوضح الشكل رقم (1) ان 58.3% من الطلاب يتابعون دائما الاعلام بينما 40% منهم يتابعونه احياناً مما يعطي </w:t>
      </w:r>
      <w:r w:rsidR="00BD0651" w:rsidRPr="00663991">
        <w:rPr>
          <w:rFonts w:ascii="Simplified Arabic" w:hAnsi="Simplified Arabic" w:cs="Simplified Arabic"/>
          <w:sz w:val="24"/>
          <w:szCs w:val="24"/>
          <w:rtl/>
          <w:lang w:bidi="ar-EG"/>
        </w:rPr>
        <w:t>مؤشراً قوياً على وجود قاعدة عريضة من الطلاب المستعدين لاستقبال الرسائل التنموية بشكل مستمر</w:t>
      </w:r>
      <w:r w:rsidR="00BD0651" w:rsidRPr="00663991">
        <w:rPr>
          <w:rFonts w:ascii="Simplified Arabic" w:hAnsi="Simplified Arabic" w:cs="Simplified Arabic" w:hint="cs"/>
          <w:sz w:val="24"/>
          <w:szCs w:val="24"/>
          <w:rtl/>
          <w:lang w:bidi="ar-EG"/>
        </w:rPr>
        <w:t xml:space="preserve">.                                      </w:t>
      </w:r>
    </w:p>
    <w:p w:rsidR="00BD0651" w:rsidRDefault="00BD0651" w:rsidP="00BD0651">
      <w:pPr>
        <w:bidi/>
        <w:rPr>
          <w:rFonts w:ascii="Simplified Arabic" w:hAnsi="Simplified Arabic" w:cs="Simplified Arabic"/>
          <w:sz w:val="28"/>
          <w:szCs w:val="28"/>
          <w:rtl/>
        </w:rPr>
      </w:pPr>
      <w:r w:rsidRPr="00663991">
        <w:rPr>
          <w:rFonts w:ascii="Simplified Arabic" w:hAnsi="Simplified Arabic" w:cs="Simplified Arabic" w:hint="cs"/>
          <w:noProof/>
          <w:sz w:val="24"/>
          <w:szCs w:val="24"/>
          <w:rtl/>
        </w:rPr>
        <w:lastRenderedPageBreak/>
        <w:drawing>
          <wp:anchor distT="0" distB="0" distL="114300" distR="114300" simplePos="0" relativeHeight="251664384" behindDoc="0" locked="0" layoutInCell="1" allowOverlap="1" wp14:anchorId="3058117E" wp14:editId="3DA3D043">
            <wp:simplePos x="0" y="0"/>
            <wp:positionH relativeFrom="margin">
              <wp:posOffset>-136124</wp:posOffset>
            </wp:positionH>
            <wp:positionV relativeFrom="paragraph">
              <wp:posOffset>548406</wp:posOffset>
            </wp:positionV>
            <wp:extent cx="2277745" cy="1223010"/>
            <wp:effectExtent l="0" t="0" r="8255" b="0"/>
            <wp:wrapThrough wrapText="bothSides">
              <wp:wrapPolygon edited="0">
                <wp:start x="0" y="0"/>
                <wp:lineTo x="0" y="21196"/>
                <wp:lineTo x="21498" y="21196"/>
                <wp:lineTo x="21498"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38CFF0.tmp"/>
                    <pic:cNvPicPr/>
                  </pic:nvPicPr>
                  <pic:blipFill>
                    <a:blip r:embed="rId10">
                      <a:extLst>
                        <a:ext uri="{28A0092B-C50C-407E-A947-70E740481C1C}">
                          <a14:useLocalDpi xmlns:a14="http://schemas.microsoft.com/office/drawing/2010/main" val="0"/>
                        </a:ext>
                      </a:extLst>
                    </a:blip>
                    <a:stretch>
                      <a:fillRect/>
                    </a:stretch>
                  </pic:blipFill>
                  <pic:spPr>
                    <a:xfrm>
                      <a:off x="0" y="0"/>
                      <a:ext cx="2277745" cy="1223010"/>
                    </a:xfrm>
                    <a:prstGeom prst="rect">
                      <a:avLst/>
                    </a:prstGeom>
                  </pic:spPr>
                </pic:pic>
              </a:graphicData>
            </a:graphic>
            <wp14:sizeRelH relativeFrom="margin">
              <wp14:pctWidth>0</wp14:pctWidth>
            </wp14:sizeRelH>
            <wp14:sizeRelV relativeFrom="margin">
              <wp14:pctHeight>0</wp14:pctHeight>
            </wp14:sizeRelV>
          </wp:anchor>
        </w:drawing>
      </w:r>
      <w:r w:rsidRPr="00663991">
        <w:rPr>
          <w:rFonts w:ascii="Simplified Arabic" w:hAnsi="Simplified Arabic" w:cs="Simplified Arabic" w:hint="cs"/>
          <w:sz w:val="24"/>
          <w:szCs w:val="24"/>
          <w:rtl/>
          <w:lang w:bidi="ar-EG"/>
        </w:rPr>
        <w:t xml:space="preserve">ويبرز الشكل رقم (2) ان 60% من الطلاب يحرصون احياناً الي </w:t>
      </w:r>
      <w:r w:rsidRPr="00663991">
        <w:rPr>
          <w:rFonts w:ascii="Simplified Arabic" w:hAnsi="Simplified Arabic" w:cs="Simplified Arabic"/>
          <w:sz w:val="24"/>
          <w:szCs w:val="24"/>
          <w:rtl/>
          <w:lang w:bidi="ar-EG"/>
        </w:rPr>
        <w:t>متابعة أخبار أو محتوى يتعلق بـ "تكنولوجيا الصناعة الحديثة"</w:t>
      </w:r>
      <w:r w:rsidRPr="00663991">
        <w:rPr>
          <w:rFonts w:ascii="Simplified Arabic" w:hAnsi="Simplified Arabic" w:cs="Simplified Arabic" w:hint="cs"/>
          <w:sz w:val="24"/>
          <w:szCs w:val="24"/>
          <w:rtl/>
          <w:lang w:bidi="ar-EG"/>
        </w:rPr>
        <w:t xml:space="preserve">، 25% دائماً، و15% لا يحرصون على ذلك؛ </w:t>
      </w:r>
      <w:r w:rsidRPr="00663991">
        <w:rPr>
          <w:rFonts w:ascii="Simplified Arabic" w:hAnsi="Simplified Arabic" w:cs="Simplified Arabic"/>
          <w:sz w:val="24"/>
          <w:szCs w:val="24"/>
          <w:rtl/>
          <w:lang w:bidi="ar-EG"/>
        </w:rPr>
        <w:t>تُعد هذه النسب مؤشراً دقيقاً لمستوى "الشغف التقني" لدى طلاب كليات الفنون التطبيقية،</w:t>
      </w:r>
      <w:r w:rsidRPr="00663991">
        <w:rPr>
          <w:rFonts w:ascii="Simplified Arabic" w:hAnsi="Simplified Arabic" w:cs="Simplified Arabic" w:hint="cs"/>
          <w:sz w:val="24"/>
          <w:szCs w:val="24"/>
          <w:rtl/>
          <w:lang w:bidi="ar-EG"/>
        </w:rPr>
        <w:t xml:space="preserve"> و</w:t>
      </w:r>
      <w:r w:rsidRPr="00663991">
        <w:rPr>
          <w:rFonts w:ascii="Simplified Arabic" w:hAnsi="Simplified Arabic" w:cs="Simplified Arabic"/>
          <w:sz w:val="24"/>
          <w:szCs w:val="24"/>
          <w:rtl/>
        </w:rPr>
        <w:t>تشير نسبة الـ 60% إلى أن الاهتمام بالتكنولوجيا الحديثة موجود</w:t>
      </w:r>
      <w:r w:rsidRPr="00663991">
        <w:rPr>
          <w:rFonts w:ascii="Simplified Arabic" w:hAnsi="Simplified Arabic" w:cs="Simplified Arabic" w:hint="cs"/>
          <w:sz w:val="24"/>
          <w:szCs w:val="24"/>
          <w:rtl/>
        </w:rPr>
        <w:t>ة</w:t>
      </w:r>
      <w:r w:rsidRPr="00663991">
        <w:rPr>
          <w:rFonts w:ascii="Simplified Arabic" w:hAnsi="Simplified Arabic" w:cs="Simplified Arabic"/>
          <w:sz w:val="24"/>
          <w:szCs w:val="24"/>
          <w:rtl/>
        </w:rPr>
        <w:t>، ولكنه يحتاج إلى محفزات خارجية (مثل تكليفات دراسية أو محتوى إعلامي جذاب) ليتحول إلى حرص دائم</w:t>
      </w:r>
      <w:r w:rsidRPr="00663991">
        <w:rPr>
          <w:rFonts w:ascii="Simplified Arabic" w:hAnsi="Simplified Arabic" w:cs="Simplified Arabic"/>
          <w:sz w:val="24"/>
          <w:szCs w:val="24"/>
          <w:lang w:bidi="ar-EG"/>
        </w:rPr>
        <w:t xml:space="preserve">. </w:t>
      </w:r>
      <w:r w:rsidRPr="00663991">
        <w:rPr>
          <w:rFonts w:ascii="Simplified Arabic" w:hAnsi="Simplified Arabic" w:cs="Simplified Arabic"/>
          <w:sz w:val="24"/>
          <w:szCs w:val="24"/>
          <w:rtl/>
        </w:rPr>
        <w:t>هذه الفئة هي المستهدف الأول لخطط الإعلام التنموي؛ فنجاح الإعلام في تبسيط علوم النانو وربطها بسوق العمل هو الكفيل بنقل هؤلاء الطلاب من المتابعة "</w:t>
      </w:r>
      <w:r w:rsidRPr="00663991">
        <w:rPr>
          <w:rFonts w:ascii="Simplified Arabic" w:hAnsi="Simplified Arabic" w:cs="Simplified Arabic" w:hint="cs"/>
          <w:sz w:val="24"/>
          <w:szCs w:val="24"/>
          <w:rtl/>
        </w:rPr>
        <w:t>المتذبذبة</w:t>
      </w:r>
      <w:r w:rsidRPr="00663991">
        <w:rPr>
          <w:rFonts w:ascii="Simplified Arabic" w:hAnsi="Simplified Arabic" w:cs="Simplified Arabic"/>
          <w:sz w:val="24"/>
          <w:szCs w:val="24"/>
          <w:rtl/>
        </w:rPr>
        <w:t>" إلى المتابعة "الدائمة</w:t>
      </w:r>
      <w:r w:rsidRPr="00663991">
        <w:rPr>
          <w:rFonts w:ascii="Simplified Arabic" w:hAnsi="Simplified Arabic" w:cs="Simplified Arabic" w:hint="cs"/>
          <w:sz w:val="24"/>
          <w:szCs w:val="24"/>
          <w:rtl/>
        </w:rPr>
        <w:t>".</w:t>
      </w:r>
      <w:r>
        <w:rPr>
          <w:rFonts w:ascii="Simplified Arabic" w:hAnsi="Simplified Arabic" w:cs="Simplified Arabic" w:hint="cs"/>
          <w:sz w:val="28"/>
          <w:szCs w:val="28"/>
          <w:rtl/>
        </w:rPr>
        <w:t xml:space="preserve">                                                            </w:t>
      </w:r>
      <w:r w:rsidRPr="00486688">
        <w:rPr>
          <w:rFonts w:ascii="Simplified Arabic" w:hAnsi="Simplified Arabic" w:cs="Simplified Arabic" w:hint="cs"/>
          <w:sz w:val="16"/>
          <w:szCs w:val="16"/>
          <w:rtl/>
          <w:lang w:bidi="ar-EG"/>
        </w:rPr>
        <w:t xml:space="preserve">شكل رقم (2) </w:t>
      </w: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rPr>
        <w:t xml:space="preserve">                                   </w:t>
      </w:r>
    </w:p>
    <w:p w:rsidR="00BD0651" w:rsidRDefault="00BD0651" w:rsidP="00BD0651">
      <w:pPr>
        <w:bidi/>
        <w:rPr>
          <w:rFonts w:ascii="Simplified Arabic" w:hAnsi="Simplified Arabic" w:cs="Simplified Arabic"/>
          <w:sz w:val="28"/>
          <w:szCs w:val="28"/>
          <w:rtl/>
          <w:lang w:bidi="ar-EG"/>
        </w:rPr>
      </w:pPr>
      <w:r w:rsidRPr="00486688">
        <w:rPr>
          <w:noProof/>
          <w:sz w:val="24"/>
          <w:szCs w:val="24"/>
        </w:rPr>
        <w:drawing>
          <wp:anchor distT="0" distB="0" distL="114300" distR="114300" simplePos="0" relativeHeight="251665408" behindDoc="0" locked="0" layoutInCell="1" allowOverlap="1" wp14:anchorId="50796ABD" wp14:editId="5D00AAAD">
            <wp:simplePos x="0" y="0"/>
            <wp:positionH relativeFrom="margin">
              <wp:align>left</wp:align>
            </wp:positionH>
            <wp:positionV relativeFrom="paragraph">
              <wp:posOffset>71120</wp:posOffset>
            </wp:positionV>
            <wp:extent cx="3592830" cy="1531620"/>
            <wp:effectExtent l="0" t="0" r="7620" b="0"/>
            <wp:wrapThrough wrapText="bothSides">
              <wp:wrapPolygon edited="0">
                <wp:start x="0" y="0"/>
                <wp:lineTo x="0" y="21224"/>
                <wp:lineTo x="21531" y="21224"/>
                <wp:lineTo x="21531"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6382246.tmp"/>
                    <pic:cNvPicPr/>
                  </pic:nvPicPr>
                  <pic:blipFill>
                    <a:blip r:embed="rId11">
                      <a:extLst>
                        <a:ext uri="{28A0092B-C50C-407E-A947-70E740481C1C}">
                          <a14:useLocalDpi xmlns:a14="http://schemas.microsoft.com/office/drawing/2010/main" val="0"/>
                        </a:ext>
                      </a:extLst>
                    </a:blip>
                    <a:stretch>
                      <a:fillRect/>
                    </a:stretch>
                  </pic:blipFill>
                  <pic:spPr>
                    <a:xfrm>
                      <a:off x="0" y="0"/>
                      <a:ext cx="3592830" cy="1531620"/>
                    </a:xfrm>
                    <a:prstGeom prst="rect">
                      <a:avLst/>
                    </a:prstGeom>
                  </pic:spPr>
                </pic:pic>
              </a:graphicData>
            </a:graphic>
            <wp14:sizeRelH relativeFrom="margin">
              <wp14:pctWidth>0</wp14:pctWidth>
            </wp14:sizeRelH>
            <wp14:sizeRelV relativeFrom="margin">
              <wp14:pctHeight>0</wp14:pctHeight>
            </wp14:sizeRelV>
          </wp:anchor>
        </w:drawing>
      </w:r>
      <w:r w:rsidRPr="00486688">
        <w:rPr>
          <w:rFonts w:ascii="Simplified Arabic" w:hAnsi="Simplified Arabic" w:cs="Simplified Arabic" w:hint="cs"/>
          <w:sz w:val="24"/>
          <w:szCs w:val="24"/>
          <w:rtl/>
          <w:lang w:bidi="ar-EG"/>
        </w:rPr>
        <w:t xml:space="preserve"> ويبين الشكل رقم (3) ان مواقع التواصل الإعلامي احتلت المرتبة الأولي كمصدر أساسي للمعلومات بنسبة 85%، ويلها اليوتيوب بنسبة 35%، الامر الذي يبرز </w:t>
      </w:r>
      <w:r w:rsidRPr="00486688">
        <w:rPr>
          <w:rFonts w:ascii="Simplified Arabic" w:hAnsi="Simplified Arabic" w:cs="Simplified Arabic"/>
          <w:sz w:val="24"/>
          <w:szCs w:val="24"/>
          <w:rtl/>
          <w:lang w:bidi="ar-EG"/>
        </w:rPr>
        <w:t>اعتماد الطلاب الكامل على البيئة الرقمية كمصدر للخبر والمعلومة.</w:t>
      </w:r>
      <w:r>
        <w:rPr>
          <w:rFonts w:ascii="Simplified Arabic" w:hAnsi="Simplified Arabic" w:cs="Simplified Arabic" w:hint="cs"/>
          <w:sz w:val="28"/>
          <w:szCs w:val="28"/>
          <w:rtl/>
          <w:lang w:bidi="ar-EG"/>
        </w:rPr>
        <w:t xml:space="preserve">      </w:t>
      </w:r>
    </w:p>
    <w:p w:rsidR="00BD0651" w:rsidRDefault="00BD0651" w:rsidP="00BD0651">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951B62">
        <w:rPr>
          <w:rFonts w:ascii="Simplified Arabic" w:hAnsi="Simplified Arabic" w:cs="Simplified Arabic" w:hint="cs"/>
          <w:sz w:val="18"/>
          <w:szCs w:val="18"/>
          <w:rtl/>
          <w:lang w:bidi="ar-EG"/>
        </w:rPr>
        <w:t>شكل رقم (3)</w:t>
      </w:r>
      <w:r w:rsidRPr="002558FA">
        <w:rPr>
          <w:rFonts w:ascii="Simplified Arabic" w:hAnsi="Simplified Arabic" w:cs="Simplified Arabic" w:hint="cs"/>
          <w:rtl/>
          <w:lang w:bidi="ar-EG"/>
        </w:rPr>
        <w:t xml:space="preserve"> </w:t>
      </w:r>
      <w:r>
        <w:rPr>
          <w:rFonts w:ascii="Simplified Arabic" w:hAnsi="Simplified Arabic" w:cs="Simplified Arabic" w:hint="cs"/>
          <w:sz w:val="28"/>
          <w:szCs w:val="28"/>
          <w:rtl/>
          <w:lang w:bidi="ar-EG"/>
        </w:rPr>
        <w:t xml:space="preserve">    </w:t>
      </w:r>
    </w:p>
    <w:p w:rsidR="00BD0651" w:rsidRPr="00EF5484" w:rsidRDefault="00BD0651" w:rsidP="00BD0651">
      <w:pPr>
        <w:bidi/>
        <w:rPr>
          <w:rFonts w:ascii="Simplified Arabic" w:hAnsi="Simplified Arabic" w:cs="Simplified Arabic"/>
          <w:sz w:val="28"/>
          <w:szCs w:val="28"/>
          <w:rtl/>
          <w:lang w:bidi="ar-EG"/>
        </w:rPr>
      </w:pPr>
    </w:p>
    <w:p w:rsidR="00BD0651" w:rsidRPr="00D84E23" w:rsidRDefault="00BD0651" w:rsidP="00D84E23">
      <w:pPr>
        <w:pStyle w:val="Heading3"/>
        <w:bidi/>
        <w:rPr>
          <w:rFonts w:ascii="Simplified Arabic" w:hAnsi="Simplified Arabic" w:cs="Simplified Arabic"/>
          <w:b/>
          <w:bCs/>
          <w:color w:val="auto"/>
          <w:u w:val="single"/>
          <w:lang w:bidi="ar-EG"/>
        </w:rPr>
      </w:pPr>
      <w:r w:rsidRPr="00D84E23">
        <w:rPr>
          <w:rFonts w:ascii="Simplified Arabic" w:hAnsi="Simplified Arabic" w:cs="Simplified Arabic"/>
          <w:b/>
          <w:bCs/>
          <w:color w:val="auto"/>
          <w:u w:val="single"/>
          <w:rtl/>
        </w:rPr>
        <w:t>تحليل نتائج المحور الثاني: مصادر المعرفة التقنية (تحديد القنوات)</w:t>
      </w:r>
      <w:r w:rsidR="00D84E23" w:rsidRPr="00D84E23">
        <w:rPr>
          <w:rFonts w:ascii="Simplified Arabic" w:hAnsi="Simplified Arabic" w:cs="Simplified Arabic"/>
          <w:b/>
          <w:bCs/>
          <w:color w:val="auto"/>
          <w:u w:val="single"/>
        </w:rPr>
        <w:t>:</w:t>
      </w:r>
    </w:p>
    <w:p w:rsidR="00BD0651" w:rsidRPr="00486688" w:rsidRDefault="00BD0651" w:rsidP="00BD0651">
      <w:pPr>
        <w:bidi/>
        <w:jc w:val="both"/>
        <w:rPr>
          <w:rFonts w:ascii="Simplified Arabic" w:hAnsi="Simplified Arabic" w:cs="Simplified Arabic"/>
          <w:b/>
          <w:bCs/>
          <w:sz w:val="24"/>
          <w:szCs w:val="24"/>
          <w:rtl/>
          <w:lang w:bidi="ar-EG"/>
        </w:rPr>
      </w:pPr>
      <w:r w:rsidRPr="00486688">
        <w:rPr>
          <w:rFonts w:ascii="Simplified Arabic" w:hAnsi="Simplified Arabic" w:cs="Simplified Arabic" w:hint="cs"/>
          <w:b/>
          <w:bCs/>
          <w:sz w:val="24"/>
          <w:szCs w:val="24"/>
          <w:rtl/>
        </w:rPr>
        <w:t>يهدف تحليل هذا المحور الي</w:t>
      </w:r>
      <w:r w:rsidRPr="00486688">
        <w:rPr>
          <w:rFonts w:ascii="Simplified Arabic" w:hAnsi="Simplified Arabic" w:cs="Simplified Arabic"/>
          <w:b/>
          <w:bCs/>
          <w:sz w:val="24"/>
          <w:szCs w:val="24"/>
          <w:rtl/>
        </w:rPr>
        <w:t xml:space="preserve"> معرفة القناة التي تشكل وعي الطالب</w:t>
      </w:r>
      <w:r w:rsidRPr="00486688">
        <w:rPr>
          <w:rFonts w:ascii="Simplified Arabic" w:hAnsi="Simplified Arabic" w:cs="Simplified Arabic" w:hint="cs"/>
          <w:b/>
          <w:bCs/>
          <w:sz w:val="24"/>
          <w:szCs w:val="24"/>
          <w:rtl/>
        </w:rPr>
        <w:t xml:space="preserve"> تجاه </w:t>
      </w:r>
      <w:r w:rsidRPr="00486688">
        <w:rPr>
          <w:rFonts w:ascii="Simplified Arabic" w:hAnsi="Simplified Arabic" w:cs="Simplified Arabic"/>
          <w:b/>
          <w:bCs/>
          <w:sz w:val="24"/>
          <w:szCs w:val="24"/>
          <w:rtl/>
        </w:rPr>
        <w:t>التقنيات الحديثة في صناعة المنسوجات</w:t>
      </w:r>
      <w:r w:rsidRPr="00486688">
        <w:rPr>
          <w:rFonts w:ascii="Simplified Arabic" w:hAnsi="Simplified Arabic" w:cs="Simplified Arabic" w:hint="cs"/>
          <w:b/>
          <w:bCs/>
          <w:sz w:val="24"/>
          <w:szCs w:val="24"/>
          <w:rtl/>
        </w:rPr>
        <w:t xml:space="preserve"> وذلك </w:t>
      </w:r>
      <w:r w:rsidRPr="00486688">
        <w:rPr>
          <w:rFonts w:ascii="Simplified Arabic" w:hAnsi="Simplified Arabic" w:cs="Simplified Arabic" w:hint="cs"/>
          <w:b/>
          <w:bCs/>
          <w:sz w:val="24"/>
          <w:szCs w:val="24"/>
          <w:rtl/>
          <w:lang w:bidi="ar-EG"/>
        </w:rPr>
        <w:t>على النحو الموضح بالأشكال التالية:</w:t>
      </w:r>
    </w:p>
    <w:p w:rsidR="00BD0651" w:rsidRPr="00486688" w:rsidRDefault="00BD0651" w:rsidP="00BD0651">
      <w:pPr>
        <w:bidi/>
        <w:jc w:val="both"/>
        <w:rPr>
          <w:rFonts w:ascii="Simplified Arabic" w:hAnsi="Simplified Arabic" w:cs="Simplified Arabic"/>
          <w:sz w:val="24"/>
          <w:szCs w:val="24"/>
          <w:rtl/>
          <w:lang w:bidi="ar-EG"/>
        </w:rPr>
      </w:pPr>
      <w:r w:rsidRPr="00486688">
        <w:rPr>
          <w:rFonts w:ascii="Simplified Arabic" w:hAnsi="Simplified Arabic" w:cs="Simplified Arabic" w:hint="cs"/>
          <w:noProof/>
          <w:sz w:val="24"/>
          <w:szCs w:val="24"/>
          <w:rtl/>
        </w:rPr>
        <w:drawing>
          <wp:anchor distT="0" distB="0" distL="114300" distR="114300" simplePos="0" relativeHeight="251667456" behindDoc="0" locked="0" layoutInCell="1" allowOverlap="1" wp14:anchorId="7DA09CC4" wp14:editId="15AAF6F4">
            <wp:simplePos x="0" y="0"/>
            <wp:positionH relativeFrom="column">
              <wp:posOffset>-168910</wp:posOffset>
            </wp:positionH>
            <wp:positionV relativeFrom="paragraph">
              <wp:posOffset>106680</wp:posOffset>
            </wp:positionV>
            <wp:extent cx="3489325" cy="1595755"/>
            <wp:effectExtent l="0" t="0" r="0" b="4445"/>
            <wp:wrapThrough wrapText="bothSides">
              <wp:wrapPolygon edited="0">
                <wp:start x="0" y="0"/>
                <wp:lineTo x="0" y="21402"/>
                <wp:lineTo x="21462" y="21402"/>
                <wp:lineTo x="21462"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638E823.tmp"/>
                    <pic:cNvPicPr/>
                  </pic:nvPicPr>
                  <pic:blipFill>
                    <a:blip r:embed="rId12">
                      <a:extLst>
                        <a:ext uri="{28A0092B-C50C-407E-A947-70E740481C1C}">
                          <a14:useLocalDpi xmlns:a14="http://schemas.microsoft.com/office/drawing/2010/main" val="0"/>
                        </a:ext>
                      </a:extLst>
                    </a:blip>
                    <a:stretch>
                      <a:fillRect/>
                    </a:stretch>
                  </pic:blipFill>
                  <pic:spPr>
                    <a:xfrm>
                      <a:off x="0" y="0"/>
                      <a:ext cx="3489325" cy="1595755"/>
                    </a:xfrm>
                    <a:prstGeom prst="rect">
                      <a:avLst/>
                    </a:prstGeom>
                  </pic:spPr>
                </pic:pic>
              </a:graphicData>
            </a:graphic>
            <wp14:sizeRelH relativeFrom="margin">
              <wp14:pctWidth>0</wp14:pctWidth>
            </wp14:sizeRelH>
            <wp14:sizeRelV relativeFrom="margin">
              <wp14:pctHeight>0</wp14:pctHeight>
            </wp14:sizeRelV>
          </wp:anchor>
        </w:drawing>
      </w:r>
      <w:r w:rsidRPr="00486688">
        <w:rPr>
          <w:rFonts w:ascii="Simplified Arabic" w:hAnsi="Simplified Arabic" w:cs="Simplified Arabic" w:hint="cs"/>
          <w:sz w:val="24"/>
          <w:szCs w:val="24"/>
          <w:rtl/>
          <w:lang w:bidi="ar-EG"/>
        </w:rPr>
        <w:t>يتضح من الشكل رقم (4) ان الإعلام الرقمي (سوشيال مديا، منصات رقمية، تطبيقات)؛ جاء في المرتبة الأولي ك</w:t>
      </w:r>
      <w:r w:rsidRPr="00486688">
        <w:rPr>
          <w:rFonts w:ascii="Simplified Arabic" w:hAnsi="Simplified Arabic" w:cs="Simplified Arabic"/>
          <w:sz w:val="24"/>
          <w:szCs w:val="24"/>
          <w:rtl/>
          <w:lang w:bidi="ar-EG"/>
        </w:rPr>
        <w:t>مصدر</w:t>
      </w:r>
      <w:r w:rsidRPr="00486688">
        <w:rPr>
          <w:rFonts w:ascii="Simplified Arabic" w:hAnsi="Simplified Arabic" w:cs="Simplified Arabic" w:hint="cs"/>
          <w:sz w:val="24"/>
          <w:szCs w:val="24"/>
          <w:rtl/>
          <w:lang w:bidi="ar-EG"/>
        </w:rPr>
        <w:t xml:space="preserve"> </w:t>
      </w:r>
      <w:r w:rsidRPr="00486688">
        <w:rPr>
          <w:rFonts w:ascii="Simplified Arabic" w:hAnsi="Simplified Arabic" w:cs="Simplified Arabic"/>
          <w:sz w:val="24"/>
          <w:szCs w:val="24"/>
          <w:rtl/>
          <w:lang w:bidi="ar-EG"/>
        </w:rPr>
        <w:t>رئيسي لمعلومات</w:t>
      </w:r>
      <w:r w:rsidRPr="00486688">
        <w:rPr>
          <w:rFonts w:ascii="Simplified Arabic" w:hAnsi="Simplified Arabic" w:cs="Simplified Arabic" w:hint="cs"/>
          <w:sz w:val="24"/>
          <w:szCs w:val="24"/>
          <w:rtl/>
          <w:lang w:bidi="ar-EG"/>
        </w:rPr>
        <w:t xml:space="preserve"> الطلاب</w:t>
      </w:r>
      <w:r w:rsidRPr="00486688">
        <w:rPr>
          <w:rFonts w:ascii="Simplified Arabic" w:hAnsi="Simplified Arabic" w:cs="Simplified Arabic"/>
          <w:sz w:val="24"/>
          <w:szCs w:val="24"/>
          <w:rtl/>
          <w:lang w:bidi="ar-EG"/>
        </w:rPr>
        <w:t xml:space="preserve"> حول التقنيات الحديثة في صناعة المنسوجات</w:t>
      </w:r>
      <w:r w:rsidRPr="00486688">
        <w:rPr>
          <w:rFonts w:ascii="Simplified Arabic" w:hAnsi="Simplified Arabic" w:cs="Simplified Arabic" w:hint="cs"/>
          <w:sz w:val="24"/>
          <w:szCs w:val="24"/>
          <w:rtl/>
          <w:lang w:bidi="ar-EG"/>
        </w:rPr>
        <w:t xml:space="preserve"> بنسبة 73.3%، حيث </w:t>
      </w:r>
      <w:r w:rsidRPr="00486688">
        <w:rPr>
          <w:rFonts w:ascii="Simplified Arabic" w:hAnsi="Simplified Arabic" w:cs="Simplified Arabic"/>
          <w:sz w:val="24"/>
          <w:szCs w:val="24"/>
          <w:rtl/>
          <w:lang w:bidi="ar-EG"/>
        </w:rPr>
        <w:t>تفوق</w:t>
      </w:r>
      <w:r w:rsidRPr="00486688">
        <w:rPr>
          <w:rFonts w:ascii="Simplified Arabic" w:hAnsi="Simplified Arabic" w:cs="Simplified Arabic" w:hint="cs"/>
          <w:sz w:val="24"/>
          <w:szCs w:val="24"/>
          <w:rtl/>
          <w:lang w:bidi="ar-EG"/>
        </w:rPr>
        <w:t xml:space="preserve"> </w:t>
      </w:r>
      <w:r w:rsidRPr="00486688">
        <w:rPr>
          <w:rFonts w:ascii="Simplified Arabic" w:hAnsi="Simplified Arabic" w:cs="Simplified Arabic"/>
          <w:sz w:val="24"/>
          <w:szCs w:val="24"/>
          <w:rtl/>
          <w:lang w:bidi="ar-EG"/>
        </w:rPr>
        <w:t>على المصادر الأكاديمية (المناهج والمحاضرات) التي سجلت 33.3%، و</w:t>
      </w:r>
      <w:r w:rsidRPr="00486688">
        <w:rPr>
          <w:rFonts w:ascii="Simplified Arabic" w:hAnsi="Simplified Arabic" w:cs="Simplified Arabic" w:hint="cs"/>
          <w:sz w:val="24"/>
          <w:szCs w:val="24"/>
          <w:rtl/>
          <w:lang w:bidi="ar-EG"/>
        </w:rPr>
        <w:t>الإعلام</w:t>
      </w:r>
      <w:r w:rsidRPr="00486688">
        <w:rPr>
          <w:rFonts w:ascii="Simplified Arabic" w:hAnsi="Simplified Arabic" w:cs="Simplified Arabic"/>
          <w:sz w:val="24"/>
          <w:szCs w:val="24"/>
          <w:rtl/>
          <w:lang w:bidi="ar-EG"/>
        </w:rPr>
        <w:t xml:space="preserve"> التقليدي</w:t>
      </w:r>
      <w:r w:rsidRPr="00486688">
        <w:rPr>
          <w:rFonts w:ascii="Simplified Arabic" w:hAnsi="Simplified Arabic" w:cs="Simplified Arabic" w:hint="cs"/>
          <w:sz w:val="24"/>
          <w:szCs w:val="24"/>
          <w:rtl/>
          <w:lang w:bidi="ar-EG"/>
        </w:rPr>
        <w:t xml:space="preserve"> (تلفزيون، راديو، صحف) الذي</w:t>
      </w:r>
      <w:r w:rsidRPr="00486688">
        <w:rPr>
          <w:rFonts w:ascii="Simplified Arabic" w:hAnsi="Simplified Arabic" w:cs="Simplified Arabic"/>
          <w:sz w:val="24"/>
          <w:szCs w:val="24"/>
          <w:rtl/>
          <w:lang w:bidi="ar-EG"/>
        </w:rPr>
        <w:t xml:space="preserve"> سجل 15% فقط. هذا يشير إلى أن الطالب لم يعد يكتفي بما يُقدم داخل القاعة الدراسية، بل يبحث عن "المعرفة الآنية" المتاحة رقمياً.</w:t>
      </w:r>
    </w:p>
    <w:p w:rsidR="00BD0651" w:rsidRPr="00D84E23" w:rsidRDefault="00BD0651" w:rsidP="00D84E23">
      <w:pPr>
        <w:pStyle w:val="Heading3"/>
        <w:bidi/>
        <w:rPr>
          <w:rFonts w:ascii="Simplified Arabic" w:hAnsi="Simplified Arabic" w:cs="Simplified Arabic"/>
          <w:b/>
          <w:bCs/>
          <w:color w:val="auto"/>
          <w:u w:val="single"/>
          <w:lang w:bidi="ar-EG"/>
        </w:rPr>
      </w:pPr>
      <w:r w:rsidRPr="00D84E23">
        <w:rPr>
          <w:rFonts w:ascii="Simplified Arabic" w:hAnsi="Simplified Arabic" w:cs="Simplified Arabic"/>
          <w:b/>
          <w:bCs/>
          <w:color w:val="auto"/>
          <w:u w:val="single"/>
          <w:rtl/>
        </w:rPr>
        <w:lastRenderedPageBreak/>
        <w:t>تحليل نتائج المحور الثالث: الوعي بتكنولوجيا النانو في المنسوجات (العمق الخاص).</w:t>
      </w:r>
    </w:p>
    <w:p w:rsidR="00BD0651" w:rsidRPr="00486688" w:rsidRDefault="00BD0651" w:rsidP="00BD0651">
      <w:pPr>
        <w:bidi/>
        <w:jc w:val="both"/>
        <w:rPr>
          <w:rFonts w:ascii="Simplified Arabic" w:hAnsi="Simplified Arabic" w:cs="Simplified Arabic"/>
          <w:b/>
          <w:bCs/>
          <w:sz w:val="24"/>
          <w:szCs w:val="24"/>
          <w:rtl/>
          <w:lang w:bidi="ar-EG"/>
        </w:rPr>
      </w:pPr>
      <w:r w:rsidRPr="00486688">
        <w:rPr>
          <w:rFonts w:ascii="Simplified Arabic" w:hAnsi="Simplified Arabic" w:cs="Simplified Arabic" w:hint="cs"/>
          <w:b/>
          <w:bCs/>
          <w:sz w:val="24"/>
          <w:szCs w:val="24"/>
          <w:rtl/>
        </w:rPr>
        <w:t>يهدف تحليل هذا المحور الي</w:t>
      </w:r>
      <w:r w:rsidRPr="00486688">
        <w:rPr>
          <w:rFonts w:ascii="Simplified Arabic" w:hAnsi="Simplified Arabic" w:cs="Simplified Arabic"/>
          <w:b/>
          <w:bCs/>
          <w:sz w:val="24"/>
          <w:szCs w:val="24"/>
          <w:rtl/>
        </w:rPr>
        <w:t xml:space="preserve"> قياس مستوى الوعي المعرفي والوجداني والسلوكي لدى هؤلاء الطلاب بتطبيقات تكنولوجيا النانو، وتحديد الفجوة بين ما يتم تقديمه إعلامياً وبين الاحتياجات المعرفية الفعلية لهم</w:t>
      </w:r>
      <w:r w:rsidRPr="00486688">
        <w:rPr>
          <w:rFonts w:ascii="Simplified Arabic" w:hAnsi="Simplified Arabic" w:cs="Simplified Arabic" w:hint="cs"/>
          <w:b/>
          <w:bCs/>
          <w:sz w:val="24"/>
          <w:szCs w:val="24"/>
          <w:rtl/>
        </w:rPr>
        <w:t xml:space="preserve">، وذلك </w:t>
      </w:r>
      <w:r w:rsidRPr="00486688">
        <w:rPr>
          <w:rFonts w:ascii="Simplified Arabic" w:hAnsi="Simplified Arabic" w:cs="Simplified Arabic" w:hint="cs"/>
          <w:b/>
          <w:bCs/>
          <w:sz w:val="24"/>
          <w:szCs w:val="24"/>
          <w:rtl/>
          <w:lang w:bidi="ar-EG"/>
        </w:rPr>
        <w:t>على النحو الموضح بالأشكال التالية:</w:t>
      </w:r>
    </w:p>
    <w:p w:rsidR="00BD0651" w:rsidRDefault="00BD0651" w:rsidP="00BD0651">
      <w:pPr>
        <w:bidi/>
        <w:jc w:val="both"/>
        <w:rPr>
          <w:rFonts w:ascii="Simplified Arabic" w:hAnsi="Simplified Arabic" w:cs="Simplified Arabic"/>
          <w:sz w:val="28"/>
          <w:szCs w:val="28"/>
          <w:rtl/>
        </w:rPr>
      </w:pPr>
      <w:r w:rsidRPr="00486688">
        <w:rPr>
          <w:rFonts w:ascii="Simplified Arabic" w:hAnsi="Simplified Arabic" w:cs="Simplified Arabic"/>
          <w:noProof/>
          <w:sz w:val="24"/>
          <w:szCs w:val="24"/>
          <w:rtl/>
        </w:rPr>
        <w:drawing>
          <wp:anchor distT="0" distB="0" distL="114300" distR="114300" simplePos="0" relativeHeight="251669504" behindDoc="0" locked="0" layoutInCell="1" allowOverlap="1" wp14:anchorId="5AD0A9E8" wp14:editId="12131D20">
            <wp:simplePos x="0" y="0"/>
            <wp:positionH relativeFrom="column">
              <wp:posOffset>-312018</wp:posOffset>
            </wp:positionH>
            <wp:positionV relativeFrom="paragraph">
              <wp:posOffset>40974</wp:posOffset>
            </wp:positionV>
            <wp:extent cx="1971040" cy="1531620"/>
            <wp:effectExtent l="0" t="0" r="0" b="0"/>
            <wp:wrapThrough wrapText="bothSides">
              <wp:wrapPolygon edited="0">
                <wp:start x="0" y="0"/>
                <wp:lineTo x="0" y="21224"/>
                <wp:lineTo x="21294" y="21224"/>
                <wp:lineTo x="21294"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638A4C.tmp"/>
                    <pic:cNvPicPr/>
                  </pic:nvPicPr>
                  <pic:blipFill>
                    <a:blip r:embed="rId13">
                      <a:extLst>
                        <a:ext uri="{28A0092B-C50C-407E-A947-70E740481C1C}">
                          <a14:useLocalDpi xmlns:a14="http://schemas.microsoft.com/office/drawing/2010/main" val="0"/>
                        </a:ext>
                      </a:extLst>
                    </a:blip>
                    <a:stretch>
                      <a:fillRect/>
                    </a:stretch>
                  </pic:blipFill>
                  <pic:spPr>
                    <a:xfrm>
                      <a:off x="0" y="0"/>
                      <a:ext cx="1971040" cy="1531620"/>
                    </a:xfrm>
                    <a:prstGeom prst="rect">
                      <a:avLst/>
                    </a:prstGeom>
                  </pic:spPr>
                </pic:pic>
              </a:graphicData>
            </a:graphic>
            <wp14:sizeRelH relativeFrom="margin">
              <wp14:pctWidth>0</wp14:pctWidth>
            </wp14:sizeRelH>
            <wp14:sizeRelV relativeFrom="margin">
              <wp14:pctHeight>0</wp14:pctHeight>
            </wp14:sizeRelV>
          </wp:anchor>
        </w:drawing>
      </w:r>
      <w:r w:rsidRPr="00486688">
        <w:rPr>
          <w:rFonts w:ascii="Simplified Arabic" w:hAnsi="Simplified Arabic" w:cs="Simplified Arabic" w:hint="cs"/>
          <w:sz w:val="24"/>
          <w:szCs w:val="24"/>
          <w:rtl/>
        </w:rPr>
        <w:t xml:space="preserve">يوضح كلا من شكل (5)، وشكل (6) قياس </w:t>
      </w:r>
      <w:r w:rsidRPr="00486688">
        <w:rPr>
          <w:rFonts w:ascii="Simplified Arabic" w:hAnsi="Simplified Arabic" w:cs="Simplified Arabic" w:hint="cs"/>
          <w:b/>
          <w:bCs/>
          <w:sz w:val="24"/>
          <w:szCs w:val="24"/>
          <w:rtl/>
        </w:rPr>
        <w:t>الأثر</w:t>
      </w:r>
      <w:r w:rsidRPr="00486688">
        <w:rPr>
          <w:rFonts w:ascii="Simplified Arabic" w:hAnsi="Simplified Arabic" w:cs="Simplified Arabic" w:hint="cs"/>
          <w:sz w:val="24"/>
          <w:szCs w:val="24"/>
          <w:rtl/>
        </w:rPr>
        <w:t xml:space="preserve"> </w:t>
      </w:r>
      <w:r w:rsidRPr="00486688">
        <w:rPr>
          <w:rFonts w:ascii="Simplified Arabic" w:hAnsi="Simplified Arabic" w:cs="Simplified Arabic" w:hint="cs"/>
          <w:b/>
          <w:bCs/>
          <w:sz w:val="24"/>
          <w:szCs w:val="24"/>
          <w:rtl/>
        </w:rPr>
        <w:t>المعرفي</w:t>
      </w:r>
      <w:r w:rsidRPr="00486688">
        <w:rPr>
          <w:rFonts w:ascii="Simplified Arabic" w:hAnsi="Simplified Arabic" w:cs="Simplified Arabic" w:hint="cs"/>
          <w:sz w:val="24"/>
          <w:szCs w:val="24"/>
          <w:rtl/>
        </w:rPr>
        <w:t xml:space="preserve"> لدي الطلاب </w:t>
      </w:r>
      <w:r w:rsidRPr="00486688">
        <w:rPr>
          <w:rFonts w:ascii="Simplified Arabic" w:hAnsi="Simplified Arabic" w:cs="Simplified Arabic"/>
          <w:sz w:val="24"/>
          <w:szCs w:val="24"/>
          <w:rtl/>
        </w:rPr>
        <w:t>بمفهوم "تكنولوجيا النانو" وتطبيقاتها في صناعة المنسوجات</w:t>
      </w:r>
      <w:r w:rsidRPr="00486688">
        <w:rPr>
          <w:rFonts w:ascii="Simplified Arabic" w:hAnsi="Simplified Arabic" w:cs="Simplified Arabic" w:hint="cs"/>
          <w:sz w:val="24"/>
          <w:szCs w:val="24"/>
          <w:rtl/>
        </w:rPr>
        <w:t xml:space="preserve">، ودورها في </w:t>
      </w:r>
      <w:r w:rsidRPr="00486688">
        <w:rPr>
          <w:rFonts w:ascii="Simplified Arabic" w:hAnsi="Simplified Arabic" w:cs="Simplified Arabic"/>
          <w:sz w:val="24"/>
          <w:szCs w:val="24"/>
          <w:rtl/>
        </w:rPr>
        <w:t>تحسين جودة الألياف والمنسوجات</w:t>
      </w:r>
      <w:r w:rsidRPr="00486688">
        <w:rPr>
          <w:rFonts w:ascii="Simplified Arabic" w:hAnsi="Simplified Arabic" w:cs="Simplified Arabic" w:hint="cs"/>
          <w:sz w:val="24"/>
          <w:szCs w:val="24"/>
          <w:rtl/>
        </w:rPr>
        <w:t xml:space="preserve">؛ حيث يبين شكل رقم (5) </w:t>
      </w:r>
      <w:r w:rsidRPr="00486688">
        <w:rPr>
          <w:rFonts w:ascii="Simplified Arabic" w:hAnsi="Simplified Arabic" w:cs="Simplified Arabic"/>
          <w:b/>
          <w:bCs/>
          <w:noProof/>
          <w:sz w:val="24"/>
          <w:szCs w:val="24"/>
          <w:rtl/>
        </w:rPr>
        <w:drawing>
          <wp:anchor distT="0" distB="0" distL="114300" distR="114300" simplePos="0" relativeHeight="251668480" behindDoc="0" locked="0" layoutInCell="1" allowOverlap="1" wp14:anchorId="02510110" wp14:editId="78A26B45">
            <wp:simplePos x="0" y="0"/>
            <wp:positionH relativeFrom="column">
              <wp:posOffset>1763395</wp:posOffset>
            </wp:positionH>
            <wp:positionV relativeFrom="paragraph">
              <wp:posOffset>212391</wp:posOffset>
            </wp:positionV>
            <wp:extent cx="1899920" cy="1330960"/>
            <wp:effectExtent l="0" t="0" r="5080" b="2540"/>
            <wp:wrapThrough wrapText="bothSides">
              <wp:wrapPolygon edited="0">
                <wp:start x="0" y="0"/>
                <wp:lineTo x="0" y="21332"/>
                <wp:lineTo x="21441" y="21332"/>
                <wp:lineTo x="21441"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6389848.tmp"/>
                    <pic:cNvPicPr/>
                  </pic:nvPicPr>
                  <pic:blipFill>
                    <a:blip r:embed="rId14">
                      <a:extLst>
                        <a:ext uri="{28A0092B-C50C-407E-A947-70E740481C1C}">
                          <a14:useLocalDpi xmlns:a14="http://schemas.microsoft.com/office/drawing/2010/main" val="0"/>
                        </a:ext>
                      </a:extLst>
                    </a:blip>
                    <a:stretch>
                      <a:fillRect/>
                    </a:stretch>
                  </pic:blipFill>
                  <pic:spPr>
                    <a:xfrm>
                      <a:off x="0" y="0"/>
                      <a:ext cx="1899920" cy="1330960"/>
                    </a:xfrm>
                    <a:prstGeom prst="rect">
                      <a:avLst/>
                    </a:prstGeom>
                  </pic:spPr>
                </pic:pic>
              </a:graphicData>
            </a:graphic>
            <wp14:sizeRelH relativeFrom="margin">
              <wp14:pctWidth>0</wp14:pctWidth>
            </wp14:sizeRelH>
            <wp14:sizeRelV relativeFrom="margin">
              <wp14:pctHeight>0</wp14:pctHeight>
            </wp14:sizeRelV>
          </wp:anchor>
        </w:drawing>
      </w:r>
      <w:r w:rsidRPr="00486688">
        <w:rPr>
          <w:rFonts w:ascii="Simplified Arabic" w:hAnsi="Simplified Arabic" w:cs="Simplified Arabic" w:hint="cs"/>
          <w:sz w:val="24"/>
          <w:szCs w:val="24"/>
          <w:rtl/>
        </w:rPr>
        <w:t xml:space="preserve">ان 61.7% من الطلاب يمتلك معرفة مسبة بمفهوم "النانو تكنولوجي" ، ويبرز الشكل رقم (6) </w:t>
      </w:r>
      <w:r w:rsidRPr="00486688">
        <w:rPr>
          <w:rFonts w:ascii="Simplified Arabic" w:hAnsi="Simplified Arabic" w:cs="Simplified Arabic"/>
          <w:sz w:val="24"/>
          <w:szCs w:val="24"/>
          <w:rtl/>
        </w:rPr>
        <w:t>الإدراك الوظيفي للجودة</w:t>
      </w:r>
      <w:r w:rsidRPr="00486688">
        <w:rPr>
          <w:rFonts w:ascii="Simplified Arabic" w:hAnsi="Simplified Arabic" w:cs="Simplified Arabic" w:hint="cs"/>
          <w:sz w:val="24"/>
          <w:szCs w:val="24"/>
          <w:rtl/>
        </w:rPr>
        <w:t>؛ حيث</w:t>
      </w:r>
      <w:r w:rsidRPr="00486688">
        <w:rPr>
          <w:rFonts w:ascii="Simplified Arabic" w:hAnsi="Simplified Arabic" w:cs="Simplified Arabic"/>
          <w:sz w:val="24"/>
          <w:szCs w:val="24"/>
          <w:rtl/>
        </w:rPr>
        <w:t xml:space="preserve"> وافق 65% من المبحوثين على أنهم يدركون تماماً دور تكنولوجيا النانو في تحسين جودة الألياف والمنسوجات، مما يعكس وعيهم بقدرة هذه التقنية على منح المنسوجات خصائص فائقة مثل مقاومة (البكتيريا، التجعد، أو نفاذية المياه).</w:t>
      </w:r>
    </w:p>
    <w:p w:rsidR="00BD0651" w:rsidRPr="00486688" w:rsidRDefault="00BD0651" w:rsidP="00BD0651">
      <w:pPr>
        <w:bidi/>
        <w:jc w:val="center"/>
        <w:rPr>
          <w:rFonts w:ascii="Simplified Arabic" w:hAnsi="Simplified Arabic" w:cs="Simplified Arabic"/>
          <w:rtl/>
        </w:rPr>
      </w:pPr>
      <w:r w:rsidRPr="00486688">
        <w:rPr>
          <w:rFonts w:ascii="Simplified Arabic" w:hAnsi="Simplified Arabic" w:cs="Simplified Arabic" w:hint="cs"/>
          <w:rtl/>
        </w:rPr>
        <w:t>جدول رقم (1)</w:t>
      </w:r>
    </w:p>
    <w:p w:rsidR="00BD0651" w:rsidRPr="00162756" w:rsidRDefault="00BD0651" w:rsidP="00BD0651">
      <w:pPr>
        <w:bidi/>
        <w:jc w:val="center"/>
        <w:rPr>
          <w:rFonts w:ascii="Simplified Arabic" w:hAnsi="Simplified Arabic" w:cs="Simplified Arabic"/>
          <w:b/>
          <w:bCs/>
          <w:sz w:val="24"/>
          <w:szCs w:val="24"/>
          <w:rtl/>
        </w:rPr>
      </w:pPr>
      <w:r w:rsidRPr="00486688">
        <w:rPr>
          <w:rFonts w:ascii="Simplified Arabic" w:hAnsi="Simplified Arabic" w:cs="Simplified Arabic" w:hint="cs"/>
          <w:b/>
          <w:bCs/>
          <w:rtl/>
        </w:rPr>
        <w:t xml:space="preserve">يوضح ضعف التعرض الإعلامي سوء </w:t>
      </w:r>
      <w:r w:rsidRPr="00486688">
        <w:rPr>
          <w:rFonts w:ascii="Simplified Arabic" w:hAnsi="Simplified Arabic" w:cs="Simplified Arabic"/>
          <w:b/>
          <w:bCs/>
          <w:rtl/>
        </w:rPr>
        <w:t>(</w:t>
      </w:r>
      <w:r w:rsidRPr="00486688">
        <w:rPr>
          <w:rFonts w:ascii="Simplified Arabic" w:hAnsi="Simplified Arabic" w:cs="Simplified Arabic" w:hint="cs"/>
          <w:b/>
          <w:bCs/>
          <w:rtl/>
        </w:rPr>
        <w:t>التقليدي</w:t>
      </w:r>
      <w:r w:rsidRPr="00486688">
        <w:rPr>
          <w:rFonts w:ascii="Simplified Arabic" w:hAnsi="Simplified Arabic" w:cs="Simplified Arabic"/>
          <w:b/>
          <w:bCs/>
          <w:rtl/>
        </w:rPr>
        <w:t xml:space="preserve">، </w:t>
      </w:r>
      <w:r w:rsidRPr="00486688">
        <w:rPr>
          <w:rFonts w:ascii="Simplified Arabic" w:hAnsi="Simplified Arabic" w:cs="Simplified Arabic" w:hint="cs"/>
          <w:b/>
          <w:bCs/>
          <w:rtl/>
        </w:rPr>
        <w:t>الرقمي</w:t>
      </w:r>
      <w:r w:rsidRPr="00486688">
        <w:rPr>
          <w:rFonts w:ascii="Simplified Arabic" w:hAnsi="Simplified Arabic" w:cs="Simplified Arabic"/>
          <w:b/>
          <w:bCs/>
          <w:rtl/>
        </w:rPr>
        <w:t xml:space="preserve">) </w:t>
      </w:r>
      <w:r w:rsidRPr="00486688">
        <w:rPr>
          <w:rFonts w:ascii="Simplified Arabic" w:hAnsi="Simplified Arabic" w:cs="Simplified Arabic" w:hint="cs"/>
          <w:b/>
          <w:bCs/>
          <w:rtl/>
        </w:rPr>
        <w:t xml:space="preserve">الذي </w:t>
      </w:r>
      <w:r w:rsidRPr="00486688">
        <w:rPr>
          <w:rFonts w:ascii="Simplified Arabic" w:hAnsi="Simplified Arabic" w:cs="Simplified Arabic"/>
          <w:b/>
          <w:bCs/>
          <w:rtl/>
        </w:rPr>
        <w:t>يتناول "تكنولوجيا النانو</w:t>
      </w:r>
      <w:r w:rsidRPr="00486688">
        <w:rPr>
          <w:rFonts w:ascii="Simplified Arabic" w:hAnsi="Simplified Arabic" w:cs="Simplified Arabic" w:hint="cs"/>
          <w:b/>
          <w:bCs/>
          <w:rtl/>
        </w:rPr>
        <w:t>"</w:t>
      </w:r>
      <w:r w:rsidRPr="00486688">
        <w:rPr>
          <w:rFonts w:ascii="Simplified Arabic" w:hAnsi="Simplified Arabic" w:cs="Simplified Arabic"/>
          <w:b/>
          <w:bCs/>
          <w:rtl/>
        </w:rPr>
        <w:t xml:space="preserve"> في صناعة المنسوجات</w:t>
      </w:r>
      <w:r w:rsidRPr="00486688">
        <w:rPr>
          <w:rFonts w:ascii="Simplified Arabic" w:hAnsi="Simplified Arabic" w:cs="Simplified Arabic" w:hint="cs"/>
          <w:b/>
          <w:bCs/>
          <w:rtl/>
        </w:rPr>
        <w:t>.</w:t>
      </w:r>
      <w:r w:rsidRPr="00162756">
        <w:rPr>
          <w:rFonts w:ascii="Simplified Arabic" w:hAnsi="Simplified Arabic" w:cs="Simplified Arabic" w:hint="cs"/>
          <w:b/>
          <w:bCs/>
          <w:sz w:val="24"/>
          <w:szCs w:val="24"/>
          <w:rtl/>
        </w:rPr>
        <w:t xml:space="preserv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320"/>
        <w:gridCol w:w="1800"/>
        <w:gridCol w:w="3240"/>
      </w:tblGrid>
      <w:tr w:rsidR="00BD0651" w:rsidRPr="007B2E01" w:rsidTr="00333608">
        <w:tc>
          <w:tcPr>
            <w:tcW w:w="4320" w:type="dxa"/>
            <w:tcBorders>
              <w:top w:val="single" w:sz="4" w:space="0" w:color="AAAAAA"/>
              <w:left w:val="single" w:sz="4" w:space="0" w:color="AAAAAA"/>
              <w:bottom w:val="single" w:sz="4" w:space="0" w:color="AAAAAA"/>
              <w:right w:val="single" w:sz="4" w:space="0" w:color="AAAAAA"/>
            </w:tcBorders>
            <w:shd w:val="clear" w:color="auto" w:fill="1F4E79"/>
            <w:tcMar>
              <w:top w:w="100" w:type="dxa"/>
              <w:left w:w="140" w:type="dxa"/>
              <w:bottom w:w="100" w:type="dxa"/>
              <w:right w:w="140" w:type="dxa"/>
            </w:tcMar>
            <w:vAlign w:val="center"/>
          </w:tcPr>
          <w:p w:rsidR="00BD0651" w:rsidRPr="00486688" w:rsidRDefault="00BD0651" w:rsidP="00333608">
            <w:pPr>
              <w:bidi/>
              <w:spacing w:after="0" w:line="240" w:lineRule="auto"/>
              <w:jc w:val="center"/>
              <w:rPr>
                <w:rFonts w:ascii="Simplified Arabic" w:eastAsia="Arial" w:hAnsi="Simplified Arabic" w:cs="Simplified Arabic"/>
                <w:sz w:val="24"/>
                <w:szCs w:val="24"/>
              </w:rPr>
            </w:pPr>
            <w:r w:rsidRPr="00486688">
              <w:rPr>
                <w:rFonts w:ascii="Simplified Arabic" w:eastAsia="Arial" w:hAnsi="Simplified Arabic" w:cs="Simplified Arabic"/>
                <w:b/>
                <w:bCs/>
                <w:color w:val="FFFFFF"/>
                <w:rtl/>
              </w:rPr>
              <w:t xml:space="preserve">الدلالة </w:t>
            </w:r>
          </w:p>
        </w:tc>
        <w:tc>
          <w:tcPr>
            <w:tcW w:w="1800" w:type="dxa"/>
            <w:tcBorders>
              <w:top w:val="single" w:sz="4" w:space="0" w:color="AAAAAA"/>
              <w:left w:val="single" w:sz="4" w:space="0" w:color="AAAAAA"/>
              <w:bottom w:val="single" w:sz="4" w:space="0" w:color="AAAAAA"/>
              <w:right w:val="single" w:sz="4" w:space="0" w:color="AAAAAA"/>
            </w:tcBorders>
            <w:shd w:val="clear" w:color="auto" w:fill="1F4E79"/>
            <w:tcMar>
              <w:top w:w="100" w:type="dxa"/>
              <w:left w:w="140" w:type="dxa"/>
              <w:bottom w:w="100" w:type="dxa"/>
              <w:right w:w="140" w:type="dxa"/>
            </w:tcMar>
            <w:vAlign w:val="center"/>
          </w:tcPr>
          <w:p w:rsidR="00BD0651" w:rsidRPr="00486688" w:rsidRDefault="00BD0651" w:rsidP="00333608">
            <w:pPr>
              <w:bidi/>
              <w:spacing w:after="0" w:line="240" w:lineRule="auto"/>
              <w:jc w:val="center"/>
              <w:rPr>
                <w:rFonts w:ascii="Simplified Arabic" w:eastAsia="Arial" w:hAnsi="Simplified Arabic" w:cs="Simplified Arabic"/>
                <w:sz w:val="24"/>
                <w:szCs w:val="24"/>
              </w:rPr>
            </w:pPr>
            <w:r w:rsidRPr="00486688">
              <w:rPr>
                <w:rFonts w:ascii="Simplified Arabic" w:eastAsia="Arial" w:hAnsi="Simplified Arabic" w:cs="Simplified Arabic"/>
                <w:b/>
                <w:bCs/>
                <w:color w:val="FFFFFF"/>
                <w:rtl/>
              </w:rPr>
              <w:t>القيمة</w:t>
            </w:r>
          </w:p>
        </w:tc>
        <w:tc>
          <w:tcPr>
            <w:tcW w:w="3240" w:type="dxa"/>
            <w:tcBorders>
              <w:top w:val="single" w:sz="4" w:space="0" w:color="AAAAAA"/>
              <w:left w:val="single" w:sz="4" w:space="0" w:color="AAAAAA"/>
              <w:bottom w:val="single" w:sz="4" w:space="0" w:color="AAAAAA"/>
              <w:right w:val="single" w:sz="4" w:space="0" w:color="AAAAAA"/>
            </w:tcBorders>
            <w:shd w:val="clear" w:color="auto" w:fill="1F4E79"/>
            <w:tcMar>
              <w:top w:w="100" w:type="dxa"/>
              <w:left w:w="140" w:type="dxa"/>
              <w:bottom w:w="100" w:type="dxa"/>
              <w:right w:w="140" w:type="dxa"/>
            </w:tcMar>
            <w:vAlign w:val="center"/>
          </w:tcPr>
          <w:p w:rsidR="00BD0651" w:rsidRPr="00486688" w:rsidRDefault="00BD0651" w:rsidP="00333608">
            <w:pPr>
              <w:bidi/>
              <w:spacing w:after="0" w:line="240" w:lineRule="auto"/>
              <w:jc w:val="center"/>
              <w:rPr>
                <w:rFonts w:ascii="Simplified Arabic" w:eastAsia="Arial" w:hAnsi="Simplified Arabic" w:cs="Simplified Arabic"/>
                <w:sz w:val="24"/>
                <w:szCs w:val="24"/>
              </w:rPr>
            </w:pPr>
            <w:r w:rsidRPr="00486688">
              <w:rPr>
                <w:rFonts w:ascii="Simplified Arabic" w:eastAsia="Arial" w:hAnsi="Simplified Arabic" w:cs="Simplified Arabic"/>
                <w:b/>
                <w:bCs/>
                <w:color w:val="FFFFFF"/>
                <w:rtl/>
              </w:rPr>
              <w:t>المؤشر</w:t>
            </w:r>
          </w:p>
        </w:tc>
      </w:tr>
      <w:tr w:rsidR="00BD0651" w:rsidRPr="007B2E01" w:rsidTr="00333608">
        <w:tc>
          <w:tcPr>
            <w:tcW w:w="4320" w:type="dxa"/>
            <w:tcBorders>
              <w:top w:val="single" w:sz="4" w:space="0" w:color="AAAAAA"/>
              <w:left w:val="single" w:sz="4" w:space="0" w:color="AAAAAA"/>
              <w:bottom w:val="single" w:sz="4" w:space="0" w:color="AAAAAA"/>
              <w:right w:val="single" w:sz="4" w:space="0" w:color="AAAAAA"/>
            </w:tcBorders>
            <w:shd w:val="clear" w:color="auto" w:fill="FFFFFF"/>
            <w:tcMar>
              <w:top w:w="100" w:type="dxa"/>
              <w:left w:w="140" w:type="dxa"/>
              <w:bottom w:w="100" w:type="dxa"/>
              <w:right w:w="140" w:type="dxa"/>
            </w:tcMar>
            <w:vAlign w:val="center"/>
          </w:tcPr>
          <w:p w:rsidR="00BD0651" w:rsidRPr="00486688" w:rsidRDefault="00BD0651" w:rsidP="00333608">
            <w:pPr>
              <w:bidi/>
              <w:rPr>
                <w:rFonts w:ascii="Simplified Arabic" w:hAnsi="Simplified Arabic" w:cs="Simplified Arabic"/>
              </w:rPr>
            </w:pPr>
            <w:r w:rsidRPr="00486688">
              <w:rPr>
                <w:rFonts w:ascii="Simplified Arabic" w:eastAsia="Arial" w:hAnsi="Simplified Arabic" w:cs="Simplified Arabic"/>
                <w:color w:val="000000"/>
                <w:rtl/>
              </w:rPr>
              <w:t>ثلثا العينة لم يتعرّضوا أو غير متأكدين</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100" w:type="dxa"/>
              <w:left w:w="140" w:type="dxa"/>
              <w:bottom w:w="100" w:type="dxa"/>
              <w:right w:w="140" w:type="dxa"/>
            </w:tcMar>
            <w:vAlign w:val="center"/>
          </w:tcPr>
          <w:p w:rsidR="00BD0651" w:rsidRPr="00486688" w:rsidRDefault="00BD0651" w:rsidP="00333608">
            <w:pPr>
              <w:bidi/>
              <w:spacing w:after="0" w:line="240" w:lineRule="auto"/>
              <w:jc w:val="center"/>
              <w:rPr>
                <w:rFonts w:ascii="Simplified Arabic" w:eastAsia="Arial" w:hAnsi="Simplified Arabic" w:cs="Simplified Arabic"/>
              </w:rPr>
            </w:pPr>
            <w:r w:rsidRPr="00486688">
              <w:rPr>
                <w:rFonts w:ascii="Simplified Arabic" w:eastAsia="Arial" w:hAnsi="Simplified Arabic" w:cs="Simplified Arabic"/>
                <w:color w:val="000000"/>
                <w:rtl/>
              </w:rPr>
              <w:t>33.3% فقط</w:t>
            </w:r>
          </w:p>
        </w:tc>
        <w:tc>
          <w:tcPr>
            <w:tcW w:w="3240" w:type="dxa"/>
            <w:tcBorders>
              <w:top w:val="single" w:sz="4" w:space="0" w:color="AAAAAA"/>
              <w:left w:val="single" w:sz="4" w:space="0" w:color="AAAAAA"/>
              <w:bottom w:val="single" w:sz="4" w:space="0" w:color="AAAAAA"/>
              <w:right w:val="single" w:sz="4" w:space="0" w:color="AAAAAA"/>
            </w:tcBorders>
            <w:shd w:val="clear" w:color="auto" w:fill="FFFFFF"/>
            <w:tcMar>
              <w:top w:w="100" w:type="dxa"/>
              <w:left w:w="140" w:type="dxa"/>
              <w:bottom w:w="100" w:type="dxa"/>
              <w:right w:w="140" w:type="dxa"/>
            </w:tcMar>
            <w:vAlign w:val="center"/>
          </w:tcPr>
          <w:p w:rsidR="00BD0651" w:rsidRPr="00486688" w:rsidRDefault="00BD0651" w:rsidP="00333608">
            <w:pPr>
              <w:bidi/>
              <w:jc w:val="center"/>
              <w:rPr>
                <w:rFonts w:ascii="Simplified Arabic" w:hAnsi="Simplified Arabic" w:cs="Simplified Arabic"/>
              </w:rPr>
            </w:pPr>
            <w:r w:rsidRPr="00486688">
              <w:rPr>
                <w:rFonts w:ascii="Simplified Arabic" w:eastAsia="Arial" w:hAnsi="Simplified Arabic" w:cs="Simplified Arabic"/>
                <w:color w:val="000000"/>
                <w:rtl/>
              </w:rPr>
              <w:t>تعرّضوا يقيناً لمحتوى نانو في المنسوجات</w:t>
            </w:r>
          </w:p>
        </w:tc>
      </w:tr>
      <w:tr w:rsidR="00BD0651" w:rsidRPr="007B2E01" w:rsidTr="00333608">
        <w:tc>
          <w:tcPr>
            <w:tcW w:w="4320" w:type="dxa"/>
            <w:tcBorders>
              <w:top w:val="single" w:sz="4" w:space="0" w:color="AAAAAA"/>
              <w:left w:val="single" w:sz="4" w:space="0" w:color="AAAAAA"/>
              <w:bottom w:val="single" w:sz="4" w:space="0" w:color="AAAAAA"/>
              <w:right w:val="single" w:sz="4" w:space="0" w:color="AAAAAA"/>
            </w:tcBorders>
            <w:shd w:val="clear" w:color="auto" w:fill="EAF0FB"/>
            <w:tcMar>
              <w:top w:w="100" w:type="dxa"/>
              <w:left w:w="140" w:type="dxa"/>
              <w:bottom w:w="100" w:type="dxa"/>
              <w:right w:w="140" w:type="dxa"/>
            </w:tcMar>
            <w:vAlign w:val="center"/>
          </w:tcPr>
          <w:p w:rsidR="00BD0651" w:rsidRPr="00486688" w:rsidRDefault="00BD0651" w:rsidP="00333608">
            <w:pPr>
              <w:bidi/>
              <w:rPr>
                <w:rFonts w:ascii="Simplified Arabic" w:hAnsi="Simplified Arabic" w:cs="Simplified Arabic"/>
                <w:rtl/>
                <w:lang w:bidi="ar-EG"/>
              </w:rPr>
            </w:pPr>
            <w:r w:rsidRPr="00486688">
              <w:rPr>
                <w:rFonts w:ascii="Simplified Arabic" w:eastAsia="Arial" w:hAnsi="Simplified Arabic" w:cs="Simplified Arabic"/>
                <w:color w:val="000000"/>
                <w:rtl/>
              </w:rPr>
              <w:t xml:space="preserve">أعلى من نسبة المتعرضين </w:t>
            </w:r>
            <w:r w:rsidRPr="00486688">
              <w:rPr>
                <w:rFonts w:ascii="Simplified Arabic" w:hAnsi="Simplified Arabic" w:cs="Simplified Arabic"/>
                <w:color w:val="000000"/>
                <w:rtl/>
                <w:lang w:bidi="ar-EG"/>
              </w:rPr>
              <w:t>يقنين</w:t>
            </w:r>
          </w:p>
        </w:tc>
        <w:tc>
          <w:tcPr>
            <w:tcW w:w="1800" w:type="dxa"/>
            <w:tcBorders>
              <w:top w:val="single" w:sz="4" w:space="0" w:color="AAAAAA"/>
              <w:left w:val="single" w:sz="4" w:space="0" w:color="AAAAAA"/>
              <w:bottom w:val="single" w:sz="4" w:space="0" w:color="AAAAAA"/>
              <w:right w:val="single" w:sz="4" w:space="0" w:color="AAAAAA"/>
            </w:tcBorders>
            <w:shd w:val="clear" w:color="auto" w:fill="EAF0FB"/>
            <w:tcMar>
              <w:top w:w="100" w:type="dxa"/>
              <w:left w:w="140" w:type="dxa"/>
              <w:bottom w:w="100" w:type="dxa"/>
              <w:right w:w="140" w:type="dxa"/>
            </w:tcMar>
            <w:vAlign w:val="center"/>
          </w:tcPr>
          <w:p w:rsidR="00BD0651" w:rsidRPr="00486688" w:rsidRDefault="00BD0651" w:rsidP="00333608">
            <w:pPr>
              <w:bidi/>
              <w:spacing w:after="0" w:line="240" w:lineRule="auto"/>
              <w:jc w:val="center"/>
              <w:rPr>
                <w:rFonts w:ascii="Simplified Arabic" w:eastAsia="Arial" w:hAnsi="Simplified Arabic" w:cs="Simplified Arabic"/>
              </w:rPr>
            </w:pPr>
            <w:r w:rsidRPr="00486688">
              <w:rPr>
                <w:rFonts w:ascii="Simplified Arabic" w:eastAsia="Arial" w:hAnsi="Simplified Arabic" w:cs="Simplified Arabic"/>
                <w:color w:val="000000"/>
                <w:rtl/>
              </w:rPr>
              <w:t>35.0%</w:t>
            </w:r>
          </w:p>
        </w:tc>
        <w:tc>
          <w:tcPr>
            <w:tcW w:w="3240" w:type="dxa"/>
            <w:tcBorders>
              <w:top w:val="single" w:sz="4" w:space="0" w:color="AAAAAA"/>
              <w:left w:val="single" w:sz="4" w:space="0" w:color="AAAAAA"/>
              <w:bottom w:val="single" w:sz="4" w:space="0" w:color="AAAAAA"/>
              <w:right w:val="single" w:sz="4" w:space="0" w:color="AAAAAA"/>
            </w:tcBorders>
            <w:shd w:val="clear" w:color="auto" w:fill="EAF0FB"/>
            <w:tcMar>
              <w:top w:w="100" w:type="dxa"/>
              <w:left w:w="140" w:type="dxa"/>
              <w:bottom w:w="100" w:type="dxa"/>
              <w:right w:w="140" w:type="dxa"/>
            </w:tcMar>
            <w:vAlign w:val="center"/>
          </w:tcPr>
          <w:p w:rsidR="00BD0651" w:rsidRPr="00486688" w:rsidRDefault="00BD0651" w:rsidP="00333608">
            <w:pPr>
              <w:bidi/>
              <w:jc w:val="center"/>
              <w:rPr>
                <w:rFonts w:ascii="Simplified Arabic" w:hAnsi="Simplified Arabic" w:cs="Simplified Arabic"/>
              </w:rPr>
            </w:pPr>
            <w:r w:rsidRPr="00486688">
              <w:rPr>
                <w:rFonts w:ascii="Simplified Arabic" w:eastAsia="Arial" w:hAnsi="Simplified Arabic" w:cs="Simplified Arabic"/>
                <w:color w:val="000000"/>
                <w:rtl/>
              </w:rPr>
              <w:t>لم يتعرّضوا قط</w:t>
            </w:r>
          </w:p>
        </w:tc>
      </w:tr>
      <w:tr w:rsidR="00BD0651" w:rsidRPr="007B2E01" w:rsidTr="00333608">
        <w:tc>
          <w:tcPr>
            <w:tcW w:w="4320" w:type="dxa"/>
            <w:tcBorders>
              <w:top w:val="single" w:sz="4" w:space="0" w:color="AAAAAA"/>
              <w:left w:val="single" w:sz="4" w:space="0" w:color="AAAAAA"/>
              <w:bottom w:val="single" w:sz="4" w:space="0" w:color="AAAAAA"/>
              <w:right w:val="single" w:sz="4" w:space="0" w:color="AAAAAA"/>
            </w:tcBorders>
            <w:shd w:val="clear" w:color="auto" w:fill="FFFFFF"/>
            <w:tcMar>
              <w:top w:w="100" w:type="dxa"/>
              <w:left w:w="140" w:type="dxa"/>
              <w:bottom w:w="100" w:type="dxa"/>
              <w:right w:w="140" w:type="dxa"/>
            </w:tcMar>
            <w:vAlign w:val="center"/>
          </w:tcPr>
          <w:p w:rsidR="00BD0651" w:rsidRPr="00486688" w:rsidRDefault="00BD0651" w:rsidP="00333608">
            <w:pPr>
              <w:bidi/>
              <w:rPr>
                <w:rFonts w:ascii="Simplified Arabic" w:hAnsi="Simplified Arabic" w:cs="Simplified Arabic"/>
              </w:rPr>
            </w:pPr>
            <w:r w:rsidRPr="00486688">
              <w:rPr>
                <w:rFonts w:ascii="Simplified Arabic" w:eastAsia="Arial" w:hAnsi="Simplified Arabic" w:cs="Simplified Arabic"/>
                <w:color w:val="000000"/>
                <w:rtl/>
              </w:rPr>
              <w:t>يعكس محتوى هشاً لا يُترك أثراً واضحاً في الذاكرة</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100" w:type="dxa"/>
              <w:left w:w="140" w:type="dxa"/>
              <w:bottom w:w="100" w:type="dxa"/>
              <w:right w:w="140" w:type="dxa"/>
            </w:tcMar>
            <w:vAlign w:val="center"/>
          </w:tcPr>
          <w:p w:rsidR="00BD0651" w:rsidRPr="00486688" w:rsidRDefault="00BD0651" w:rsidP="00333608">
            <w:pPr>
              <w:bidi/>
              <w:spacing w:after="0" w:line="240" w:lineRule="auto"/>
              <w:jc w:val="center"/>
              <w:rPr>
                <w:rFonts w:ascii="Simplified Arabic" w:eastAsia="Arial" w:hAnsi="Simplified Arabic" w:cs="Simplified Arabic"/>
              </w:rPr>
            </w:pPr>
            <w:r w:rsidRPr="00486688">
              <w:rPr>
                <w:rFonts w:ascii="Simplified Arabic" w:eastAsia="Arial" w:hAnsi="Simplified Arabic" w:cs="Simplified Arabic"/>
                <w:color w:val="000000"/>
                <w:rtl/>
              </w:rPr>
              <w:t>31.7%</w:t>
            </w:r>
          </w:p>
        </w:tc>
        <w:tc>
          <w:tcPr>
            <w:tcW w:w="3240" w:type="dxa"/>
            <w:tcBorders>
              <w:top w:val="single" w:sz="4" w:space="0" w:color="AAAAAA"/>
              <w:left w:val="single" w:sz="4" w:space="0" w:color="AAAAAA"/>
              <w:bottom w:val="single" w:sz="4" w:space="0" w:color="AAAAAA"/>
              <w:right w:val="single" w:sz="4" w:space="0" w:color="AAAAAA"/>
            </w:tcBorders>
            <w:shd w:val="clear" w:color="auto" w:fill="FFFFFF"/>
            <w:tcMar>
              <w:top w:w="100" w:type="dxa"/>
              <w:left w:w="140" w:type="dxa"/>
              <w:bottom w:w="100" w:type="dxa"/>
              <w:right w:w="140" w:type="dxa"/>
            </w:tcMar>
            <w:vAlign w:val="center"/>
          </w:tcPr>
          <w:p w:rsidR="00BD0651" w:rsidRPr="00486688" w:rsidRDefault="00BD0651" w:rsidP="00333608">
            <w:pPr>
              <w:bidi/>
              <w:jc w:val="center"/>
              <w:rPr>
                <w:rFonts w:ascii="Simplified Arabic" w:hAnsi="Simplified Arabic" w:cs="Simplified Arabic"/>
              </w:rPr>
            </w:pPr>
            <w:r w:rsidRPr="00486688">
              <w:rPr>
                <w:rFonts w:ascii="Simplified Arabic" w:eastAsia="Arial" w:hAnsi="Simplified Arabic" w:cs="Simplified Arabic"/>
                <w:color w:val="000000"/>
                <w:rtl/>
              </w:rPr>
              <w:t>متعرضون بصورة غير مؤكدة (ربما)</w:t>
            </w:r>
          </w:p>
        </w:tc>
      </w:tr>
    </w:tbl>
    <w:p w:rsidR="00BD0651" w:rsidRPr="005737E6" w:rsidRDefault="00BD0651" w:rsidP="00BD0651">
      <w:pPr>
        <w:bidi/>
        <w:jc w:val="both"/>
        <w:rPr>
          <w:rFonts w:ascii="Simplified Arabic" w:hAnsi="Simplified Arabic" w:cs="Simplified Arabic"/>
          <w:sz w:val="24"/>
          <w:szCs w:val="24"/>
          <w:rtl/>
        </w:rPr>
      </w:pPr>
      <w:r w:rsidRPr="005737E6">
        <w:rPr>
          <w:rFonts w:ascii="Simplified Arabic" w:hAnsi="Simplified Arabic" w:cs="Simplified Arabic" w:hint="cs"/>
          <w:sz w:val="24"/>
          <w:szCs w:val="24"/>
          <w:rtl/>
        </w:rPr>
        <w:t>فإذا</w:t>
      </w:r>
      <w:r w:rsidRPr="005737E6">
        <w:rPr>
          <w:rFonts w:ascii="Simplified Arabic" w:hAnsi="Simplified Arabic" w:cs="Simplified Arabic"/>
          <w:sz w:val="24"/>
          <w:szCs w:val="24"/>
          <w:rtl/>
        </w:rPr>
        <w:t xml:space="preserve"> اعتبرنا فئة "ربما" تعرضاً جزئياً، فإن 65% من الطلاب يقعون في نطاق التعرض المحدود أو المنعدم. هذا يعني أن الإعلام التنموي لا يصل إلى ثلث العينة على الأقل في شكل محتوى ذي أثر وذاكرة</w:t>
      </w:r>
      <w:r w:rsidRPr="005737E6">
        <w:rPr>
          <w:rFonts w:ascii="Simplified Arabic" w:hAnsi="Simplified Arabic" w:cs="Simplified Arabic" w:hint="cs"/>
          <w:sz w:val="24"/>
          <w:szCs w:val="24"/>
          <w:rtl/>
        </w:rPr>
        <w:t>؛ وهذا هو القصور الأول.</w:t>
      </w:r>
    </w:p>
    <w:p w:rsidR="00BD0651" w:rsidRPr="005737E6" w:rsidRDefault="00BD0651" w:rsidP="00BD0651">
      <w:pPr>
        <w:bidi/>
        <w:jc w:val="center"/>
        <w:rPr>
          <w:rFonts w:ascii="Simplified Arabic" w:hAnsi="Simplified Arabic" w:cs="Simplified Arabic"/>
          <w:rtl/>
        </w:rPr>
      </w:pPr>
      <w:r w:rsidRPr="005737E6">
        <w:rPr>
          <w:rFonts w:ascii="Simplified Arabic" w:hAnsi="Simplified Arabic" w:cs="Simplified Arabic" w:hint="cs"/>
          <w:rtl/>
        </w:rPr>
        <w:t>جدول رقم (2)</w:t>
      </w:r>
    </w:p>
    <w:p w:rsidR="00BD0651" w:rsidRPr="005737E6" w:rsidRDefault="00BD0651" w:rsidP="00BD0651">
      <w:pPr>
        <w:bidi/>
        <w:jc w:val="center"/>
        <w:rPr>
          <w:rFonts w:ascii="Simplified Arabic" w:hAnsi="Simplified Arabic" w:cs="Simplified Arabic"/>
          <w:b/>
          <w:bCs/>
          <w:rtl/>
        </w:rPr>
      </w:pPr>
      <w:r w:rsidRPr="005737E6">
        <w:rPr>
          <w:rFonts w:ascii="Simplified Arabic" w:hAnsi="Simplified Arabic" w:cs="Simplified Arabic" w:hint="cs"/>
          <w:b/>
          <w:bCs/>
          <w:rtl/>
        </w:rPr>
        <w:t xml:space="preserve">يوضح سطحية الأثر المعرفي </w:t>
      </w:r>
      <w:r w:rsidRPr="005737E6">
        <w:rPr>
          <w:rFonts w:ascii="Simplified Arabic" w:hAnsi="Simplified Arabic" w:cs="Simplified Arabic"/>
          <w:b/>
          <w:bCs/>
          <w:rtl/>
        </w:rPr>
        <w:t>من بين الـ 39 مستجيباً المتعرضين للمحتوى</w:t>
      </w:r>
      <w:r w:rsidRPr="005737E6">
        <w:rPr>
          <w:rFonts w:ascii="Simplified Arabic" w:hAnsi="Simplified Arabic" w:cs="Simplified Arabic" w:hint="cs"/>
          <w:b/>
          <w:bCs/>
          <w:rtl/>
        </w:rPr>
        <w:t xml:space="preserve"> </w:t>
      </w:r>
      <w:r w:rsidRPr="005737E6">
        <w:rPr>
          <w:rFonts w:ascii="Simplified Arabic" w:hAnsi="Simplified Arabic" w:cs="Simplified Arabic"/>
          <w:b/>
          <w:bCs/>
          <w:rtl/>
        </w:rPr>
        <w:t>إعلامياً</w:t>
      </w:r>
      <w:r w:rsidRPr="005737E6">
        <w:rPr>
          <w:rFonts w:ascii="Simplified Arabic" w:hAnsi="Simplified Arabic" w:cs="Simplified Arabic" w:hint="cs"/>
          <w:b/>
          <w:bCs/>
          <w:rtl/>
        </w:rPr>
        <w: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15"/>
        <w:gridCol w:w="2250"/>
        <w:gridCol w:w="4595"/>
      </w:tblGrid>
      <w:tr w:rsidR="00BD0651" w:rsidRPr="002D044D" w:rsidTr="00333608">
        <w:tc>
          <w:tcPr>
            <w:tcW w:w="2515" w:type="dxa"/>
            <w:tcBorders>
              <w:top w:val="single" w:sz="4" w:space="0" w:color="AAAAAA"/>
              <w:left w:val="single" w:sz="4" w:space="0" w:color="AAAAAA"/>
              <w:bottom w:val="single" w:sz="4" w:space="0" w:color="AAAAAA"/>
              <w:right w:val="single" w:sz="4" w:space="0" w:color="AAAAAA"/>
            </w:tcBorders>
            <w:shd w:val="clear" w:color="auto" w:fill="1F4E79"/>
            <w:vAlign w:val="center"/>
          </w:tcPr>
          <w:p w:rsidR="00BD0651" w:rsidRPr="002D044D" w:rsidRDefault="00BD0651" w:rsidP="00333608">
            <w:pPr>
              <w:bidi/>
              <w:spacing w:after="0" w:line="240" w:lineRule="auto"/>
              <w:jc w:val="center"/>
              <w:rPr>
                <w:rFonts w:ascii="Simplified Arabic" w:eastAsia="Arial" w:hAnsi="Simplified Arabic" w:cs="Simplified Arabic"/>
              </w:rPr>
            </w:pPr>
            <w:r w:rsidRPr="009A387E">
              <w:rPr>
                <w:rFonts w:ascii="Simplified Arabic" w:eastAsia="Arial" w:hAnsi="Simplified Arabic" w:cs="Simplified Arabic"/>
                <w:b/>
                <w:bCs/>
                <w:color w:val="FFFFFF"/>
                <w:rtl/>
              </w:rPr>
              <w:t>النسبة</w:t>
            </w:r>
          </w:p>
        </w:tc>
        <w:tc>
          <w:tcPr>
            <w:tcW w:w="2250" w:type="dxa"/>
            <w:tcBorders>
              <w:top w:val="single" w:sz="4" w:space="0" w:color="AAAAAA"/>
              <w:left w:val="single" w:sz="4" w:space="0" w:color="AAAAAA"/>
              <w:bottom w:val="single" w:sz="4" w:space="0" w:color="AAAAAA"/>
              <w:right w:val="single" w:sz="4" w:space="0" w:color="AAAAAA"/>
            </w:tcBorders>
            <w:shd w:val="clear" w:color="auto" w:fill="1F4E79"/>
            <w:vAlign w:val="center"/>
          </w:tcPr>
          <w:p w:rsidR="00BD0651" w:rsidRPr="002D044D" w:rsidRDefault="00BD0651" w:rsidP="00333608">
            <w:pPr>
              <w:bidi/>
              <w:spacing w:after="0" w:line="240" w:lineRule="auto"/>
              <w:jc w:val="center"/>
              <w:rPr>
                <w:rFonts w:ascii="Simplified Arabic" w:eastAsia="Arial" w:hAnsi="Simplified Arabic" w:cs="Simplified Arabic"/>
              </w:rPr>
            </w:pPr>
            <w:r w:rsidRPr="009A387E">
              <w:rPr>
                <w:rFonts w:ascii="Simplified Arabic" w:eastAsia="Arial" w:hAnsi="Simplified Arabic" w:cs="Simplified Arabic"/>
                <w:b/>
                <w:bCs/>
                <w:color w:val="FFFFFF"/>
                <w:rtl/>
              </w:rPr>
              <w:t>التكرار</w:t>
            </w:r>
          </w:p>
        </w:tc>
        <w:tc>
          <w:tcPr>
            <w:tcW w:w="4595" w:type="dxa"/>
            <w:tcBorders>
              <w:top w:val="single" w:sz="4" w:space="0" w:color="AAAAAA"/>
              <w:left w:val="single" w:sz="4" w:space="0" w:color="AAAAAA"/>
              <w:bottom w:val="single" w:sz="4" w:space="0" w:color="AAAAAA"/>
              <w:right w:val="single" w:sz="4" w:space="0" w:color="AAAAAA"/>
            </w:tcBorders>
            <w:shd w:val="clear" w:color="auto" w:fill="1F4E79"/>
            <w:tcMar>
              <w:top w:w="100" w:type="dxa"/>
              <w:left w:w="140" w:type="dxa"/>
              <w:bottom w:w="100" w:type="dxa"/>
              <w:right w:w="140" w:type="dxa"/>
            </w:tcMar>
            <w:vAlign w:val="center"/>
          </w:tcPr>
          <w:p w:rsidR="00BD0651" w:rsidRPr="002D044D" w:rsidRDefault="00BD0651" w:rsidP="00333608">
            <w:pPr>
              <w:bidi/>
              <w:spacing w:after="0" w:line="240" w:lineRule="auto"/>
              <w:jc w:val="center"/>
              <w:rPr>
                <w:rFonts w:ascii="Simplified Arabic" w:eastAsia="Arial" w:hAnsi="Simplified Arabic" w:cs="Simplified Arabic"/>
              </w:rPr>
            </w:pPr>
            <w:r w:rsidRPr="009A387E">
              <w:rPr>
                <w:rFonts w:ascii="Simplified Arabic" w:eastAsia="Arial" w:hAnsi="Simplified Arabic" w:cs="Simplified Arabic"/>
                <w:b/>
                <w:bCs/>
                <w:color w:val="FFFFFF"/>
                <w:rtl/>
              </w:rPr>
              <w:t>الاستجابة</w:t>
            </w:r>
          </w:p>
        </w:tc>
      </w:tr>
      <w:tr w:rsidR="00BD0651" w:rsidRPr="002D044D" w:rsidTr="00333608">
        <w:tc>
          <w:tcPr>
            <w:tcW w:w="2515" w:type="dxa"/>
            <w:tcBorders>
              <w:top w:val="single" w:sz="4" w:space="0" w:color="AAAAAA"/>
              <w:left w:val="single" w:sz="4" w:space="0" w:color="AAAAAA"/>
              <w:bottom w:val="single" w:sz="4" w:space="0" w:color="AAAAAA"/>
              <w:right w:val="single" w:sz="4" w:space="0" w:color="AAAAAA"/>
            </w:tcBorders>
            <w:shd w:val="clear" w:color="auto" w:fill="FFFFFF"/>
            <w:vAlign w:val="center"/>
          </w:tcPr>
          <w:p w:rsidR="00BD0651" w:rsidRPr="002D044D" w:rsidRDefault="00BD0651" w:rsidP="00333608">
            <w:pPr>
              <w:bidi/>
              <w:spacing w:after="0" w:line="240" w:lineRule="auto"/>
              <w:jc w:val="center"/>
              <w:rPr>
                <w:rFonts w:ascii="Simplified Arabic" w:eastAsia="Arial" w:hAnsi="Simplified Arabic" w:cs="Simplified Arabic"/>
              </w:rPr>
            </w:pPr>
            <w:r w:rsidRPr="002D044D">
              <w:rPr>
                <w:rFonts w:ascii="Simplified Arabic" w:eastAsia="Arial" w:hAnsi="Simplified Arabic" w:cs="Simplified Arabic"/>
                <w:color w:val="000000"/>
                <w:rtl/>
              </w:rPr>
              <w:lastRenderedPageBreak/>
              <w:t>53.8%</w:t>
            </w:r>
          </w:p>
        </w:tc>
        <w:tc>
          <w:tcPr>
            <w:tcW w:w="2250" w:type="dxa"/>
            <w:tcBorders>
              <w:top w:val="single" w:sz="4" w:space="0" w:color="AAAAAA"/>
              <w:left w:val="single" w:sz="4" w:space="0" w:color="AAAAAA"/>
              <w:bottom w:val="single" w:sz="4" w:space="0" w:color="AAAAAA"/>
              <w:right w:val="single" w:sz="4" w:space="0" w:color="AAAAAA"/>
            </w:tcBorders>
            <w:shd w:val="clear" w:color="auto" w:fill="FFFFFF"/>
            <w:vAlign w:val="center"/>
          </w:tcPr>
          <w:p w:rsidR="00BD0651" w:rsidRPr="002D044D" w:rsidRDefault="00BD0651" w:rsidP="00333608">
            <w:pPr>
              <w:bidi/>
              <w:spacing w:after="0" w:line="240" w:lineRule="auto"/>
              <w:jc w:val="center"/>
              <w:rPr>
                <w:rFonts w:ascii="Simplified Arabic" w:eastAsia="Arial" w:hAnsi="Simplified Arabic" w:cs="Simplified Arabic"/>
              </w:rPr>
            </w:pPr>
            <w:r w:rsidRPr="009A387E">
              <w:rPr>
                <w:rFonts w:ascii="Simplified Arabic" w:eastAsia="Arial" w:hAnsi="Simplified Arabic" w:cs="Simplified Arabic"/>
                <w:rtl/>
              </w:rPr>
              <w:t>21</w:t>
            </w:r>
          </w:p>
        </w:tc>
        <w:tc>
          <w:tcPr>
            <w:tcW w:w="4595" w:type="dxa"/>
            <w:tcBorders>
              <w:top w:val="single" w:sz="4" w:space="0" w:color="AAAAAA"/>
              <w:left w:val="single" w:sz="4" w:space="0" w:color="AAAAAA"/>
              <w:bottom w:val="single" w:sz="4" w:space="0" w:color="AAAAAA"/>
              <w:right w:val="single" w:sz="4" w:space="0" w:color="AAAAAA"/>
            </w:tcBorders>
            <w:shd w:val="clear" w:color="auto" w:fill="FFFFFF"/>
            <w:tcMar>
              <w:top w:w="100" w:type="dxa"/>
              <w:left w:w="140" w:type="dxa"/>
              <w:bottom w:w="100" w:type="dxa"/>
              <w:right w:w="140" w:type="dxa"/>
            </w:tcMar>
            <w:vAlign w:val="center"/>
          </w:tcPr>
          <w:p w:rsidR="00BD0651" w:rsidRPr="009A387E" w:rsidRDefault="00BD0651" w:rsidP="00333608">
            <w:pPr>
              <w:bidi/>
              <w:jc w:val="center"/>
              <w:rPr>
                <w:rFonts w:ascii="Simplified Arabic" w:hAnsi="Simplified Arabic" w:cs="Simplified Arabic"/>
              </w:rPr>
            </w:pPr>
            <w:r w:rsidRPr="009A387E">
              <w:rPr>
                <w:rFonts w:ascii="Simplified Arabic" w:eastAsia="Arial" w:hAnsi="Simplified Arabic" w:cs="Simplified Arabic"/>
                <w:color w:val="000000"/>
                <w:rtl/>
              </w:rPr>
              <w:t>ساعدني قليلاً</w:t>
            </w:r>
          </w:p>
        </w:tc>
      </w:tr>
      <w:tr w:rsidR="00BD0651" w:rsidRPr="002D044D" w:rsidTr="00333608">
        <w:tc>
          <w:tcPr>
            <w:tcW w:w="2515" w:type="dxa"/>
            <w:tcBorders>
              <w:top w:val="single" w:sz="4" w:space="0" w:color="AAAAAA"/>
              <w:left w:val="single" w:sz="4" w:space="0" w:color="AAAAAA"/>
              <w:bottom w:val="single" w:sz="4" w:space="0" w:color="AAAAAA"/>
              <w:right w:val="single" w:sz="4" w:space="0" w:color="AAAAAA"/>
            </w:tcBorders>
            <w:shd w:val="clear" w:color="auto" w:fill="EAF0FB"/>
            <w:vAlign w:val="center"/>
          </w:tcPr>
          <w:p w:rsidR="00BD0651" w:rsidRPr="002D044D" w:rsidRDefault="00BD0651" w:rsidP="00333608">
            <w:pPr>
              <w:bidi/>
              <w:spacing w:after="0" w:line="240" w:lineRule="auto"/>
              <w:jc w:val="center"/>
              <w:rPr>
                <w:rFonts w:ascii="Simplified Arabic" w:eastAsia="Arial" w:hAnsi="Simplified Arabic" w:cs="Simplified Arabic"/>
              </w:rPr>
            </w:pPr>
            <w:r w:rsidRPr="002D044D">
              <w:rPr>
                <w:rFonts w:ascii="Simplified Arabic" w:eastAsia="Arial" w:hAnsi="Simplified Arabic" w:cs="Simplified Arabic"/>
                <w:color w:val="000000"/>
                <w:rtl/>
              </w:rPr>
              <w:t>43.6%</w:t>
            </w:r>
          </w:p>
        </w:tc>
        <w:tc>
          <w:tcPr>
            <w:tcW w:w="2250" w:type="dxa"/>
            <w:tcBorders>
              <w:top w:val="single" w:sz="4" w:space="0" w:color="AAAAAA"/>
              <w:left w:val="single" w:sz="4" w:space="0" w:color="AAAAAA"/>
              <w:bottom w:val="single" w:sz="4" w:space="0" w:color="AAAAAA"/>
              <w:right w:val="single" w:sz="4" w:space="0" w:color="AAAAAA"/>
            </w:tcBorders>
            <w:shd w:val="clear" w:color="auto" w:fill="EAF0FB"/>
            <w:vAlign w:val="center"/>
          </w:tcPr>
          <w:p w:rsidR="00BD0651" w:rsidRPr="002D044D" w:rsidRDefault="00BD0651" w:rsidP="00333608">
            <w:pPr>
              <w:bidi/>
              <w:spacing w:after="0" w:line="240" w:lineRule="auto"/>
              <w:jc w:val="center"/>
              <w:rPr>
                <w:rFonts w:ascii="Simplified Arabic" w:eastAsia="Arial" w:hAnsi="Simplified Arabic" w:cs="Simplified Arabic"/>
              </w:rPr>
            </w:pPr>
            <w:r w:rsidRPr="009A387E">
              <w:rPr>
                <w:rFonts w:ascii="Simplified Arabic" w:eastAsia="Arial" w:hAnsi="Simplified Arabic" w:cs="Simplified Arabic"/>
                <w:rtl/>
              </w:rPr>
              <w:t>17</w:t>
            </w:r>
          </w:p>
        </w:tc>
        <w:tc>
          <w:tcPr>
            <w:tcW w:w="4595" w:type="dxa"/>
            <w:tcBorders>
              <w:top w:val="single" w:sz="4" w:space="0" w:color="AAAAAA"/>
              <w:left w:val="single" w:sz="4" w:space="0" w:color="AAAAAA"/>
              <w:bottom w:val="single" w:sz="4" w:space="0" w:color="AAAAAA"/>
              <w:right w:val="single" w:sz="4" w:space="0" w:color="AAAAAA"/>
            </w:tcBorders>
            <w:shd w:val="clear" w:color="auto" w:fill="EAF0FB"/>
            <w:tcMar>
              <w:top w:w="100" w:type="dxa"/>
              <w:left w:w="140" w:type="dxa"/>
              <w:bottom w:w="100" w:type="dxa"/>
              <w:right w:w="140" w:type="dxa"/>
            </w:tcMar>
            <w:vAlign w:val="center"/>
          </w:tcPr>
          <w:p w:rsidR="00BD0651" w:rsidRPr="009A387E" w:rsidRDefault="00BD0651" w:rsidP="00333608">
            <w:pPr>
              <w:bidi/>
              <w:jc w:val="center"/>
              <w:rPr>
                <w:rFonts w:ascii="Simplified Arabic" w:hAnsi="Simplified Arabic" w:cs="Simplified Arabic"/>
              </w:rPr>
            </w:pPr>
            <w:r w:rsidRPr="009A387E">
              <w:rPr>
                <w:rFonts w:ascii="Simplified Arabic" w:eastAsia="Arial" w:hAnsi="Simplified Arabic" w:cs="Simplified Arabic"/>
                <w:color w:val="000000"/>
                <w:rtl/>
              </w:rPr>
              <w:t>ساعدني كثيراً</w:t>
            </w:r>
          </w:p>
        </w:tc>
      </w:tr>
      <w:tr w:rsidR="00BD0651" w:rsidRPr="002D044D" w:rsidTr="00333608">
        <w:trPr>
          <w:trHeight w:val="169"/>
        </w:trPr>
        <w:tc>
          <w:tcPr>
            <w:tcW w:w="2515" w:type="dxa"/>
            <w:tcBorders>
              <w:top w:val="single" w:sz="4" w:space="0" w:color="AAAAAA"/>
              <w:left w:val="single" w:sz="4" w:space="0" w:color="AAAAAA"/>
              <w:bottom w:val="single" w:sz="4" w:space="0" w:color="AAAAAA"/>
              <w:right w:val="single" w:sz="4" w:space="0" w:color="AAAAAA"/>
            </w:tcBorders>
            <w:shd w:val="clear" w:color="auto" w:fill="FFFFFF"/>
            <w:vAlign w:val="center"/>
          </w:tcPr>
          <w:p w:rsidR="00BD0651" w:rsidRPr="002D044D" w:rsidRDefault="00BD0651" w:rsidP="00333608">
            <w:pPr>
              <w:bidi/>
              <w:spacing w:after="0" w:line="240" w:lineRule="auto"/>
              <w:jc w:val="center"/>
              <w:rPr>
                <w:rFonts w:ascii="Simplified Arabic" w:eastAsia="Arial" w:hAnsi="Simplified Arabic" w:cs="Simplified Arabic"/>
              </w:rPr>
            </w:pPr>
            <w:r w:rsidRPr="002D044D">
              <w:rPr>
                <w:rFonts w:ascii="Simplified Arabic" w:eastAsia="Arial" w:hAnsi="Simplified Arabic" w:cs="Simplified Arabic"/>
                <w:color w:val="000000"/>
                <w:rtl/>
              </w:rPr>
              <w:t>2.6%</w:t>
            </w:r>
          </w:p>
        </w:tc>
        <w:tc>
          <w:tcPr>
            <w:tcW w:w="2250" w:type="dxa"/>
            <w:tcBorders>
              <w:top w:val="single" w:sz="4" w:space="0" w:color="AAAAAA"/>
              <w:left w:val="single" w:sz="4" w:space="0" w:color="AAAAAA"/>
              <w:bottom w:val="single" w:sz="4" w:space="0" w:color="AAAAAA"/>
              <w:right w:val="single" w:sz="4" w:space="0" w:color="AAAAAA"/>
            </w:tcBorders>
            <w:shd w:val="clear" w:color="auto" w:fill="FFFFFF"/>
            <w:vAlign w:val="center"/>
          </w:tcPr>
          <w:p w:rsidR="00BD0651" w:rsidRPr="002D044D" w:rsidRDefault="00BD0651" w:rsidP="00333608">
            <w:pPr>
              <w:bidi/>
              <w:spacing w:after="0" w:line="240" w:lineRule="auto"/>
              <w:jc w:val="center"/>
              <w:rPr>
                <w:rFonts w:ascii="Simplified Arabic" w:eastAsia="Arial" w:hAnsi="Simplified Arabic" w:cs="Simplified Arabic"/>
              </w:rPr>
            </w:pPr>
            <w:r w:rsidRPr="009A387E">
              <w:rPr>
                <w:rFonts w:ascii="Simplified Arabic" w:eastAsia="Arial" w:hAnsi="Simplified Arabic" w:cs="Simplified Arabic"/>
                <w:rtl/>
              </w:rPr>
              <w:t>1</w:t>
            </w:r>
          </w:p>
        </w:tc>
        <w:tc>
          <w:tcPr>
            <w:tcW w:w="4595" w:type="dxa"/>
            <w:tcBorders>
              <w:top w:val="single" w:sz="4" w:space="0" w:color="AAAAAA"/>
              <w:left w:val="single" w:sz="4" w:space="0" w:color="AAAAAA"/>
              <w:bottom w:val="single" w:sz="4" w:space="0" w:color="AAAAAA"/>
              <w:right w:val="single" w:sz="4" w:space="0" w:color="AAAAAA"/>
            </w:tcBorders>
            <w:shd w:val="clear" w:color="auto" w:fill="FFFFFF"/>
            <w:tcMar>
              <w:top w:w="100" w:type="dxa"/>
              <w:left w:w="140" w:type="dxa"/>
              <w:bottom w:w="100" w:type="dxa"/>
              <w:right w:w="140" w:type="dxa"/>
            </w:tcMar>
            <w:vAlign w:val="center"/>
          </w:tcPr>
          <w:p w:rsidR="00BD0651" w:rsidRPr="009A387E" w:rsidRDefault="00BD0651" w:rsidP="00333608">
            <w:pPr>
              <w:bidi/>
              <w:jc w:val="center"/>
              <w:rPr>
                <w:rFonts w:ascii="Simplified Arabic" w:hAnsi="Simplified Arabic" w:cs="Simplified Arabic"/>
              </w:rPr>
            </w:pPr>
            <w:r w:rsidRPr="009A387E">
              <w:rPr>
                <w:rFonts w:ascii="Simplified Arabic" w:eastAsia="Arial" w:hAnsi="Simplified Arabic" w:cs="Simplified Arabic"/>
                <w:color w:val="000000"/>
                <w:rtl/>
              </w:rPr>
              <w:t>لم يُضِف لي شيئاً</w:t>
            </w:r>
          </w:p>
        </w:tc>
      </w:tr>
    </w:tbl>
    <w:p w:rsidR="00BD0651" w:rsidRPr="005737E6" w:rsidRDefault="00BD0651" w:rsidP="00BD0651">
      <w:pPr>
        <w:bidi/>
        <w:jc w:val="both"/>
        <w:rPr>
          <w:rFonts w:ascii="Simplified Arabic" w:hAnsi="Simplified Arabic" w:cs="Simplified Arabic"/>
          <w:sz w:val="24"/>
          <w:szCs w:val="24"/>
          <w:rtl/>
        </w:rPr>
      </w:pPr>
      <w:r w:rsidRPr="006C0E21">
        <w:rPr>
          <w:rFonts w:ascii="Simplified Arabic" w:hAnsi="Simplified Arabic" w:cs="Simplified Arabic"/>
          <w:sz w:val="28"/>
          <w:szCs w:val="28"/>
          <w:rtl/>
        </w:rPr>
        <w:t>65.0</w:t>
      </w:r>
      <w:r w:rsidRPr="005737E6">
        <w:rPr>
          <w:rFonts w:ascii="Simplified Arabic" w:hAnsi="Simplified Arabic" w:cs="Simplified Arabic"/>
          <w:sz w:val="24"/>
          <w:szCs w:val="24"/>
          <w:rtl/>
        </w:rPr>
        <w:t>% من إجمالي العينة يُقرّون بأنهم "يُدركون تماماً دور النانو</w:t>
      </w:r>
      <w:r w:rsidRPr="005737E6">
        <w:rPr>
          <w:rFonts w:ascii="Simplified Arabic" w:hAnsi="Simplified Arabic" w:cs="Simplified Arabic" w:hint="cs"/>
          <w:sz w:val="24"/>
          <w:szCs w:val="24"/>
          <w:rtl/>
        </w:rPr>
        <w:t xml:space="preserve"> تكنولوجي</w:t>
      </w:r>
      <w:r w:rsidRPr="005737E6">
        <w:rPr>
          <w:rFonts w:ascii="Simplified Arabic" w:hAnsi="Simplified Arabic" w:cs="Simplified Arabic"/>
          <w:sz w:val="24"/>
          <w:szCs w:val="24"/>
          <w:rtl/>
        </w:rPr>
        <w:t xml:space="preserve"> في تحسين جودة الألياف"، بينما 33.3% فقط تعرّضوا فعلياً لمحتوى إعلامي متخصص. هذا التفاوت الكبير (31.7 نقطة مئوية) يكشف أن:</w:t>
      </w:r>
    </w:p>
    <w:p w:rsidR="00BD0651" w:rsidRPr="005737E6" w:rsidRDefault="00BD0651" w:rsidP="00BD0651">
      <w:pPr>
        <w:bidi/>
        <w:jc w:val="both"/>
        <w:rPr>
          <w:rFonts w:ascii="Simplified Arabic" w:hAnsi="Simplified Arabic" w:cs="Simplified Arabic"/>
          <w:sz w:val="24"/>
          <w:szCs w:val="24"/>
          <w:rtl/>
        </w:rPr>
      </w:pPr>
      <w:r w:rsidRPr="005737E6">
        <w:rPr>
          <w:rFonts w:ascii="Simplified Arabic" w:hAnsi="Simplified Arabic" w:cs="Simplified Arabic"/>
          <w:sz w:val="24"/>
          <w:szCs w:val="24"/>
          <w:rtl/>
        </w:rPr>
        <w:t>المعرفة المُدرَكة ذاتياً لا تأتي أساساً من الإعلام التنموي، بل من السياق الأكاديمي أو التعرض العرضي غير المتخصص. وبما أن الإعلام التنموي يُفترض به أن يكون وسيطاً معرفياً تطبيقياً مستقلاً، فإن غيابه من تشكيل هذا الوعي يُعدّ قصوراً وظيفياً</w:t>
      </w:r>
      <w:r w:rsidRPr="005737E6">
        <w:rPr>
          <w:rFonts w:ascii="Simplified Arabic" w:hAnsi="Simplified Arabic" w:cs="Simplified Arabic"/>
          <w:sz w:val="24"/>
          <w:szCs w:val="24"/>
        </w:rPr>
        <w:t>.</w:t>
      </w:r>
    </w:p>
    <w:p w:rsidR="00BD0651" w:rsidRPr="005737E6" w:rsidRDefault="00BD0651" w:rsidP="00BD0651">
      <w:pPr>
        <w:bidi/>
        <w:jc w:val="center"/>
        <w:rPr>
          <w:rFonts w:ascii="Simplified Arabic" w:hAnsi="Simplified Arabic" w:cs="Simplified Arabic"/>
          <w:rtl/>
          <w:lang w:bidi="ar-EG"/>
        </w:rPr>
      </w:pPr>
      <w:r w:rsidRPr="005737E6">
        <w:rPr>
          <w:rFonts w:ascii="Simplified Arabic" w:hAnsi="Simplified Arabic" w:cs="Simplified Arabic" w:hint="cs"/>
          <w:rtl/>
          <w:lang w:bidi="ar-EG"/>
        </w:rPr>
        <w:t>جدول</w:t>
      </w:r>
      <w:r w:rsidRPr="005737E6">
        <w:rPr>
          <w:rFonts w:ascii="Simplified Arabic" w:hAnsi="Simplified Arabic" w:cs="Simplified Arabic"/>
          <w:lang w:bidi="ar-EG"/>
        </w:rPr>
        <w:t xml:space="preserve"> </w:t>
      </w:r>
      <w:r w:rsidRPr="005737E6">
        <w:rPr>
          <w:rFonts w:ascii="Simplified Arabic" w:hAnsi="Simplified Arabic" w:cs="Simplified Arabic" w:hint="cs"/>
          <w:rtl/>
          <w:lang w:bidi="ar-EG"/>
        </w:rPr>
        <w:t>رقم (3)</w:t>
      </w:r>
    </w:p>
    <w:p w:rsidR="00BD0651" w:rsidRPr="00D612F1" w:rsidRDefault="00BD0651" w:rsidP="00BD0651">
      <w:pPr>
        <w:bidi/>
        <w:jc w:val="center"/>
        <w:rPr>
          <w:rFonts w:ascii="Simplified Arabic" w:hAnsi="Simplified Arabic" w:cs="Simplified Arabic"/>
          <w:sz w:val="24"/>
          <w:szCs w:val="24"/>
          <w:rtl/>
          <w:lang w:bidi="ar-EG"/>
        </w:rPr>
      </w:pPr>
      <w:r w:rsidRPr="005737E6">
        <w:rPr>
          <w:rFonts w:ascii="Simplified Arabic" w:hAnsi="Simplified Arabic" w:cs="Simplified Arabic" w:hint="cs"/>
          <w:b/>
          <w:bCs/>
          <w:rtl/>
          <w:lang w:bidi="ar-EG"/>
        </w:rPr>
        <w:t>يبين غياب الأثر السلوكي ل</w:t>
      </w:r>
      <w:r w:rsidRPr="005737E6">
        <w:rPr>
          <w:rFonts w:ascii="Simplified Arabic" w:hAnsi="Simplified Arabic" w:cs="Simplified Arabic" w:hint="cs"/>
          <w:b/>
          <w:bCs/>
          <w:rtl/>
        </w:rPr>
        <w:t>ت</w:t>
      </w:r>
      <w:r w:rsidRPr="005737E6">
        <w:rPr>
          <w:rFonts w:ascii="Simplified Arabic" w:hAnsi="Simplified Arabic" w:cs="Simplified Arabic"/>
          <w:b/>
          <w:bCs/>
          <w:rtl/>
        </w:rPr>
        <w:t>حف</w:t>
      </w:r>
      <w:r w:rsidRPr="005737E6">
        <w:rPr>
          <w:rFonts w:ascii="Simplified Arabic" w:hAnsi="Simplified Arabic" w:cs="Simplified Arabic" w:hint="cs"/>
          <w:b/>
          <w:bCs/>
          <w:rtl/>
        </w:rPr>
        <w:t>ي</w:t>
      </w:r>
      <w:r w:rsidRPr="005737E6">
        <w:rPr>
          <w:rFonts w:ascii="Simplified Arabic" w:hAnsi="Simplified Arabic" w:cs="Simplified Arabic"/>
          <w:b/>
          <w:bCs/>
          <w:rtl/>
        </w:rPr>
        <w:t xml:space="preserve">ّز الإعلام التنموي </w:t>
      </w:r>
      <w:r w:rsidRPr="005737E6">
        <w:rPr>
          <w:rFonts w:ascii="Simplified Arabic" w:hAnsi="Simplified Arabic" w:cs="Simplified Arabic" w:hint="cs"/>
          <w:b/>
          <w:bCs/>
          <w:rtl/>
        </w:rPr>
        <w:t>للطلاب ب</w:t>
      </w:r>
      <w:r w:rsidRPr="005737E6">
        <w:rPr>
          <w:rFonts w:ascii="Simplified Arabic" w:hAnsi="Simplified Arabic" w:cs="Simplified Arabic"/>
          <w:b/>
          <w:bCs/>
          <w:rtl/>
        </w:rPr>
        <w:t>دمج النانو</w:t>
      </w:r>
      <w:r w:rsidRPr="005737E6">
        <w:rPr>
          <w:rFonts w:ascii="Simplified Arabic" w:hAnsi="Simplified Arabic" w:cs="Simplified Arabic" w:hint="cs"/>
          <w:b/>
          <w:bCs/>
          <w:rtl/>
        </w:rPr>
        <w:t xml:space="preserve"> تكنولوجي</w:t>
      </w:r>
      <w:r w:rsidRPr="005737E6">
        <w:rPr>
          <w:rFonts w:ascii="Simplified Arabic" w:hAnsi="Simplified Arabic" w:cs="Simplified Arabic"/>
          <w:b/>
          <w:bCs/>
          <w:rtl/>
        </w:rPr>
        <w:t xml:space="preserve"> في </w:t>
      </w:r>
      <w:r w:rsidRPr="005737E6">
        <w:rPr>
          <w:rFonts w:ascii="Simplified Arabic" w:hAnsi="Simplified Arabic" w:cs="Simplified Arabic" w:hint="cs"/>
          <w:b/>
          <w:bCs/>
          <w:rtl/>
        </w:rPr>
        <w:t>ال</w:t>
      </w:r>
      <w:r w:rsidRPr="005737E6">
        <w:rPr>
          <w:rFonts w:ascii="Simplified Arabic" w:hAnsi="Simplified Arabic" w:cs="Simplified Arabic"/>
          <w:b/>
          <w:bCs/>
          <w:rtl/>
        </w:rPr>
        <w:t>مشاريع الدراسية أو العملية</w:t>
      </w:r>
      <w:r w:rsidRPr="005737E6">
        <w:rPr>
          <w:rFonts w:ascii="Simplified Arabic" w:hAnsi="Simplified Arabic" w:cs="Simplified Arabic" w:hint="cs"/>
          <w:b/>
          <w:bCs/>
          <w:rtl/>
        </w:rPr>
        <w:t xml:space="preserve"> لهم.</w:t>
      </w:r>
      <w:r w:rsidRPr="00545EC5">
        <w:rPr>
          <w:rFonts w:ascii="Simplified Arabic" w:hAnsi="Simplified Arabic" w:cs="Simplified Arabic" w:hint="cs"/>
          <w:b/>
          <w:bCs/>
          <w:sz w:val="24"/>
          <w:szCs w:val="24"/>
          <w:rtl/>
        </w:rPr>
        <w:t xml:space="preserve"> </w:t>
      </w:r>
    </w:p>
    <w:tbl>
      <w:tblPr>
        <w:tblW w:w="9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894"/>
        <w:gridCol w:w="2447"/>
        <w:gridCol w:w="2447"/>
      </w:tblGrid>
      <w:tr w:rsidR="00BD0651" w:rsidRPr="00274DB5" w:rsidTr="00333608">
        <w:trPr>
          <w:trHeight w:val="405"/>
        </w:trPr>
        <w:tc>
          <w:tcPr>
            <w:tcW w:w="4894" w:type="dxa"/>
            <w:tcBorders>
              <w:top w:val="single" w:sz="4" w:space="0" w:color="AAAAAA"/>
              <w:left w:val="single" w:sz="4" w:space="0" w:color="AAAAAA"/>
              <w:bottom w:val="single" w:sz="4" w:space="0" w:color="AAAAAA"/>
              <w:right w:val="single" w:sz="4" w:space="0" w:color="AAAAAA"/>
            </w:tcBorders>
            <w:shd w:val="clear" w:color="auto" w:fill="1F4E79"/>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b/>
                <w:bCs/>
                <w:color w:val="FFFFFF"/>
                <w:rtl/>
              </w:rPr>
              <w:t>النسبة</w:t>
            </w:r>
          </w:p>
        </w:tc>
        <w:tc>
          <w:tcPr>
            <w:tcW w:w="2447" w:type="dxa"/>
            <w:tcBorders>
              <w:top w:val="single" w:sz="4" w:space="0" w:color="AAAAAA"/>
              <w:left w:val="single" w:sz="4" w:space="0" w:color="AAAAAA"/>
              <w:bottom w:val="single" w:sz="4" w:space="0" w:color="AAAAAA"/>
              <w:right w:val="single" w:sz="4" w:space="0" w:color="AAAAAA"/>
            </w:tcBorders>
            <w:shd w:val="clear" w:color="auto" w:fill="1F4E79"/>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b/>
                <w:bCs/>
                <w:color w:val="FFFFFF"/>
                <w:rtl/>
              </w:rPr>
              <w:t>العدد</w:t>
            </w:r>
          </w:p>
        </w:tc>
        <w:tc>
          <w:tcPr>
            <w:tcW w:w="2447" w:type="dxa"/>
            <w:tcBorders>
              <w:top w:val="single" w:sz="4" w:space="0" w:color="AAAAAA"/>
              <w:left w:val="single" w:sz="4" w:space="0" w:color="AAAAAA"/>
              <w:bottom w:val="single" w:sz="4" w:space="0" w:color="AAAAAA"/>
              <w:right w:val="single" w:sz="4" w:space="0" w:color="AAAAAA"/>
            </w:tcBorders>
            <w:shd w:val="clear" w:color="auto" w:fill="1F4E79"/>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b/>
                <w:bCs/>
                <w:color w:val="FFFFFF"/>
                <w:rtl/>
              </w:rPr>
              <w:t>الاستجابة</w:t>
            </w:r>
          </w:p>
        </w:tc>
      </w:tr>
      <w:tr w:rsidR="00BD0651" w:rsidRPr="00274DB5" w:rsidTr="00333608">
        <w:trPr>
          <w:trHeight w:val="405"/>
        </w:trPr>
        <w:tc>
          <w:tcPr>
            <w:tcW w:w="4894" w:type="dxa"/>
            <w:tcBorders>
              <w:top w:val="single" w:sz="4" w:space="0" w:color="AAAAAA"/>
              <w:left w:val="single" w:sz="4" w:space="0" w:color="AAAAAA"/>
              <w:bottom w:val="single" w:sz="4" w:space="0" w:color="AAAAAA"/>
              <w:right w:val="single" w:sz="4" w:space="0" w:color="AAAAAA"/>
            </w:tcBorders>
            <w:shd w:val="clear" w:color="auto" w:fill="FFFFFF"/>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color w:val="000000"/>
                <w:rtl/>
              </w:rPr>
              <w:t>79.5%</w:t>
            </w:r>
          </w:p>
        </w:tc>
        <w:tc>
          <w:tcPr>
            <w:tcW w:w="2447" w:type="dxa"/>
            <w:tcBorders>
              <w:top w:val="single" w:sz="4" w:space="0" w:color="AAAAAA"/>
              <w:left w:val="single" w:sz="4" w:space="0" w:color="AAAAAA"/>
              <w:bottom w:val="single" w:sz="4" w:space="0" w:color="AAAAAA"/>
              <w:right w:val="single" w:sz="4" w:space="0" w:color="AAAAAA"/>
            </w:tcBorders>
            <w:shd w:val="clear" w:color="auto" w:fill="FFFFFF"/>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color w:val="000000"/>
                <w:rtl/>
              </w:rPr>
              <w:t>31</w:t>
            </w:r>
          </w:p>
        </w:tc>
        <w:tc>
          <w:tcPr>
            <w:tcW w:w="2447" w:type="dxa"/>
            <w:tcBorders>
              <w:top w:val="single" w:sz="4" w:space="0" w:color="AAAAAA"/>
              <w:left w:val="single" w:sz="4" w:space="0" w:color="AAAAAA"/>
              <w:bottom w:val="single" w:sz="4" w:space="0" w:color="AAAAAA"/>
              <w:right w:val="single" w:sz="4" w:space="0" w:color="AAAAAA"/>
            </w:tcBorders>
            <w:shd w:val="clear" w:color="auto" w:fill="FFFFFF"/>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color w:val="000000"/>
                <w:rtl/>
              </w:rPr>
              <w:t>محايد</w:t>
            </w:r>
          </w:p>
        </w:tc>
      </w:tr>
      <w:tr w:rsidR="00BD0651" w:rsidRPr="00274DB5" w:rsidTr="00333608">
        <w:trPr>
          <w:trHeight w:val="384"/>
        </w:trPr>
        <w:tc>
          <w:tcPr>
            <w:tcW w:w="4894" w:type="dxa"/>
            <w:tcBorders>
              <w:top w:val="single" w:sz="4" w:space="0" w:color="AAAAAA"/>
              <w:left w:val="single" w:sz="4" w:space="0" w:color="AAAAAA"/>
              <w:bottom w:val="single" w:sz="4" w:space="0" w:color="AAAAAA"/>
              <w:right w:val="single" w:sz="4" w:space="0" w:color="AAAAAA"/>
            </w:tcBorders>
            <w:shd w:val="clear" w:color="auto" w:fill="EAF0FB"/>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color w:val="000000"/>
                <w:rtl/>
              </w:rPr>
              <w:t>20.5%</w:t>
            </w:r>
          </w:p>
        </w:tc>
        <w:tc>
          <w:tcPr>
            <w:tcW w:w="2447" w:type="dxa"/>
            <w:tcBorders>
              <w:top w:val="single" w:sz="4" w:space="0" w:color="AAAAAA"/>
              <w:left w:val="single" w:sz="4" w:space="0" w:color="AAAAAA"/>
              <w:bottom w:val="single" w:sz="4" w:space="0" w:color="AAAAAA"/>
              <w:right w:val="single" w:sz="4" w:space="0" w:color="AAAAAA"/>
            </w:tcBorders>
            <w:shd w:val="clear" w:color="auto" w:fill="EAF0FB"/>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color w:val="000000"/>
                <w:rtl/>
              </w:rPr>
              <w:t>8</w:t>
            </w:r>
          </w:p>
        </w:tc>
        <w:tc>
          <w:tcPr>
            <w:tcW w:w="2447" w:type="dxa"/>
            <w:tcBorders>
              <w:top w:val="single" w:sz="4" w:space="0" w:color="AAAAAA"/>
              <w:left w:val="single" w:sz="4" w:space="0" w:color="AAAAAA"/>
              <w:bottom w:val="single" w:sz="4" w:space="0" w:color="AAAAAA"/>
              <w:right w:val="single" w:sz="4" w:space="0" w:color="AAAAAA"/>
            </w:tcBorders>
            <w:shd w:val="clear" w:color="auto" w:fill="EAF0FB"/>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color w:val="000000"/>
                <w:rtl/>
              </w:rPr>
              <w:t>موافق</w:t>
            </w:r>
          </w:p>
        </w:tc>
      </w:tr>
      <w:tr w:rsidR="00BD0651" w:rsidRPr="00274DB5" w:rsidTr="00333608">
        <w:trPr>
          <w:trHeight w:val="405"/>
        </w:trPr>
        <w:tc>
          <w:tcPr>
            <w:tcW w:w="4894" w:type="dxa"/>
            <w:tcBorders>
              <w:top w:val="single" w:sz="4" w:space="0" w:color="AAAAAA"/>
              <w:left w:val="single" w:sz="4" w:space="0" w:color="AAAAAA"/>
              <w:bottom w:val="single" w:sz="4" w:space="0" w:color="AAAAAA"/>
              <w:right w:val="single" w:sz="4" w:space="0" w:color="AAAAAA"/>
            </w:tcBorders>
            <w:shd w:val="clear" w:color="auto" w:fill="FFFFFF"/>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color w:val="000000"/>
                <w:rtl/>
              </w:rPr>
              <w:t>0.0%</w:t>
            </w:r>
          </w:p>
        </w:tc>
        <w:tc>
          <w:tcPr>
            <w:tcW w:w="2447" w:type="dxa"/>
            <w:tcBorders>
              <w:top w:val="single" w:sz="4" w:space="0" w:color="AAAAAA"/>
              <w:left w:val="single" w:sz="4" w:space="0" w:color="AAAAAA"/>
              <w:bottom w:val="single" w:sz="4" w:space="0" w:color="AAAAAA"/>
              <w:right w:val="single" w:sz="4" w:space="0" w:color="AAAAAA"/>
            </w:tcBorders>
            <w:shd w:val="clear" w:color="auto" w:fill="FFFFFF"/>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color w:val="000000"/>
                <w:rtl/>
              </w:rPr>
              <w:t>0</w:t>
            </w:r>
          </w:p>
        </w:tc>
        <w:tc>
          <w:tcPr>
            <w:tcW w:w="2447" w:type="dxa"/>
            <w:tcBorders>
              <w:top w:val="single" w:sz="4" w:space="0" w:color="AAAAAA"/>
              <w:left w:val="single" w:sz="4" w:space="0" w:color="AAAAAA"/>
              <w:bottom w:val="single" w:sz="4" w:space="0" w:color="AAAAAA"/>
              <w:right w:val="single" w:sz="4" w:space="0" w:color="AAAAAA"/>
            </w:tcBorders>
            <w:shd w:val="clear" w:color="auto" w:fill="FFFFFF"/>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color w:val="000000"/>
                <w:rtl/>
              </w:rPr>
              <w:t>غير موافق</w:t>
            </w:r>
          </w:p>
        </w:tc>
      </w:tr>
    </w:tbl>
    <w:p w:rsidR="00BD0651" w:rsidRPr="005737E6" w:rsidRDefault="00BD0651" w:rsidP="00BD0651">
      <w:pPr>
        <w:bidi/>
        <w:jc w:val="both"/>
        <w:rPr>
          <w:rFonts w:ascii="Simplified Arabic" w:hAnsi="Simplified Arabic" w:cs="Simplified Arabic"/>
          <w:sz w:val="24"/>
          <w:szCs w:val="24"/>
          <w:rtl/>
        </w:rPr>
      </w:pPr>
      <w:r w:rsidRPr="005737E6">
        <w:rPr>
          <w:rFonts w:ascii="Simplified Arabic" w:hAnsi="Simplified Arabic" w:cs="Simplified Arabic"/>
          <w:sz w:val="24"/>
          <w:szCs w:val="24"/>
          <w:rtl/>
        </w:rPr>
        <w:t>أن يُقرّ 79.5% من المتعرضين للمحتوى بالحياد تجاه الدافعية التطبيقية يعني أن الإعلام التنموي بافتراض أنه وصل</w:t>
      </w:r>
      <w:r w:rsidRPr="005737E6">
        <w:rPr>
          <w:rFonts w:ascii="Simplified Arabic" w:hAnsi="Simplified Arabic" w:cs="Simplified Arabic" w:hint="cs"/>
          <w:sz w:val="24"/>
          <w:szCs w:val="24"/>
          <w:rtl/>
        </w:rPr>
        <w:t>؛</w:t>
      </w:r>
      <w:r w:rsidRPr="005737E6">
        <w:rPr>
          <w:rFonts w:ascii="Simplified Arabic" w:hAnsi="Simplified Arabic" w:cs="Simplified Arabic"/>
          <w:sz w:val="24"/>
          <w:szCs w:val="24"/>
          <w:rtl/>
        </w:rPr>
        <w:t xml:space="preserve"> لم يتجاوز حاجز الوعي المعرفي السطحي ليصل إلى حد التحفيز العملي.</w:t>
      </w:r>
    </w:p>
    <w:p w:rsidR="00BD0651" w:rsidRPr="005737E6" w:rsidRDefault="00BD0651" w:rsidP="00631B78">
      <w:pPr>
        <w:bidi/>
        <w:jc w:val="center"/>
        <w:rPr>
          <w:rFonts w:ascii="Simplified Arabic" w:hAnsi="Simplified Arabic" w:cs="Simplified Arabic"/>
          <w:lang w:bidi="ar-EG"/>
        </w:rPr>
      </w:pPr>
      <w:r w:rsidRPr="005737E6">
        <w:rPr>
          <w:rFonts w:ascii="Simplified Arabic" w:hAnsi="Simplified Arabic" w:cs="Simplified Arabic" w:hint="cs"/>
          <w:rtl/>
          <w:lang w:bidi="ar-EG"/>
        </w:rPr>
        <w:t>جدول رقم (</w:t>
      </w:r>
      <w:r w:rsidR="00631B78">
        <w:rPr>
          <w:rFonts w:ascii="Simplified Arabic" w:hAnsi="Simplified Arabic" w:cs="Simplified Arabic" w:hint="cs"/>
          <w:rtl/>
          <w:lang w:bidi="ar-EG"/>
        </w:rPr>
        <w:t>4</w:t>
      </w:r>
      <w:r w:rsidRPr="005737E6">
        <w:rPr>
          <w:rFonts w:ascii="Simplified Arabic" w:hAnsi="Simplified Arabic" w:cs="Simplified Arabic" w:hint="cs"/>
          <w:rtl/>
          <w:lang w:bidi="ar-EG"/>
        </w:rPr>
        <w:t>)</w:t>
      </w:r>
    </w:p>
    <w:p w:rsidR="00BD0651" w:rsidRPr="005737E6" w:rsidRDefault="00BD0651" w:rsidP="00BD0651">
      <w:pPr>
        <w:bidi/>
        <w:jc w:val="center"/>
        <w:rPr>
          <w:rFonts w:ascii="Simplified Arabic" w:hAnsi="Simplified Arabic" w:cs="Simplified Arabic"/>
          <w:rtl/>
        </w:rPr>
      </w:pPr>
      <w:r w:rsidRPr="005737E6">
        <w:rPr>
          <w:rFonts w:ascii="Simplified Arabic" w:hAnsi="Simplified Arabic" w:cs="Simplified Arabic" w:hint="cs"/>
          <w:b/>
          <w:bCs/>
          <w:rtl/>
          <w:lang w:bidi="ar-EG"/>
        </w:rPr>
        <w:t xml:space="preserve"> يبرز قياس الأثر الوجداني لدي الطلاب نحو </w:t>
      </w:r>
      <w:r w:rsidRPr="005737E6">
        <w:rPr>
          <w:rFonts w:ascii="Simplified Arabic" w:hAnsi="Simplified Arabic" w:cs="Simplified Arabic"/>
          <w:b/>
          <w:bCs/>
          <w:rtl/>
          <w:lang w:bidi="ar-EG"/>
        </w:rPr>
        <w:t xml:space="preserve">تبني تقنيات النانو في التصنيع المحلي </w:t>
      </w:r>
      <w:r w:rsidRPr="005737E6">
        <w:rPr>
          <w:rFonts w:ascii="Simplified Arabic" w:hAnsi="Simplified Arabic" w:cs="Simplified Arabic" w:hint="cs"/>
          <w:b/>
          <w:bCs/>
          <w:rtl/>
          <w:lang w:bidi="ar-EG"/>
        </w:rPr>
        <w:t xml:space="preserve">وانه </w:t>
      </w:r>
      <w:r w:rsidRPr="005737E6">
        <w:rPr>
          <w:rFonts w:ascii="Simplified Arabic" w:hAnsi="Simplified Arabic" w:cs="Simplified Arabic"/>
          <w:b/>
          <w:bCs/>
          <w:rtl/>
          <w:lang w:bidi="ar-EG"/>
        </w:rPr>
        <w:t>سيعزز القدرة التنافسية للمنتج</w:t>
      </w:r>
      <w:r w:rsidRPr="005737E6">
        <w:rPr>
          <w:rFonts w:ascii="Simplified Arabic" w:hAnsi="Simplified Arabic" w:cs="Simplified Arabic"/>
          <w:rtl/>
          <w:lang w:bidi="ar-EG"/>
        </w:rPr>
        <w:t xml:space="preserve"> المصري دولياً</w:t>
      </w:r>
      <w:r w:rsidRPr="005737E6">
        <w:rPr>
          <w:rFonts w:ascii="Simplified Arabic" w:hAnsi="Simplified Arabic" w:cs="Simplified Arabic" w:hint="cs"/>
          <w:rtl/>
          <w:lang w:bidi="ar-EG"/>
        </w:rPr>
        <w:t>.</w:t>
      </w:r>
      <w:r w:rsidRPr="005737E6">
        <w:rPr>
          <w:rFonts w:ascii="Simplified Arabic" w:hAnsi="Simplified Arabic" w:cs="Simplified Arabic"/>
          <w:lang w:bidi="ar-EG"/>
        </w:rPr>
        <w:t xml:space="preserve"> </w:t>
      </w:r>
      <w:r w:rsidRPr="005737E6">
        <w:rPr>
          <w:rFonts w:ascii="Simplified Arabic" w:hAnsi="Simplified Arabic" w:cs="Simplified Arabic" w:hint="cs"/>
          <w:rtl/>
        </w:rPr>
        <w:t>(</w:t>
      </w:r>
      <w:r w:rsidRPr="005737E6">
        <w:rPr>
          <w:rFonts w:ascii="Simplified Arabic" w:hAnsi="Simplified Arabic" w:cs="Simplified Arabic"/>
        </w:rPr>
        <w:t>n=39</w:t>
      </w:r>
      <w:r w:rsidRPr="005737E6">
        <w:rPr>
          <w:rFonts w:ascii="Simplified Arabic" w:hAnsi="Simplified Arabic" w:cs="Simplified Arabic" w:hint="cs"/>
          <w:rtl/>
        </w:rPr>
        <w:t>)</w:t>
      </w:r>
    </w:p>
    <w:tbl>
      <w:tblPr>
        <w:tblW w:w="9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894"/>
        <w:gridCol w:w="2447"/>
        <w:gridCol w:w="2447"/>
      </w:tblGrid>
      <w:tr w:rsidR="00BD0651" w:rsidRPr="006B5D08" w:rsidTr="00333608">
        <w:trPr>
          <w:trHeight w:val="405"/>
        </w:trPr>
        <w:tc>
          <w:tcPr>
            <w:tcW w:w="4894" w:type="dxa"/>
            <w:tcBorders>
              <w:top w:val="single" w:sz="4" w:space="0" w:color="AAAAAA"/>
              <w:left w:val="single" w:sz="4" w:space="0" w:color="AAAAAA"/>
              <w:bottom w:val="single" w:sz="4" w:space="0" w:color="AAAAAA"/>
              <w:right w:val="single" w:sz="4" w:space="0" w:color="AAAAAA"/>
            </w:tcBorders>
            <w:shd w:val="clear" w:color="auto" w:fill="1F4E79"/>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b/>
                <w:bCs/>
                <w:color w:val="FFFFFF"/>
                <w:rtl/>
              </w:rPr>
              <w:t>النسبة</w:t>
            </w:r>
          </w:p>
        </w:tc>
        <w:tc>
          <w:tcPr>
            <w:tcW w:w="2447" w:type="dxa"/>
            <w:tcBorders>
              <w:top w:val="single" w:sz="4" w:space="0" w:color="AAAAAA"/>
              <w:left w:val="single" w:sz="4" w:space="0" w:color="AAAAAA"/>
              <w:bottom w:val="single" w:sz="4" w:space="0" w:color="AAAAAA"/>
              <w:right w:val="single" w:sz="4" w:space="0" w:color="AAAAAA"/>
            </w:tcBorders>
            <w:shd w:val="clear" w:color="auto" w:fill="1F4E79"/>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b/>
                <w:bCs/>
                <w:color w:val="FFFFFF"/>
                <w:rtl/>
              </w:rPr>
              <w:t>العدد</w:t>
            </w:r>
          </w:p>
        </w:tc>
        <w:tc>
          <w:tcPr>
            <w:tcW w:w="2447" w:type="dxa"/>
            <w:tcBorders>
              <w:top w:val="single" w:sz="4" w:space="0" w:color="AAAAAA"/>
              <w:left w:val="single" w:sz="4" w:space="0" w:color="AAAAAA"/>
              <w:bottom w:val="single" w:sz="4" w:space="0" w:color="AAAAAA"/>
              <w:right w:val="single" w:sz="4" w:space="0" w:color="AAAAAA"/>
            </w:tcBorders>
            <w:shd w:val="clear" w:color="auto" w:fill="1F4E79"/>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b/>
                <w:bCs/>
                <w:color w:val="FFFFFF"/>
                <w:rtl/>
              </w:rPr>
              <w:t>الاستجابة</w:t>
            </w:r>
          </w:p>
        </w:tc>
      </w:tr>
      <w:tr w:rsidR="00BD0651" w:rsidRPr="006B5D08" w:rsidTr="00333608">
        <w:trPr>
          <w:trHeight w:val="405"/>
        </w:trPr>
        <w:tc>
          <w:tcPr>
            <w:tcW w:w="4894" w:type="dxa"/>
            <w:tcBorders>
              <w:top w:val="single" w:sz="4" w:space="0" w:color="AAAAAA"/>
              <w:left w:val="single" w:sz="4" w:space="0" w:color="AAAAAA"/>
              <w:bottom w:val="single" w:sz="4" w:space="0" w:color="AAAAAA"/>
              <w:right w:val="single" w:sz="4" w:space="0" w:color="AAAAAA"/>
            </w:tcBorders>
            <w:shd w:val="clear" w:color="auto" w:fill="FFFFFF"/>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hint="cs"/>
                <w:color w:val="000000"/>
                <w:rtl/>
              </w:rPr>
              <w:t>69.2</w:t>
            </w:r>
            <w:r w:rsidRPr="005737E6">
              <w:rPr>
                <w:rFonts w:ascii="Simplified Arabic" w:eastAsia="Arial" w:hAnsi="Simplified Arabic" w:cs="Simplified Arabic"/>
                <w:color w:val="000000"/>
                <w:rtl/>
              </w:rPr>
              <w:t>%</w:t>
            </w:r>
          </w:p>
        </w:tc>
        <w:tc>
          <w:tcPr>
            <w:tcW w:w="2447" w:type="dxa"/>
            <w:tcBorders>
              <w:top w:val="single" w:sz="4" w:space="0" w:color="AAAAAA"/>
              <w:left w:val="single" w:sz="4" w:space="0" w:color="AAAAAA"/>
              <w:bottom w:val="single" w:sz="4" w:space="0" w:color="AAAAAA"/>
              <w:right w:val="single" w:sz="4" w:space="0" w:color="AAAAAA"/>
            </w:tcBorders>
            <w:shd w:val="clear" w:color="auto" w:fill="FFFFFF"/>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hint="cs"/>
                <w:color w:val="000000"/>
                <w:rtl/>
              </w:rPr>
              <w:t>27</w:t>
            </w:r>
          </w:p>
        </w:tc>
        <w:tc>
          <w:tcPr>
            <w:tcW w:w="2447" w:type="dxa"/>
            <w:tcBorders>
              <w:top w:val="single" w:sz="4" w:space="0" w:color="AAAAAA"/>
              <w:left w:val="single" w:sz="4" w:space="0" w:color="AAAAAA"/>
              <w:bottom w:val="single" w:sz="4" w:space="0" w:color="AAAAAA"/>
              <w:right w:val="single" w:sz="4" w:space="0" w:color="AAAAAA"/>
            </w:tcBorders>
            <w:shd w:val="clear" w:color="auto" w:fill="FFFFFF"/>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hint="cs"/>
                <w:color w:val="000000"/>
                <w:rtl/>
              </w:rPr>
              <w:t>موافق</w:t>
            </w:r>
          </w:p>
        </w:tc>
      </w:tr>
      <w:tr w:rsidR="00BD0651" w:rsidRPr="006B5D08" w:rsidTr="00333608">
        <w:trPr>
          <w:trHeight w:val="384"/>
        </w:trPr>
        <w:tc>
          <w:tcPr>
            <w:tcW w:w="4894" w:type="dxa"/>
            <w:tcBorders>
              <w:top w:val="single" w:sz="4" w:space="0" w:color="AAAAAA"/>
              <w:left w:val="single" w:sz="4" w:space="0" w:color="AAAAAA"/>
              <w:bottom w:val="single" w:sz="4" w:space="0" w:color="AAAAAA"/>
              <w:right w:val="single" w:sz="4" w:space="0" w:color="AAAAAA"/>
            </w:tcBorders>
            <w:shd w:val="clear" w:color="auto" w:fill="EAF0FB"/>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color w:val="000000"/>
                <w:rtl/>
              </w:rPr>
              <w:t>2</w:t>
            </w:r>
            <w:r w:rsidRPr="005737E6">
              <w:rPr>
                <w:rFonts w:ascii="Simplified Arabic" w:eastAsia="Arial" w:hAnsi="Simplified Arabic" w:cs="Simplified Arabic" w:hint="cs"/>
                <w:color w:val="000000"/>
                <w:rtl/>
              </w:rPr>
              <w:t>8</w:t>
            </w:r>
            <w:r w:rsidRPr="005737E6">
              <w:rPr>
                <w:rFonts w:ascii="Simplified Arabic" w:eastAsia="Arial" w:hAnsi="Simplified Arabic" w:cs="Simplified Arabic"/>
                <w:color w:val="000000"/>
                <w:rtl/>
              </w:rPr>
              <w:t>.</w:t>
            </w:r>
            <w:r w:rsidRPr="005737E6">
              <w:rPr>
                <w:rFonts w:ascii="Simplified Arabic" w:eastAsia="Arial" w:hAnsi="Simplified Arabic" w:cs="Simplified Arabic" w:hint="cs"/>
                <w:color w:val="000000"/>
                <w:rtl/>
              </w:rPr>
              <w:t>2</w:t>
            </w:r>
            <w:r w:rsidRPr="005737E6">
              <w:rPr>
                <w:rFonts w:ascii="Simplified Arabic" w:eastAsia="Arial" w:hAnsi="Simplified Arabic" w:cs="Simplified Arabic"/>
                <w:color w:val="000000"/>
                <w:rtl/>
              </w:rPr>
              <w:t>%</w:t>
            </w:r>
          </w:p>
        </w:tc>
        <w:tc>
          <w:tcPr>
            <w:tcW w:w="2447" w:type="dxa"/>
            <w:tcBorders>
              <w:top w:val="single" w:sz="4" w:space="0" w:color="AAAAAA"/>
              <w:left w:val="single" w:sz="4" w:space="0" w:color="AAAAAA"/>
              <w:bottom w:val="single" w:sz="4" w:space="0" w:color="AAAAAA"/>
              <w:right w:val="single" w:sz="4" w:space="0" w:color="AAAAAA"/>
            </w:tcBorders>
            <w:shd w:val="clear" w:color="auto" w:fill="EAF0FB"/>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hint="cs"/>
                <w:color w:val="000000"/>
                <w:rtl/>
              </w:rPr>
              <w:t>11</w:t>
            </w:r>
          </w:p>
        </w:tc>
        <w:tc>
          <w:tcPr>
            <w:tcW w:w="2447" w:type="dxa"/>
            <w:tcBorders>
              <w:top w:val="single" w:sz="4" w:space="0" w:color="AAAAAA"/>
              <w:left w:val="single" w:sz="4" w:space="0" w:color="AAAAAA"/>
              <w:bottom w:val="single" w:sz="4" w:space="0" w:color="AAAAAA"/>
              <w:right w:val="single" w:sz="4" w:space="0" w:color="AAAAAA"/>
            </w:tcBorders>
            <w:shd w:val="clear" w:color="auto" w:fill="EAF0FB"/>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hint="cs"/>
                <w:color w:val="000000"/>
                <w:rtl/>
              </w:rPr>
              <w:t>محايد</w:t>
            </w:r>
          </w:p>
        </w:tc>
      </w:tr>
      <w:tr w:rsidR="00BD0651" w:rsidRPr="006B5D08" w:rsidTr="00333608">
        <w:trPr>
          <w:trHeight w:val="405"/>
        </w:trPr>
        <w:tc>
          <w:tcPr>
            <w:tcW w:w="4894" w:type="dxa"/>
            <w:tcBorders>
              <w:top w:val="single" w:sz="4" w:space="0" w:color="AAAAAA"/>
              <w:left w:val="single" w:sz="4" w:space="0" w:color="AAAAAA"/>
              <w:bottom w:val="single" w:sz="4" w:space="0" w:color="AAAAAA"/>
              <w:right w:val="single" w:sz="4" w:space="0" w:color="AAAAAA"/>
            </w:tcBorders>
            <w:shd w:val="clear" w:color="auto" w:fill="FFFFFF"/>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hint="cs"/>
                <w:color w:val="000000"/>
                <w:rtl/>
              </w:rPr>
              <w:t>2</w:t>
            </w:r>
            <w:r w:rsidRPr="005737E6">
              <w:rPr>
                <w:rFonts w:ascii="Simplified Arabic" w:eastAsia="Arial" w:hAnsi="Simplified Arabic" w:cs="Simplified Arabic"/>
                <w:color w:val="000000"/>
                <w:rtl/>
              </w:rPr>
              <w:t>.</w:t>
            </w:r>
            <w:r w:rsidRPr="005737E6">
              <w:rPr>
                <w:rFonts w:ascii="Simplified Arabic" w:eastAsia="Arial" w:hAnsi="Simplified Arabic" w:cs="Simplified Arabic" w:hint="cs"/>
                <w:color w:val="000000"/>
                <w:rtl/>
              </w:rPr>
              <w:t>6</w:t>
            </w:r>
            <w:r w:rsidRPr="005737E6">
              <w:rPr>
                <w:rFonts w:ascii="Simplified Arabic" w:eastAsia="Arial" w:hAnsi="Simplified Arabic" w:cs="Simplified Arabic"/>
                <w:color w:val="000000"/>
                <w:rtl/>
              </w:rPr>
              <w:t>%</w:t>
            </w:r>
          </w:p>
        </w:tc>
        <w:tc>
          <w:tcPr>
            <w:tcW w:w="2447" w:type="dxa"/>
            <w:tcBorders>
              <w:top w:val="single" w:sz="4" w:space="0" w:color="AAAAAA"/>
              <w:left w:val="single" w:sz="4" w:space="0" w:color="AAAAAA"/>
              <w:bottom w:val="single" w:sz="4" w:space="0" w:color="AAAAAA"/>
              <w:right w:val="single" w:sz="4" w:space="0" w:color="AAAAAA"/>
            </w:tcBorders>
            <w:shd w:val="clear" w:color="auto" w:fill="FFFFFF"/>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hint="cs"/>
                <w:color w:val="000000"/>
                <w:rtl/>
              </w:rPr>
              <w:t>2</w:t>
            </w:r>
          </w:p>
        </w:tc>
        <w:tc>
          <w:tcPr>
            <w:tcW w:w="2447" w:type="dxa"/>
            <w:tcBorders>
              <w:top w:val="single" w:sz="4" w:space="0" w:color="AAAAAA"/>
              <w:left w:val="single" w:sz="4" w:space="0" w:color="AAAAAA"/>
              <w:bottom w:val="single" w:sz="4" w:space="0" w:color="AAAAAA"/>
              <w:right w:val="single" w:sz="4" w:space="0" w:color="AAAAAA"/>
            </w:tcBorders>
            <w:shd w:val="clear" w:color="auto" w:fill="FFFFFF"/>
            <w:vAlign w:val="center"/>
          </w:tcPr>
          <w:p w:rsidR="00BD0651" w:rsidRPr="005737E6" w:rsidRDefault="00BD0651" w:rsidP="00333608">
            <w:pPr>
              <w:bidi/>
              <w:spacing w:after="0" w:line="240" w:lineRule="auto"/>
              <w:jc w:val="center"/>
              <w:rPr>
                <w:rFonts w:ascii="Simplified Arabic" w:eastAsia="Arial" w:hAnsi="Simplified Arabic" w:cs="Simplified Arabic"/>
              </w:rPr>
            </w:pPr>
            <w:r w:rsidRPr="005737E6">
              <w:rPr>
                <w:rFonts w:ascii="Simplified Arabic" w:eastAsia="Arial" w:hAnsi="Simplified Arabic" w:cs="Simplified Arabic"/>
                <w:color w:val="000000"/>
                <w:rtl/>
              </w:rPr>
              <w:t>غير موافق</w:t>
            </w:r>
          </w:p>
        </w:tc>
      </w:tr>
    </w:tbl>
    <w:p w:rsidR="00BD0651" w:rsidRPr="005737E6" w:rsidRDefault="00BD0651" w:rsidP="00BD0651">
      <w:pPr>
        <w:bidi/>
        <w:jc w:val="both"/>
        <w:rPr>
          <w:rFonts w:ascii="Simplified Arabic" w:hAnsi="Simplified Arabic" w:cs="Simplified Arabic"/>
          <w:sz w:val="24"/>
          <w:szCs w:val="24"/>
          <w:lang w:bidi="ar-EG"/>
        </w:rPr>
      </w:pPr>
      <w:r w:rsidRPr="005737E6">
        <w:rPr>
          <w:rFonts w:ascii="Simplified Arabic" w:hAnsi="Simplified Arabic" w:cs="Simplified Arabic"/>
          <w:sz w:val="24"/>
          <w:szCs w:val="24"/>
          <w:rtl/>
          <w:lang w:bidi="ar-EG"/>
        </w:rPr>
        <w:t>هذا البعد هو الأكثر نضجاً؛ حيث أبدى 69.2% من الطلاب حماساً وتأييداً وجدانياً مطلقاً للتقنية، مما يعكس صورة ذهنية إيجابية جداً.</w:t>
      </w:r>
    </w:p>
    <w:p w:rsidR="00631B78" w:rsidRDefault="00631B78" w:rsidP="00BD0651">
      <w:pPr>
        <w:bidi/>
        <w:jc w:val="center"/>
        <w:rPr>
          <w:rFonts w:ascii="Simplified Arabic" w:hAnsi="Simplified Arabic" w:cs="Simplified Arabic"/>
          <w:rtl/>
          <w:lang w:bidi="ar-EG"/>
        </w:rPr>
      </w:pPr>
    </w:p>
    <w:p w:rsidR="00BD0651" w:rsidRPr="005737E6" w:rsidRDefault="00BD0651" w:rsidP="00631B78">
      <w:pPr>
        <w:bidi/>
        <w:jc w:val="center"/>
        <w:rPr>
          <w:rFonts w:ascii="Simplified Arabic" w:hAnsi="Simplified Arabic" w:cs="Simplified Arabic"/>
          <w:rtl/>
          <w:lang w:bidi="ar-EG"/>
        </w:rPr>
      </w:pPr>
      <w:r w:rsidRPr="005737E6">
        <w:rPr>
          <w:rFonts w:ascii="Simplified Arabic" w:hAnsi="Simplified Arabic" w:cs="Simplified Arabic" w:hint="cs"/>
          <w:rtl/>
          <w:lang w:bidi="ar-EG"/>
        </w:rPr>
        <w:lastRenderedPageBreak/>
        <w:t>جدول (</w:t>
      </w:r>
      <w:r w:rsidR="00631B78">
        <w:rPr>
          <w:rFonts w:ascii="Simplified Arabic" w:hAnsi="Simplified Arabic" w:cs="Simplified Arabic" w:hint="cs"/>
          <w:rtl/>
          <w:lang w:bidi="ar-EG"/>
        </w:rPr>
        <w:t>5</w:t>
      </w:r>
      <w:r w:rsidRPr="005737E6">
        <w:rPr>
          <w:rFonts w:ascii="Simplified Arabic" w:hAnsi="Simplified Arabic" w:cs="Simplified Arabic" w:hint="cs"/>
          <w:rtl/>
          <w:lang w:bidi="ar-EG"/>
        </w:rPr>
        <w:t>)</w:t>
      </w:r>
    </w:p>
    <w:p w:rsidR="00BD0651" w:rsidRPr="00545EC5" w:rsidRDefault="00BD0651" w:rsidP="00BD0651">
      <w:pPr>
        <w:bidi/>
        <w:jc w:val="center"/>
        <w:rPr>
          <w:rFonts w:ascii="Simplified Arabic" w:hAnsi="Simplified Arabic" w:cs="Simplified Arabic"/>
          <w:b/>
          <w:bCs/>
          <w:sz w:val="28"/>
          <w:szCs w:val="28"/>
          <w:rtl/>
          <w:lang w:bidi="ar-EG"/>
        </w:rPr>
      </w:pPr>
      <w:r w:rsidRPr="005737E6">
        <w:rPr>
          <w:rFonts w:ascii="Simplified Arabic" w:hAnsi="Simplified Arabic" w:cs="Simplified Arabic" w:hint="cs"/>
          <w:b/>
          <w:bCs/>
          <w:rtl/>
          <w:lang w:bidi="ar-EG"/>
        </w:rPr>
        <w:t xml:space="preserve">يوضح </w:t>
      </w:r>
      <w:r w:rsidRPr="005737E6">
        <w:rPr>
          <w:rFonts w:ascii="Simplified Arabic" w:hAnsi="Simplified Arabic" w:cs="Simplified Arabic"/>
          <w:b/>
          <w:bCs/>
          <w:rtl/>
          <w:lang w:bidi="ar-EG"/>
        </w:rPr>
        <w:t>الفجوات التي يُشخّصها الطلاب أنفسهم</w:t>
      </w:r>
      <w:r w:rsidRPr="005737E6">
        <w:rPr>
          <w:rFonts w:ascii="Simplified Arabic" w:hAnsi="Simplified Arabic" w:cs="Simplified Arabic" w:hint="cs"/>
          <w:b/>
          <w:bCs/>
          <w:rtl/>
          <w:lang w:bidi="ar-EG"/>
        </w:rPr>
        <w:t>.</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768"/>
        <w:gridCol w:w="1589"/>
        <w:gridCol w:w="3178"/>
      </w:tblGrid>
      <w:tr w:rsidR="00BD0651" w:rsidRPr="00545EC5" w:rsidTr="00333608">
        <w:trPr>
          <w:trHeight w:val="305"/>
        </w:trPr>
        <w:tc>
          <w:tcPr>
            <w:tcW w:w="4768" w:type="dxa"/>
            <w:tcBorders>
              <w:top w:val="single" w:sz="4" w:space="0" w:color="AAAAAA"/>
              <w:left w:val="single" w:sz="4" w:space="0" w:color="AAAAAA"/>
              <w:bottom w:val="single" w:sz="4" w:space="0" w:color="AAAAAA"/>
              <w:right w:val="single" w:sz="4" w:space="0" w:color="AAAAAA"/>
            </w:tcBorders>
            <w:shd w:val="clear" w:color="auto" w:fill="1F4E79"/>
            <w:tcMar>
              <w:top w:w="100" w:type="dxa"/>
              <w:left w:w="140" w:type="dxa"/>
              <w:bottom w:w="100" w:type="dxa"/>
              <w:right w:w="140" w:type="dxa"/>
            </w:tcMar>
            <w:vAlign w:val="center"/>
          </w:tcPr>
          <w:p w:rsidR="00BD0651" w:rsidRPr="00545EC5" w:rsidRDefault="00BD0651" w:rsidP="00333608">
            <w:pPr>
              <w:bidi/>
              <w:spacing w:after="0" w:line="240" w:lineRule="auto"/>
              <w:jc w:val="center"/>
              <w:rPr>
                <w:rFonts w:ascii="Simplified Arabic" w:eastAsia="Arial" w:hAnsi="Simplified Arabic" w:cs="Simplified Arabic"/>
                <w:sz w:val="24"/>
                <w:szCs w:val="24"/>
              </w:rPr>
            </w:pPr>
            <w:r w:rsidRPr="00545EC5">
              <w:rPr>
                <w:rFonts w:ascii="Simplified Arabic" w:eastAsia="Arial" w:hAnsi="Simplified Arabic" w:cs="Simplified Arabic"/>
                <w:b/>
                <w:bCs/>
                <w:color w:val="FFFFFF"/>
                <w:rtl/>
              </w:rPr>
              <w:t>ما يُشخّصه الطلاب</w:t>
            </w:r>
          </w:p>
        </w:tc>
        <w:tc>
          <w:tcPr>
            <w:tcW w:w="1589" w:type="dxa"/>
            <w:tcBorders>
              <w:top w:val="single" w:sz="4" w:space="0" w:color="AAAAAA"/>
              <w:left w:val="single" w:sz="4" w:space="0" w:color="AAAAAA"/>
              <w:bottom w:val="single" w:sz="4" w:space="0" w:color="AAAAAA"/>
              <w:right w:val="single" w:sz="4" w:space="0" w:color="AAAAAA"/>
            </w:tcBorders>
            <w:shd w:val="clear" w:color="auto" w:fill="1F4E79"/>
            <w:tcMar>
              <w:top w:w="100" w:type="dxa"/>
              <w:left w:w="140" w:type="dxa"/>
              <w:bottom w:w="100" w:type="dxa"/>
              <w:right w:w="140" w:type="dxa"/>
            </w:tcMar>
            <w:vAlign w:val="center"/>
          </w:tcPr>
          <w:p w:rsidR="00BD0651" w:rsidRPr="00545EC5" w:rsidRDefault="00BD0651" w:rsidP="00333608">
            <w:pPr>
              <w:bidi/>
              <w:spacing w:after="0" w:line="240" w:lineRule="auto"/>
              <w:jc w:val="center"/>
              <w:rPr>
                <w:rFonts w:ascii="Simplified Arabic" w:eastAsia="Arial" w:hAnsi="Simplified Arabic" w:cs="Simplified Arabic"/>
                <w:sz w:val="24"/>
                <w:szCs w:val="24"/>
              </w:rPr>
            </w:pPr>
            <w:r w:rsidRPr="00545EC5">
              <w:rPr>
                <w:rFonts w:ascii="Simplified Arabic" w:eastAsia="Arial" w:hAnsi="Simplified Arabic" w:cs="Simplified Arabic"/>
                <w:b/>
                <w:bCs/>
                <w:color w:val="FFFFFF"/>
                <w:rtl/>
              </w:rPr>
              <w:t>النسبة</w:t>
            </w:r>
          </w:p>
        </w:tc>
        <w:tc>
          <w:tcPr>
            <w:tcW w:w="3178" w:type="dxa"/>
            <w:tcBorders>
              <w:top w:val="single" w:sz="4" w:space="0" w:color="AAAAAA"/>
              <w:left w:val="single" w:sz="4" w:space="0" w:color="AAAAAA"/>
              <w:bottom w:val="single" w:sz="4" w:space="0" w:color="AAAAAA"/>
              <w:right w:val="single" w:sz="4" w:space="0" w:color="AAAAAA"/>
            </w:tcBorders>
            <w:shd w:val="clear" w:color="auto" w:fill="1F4E79"/>
            <w:tcMar>
              <w:top w:w="100" w:type="dxa"/>
              <w:left w:w="140" w:type="dxa"/>
              <w:bottom w:w="100" w:type="dxa"/>
              <w:right w:w="140" w:type="dxa"/>
            </w:tcMar>
            <w:vAlign w:val="center"/>
          </w:tcPr>
          <w:p w:rsidR="00BD0651" w:rsidRPr="00545EC5" w:rsidRDefault="00BD0651" w:rsidP="00333608">
            <w:pPr>
              <w:bidi/>
              <w:spacing w:after="0" w:line="240" w:lineRule="auto"/>
              <w:jc w:val="center"/>
              <w:rPr>
                <w:rFonts w:ascii="Simplified Arabic" w:eastAsia="Arial" w:hAnsi="Simplified Arabic" w:cs="Simplified Arabic"/>
                <w:sz w:val="24"/>
                <w:szCs w:val="24"/>
              </w:rPr>
            </w:pPr>
            <w:r w:rsidRPr="00545EC5">
              <w:rPr>
                <w:rFonts w:ascii="Simplified Arabic" w:eastAsia="Arial" w:hAnsi="Simplified Arabic" w:cs="Simplified Arabic"/>
                <w:b/>
                <w:bCs/>
                <w:color w:val="FFFFFF"/>
                <w:rtl/>
              </w:rPr>
              <w:t>نوع القصور</w:t>
            </w:r>
          </w:p>
        </w:tc>
      </w:tr>
      <w:tr w:rsidR="00BD0651" w:rsidRPr="00545EC5" w:rsidTr="00333608">
        <w:trPr>
          <w:trHeight w:val="289"/>
        </w:trPr>
        <w:tc>
          <w:tcPr>
            <w:tcW w:w="4768" w:type="dxa"/>
            <w:tcBorders>
              <w:top w:val="single" w:sz="4" w:space="0" w:color="AAAAAA"/>
              <w:left w:val="single" w:sz="4" w:space="0" w:color="AAAAAA"/>
              <w:bottom w:val="single" w:sz="4" w:space="0" w:color="AAAAAA"/>
              <w:right w:val="single" w:sz="4" w:space="0" w:color="AAAAAA"/>
            </w:tcBorders>
            <w:shd w:val="clear" w:color="auto" w:fill="FFFFFF"/>
            <w:tcMar>
              <w:top w:w="100" w:type="dxa"/>
              <w:left w:w="140" w:type="dxa"/>
              <w:bottom w:w="100" w:type="dxa"/>
              <w:right w:w="140" w:type="dxa"/>
            </w:tcMar>
            <w:vAlign w:val="center"/>
          </w:tcPr>
          <w:p w:rsidR="00BD0651" w:rsidRPr="00545EC5" w:rsidRDefault="00BD0651" w:rsidP="00333608">
            <w:pPr>
              <w:bidi/>
              <w:spacing w:after="0" w:line="240" w:lineRule="auto"/>
              <w:jc w:val="center"/>
              <w:rPr>
                <w:rFonts w:ascii="Simplified Arabic" w:eastAsia="Arial" w:hAnsi="Simplified Arabic" w:cs="Simplified Arabic"/>
                <w:sz w:val="24"/>
                <w:szCs w:val="24"/>
              </w:rPr>
            </w:pPr>
            <w:r w:rsidRPr="00545EC5">
              <w:rPr>
                <w:rFonts w:ascii="Simplified Arabic" w:eastAsia="Arial" w:hAnsi="Simplified Arabic" w:cs="Simplified Arabic"/>
                <w:color w:val="000000"/>
                <w:rtl/>
              </w:rPr>
              <w:t>استخدام لغة أبسط بعيدة عن التعقيد الأكاديمي</w:t>
            </w:r>
          </w:p>
        </w:tc>
        <w:tc>
          <w:tcPr>
            <w:tcW w:w="1589" w:type="dxa"/>
            <w:tcBorders>
              <w:top w:val="single" w:sz="4" w:space="0" w:color="AAAAAA"/>
              <w:left w:val="single" w:sz="4" w:space="0" w:color="AAAAAA"/>
              <w:bottom w:val="single" w:sz="4" w:space="0" w:color="AAAAAA"/>
              <w:right w:val="single" w:sz="4" w:space="0" w:color="AAAAAA"/>
            </w:tcBorders>
            <w:shd w:val="clear" w:color="auto" w:fill="FFFFFF"/>
            <w:tcMar>
              <w:top w:w="100" w:type="dxa"/>
              <w:left w:w="140" w:type="dxa"/>
              <w:bottom w:w="100" w:type="dxa"/>
              <w:right w:w="140" w:type="dxa"/>
            </w:tcMar>
            <w:vAlign w:val="center"/>
          </w:tcPr>
          <w:p w:rsidR="00BD0651" w:rsidRPr="00545EC5" w:rsidRDefault="00BD0651" w:rsidP="00333608">
            <w:pPr>
              <w:bidi/>
              <w:spacing w:after="0" w:line="240" w:lineRule="auto"/>
              <w:jc w:val="center"/>
              <w:rPr>
                <w:rFonts w:ascii="Simplified Arabic" w:eastAsia="Arial" w:hAnsi="Simplified Arabic" w:cs="Simplified Arabic"/>
                <w:sz w:val="24"/>
                <w:szCs w:val="24"/>
              </w:rPr>
            </w:pPr>
            <w:r w:rsidRPr="00545EC5">
              <w:rPr>
                <w:rFonts w:ascii="Simplified Arabic" w:eastAsia="Arial" w:hAnsi="Simplified Arabic" w:cs="Simplified Arabic"/>
                <w:color w:val="000000"/>
                <w:rtl/>
              </w:rPr>
              <w:t>18.4%</w:t>
            </w:r>
          </w:p>
        </w:tc>
        <w:tc>
          <w:tcPr>
            <w:tcW w:w="3178" w:type="dxa"/>
            <w:tcBorders>
              <w:top w:val="single" w:sz="4" w:space="0" w:color="AAAAAA"/>
              <w:left w:val="single" w:sz="4" w:space="0" w:color="AAAAAA"/>
              <w:bottom w:val="single" w:sz="4" w:space="0" w:color="AAAAAA"/>
              <w:right w:val="single" w:sz="4" w:space="0" w:color="AAAAAA"/>
            </w:tcBorders>
            <w:shd w:val="clear" w:color="auto" w:fill="FFFFFF"/>
            <w:tcMar>
              <w:top w:w="100" w:type="dxa"/>
              <w:left w:w="140" w:type="dxa"/>
              <w:bottom w:w="100" w:type="dxa"/>
              <w:right w:w="140" w:type="dxa"/>
            </w:tcMar>
            <w:vAlign w:val="center"/>
          </w:tcPr>
          <w:p w:rsidR="00BD0651" w:rsidRPr="00545EC5" w:rsidRDefault="00BD0651" w:rsidP="00333608">
            <w:pPr>
              <w:bidi/>
              <w:spacing w:after="0" w:line="240" w:lineRule="auto"/>
              <w:jc w:val="center"/>
              <w:rPr>
                <w:rFonts w:ascii="Simplified Arabic" w:eastAsia="Arial" w:hAnsi="Simplified Arabic" w:cs="Simplified Arabic"/>
                <w:sz w:val="24"/>
                <w:szCs w:val="24"/>
              </w:rPr>
            </w:pPr>
            <w:r w:rsidRPr="00545EC5">
              <w:rPr>
                <w:rFonts w:ascii="Simplified Arabic" w:eastAsia="Arial" w:hAnsi="Simplified Arabic" w:cs="Simplified Arabic"/>
                <w:color w:val="000000"/>
                <w:rtl/>
              </w:rPr>
              <w:t>قصور في الأسلوب</w:t>
            </w:r>
          </w:p>
        </w:tc>
      </w:tr>
      <w:tr w:rsidR="00BD0651" w:rsidRPr="00545EC5" w:rsidTr="00333608">
        <w:trPr>
          <w:trHeight w:val="305"/>
        </w:trPr>
        <w:tc>
          <w:tcPr>
            <w:tcW w:w="4768" w:type="dxa"/>
            <w:tcBorders>
              <w:top w:val="single" w:sz="4" w:space="0" w:color="AAAAAA"/>
              <w:left w:val="single" w:sz="4" w:space="0" w:color="AAAAAA"/>
              <w:bottom w:val="single" w:sz="4" w:space="0" w:color="AAAAAA"/>
              <w:right w:val="single" w:sz="4" w:space="0" w:color="AAAAAA"/>
            </w:tcBorders>
            <w:shd w:val="clear" w:color="auto" w:fill="EAF0FB"/>
            <w:tcMar>
              <w:top w:w="100" w:type="dxa"/>
              <w:left w:w="140" w:type="dxa"/>
              <w:bottom w:w="100" w:type="dxa"/>
              <w:right w:w="140" w:type="dxa"/>
            </w:tcMar>
            <w:vAlign w:val="center"/>
          </w:tcPr>
          <w:p w:rsidR="00BD0651" w:rsidRPr="00545EC5" w:rsidRDefault="00BD0651" w:rsidP="00333608">
            <w:pPr>
              <w:bidi/>
              <w:spacing w:after="0" w:line="240" w:lineRule="auto"/>
              <w:jc w:val="center"/>
              <w:rPr>
                <w:rFonts w:ascii="Simplified Arabic" w:eastAsia="Arial" w:hAnsi="Simplified Arabic" w:cs="Simplified Arabic"/>
                <w:sz w:val="24"/>
                <w:szCs w:val="24"/>
              </w:rPr>
            </w:pPr>
            <w:r w:rsidRPr="00545EC5">
              <w:rPr>
                <w:rFonts w:ascii="Simplified Arabic" w:eastAsia="Arial" w:hAnsi="Simplified Arabic" w:cs="Simplified Arabic"/>
                <w:color w:val="000000"/>
                <w:rtl/>
              </w:rPr>
              <w:t>التركيز على تجارب المصانع المصرية الناجحة</w:t>
            </w:r>
          </w:p>
        </w:tc>
        <w:tc>
          <w:tcPr>
            <w:tcW w:w="1589" w:type="dxa"/>
            <w:tcBorders>
              <w:top w:val="single" w:sz="4" w:space="0" w:color="AAAAAA"/>
              <w:left w:val="single" w:sz="4" w:space="0" w:color="AAAAAA"/>
              <w:bottom w:val="single" w:sz="4" w:space="0" w:color="AAAAAA"/>
              <w:right w:val="single" w:sz="4" w:space="0" w:color="AAAAAA"/>
            </w:tcBorders>
            <w:shd w:val="clear" w:color="auto" w:fill="EAF0FB"/>
            <w:tcMar>
              <w:top w:w="100" w:type="dxa"/>
              <w:left w:w="140" w:type="dxa"/>
              <w:bottom w:w="100" w:type="dxa"/>
              <w:right w:w="140" w:type="dxa"/>
            </w:tcMar>
            <w:vAlign w:val="center"/>
          </w:tcPr>
          <w:p w:rsidR="00BD0651" w:rsidRPr="00545EC5" w:rsidRDefault="00BD0651" w:rsidP="00333608">
            <w:pPr>
              <w:bidi/>
              <w:spacing w:after="0" w:line="240" w:lineRule="auto"/>
              <w:jc w:val="center"/>
              <w:rPr>
                <w:rFonts w:ascii="Simplified Arabic" w:eastAsia="Arial" w:hAnsi="Simplified Arabic" w:cs="Simplified Arabic"/>
                <w:sz w:val="24"/>
                <w:szCs w:val="24"/>
              </w:rPr>
            </w:pPr>
            <w:r w:rsidRPr="00545EC5">
              <w:rPr>
                <w:rFonts w:ascii="Simplified Arabic" w:eastAsia="Arial" w:hAnsi="Simplified Arabic" w:cs="Simplified Arabic"/>
                <w:color w:val="000000"/>
                <w:rtl/>
              </w:rPr>
              <w:t>10.5%</w:t>
            </w:r>
          </w:p>
        </w:tc>
        <w:tc>
          <w:tcPr>
            <w:tcW w:w="3178" w:type="dxa"/>
            <w:tcBorders>
              <w:top w:val="single" w:sz="4" w:space="0" w:color="AAAAAA"/>
              <w:left w:val="single" w:sz="4" w:space="0" w:color="AAAAAA"/>
              <w:bottom w:val="single" w:sz="4" w:space="0" w:color="AAAAAA"/>
              <w:right w:val="single" w:sz="4" w:space="0" w:color="AAAAAA"/>
            </w:tcBorders>
            <w:shd w:val="clear" w:color="auto" w:fill="EAF0FB"/>
            <w:tcMar>
              <w:top w:w="100" w:type="dxa"/>
              <w:left w:w="140" w:type="dxa"/>
              <w:bottom w:w="100" w:type="dxa"/>
              <w:right w:w="140" w:type="dxa"/>
            </w:tcMar>
            <w:vAlign w:val="center"/>
          </w:tcPr>
          <w:p w:rsidR="00BD0651" w:rsidRPr="00545EC5" w:rsidRDefault="00BD0651" w:rsidP="00333608">
            <w:pPr>
              <w:bidi/>
              <w:spacing w:after="0" w:line="240" w:lineRule="auto"/>
              <w:jc w:val="center"/>
              <w:rPr>
                <w:rFonts w:ascii="Simplified Arabic" w:eastAsia="Arial" w:hAnsi="Simplified Arabic" w:cs="Simplified Arabic"/>
                <w:sz w:val="24"/>
                <w:szCs w:val="24"/>
              </w:rPr>
            </w:pPr>
            <w:r w:rsidRPr="00545EC5">
              <w:rPr>
                <w:rFonts w:ascii="Simplified Arabic" w:eastAsia="Arial" w:hAnsi="Simplified Arabic" w:cs="Simplified Arabic"/>
                <w:color w:val="000000"/>
                <w:rtl/>
              </w:rPr>
              <w:t>قصور في التطبيق المحلي</w:t>
            </w:r>
          </w:p>
        </w:tc>
      </w:tr>
      <w:tr w:rsidR="00BD0651" w:rsidRPr="00545EC5" w:rsidTr="00333608">
        <w:trPr>
          <w:trHeight w:val="305"/>
        </w:trPr>
        <w:tc>
          <w:tcPr>
            <w:tcW w:w="4768" w:type="dxa"/>
            <w:tcBorders>
              <w:top w:val="single" w:sz="4" w:space="0" w:color="AAAAAA"/>
              <w:left w:val="single" w:sz="4" w:space="0" w:color="AAAAAA"/>
              <w:bottom w:val="single" w:sz="4" w:space="0" w:color="AAAAAA"/>
              <w:right w:val="single" w:sz="4" w:space="0" w:color="AAAAAA"/>
            </w:tcBorders>
            <w:shd w:val="clear" w:color="auto" w:fill="FFFFFF"/>
            <w:tcMar>
              <w:top w:w="100" w:type="dxa"/>
              <w:left w:w="140" w:type="dxa"/>
              <w:bottom w:w="100" w:type="dxa"/>
              <w:right w:w="140" w:type="dxa"/>
            </w:tcMar>
            <w:vAlign w:val="center"/>
          </w:tcPr>
          <w:p w:rsidR="00BD0651" w:rsidRPr="00545EC5" w:rsidRDefault="00BD0651" w:rsidP="00333608">
            <w:pPr>
              <w:bidi/>
              <w:spacing w:after="0" w:line="240" w:lineRule="auto"/>
              <w:jc w:val="center"/>
              <w:rPr>
                <w:rFonts w:ascii="Simplified Arabic" w:eastAsia="Arial" w:hAnsi="Simplified Arabic" w:cs="Simplified Arabic"/>
                <w:sz w:val="24"/>
                <w:szCs w:val="24"/>
              </w:rPr>
            </w:pPr>
            <w:r w:rsidRPr="00545EC5">
              <w:rPr>
                <w:rFonts w:ascii="Simplified Arabic" w:eastAsia="Arial" w:hAnsi="Simplified Arabic" w:cs="Simplified Arabic"/>
                <w:color w:val="000000"/>
                <w:rtl/>
              </w:rPr>
              <w:t>توفير فيديوهات تعليمية وتطبيقات عملية</w:t>
            </w:r>
          </w:p>
        </w:tc>
        <w:tc>
          <w:tcPr>
            <w:tcW w:w="1589" w:type="dxa"/>
            <w:tcBorders>
              <w:top w:val="single" w:sz="4" w:space="0" w:color="AAAAAA"/>
              <w:left w:val="single" w:sz="4" w:space="0" w:color="AAAAAA"/>
              <w:bottom w:val="single" w:sz="4" w:space="0" w:color="AAAAAA"/>
              <w:right w:val="single" w:sz="4" w:space="0" w:color="AAAAAA"/>
            </w:tcBorders>
            <w:shd w:val="clear" w:color="auto" w:fill="FFFFFF"/>
            <w:tcMar>
              <w:top w:w="100" w:type="dxa"/>
              <w:left w:w="140" w:type="dxa"/>
              <w:bottom w:w="100" w:type="dxa"/>
              <w:right w:w="140" w:type="dxa"/>
            </w:tcMar>
            <w:vAlign w:val="center"/>
          </w:tcPr>
          <w:p w:rsidR="00BD0651" w:rsidRPr="00545EC5" w:rsidRDefault="00BD0651" w:rsidP="00333608">
            <w:pPr>
              <w:bidi/>
              <w:spacing w:after="0" w:line="240" w:lineRule="auto"/>
              <w:jc w:val="center"/>
              <w:rPr>
                <w:rFonts w:ascii="Simplified Arabic" w:eastAsia="Arial" w:hAnsi="Simplified Arabic" w:cs="Simplified Arabic"/>
                <w:sz w:val="24"/>
                <w:szCs w:val="24"/>
              </w:rPr>
            </w:pPr>
            <w:r w:rsidRPr="00545EC5">
              <w:rPr>
                <w:rFonts w:ascii="Simplified Arabic" w:eastAsia="Arial" w:hAnsi="Simplified Arabic" w:cs="Simplified Arabic"/>
                <w:color w:val="000000"/>
                <w:rtl/>
              </w:rPr>
              <w:t>10.5%</w:t>
            </w:r>
          </w:p>
        </w:tc>
        <w:tc>
          <w:tcPr>
            <w:tcW w:w="3178" w:type="dxa"/>
            <w:tcBorders>
              <w:top w:val="single" w:sz="4" w:space="0" w:color="AAAAAA"/>
              <w:left w:val="single" w:sz="4" w:space="0" w:color="AAAAAA"/>
              <w:bottom w:val="single" w:sz="4" w:space="0" w:color="AAAAAA"/>
              <w:right w:val="single" w:sz="4" w:space="0" w:color="AAAAAA"/>
            </w:tcBorders>
            <w:shd w:val="clear" w:color="auto" w:fill="FFFFFF"/>
            <w:tcMar>
              <w:top w:w="100" w:type="dxa"/>
              <w:left w:w="140" w:type="dxa"/>
              <w:bottom w:w="100" w:type="dxa"/>
              <w:right w:w="140" w:type="dxa"/>
            </w:tcMar>
            <w:vAlign w:val="center"/>
          </w:tcPr>
          <w:p w:rsidR="00BD0651" w:rsidRPr="00545EC5" w:rsidRDefault="00BD0651" w:rsidP="00333608">
            <w:pPr>
              <w:bidi/>
              <w:spacing w:after="0" w:line="240" w:lineRule="auto"/>
              <w:jc w:val="center"/>
              <w:rPr>
                <w:rFonts w:ascii="Simplified Arabic" w:eastAsia="Arial" w:hAnsi="Simplified Arabic" w:cs="Simplified Arabic"/>
                <w:sz w:val="24"/>
                <w:szCs w:val="24"/>
              </w:rPr>
            </w:pPr>
            <w:r w:rsidRPr="00545EC5">
              <w:rPr>
                <w:rFonts w:ascii="Simplified Arabic" w:eastAsia="Arial" w:hAnsi="Simplified Arabic" w:cs="Simplified Arabic"/>
                <w:color w:val="000000"/>
                <w:rtl/>
              </w:rPr>
              <w:t>قصور في الشكل الإعلامي</w:t>
            </w:r>
          </w:p>
        </w:tc>
      </w:tr>
      <w:tr w:rsidR="00BD0651" w:rsidRPr="00545EC5" w:rsidTr="00333608">
        <w:trPr>
          <w:trHeight w:val="289"/>
        </w:trPr>
        <w:tc>
          <w:tcPr>
            <w:tcW w:w="4768" w:type="dxa"/>
            <w:tcBorders>
              <w:top w:val="single" w:sz="4" w:space="0" w:color="AAAAAA"/>
              <w:left w:val="single" w:sz="4" w:space="0" w:color="AAAAAA"/>
              <w:bottom w:val="single" w:sz="4" w:space="0" w:color="AAAAAA"/>
              <w:right w:val="single" w:sz="4" w:space="0" w:color="AAAAAA"/>
            </w:tcBorders>
            <w:shd w:val="clear" w:color="auto" w:fill="EAF0FB"/>
            <w:tcMar>
              <w:top w:w="100" w:type="dxa"/>
              <w:left w:w="140" w:type="dxa"/>
              <w:bottom w:w="100" w:type="dxa"/>
              <w:right w:w="140" w:type="dxa"/>
            </w:tcMar>
            <w:vAlign w:val="center"/>
          </w:tcPr>
          <w:p w:rsidR="00BD0651" w:rsidRPr="00545EC5" w:rsidRDefault="00BD0651" w:rsidP="00333608">
            <w:pPr>
              <w:bidi/>
              <w:spacing w:after="0" w:line="240" w:lineRule="auto"/>
              <w:jc w:val="center"/>
              <w:rPr>
                <w:rFonts w:ascii="Simplified Arabic" w:eastAsia="Arial" w:hAnsi="Simplified Arabic" w:cs="Simplified Arabic"/>
                <w:sz w:val="24"/>
                <w:szCs w:val="24"/>
              </w:rPr>
            </w:pPr>
            <w:r w:rsidRPr="00545EC5">
              <w:rPr>
                <w:rFonts w:ascii="Simplified Arabic" w:eastAsia="Arial" w:hAnsi="Simplified Arabic" w:cs="Simplified Arabic"/>
                <w:color w:val="000000"/>
                <w:rtl/>
              </w:rPr>
              <w:t>كل ما سبق</w:t>
            </w:r>
          </w:p>
        </w:tc>
        <w:tc>
          <w:tcPr>
            <w:tcW w:w="1589" w:type="dxa"/>
            <w:tcBorders>
              <w:top w:val="single" w:sz="4" w:space="0" w:color="AAAAAA"/>
              <w:left w:val="single" w:sz="4" w:space="0" w:color="AAAAAA"/>
              <w:bottom w:val="single" w:sz="4" w:space="0" w:color="AAAAAA"/>
              <w:right w:val="single" w:sz="4" w:space="0" w:color="AAAAAA"/>
            </w:tcBorders>
            <w:shd w:val="clear" w:color="auto" w:fill="EAF0FB"/>
            <w:tcMar>
              <w:top w:w="100" w:type="dxa"/>
              <w:left w:w="140" w:type="dxa"/>
              <w:bottom w:w="100" w:type="dxa"/>
              <w:right w:w="140" w:type="dxa"/>
            </w:tcMar>
            <w:vAlign w:val="center"/>
          </w:tcPr>
          <w:p w:rsidR="00BD0651" w:rsidRPr="00545EC5" w:rsidRDefault="00BD0651" w:rsidP="00333608">
            <w:pPr>
              <w:bidi/>
              <w:spacing w:after="0" w:line="240" w:lineRule="auto"/>
              <w:jc w:val="center"/>
              <w:rPr>
                <w:rFonts w:ascii="Simplified Arabic" w:eastAsia="Arial" w:hAnsi="Simplified Arabic" w:cs="Simplified Arabic"/>
                <w:sz w:val="24"/>
                <w:szCs w:val="24"/>
              </w:rPr>
            </w:pPr>
            <w:r w:rsidRPr="00545EC5">
              <w:rPr>
                <w:rFonts w:ascii="Simplified Arabic" w:eastAsia="Arial" w:hAnsi="Simplified Arabic" w:cs="Simplified Arabic"/>
                <w:color w:val="000000"/>
                <w:rtl/>
              </w:rPr>
              <w:t>57.9%</w:t>
            </w:r>
          </w:p>
        </w:tc>
        <w:tc>
          <w:tcPr>
            <w:tcW w:w="3178" w:type="dxa"/>
            <w:tcBorders>
              <w:top w:val="single" w:sz="4" w:space="0" w:color="AAAAAA"/>
              <w:left w:val="single" w:sz="4" w:space="0" w:color="AAAAAA"/>
              <w:bottom w:val="single" w:sz="4" w:space="0" w:color="AAAAAA"/>
              <w:right w:val="single" w:sz="4" w:space="0" w:color="AAAAAA"/>
            </w:tcBorders>
            <w:shd w:val="clear" w:color="auto" w:fill="EAF0FB"/>
            <w:tcMar>
              <w:top w:w="100" w:type="dxa"/>
              <w:left w:w="140" w:type="dxa"/>
              <w:bottom w:w="100" w:type="dxa"/>
              <w:right w:w="140" w:type="dxa"/>
            </w:tcMar>
            <w:vAlign w:val="center"/>
          </w:tcPr>
          <w:p w:rsidR="00BD0651" w:rsidRPr="00545EC5" w:rsidRDefault="00BD0651" w:rsidP="00333608">
            <w:pPr>
              <w:bidi/>
              <w:spacing w:after="0" w:line="240" w:lineRule="auto"/>
              <w:jc w:val="center"/>
              <w:rPr>
                <w:rFonts w:ascii="Simplified Arabic" w:eastAsia="Arial" w:hAnsi="Simplified Arabic" w:cs="Simplified Arabic"/>
                <w:sz w:val="24"/>
                <w:szCs w:val="24"/>
              </w:rPr>
            </w:pPr>
            <w:r w:rsidRPr="00545EC5">
              <w:rPr>
                <w:rFonts w:ascii="Simplified Arabic" w:eastAsia="Arial" w:hAnsi="Simplified Arabic" w:cs="Simplified Arabic"/>
                <w:color w:val="000000"/>
                <w:rtl/>
              </w:rPr>
              <w:t>فجوة متعددة الأبعاد</w:t>
            </w:r>
          </w:p>
        </w:tc>
      </w:tr>
    </w:tbl>
    <w:p w:rsidR="00BD0651" w:rsidRPr="00D84E23" w:rsidRDefault="00BD0651" w:rsidP="00D84E23">
      <w:pPr>
        <w:pStyle w:val="Heading2"/>
        <w:bidi/>
        <w:rPr>
          <w:rFonts w:ascii="Simplified Arabic" w:hAnsi="Simplified Arabic" w:cs="Simplified Arabic"/>
          <w:b/>
          <w:bCs/>
          <w:sz w:val="28"/>
          <w:szCs w:val="28"/>
          <w:u w:val="single"/>
          <w:rtl/>
        </w:rPr>
      </w:pPr>
      <w:bookmarkStart w:id="19" w:name="_Toc228664277"/>
      <w:r w:rsidRPr="00D84E23">
        <w:rPr>
          <w:rFonts w:ascii="Simplified Arabic" w:hAnsi="Simplified Arabic" w:cs="Simplified Arabic"/>
          <w:b/>
          <w:bCs/>
          <w:color w:val="auto"/>
          <w:sz w:val="28"/>
          <w:szCs w:val="28"/>
          <w:u w:val="single"/>
          <w:rtl/>
        </w:rPr>
        <w:t>خلاصة النتائج:</w:t>
      </w:r>
      <w:bookmarkEnd w:id="19"/>
    </w:p>
    <w:p w:rsidR="00BD0651" w:rsidRPr="005737E6" w:rsidRDefault="00BD0651" w:rsidP="00BD0651">
      <w:pPr>
        <w:tabs>
          <w:tab w:val="left" w:pos="7428"/>
        </w:tabs>
        <w:bidi/>
        <w:spacing w:line="240" w:lineRule="auto"/>
        <w:jc w:val="both"/>
        <w:rPr>
          <w:rFonts w:ascii="Simplified Arabic" w:hAnsi="Simplified Arabic" w:cs="Simplified Arabic"/>
          <w:b/>
          <w:bCs/>
          <w:sz w:val="24"/>
          <w:szCs w:val="24"/>
          <w:rtl/>
        </w:rPr>
      </w:pPr>
      <w:r w:rsidRPr="005737E6">
        <w:rPr>
          <w:rFonts w:ascii="Simplified Arabic" w:hAnsi="Simplified Arabic" w:cs="Simplified Arabic"/>
          <w:sz w:val="24"/>
          <w:szCs w:val="24"/>
          <w:rtl/>
        </w:rPr>
        <w:t>تشير نتائج الدراسة الميدانية إلى وجود فجوة معرفية واضحة بين التطور المتسارع في تطبيقات النانو تكنولوجي وبين الدور الذي يلعبه الإعلام التنموي في تشكيل الوعي المهني لطلاب كليات الفنون التطبيقية. فعلى الرغم من القناعة الراسخة لدى الطلاب بجدوى هذه التكنولوجيا في رفع جودة المنتج النسيجي وتقليل تكلفته، إلا أن هناك قصوراً في وصول المعلومات التطبيقية العميقة إليهم عبر الوسائل التقليدية. وتكشف النتائج عن تحول جذري في عادات التعرض، حيث يسيطر الإعلام الرقمي والمنصات البصرية على اهتمامات الطلاب، مما يستوجب إعادة صياغة الرسالة الإعلامية التنموية لتصبح أكثر تبسيطاً وتفاعلية بما يخدم أهداف التنمية المستدامة في قطاع المنسوجات المصري.</w:t>
      </w:r>
      <w:r w:rsidRPr="005737E6">
        <w:rPr>
          <w:sz w:val="24"/>
          <w:szCs w:val="24"/>
          <w:rtl/>
        </w:rPr>
        <w:t xml:space="preserve"> </w:t>
      </w:r>
      <w:r w:rsidRPr="005737E6">
        <w:rPr>
          <w:rFonts w:ascii="Simplified Arabic" w:hAnsi="Simplified Arabic" w:cs="Simplified Arabic"/>
          <w:b/>
          <w:bCs/>
          <w:sz w:val="24"/>
          <w:szCs w:val="24"/>
          <w:rtl/>
        </w:rPr>
        <w:t>وتدعم هذه النتائج مجموعة من المؤشرات التحليلية، من أبرزها:</w:t>
      </w:r>
    </w:p>
    <w:p w:rsidR="00BD0651" w:rsidRPr="005737E6" w:rsidRDefault="00BD0651" w:rsidP="005C04AA">
      <w:pPr>
        <w:pStyle w:val="ListParagraph"/>
        <w:numPr>
          <w:ilvl w:val="0"/>
          <w:numId w:val="44"/>
        </w:numPr>
        <w:tabs>
          <w:tab w:val="left" w:pos="7428"/>
        </w:tabs>
        <w:bidi/>
        <w:spacing w:line="240" w:lineRule="auto"/>
        <w:jc w:val="both"/>
        <w:rPr>
          <w:rFonts w:ascii="Simplified Arabic" w:hAnsi="Simplified Arabic" w:cs="Simplified Arabic"/>
          <w:sz w:val="24"/>
          <w:szCs w:val="24"/>
          <w:rtl/>
        </w:rPr>
      </w:pPr>
      <w:r w:rsidRPr="005737E6">
        <w:rPr>
          <w:rFonts w:ascii="Simplified Arabic" w:hAnsi="Simplified Arabic" w:cs="Simplified Arabic"/>
          <w:b/>
          <w:bCs/>
          <w:sz w:val="24"/>
          <w:szCs w:val="24"/>
          <w:rtl/>
        </w:rPr>
        <w:t>هيمنة المنصات الرقمية:</w:t>
      </w:r>
      <w:r w:rsidRPr="005737E6">
        <w:rPr>
          <w:rFonts w:ascii="Simplified Arabic" w:hAnsi="Simplified Arabic" w:cs="Simplified Arabic"/>
          <w:sz w:val="24"/>
          <w:szCs w:val="24"/>
          <w:rtl/>
        </w:rPr>
        <w:t xml:space="preserve"> اعتماد 85% من الطلاب على مواقع التواصل الاجتماعي كمصدر أساسي للمعلومات، مما يسحب البساط من الإعلام التقليدي</w:t>
      </w:r>
      <w:r w:rsidRPr="005737E6">
        <w:rPr>
          <w:rFonts w:ascii="Simplified Arabic" w:hAnsi="Simplified Arabic" w:cs="Simplified Arabic" w:hint="cs"/>
          <w:sz w:val="24"/>
          <w:szCs w:val="24"/>
          <w:rtl/>
        </w:rPr>
        <w:t>.</w:t>
      </w:r>
      <w:r w:rsidRPr="005737E6">
        <w:rPr>
          <w:rFonts w:ascii="Simplified Arabic" w:hAnsi="Simplified Arabic" w:cs="Simplified Arabic"/>
          <w:sz w:val="24"/>
          <w:szCs w:val="24"/>
        </w:rPr>
        <w:t xml:space="preserve">  </w:t>
      </w:r>
    </w:p>
    <w:p w:rsidR="00BD0651" w:rsidRPr="005737E6" w:rsidRDefault="00BD0651" w:rsidP="005C04AA">
      <w:pPr>
        <w:pStyle w:val="ListParagraph"/>
        <w:numPr>
          <w:ilvl w:val="0"/>
          <w:numId w:val="44"/>
        </w:numPr>
        <w:tabs>
          <w:tab w:val="left" w:pos="7428"/>
        </w:tabs>
        <w:bidi/>
        <w:spacing w:line="240" w:lineRule="auto"/>
        <w:jc w:val="both"/>
        <w:rPr>
          <w:rFonts w:ascii="Simplified Arabic" w:hAnsi="Simplified Arabic" w:cs="Simplified Arabic"/>
          <w:sz w:val="24"/>
          <w:szCs w:val="24"/>
          <w:rtl/>
        </w:rPr>
      </w:pPr>
      <w:r w:rsidRPr="005737E6">
        <w:rPr>
          <w:rFonts w:ascii="Simplified Arabic" w:hAnsi="Simplified Arabic" w:cs="Simplified Arabic"/>
          <w:b/>
          <w:bCs/>
          <w:sz w:val="24"/>
          <w:szCs w:val="24"/>
          <w:rtl/>
        </w:rPr>
        <w:t>أهمية المحتوى البصري:</w:t>
      </w:r>
      <w:r w:rsidRPr="005737E6">
        <w:rPr>
          <w:rFonts w:ascii="Simplified Arabic" w:hAnsi="Simplified Arabic" w:cs="Simplified Arabic"/>
          <w:sz w:val="24"/>
          <w:szCs w:val="24"/>
          <w:rtl/>
        </w:rPr>
        <w:t xml:space="preserve"> احتلال "يوتيوب" المرتبة الثانية بنسبة 35%، مما يؤكد حاجة الطلاب للمحتوى الذي يعتمد على المحاكاة البصرية</w:t>
      </w:r>
      <w:r w:rsidRPr="005737E6">
        <w:rPr>
          <w:rFonts w:ascii="Simplified Arabic" w:hAnsi="Simplified Arabic" w:cs="Simplified Arabic" w:hint="cs"/>
          <w:sz w:val="24"/>
          <w:szCs w:val="24"/>
          <w:rtl/>
        </w:rPr>
        <w:t>.</w:t>
      </w:r>
      <w:r w:rsidRPr="005737E6">
        <w:rPr>
          <w:rFonts w:ascii="Simplified Arabic" w:hAnsi="Simplified Arabic" w:cs="Simplified Arabic"/>
          <w:sz w:val="24"/>
          <w:szCs w:val="24"/>
        </w:rPr>
        <w:t xml:space="preserve"> </w:t>
      </w:r>
    </w:p>
    <w:p w:rsidR="00BD0651" w:rsidRPr="005737E6" w:rsidRDefault="00BD0651" w:rsidP="005C04AA">
      <w:pPr>
        <w:pStyle w:val="ListParagraph"/>
        <w:numPr>
          <w:ilvl w:val="0"/>
          <w:numId w:val="44"/>
        </w:numPr>
        <w:tabs>
          <w:tab w:val="left" w:pos="7428"/>
        </w:tabs>
        <w:bidi/>
        <w:spacing w:line="240" w:lineRule="auto"/>
        <w:jc w:val="both"/>
        <w:rPr>
          <w:rFonts w:ascii="Simplified Arabic" w:hAnsi="Simplified Arabic" w:cs="Simplified Arabic"/>
          <w:sz w:val="24"/>
          <w:szCs w:val="24"/>
          <w:rtl/>
        </w:rPr>
      </w:pPr>
      <w:r w:rsidRPr="005737E6">
        <w:rPr>
          <w:rFonts w:ascii="Simplified Arabic" w:hAnsi="Simplified Arabic" w:cs="Simplified Arabic"/>
          <w:b/>
          <w:bCs/>
          <w:sz w:val="24"/>
          <w:szCs w:val="24"/>
          <w:rtl/>
        </w:rPr>
        <w:t>العزوف عن التقليدية:</w:t>
      </w:r>
      <w:r w:rsidRPr="005737E6">
        <w:rPr>
          <w:rFonts w:ascii="Simplified Arabic" w:hAnsi="Simplified Arabic" w:cs="Simplified Arabic"/>
          <w:sz w:val="24"/>
          <w:szCs w:val="24"/>
          <w:rtl/>
        </w:rPr>
        <w:t xml:space="preserve"> غياب الصحف الورقية والإذاعة تماماً كمصادر للمعلومات العلمية بنسبة 0% لدى عينة الدراسة</w:t>
      </w:r>
      <w:r w:rsidRPr="005737E6">
        <w:rPr>
          <w:rFonts w:ascii="Simplified Arabic" w:hAnsi="Simplified Arabic" w:cs="Simplified Arabic" w:hint="cs"/>
          <w:sz w:val="24"/>
          <w:szCs w:val="24"/>
          <w:rtl/>
        </w:rPr>
        <w:t>.</w:t>
      </w:r>
      <w:r w:rsidRPr="005737E6">
        <w:rPr>
          <w:rFonts w:ascii="Simplified Arabic" w:hAnsi="Simplified Arabic" w:cs="Simplified Arabic"/>
          <w:sz w:val="24"/>
          <w:szCs w:val="24"/>
        </w:rPr>
        <w:t xml:space="preserve">  </w:t>
      </w:r>
    </w:p>
    <w:p w:rsidR="00BD0651" w:rsidRPr="005737E6" w:rsidRDefault="00BD0651" w:rsidP="005C04AA">
      <w:pPr>
        <w:pStyle w:val="ListParagraph"/>
        <w:numPr>
          <w:ilvl w:val="0"/>
          <w:numId w:val="44"/>
        </w:numPr>
        <w:tabs>
          <w:tab w:val="left" w:pos="7428"/>
        </w:tabs>
        <w:bidi/>
        <w:spacing w:line="240" w:lineRule="auto"/>
        <w:jc w:val="both"/>
        <w:rPr>
          <w:rFonts w:ascii="Simplified Arabic" w:hAnsi="Simplified Arabic" w:cs="Simplified Arabic"/>
          <w:sz w:val="24"/>
          <w:szCs w:val="24"/>
          <w:rtl/>
        </w:rPr>
      </w:pPr>
      <w:r w:rsidRPr="005737E6">
        <w:rPr>
          <w:rFonts w:ascii="Simplified Arabic" w:hAnsi="Simplified Arabic" w:cs="Simplified Arabic"/>
          <w:b/>
          <w:bCs/>
          <w:sz w:val="24"/>
          <w:szCs w:val="24"/>
          <w:rtl/>
        </w:rPr>
        <w:t>الاهتمام التكنولوجي الكامن:</w:t>
      </w:r>
      <w:r w:rsidRPr="005737E6">
        <w:rPr>
          <w:rFonts w:ascii="Simplified Arabic" w:hAnsi="Simplified Arabic" w:cs="Simplified Arabic"/>
          <w:sz w:val="24"/>
          <w:szCs w:val="24"/>
          <w:rtl/>
        </w:rPr>
        <w:t xml:space="preserve"> حرص 60% من الطلاب على متابعة أخبار التكنولوجيا الحديثة، مما يعكس وجود قاعدة جماهيرية متعطشة للمحتوى المتخصص</w:t>
      </w:r>
      <w:r w:rsidRPr="005737E6">
        <w:rPr>
          <w:rFonts w:ascii="Simplified Arabic" w:hAnsi="Simplified Arabic" w:cs="Simplified Arabic" w:hint="cs"/>
          <w:sz w:val="24"/>
          <w:szCs w:val="24"/>
          <w:rtl/>
        </w:rPr>
        <w:t>.</w:t>
      </w:r>
    </w:p>
    <w:p w:rsidR="00BD0651" w:rsidRPr="005737E6" w:rsidRDefault="00BD0651" w:rsidP="005C04AA">
      <w:pPr>
        <w:pStyle w:val="ListParagraph"/>
        <w:numPr>
          <w:ilvl w:val="0"/>
          <w:numId w:val="44"/>
        </w:numPr>
        <w:tabs>
          <w:tab w:val="left" w:pos="7428"/>
        </w:tabs>
        <w:bidi/>
        <w:spacing w:line="240" w:lineRule="auto"/>
        <w:jc w:val="both"/>
        <w:rPr>
          <w:rFonts w:ascii="Simplified Arabic" w:hAnsi="Simplified Arabic" w:cs="Simplified Arabic"/>
          <w:sz w:val="24"/>
          <w:szCs w:val="24"/>
          <w:rtl/>
        </w:rPr>
      </w:pPr>
      <w:r w:rsidRPr="005737E6">
        <w:rPr>
          <w:rFonts w:ascii="Simplified Arabic" w:hAnsi="Simplified Arabic" w:cs="Simplified Arabic"/>
          <w:b/>
          <w:bCs/>
          <w:sz w:val="24"/>
          <w:szCs w:val="24"/>
          <w:rtl/>
        </w:rPr>
        <w:t>المعرفة السطحية بالمصطلح:</w:t>
      </w:r>
      <w:r w:rsidRPr="005737E6">
        <w:rPr>
          <w:rFonts w:ascii="Simplified Arabic" w:hAnsi="Simplified Arabic" w:cs="Simplified Arabic"/>
          <w:sz w:val="24"/>
          <w:szCs w:val="24"/>
          <w:rtl/>
        </w:rPr>
        <w:t xml:space="preserve"> امتلاك 61.7% من الطلاب معرفة سابقة بمصطلح النانو تكنولوجي، وهي معرفة تحتاج إلى تعميق وتوجيه مهني</w:t>
      </w:r>
      <w:r w:rsidRPr="005737E6">
        <w:rPr>
          <w:rFonts w:ascii="Simplified Arabic" w:hAnsi="Simplified Arabic" w:cs="Simplified Arabic" w:hint="cs"/>
          <w:sz w:val="24"/>
          <w:szCs w:val="24"/>
          <w:rtl/>
        </w:rPr>
        <w:t>.</w:t>
      </w:r>
    </w:p>
    <w:p w:rsidR="00BD0651" w:rsidRPr="005737E6" w:rsidRDefault="00BD0651" w:rsidP="005C04AA">
      <w:pPr>
        <w:pStyle w:val="ListParagraph"/>
        <w:numPr>
          <w:ilvl w:val="0"/>
          <w:numId w:val="44"/>
        </w:numPr>
        <w:tabs>
          <w:tab w:val="left" w:pos="7428"/>
        </w:tabs>
        <w:bidi/>
        <w:spacing w:line="240" w:lineRule="auto"/>
        <w:jc w:val="both"/>
        <w:rPr>
          <w:rFonts w:ascii="Simplified Arabic" w:hAnsi="Simplified Arabic" w:cs="Simplified Arabic"/>
          <w:sz w:val="24"/>
          <w:szCs w:val="24"/>
          <w:rtl/>
        </w:rPr>
      </w:pPr>
      <w:r w:rsidRPr="005737E6">
        <w:rPr>
          <w:rFonts w:ascii="Simplified Arabic" w:hAnsi="Simplified Arabic" w:cs="Simplified Arabic"/>
          <w:b/>
          <w:bCs/>
          <w:sz w:val="24"/>
          <w:szCs w:val="24"/>
          <w:rtl/>
        </w:rPr>
        <w:t>ضعف كفاية المحتوى الحالي:</w:t>
      </w:r>
      <w:r w:rsidRPr="005737E6">
        <w:rPr>
          <w:rFonts w:ascii="Simplified Arabic" w:hAnsi="Simplified Arabic" w:cs="Simplified Arabic"/>
          <w:sz w:val="24"/>
          <w:szCs w:val="24"/>
          <w:rtl/>
        </w:rPr>
        <w:t xml:space="preserve"> يرى 53.8% من الطلاب أن الإعلام ساعدهم في تكوين صورة عن التكنولوجيا "إلى حد ما" أو "قليلاً" فقط</w:t>
      </w:r>
      <w:r w:rsidRPr="005737E6">
        <w:rPr>
          <w:rFonts w:ascii="Simplified Arabic" w:hAnsi="Simplified Arabic" w:cs="Simplified Arabic" w:hint="cs"/>
          <w:sz w:val="24"/>
          <w:szCs w:val="24"/>
          <w:rtl/>
        </w:rPr>
        <w:t>.</w:t>
      </w:r>
    </w:p>
    <w:p w:rsidR="00BD0651" w:rsidRPr="005737E6" w:rsidRDefault="00BD0651" w:rsidP="005C04AA">
      <w:pPr>
        <w:pStyle w:val="ListParagraph"/>
        <w:numPr>
          <w:ilvl w:val="0"/>
          <w:numId w:val="44"/>
        </w:numPr>
        <w:tabs>
          <w:tab w:val="left" w:pos="7428"/>
        </w:tabs>
        <w:bidi/>
        <w:spacing w:line="240" w:lineRule="auto"/>
        <w:jc w:val="both"/>
        <w:rPr>
          <w:rFonts w:ascii="Simplified Arabic" w:hAnsi="Simplified Arabic" w:cs="Simplified Arabic"/>
          <w:sz w:val="24"/>
          <w:szCs w:val="24"/>
          <w:rtl/>
        </w:rPr>
      </w:pPr>
      <w:r w:rsidRPr="005737E6">
        <w:rPr>
          <w:rFonts w:ascii="Simplified Arabic" w:hAnsi="Simplified Arabic" w:cs="Simplified Arabic"/>
          <w:b/>
          <w:bCs/>
          <w:sz w:val="24"/>
          <w:szCs w:val="24"/>
          <w:rtl/>
        </w:rPr>
        <w:t>الاحتياج للموضوعية والحياد:</w:t>
      </w:r>
      <w:r w:rsidRPr="005737E6">
        <w:rPr>
          <w:rFonts w:ascii="Simplified Arabic" w:hAnsi="Simplified Arabic" w:cs="Simplified Arabic"/>
          <w:sz w:val="24"/>
          <w:szCs w:val="24"/>
          <w:rtl/>
        </w:rPr>
        <w:t xml:space="preserve"> اتخاذ 53.8% من العينة موقفاً "محايداً" تجاه كفاية المعلومات المقدمة، مما يشير إلى غياب الرسائل الإعلامية المقنعة</w:t>
      </w:r>
      <w:r w:rsidRPr="005737E6">
        <w:rPr>
          <w:rFonts w:ascii="Simplified Arabic" w:hAnsi="Simplified Arabic" w:cs="Simplified Arabic" w:hint="cs"/>
          <w:sz w:val="24"/>
          <w:szCs w:val="24"/>
          <w:rtl/>
        </w:rPr>
        <w:t>.</w:t>
      </w:r>
    </w:p>
    <w:p w:rsidR="00BD0651" w:rsidRPr="005737E6" w:rsidRDefault="00BD0651" w:rsidP="005C04AA">
      <w:pPr>
        <w:pStyle w:val="ListParagraph"/>
        <w:numPr>
          <w:ilvl w:val="0"/>
          <w:numId w:val="44"/>
        </w:numPr>
        <w:tabs>
          <w:tab w:val="left" w:pos="7428"/>
        </w:tabs>
        <w:bidi/>
        <w:spacing w:line="240" w:lineRule="auto"/>
        <w:jc w:val="both"/>
        <w:rPr>
          <w:rFonts w:ascii="Simplified Arabic" w:hAnsi="Simplified Arabic" w:cs="Simplified Arabic"/>
          <w:sz w:val="24"/>
          <w:szCs w:val="24"/>
          <w:rtl/>
        </w:rPr>
      </w:pPr>
      <w:r w:rsidRPr="005737E6">
        <w:rPr>
          <w:rFonts w:ascii="Simplified Arabic" w:hAnsi="Simplified Arabic" w:cs="Simplified Arabic"/>
          <w:b/>
          <w:bCs/>
          <w:sz w:val="24"/>
          <w:szCs w:val="24"/>
          <w:rtl/>
        </w:rPr>
        <w:lastRenderedPageBreak/>
        <w:t>الوعي بالجدوى الاقتصادية:</w:t>
      </w:r>
      <w:r w:rsidRPr="005737E6">
        <w:rPr>
          <w:rFonts w:ascii="Simplified Arabic" w:hAnsi="Simplified Arabic" w:cs="Simplified Arabic"/>
          <w:sz w:val="24"/>
          <w:szCs w:val="24"/>
          <w:rtl/>
        </w:rPr>
        <w:t xml:space="preserve"> إجماع 65% من الطلاب على قدرة النانو تكنولوجي في تحسين تنافسية المنتج النسيجي المصري وتقليل تكلفة الإنتاج</w:t>
      </w:r>
      <w:r w:rsidRPr="005737E6">
        <w:rPr>
          <w:rFonts w:ascii="Simplified Arabic" w:hAnsi="Simplified Arabic" w:cs="Simplified Arabic" w:hint="cs"/>
          <w:sz w:val="24"/>
          <w:szCs w:val="24"/>
          <w:rtl/>
        </w:rPr>
        <w:t>.</w:t>
      </w:r>
    </w:p>
    <w:p w:rsidR="00BD0651" w:rsidRPr="005737E6" w:rsidRDefault="00BD0651" w:rsidP="005C04AA">
      <w:pPr>
        <w:pStyle w:val="ListParagraph"/>
        <w:numPr>
          <w:ilvl w:val="0"/>
          <w:numId w:val="44"/>
        </w:numPr>
        <w:tabs>
          <w:tab w:val="left" w:pos="7428"/>
        </w:tabs>
        <w:bidi/>
        <w:spacing w:line="240" w:lineRule="auto"/>
        <w:jc w:val="both"/>
        <w:rPr>
          <w:rFonts w:ascii="Simplified Arabic" w:hAnsi="Simplified Arabic" w:cs="Simplified Arabic"/>
          <w:sz w:val="24"/>
          <w:szCs w:val="24"/>
          <w:rtl/>
        </w:rPr>
      </w:pPr>
      <w:r w:rsidRPr="005737E6">
        <w:rPr>
          <w:rFonts w:ascii="Simplified Arabic" w:hAnsi="Simplified Arabic" w:cs="Simplified Arabic"/>
          <w:b/>
          <w:bCs/>
          <w:sz w:val="24"/>
          <w:szCs w:val="24"/>
          <w:rtl/>
        </w:rPr>
        <w:t>المطالبة بالتبسيط اللغوي:</w:t>
      </w:r>
      <w:r w:rsidRPr="005737E6">
        <w:rPr>
          <w:rFonts w:ascii="Simplified Arabic" w:hAnsi="Simplified Arabic" w:cs="Simplified Arabic"/>
          <w:sz w:val="24"/>
          <w:szCs w:val="24"/>
          <w:rtl/>
        </w:rPr>
        <w:t xml:space="preserve"> رغبة 57.9% من الطلاب في تحويل اللغة العلمية المعقدة إلى لغة إعلامية بسيطة وسهلة الاستيعاب</w:t>
      </w:r>
      <w:r w:rsidRPr="005737E6">
        <w:rPr>
          <w:rFonts w:ascii="Simplified Arabic" w:hAnsi="Simplified Arabic" w:cs="Simplified Arabic" w:hint="cs"/>
          <w:sz w:val="24"/>
          <w:szCs w:val="24"/>
          <w:rtl/>
        </w:rPr>
        <w:t>.</w:t>
      </w:r>
    </w:p>
    <w:p w:rsidR="00BD0651" w:rsidRPr="005737E6" w:rsidRDefault="00BD0651" w:rsidP="005C04AA">
      <w:pPr>
        <w:pStyle w:val="ListParagraph"/>
        <w:numPr>
          <w:ilvl w:val="0"/>
          <w:numId w:val="44"/>
        </w:numPr>
        <w:tabs>
          <w:tab w:val="left" w:pos="7428"/>
        </w:tabs>
        <w:bidi/>
        <w:spacing w:line="240" w:lineRule="auto"/>
        <w:jc w:val="both"/>
        <w:rPr>
          <w:rFonts w:ascii="Simplified Arabic" w:hAnsi="Simplified Arabic" w:cs="Simplified Arabic"/>
          <w:sz w:val="24"/>
          <w:szCs w:val="24"/>
          <w:rtl/>
        </w:rPr>
      </w:pPr>
      <w:r w:rsidRPr="005737E6">
        <w:rPr>
          <w:rFonts w:ascii="Simplified Arabic" w:hAnsi="Simplified Arabic" w:cs="Simplified Arabic"/>
          <w:b/>
          <w:bCs/>
          <w:sz w:val="24"/>
          <w:szCs w:val="24"/>
          <w:rtl/>
        </w:rPr>
        <w:t>النزعة نحو التفاعلية:</w:t>
      </w:r>
      <w:r w:rsidRPr="005737E6">
        <w:rPr>
          <w:rFonts w:ascii="Simplified Arabic" w:hAnsi="Simplified Arabic" w:cs="Simplified Arabic"/>
          <w:sz w:val="24"/>
          <w:szCs w:val="24"/>
          <w:rtl/>
        </w:rPr>
        <w:t xml:space="preserve"> تأكيد الطلاب على ضرورة توفير "فيديوهات تعليمية" وتطبيقات عملية لكسر جمود المعلومات النظرية</w:t>
      </w:r>
      <w:r w:rsidRPr="005737E6">
        <w:rPr>
          <w:rFonts w:ascii="Simplified Arabic" w:hAnsi="Simplified Arabic" w:cs="Simplified Arabic" w:hint="cs"/>
          <w:sz w:val="24"/>
          <w:szCs w:val="24"/>
          <w:rtl/>
        </w:rPr>
        <w:t>.</w:t>
      </w:r>
    </w:p>
    <w:p w:rsidR="00BD0651" w:rsidRPr="005737E6" w:rsidRDefault="00BD0651" w:rsidP="005C04AA">
      <w:pPr>
        <w:pStyle w:val="ListParagraph"/>
        <w:numPr>
          <w:ilvl w:val="0"/>
          <w:numId w:val="44"/>
        </w:numPr>
        <w:tabs>
          <w:tab w:val="left" w:pos="7428"/>
        </w:tabs>
        <w:bidi/>
        <w:spacing w:line="240" w:lineRule="auto"/>
        <w:jc w:val="both"/>
        <w:rPr>
          <w:rFonts w:ascii="Simplified Arabic" w:hAnsi="Simplified Arabic" w:cs="Simplified Arabic"/>
          <w:sz w:val="24"/>
          <w:szCs w:val="24"/>
          <w:rtl/>
        </w:rPr>
      </w:pPr>
      <w:r w:rsidRPr="005737E6">
        <w:rPr>
          <w:rFonts w:ascii="Simplified Arabic" w:hAnsi="Simplified Arabic" w:cs="Simplified Arabic"/>
          <w:b/>
          <w:bCs/>
          <w:sz w:val="24"/>
          <w:szCs w:val="24"/>
          <w:rtl/>
        </w:rPr>
        <w:t>الرغبة في المصداقية الميدانية:</w:t>
      </w:r>
      <w:r w:rsidRPr="005737E6">
        <w:rPr>
          <w:rFonts w:ascii="Simplified Arabic" w:hAnsi="Simplified Arabic" w:cs="Simplified Arabic"/>
          <w:sz w:val="24"/>
          <w:szCs w:val="24"/>
          <w:rtl/>
        </w:rPr>
        <w:t xml:space="preserve"> اقتراح الطلاب عرض تجارب ناجحة من داخل "المصانع المصرية" لتعزيز الثقة في إمكانية التطبيق المحلي</w:t>
      </w:r>
      <w:r w:rsidRPr="005737E6">
        <w:rPr>
          <w:rFonts w:ascii="Simplified Arabic" w:hAnsi="Simplified Arabic" w:cs="Simplified Arabic" w:hint="cs"/>
          <w:sz w:val="24"/>
          <w:szCs w:val="24"/>
          <w:rtl/>
        </w:rPr>
        <w:t>.</w:t>
      </w:r>
    </w:p>
    <w:p w:rsidR="00BD0651" w:rsidRPr="005737E6" w:rsidRDefault="00BD0651" w:rsidP="005C04AA">
      <w:pPr>
        <w:pStyle w:val="ListParagraph"/>
        <w:numPr>
          <w:ilvl w:val="0"/>
          <w:numId w:val="44"/>
        </w:numPr>
        <w:tabs>
          <w:tab w:val="left" w:pos="7428"/>
        </w:tabs>
        <w:bidi/>
        <w:spacing w:line="240" w:lineRule="auto"/>
        <w:jc w:val="both"/>
        <w:rPr>
          <w:rFonts w:ascii="Simplified Arabic" w:hAnsi="Simplified Arabic" w:cs="Simplified Arabic"/>
          <w:sz w:val="24"/>
          <w:szCs w:val="24"/>
          <w:rtl/>
        </w:rPr>
      </w:pPr>
      <w:r w:rsidRPr="005737E6">
        <w:rPr>
          <w:rFonts w:ascii="Simplified Arabic" w:hAnsi="Simplified Arabic" w:cs="Simplified Arabic"/>
          <w:b/>
          <w:bCs/>
          <w:sz w:val="24"/>
          <w:szCs w:val="24"/>
          <w:rtl/>
        </w:rPr>
        <w:t>ثبوت القصور التنموي:</w:t>
      </w:r>
      <w:r w:rsidRPr="005737E6">
        <w:rPr>
          <w:rFonts w:ascii="Simplified Arabic" w:hAnsi="Simplified Arabic" w:cs="Simplified Arabic"/>
          <w:sz w:val="24"/>
          <w:szCs w:val="24"/>
          <w:rtl/>
        </w:rPr>
        <w:t xml:space="preserve"> تأكد صحة فرضية البحث بوجود فجوة بين أدوار الإعلام التنموي واحتياجات طلاب كليات الفنون التطبيقية</w:t>
      </w:r>
      <w:r w:rsidRPr="005737E6">
        <w:rPr>
          <w:rFonts w:ascii="Simplified Arabic" w:hAnsi="Simplified Arabic" w:cs="Simplified Arabic" w:hint="cs"/>
          <w:sz w:val="24"/>
          <w:szCs w:val="24"/>
          <w:rtl/>
        </w:rPr>
        <w:t>.</w:t>
      </w:r>
    </w:p>
    <w:p w:rsidR="00BD0651" w:rsidRPr="005737E6" w:rsidRDefault="00BD0651" w:rsidP="005C04AA">
      <w:pPr>
        <w:pStyle w:val="ListParagraph"/>
        <w:numPr>
          <w:ilvl w:val="0"/>
          <w:numId w:val="44"/>
        </w:numPr>
        <w:tabs>
          <w:tab w:val="left" w:pos="7428"/>
        </w:tabs>
        <w:bidi/>
        <w:spacing w:line="240" w:lineRule="auto"/>
        <w:jc w:val="both"/>
        <w:rPr>
          <w:rFonts w:ascii="Simplified Arabic" w:hAnsi="Simplified Arabic" w:cs="Simplified Arabic"/>
          <w:sz w:val="24"/>
          <w:szCs w:val="24"/>
          <w:rtl/>
        </w:rPr>
      </w:pPr>
      <w:r w:rsidRPr="005737E6">
        <w:rPr>
          <w:rFonts w:ascii="Simplified Arabic" w:hAnsi="Simplified Arabic" w:cs="Simplified Arabic"/>
          <w:b/>
          <w:bCs/>
          <w:sz w:val="24"/>
          <w:szCs w:val="24"/>
          <w:rtl/>
        </w:rPr>
        <w:t>التوجه نحو الاستدامة:</w:t>
      </w:r>
      <w:r w:rsidRPr="005737E6">
        <w:rPr>
          <w:rFonts w:ascii="Simplified Arabic" w:hAnsi="Simplified Arabic" w:cs="Simplified Arabic"/>
          <w:sz w:val="24"/>
          <w:szCs w:val="24"/>
          <w:rtl/>
        </w:rPr>
        <w:t xml:space="preserve"> إدراك الطلاب للعلاقة الوثيقة بين تكنولوجيا النانو وتحقيق التنمية المستدامة في الصناعة</w:t>
      </w:r>
      <w:r w:rsidRPr="005737E6">
        <w:rPr>
          <w:rFonts w:ascii="Simplified Arabic" w:hAnsi="Simplified Arabic" w:cs="Simplified Arabic" w:hint="cs"/>
          <w:sz w:val="24"/>
          <w:szCs w:val="24"/>
          <w:rtl/>
        </w:rPr>
        <w:t>.</w:t>
      </w:r>
    </w:p>
    <w:p w:rsidR="00BD0651" w:rsidRDefault="00BD0651" w:rsidP="005C04AA">
      <w:pPr>
        <w:pStyle w:val="ListParagraph"/>
        <w:numPr>
          <w:ilvl w:val="0"/>
          <w:numId w:val="44"/>
        </w:numPr>
        <w:tabs>
          <w:tab w:val="left" w:pos="7428"/>
        </w:tabs>
        <w:bidi/>
        <w:spacing w:line="240" w:lineRule="auto"/>
        <w:jc w:val="both"/>
        <w:rPr>
          <w:rFonts w:ascii="Simplified Arabic" w:hAnsi="Simplified Arabic" w:cs="Simplified Arabic"/>
          <w:sz w:val="24"/>
          <w:szCs w:val="24"/>
        </w:rPr>
      </w:pPr>
      <w:r w:rsidRPr="005737E6">
        <w:rPr>
          <w:rFonts w:ascii="Simplified Arabic" w:hAnsi="Simplified Arabic" w:cs="Simplified Arabic"/>
          <w:b/>
          <w:bCs/>
          <w:sz w:val="24"/>
          <w:szCs w:val="24"/>
          <w:rtl/>
        </w:rPr>
        <w:t>التوافق مع الرؤية الوطنية:</w:t>
      </w:r>
      <w:r w:rsidRPr="005737E6">
        <w:rPr>
          <w:rFonts w:ascii="Simplified Arabic" w:hAnsi="Simplified Arabic" w:cs="Simplified Arabic"/>
          <w:sz w:val="24"/>
          <w:szCs w:val="24"/>
          <w:rtl/>
        </w:rPr>
        <w:t xml:space="preserve"> ارتباط تطلعات الطلاب التكنولوجية مع محاور رؤية مصر 2030 وتوجهات الثورة الصناعية الرابعة.</w:t>
      </w:r>
    </w:p>
    <w:p w:rsidR="00AB2D3E" w:rsidRPr="00AB2D3E" w:rsidRDefault="00AB2D3E" w:rsidP="00AB2D3E">
      <w:pPr>
        <w:pStyle w:val="Heading2"/>
        <w:bidi/>
        <w:rPr>
          <w:rFonts w:ascii="Simplified Arabic" w:hAnsi="Simplified Arabic" w:cs="Simplified Arabic"/>
          <w:b/>
          <w:bCs/>
          <w:color w:val="auto"/>
          <w:sz w:val="24"/>
          <w:szCs w:val="24"/>
          <w:u w:val="single"/>
          <w:rtl/>
        </w:rPr>
      </w:pPr>
      <w:r w:rsidRPr="00AB2D3E">
        <w:rPr>
          <w:rFonts w:ascii="Simplified Arabic" w:hAnsi="Simplified Arabic" w:cs="Simplified Arabic"/>
          <w:b/>
          <w:bCs/>
          <w:color w:val="auto"/>
          <w:u w:val="single"/>
          <w:rtl/>
          <w:lang w:bidi="ar-EG"/>
        </w:rPr>
        <w:t>إطار مقترح: الإعلام الرقمي التنموي لتعزيز الابتكار النسيجي:</w:t>
      </w:r>
    </w:p>
    <w:p w:rsidR="00BD0651" w:rsidRPr="00AB2D3E" w:rsidRDefault="00BD0651" w:rsidP="00AB2D3E">
      <w:pPr>
        <w:pStyle w:val="Heading3"/>
        <w:bidi/>
        <w:rPr>
          <w:rFonts w:ascii="Simplified Arabic" w:hAnsi="Simplified Arabic" w:cs="Simplified Arabic"/>
          <w:b/>
          <w:bCs/>
          <w:color w:val="auto"/>
          <w:u w:val="single"/>
          <w:lang w:bidi="ar-EG"/>
        </w:rPr>
      </w:pPr>
      <w:bookmarkStart w:id="20" w:name="_Toc228664278"/>
      <w:r w:rsidRPr="00AB2D3E">
        <w:rPr>
          <w:rFonts w:ascii="Simplified Arabic" w:hAnsi="Simplified Arabic" w:cs="Simplified Arabic"/>
          <w:b/>
          <w:bCs/>
          <w:color w:val="auto"/>
          <w:u w:val="single"/>
          <w:rtl/>
        </w:rPr>
        <w:t>المتطلبات المقترحة لتطوير الأداء الإعلامي (رؤية الطلاب):</w:t>
      </w:r>
      <w:bookmarkEnd w:id="20"/>
    </w:p>
    <w:p w:rsidR="00BD0651" w:rsidRPr="005737E6" w:rsidRDefault="00BD0651" w:rsidP="00BD0651">
      <w:pPr>
        <w:tabs>
          <w:tab w:val="left" w:pos="7428"/>
        </w:tabs>
        <w:bidi/>
        <w:spacing w:line="240" w:lineRule="auto"/>
        <w:jc w:val="both"/>
        <w:rPr>
          <w:rFonts w:ascii="Simplified Arabic" w:hAnsi="Simplified Arabic" w:cs="Simplified Arabic"/>
          <w:b/>
          <w:bCs/>
          <w:sz w:val="24"/>
          <w:szCs w:val="24"/>
          <w:lang w:bidi="ar-EG"/>
        </w:rPr>
      </w:pPr>
      <w:r w:rsidRPr="005737E6">
        <w:rPr>
          <w:rFonts w:ascii="Simplified Arabic" w:hAnsi="Simplified Arabic" w:cs="Simplified Arabic"/>
          <w:b/>
          <w:bCs/>
          <w:sz w:val="24"/>
          <w:szCs w:val="24"/>
          <w:rtl/>
        </w:rPr>
        <w:t>بناءً على استجابات الطلاب، تمثلت أهم مقترحاتهم في</w:t>
      </w:r>
      <w:r w:rsidRPr="005737E6">
        <w:rPr>
          <w:rFonts w:ascii="Simplified Arabic" w:hAnsi="Simplified Arabic" w:cs="Simplified Arabic"/>
          <w:b/>
          <w:bCs/>
          <w:sz w:val="24"/>
          <w:szCs w:val="24"/>
          <w:lang w:bidi="ar-EG"/>
        </w:rPr>
        <w:t>:</w:t>
      </w:r>
    </w:p>
    <w:p w:rsidR="00BD0651" w:rsidRPr="005737E6" w:rsidRDefault="00BD0651" w:rsidP="005C04AA">
      <w:pPr>
        <w:numPr>
          <w:ilvl w:val="0"/>
          <w:numId w:val="33"/>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b/>
          <w:bCs/>
          <w:sz w:val="24"/>
          <w:szCs w:val="24"/>
          <w:rtl/>
        </w:rPr>
        <w:t>تبسيط اللغة</w:t>
      </w:r>
      <w:r w:rsidRPr="005737E6">
        <w:rPr>
          <w:rFonts w:ascii="Simplified Arabic" w:hAnsi="Simplified Arabic" w:cs="Simplified Arabic" w:hint="cs"/>
          <w:b/>
          <w:bCs/>
          <w:sz w:val="24"/>
          <w:szCs w:val="24"/>
          <w:rtl/>
        </w:rPr>
        <w:t>:</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 xml:space="preserve">طالب </w:t>
      </w:r>
      <w:r w:rsidRPr="005737E6">
        <w:rPr>
          <w:rFonts w:ascii="Simplified Arabic" w:hAnsi="Simplified Arabic" w:cs="Simplified Arabic" w:hint="cs"/>
          <w:b/>
          <w:bCs/>
          <w:sz w:val="24"/>
          <w:szCs w:val="24"/>
          <w:rtl/>
          <w:lang w:bidi="ar-EG"/>
        </w:rPr>
        <w:t xml:space="preserve">57.9% </w:t>
      </w:r>
      <w:r w:rsidRPr="005737E6">
        <w:rPr>
          <w:rFonts w:ascii="Simplified Arabic" w:hAnsi="Simplified Arabic" w:cs="Simplified Arabic"/>
          <w:sz w:val="24"/>
          <w:szCs w:val="24"/>
          <w:rtl/>
        </w:rPr>
        <w:t>بضرورة استخدام لغة بسيطة بعيدة عن التعقيد العلمي المفرط</w:t>
      </w:r>
      <w:r w:rsidRPr="005737E6">
        <w:rPr>
          <w:rFonts w:ascii="Simplified Arabic" w:hAnsi="Simplified Arabic" w:cs="Simplified Arabic"/>
          <w:sz w:val="24"/>
          <w:szCs w:val="24"/>
          <w:lang w:bidi="ar-EG"/>
        </w:rPr>
        <w:t xml:space="preserve">. </w:t>
      </w:r>
    </w:p>
    <w:p w:rsidR="00BD0651" w:rsidRPr="005737E6" w:rsidRDefault="00BD0651" w:rsidP="005C04AA">
      <w:pPr>
        <w:numPr>
          <w:ilvl w:val="0"/>
          <w:numId w:val="33"/>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b/>
          <w:bCs/>
          <w:sz w:val="24"/>
          <w:szCs w:val="24"/>
          <w:rtl/>
        </w:rPr>
        <w:t>التفاعلية</w:t>
      </w:r>
      <w:r w:rsidRPr="005737E6">
        <w:rPr>
          <w:rFonts w:ascii="Simplified Arabic" w:hAnsi="Simplified Arabic" w:cs="Simplified Arabic" w:hint="cs"/>
          <w:b/>
          <w:bCs/>
          <w:sz w:val="24"/>
          <w:szCs w:val="24"/>
          <w:rtl/>
        </w:rPr>
        <w:t>:</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ركز الطلاب على أهمية توفير "فيديوهات تعليمية وتطبيقات عملية" بنسب عالية</w:t>
      </w:r>
      <w:r w:rsidRPr="005737E6">
        <w:rPr>
          <w:rFonts w:ascii="Simplified Arabic" w:hAnsi="Simplified Arabic" w:cs="Simplified Arabic"/>
          <w:sz w:val="24"/>
          <w:szCs w:val="24"/>
          <w:lang w:bidi="ar-EG"/>
        </w:rPr>
        <w:t xml:space="preserve">. </w:t>
      </w:r>
    </w:p>
    <w:p w:rsidR="00BD0651" w:rsidRPr="005737E6" w:rsidRDefault="00BD0651" w:rsidP="005C04AA">
      <w:pPr>
        <w:numPr>
          <w:ilvl w:val="0"/>
          <w:numId w:val="33"/>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b/>
          <w:bCs/>
          <w:sz w:val="24"/>
          <w:szCs w:val="24"/>
          <w:rtl/>
        </w:rPr>
        <w:t>المصداقية</w:t>
      </w:r>
      <w:r w:rsidRPr="005737E6">
        <w:rPr>
          <w:rFonts w:ascii="Simplified Arabic" w:hAnsi="Simplified Arabic" w:cs="Simplified Arabic" w:hint="cs"/>
          <w:b/>
          <w:bCs/>
          <w:sz w:val="24"/>
          <w:szCs w:val="24"/>
          <w:rtl/>
          <w:lang w:bidi="ar-EG"/>
        </w:rPr>
        <w:t>:</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اقترح الطلاب عرض تجارب ناجحة من داخل المصانع المصرية لربط الجانب النظري بالواقع</w:t>
      </w:r>
      <w:r w:rsidRPr="005737E6">
        <w:rPr>
          <w:rFonts w:ascii="Simplified Arabic" w:hAnsi="Simplified Arabic" w:cs="Simplified Arabic"/>
          <w:sz w:val="24"/>
          <w:szCs w:val="24"/>
          <w:lang w:bidi="ar-EG"/>
        </w:rPr>
        <w:t xml:space="preserve">. </w:t>
      </w:r>
    </w:p>
    <w:p w:rsidR="00BD0651" w:rsidRPr="00AB2D3E" w:rsidRDefault="00AB2D3E" w:rsidP="00AB2D3E">
      <w:pPr>
        <w:pStyle w:val="Heading3"/>
        <w:bidi/>
        <w:rPr>
          <w:rFonts w:ascii="Simplified Arabic" w:hAnsi="Simplified Arabic" w:cs="Simplified Arabic"/>
          <w:b/>
          <w:bCs/>
          <w:color w:val="auto"/>
          <w:sz w:val="28"/>
          <w:szCs w:val="28"/>
          <w:u w:val="single"/>
          <w:rtl/>
          <w:lang w:bidi="ar-EG"/>
        </w:rPr>
      </w:pPr>
      <w:bookmarkStart w:id="21" w:name="_Toc228664279"/>
      <w:r w:rsidRPr="00AB2D3E">
        <w:rPr>
          <w:rFonts w:ascii="Simplified Arabic" w:hAnsi="Simplified Arabic" w:cs="Simplified Arabic"/>
          <w:b/>
          <w:bCs/>
          <w:color w:val="auto"/>
          <w:u w:val="single"/>
          <w:rtl/>
          <w:lang w:bidi="ar-EG"/>
        </w:rPr>
        <w:t>المتطلبات المقترحة لتطوير الأداء الإعلامي</w:t>
      </w:r>
      <w:r w:rsidR="00BD0651" w:rsidRPr="00AB2D3E">
        <w:rPr>
          <w:rFonts w:ascii="Simplified Arabic" w:hAnsi="Simplified Arabic" w:cs="Simplified Arabic"/>
          <w:b/>
          <w:bCs/>
          <w:color w:val="auto"/>
          <w:u w:val="single"/>
          <w:rtl/>
          <w:lang w:bidi="ar-EG"/>
        </w:rPr>
        <w:t xml:space="preserve"> (رؤية الباحث):</w:t>
      </w:r>
      <w:bookmarkEnd w:id="21"/>
    </w:p>
    <w:p w:rsidR="00BD0651" w:rsidRPr="005737E6" w:rsidRDefault="00BD0651" w:rsidP="00BD0651">
      <w:pPr>
        <w:tabs>
          <w:tab w:val="left" w:pos="7428"/>
        </w:tabs>
        <w:bidi/>
        <w:spacing w:line="240" w:lineRule="auto"/>
        <w:jc w:val="both"/>
        <w:rPr>
          <w:rFonts w:ascii="Simplified Arabic" w:hAnsi="Simplified Arabic" w:cs="Simplified Arabic"/>
          <w:b/>
          <w:bCs/>
          <w:sz w:val="24"/>
          <w:szCs w:val="24"/>
          <w:u w:val="single"/>
          <w:lang w:bidi="ar-EG"/>
        </w:rPr>
      </w:pPr>
      <w:r w:rsidRPr="005737E6">
        <w:rPr>
          <w:rFonts w:ascii="Simplified Arabic" w:hAnsi="Simplified Arabic" w:cs="Simplified Arabic"/>
          <w:b/>
          <w:bCs/>
          <w:sz w:val="24"/>
          <w:szCs w:val="24"/>
          <w:u w:val="single"/>
          <w:rtl/>
        </w:rPr>
        <w:t>أولاً: استراتيجية المحتوى (تبسيط وتخصص)</w:t>
      </w:r>
      <w:r w:rsidRPr="005737E6">
        <w:rPr>
          <w:rFonts w:ascii="Simplified Arabic" w:hAnsi="Simplified Arabic" w:cs="Simplified Arabic" w:hint="cs"/>
          <w:b/>
          <w:bCs/>
          <w:sz w:val="24"/>
          <w:szCs w:val="24"/>
          <w:u w:val="single"/>
          <w:rtl/>
        </w:rPr>
        <w:t>:</w:t>
      </w:r>
    </w:p>
    <w:p w:rsidR="00BD0651" w:rsidRPr="005737E6" w:rsidRDefault="00BD0651" w:rsidP="00BD0651">
      <w:p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sz w:val="24"/>
          <w:szCs w:val="24"/>
          <w:rtl/>
        </w:rPr>
        <w:t>نظراً لأن 53.8% من الطلاب يرون المحتوى الحالي ضعيفاً أو "إلى حد ما</w:t>
      </w:r>
      <w:r w:rsidRPr="005737E6">
        <w:rPr>
          <w:rFonts w:ascii="Simplified Arabic" w:hAnsi="Simplified Arabic" w:cs="Simplified Arabic"/>
          <w:sz w:val="24"/>
          <w:szCs w:val="24"/>
          <w:lang w:bidi="ar-EG"/>
        </w:rPr>
        <w:t>"</w:t>
      </w:r>
      <w:r w:rsidRPr="005737E6">
        <w:rPr>
          <w:rFonts w:ascii="Simplified Arabic" w:hAnsi="Simplified Arabic" w:cs="Simplified Arabic"/>
          <w:sz w:val="24"/>
          <w:szCs w:val="24"/>
          <w:rtl/>
        </w:rPr>
        <w:t>، وطالب 57.9% منهم بتبسيط اللغة، يجب التركيز على</w:t>
      </w:r>
      <w:r w:rsidRPr="005737E6">
        <w:rPr>
          <w:rFonts w:ascii="Simplified Arabic" w:hAnsi="Simplified Arabic" w:cs="Simplified Arabic"/>
          <w:sz w:val="24"/>
          <w:szCs w:val="24"/>
          <w:lang w:bidi="ar-EG"/>
        </w:rPr>
        <w:t xml:space="preserve">: </w:t>
      </w:r>
    </w:p>
    <w:p w:rsidR="00BD0651" w:rsidRPr="005737E6" w:rsidRDefault="00BD0651" w:rsidP="005C04AA">
      <w:pPr>
        <w:numPr>
          <w:ilvl w:val="0"/>
          <w:numId w:val="34"/>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sz w:val="24"/>
          <w:szCs w:val="24"/>
          <w:rtl/>
        </w:rPr>
        <w:t>اللغة الإعلامية الوسيطة</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صياغة رسائل إعلامية تجمع بين الدقة العلمية واللغة البسيطة، بعيداً عن التعقيد المفرط الذي يعيق استيعاب الطالب</w:t>
      </w:r>
      <w:r w:rsidRPr="005737E6">
        <w:rPr>
          <w:rFonts w:ascii="Simplified Arabic" w:hAnsi="Simplified Arabic" w:cs="Simplified Arabic"/>
          <w:sz w:val="24"/>
          <w:szCs w:val="24"/>
          <w:lang w:bidi="ar-EG"/>
        </w:rPr>
        <w:t xml:space="preserve">. </w:t>
      </w:r>
    </w:p>
    <w:p w:rsidR="00BD0651" w:rsidRPr="005737E6" w:rsidRDefault="00BD0651" w:rsidP="005C04AA">
      <w:pPr>
        <w:numPr>
          <w:ilvl w:val="0"/>
          <w:numId w:val="34"/>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sz w:val="24"/>
          <w:szCs w:val="24"/>
          <w:rtl/>
        </w:rPr>
        <w:t>التركيز على الجدوى الاقتصادية</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إبراز كيف تساهم تكنولوجيا النانو في رفع جودة المنتج المصري وتقليل التكلفة، وهي النقطة التي أيدها 65% من الطلاب بشدة</w:t>
      </w:r>
      <w:r w:rsidRPr="005737E6">
        <w:rPr>
          <w:rFonts w:ascii="Simplified Arabic" w:hAnsi="Simplified Arabic" w:cs="Simplified Arabic"/>
          <w:sz w:val="24"/>
          <w:szCs w:val="24"/>
          <w:lang w:bidi="ar-EG"/>
        </w:rPr>
        <w:t xml:space="preserve">. </w:t>
      </w:r>
    </w:p>
    <w:p w:rsidR="00BD0651" w:rsidRPr="005737E6" w:rsidRDefault="00BD0651" w:rsidP="005C04AA">
      <w:pPr>
        <w:numPr>
          <w:ilvl w:val="0"/>
          <w:numId w:val="34"/>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sz w:val="24"/>
          <w:szCs w:val="24"/>
          <w:rtl/>
        </w:rPr>
        <w:lastRenderedPageBreak/>
        <w:t>ربط التخصص بالاستدامة</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تقديم محتوى يربط بين أقسام (الغزل، الطباعة، الملابس) وبين تطبيقات النانو التي تحقق الاستخدام المستدام للموارد</w:t>
      </w:r>
      <w:r w:rsidRPr="005737E6">
        <w:rPr>
          <w:rFonts w:ascii="Simplified Arabic" w:hAnsi="Simplified Arabic" w:cs="Simplified Arabic"/>
          <w:sz w:val="24"/>
          <w:szCs w:val="24"/>
          <w:lang w:bidi="ar-EG"/>
        </w:rPr>
        <w:t xml:space="preserve">. </w:t>
      </w:r>
    </w:p>
    <w:p w:rsidR="00BD0651" w:rsidRPr="005737E6" w:rsidRDefault="00BD0651" w:rsidP="00BD0651">
      <w:pPr>
        <w:tabs>
          <w:tab w:val="left" w:pos="7428"/>
        </w:tabs>
        <w:bidi/>
        <w:spacing w:line="240" w:lineRule="auto"/>
        <w:jc w:val="both"/>
        <w:rPr>
          <w:rFonts w:ascii="Simplified Arabic" w:hAnsi="Simplified Arabic" w:cs="Simplified Arabic"/>
          <w:b/>
          <w:bCs/>
          <w:sz w:val="24"/>
          <w:szCs w:val="24"/>
          <w:u w:val="single"/>
          <w:lang w:bidi="ar-EG"/>
        </w:rPr>
      </w:pPr>
      <w:r w:rsidRPr="005737E6">
        <w:rPr>
          <w:rFonts w:ascii="Simplified Arabic" w:hAnsi="Simplified Arabic" w:cs="Simplified Arabic"/>
          <w:b/>
          <w:bCs/>
          <w:sz w:val="24"/>
          <w:szCs w:val="24"/>
          <w:u w:val="single"/>
          <w:rtl/>
        </w:rPr>
        <w:t>ثانياً: الآليات التكنولوجية (المحتوى البصري والتفاعلي)</w:t>
      </w:r>
      <w:r w:rsidRPr="005737E6">
        <w:rPr>
          <w:rFonts w:ascii="Simplified Arabic" w:hAnsi="Simplified Arabic" w:cs="Simplified Arabic" w:hint="cs"/>
          <w:b/>
          <w:bCs/>
          <w:sz w:val="24"/>
          <w:szCs w:val="24"/>
          <w:u w:val="single"/>
          <w:rtl/>
        </w:rPr>
        <w:t>:</w:t>
      </w:r>
    </w:p>
    <w:p w:rsidR="00BD0651" w:rsidRPr="005737E6" w:rsidRDefault="00BD0651" w:rsidP="00BD0651">
      <w:p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sz w:val="24"/>
          <w:szCs w:val="24"/>
          <w:rtl/>
        </w:rPr>
        <w:t>بناءً على تفضيل الطلاب لليوتيوب (35%) وانعدام متابعة الإعلام التقليدي، يُقترح الآتي</w:t>
      </w:r>
      <w:r w:rsidRPr="005737E6">
        <w:rPr>
          <w:rFonts w:ascii="Simplified Arabic" w:hAnsi="Simplified Arabic" w:cs="Simplified Arabic"/>
          <w:sz w:val="24"/>
          <w:szCs w:val="24"/>
          <w:lang w:bidi="ar-EG"/>
        </w:rPr>
        <w:t xml:space="preserve">: </w:t>
      </w:r>
    </w:p>
    <w:p w:rsidR="00BD0651" w:rsidRPr="005737E6" w:rsidRDefault="00BD0651" w:rsidP="005C04AA">
      <w:pPr>
        <w:numPr>
          <w:ilvl w:val="0"/>
          <w:numId w:val="35"/>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sz w:val="24"/>
          <w:szCs w:val="24"/>
          <w:rtl/>
        </w:rPr>
        <w:t>الإنتاج البصري الكثيف</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إنتاج فيديوهات تعليمية قصيرة و"إنفوجرافيك" توضح آلية عمل جزيئات النانو في الأقمشة</w:t>
      </w:r>
      <w:r w:rsidRPr="005737E6">
        <w:rPr>
          <w:rFonts w:ascii="Simplified Arabic" w:hAnsi="Simplified Arabic" w:cs="Simplified Arabic"/>
          <w:sz w:val="24"/>
          <w:szCs w:val="24"/>
          <w:lang w:bidi="ar-EG"/>
        </w:rPr>
        <w:t xml:space="preserve">. </w:t>
      </w:r>
    </w:p>
    <w:p w:rsidR="00BD0651" w:rsidRPr="005737E6" w:rsidRDefault="00BD0651" w:rsidP="005C04AA">
      <w:pPr>
        <w:numPr>
          <w:ilvl w:val="0"/>
          <w:numId w:val="35"/>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sz w:val="24"/>
          <w:szCs w:val="24"/>
          <w:rtl/>
        </w:rPr>
        <w:t>سلسلة "من قلب المصنع</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عرض تجارب عملية ناجحة من داخل المصانع المصرية لربط الدراسة بالواقع المهني، تلبيةً لمقترح الطلاب</w:t>
      </w:r>
      <w:r w:rsidRPr="005737E6">
        <w:rPr>
          <w:rFonts w:ascii="Simplified Arabic" w:hAnsi="Simplified Arabic" w:cs="Simplified Arabic"/>
          <w:sz w:val="24"/>
          <w:szCs w:val="24"/>
          <w:lang w:bidi="ar-EG"/>
        </w:rPr>
        <w:t xml:space="preserve">. </w:t>
      </w:r>
    </w:p>
    <w:p w:rsidR="00BD0651" w:rsidRPr="005737E6" w:rsidRDefault="00BD0651" w:rsidP="005C04AA">
      <w:pPr>
        <w:numPr>
          <w:ilvl w:val="0"/>
          <w:numId w:val="35"/>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sz w:val="24"/>
          <w:szCs w:val="24"/>
          <w:rtl/>
        </w:rPr>
        <w:t>منصات التفاعل المباشر</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استخدام ميزات البث المباشر</w:t>
      </w:r>
      <w:r w:rsidRPr="005737E6">
        <w:rPr>
          <w:rFonts w:ascii="Simplified Arabic" w:hAnsi="Simplified Arabic" w:cs="Simplified Arabic"/>
          <w:sz w:val="24"/>
          <w:szCs w:val="24"/>
          <w:lang w:bidi="ar-EG"/>
        </w:rPr>
        <w:t xml:space="preserve"> (Live) </w:t>
      </w:r>
      <w:r w:rsidRPr="005737E6">
        <w:rPr>
          <w:rFonts w:ascii="Simplified Arabic" w:hAnsi="Simplified Arabic" w:cs="Simplified Arabic"/>
          <w:sz w:val="24"/>
          <w:szCs w:val="24"/>
          <w:rtl/>
        </w:rPr>
        <w:t>على وسائل التواصل الاجتماعي لعقد جلسات نقاشية بين الخبراء والطلاب</w:t>
      </w:r>
      <w:r w:rsidRPr="005737E6">
        <w:rPr>
          <w:rFonts w:ascii="Simplified Arabic" w:hAnsi="Simplified Arabic" w:cs="Simplified Arabic"/>
          <w:sz w:val="24"/>
          <w:szCs w:val="24"/>
          <w:lang w:bidi="ar-EG"/>
        </w:rPr>
        <w:t xml:space="preserve">. </w:t>
      </w:r>
    </w:p>
    <w:p w:rsidR="00BD0651" w:rsidRPr="005737E6" w:rsidRDefault="00BD0651" w:rsidP="00BD0651">
      <w:pPr>
        <w:tabs>
          <w:tab w:val="left" w:pos="7428"/>
        </w:tabs>
        <w:bidi/>
        <w:spacing w:line="240" w:lineRule="auto"/>
        <w:jc w:val="both"/>
        <w:rPr>
          <w:rFonts w:ascii="Simplified Arabic" w:hAnsi="Simplified Arabic" w:cs="Simplified Arabic"/>
          <w:b/>
          <w:bCs/>
          <w:sz w:val="24"/>
          <w:szCs w:val="24"/>
          <w:u w:val="single"/>
          <w:lang w:bidi="ar-EG"/>
        </w:rPr>
      </w:pPr>
      <w:r w:rsidRPr="005737E6">
        <w:rPr>
          <w:rFonts w:ascii="Simplified Arabic" w:hAnsi="Simplified Arabic" w:cs="Simplified Arabic"/>
          <w:b/>
          <w:bCs/>
          <w:sz w:val="24"/>
          <w:szCs w:val="24"/>
          <w:u w:val="single"/>
          <w:rtl/>
        </w:rPr>
        <w:t>ثالثاً: محاور تحسين الصورة الذهنية</w:t>
      </w:r>
      <w:r w:rsidRPr="005737E6">
        <w:rPr>
          <w:rFonts w:ascii="Simplified Arabic" w:hAnsi="Simplified Arabic" w:cs="Simplified Arabic" w:hint="cs"/>
          <w:b/>
          <w:bCs/>
          <w:sz w:val="24"/>
          <w:szCs w:val="24"/>
          <w:u w:val="single"/>
          <w:rtl/>
        </w:rPr>
        <w:t>:</w:t>
      </w:r>
    </w:p>
    <w:p w:rsidR="00BD0651" w:rsidRPr="005737E6" w:rsidRDefault="00BD0651" w:rsidP="005C04AA">
      <w:pPr>
        <w:numPr>
          <w:ilvl w:val="0"/>
          <w:numId w:val="36"/>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sz w:val="24"/>
          <w:szCs w:val="24"/>
          <w:rtl/>
        </w:rPr>
        <w:t>من "رفاهية علمية" إلى "ضرورة قومية</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ترسيخ صورة النانو تكنولوجي كأداة أساسية لتحقيق رؤية مصر 2030 في قطاع المنسوجات</w:t>
      </w:r>
      <w:r w:rsidRPr="005737E6">
        <w:rPr>
          <w:rFonts w:ascii="Simplified Arabic" w:hAnsi="Simplified Arabic" w:cs="Simplified Arabic"/>
          <w:sz w:val="24"/>
          <w:szCs w:val="24"/>
          <w:lang w:bidi="ar-EG"/>
        </w:rPr>
        <w:t xml:space="preserve">. </w:t>
      </w:r>
    </w:p>
    <w:p w:rsidR="00BD0651" w:rsidRPr="005737E6" w:rsidRDefault="00BD0651" w:rsidP="005C04AA">
      <w:pPr>
        <w:numPr>
          <w:ilvl w:val="0"/>
          <w:numId w:val="36"/>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sz w:val="24"/>
          <w:szCs w:val="24"/>
          <w:rtl/>
        </w:rPr>
        <w:t>تعزيز الثقة بالابتكار المحلي</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تسليط الضوء على قدرة الطالب المصري على التعامل مع هذه التكنولوجيا وتوطينها</w:t>
      </w:r>
      <w:r w:rsidRPr="005737E6">
        <w:rPr>
          <w:rFonts w:ascii="Simplified Arabic" w:hAnsi="Simplified Arabic" w:cs="Simplified Arabic"/>
          <w:sz w:val="24"/>
          <w:szCs w:val="24"/>
          <w:lang w:bidi="ar-EG"/>
        </w:rPr>
        <w:t xml:space="preserve">. </w:t>
      </w:r>
    </w:p>
    <w:p w:rsidR="00BD0651" w:rsidRPr="005737E6" w:rsidRDefault="00BD0651" w:rsidP="005C04AA">
      <w:pPr>
        <w:numPr>
          <w:ilvl w:val="0"/>
          <w:numId w:val="36"/>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sz w:val="24"/>
          <w:szCs w:val="24"/>
          <w:rtl/>
        </w:rPr>
        <w:t>المسؤولية المهنية</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غرس الوعي بأن استخدام النانو ليس مجرد تطوير للمنتج، بل هو سلوك مهني مسؤول تجاه البيئة والمجتمع</w:t>
      </w:r>
      <w:r w:rsidRPr="005737E6">
        <w:rPr>
          <w:rFonts w:ascii="Simplified Arabic" w:hAnsi="Simplified Arabic" w:cs="Simplified Arabic"/>
          <w:sz w:val="24"/>
          <w:szCs w:val="24"/>
          <w:lang w:bidi="ar-EG"/>
        </w:rPr>
        <w:t xml:space="preserve">. </w:t>
      </w:r>
    </w:p>
    <w:p w:rsidR="00BD0651" w:rsidRPr="005737E6" w:rsidRDefault="00BD0651" w:rsidP="00BD0651">
      <w:pPr>
        <w:tabs>
          <w:tab w:val="left" w:pos="7428"/>
        </w:tabs>
        <w:bidi/>
        <w:spacing w:line="240" w:lineRule="auto"/>
        <w:jc w:val="both"/>
        <w:rPr>
          <w:rFonts w:ascii="Simplified Arabic" w:hAnsi="Simplified Arabic" w:cs="Simplified Arabic"/>
          <w:b/>
          <w:bCs/>
          <w:sz w:val="24"/>
          <w:szCs w:val="24"/>
          <w:u w:val="single"/>
          <w:lang w:bidi="ar-EG"/>
        </w:rPr>
      </w:pPr>
      <w:r w:rsidRPr="005737E6">
        <w:rPr>
          <w:rFonts w:ascii="Simplified Arabic" w:hAnsi="Simplified Arabic" w:cs="Simplified Arabic"/>
          <w:b/>
          <w:bCs/>
          <w:sz w:val="24"/>
          <w:szCs w:val="24"/>
          <w:u w:val="single"/>
          <w:rtl/>
        </w:rPr>
        <w:t>رابعاً: شراكات التنفيذ</w:t>
      </w:r>
      <w:r w:rsidRPr="005737E6">
        <w:rPr>
          <w:rFonts w:ascii="Simplified Arabic" w:hAnsi="Simplified Arabic" w:cs="Simplified Arabic" w:hint="cs"/>
          <w:b/>
          <w:bCs/>
          <w:sz w:val="24"/>
          <w:szCs w:val="24"/>
          <w:u w:val="single"/>
          <w:rtl/>
        </w:rPr>
        <w:t>:</w:t>
      </w:r>
    </w:p>
    <w:p w:rsidR="00BD0651" w:rsidRPr="005737E6" w:rsidRDefault="00BD0651" w:rsidP="005C04AA">
      <w:pPr>
        <w:numPr>
          <w:ilvl w:val="0"/>
          <w:numId w:val="37"/>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sz w:val="24"/>
          <w:szCs w:val="24"/>
          <w:rtl/>
        </w:rPr>
        <w:t>التعاون الأكاديمي</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إنشاء قنوات إعلامية رسمية تابعة لكليات الفنون التطبيقية في (حلوان، بنها، بدر) بالتعاون مع خبراء الصناعة</w:t>
      </w:r>
      <w:r w:rsidRPr="005737E6">
        <w:rPr>
          <w:rFonts w:ascii="Simplified Arabic" w:hAnsi="Simplified Arabic" w:cs="Simplified Arabic"/>
          <w:sz w:val="24"/>
          <w:szCs w:val="24"/>
          <w:lang w:bidi="ar-EG"/>
        </w:rPr>
        <w:t xml:space="preserve">. </w:t>
      </w:r>
    </w:p>
    <w:p w:rsidR="00BD0651" w:rsidRPr="005737E6" w:rsidRDefault="00BD0651" w:rsidP="005C04AA">
      <w:pPr>
        <w:numPr>
          <w:ilvl w:val="0"/>
          <w:numId w:val="37"/>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sz w:val="24"/>
          <w:szCs w:val="24"/>
          <w:rtl/>
        </w:rPr>
        <w:t>تفعيل "الإعلام الجديد</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إطلاق حملات توعوية عبر "المؤثرين" في مجالات التكنولوجيا والصناعة لجذب اهتمام الـ 58.3% الذين يتابعون القضايا التنموية بشكل متقطع</w:t>
      </w:r>
      <w:r w:rsidRPr="005737E6">
        <w:rPr>
          <w:rFonts w:ascii="Simplified Arabic" w:hAnsi="Simplified Arabic" w:cs="Simplified Arabic"/>
          <w:sz w:val="24"/>
          <w:szCs w:val="24"/>
          <w:lang w:bidi="ar-EG"/>
        </w:rPr>
        <w:t>.</w:t>
      </w:r>
    </w:p>
    <w:p w:rsidR="00BD0651" w:rsidRPr="00D84E23" w:rsidRDefault="00BD0651" w:rsidP="00D84E23">
      <w:pPr>
        <w:pStyle w:val="Heading2"/>
        <w:bidi/>
        <w:rPr>
          <w:rFonts w:ascii="Simplified Arabic" w:hAnsi="Simplified Arabic" w:cs="Simplified Arabic"/>
          <w:b/>
          <w:bCs/>
          <w:color w:val="auto"/>
          <w:sz w:val="28"/>
          <w:szCs w:val="28"/>
          <w:u w:val="single"/>
          <w:lang w:bidi="ar-EG"/>
        </w:rPr>
      </w:pPr>
      <w:bookmarkStart w:id="22" w:name="_Toc228664280"/>
      <w:r w:rsidRPr="00D84E23">
        <w:rPr>
          <w:rFonts w:ascii="Simplified Arabic" w:hAnsi="Simplified Arabic" w:cs="Simplified Arabic"/>
          <w:b/>
          <w:bCs/>
          <w:color w:val="auto"/>
          <w:sz w:val="28"/>
          <w:szCs w:val="28"/>
          <w:u w:val="single"/>
          <w:rtl/>
          <w:lang w:bidi="ar-EG"/>
        </w:rPr>
        <w:t>توصيات الدراسة:</w:t>
      </w:r>
      <w:bookmarkEnd w:id="22"/>
    </w:p>
    <w:p w:rsidR="00BD0651" w:rsidRDefault="00BD0651" w:rsidP="00BD0651">
      <w:p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sz w:val="24"/>
          <w:szCs w:val="24"/>
          <w:rtl/>
          <w:lang w:bidi="ar-EG"/>
        </w:rPr>
        <w:t>تقترح الدراسة مجموعة من أليات تطبيقية قابلة للتنفيذ تسهم في</w:t>
      </w:r>
      <w:r w:rsidRPr="005737E6">
        <w:rPr>
          <w:rFonts w:ascii="Simplified Arabic" w:hAnsi="Simplified Arabic" w:cs="Simplified Arabic" w:hint="cs"/>
          <w:sz w:val="24"/>
          <w:szCs w:val="24"/>
          <w:rtl/>
          <w:lang w:bidi="ar-EG"/>
        </w:rPr>
        <w:t xml:space="preserve"> </w:t>
      </w:r>
      <w:r w:rsidRPr="005737E6">
        <w:rPr>
          <w:rFonts w:ascii="Simplified Arabic" w:hAnsi="Simplified Arabic" w:cs="Simplified Arabic"/>
          <w:sz w:val="24"/>
          <w:szCs w:val="24"/>
          <w:rtl/>
          <w:lang w:bidi="ar-EG"/>
        </w:rPr>
        <w:t>تعزيز الوعي بتطبيقات تكنولوجيا الصناعات الحديثة (تكنولوجيا النانو نموذجاً) لدى طلاب التخصص، وبناء رؤية استراتيجية لتفعيل هذا الدور بما يدعم استدامة قطاع المنسوجات في مصر تماشياً مع رؤية 2030، وذلك من خلال المحاور التالية:</w:t>
      </w:r>
    </w:p>
    <w:p w:rsidR="00AB2D3E" w:rsidRDefault="00AB2D3E" w:rsidP="00AB2D3E">
      <w:pPr>
        <w:tabs>
          <w:tab w:val="left" w:pos="7428"/>
        </w:tabs>
        <w:bidi/>
        <w:spacing w:line="240" w:lineRule="auto"/>
        <w:jc w:val="both"/>
        <w:rPr>
          <w:rFonts w:ascii="Simplified Arabic" w:hAnsi="Simplified Arabic" w:cs="Simplified Arabic"/>
          <w:sz w:val="24"/>
          <w:szCs w:val="24"/>
          <w:lang w:bidi="ar-EG"/>
        </w:rPr>
      </w:pPr>
    </w:p>
    <w:p w:rsidR="00AB2D3E" w:rsidRPr="005737E6" w:rsidRDefault="00AB2D3E" w:rsidP="00AB2D3E">
      <w:pPr>
        <w:tabs>
          <w:tab w:val="left" w:pos="7428"/>
        </w:tabs>
        <w:bidi/>
        <w:spacing w:line="240" w:lineRule="auto"/>
        <w:jc w:val="both"/>
        <w:rPr>
          <w:rFonts w:ascii="Simplified Arabic" w:hAnsi="Simplified Arabic" w:cs="Simplified Arabic"/>
          <w:sz w:val="24"/>
          <w:szCs w:val="24"/>
          <w:rtl/>
          <w:lang w:bidi="ar-EG"/>
        </w:rPr>
      </w:pPr>
    </w:p>
    <w:p w:rsidR="00BD0651" w:rsidRPr="005737E6" w:rsidRDefault="00BD0651" w:rsidP="00BD0651">
      <w:pPr>
        <w:tabs>
          <w:tab w:val="left" w:pos="7428"/>
        </w:tabs>
        <w:bidi/>
        <w:spacing w:line="240" w:lineRule="auto"/>
        <w:jc w:val="both"/>
        <w:rPr>
          <w:rFonts w:ascii="Simplified Arabic" w:hAnsi="Simplified Arabic" w:cs="Simplified Arabic"/>
          <w:b/>
          <w:bCs/>
          <w:sz w:val="24"/>
          <w:szCs w:val="24"/>
          <w:u w:val="single"/>
          <w:lang w:bidi="ar-EG"/>
        </w:rPr>
      </w:pPr>
      <w:r w:rsidRPr="005737E6">
        <w:rPr>
          <w:rFonts w:ascii="Simplified Arabic" w:hAnsi="Simplified Arabic" w:cs="Simplified Arabic"/>
          <w:b/>
          <w:bCs/>
          <w:sz w:val="24"/>
          <w:szCs w:val="24"/>
          <w:u w:val="single"/>
          <w:rtl/>
        </w:rPr>
        <w:lastRenderedPageBreak/>
        <w:t>أولاً: الآليات التشريعية والتنظيمية</w:t>
      </w:r>
      <w:r w:rsidRPr="005737E6">
        <w:rPr>
          <w:rFonts w:ascii="Simplified Arabic" w:hAnsi="Simplified Arabic" w:cs="Simplified Arabic" w:hint="cs"/>
          <w:b/>
          <w:bCs/>
          <w:sz w:val="24"/>
          <w:szCs w:val="24"/>
          <w:u w:val="single"/>
          <w:rtl/>
        </w:rPr>
        <w:t>:</w:t>
      </w:r>
    </w:p>
    <w:p w:rsidR="00BD0651" w:rsidRPr="005737E6" w:rsidRDefault="00BD0651" w:rsidP="005C04AA">
      <w:pPr>
        <w:numPr>
          <w:ilvl w:val="0"/>
          <w:numId w:val="38"/>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b/>
          <w:bCs/>
          <w:sz w:val="24"/>
          <w:szCs w:val="24"/>
          <w:rtl/>
        </w:rPr>
        <w:t>سن تشريعات محفزة</w:t>
      </w:r>
      <w:r w:rsidRPr="005737E6">
        <w:rPr>
          <w:rFonts w:ascii="Simplified Arabic" w:hAnsi="Simplified Arabic" w:cs="Simplified Arabic"/>
          <w:b/>
          <w:bCs/>
          <w:sz w:val="24"/>
          <w:szCs w:val="24"/>
          <w:lang w:bidi="ar-EG"/>
        </w:rPr>
        <w:t>:</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وضع أطر قانونية تلزم المؤسسات الصناعية الكبرى بتقديم تقارير دورية حول تبني التقنيات النظيفة والمستدامة (مثل النانو) ونشرها عبر منصات الإعلام التنموي</w:t>
      </w:r>
      <w:r w:rsidRPr="005737E6">
        <w:rPr>
          <w:rFonts w:ascii="Simplified Arabic" w:hAnsi="Simplified Arabic" w:cs="Simplified Arabic"/>
          <w:sz w:val="24"/>
          <w:szCs w:val="24"/>
          <w:lang w:bidi="ar-EG"/>
        </w:rPr>
        <w:t xml:space="preserve">. </w:t>
      </w:r>
    </w:p>
    <w:p w:rsidR="00BD0651" w:rsidRPr="005737E6" w:rsidRDefault="00BD0651" w:rsidP="005C04AA">
      <w:pPr>
        <w:numPr>
          <w:ilvl w:val="0"/>
          <w:numId w:val="38"/>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b/>
          <w:bCs/>
          <w:sz w:val="24"/>
          <w:szCs w:val="24"/>
          <w:rtl/>
        </w:rPr>
        <w:t>ميثاق الشرف الإعلامي التنموي</w:t>
      </w:r>
      <w:r w:rsidRPr="005737E6">
        <w:rPr>
          <w:rFonts w:ascii="Simplified Arabic" w:hAnsi="Simplified Arabic" w:cs="Simplified Arabic"/>
          <w:b/>
          <w:bCs/>
          <w:sz w:val="24"/>
          <w:szCs w:val="24"/>
          <w:lang w:bidi="ar-EG"/>
        </w:rPr>
        <w:t>:</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صياغة بنود تنظيمية تضمن دقة المعلومات العلمية المتداولة حول النانو تكنولوجي لتجنب تضليل الطلاب أو الجمهور، مع تبسيطها دون إخلال</w:t>
      </w:r>
      <w:r w:rsidRPr="005737E6">
        <w:rPr>
          <w:rFonts w:ascii="Simplified Arabic" w:hAnsi="Simplified Arabic" w:cs="Simplified Arabic"/>
          <w:sz w:val="24"/>
          <w:szCs w:val="24"/>
          <w:lang w:bidi="ar-EG"/>
        </w:rPr>
        <w:t xml:space="preserve">. </w:t>
      </w:r>
    </w:p>
    <w:p w:rsidR="00BD0651" w:rsidRPr="005737E6" w:rsidRDefault="00BD0651" w:rsidP="005C04AA">
      <w:pPr>
        <w:numPr>
          <w:ilvl w:val="0"/>
          <w:numId w:val="38"/>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b/>
          <w:bCs/>
          <w:sz w:val="24"/>
          <w:szCs w:val="24"/>
          <w:rtl/>
        </w:rPr>
        <w:t>معايير الجودة الأكاديمية</w:t>
      </w:r>
      <w:r w:rsidRPr="005737E6">
        <w:rPr>
          <w:rFonts w:ascii="Simplified Arabic" w:hAnsi="Simplified Arabic" w:cs="Simplified Arabic"/>
          <w:b/>
          <w:bCs/>
          <w:sz w:val="24"/>
          <w:szCs w:val="24"/>
          <w:lang w:bidi="ar-EG"/>
        </w:rPr>
        <w:t>:</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دمج تطبيقات النانو تكنولوجي ضمن المعايير التنظيمية لتوصيف المقررات الدراسية في كليات الفنون التطبيقية بمصر</w:t>
      </w:r>
      <w:r w:rsidRPr="005737E6">
        <w:rPr>
          <w:rFonts w:ascii="Simplified Arabic" w:hAnsi="Simplified Arabic" w:cs="Simplified Arabic"/>
          <w:sz w:val="24"/>
          <w:szCs w:val="24"/>
          <w:lang w:bidi="ar-EG"/>
        </w:rPr>
        <w:t xml:space="preserve">. </w:t>
      </w:r>
    </w:p>
    <w:p w:rsidR="00BD0651" w:rsidRPr="005737E6" w:rsidRDefault="00BD0651" w:rsidP="00BD0651">
      <w:pPr>
        <w:tabs>
          <w:tab w:val="left" w:pos="7428"/>
        </w:tabs>
        <w:bidi/>
        <w:spacing w:line="240" w:lineRule="auto"/>
        <w:jc w:val="both"/>
        <w:rPr>
          <w:rFonts w:ascii="Simplified Arabic" w:hAnsi="Simplified Arabic" w:cs="Simplified Arabic"/>
          <w:b/>
          <w:bCs/>
          <w:sz w:val="24"/>
          <w:szCs w:val="24"/>
          <w:u w:val="single"/>
          <w:lang w:bidi="ar-EG"/>
        </w:rPr>
      </w:pPr>
      <w:r w:rsidRPr="005737E6">
        <w:rPr>
          <w:rFonts w:ascii="Simplified Arabic" w:hAnsi="Simplified Arabic" w:cs="Simplified Arabic"/>
          <w:b/>
          <w:bCs/>
          <w:sz w:val="24"/>
          <w:szCs w:val="24"/>
          <w:u w:val="single"/>
          <w:rtl/>
        </w:rPr>
        <w:t>ثانياً: الآليات المؤسسية</w:t>
      </w:r>
      <w:r w:rsidRPr="005737E6">
        <w:rPr>
          <w:rFonts w:ascii="Simplified Arabic" w:hAnsi="Simplified Arabic" w:cs="Simplified Arabic" w:hint="cs"/>
          <w:b/>
          <w:bCs/>
          <w:sz w:val="24"/>
          <w:szCs w:val="24"/>
          <w:u w:val="single"/>
          <w:rtl/>
        </w:rPr>
        <w:t>:</w:t>
      </w:r>
    </w:p>
    <w:p w:rsidR="00BD0651" w:rsidRPr="005737E6" w:rsidRDefault="00BD0651" w:rsidP="005C04AA">
      <w:pPr>
        <w:numPr>
          <w:ilvl w:val="0"/>
          <w:numId w:val="39"/>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b/>
          <w:bCs/>
          <w:sz w:val="24"/>
          <w:szCs w:val="24"/>
          <w:rtl/>
        </w:rPr>
        <w:t>وحدات الإعلام المتخصص</w:t>
      </w:r>
      <w:r w:rsidRPr="005737E6">
        <w:rPr>
          <w:rFonts w:ascii="Simplified Arabic" w:hAnsi="Simplified Arabic" w:cs="Simplified Arabic"/>
          <w:b/>
          <w:bCs/>
          <w:sz w:val="24"/>
          <w:szCs w:val="24"/>
          <w:lang w:bidi="ar-EG"/>
        </w:rPr>
        <w:t>:</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إنشاء وحدات إعلامية داخل كليات الفنون التطبيقية (حلوان، بنها، بدر) تركز على إنتاج محتوى يربط بين تخصصات النسيج والملابس والطباعة وبين تكنولوجيا النانو</w:t>
      </w:r>
      <w:r w:rsidRPr="005737E6">
        <w:rPr>
          <w:rFonts w:ascii="Simplified Arabic" w:hAnsi="Simplified Arabic" w:cs="Simplified Arabic"/>
          <w:sz w:val="24"/>
          <w:szCs w:val="24"/>
          <w:lang w:bidi="ar-EG"/>
        </w:rPr>
        <w:t xml:space="preserve">. </w:t>
      </w:r>
    </w:p>
    <w:p w:rsidR="00BD0651" w:rsidRPr="005737E6" w:rsidRDefault="00BD0651" w:rsidP="005C04AA">
      <w:pPr>
        <w:numPr>
          <w:ilvl w:val="0"/>
          <w:numId w:val="39"/>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b/>
          <w:bCs/>
          <w:sz w:val="24"/>
          <w:szCs w:val="24"/>
          <w:rtl/>
        </w:rPr>
        <w:t>المراصد العلمية</w:t>
      </w:r>
      <w:r w:rsidRPr="005737E6">
        <w:rPr>
          <w:rFonts w:ascii="Simplified Arabic" w:hAnsi="Simplified Arabic" w:cs="Simplified Arabic"/>
          <w:b/>
          <w:bCs/>
          <w:sz w:val="24"/>
          <w:szCs w:val="24"/>
          <w:lang w:bidi="ar-EG"/>
        </w:rPr>
        <w:t>:</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تأسيس مرصد مشترك بين وزارة الصناعة وكليات الفنون التطبيقية لتتبع التطورات العالمية في النانو تكنولوجي وتزويد الإعلام التنموي بمادة علمية موثقة</w:t>
      </w:r>
      <w:r w:rsidRPr="005737E6">
        <w:rPr>
          <w:rFonts w:ascii="Simplified Arabic" w:hAnsi="Simplified Arabic" w:cs="Simplified Arabic"/>
          <w:sz w:val="24"/>
          <w:szCs w:val="24"/>
          <w:lang w:bidi="ar-EG"/>
        </w:rPr>
        <w:t xml:space="preserve">. </w:t>
      </w:r>
    </w:p>
    <w:p w:rsidR="00BD0651" w:rsidRPr="005737E6" w:rsidRDefault="00BD0651" w:rsidP="005C04AA">
      <w:pPr>
        <w:numPr>
          <w:ilvl w:val="0"/>
          <w:numId w:val="39"/>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b/>
          <w:bCs/>
          <w:sz w:val="24"/>
          <w:szCs w:val="24"/>
          <w:rtl/>
        </w:rPr>
        <w:t>شراكات الجامعة والصناعة</w:t>
      </w:r>
      <w:r w:rsidRPr="005737E6">
        <w:rPr>
          <w:rFonts w:ascii="Simplified Arabic" w:hAnsi="Simplified Arabic" w:cs="Simplified Arabic"/>
          <w:b/>
          <w:bCs/>
          <w:sz w:val="24"/>
          <w:szCs w:val="24"/>
          <w:lang w:bidi="ar-EG"/>
        </w:rPr>
        <w:t>:</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تفعيل بروتوكولات تعاون تتيح للطلاب زيارة المصانع التي تستخدم تطبيقات النانو، لتعزيز الجانب التطبيقي الذي طالب به 57.9% من العينة</w:t>
      </w:r>
      <w:r w:rsidRPr="005737E6">
        <w:rPr>
          <w:rFonts w:ascii="Simplified Arabic" w:hAnsi="Simplified Arabic" w:cs="Simplified Arabic"/>
          <w:sz w:val="24"/>
          <w:szCs w:val="24"/>
          <w:lang w:bidi="ar-EG"/>
        </w:rPr>
        <w:t xml:space="preserve">. </w:t>
      </w:r>
    </w:p>
    <w:p w:rsidR="00BD0651" w:rsidRPr="005737E6" w:rsidRDefault="00BD0651" w:rsidP="00BD0651">
      <w:pPr>
        <w:tabs>
          <w:tab w:val="left" w:pos="7428"/>
        </w:tabs>
        <w:bidi/>
        <w:spacing w:line="240" w:lineRule="auto"/>
        <w:jc w:val="both"/>
        <w:rPr>
          <w:rFonts w:ascii="Simplified Arabic" w:hAnsi="Simplified Arabic" w:cs="Simplified Arabic"/>
          <w:b/>
          <w:bCs/>
          <w:sz w:val="24"/>
          <w:szCs w:val="24"/>
          <w:u w:val="single"/>
          <w:lang w:bidi="ar-EG"/>
        </w:rPr>
      </w:pPr>
      <w:r w:rsidRPr="005737E6">
        <w:rPr>
          <w:rFonts w:ascii="Simplified Arabic" w:hAnsi="Simplified Arabic" w:cs="Simplified Arabic"/>
          <w:b/>
          <w:bCs/>
          <w:sz w:val="24"/>
          <w:szCs w:val="24"/>
          <w:u w:val="single"/>
          <w:rtl/>
        </w:rPr>
        <w:t>ثالثاً: الآليات الرقمية والتكنولوجية</w:t>
      </w:r>
      <w:r w:rsidRPr="005737E6">
        <w:rPr>
          <w:rFonts w:ascii="Simplified Arabic" w:hAnsi="Simplified Arabic" w:cs="Simplified Arabic" w:hint="cs"/>
          <w:b/>
          <w:bCs/>
          <w:sz w:val="24"/>
          <w:szCs w:val="24"/>
          <w:u w:val="single"/>
          <w:rtl/>
        </w:rPr>
        <w:t>:</w:t>
      </w:r>
    </w:p>
    <w:p w:rsidR="00BD0651" w:rsidRPr="005737E6" w:rsidRDefault="00BD0651" w:rsidP="005C04AA">
      <w:pPr>
        <w:numPr>
          <w:ilvl w:val="0"/>
          <w:numId w:val="40"/>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b/>
          <w:bCs/>
          <w:sz w:val="24"/>
          <w:szCs w:val="24"/>
          <w:rtl/>
        </w:rPr>
        <w:t>المنصات التفاعلية</w:t>
      </w:r>
      <w:r w:rsidRPr="005737E6">
        <w:rPr>
          <w:rFonts w:ascii="Simplified Arabic" w:hAnsi="Simplified Arabic" w:cs="Simplified Arabic"/>
          <w:b/>
          <w:bCs/>
          <w:sz w:val="24"/>
          <w:szCs w:val="24"/>
          <w:lang w:bidi="ar-EG"/>
        </w:rPr>
        <w:t>:</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التركيز على مواقع التواصل الاجتماعي (التي يفضلها 85% من الطلاب) لإنشاء صفحات متخصصة تبث محتوى تعليمياً تفاعلياً حول النانو</w:t>
      </w:r>
      <w:r w:rsidRPr="005737E6">
        <w:rPr>
          <w:rFonts w:ascii="Simplified Arabic" w:hAnsi="Simplified Arabic" w:cs="Simplified Arabic"/>
          <w:sz w:val="24"/>
          <w:szCs w:val="24"/>
          <w:lang w:bidi="ar-EG"/>
        </w:rPr>
        <w:t xml:space="preserve">. </w:t>
      </w:r>
    </w:p>
    <w:p w:rsidR="00BD0651" w:rsidRPr="005737E6" w:rsidRDefault="00BD0651" w:rsidP="005C04AA">
      <w:pPr>
        <w:numPr>
          <w:ilvl w:val="0"/>
          <w:numId w:val="40"/>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b/>
          <w:bCs/>
          <w:sz w:val="24"/>
          <w:szCs w:val="24"/>
          <w:rtl/>
        </w:rPr>
        <w:t>المحتوى البصري القصير</w:t>
      </w:r>
      <w:r w:rsidRPr="005737E6">
        <w:rPr>
          <w:rFonts w:ascii="Simplified Arabic" w:hAnsi="Simplified Arabic" w:cs="Simplified Arabic"/>
          <w:b/>
          <w:bCs/>
          <w:sz w:val="24"/>
          <w:szCs w:val="24"/>
          <w:lang w:bidi="ar-EG"/>
        </w:rPr>
        <w:t>:</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استغلال منصة "يوتيوب" (المصدر الثاني للطلاب بنسبة 35%) لإنتاج سلسلة فيديوهات "بسيطة اللغة" تشرح تطبيقات النانو في المنسوجات</w:t>
      </w:r>
      <w:r w:rsidRPr="005737E6">
        <w:rPr>
          <w:rFonts w:ascii="Simplified Arabic" w:hAnsi="Simplified Arabic" w:cs="Simplified Arabic"/>
          <w:sz w:val="24"/>
          <w:szCs w:val="24"/>
          <w:lang w:bidi="ar-EG"/>
        </w:rPr>
        <w:t xml:space="preserve">. </w:t>
      </w:r>
    </w:p>
    <w:p w:rsidR="00BD0651" w:rsidRPr="005737E6" w:rsidRDefault="00BD0651" w:rsidP="005C04AA">
      <w:pPr>
        <w:numPr>
          <w:ilvl w:val="0"/>
          <w:numId w:val="40"/>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b/>
          <w:bCs/>
          <w:sz w:val="24"/>
          <w:szCs w:val="24"/>
          <w:rtl/>
        </w:rPr>
        <w:t>تطبيقات الواقع المعزز</w:t>
      </w:r>
      <w:r w:rsidRPr="005737E6">
        <w:rPr>
          <w:rFonts w:ascii="Simplified Arabic" w:hAnsi="Simplified Arabic" w:cs="Simplified Arabic"/>
          <w:b/>
          <w:bCs/>
          <w:sz w:val="24"/>
          <w:szCs w:val="24"/>
          <w:lang w:bidi="ar-EG"/>
        </w:rPr>
        <w:t xml:space="preserve"> (AR):</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استخدام تقنيات بصرية رقمية لإظهار كيفية تأثير جزيئات النانو على خصائص القماش، مما يحل مشكلة "القصور في المعارف التطبيقية العميقة</w:t>
      </w:r>
      <w:r w:rsidRPr="005737E6">
        <w:rPr>
          <w:rFonts w:ascii="Simplified Arabic" w:hAnsi="Simplified Arabic" w:cs="Simplified Arabic"/>
          <w:sz w:val="24"/>
          <w:szCs w:val="24"/>
          <w:lang w:bidi="ar-EG"/>
        </w:rPr>
        <w:t xml:space="preserve">". </w:t>
      </w:r>
    </w:p>
    <w:p w:rsidR="00BD0651" w:rsidRPr="005737E6" w:rsidRDefault="00BD0651" w:rsidP="00BD0651">
      <w:pPr>
        <w:tabs>
          <w:tab w:val="left" w:pos="7428"/>
        </w:tabs>
        <w:bidi/>
        <w:spacing w:line="240" w:lineRule="auto"/>
        <w:jc w:val="both"/>
        <w:rPr>
          <w:rFonts w:ascii="Simplified Arabic" w:hAnsi="Simplified Arabic" w:cs="Simplified Arabic"/>
          <w:b/>
          <w:bCs/>
          <w:sz w:val="24"/>
          <w:szCs w:val="24"/>
          <w:u w:val="single"/>
          <w:lang w:bidi="ar-EG"/>
        </w:rPr>
      </w:pPr>
      <w:r w:rsidRPr="005737E6">
        <w:rPr>
          <w:rFonts w:ascii="Simplified Arabic" w:hAnsi="Simplified Arabic" w:cs="Simplified Arabic"/>
          <w:b/>
          <w:bCs/>
          <w:sz w:val="24"/>
          <w:szCs w:val="24"/>
          <w:u w:val="single"/>
          <w:rtl/>
        </w:rPr>
        <w:t>رابعاً: الآليات التمويلية</w:t>
      </w:r>
      <w:r w:rsidRPr="005737E6">
        <w:rPr>
          <w:rFonts w:ascii="Simplified Arabic" w:hAnsi="Simplified Arabic" w:cs="Simplified Arabic" w:hint="cs"/>
          <w:b/>
          <w:bCs/>
          <w:sz w:val="24"/>
          <w:szCs w:val="24"/>
          <w:u w:val="single"/>
          <w:rtl/>
        </w:rPr>
        <w:t>:</w:t>
      </w:r>
    </w:p>
    <w:p w:rsidR="00BD0651" w:rsidRPr="005737E6" w:rsidRDefault="00BD0651" w:rsidP="005C04AA">
      <w:pPr>
        <w:numPr>
          <w:ilvl w:val="0"/>
          <w:numId w:val="41"/>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b/>
          <w:bCs/>
          <w:sz w:val="24"/>
          <w:szCs w:val="24"/>
          <w:rtl/>
        </w:rPr>
        <w:t>صناديق دعم الابتكار</w:t>
      </w:r>
      <w:r w:rsidRPr="005737E6">
        <w:rPr>
          <w:rFonts w:ascii="Simplified Arabic" w:hAnsi="Simplified Arabic" w:cs="Simplified Arabic"/>
          <w:b/>
          <w:bCs/>
          <w:sz w:val="24"/>
          <w:szCs w:val="24"/>
          <w:lang w:bidi="ar-EG"/>
        </w:rPr>
        <w:t>:</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تخصيص ميزانيات من صناديق البحث العلمي لدعم إنتاج حملات إعلامية تنموية احترافية تستهدف طلاب النسيج</w:t>
      </w:r>
      <w:r w:rsidRPr="005737E6">
        <w:rPr>
          <w:rFonts w:ascii="Simplified Arabic" w:hAnsi="Simplified Arabic" w:cs="Simplified Arabic"/>
          <w:sz w:val="24"/>
          <w:szCs w:val="24"/>
          <w:lang w:bidi="ar-EG"/>
        </w:rPr>
        <w:t xml:space="preserve">. </w:t>
      </w:r>
    </w:p>
    <w:p w:rsidR="00BD0651" w:rsidRPr="005737E6" w:rsidRDefault="00BD0651" w:rsidP="005C04AA">
      <w:pPr>
        <w:numPr>
          <w:ilvl w:val="0"/>
          <w:numId w:val="41"/>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b/>
          <w:bCs/>
          <w:sz w:val="24"/>
          <w:szCs w:val="24"/>
          <w:rtl/>
        </w:rPr>
        <w:t>الرعاية الصناعية للمحتوى</w:t>
      </w:r>
      <w:r w:rsidRPr="005737E6">
        <w:rPr>
          <w:rFonts w:ascii="Simplified Arabic" w:hAnsi="Simplified Arabic" w:cs="Simplified Arabic"/>
          <w:b/>
          <w:bCs/>
          <w:sz w:val="24"/>
          <w:szCs w:val="24"/>
          <w:lang w:bidi="ar-EG"/>
        </w:rPr>
        <w:t>:</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تشجيع المصانع المصرية المهتمة برؤية مصر 2030 على تمويل إنتاج فيديوهات تعليمية تبرز نجاحات النانو تكنولوجي محلياً</w:t>
      </w:r>
      <w:r w:rsidRPr="005737E6">
        <w:rPr>
          <w:rFonts w:ascii="Simplified Arabic" w:hAnsi="Simplified Arabic" w:cs="Simplified Arabic"/>
          <w:sz w:val="24"/>
          <w:szCs w:val="24"/>
          <w:lang w:bidi="ar-EG"/>
        </w:rPr>
        <w:t xml:space="preserve">. </w:t>
      </w:r>
    </w:p>
    <w:p w:rsidR="00BD0651" w:rsidRPr="005737E6" w:rsidRDefault="00BD0651" w:rsidP="005C04AA">
      <w:pPr>
        <w:numPr>
          <w:ilvl w:val="0"/>
          <w:numId w:val="41"/>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b/>
          <w:bCs/>
          <w:sz w:val="24"/>
          <w:szCs w:val="24"/>
          <w:rtl/>
        </w:rPr>
        <w:lastRenderedPageBreak/>
        <w:t>المنح البحثية</w:t>
      </w:r>
      <w:r w:rsidRPr="005737E6">
        <w:rPr>
          <w:rFonts w:ascii="Simplified Arabic" w:hAnsi="Simplified Arabic" w:cs="Simplified Arabic"/>
          <w:b/>
          <w:bCs/>
          <w:sz w:val="24"/>
          <w:szCs w:val="24"/>
          <w:lang w:bidi="ar-EG"/>
        </w:rPr>
        <w:t>:</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توجيه التمويل للمشروعات الطلابية التي تدمج بين الابتكار في النانو تكنولوجي والاستدامة في قطاع المنسوجات</w:t>
      </w:r>
      <w:r w:rsidRPr="005737E6">
        <w:rPr>
          <w:rFonts w:ascii="Simplified Arabic" w:hAnsi="Simplified Arabic" w:cs="Simplified Arabic"/>
          <w:sz w:val="24"/>
          <w:szCs w:val="24"/>
          <w:lang w:bidi="ar-EG"/>
        </w:rPr>
        <w:t xml:space="preserve">. </w:t>
      </w:r>
    </w:p>
    <w:p w:rsidR="00BD0651" w:rsidRPr="005737E6" w:rsidRDefault="00BD0651" w:rsidP="00BD0651">
      <w:pPr>
        <w:tabs>
          <w:tab w:val="left" w:pos="7428"/>
        </w:tabs>
        <w:bidi/>
        <w:spacing w:line="240" w:lineRule="auto"/>
        <w:jc w:val="both"/>
        <w:rPr>
          <w:rFonts w:ascii="Simplified Arabic" w:hAnsi="Simplified Arabic" w:cs="Simplified Arabic"/>
          <w:b/>
          <w:bCs/>
          <w:sz w:val="24"/>
          <w:szCs w:val="24"/>
          <w:u w:val="single"/>
          <w:lang w:bidi="ar-EG"/>
        </w:rPr>
      </w:pPr>
      <w:r w:rsidRPr="005737E6">
        <w:rPr>
          <w:rFonts w:ascii="Simplified Arabic" w:hAnsi="Simplified Arabic" w:cs="Simplified Arabic"/>
          <w:b/>
          <w:bCs/>
          <w:sz w:val="24"/>
          <w:szCs w:val="24"/>
          <w:u w:val="single"/>
          <w:rtl/>
        </w:rPr>
        <w:t>خامساً: الآليات التوعوية والتسويقية</w:t>
      </w:r>
      <w:r w:rsidRPr="005737E6">
        <w:rPr>
          <w:rFonts w:ascii="Simplified Arabic" w:hAnsi="Simplified Arabic" w:cs="Simplified Arabic" w:hint="cs"/>
          <w:b/>
          <w:bCs/>
          <w:sz w:val="24"/>
          <w:szCs w:val="24"/>
          <w:u w:val="single"/>
          <w:rtl/>
        </w:rPr>
        <w:t>:</w:t>
      </w:r>
    </w:p>
    <w:p w:rsidR="00BD0651" w:rsidRPr="005737E6" w:rsidRDefault="00BD0651" w:rsidP="005C04AA">
      <w:pPr>
        <w:numPr>
          <w:ilvl w:val="0"/>
          <w:numId w:val="42"/>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b/>
          <w:bCs/>
          <w:sz w:val="24"/>
          <w:szCs w:val="24"/>
          <w:rtl/>
        </w:rPr>
        <w:t>حملة "نانو-نسيج 2030</w:t>
      </w:r>
      <w:r w:rsidRPr="005737E6">
        <w:rPr>
          <w:rFonts w:ascii="Simplified Arabic" w:hAnsi="Simplified Arabic" w:cs="Simplified Arabic"/>
          <w:b/>
          <w:bCs/>
          <w:sz w:val="24"/>
          <w:szCs w:val="24"/>
          <w:lang w:bidi="ar-EG"/>
        </w:rPr>
        <w:t>":</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إطلاق حملة تسويقية تبرز دور النانو في رفع جودة المنتج المصري وتقليل التكلفة (وهي النقطة التي وافق عليها 65% من الطلاب بشدة)</w:t>
      </w:r>
      <w:r w:rsidRPr="005737E6">
        <w:rPr>
          <w:rFonts w:ascii="Simplified Arabic" w:hAnsi="Simplified Arabic" w:cs="Simplified Arabic"/>
          <w:sz w:val="24"/>
          <w:szCs w:val="24"/>
          <w:lang w:bidi="ar-EG"/>
        </w:rPr>
        <w:t xml:space="preserve">. </w:t>
      </w:r>
    </w:p>
    <w:p w:rsidR="00BD0651" w:rsidRPr="005737E6" w:rsidRDefault="00BD0651" w:rsidP="005C04AA">
      <w:pPr>
        <w:numPr>
          <w:ilvl w:val="0"/>
          <w:numId w:val="42"/>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b/>
          <w:bCs/>
          <w:sz w:val="24"/>
          <w:szCs w:val="24"/>
          <w:rtl/>
        </w:rPr>
        <w:t>صناعة "المؤثر العلمي</w:t>
      </w:r>
      <w:r w:rsidRPr="005737E6">
        <w:rPr>
          <w:rFonts w:ascii="Simplified Arabic" w:hAnsi="Simplified Arabic" w:cs="Simplified Arabic"/>
          <w:b/>
          <w:bCs/>
          <w:sz w:val="24"/>
          <w:szCs w:val="24"/>
          <w:lang w:bidi="ar-EG"/>
        </w:rPr>
        <w:t>":</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تأهيل باحثين متميزين (مثل دورك كباحث خبير) ليكونوا واجهة إعلامية عبر المنصات الرقمية لتقديم المعلومة بمصداقية وجاذبية</w:t>
      </w:r>
      <w:r w:rsidRPr="005737E6">
        <w:rPr>
          <w:rFonts w:ascii="Simplified Arabic" w:hAnsi="Simplified Arabic" w:cs="Simplified Arabic"/>
          <w:sz w:val="24"/>
          <w:szCs w:val="24"/>
          <w:lang w:bidi="ar-EG"/>
        </w:rPr>
        <w:t xml:space="preserve">. </w:t>
      </w:r>
    </w:p>
    <w:p w:rsidR="00BD0651" w:rsidRPr="005737E6" w:rsidRDefault="00BD0651" w:rsidP="005C04AA">
      <w:pPr>
        <w:numPr>
          <w:ilvl w:val="0"/>
          <w:numId w:val="42"/>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b/>
          <w:bCs/>
          <w:sz w:val="24"/>
          <w:szCs w:val="24"/>
          <w:rtl/>
        </w:rPr>
        <w:t>التسويق عبر المحتوى</w:t>
      </w:r>
      <w:r w:rsidRPr="005737E6">
        <w:rPr>
          <w:rFonts w:ascii="Simplified Arabic" w:hAnsi="Simplified Arabic" w:cs="Simplified Arabic"/>
          <w:b/>
          <w:bCs/>
          <w:sz w:val="24"/>
          <w:szCs w:val="24"/>
          <w:lang w:bidi="ar-EG"/>
        </w:rPr>
        <w:t xml:space="preserve"> (Content Marketing):</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نشر قصص نجاح وتجارب واقعية لمصانع مصرية استخدمت النانو، لربط الصورة الذهنية بالإنجاز وليس فقط بالنظرية</w:t>
      </w:r>
      <w:r w:rsidRPr="005737E6">
        <w:rPr>
          <w:rFonts w:ascii="Simplified Arabic" w:hAnsi="Simplified Arabic" w:cs="Simplified Arabic"/>
          <w:sz w:val="24"/>
          <w:szCs w:val="24"/>
          <w:lang w:bidi="ar-EG"/>
        </w:rPr>
        <w:t xml:space="preserve">. </w:t>
      </w:r>
    </w:p>
    <w:p w:rsidR="00BD0651" w:rsidRPr="005737E6" w:rsidRDefault="00BD0651" w:rsidP="00BD0651">
      <w:pPr>
        <w:tabs>
          <w:tab w:val="left" w:pos="7428"/>
        </w:tabs>
        <w:bidi/>
        <w:spacing w:line="240" w:lineRule="auto"/>
        <w:jc w:val="both"/>
        <w:rPr>
          <w:rFonts w:ascii="Simplified Arabic" w:hAnsi="Simplified Arabic" w:cs="Simplified Arabic"/>
          <w:b/>
          <w:bCs/>
          <w:sz w:val="24"/>
          <w:szCs w:val="24"/>
          <w:u w:val="single"/>
          <w:lang w:bidi="ar-EG"/>
        </w:rPr>
      </w:pPr>
      <w:r w:rsidRPr="005737E6">
        <w:rPr>
          <w:rFonts w:ascii="Simplified Arabic" w:hAnsi="Simplified Arabic" w:cs="Simplified Arabic"/>
          <w:b/>
          <w:bCs/>
          <w:sz w:val="24"/>
          <w:szCs w:val="24"/>
          <w:u w:val="single"/>
          <w:rtl/>
        </w:rPr>
        <w:t>سادساً: الآليات التطبيقية</w:t>
      </w:r>
      <w:r w:rsidRPr="005737E6">
        <w:rPr>
          <w:rFonts w:ascii="Simplified Arabic" w:hAnsi="Simplified Arabic" w:cs="Simplified Arabic" w:hint="cs"/>
          <w:b/>
          <w:bCs/>
          <w:sz w:val="24"/>
          <w:szCs w:val="24"/>
          <w:u w:val="single"/>
          <w:rtl/>
        </w:rPr>
        <w:t>.</w:t>
      </w:r>
    </w:p>
    <w:p w:rsidR="00BD0651" w:rsidRPr="005737E6" w:rsidRDefault="00BD0651" w:rsidP="005C04AA">
      <w:pPr>
        <w:numPr>
          <w:ilvl w:val="0"/>
          <w:numId w:val="43"/>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b/>
          <w:bCs/>
          <w:sz w:val="24"/>
          <w:szCs w:val="24"/>
          <w:rtl/>
        </w:rPr>
        <w:t>المعامل المفتوحة</w:t>
      </w:r>
      <w:r w:rsidRPr="005737E6">
        <w:rPr>
          <w:rFonts w:ascii="Simplified Arabic" w:hAnsi="Simplified Arabic" w:cs="Simplified Arabic"/>
          <w:b/>
          <w:bCs/>
          <w:sz w:val="24"/>
          <w:szCs w:val="24"/>
          <w:lang w:bidi="ar-EG"/>
        </w:rPr>
        <w:t>:</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توفير فيديوهات "تطبيقات عملية" تظهر النتائج الفعلية لاستخدام النانو في صباغة أو معالجة الأقمشة، بناءً على طلب الطلاب المتكرر</w:t>
      </w:r>
      <w:r w:rsidRPr="005737E6">
        <w:rPr>
          <w:rFonts w:ascii="Simplified Arabic" w:hAnsi="Simplified Arabic" w:cs="Simplified Arabic"/>
          <w:sz w:val="24"/>
          <w:szCs w:val="24"/>
          <w:lang w:bidi="ar-EG"/>
        </w:rPr>
        <w:t xml:space="preserve">. </w:t>
      </w:r>
    </w:p>
    <w:p w:rsidR="00BD0651" w:rsidRPr="005737E6" w:rsidRDefault="00BD0651" w:rsidP="005C04AA">
      <w:pPr>
        <w:numPr>
          <w:ilvl w:val="0"/>
          <w:numId w:val="43"/>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b/>
          <w:bCs/>
          <w:sz w:val="24"/>
          <w:szCs w:val="24"/>
          <w:rtl/>
        </w:rPr>
        <w:t>ورش العمل الافتراضية</w:t>
      </w:r>
      <w:r w:rsidRPr="005737E6">
        <w:rPr>
          <w:rFonts w:ascii="Simplified Arabic" w:hAnsi="Simplified Arabic" w:cs="Simplified Arabic"/>
          <w:b/>
          <w:bCs/>
          <w:sz w:val="24"/>
          <w:szCs w:val="24"/>
          <w:lang w:bidi="ar-EG"/>
        </w:rPr>
        <w:t>:</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تنظيم دورات تدريبية رقمية</w:t>
      </w:r>
      <w:r w:rsidRPr="005737E6">
        <w:rPr>
          <w:rFonts w:ascii="Simplified Arabic" w:hAnsi="Simplified Arabic" w:cs="Simplified Arabic"/>
          <w:sz w:val="24"/>
          <w:szCs w:val="24"/>
          <w:lang w:bidi="ar-EG"/>
        </w:rPr>
        <w:t xml:space="preserve"> (Webinars) </w:t>
      </w:r>
      <w:r w:rsidRPr="005737E6">
        <w:rPr>
          <w:rFonts w:ascii="Simplified Arabic" w:hAnsi="Simplified Arabic" w:cs="Simplified Arabic"/>
          <w:sz w:val="24"/>
          <w:szCs w:val="24"/>
          <w:rtl/>
        </w:rPr>
        <w:t>تركز على كيفية تطبيق معايير الاستدامة باستخدام تكنولوجيا النانو في قطاع المنسوجات</w:t>
      </w:r>
      <w:r w:rsidRPr="005737E6">
        <w:rPr>
          <w:rFonts w:ascii="Simplified Arabic" w:hAnsi="Simplified Arabic" w:cs="Simplified Arabic"/>
          <w:sz w:val="24"/>
          <w:szCs w:val="24"/>
          <w:lang w:bidi="ar-EG"/>
        </w:rPr>
        <w:t xml:space="preserve">. </w:t>
      </w:r>
    </w:p>
    <w:p w:rsidR="00BD0651" w:rsidRDefault="00BD0651" w:rsidP="005C04AA">
      <w:pPr>
        <w:numPr>
          <w:ilvl w:val="0"/>
          <w:numId w:val="43"/>
        </w:numPr>
        <w:tabs>
          <w:tab w:val="left" w:pos="7428"/>
        </w:tabs>
        <w:bidi/>
        <w:spacing w:line="240" w:lineRule="auto"/>
        <w:jc w:val="both"/>
        <w:rPr>
          <w:rFonts w:ascii="Simplified Arabic" w:hAnsi="Simplified Arabic" w:cs="Simplified Arabic"/>
          <w:sz w:val="24"/>
          <w:szCs w:val="24"/>
          <w:lang w:bidi="ar-EG"/>
        </w:rPr>
      </w:pPr>
      <w:r w:rsidRPr="005737E6">
        <w:rPr>
          <w:rFonts w:ascii="Simplified Arabic" w:hAnsi="Simplified Arabic" w:cs="Simplified Arabic"/>
          <w:b/>
          <w:bCs/>
          <w:sz w:val="24"/>
          <w:szCs w:val="24"/>
          <w:rtl/>
        </w:rPr>
        <w:t>النماذج الأولية</w:t>
      </w:r>
      <w:r w:rsidRPr="005737E6">
        <w:rPr>
          <w:rFonts w:ascii="Simplified Arabic" w:hAnsi="Simplified Arabic" w:cs="Simplified Arabic"/>
          <w:b/>
          <w:bCs/>
          <w:sz w:val="24"/>
          <w:szCs w:val="24"/>
          <w:lang w:bidi="ar-EG"/>
        </w:rPr>
        <w:t>:</w:t>
      </w:r>
      <w:r w:rsidRPr="005737E6">
        <w:rPr>
          <w:rFonts w:ascii="Simplified Arabic" w:hAnsi="Simplified Arabic" w:cs="Simplified Arabic"/>
          <w:sz w:val="24"/>
          <w:szCs w:val="24"/>
          <w:lang w:bidi="ar-EG"/>
        </w:rPr>
        <w:t xml:space="preserve"> </w:t>
      </w:r>
      <w:r w:rsidRPr="005737E6">
        <w:rPr>
          <w:rFonts w:ascii="Simplified Arabic" w:hAnsi="Simplified Arabic" w:cs="Simplified Arabic"/>
          <w:sz w:val="24"/>
          <w:szCs w:val="24"/>
          <w:rtl/>
        </w:rPr>
        <w:t>تشجيع الطلاب على تنفيذ مشاريع تخرج تعتمد على معالجات النانو، مع توثيق هذه الخطوات إعلامياً لتكون مرجعاً لزملائهم</w:t>
      </w:r>
      <w:r w:rsidRPr="005737E6">
        <w:rPr>
          <w:rFonts w:ascii="Simplified Arabic" w:hAnsi="Simplified Arabic" w:cs="Simplified Arabic"/>
          <w:sz w:val="24"/>
          <w:szCs w:val="24"/>
          <w:lang w:bidi="ar-EG"/>
        </w:rPr>
        <w:t>.</w:t>
      </w:r>
    </w:p>
    <w:p w:rsidR="00BD0651" w:rsidRPr="00BD0651" w:rsidRDefault="00BD0651" w:rsidP="00BD0651">
      <w:pPr>
        <w:bidi/>
        <w:jc w:val="both"/>
        <w:rPr>
          <w:rFonts w:ascii="Simplified Arabic" w:hAnsi="Simplified Arabic" w:cs="Simplified Arabic"/>
          <w:sz w:val="24"/>
          <w:szCs w:val="24"/>
          <w:lang w:bidi="ar-EG"/>
        </w:rPr>
      </w:pPr>
    </w:p>
    <w:p w:rsidR="00C77380" w:rsidRPr="001D3D03" w:rsidRDefault="00C77380" w:rsidP="00C77380">
      <w:pPr>
        <w:bidi/>
        <w:rPr>
          <w:rFonts w:ascii="Simplified Arabic" w:hAnsi="Simplified Arabic" w:cs="Simplified Arabic"/>
          <w:b/>
          <w:bCs/>
          <w:sz w:val="24"/>
          <w:szCs w:val="24"/>
          <w:rtl/>
          <w:lang w:bidi="ar-EG"/>
        </w:rPr>
      </w:pPr>
    </w:p>
    <w:p w:rsidR="004E5CCA" w:rsidRDefault="004E5CCA" w:rsidP="004B6B5E">
      <w:pPr>
        <w:bidi/>
        <w:rPr>
          <w:rFonts w:ascii="Simplified Arabic" w:hAnsi="Simplified Arabic" w:cs="Simplified Arabic"/>
          <w:b/>
          <w:bCs/>
          <w:sz w:val="32"/>
          <w:szCs w:val="32"/>
          <w:lang w:bidi="ar-EG"/>
        </w:rPr>
      </w:pPr>
    </w:p>
    <w:p w:rsidR="001F4507" w:rsidRDefault="001F4507" w:rsidP="001F4507">
      <w:pPr>
        <w:bidi/>
        <w:rPr>
          <w:rFonts w:ascii="Simplified Arabic" w:hAnsi="Simplified Arabic" w:cs="Simplified Arabic"/>
          <w:b/>
          <w:bCs/>
          <w:sz w:val="32"/>
          <w:szCs w:val="32"/>
          <w:lang w:bidi="ar-EG"/>
        </w:rPr>
      </w:pPr>
    </w:p>
    <w:p w:rsidR="001F4507" w:rsidRDefault="001F4507" w:rsidP="001F4507">
      <w:pPr>
        <w:bidi/>
        <w:rPr>
          <w:rFonts w:ascii="Simplified Arabic" w:hAnsi="Simplified Arabic" w:cs="Simplified Arabic"/>
          <w:b/>
          <w:bCs/>
          <w:sz w:val="32"/>
          <w:szCs w:val="32"/>
          <w:lang w:bidi="ar-EG"/>
        </w:rPr>
      </w:pPr>
    </w:p>
    <w:p w:rsidR="001F4507" w:rsidRDefault="001F4507" w:rsidP="001F4507">
      <w:pPr>
        <w:bidi/>
        <w:rPr>
          <w:rFonts w:ascii="Simplified Arabic" w:hAnsi="Simplified Arabic" w:cs="Simplified Arabic"/>
          <w:b/>
          <w:bCs/>
          <w:sz w:val="32"/>
          <w:szCs w:val="32"/>
          <w:lang w:bidi="ar-EG"/>
        </w:rPr>
      </w:pPr>
    </w:p>
    <w:p w:rsidR="001F4507" w:rsidRDefault="001F4507" w:rsidP="001F4507">
      <w:pPr>
        <w:bidi/>
        <w:rPr>
          <w:rFonts w:ascii="Simplified Arabic" w:hAnsi="Simplified Arabic" w:cs="Simplified Arabic"/>
          <w:b/>
          <w:bCs/>
          <w:sz w:val="32"/>
          <w:szCs w:val="32"/>
          <w:lang w:bidi="ar-EG"/>
        </w:rPr>
      </w:pPr>
    </w:p>
    <w:p w:rsidR="001F4507" w:rsidRPr="00F81B42" w:rsidRDefault="001F4507" w:rsidP="001F4507">
      <w:pPr>
        <w:tabs>
          <w:tab w:val="left" w:pos="7428"/>
        </w:tabs>
        <w:bidi/>
        <w:spacing w:after="0" w:line="240" w:lineRule="auto"/>
        <w:jc w:val="center"/>
        <w:rPr>
          <w:rFonts w:ascii="Simplified Arabic" w:hAnsi="Simplified Arabic" w:cs="Simplified Arabic"/>
          <w:b/>
          <w:bCs/>
          <w:sz w:val="32"/>
          <w:szCs w:val="32"/>
          <w:u w:val="single"/>
          <w:rtl/>
        </w:rPr>
      </w:pPr>
      <w:r w:rsidRPr="00F81B42">
        <w:rPr>
          <w:rFonts w:ascii="Simplified Arabic" w:hAnsi="Simplified Arabic" w:cs="Simplified Arabic" w:hint="cs"/>
          <w:b/>
          <w:bCs/>
          <w:sz w:val="32"/>
          <w:szCs w:val="32"/>
          <w:u w:val="single"/>
          <w:rtl/>
        </w:rPr>
        <w:lastRenderedPageBreak/>
        <w:t>قائمة المراجع</w:t>
      </w:r>
    </w:p>
    <w:p w:rsidR="001F4507" w:rsidRPr="005C0BA2" w:rsidRDefault="001F4507" w:rsidP="001F4507">
      <w:pPr>
        <w:tabs>
          <w:tab w:val="left" w:pos="7428"/>
        </w:tabs>
        <w:bidi/>
        <w:spacing w:before="240" w:after="0" w:line="240" w:lineRule="auto"/>
        <w:jc w:val="both"/>
        <w:rPr>
          <w:rFonts w:ascii="Simplified Arabic" w:hAnsi="Simplified Arabic" w:cs="Simplified Arabic"/>
          <w:b/>
          <w:bCs/>
          <w:sz w:val="24"/>
          <w:szCs w:val="24"/>
          <w:u w:val="single"/>
        </w:rPr>
      </w:pPr>
      <w:r w:rsidRPr="005C0BA2">
        <w:rPr>
          <w:rFonts w:ascii="Simplified Arabic" w:hAnsi="Simplified Arabic" w:cs="Simplified Arabic"/>
          <w:b/>
          <w:bCs/>
          <w:sz w:val="24"/>
          <w:szCs w:val="24"/>
          <w:u w:val="single"/>
          <w:rtl/>
        </w:rPr>
        <w:t>أولًا: المراجع العربية</w:t>
      </w:r>
    </w:p>
    <w:p w:rsidR="001F4507" w:rsidRPr="0081176E" w:rsidRDefault="001F4507" w:rsidP="0081176E">
      <w:pPr>
        <w:tabs>
          <w:tab w:val="left" w:pos="7428"/>
        </w:tabs>
        <w:bidi/>
        <w:spacing w:before="240" w:after="0" w:line="240" w:lineRule="auto"/>
        <w:jc w:val="both"/>
        <w:rPr>
          <w:rFonts w:ascii="Simplified Arabic" w:hAnsi="Simplified Arabic" w:cs="Simplified Arabic"/>
          <w:b/>
          <w:bCs/>
          <w:sz w:val="24"/>
          <w:szCs w:val="24"/>
          <w:u w:val="single"/>
          <w:lang w:bidi="ar-EG"/>
        </w:rPr>
      </w:pPr>
      <w:r w:rsidRPr="005C0BA2">
        <w:rPr>
          <w:rFonts w:ascii="Simplified Arabic" w:hAnsi="Simplified Arabic" w:cs="Simplified Arabic" w:hint="cs"/>
          <w:b/>
          <w:bCs/>
          <w:sz w:val="24"/>
          <w:szCs w:val="24"/>
          <w:u w:val="single"/>
          <w:rtl/>
          <w:lang w:bidi="ar-EG"/>
        </w:rPr>
        <w:t>الكتب:</w:t>
      </w:r>
    </w:p>
    <w:p w:rsidR="001F4507" w:rsidRDefault="001F4507" w:rsidP="005C04AA">
      <w:pPr>
        <w:pStyle w:val="ListParagraph"/>
        <w:numPr>
          <w:ilvl w:val="0"/>
          <w:numId w:val="48"/>
        </w:numPr>
        <w:tabs>
          <w:tab w:val="left" w:pos="7428"/>
        </w:tabs>
        <w:bidi/>
        <w:spacing w:before="240" w:after="0" w:line="240" w:lineRule="auto"/>
        <w:jc w:val="both"/>
        <w:rPr>
          <w:rFonts w:ascii="Simplified Arabic" w:hAnsi="Simplified Arabic" w:cs="Simplified Arabic"/>
          <w:sz w:val="24"/>
          <w:szCs w:val="24"/>
          <w:lang w:bidi="ar-EG"/>
        </w:rPr>
      </w:pPr>
      <w:r w:rsidRPr="001C304B">
        <w:rPr>
          <w:rFonts w:ascii="Simplified Arabic" w:hAnsi="Simplified Arabic" w:cs="Simplified Arabic"/>
          <w:sz w:val="24"/>
          <w:szCs w:val="24"/>
          <w:rtl/>
          <w:lang w:bidi="ar-EG"/>
        </w:rPr>
        <w:t>صالح، فاطمة الزهراء، وحسن، أحمد جمال (مشرفون). (2019). الإعلام المتخصص. دار المعرفة للطباعة والنشر؛ جامعة الوادي الجديد.</w:t>
      </w:r>
    </w:p>
    <w:p w:rsidR="0081176E" w:rsidRPr="001C304B" w:rsidRDefault="0081176E" w:rsidP="0081176E">
      <w:pPr>
        <w:pStyle w:val="ListParagraph"/>
        <w:numPr>
          <w:ilvl w:val="0"/>
          <w:numId w:val="48"/>
        </w:numPr>
        <w:tabs>
          <w:tab w:val="left" w:pos="7428"/>
        </w:tabs>
        <w:bidi/>
        <w:spacing w:before="240" w:after="0" w:line="240" w:lineRule="auto"/>
        <w:jc w:val="both"/>
        <w:rPr>
          <w:rFonts w:ascii="Simplified Arabic" w:hAnsi="Simplified Arabic" w:cs="Simplified Arabic"/>
          <w:sz w:val="24"/>
          <w:szCs w:val="24"/>
          <w:rtl/>
          <w:lang w:bidi="ar-EG"/>
        </w:rPr>
      </w:pPr>
      <w:r w:rsidRPr="001C304B">
        <w:rPr>
          <w:rFonts w:ascii="Simplified Arabic" w:hAnsi="Simplified Arabic" w:cs="Simplified Arabic"/>
          <w:sz w:val="24"/>
          <w:szCs w:val="24"/>
          <w:rtl/>
          <w:lang w:bidi="ar-EG"/>
        </w:rPr>
        <w:t>معهد التخطيط القومي. (2018). كتاب المؤتمر الدولي السنوي: التصنيع والتنمية المستدامة. معهد التخطيط القومي.</w:t>
      </w:r>
    </w:p>
    <w:p w:rsidR="001F4507" w:rsidRPr="005C0BA2" w:rsidRDefault="001F4507" w:rsidP="001F4507">
      <w:pPr>
        <w:tabs>
          <w:tab w:val="left" w:pos="7428"/>
        </w:tabs>
        <w:bidi/>
        <w:spacing w:before="240" w:after="0" w:line="240" w:lineRule="auto"/>
        <w:jc w:val="both"/>
        <w:rPr>
          <w:rFonts w:ascii="Simplified Arabic" w:hAnsi="Simplified Arabic" w:cs="Simplified Arabic"/>
          <w:b/>
          <w:bCs/>
          <w:sz w:val="24"/>
          <w:szCs w:val="24"/>
          <w:u w:val="single"/>
        </w:rPr>
      </w:pPr>
      <w:r w:rsidRPr="005C0BA2">
        <w:rPr>
          <w:rFonts w:ascii="Simplified Arabic" w:hAnsi="Simplified Arabic" w:cs="Simplified Arabic"/>
          <w:b/>
          <w:bCs/>
          <w:sz w:val="24"/>
          <w:szCs w:val="24"/>
          <w:u w:val="single"/>
          <w:rtl/>
        </w:rPr>
        <w:t>الدوريات العلمية:</w:t>
      </w:r>
    </w:p>
    <w:p w:rsidR="0081176E" w:rsidRPr="001C304B" w:rsidRDefault="0081176E" w:rsidP="0081176E">
      <w:pPr>
        <w:pStyle w:val="ListParagraph"/>
        <w:numPr>
          <w:ilvl w:val="0"/>
          <w:numId w:val="47"/>
        </w:numPr>
        <w:tabs>
          <w:tab w:val="left" w:pos="7428"/>
        </w:tabs>
        <w:bidi/>
        <w:spacing w:before="240" w:after="0" w:line="240" w:lineRule="auto"/>
        <w:jc w:val="both"/>
        <w:rPr>
          <w:rFonts w:ascii="Simplified Arabic" w:hAnsi="Simplified Arabic" w:cs="Simplified Arabic"/>
          <w:sz w:val="24"/>
          <w:szCs w:val="24"/>
        </w:rPr>
      </w:pPr>
      <w:r w:rsidRPr="001C304B">
        <w:rPr>
          <w:rFonts w:ascii="Simplified Arabic" w:hAnsi="Simplified Arabic" w:cs="Simplified Arabic"/>
          <w:sz w:val="24"/>
          <w:szCs w:val="24"/>
          <w:rtl/>
        </w:rPr>
        <w:t xml:space="preserve">داليا عثمان إبراهيم (2016). الإعلام التنموي إشكالية العصر الحديث. المجلة العربية لبحوث الإعلام والاتصال، جامعة </w:t>
      </w:r>
      <w:r>
        <w:rPr>
          <w:rFonts w:ascii="Simplified Arabic" w:hAnsi="Simplified Arabic" w:cs="Simplified Arabic"/>
          <w:sz w:val="24"/>
          <w:szCs w:val="24"/>
          <w:rtl/>
        </w:rPr>
        <w:t>الأهرام الكندية، (12، 13)</w:t>
      </w:r>
      <w:r w:rsidRPr="001C304B">
        <w:rPr>
          <w:rFonts w:ascii="Simplified Arabic" w:hAnsi="Simplified Arabic" w:cs="Simplified Arabic"/>
          <w:sz w:val="24"/>
          <w:szCs w:val="24"/>
          <w:rtl/>
        </w:rPr>
        <w:t>.</w:t>
      </w:r>
    </w:p>
    <w:p w:rsidR="0081176E" w:rsidRDefault="0081176E" w:rsidP="00434DA5">
      <w:pPr>
        <w:pStyle w:val="ListParagraph"/>
        <w:numPr>
          <w:ilvl w:val="0"/>
          <w:numId w:val="47"/>
        </w:numPr>
        <w:tabs>
          <w:tab w:val="left" w:pos="7428"/>
        </w:tabs>
        <w:bidi/>
        <w:spacing w:before="240" w:after="0" w:line="240" w:lineRule="auto"/>
        <w:jc w:val="both"/>
        <w:rPr>
          <w:rFonts w:ascii="Simplified Arabic" w:hAnsi="Simplified Arabic" w:cs="Simplified Arabic"/>
          <w:sz w:val="24"/>
          <w:szCs w:val="24"/>
        </w:rPr>
      </w:pPr>
      <w:r w:rsidRPr="001C304B">
        <w:rPr>
          <w:rFonts w:ascii="Simplified Arabic" w:hAnsi="Simplified Arabic" w:cs="Simplified Arabic"/>
          <w:sz w:val="24"/>
          <w:szCs w:val="24"/>
          <w:rtl/>
        </w:rPr>
        <w:t xml:space="preserve">درويش، فرج خيري عبد الجيد. (2025). دور الإعلام الجديد </w:t>
      </w:r>
      <w:r w:rsidR="00340F04" w:rsidRPr="001C304B">
        <w:rPr>
          <w:rFonts w:ascii="Simplified Arabic" w:hAnsi="Simplified Arabic" w:cs="Simplified Arabic" w:hint="cs"/>
          <w:sz w:val="24"/>
          <w:szCs w:val="24"/>
          <w:rtl/>
        </w:rPr>
        <w:t>في</w:t>
      </w:r>
      <w:r w:rsidRPr="001C304B">
        <w:rPr>
          <w:rFonts w:ascii="Simplified Arabic" w:hAnsi="Simplified Arabic" w:cs="Simplified Arabic"/>
          <w:sz w:val="24"/>
          <w:szCs w:val="24"/>
          <w:rtl/>
        </w:rPr>
        <w:t xml:space="preserve"> تعزيز التفكير الابتكاري لدى طلاب المستوى الأخير بالجامعات المصرية: دراسة ميدانية. الم</w:t>
      </w:r>
      <w:r>
        <w:rPr>
          <w:rFonts w:ascii="Simplified Arabic" w:hAnsi="Simplified Arabic" w:cs="Simplified Arabic"/>
          <w:sz w:val="24"/>
          <w:szCs w:val="24"/>
          <w:rtl/>
        </w:rPr>
        <w:t>جلة المصرية لبحوث الإعلام، (91)</w:t>
      </w:r>
      <w:r w:rsidRPr="001C304B">
        <w:rPr>
          <w:rFonts w:ascii="Simplified Arabic" w:hAnsi="Simplified Arabic" w:cs="Simplified Arabic"/>
          <w:sz w:val="24"/>
          <w:szCs w:val="24"/>
          <w:rtl/>
        </w:rPr>
        <w:t>.</w:t>
      </w:r>
    </w:p>
    <w:p w:rsidR="0081176E" w:rsidRPr="001C304B" w:rsidRDefault="0081176E" w:rsidP="0081176E">
      <w:pPr>
        <w:pStyle w:val="ListParagraph"/>
        <w:numPr>
          <w:ilvl w:val="0"/>
          <w:numId w:val="47"/>
        </w:numPr>
        <w:tabs>
          <w:tab w:val="left" w:pos="7428"/>
        </w:tabs>
        <w:bidi/>
        <w:spacing w:before="240" w:after="0" w:line="240" w:lineRule="auto"/>
        <w:jc w:val="both"/>
        <w:rPr>
          <w:rFonts w:ascii="Simplified Arabic" w:hAnsi="Simplified Arabic" w:cs="Simplified Arabic"/>
          <w:sz w:val="24"/>
          <w:szCs w:val="24"/>
        </w:rPr>
      </w:pPr>
      <w:r w:rsidRPr="001C304B">
        <w:rPr>
          <w:rFonts w:ascii="Simplified Arabic" w:hAnsi="Simplified Arabic" w:cs="Simplified Arabic"/>
          <w:sz w:val="24"/>
          <w:szCs w:val="24"/>
          <w:rtl/>
        </w:rPr>
        <w:t xml:space="preserve">رشا سمير محمد. (2023). دور الذكاء الاصطناعي في إحداث ثورة في صناعة الملابس والنسيج. مجلة الأكاديمي، مجلد، (110). </w:t>
      </w:r>
      <w:hyperlink r:id="rId15" w:history="1">
        <w:r w:rsidRPr="001C304B">
          <w:rPr>
            <w:rStyle w:val="Hyperlink"/>
            <w:rFonts w:ascii="Simplified Arabic" w:hAnsi="Simplified Arabic" w:cs="Simplified Arabic"/>
            <w:sz w:val="24"/>
            <w:szCs w:val="24"/>
          </w:rPr>
          <w:t>https://doi.org/10.35560/jcofarts1274</w:t>
        </w:r>
      </w:hyperlink>
    </w:p>
    <w:p w:rsidR="0081176E" w:rsidRPr="001C304B" w:rsidRDefault="0081176E" w:rsidP="0081176E">
      <w:pPr>
        <w:pStyle w:val="ListParagraph"/>
        <w:numPr>
          <w:ilvl w:val="0"/>
          <w:numId w:val="47"/>
        </w:numPr>
        <w:tabs>
          <w:tab w:val="left" w:pos="7428"/>
        </w:tabs>
        <w:bidi/>
        <w:spacing w:before="240" w:after="0" w:line="240" w:lineRule="auto"/>
        <w:jc w:val="both"/>
        <w:rPr>
          <w:rFonts w:ascii="Simplified Arabic" w:hAnsi="Simplified Arabic" w:cs="Simplified Arabic"/>
          <w:sz w:val="24"/>
          <w:szCs w:val="24"/>
        </w:rPr>
      </w:pPr>
      <w:r w:rsidRPr="001C304B">
        <w:rPr>
          <w:rFonts w:ascii="Simplified Arabic" w:hAnsi="Simplified Arabic" w:cs="Simplified Arabic"/>
          <w:sz w:val="24"/>
          <w:szCs w:val="24"/>
          <w:rtl/>
        </w:rPr>
        <w:t xml:space="preserve">سعيد، محمد الأمين (2023). الإعلام التنموي. مجلة ريحان للنشر العلمي، مركز فكر </w:t>
      </w:r>
      <w:r>
        <w:rPr>
          <w:rFonts w:ascii="Simplified Arabic" w:hAnsi="Simplified Arabic" w:cs="Simplified Arabic"/>
          <w:sz w:val="24"/>
          <w:szCs w:val="24"/>
          <w:rtl/>
        </w:rPr>
        <w:t>للدراسات والتطوير، (41)</w:t>
      </w:r>
      <w:r w:rsidRPr="001C304B">
        <w:rPr>
          <w:rFonts w:ascii="Simplified Arabic" w:hAnsi="Simplified Arabic" w:cs="Simplified Arabic"/>
          <w:sz w:val="24"/>
          <w:szCs w:val="24"/>
          <w:rtl/>
        </w:rPr>
        <w:t>.</w:t>
      </w:r>
    </w:p>
    <w:p w:rsidR="0081176E" w:rsidRPr="001C304B" w:rsidRDefault="0081176E" w:rsidP="0081176E">
      <w:pPr>
        <w:pStyle w:val="ListParagraph"/>
        <w:numPr>
          <w:ilvl w:val="0"/>
          <w:numId w:val="47"/>
        </w:numPr>
        <w:tabs>
          <w:tab w:val="left" w:pos="7428"/>
        </w:tabs>
        <w:bidi/>
        <w:spacing w:before="240" w:after="0" w:line="240" w:lineRule="auto"/>
        <w:jc w:val="both"/>
        <w:rPr>
          <w:rFonts w:ascii="Simplified Arabic" w:hAnsi="Simplified Arabic" w:cs="Simplified Arabic"/>
          <w:sz w:val="24"/>
          <w:szCs w:val="24"/>
        </w:rPr>
      </w:pPr>
      <w:r w:rsidRPr="001C304B">
        <w:rPr>
          <w:rFonts w:ascii="Simplified Arabic" w:hAnsi="Simplified Arabic" w:cs="Simplified Arabic"/>
          <w:sz w:val="24"/>
          <w:szCs w:val="24"/>
          <w:rtl/>
        </w:rPr>
        <w:t>صلاح</w:t>
      </w:r>
      <w:r>
        <w:rPr>
          <w:rFonts w:ascii="Simplified Arabic" w:hAnsi="Simplified Arabic" w:cs="Simplified Arabic"/>
          <w:sz w:val="24"/>
          <w:szCs w:val="24"/>
          <w:rtl/>
        </w:rPr>
        <w:t xml:space="preserve"> وفاء،</w:t>
      </w:r>
      <w:r w:rsidRPr="001C304B">
        <w:rPr>
          <w:rFonts w:ascii="Simplified Arabic" w:hAnsi="Simplified Arabic" w:cs="Simplified Arabic"/>
          <w:sz w:val="24"/>
          <w:szCs w:val="24"/>
          <w:rtl/>
        </w:rPr>
        <w:t xml:space="preserve"> سناء (2021). أساليب الإعلام الإنمائي الإلكتروني في تحقيق التنمية المستدامة: دراسة وصفية لصفحات الفيسبوك الحكومية. مجلة بحوث الاتصال، جامعة الزقازيق.</w:t>
      </w:r>
    </w:p>
    <w:p w:rsidR="0081176E" w:rsidRPr="001C304B" w:rsidRDefault="0081176E" w:rsidP="0081176E">
      <w:pPr>
        <w:pStyle w:val="ListParagraph"/>
        <w:numPr>
          <w:ilvl w:val="0"/>
          <w:numId w:val="47"/>
        </w:numPr>
        <w:tabs>
          <w:tab w:val="left" w:pos="7428"/>
        </w:tabs>
        <w:bidi/>
        <w:spacing w:before="240" w:after="0" w:line="240" w:lineRule="auto"/>
        <w:jc w:val="both"/>
        <w:rPr>
          <w:rFonts w:ascii="Simplified Arabic" w:hAnsi="Simplified Arabic" w:cs="Simplified Arabic"/>
          <w:sz w:val="24"/>
          <w:szCs w:val="24"/>
        </w:rPr>
      </w:pPr>
      <w:r w:rsidRPr="001C304B">
        <w:rPr>
          <w:rFonts w:ascii="Simplified Arabic" w:hAnsi="Simplified Arabic" w:cs="Simplified Arabic"/>
          <w:sz w:val="24"/>
          <w:szCs w:val="24"/>
          <w:rtl/>
        </w:rPr>
        <w:t xml:space="preserve">طارش، جاسم، ومحمود، دعاء شاكر (2020). التسويق الإلكتروني لتقنيات النانو تكنولوجي في الصناعات الإعلامية. مجلة الإعلام والعلوم الاجتماعية للأبحاث التخصصية </w:t>
      </w:r>
      <w:r w:rsidRPr="001C304B">
        <w:rPr>
          <w:rFonts w:ascii="Simplified Arabic" w:hAnsi="Simplified Arabic" w:cs="Simplified Arabic"/>
          <w:sz w:val="24"/>
          <w:szCs w:val="24"/>
        </w:rPr>
        <w:t>(JMSSR)</w:t>
      </w:r>
      <w:r w:rsidRPr="001C304B">
        <w:rPr>
          <w:rFonts w:ascii="Simplified Arabic" w:hAnsi="Simplified Arabic" w:cs="Simplified Arabic"/>
          <w:sz w:val="24"/>
          <w:szCs w:val="24"/>
          <w:rtl/>
        </w:rPr>
        <w:t>، 4</w:t>
      </w:r>
      <w:r w:rsidRPr="001C304B">
        <w:rPr>
          <w:rFonts w:ascii="Simplified Arabic" w:hAnsi="Simplified Arabic" w:cs="Simplified Arabic"/>
          <w:sz w:val="24"/>
          <w:szCs w:val="24"/>
        </w:rPr>
        <w:t>(2)</w:t>
      </w:r>
      <w:r>
        <w:rPr>
          <w:rFonts w:ascii="Simplified Arabic" w:hAnsi="Simplified Arabic" w:cs="Simplified Arabic" w:hint="cs"/>
          <w:sz w:val="24"/>
          <w:szCs w:val="24"/>
          <w:rtl/>
        </w:rPr>
        <w:t>.</w:t>
      </w:r>
    </w:p>
    <w:p w:rsidR="0081176E" w:rsidRDefault="0081176E" w:rsidP="0081176E">
      <w:pPr>
        <w:pStyle w:val="ListParagraph"/>
        <w:numPr>
          <w:ilvl w:val="0"/>
          <w:numId w:val="47"/>
        </w:numPr>
        <w:tabs>
          <w:tab w:val="left" w:pos="7428"/>
        </w:tabs>
        <w:bidi/>
        <w:spacing w:before="240" w:after="0" w:line="240" w:lineRule="auto"/>
        <w:jc w:val="both"/>
        <w:rPr>
          <w:rFonts w:ascii="Simplified Arabic" w:hAnsi="Simplified Arabic" w:cs="Simplified Arabic"/>
          <w:sz w:val="24"/>
          <w:szCs w:val="24"/>
        </w:rPr>
      </w:pPr>
      <w:r w:rsidRPr="001C304B">
        <w:rPr>
          <w:rFonts w:ascii="Simplified Arabic" w:hAnsi="Simplified Arabic" w:cs="Simplified Arabic"/>
          <w:sz w:val="24"/>
          <w:szCs w:val="24"/>
          <w:rtl/>
        </w:rPr>
        <w:t>عبد الرحمن، نجلاء سيد، وأبو النور، محمود، وزهران، أشرف (2020). الإعلام التنموي ودوره في خدمة المجتمع المصري وتنميته (الواقع والمأمول). مجلة الدراسات والبحوث البيئية</w:t>
      </w:r>
      <w:r>
        <w:rPr>
          <w:rFonts w:ascii="Simplified Arabic" w:hAnsi="Simplified Arabic" w:cs="Simplified Arabic"/>
          <w:sz w:val="24"/>
          <w:szCs w:val="24"/>
          <w:rtl/>
        </w:rPr>
        <w:t>، جامعة مدينة السادات، 10(1)</w:t>
      </w:r>
      <w:r>
        <w:rPr>
          <w:rFonts w:ascii="Simplified Arabic" w:hAnsi="Simplified Arabic" w:cs="Simplified Arabic" w:hint="cs"/>
          <w:sz w:val="24"/>
          <w:szCs w:val="24"/>
          <w:rtl/>
        </w:rPr>
        <w:t>.</w:t>
      </w:r>
    </w:p>
    <w:p w:rsidR="0081176E" w:rsidRPr="001C304B" w:rsidRDefault="0081176E" w:rsidP="0081176E">
      <w:pPr>
        <w:pStyle w:val="ListParagraph"/>
        <w:numPr>
          <w:ilvl w:val="0"/>
          <w:numId w:val="47"/>
        </w:numPr>
        <w:tabs>
          <w:tab w:val="left" w:pos="7428"/>
        </w:tabs>
        <w:bidi/>
        <w:spacing w:before="240" w:after="0" w:line="240" w:lineRule="auto"/>
        <w:jc w:val="both"/>
        <w:rPr>
          <w:rFonts w:ascii="Simplified Arabic" w:hAnsi="Simplified Arabic" w:cs="Simplified Arabic"/>
          <w:sz w:val="24"/>
          <w:szCs w:val="24"/>
        </w:rPr>
      </w:pPr>
      <w:r w:rsidRPr="001C304B">
        <w:rPr>
          <w:rFonts w:ascii="Simplified Arabic" w:hAnsi="Simplified Arabic" w:cs="Simplified Arabic"/>
          <w:sz w:val="24"/>
          <w:szCs w:val="24"/>
          <w:rtl/>
        </w:rPr>
        <w:t xml:space="preserve">عبد اللطيف، تامر، وقاسم، لمياء، وشكري، أحمد (2018). استخدام تقنية النانو تكنولوجي في تنمية الفكرة الإعلانية. مجلة العمارة </w:t>
      </w:r>
      <w:r>
        <w:rPr>
          <w:rFonts w:ascii="Simplified Arabic" w:hAnsi="Simplified Arabic" w:cs="Simplified Arabic"/>
          <w:sz w:val="24"/>
          <w:szCs w:val="24"/>
          <w:rtl/>
        </w:rPr>
        <w:t>والفنون والعلوم الإنسانية، (12)</w:t>
      </w:r>
      <w:r w:rsidRPr="001C304B">
        <w:rPr>
          <w:rFonts w:ascii="Simplified Arabic" w:hAnsi="Simplified Arabic" w:cs="Simplified Arabic"/>
          <w:sz w:val="24"/>
          <w:szCs w:val="24"/>
          <w:rtl/>
        </w:rPr>
        <w:t>.</w:t>
      </w:r>
    </w:p>
    <w:p w:rsidR="0081176E" w:rsidRPr="001C304B" w:rsidRDefault="0081176E" w:rsidP="0081176E">
      <w:pPr>
        <w:pStyle w:val="ListParagraph"/>
        <w:numPr>
          <w:ilvl w:val="0"/>
          <w:numId w:val="47"/>
        </w:numPr>
        <w:tabs>
          <w:tab w:val="left" w:pos="7428"/>
        </w:tabs>
        <w:bidi/>
        <w:spacing w:before="240" w:after="0" w:line="240" w:lineRule="auto"/>
        <w:jc w:val="both"/>
        <w:rPr>
          <w:rFonts w:ascii="Simplified Arabic" w:hAnsi="Simplified Arabic" w:cs="Simplified Arabic"/>
          <w:sz w:val="24"/>
          <w:szCs w:val="24"/>
        </w:rPr>
      </w:pPr>
      <w:r w:rsidRPr="00DF1B6B">
        <w:rPr>
          <w:rFonts w:ascii="Simplified Arabic" w:hAnsi="Simplified Arabic" w:cs="Simplified Arabic"/>
          <w:sz w:val="24"/>
          <w:szCs w:val="24"/>
          <w:rtl/>
        </w:rPr>
        <w:t>عبد الله، عزة أحمد محمد. (2020). الاستفادة من تكنولوجيا النانو في تحسين الأداء الوظيفي للأقمشة القطنية. مجلة البحوث ف</w:t>
      </w:r>
      <w:r>
        <w:rPr>
          <w:rFonts w:ascii="Simplified Arabic" w:hAnsi="Simplified Arabic" w:cs="Simplified Arabic"/>
          <w:sz w:val="24"/>
          <w:szCs w:val="24"/>
          <w:rtl/>
        </w:rPr>
        <w:t>ي مجالات التربية النوعية، 6(29)</w:t>
      </w:r>
      <w:r w:rsidRPr="00DF1B6B">
        <w:rPr>
          <w:rFonts w:ascii="Simplified Arabic" w:hAnsi="Simplified Arabic" w:cs="Simplified Arabic"/>
          <w:sz w:val="24"/>
          <w:szCs w:val="24"/>
          <w:rtl/>
        </w:rPr>
        <w:t>.</w:t>
      </w:r>
    </w:p>
    <w:p w:rsidR="001F4507" w:rsidRPr="001C304B" w:rsidRDefault="0081176E" w:rsidP="0081176E">
      <w:pPr>
        <w:pStyle w:val="ListParagraph"/>
        <w:numPr>
          <w:ilvl w:val="0"/>
          <w:numId w:val="47"/>
        </w:numPr>
        <w:tabs>
          <w:tab w:val="left" w:pos="7428"/>
        </w:tabs>
        <w:bidi/>
        <w:spacing w:before="240" w:after="0" w:line="240" w:lineRule="auto"/>
        <w:jc w:val="both"/>
        <w:rPr>
          <w:rFonts w:ascii="Simplified Arabic" w:hAnsi="Simplified Arabic" w:cs="Simplified Arabic"/>
          <w:sz w:val="24"/>
          <w:szCs w:val="24"/>
        </w:rPr>
      </w:pPr>
      <w:r w:rsidRPr="001C304B">
        <w:rPr>
          <w:rFonts w:ascii="Simplified Arabic" w:hAnsi="Simplified Arabic" w:cs="Simplified Arabic"/>
          <w:sz w:val="24"/>
          <w:szCs w:val="24"/>
          <w:rtl/>
        </w:rPr>
        <w:t>غادة الحداد، هاجر حلمي. (2025). الاتجاهات الحديثة في تقنيات وتطبيقات المنسوجات الذكية "دراسة تحليلية". مجلة العمارة والفنون والعلوم الإنسانية، 10(52).</w:t>
      </w:r>
    </w:p>
    <w:p w:rsidR="001F4507" w:rsidRPr="001C304B" w:rsidRDefault="001F4507" w:rsidP="00434DA5">
      <w:pPr>
        <w:pStyle w:val="ListParagraph"/>
        <w:numPr>
          <w:ilvl w:val="0"/>
          <w:numId w:val="47"/>
        </w:numPr>
        <w:tabs>
          <w:tab w:val="left" w:pos="7428"/>
        </w:tabs>
        <w:bidi/>
        <w:spacing w:before="240" w:after="0" w:line="240" w:lineRule="auto"/>
        <w:jc w:val="both"/>
        <w:rPr>
          <w:rFonts w:ascii="Simplified Arabic" w:hAnsi="Simplified Arabic" w:cs="Simplified Arabic"/>
          <w:sz w:val="24"/>
          <w:szCs w:val="24"/>
        </w:rPr>
      </w:pPr>
      <w:r w:rsidRPr="001C304B">
        <w:rPr>
          <w:rFonts w:ascii="Simplified Arabic" w:hAnsi="Simplified Arabic" w:cs="Simplified Arabic"/>
          <w:sz w:val="24"/>
          <w:szCs w:val="24"/>
          <w:rtl/>
        </w:rPr>
        <w:t>كنازة، محمد فوزي، وضيف الله، وفاء (2018). الإعلام التنموي والتخطيط الإعلامي: آليات ضرورية لتحديث المجتمع. مجلة العلوم الإنسانية، جامعة الع</w:t>
      </w:r>
      <w:r w:rsidR="00434DA5">
        <w:rPr>
          <w:rFonts w:ascii="Simplified Arabic" w:hAnsi="Simplified Arabic" w:cs="Simplified Arabic"/>
          <w:sz w:val="24"/>
          <w:szCs w:val="24"/>
          <w:rtl/>
        </w:rPr>
        <w:t>ربي بن مهيدي - أم البواقي، (10)</w:t>
      </w:r>
      <w:r w:rsidRPr="001C304B">
        <w:rPr>
          <w:rFonts w:ascii="Simplified Arabic" w:hAnsi="Simplified Arabic" w:cs="Simplified Arabic"/>
          <w:sz w:val="24"/>
          <w:szCs w:val="24"/>
          <w:rtl/>
        </w:rPr>
        <w:t>.</w:t>
      </w:r>
    </w:p>
    <w:p w:rsidR="001F4507" w:rsidRPr="0081176E" w:rsidRDefault="0081176E" w:rsidP="0081176E">
      <w:pPr>
        <w:pStyle w:val="ListParagraph"/>
        <w:numPr>
          <w:ilvl w:val="0"/>
          <w:numId w:val="47"/>
        </w:numPr>
        <w:tabs>
          <w:tab w:val="left" w:pos="7428"/>
        </w:tabs>
        <w:bidi/>
        <w:spacing w:before="240" w:after="0" w:line="240" w:lineRule="auto"/>
        <w:jc w:val="both"/>
        <w:rPr>
          <w:rFonts w:ascii="Simplified Arabic" w:hAnsi="Simplified Arabic" w:cs="Simplified Arabic"/>
          <w:sz w:val="24"/>
          <w:szCs w:val="24"/>
        </w:rPr>
      </w:pPr>
      <w:r w:rsidRPr="001C304B">
        <w:rPr>
          <w:rFonts w:ascii="Simplified Arabic" w:hAnsi="Simplified Arabic" w:cs="Simplified Arabic"/>
          <w:sz w:val="24"/>
          <w:szCs w:val="24"/>
          <w:rtl/>
        </w:rPr>
        <w:lastRenderedPageBreak/>
        <w:t>هبة زكريا</w:t>
      </w:r>
      <w:r>
        <w:rPr>
          <w:rFonts w:ascii="Simplified Arabic" w:hAnsi="Simplified Arabic" w:cs="Simplified Arabic"/>
          <w:sz w:val="24"/>
          <w:szCs w:val="24"/>
        </w:rPr>
        <w:t xml:space="preserve"> </w:t>
      </w:r>
      <w:r>
        <w:rPr>
          <w:rFonts w:ascii="Simplified Arabic" w:hAnsi="Simplified Arabic" w:cs="Simplified Arabic" w:hint="cs"/>
          <w:sz w:val="24"/>
          <w:szCs w:val="24"/>
          <w:rtl/>
          <w:lang w:bidi="ar-EG"/>
        </w:rPr>
        <w:t>أبو حشيش</w:t>
      </w:r>
      <w:r>
        <w:rPr>
          <w:rFonts w:ascii="Simplified Arabic" w:hAnsi="Simplified Arabic" w:cs="Simplified Arabic" w:hint="cs"/>
          <w:sz w:val="24"/>
          <w:szCs w:val="24"/>
          <w:rtl/>
        </w:rPr>
        <w:t>،</w:t>
      </w:r>
      <w:r w:rsidRPr="001C304B">
        <w:rPr>
          <w:rFonts w:ascii="Simplified Arabic" w:hAnsi="Simplified Arabic" w:cs="Simplified Arabic"/>
          <w:sz w:val="24"/>
          <w:szCs w:val="24"/>
          <w:rtl/>
        </w:rPr>
        <w:t xml:space="preserve"> (2024). الاتجاهات الحديثة في مجال الملابس والنسيج. مجلة </w:t>
      </w:r>
      <w:r w:rsidRPr="001C304B">
        <w:rPr>
          <w:rFonts w:ascii="Simplified Arabic" w:hAnsi="Simplified Arabic" w:cs="Simplified Arabic"/>
          <w:sz w:val="24"/>
          <w:szCs w:val="24"/>
        </w:rPr>
        <w:t>SMNAR</w:t>
      </w:r>
      <w:r w:rsidRPr="001C304B">
        <w:rPr>
          <w:rFonts w:ascii="Simplified Arabic" w:hAnsi="Simplified Arabic" w:cs="Simplified Arabic"/>
          <w:sz w:val="24"/>
          <w:szCs w:val="24"/>
          <w:rtl/>
        </w:rPr>
        <w:t xml:space="preserve">، </w:t>
      </w:r>
      <w:r w:rsidRPr="001C304B">
        <w:rPr>
          <w:rFonts w:ascii="Simplified Arabic" w:hAnsi="Simplified Arabic" w:cs="Simplified Arabic" w:hint="cs"/>
          <w:sz w:val="24"/>
          <w:szCs w:val="24"/>
          <w:rtl/>
        </w:rPr>
        <w:t>مجلد 2، العدد (3)</w:t>
      </w:r>
      <w:r w:rsidRPr="001C304B">
        <w:rPr>
          <w:rFonts w:ascii="Simplified Arabic" w:hAnsi="Simplified Arabic" w:cs="Simplified Arabic"/>
          <w:sz w:val="24"/>
          <w:szCs w:val="24"/>
          <w:rtl/>
        </w:rPr>
        <w:t>، 15-</w:t>
      </w:r>
      <w:r w:rsidRPr="001C304B">
        <w:rPr>
          <w:rFonts w:ascii="Simplified Arabic" w:hAnsi="Simplified Arabic" w:cs="Simplified Arabic" w:hint="cs"/>
          <w:sz w:val="24"/>
          <w:szCs w:val="24"/>
          <w:rtl/>
        </w:rPr>
        <w:t xml:space="preserve"> </w:t>
      </w:r>
      <w:r w:rsidRPr="001C304B">
        <w:rPr>
          <w:rFonts w:ascii="Simplified Arabic" w:hAnsi="Simplified Arabic" w:cs="Simplified Arabic"/>
          <w:sz w:val="24"/>
          <w:szCs w:val="24"/>
          <w:rtl/>
        </w:rPr>
        <w:t>36</w:t>
      </w:r>
      <w:r w:rsidRPr="001C304B">
        <w:rPr>
          <w:rFonts w:ascii="Simplified Arabic" w:hAnsi="Simplified Arabic" w:cs="Simplified Arabic"/>
          <w:sz w:val="24"/>
          <w:szCs w:val="24"/>
        </w:rPr>
        <w:t xml:space="preserve">. </w:t>
      </w:r>
      <w:r w:rsidRPr="0081176E">
        <w:rPr>
          <w:rStyle w:val="Hyperlink"/>
          <w:rFonts w:ascii="Simplified Arabic" w:hAnsi="Simplified Arabic" w:cs="Simplified Arabic"/>
          <w:sz w:val="24"/>
          <w:szCs w:val="24"/>
        </w:rPr>
        <w:t>https://doi.org/10.21608/smnar.2024.382793</w:t>
      </w:r>
    </w:p>
    <w:p w:rsidR="001F4507" w:rsidRPr="005C0BA2" w:rsidRDefault="001F4507" w:rsidP="001F4507">
      <w:pPr>
        <w:tabs>
          <w:tab w:val="left" w:pos="7428"/>
        </w:tabs>
        <w:bidi/>
        <w:spacing w:before="240" w:after="0" w:line="240" w:lineRule="auto"/>
        <w:jc w:val="both"/>
        <w:rPr>
          <w:rFonts w:ascii="Simplified Arabic" w:hAnsi="Simplified Arabic" w:cs="Simplified Arabic"/>
          <w:b/>
          <w:bCs/>
          <w:sz w:val="24"/>
          <w:szCs w:val="24"/>
          <w:u w:val="single"/>
        </w:rPr>
      </w:pPr>
      <w:r w:rsidRPr="005C0BA2">
        <w:rPr>
          <w:rFonts w:ascii="Simplified Arabic" w:hAnsi="Simplified Arabic" w:cs="Simplified Arabic"/>
          <w:b/>
          <w:bCs/>
          <w:sz w:val="24"/>
          <w:szCs w:val="24"/>
          <w:u w:val="single"/>
          <w:rtl/>
        </w:rPr>
        <w:t>المؤتمرات والندوات:</w:t>
      </w:r>
    </w:p>
    <w:p w:rsidR="001F4507" w:rsidRDefault="001F4507" w:rsidP="005C04AA">
      <w:pPr>
        <w:pStyle w:val="ListParagraph"/>
        <w:numPr>
          <w:ilvl w:val="0"/>
          <w:numId w:val="51"/>
        </w:numPr>
        <w:tabs>
          <w:tab w:val="left" w:pos="7428"/>
        </w:tabs>
        <w:bidi/>
        <w:spacing w:before="240" w:after="0" w:line="240" w:lineRule="auto"/>
        <w:jc w:val="both"/>
        <w:rPr>
          <w:rFonts w:ascii="Simplified Arabic" w:hAnsi="Simplified Arabic" w:cs="Simplified Arabic"/>
          <w:sz w:val="24"/>
          <w:szCs w:val="24"/>
        </w:rPr>
      </w:pPr>
      <w:r w:rsidRPr="001C304B">
        <w:rPr>
          <w:rFonts w:ascii="Simplified Arabic" w:hAnsi="Simplified Arabic" w:cs="Simplified Arabic"/>
          <w:sz w:val="24"/>
          <w:szCs w:val="24"/>
          <w:rtl/>
        </w:rPr>
        <w:t>الشيخ، محمد عبد الله (2017). الإعلام والتنمية المستدامة. بحث مقدم إلى: مؤتمر القانون والإعلام، كلية الحقوق - جامعة طنطا، في الفترة من 23-24 أبريل، مصر.</w:t>
      </w:r>
    </w:p>
    <w:p w:rsidR="00B03B4A" w:rsidRPr="00B03B4A" w:rsidRDefault="00B03B4A" w:rsidP="00B03B4A">
      <w:pPr>
        <w:pStyle w:val="ListParagraph"/>
        <w:numPr>
          <w:ilvl w:val="0"/>
          <w:numId w:val="51"/>
        </w:numPr>
        <w:tabs>
          <w:tab w:val="left" w:pos="7428"/>
        </w:tabs>
        <w:bidi/>
        <w:spacing w:before="240" w:after="0" w:line="240" w:lineRule="auto"/>
        <w:jc w:val="both"/>
        <w:rPr>
          <w:rFonts w:ascii="Simplified Arabic" w:hAnsi="Simplified Arabic" w:cs="Simplified Arabic"/>
          <w:sz w:val="24"/>
          <w:szCs w:val="24"/>
          <w:rtl/>
        </w:rPr>
      </w:pPr>
      <w:r w:rsidRPr="001C304B">
        <w:rPr>
          <w:rFonts w:ascii="Simplified Arabic" w:hAnsi="Simplified Arabic" w:cs="Simplified Arabic"/>
          <w:sz w:val="24"/>
          <w:szCs w:val="24"/>
          <w:rtl/>
        </w:rPr>
        <w:t>الشربيني، إيهاب رجب. (2018). دور الجامعات في دعم التصنيع بمصر بين الواقع والمأمول. في كتاب المؤتمر الدولي الس</w:t>
      </w:r>
      <w:r>
        <w:rPr>
          <w:rFonts w:ascii="Simplified Arabic" w:hAnsi="Simplified Arabic" w:cs="Simplified Arabic"/>
          <w:sz w:val="24"/>
          <w:szCs w:val="24"/>
          <w:rtl/>
        </w:rPr>
        <w:t>نوي: التصنيع والتنمية المستدامة</w:t>
      </w:r>
      <w:r>
        <w:rPr>
          <w:rFonts w:ascii="Simplified Arabic" w:hAnsi="Simplified Arabic" w:cs="Simplified Arabic" w:hint="cs"/>
          <w:sz w:val="24"/>
          <w:szCs w:val="24"/>
          <w:rtl/>
        </w:rPr>
        <w:t xml:space="preserve">، </w:t>
      </w:r>
      <w:r w:rsidRPr="001C304B">
        <w:rPr>
          <w:rFonts w:ascii="Simplified Arabic" w:hAnsi="Simplified Arabic" w:cs="Simplified Arabic"/>
          <w:sz w:val="24"/>
          <w:szCs w:val="24"/>
          <w:rtl/>
        </w:rPr>
        <w:t>معهد التخطيط القومي.</w:t>
      </w:r>
    </w:p>
    <w:p w:rsidR="001F4507" w:rsidRPr="001C304B" w:rsidRDefault="001F4507" w:rsidP="004D24BE">
      <w:pPr>
        <w:pStyle w:val="ListParagraph"/>
        <w:numPr>
          <w:ilvl w:val="0"/>
          <w:numId w:val="51"/>
        </w:numPr>
        <w:tabs>
          <w:tab w:val="left" w:pos="7428"/>
        </w:tabs>
        <w:bidi/>
        <w:spacing w:before="240" w:after="0" w:line="240" w:lineRule="auto"/>
        <w:jc w:val="both"/>
        <w:rPr>
          <w:rFonts w:ascii="Simplified Arabic" w:hAnsi="Simplified Arabic" w:cs="Simplified Arabic"/>
          <w:sz w:val="24"/>
          <w:szCs w:val="24"/>
        </w:rPr>
      </w:pPr>
      <w:r w:rsidRPr="001C304B">
        <w:rPr>
          <w:rFonts w:ascii="Simplified Arabic" w:hAnsi="Simplified Arabic" w:cs="Simplified Arabic"/>
          <w:sz w:val="24"/>
          <w:szCs w:val="24"/>
          <w:rtl/>
        </w:rPr>
        <w:t>حوتية، عمرو. (2018). تقنيات التكنولوجيا الحديثة وانعكاساتها على القطاع الصناعي (الثورة الصناعية الرابعة). في كتاب المؤتمر الدولي السنوي: التصنيع والتنمية المستدامة</w:t>
      </w:r>
      <w:r w:rsidR="004D24BE">
        <w:rPr>
          <w:rFonts w:ascii="Simplified Arabic" w:hAnsi="Simplified Arabic" w:cs="Simplified Arabic" w:hint="cs"/>
          <w:sz w:val="24"/>
          <w:szCs w:val="24"/>
          <w:rtl/>
        </w:rPr>
        <w:t xml:space="preserve">، </w:t>
      </w:r>
      <w:r w:rsidRPr="001C304B">
        <w:rPr>
          <w:rFonts w:ascii="Simplified Arabic" w:hAnsi="Simplified Arabic" w:cs="Simplified Arabic"/>
          <w:sz w:val="24"/>
          <w:szCs w:val="24"/>
          <w:rtl/>
        </w:rPr>
        <w:t>معهد التخطيط القومي.</w:t>
      </w:r>
    </w:p>
    <w:p w:rsidR="001F4507" w:rsidRPr="005C0BA2" w:rsidRDefault="001F4507" w:rsidP="001F4507">
      <w:pPr>
        <w:tabs>
          <w:tab w:val="left" w:pos="7428"/>
        </w:tabs>
        <w:bidi/>
        <w:spacing w:before="240" w:after="0" w:line="240" w:lineRule="auto"/>
        <w:jc w:val="both"/>
        <w:rPr>
          <w:rFonts w:ascii="Simplified Arabic" w:hAnsi="Simplified Arabic" w:cs="Simplified Arabic"/>
          <w:b/>
          <w:bCs/>
          <w:sz w:val="24"/>
          <w:szCs w:val="24"/>
          <w:u w:val="single"/>
          <w:rtl/>
        </w:rPr>
      </w:pPr>
      <w:r w:rsidRPr="005C0BA2">
        <w:rPr>
          <w:rFonts w:ascii="Simplified Arabic" w:hAnsi="Simplified Arabic" w:cs="Simplified Arabic" w:hint="cs"/>
          <w:b/>
          <w:bCs/>
          <w:sz w:val="24"/>
          <w:szCs w:val="24"/>
          <w:u w:val="single"/>
          <w:rtl/>
        </w:rPr>
        <w:t>التقارير:</w:t>
      </w:r>
    </w:p>
    <w:p w:rsidR="00B03B4A" w:rsidRPr="00B03B4A" w:rsidRDefault="00B03B4A" w:rsidP="00B03B4A">
      <w:pPr>
        <w:pStyle w:val="ListParagraph"/>
        <w:numPr>
          <w:ilvl w:val="0"/>
          <w:numId w:val="50"/>
        </w:numPr>
        <w:tabs>
          <w:tab w:val="left" w:pos="7428"/>
        </w:tabs>
        <w:bidi/>
        <w:spacing w:before="240" w:after="0" w:line="240" w:lineRule="auto"/>
        <w:jc w:val="both"/>
        <w:rPr>
          <w:rFonts w:ascii="Simplified Arabic" w:hAnsi="Simplified Arabic" w:cs="Simplified Arabic"/>
          <w:sz w:val="24"/>
          <w:szCs w:val="24"/>
        </w:rPr>
      </w:pPr>
      <w:r w:rsidRPr="00111004">
        <w:rPr>
          <w:rFonts w:ascii="Simplified Arabic" w:hAnsi="Simplified Arabic" w:cs="Simplified Arabic"/>
          <w:sz w:val="24"/>
          <w:szCs w:val="24"/>
          <w:rtl/>
        </w:rPr>
        <w:t>الاتحاد الدولي للاتصالات. (2025). تقرير حقائق وأرقام 2025: قياس التنمية الرقمية. جنيف، سويسرا: الاتحاد الدولي للاتصالات.</w:t>
      </w:r>
    </w:p>
    <w:p w:rsidR="001F4507" w:rsidRDefault="001F4507" w:rsidP="00B03B4A">
      <w:pPr>
        <w:pStyle w:val="ListParagraph"/>
        <w:numPr>
          <w:ilvl w:val="0"/>
          <w:numId w:val="50"/>
        </w:numPr>
        <w:tabs>
          <w:tab w:val="left" w:pos="7428"/>
        </w:tabs>
        <w:bidi/>
        <w:spacing w:before="240" w:after="0" w:line="240" w:lineRule="auto"/>
        <w:jc w:val="both"/>
        <w:rPr>
          <w:rFonts w:ascii="Simplified Arabic" w:hAnsi="Simplified Arabic" w:cs="Simplified Arabic"/>
          <w:sz w:val="24"/>
          <w:szCs w:val="24"/>
        </w:rPr>
      </w:pPr>
      <w:r w:rsidRPr="001C304B">
        <w:rPr>
          <w:rFonts w:ascii="Simplified Arabic" w:hAnsi="Simplified Arabic" w:cs="Simplified Arabic"/>
          <w:sz w:val="24"/>
          <w:szCs w:val="24"/>
          <w:rtl/>
        </w:rPr>
        <w:t>مركز المعلومات ودعم اتخاذ القرار. (2025). الصناعة الذكية.. ثورة رقمية تعيد تشكيل مستقبل الصناعة. مجلس الوزراء المصري.</w:t>
      </w:r>
    </w:p>
    <w:p w:rsidR="001F4507" w:rsidRDefault="001A0C83" w:rsidP="005C04AA">
      <w:pPr>
        <w:pStyle w:val="ListParagraph"/>
        <w:numPr>
          <w:ilvl w:val="0"/>
          <w:numId w:val="50"/>
        </w:numPr>
        <w:tabs>
          <w:tab w:val="left" w:pos="7428"/>
        </w:tabs>
        <w:bidi/>
        <w:spacing w:before="240" w:after="0" w:line="240" w:lineRule="auto"/>
        <w:jc w:val="both"/>
        <w:rPr>
          <w:rFonts w:ascii="Simplified Arabic" w:hAnsi="Simplified Arabic" w:cs="Simplified Arabic"/>
          <w:sz w:val="24"/>
          <w:szCs w:val="24"/>
        </w:rPr>
      </w:pPr>
      <w:r w:rsidRPr="001A0C83">
        <w:rPr>
          <w:rFonts w:ascii="Simplified Arabic" w:hAnsi="Simplified Arabic" w:cs="Simplified Arabic"/>
          <w:sz w:val="24"/>
          <w:szCs w:val="24"/>
          <w:rtl/>
        </w:rPr>
        <w:t>مركز المعلومات ودعم اتخاذ القرار. (2024، فبراير). دور الصناعات الصغيرة في زيادة صادرات الملابس الجاهزة (سلسلة شبابنا يدعم قرارنا، العدد 28). مجلس الوزراء المصري.</w:t>
      </w:r>
    </w:p>
    <w:p w:rsidR="001F4507" w:rsidRPr="005C0BA2" w:rsidRDefault="001F4507" w:rsidP="001F4507">
      <w:pPr>
        <w:tabs>
          <w:tab w:val="left" w:pos="7428"/>
        </w:tabs>
        <w:bidi/>
        <w:spacing w:before="240" w:after="0" w:line="240" w:lineRule="auto"/>
        <w:jc w:val="both"/>
        <w:rPr>
          <w:rFonts w:ascii="Simplified Arabic" w:hAnsi="Simplified Arabic" w:cs="Simplified Arabic"/>
          <w:b/>
          <w:bCs/>
          <w:sz w:val="24"/>
          <w:szCs w:val="24"/>
          <w:u w:val="single"/>
          <w:rtl/>
          <w:lang w:bidi="ar-EG"/>
        </w:rPr>
      </w:pPr>
      <w:r w:rsidRPr="005C0BA2">
        <w:rPr>
          <w:rFonts w:ascii="Simplified Arabic" w:hAnsi="Simplified Arabic" w:cs="Simplified Arabic" w:hint="cs"/>
          <w:b/>
          <w:bCs/>
          <w:sz w:val="24"/>
          <w:szCs w:val="24"/>
          <w:u w:val="single"/>
          <w:rtl/>
          <w:lang w:bidi="ar-EG"/>
        </w:rPr>
        <w:t>مراجع اخري</w:t>
      </w:r>
    </w:p>
    <w:p w:rsidR="001F4507" w:rsidRPr="001C304B" w:rsidRDefault="001F4507" w:rsidP="005C04AA">
      <w:pPr>
        <w:pStyle w:val="ListParagraph"/>
        <w:numPr>
          <w:ilvl w:val="0"/>
          <w:numId w:val="46"/>
        </w:numPr>
        <w:tabs>
          <w:tab w:val="left" w:pos="7428"/>
        </w:tabs>
        <w:bidi/>
        <w:spacing w:after="0" w:line="240" w:lineRule="auto"/>
        <w:ind w:left="540"/>
        <w:jc w:val="both"/>
        <w:rPr>
          <w:rFonts w:ascii="Simplified Arabic" w:hAnsi="Simplified Arabic" w:cs="Simplified Arabic"/>
          <w:sz w:val="24"/>
          <w:szCs w:val="24"/>
        </w:rPr>
      </w:pPr>
      <w:r w:rsidRPr="001C304B">
        <w:rPr>
          <w:rFonts w:ascii="Simplified Arabic" w:hAnsi="Simplified Arabic" w:cs="Simplified Arabic"/>
          <w:sz w:val="24"/>
          <w:szCs w:val="24"/>
          <w:rtl/>
        </w:rPr>
        <w:t>الجريدة الرسمية (2019). قانون رقم 151 لسنة 2019 بشأن إصدار قانون حماية البيانات الشخصية. جمهورية مصر العربية، العدد 28 مكرر (أ)</w:t>
      </w:r>
      <w:r w:rsidRPr="001C304B">
        <w:rPr>
          <w:rFonts w:ascii="Simplified Arabic" w:hAnsi="Simplified Arabic" w:cs="Simplified Arabic"/>
          <w:sz w:val="24"/>
          <w:szCs w:val="24"/>
        </w:rPr>
        <w:t>.</w:t>
      </w:r>
    </w:p>
    <w:p w:rsidR="001F4507" w:rsidRPr="001C304B" w:rsidRDefault="001F4507" w:rsidP="005C04AA">
      <w:pPr>
        <w:pStyle w:val="ListParagraph"/>
        <w:numPr>
          <w:ilvl w:val="0"/>
          <w:numId w:val="46"/>
        </w:numPr>
        <w:tabs>
          <w:tab w:val="left" w:pos="7428"/>
        </w:tabs>
        <w:bidi/>
        <w:spacing w:after="0" w:line="240" w:lineRule="auto"/>
        <w:ind w:left="540"/>
        <w:jc w:val="both"/>
        <w:rPr>
          <w:rFonts w:ascii="Simplified Arabic" w:hAnsi="Simplified Arabic" w:cs="Simplified Arabic"/>
          <w:sz w:val="24"/>
          <w:szCs w:val="24"/>
        </w:rPr>
      </w:pPr>
      <w:r w:rsidRPr="001C304B">
        <w:rPr>
          <w:rFonts w:ascii="Simplified Arabic" w:hAnsi="Simplified Arabic" w:cs="Simplified Arabic"/>
          <w:sz w:val="24"/>
          <w:szCs w:val="24"/>
          <w:rtl/>
        </w:rPr>
        <w:t>الجهاز المركزي للتعبئة العامة والإحصاء (2024). النشرة السنوية لإحصاءات الإنتاج الصناعي في شركات القطاع العام/ الأعمال العام والقطاع الخاص. القاهرة، مصر</w:t>
      </w:r>
      <w:r w:rsidRPr="001C304B">
        <w:rPr>
          <w:rFonts w:ascii="Simplified Arabic" w:hAnsi="Simplified Arabic" w:cs="Simplified Arabic"/>
          <w:sz w:val="24"/>
          <w:szCs w:val="24"/>
        </w:rPr>
        <w:t>.</w:t>
      </w:r>
    </w:p>
    <w:p w:rsidR="001F4507" w:rsidRPr="001C304B" w:rsidRDefault="001F4507" w:rsidP="005C04AA">
      <w:pPr>
        <w:pStyle w:val="ListParagraph"/>
        <w:numPr>
          <w:ilvl w:val="0"/>
          <w:numId w:val="46"/>
        </w:numPr>
        <w:tabs>
          <w:tab w:val="left" w:pos="7428"/>
        </w:tabs>
        <w:bidi/>
        <w:spacing w:after="0" w:line="240" w:lineRule="auto"/>
        <w:ind w:left="540"/>
        <w:jc w:val="both"/>
        <w:rPr>
          <w:rFonts w:ascii="Simplified Arabic" w:hAnsi="Simplified Arabic" w:cs="Simplified Arabic"/>
          <w:sz w:val="24"/>
          <w:szCs w:val="24"/>
        </w:rPr>
      </w:pPr>
      <w:r w:rsidRPr="001C304B">
        <w:rPr>
          <w:rFonts w:ascii="Simplified Arabic" w:hAnsi="Simplified Arabic" w:cs="Simplified Arabic"/>
          <w:sz w:val="24"/>
          <w:szCs w:val="24"/>
          <w:rtl/>
        </w:rPr>
        <w:t>الدستور المصري (2014). دستور جمهورية مصر العربية المعدل. الهيئة العامة للاستعلامات، مصر</w:t>
      </w:r>
      <w:r w:rsidRPr="001C304B">
        <w:rPr>
          <w:rFonts w:ascii="Simplified Arabic" w:hAnsi="Simplified Arabic" w:cs="Simplified Arabic"/>
          <w:sz w:val="24"/>
          <w:szCs w:val="24"/>
        </w:rPr>
        <w:t>.</w:t>
      </w:r>
    </w:p>
    <w:p w:rsidR="001F4507" w:rsidRDefault="001F4507" w:rsidP="005C04AA">
      <w:pPr>
        <w:pStyle w:val="ListParagraph"/>
        <w:numPr>
          <w:ilvl w:val="0"/>
          <w:numId w:val="46"/>
        </w:numPr>
        <w:tabs>
          <w:tab w:val="left" w:pos="7428"/>
        </w:tabs>
        <w:bidi/>
        <w:spacing w:after="0" w:line="240" w:lineRule="auto"/>
        <w:ind w:left="540"/>
        <w:jc w:val="both"/>
        <w:rPr>
          <w:rFonts w:ascii="Simplified Arabic" w:hAnsi="Simplified Arabic" w:cs="Simplified Arabic"/>
          <w:sz w:val="24"/>
          <w:szCs w:val="24"/>
        </w:rPr>
      </w:pPr>
      <w:r w:rsidRPr="001C304B">
        <w:rPr>
          <w:rFonts w:ascii="Simplified Arabic" w:hAnsi="Simplified Arabic" w:cs="Simplified Arabic"/>
          <w:sz w:val="24"/>
          <w:szCs w:val="24"/>
          <w:rtl/>
        </w:rPr>
        <w:t>وزارة التجارة والصناعة (2023). التقرير السنوي عن أداء قطاع الغزل والنسيج والملابس الجاهزة. الهيئة العامة للتنمية الصناعية، مصر</w:t>
      </w:r>
      <w:r w:rsidRPr="001C304B">
        <w:rPr>
          <w:rFonts w:ascii="Simplified Arabic" w:hAnsi="Simplified Arabic" w:cs="Simplified Arabic"/>
          <w:sz w:val="24"/>
          <w:szCs w:val="24"/>
        </w:rPr>
        <w:t>.</w:t>
      </w:r>
    </w:p>
    <w:p w:rsidR="00E5390D" w:rsidRPr="00E5390D" w:rsidRDefault="00E5390D" w:rsidP="00E5390D">
      <w:pPr>
        <w:pStyle w:val="ListParagraph"/>
        <w:numPr>
          <w:ilvl w:val="0"/>
          <w:numId w:val="46"/>
        </w:numPr>
        <w:tabs>
          <w:tab w:val="left" w:pos="7428"/>
        </w:tabs>
        <w:bidi/>
        <w:spacing w:after="0" w:line="240" w:lineRule="auto"/>
        <w:ind w:left="540"/>
        <w:jc w:val="both"/>
        <w:rPr>
          <w:rFonts w:ascii="Simplified Arabic" w:hAnsi="Simplified Arabic" w:cs="Simplified Arabic"/>
          <w:sz w:val="24"/>
          <w:szCs w:val="24"/>
        </w:rPr>
      </w:pPr>
      <w:r w:rsidRPr="001C304B">
        <w:rPr>
          <w:rFonts w:ascii="Simplified Arabic" w:hAnsi="Simplified Arabic" w:cs="Simplified Arabic"/>
          <w:sz w:val="24"/>
          <w:szCs w:val="24"/>
          <w:rtl/>
        </w:rPr>
        <w:t>منظمة الأمم المتحدة للتنمية الصناعية</w:t>
      </w:r>
      <w:r w:rsidRPr="001C304B">
        <w:rPr>
          <w:rFonts w:ascii="Simplified Arabic" w:hAnsi="Simplified Arabic" w:cs="Simplified Arabic"/>
          <w:sz w:val="24"/>
          <w:szCs w:val="24"/>
        </w:rPr>
        <w:t xml:space="preserve"> (UNIDO) (2022). </w:t>
      </w:r>
      <w:r w:rsidRPr="001C304B">
        <w:rPr>
          <w:rFonts w:ascii="Simplified Arabic" w:hAnsi="Simplified Arabic" w:cs="Simplified Arabic"/>
          <w:sz w:val="24"/>
          <w:szCs w:val="24"/>
          <w:rtl/>
        </w:rPr>
        <w:t>تقرير التنمية الصناعية: الابتكار في الدول النامية. (النسخة العربية)، الأمم المتحدة</w:t>
      </w:r>
      <w:r w:rsidRPr="001C304B">
        <w:rPr>
          <w:rFonts w:ascii="Simplified Arabic" w:hAnsi="Simplified Arabic" w:cs="Simplified Arabic"/>
          <w:sz w:val="24"/>
          <w:szCs w:val="24"/>
        </w:rPr>
        <w:t>.</w:t>
      </w:r>
    </w:p>
    <w:p w:rsidR="001F4507" w:rsidRPr="001C304B" w:rsidRDefault="001F4507" w:rsidP="005C04AA">
      <w:pPr>
        <w:pStyle w:val="ListParagraph"/>
        <w:numPr>
          <w:ilvl w:val="0"/>
          <w:numId w:val="46"/>
        </w:numPr>
        <w:tabs>
          <w:tab w:val="left" w:pos="7428"/>
        </w:tabs>
        <w:bidi/>
        <w:spacing w:after="0" w:line="240" w:lineRule="auto"/>
        <w:ind w:left="540"/>
        <w:jc w:val="both"/>
        <w:rPr>
          <w:rFonts w:ascii="Simplified Arabic" w:hAnsi="Simplified Arabic" w:cs="Simplified Arabic"/>
          <w:sz w:val="24"/>
          <w:szCs w:val="24"/>
        </w:rPr>
      </w:pPr>
      <w:r w:rsidRPr="001C304B">
        <w:rPr>
          <w:rFonts w:ascii="Simplified Arabic" w:hAnsi="Simplified Arabic" w:cs="Simplified Arabic"/>
          <w:sz w:val="24"/>
          <w:szCs w:val="24"/>
          <w:rtl/>
        </w:rPr>
        <w:t>وزارة التخطيط والتنمية الاقتصادية (2023). تقرير المراجعة الوطنية الطوعية: رؤية مصر 2030 (النسخة المحدثة). جمهورية مصر العربية</w:t>
      </w:r>
      <w:r w:rsidRPr="001C304B">
        <w:rPr>
          <w:rFonts w:ascii="Simplified Arabic" w:hAnsi="Simplified Arabic" w:cs="Simplified Arabic"/>
          <w:sz w:val="24"/>
          <w:szCs w:val="24"/>
        </w:rPr>
        <w:t>.</w:t>
      </w:r>
    </w:p>
    <w:p w:rsidR="001F4507" w:rsidRPr="00CC50DF" w:rsidRDefault="001F4507" w:rsidP="001F4507">
      <w:pPr>
        <w:tabs>
          <w:tab w:val="left" w:pos="7428"/>
        </w:tabs>
        <w:bidi/>
        <w:spacing w:before="240" w:after="0" w:line="240" w:lineRule="auto"/>
        <w:jc w:val="both"/>
        <w:rPr>
          <w:rFonts w:ascii="Simplified Arabic" w:hAnsi="Simplified Arabic" w:cs="Simplified Arabic"/>
          <w:b/>
          <w:bCs/>
          <w:sz w:val="24"/>
          <w:szCs w:val="24"/>
          <w:u w:val="single"/>
          <w:rtl/>
        </w:rPr>
      </w:pPr>
      <w:r w:rsidRPr="00CC50DF">
        <w:rPr>
          <w:rFonts w:ascii="Simplified Arabic" w:hAnsi="Simplified Arabic" w:cs="Simplified Arabic"/>
          <w:b/>
          <w:bCs/>
          <w:sz w:val="24"/>
          <w:szCs w:val="24"/>
          <w:u w:val="single"/>
          <w:rtl/>
        </w:rPr>
        <w:lastRenderedPageBreak/>
        <w:t xml:space="preserve">ثانياً: المراجع </w:t>
      </w:r>
      <w:r w:rsidR="00CA0262" w:rsidRPr="00CC50DF">
        <w:rPr>
          <w:rFonts w:ascii="Simplified Arabic" w:hAnsi="Simplified Arabic" w:cs="Simplified Arabic" w:hint="cs"/>
          <w:b/>
          <w:bCs/>
          <w:sz w:val="24"/>
          <w:szCs w:val="24"/>
          <w:u w:val="single"/>
          <w:rtl/>
        </w:rPr>
        <w:t>الأجنبية</w:t>
      </w:r>
      <w:r w:rsidR="00CA0262" w:rsidRPr="00CC50DF">
        <w:rPr>
          <w:rFonts w:ascii="Simplified Arabic" w:hAnsi="Simplified Arabic" w:cs="Simplified Arabic"/>
          <w:b/>
          <w:bCs/>
          <w:sz w:val="24"/>
          <w:szCs w:val="24"/>
          <w:u w:val="single"/>
        </w:rPr>
        <w:t>:</w:t>
      </w:r>
    </w:p>
    <w:p w:rsidR="001F4507" w:rsidRPr="00CC50DF" w:rsidRDefault="001F4507" w:rsidP="001F4507">
      <w:pPr>
        <w:tabs>
          <w:tab w:val="left" w:pos="7428"/>
        </w:tabs>
        <w:bidi/>
        <w:spacing w:before="240" w:after="0" w:line="240" w:lineRule="auto"/>
        <w:jc w:val="right"/>
        <w:rPr>
          <w:rFonts w:ascii="Simplified Arabic" w:hAnsi="Simplified Arabic" w:cs="Simplified Arabic"/>
          <w:b/>
          <w:bCs/>
          <w:sz w:val="24"/>
          <w:szCs w:val="24"/>
          <w:u w:val="single"/>
        </w:rPr>
      </w:pPr>
      <w:r w:rsidRPr="00CC50DF">
        <w:rPr>
          <w:rFonts w:ascii="Simplified Arabic" w:hAnsi="Simplified Arabic" w:cs="Simplified Arabic"/>
          <w:b/>
          <w:bCs/>
          <w:sz w:val="24"/>
          <w:szCs w:val="24"/>
          <w:u w:val="single"/>
        </w:rPr>
        <w:t>Books:</w:t>
      </w:r>
    </w:p>
    <w:p w:rsidR="001F4507" w:rsidRDefault="001F4507" w:rsidP="005C04AA">
      <w:pPr>
        <w:pStyle w:val="ListParagraph"/>
        <w:numPr>
          <w:ilvl w:val="0"/>
          <w:numId w:val="49"/>
        </w:numPr>
        <w:tabs>
          <w:tab w:val="left" w:pos="7428"/>
        </w:tabs>
        <w:spacing w:before="240" w:after="0" w:line="240" w:lineRule="auto"/>
        <w:rPr>
          <w:rFonts w:ascii="Simplified Arabic" w:hAnsi="Simplified Arabic" w:cs="Simplified Arabic"/>
          <w:b/>
          <w:bCs/>
          <w:sz w:val="24"/>
          <w:szCs w:val="24"/>
        </w:rPr>
      </w:pPr>
      <w:r w:rsidRPr="001C304B">
        <w:rPr>
          <w:rFonts w:ascii="Simplified Arabic" w:hAnsi="Simplified Arabic" w:cs="Simplified Arabic"/>
          <w:sz w:val="24"/>
          <w:szCs w:val="24"/>
        </w:rPr>
        <w:t>Mefalopulos, P. (2008). Development Communication Sourcebook: Broadening the Boundaries of Communication. The World Bank</w:t>
      </w:r>
      <w:r w:rsidRPr="001C304B">
        <w:rPr>
          <w:rFonts w:ascii="Simplified Arabic" w:hAnsi="Simplified Arabic" w:cs="Simplified Arabic"/>
          <w:b/>
          <w:bCs/>
          <w:sz w:val="24"/>
          <w:szCs w:val="24"/>
          <w:rtl/>
        </w:rPr>
        <w:t>.</w:t>
      </w:r>
    </w:p>
    <w:p w:rsidR="001F4507" w:rsidRPr="00276DFF" w:rsidRDefault="00CC50DF" w:rsidP="00276DFF">
      <w:pPr>
        <w:tabs>
          <w:tab w:val="left" w:pos="7428"/>
        </w:tabs>
        <w:spacing w:before="240" w:after="0" w:line="240" w:lineRule="auto"/>
        <w:rPr>
          <w:rFonts w:ascii="Simplified Arabic" w:hAnsi="Simplified Arabic" w:cs="Simplified Arabic"/>
          <w:b/>
          <w:bCs/>
          <w:sz w:val="24"/>
          <w:szCs w:val="24"/>
          <w:u w:val="single"/>
        </w:rPr>
      </w:pPr>
      <w:r w:rsidRPr="00CC50DF">
        <w:rPr>
          <w:rFonts w:ascii="Simplified Arabic" w:hAnsi="Simplified Arabic" w:cs="Simplified Arabic"/>
          <w:b/>
          <w:bCs/>
          <w:sz w:val="24"/>
          <w:szCs w:val="24"/>
          <w:u w:val="single"/>
        </w:rPr>
        <w:t xml:space="preserve">Research: </w:t>
      </w:r>
    </w:p>
    <w:p w:rsidR="001F4507" w:rsidRDefault="001F4507" w:rsidP="009E4282">
      <w:pPr>
        <w:pStyle w:val="ListParagraph"/>
        <w:numPr>
          <w:ilvl w:val="0"/>
          <w:numId w:val="45"/>
        </w:numPr>
        <w:tabs>
          <w:tab w:val="left" w:pos="7428"/>
        </w:tabs>
        <w:spacing w:line="240" w:lineRule="auto"/>
        <w:jc w:val="both"/>
        <w:rPr>
          <w:rFonts w:ascii="Simplified Arabic" w:hAnsi="Simplified Arabic" w:cs="Simplified Arabic"/>
          <w:sz w:val="24"/>
          <w:szCs w:val="24"/>
        </w:rPr>
      </w:pPr>
      <w:r w:rsidRPr="001C304B">
        <w:rPr>
          <w:rFonts w:ascii="Simplified Arabic" w:hAnsi="Simplified Arabic" w:cs="Simplified Arabic"/>
          <w:sz w:val="24"/>
          <w:szCs w:val="24"/>
        </w:rPr>
        <w:t xml:space="preserve">Anand, M, &amp; Deepa, N. (2012). Understanding trends and changes in media coverage of nanotechnology in India. Journal </w:t>
      </w:r>
      <w:r w:rsidR="009E4282">
        <w:rPr>
          <w:rFonts w:ascii="Simplified Arabic" w:hAnsi="Simplified Arabic" w:cs="Simplified Arabic"/>
          <w:sz w:val="24"/>
          <w:szCs w:val="24"/>
        </w:rPr>
        <w:t>of Scientometric Research, 1(2)</w:t>
      </w:r>
      <w:r w:rsidRPr="001C304B">
        <w:rPr>
          <w:rFonts w:ascii="Simplified Arabic" w:hAnsi="Simplified Arabic" w:cs="Simplified Arabic"/>
          <w:sz w:val="24"/>
          <w:szCs w:val="24"/>
        </w:rPr>
        <w:t>.</w:t>
      </w:r>
    </w:p>
    <w:p w:rsidR="001F4507" w:rsidRPr="00276DFF" w:rsidRDefault="006F2689" w:rsidP="005C04AA">
      <w:pPr>
        <w:pStyle w:val="ListParagraph"/>
        <w:numPr>
          <w:ilvl w:val="0"/>
          <w:numId w:val="45"/>
        </w:numPr>
        <w:tabs>
          <w:tab w:val="left" w:pos="7428"/>
        </w:tabs>
        <w:jc w:val="both"/>
        <w:rPr>
          <w:rStyle w:val="Hyperlink"/>
          <w:rFonts w:ascii="Simplified Arabic" w:hAnsi="Simplified Arabic" w:cs="Simplified Arabic"/>
          <w:color w:val="auto"/>
          <w:sz w:val="24"/>
          <w:szCs w:val="24"/>
          <w:u w:val="none"/>
        </w:rPr>
      </w:pPr>
      <w:r w:rsidRPr="006F2689">
        <w:rPr>
          <w:rFonts w:ascii="Simplified Arabic" w:hAnsi="Simplified Arabic" w:cs="Simplified Arabic"/>
          <w:sz w:val="24"/>
          <w:szCs w:val="24"/>
        </w:rPr>
        <w:t xml:space="preserve">Fortune Business Insights. (2024). </w:t>
      </w:r>
      <w:r w:rsidRPr="006F2689">
        <w:rPr>
          <w:rFonts w:ascii="Simplified Arabic" w:hAnsi="Simplified Arabic" w:cs="Simplified Arabic"/>
          <w:i/>
          <w:iCs/>
          <w:sz w:val="24"/>
          <w:szCs w:val="24"/>
        </w:rPr>
        <w:t>Smart textiles market size, share &amp; industry analysis, by type (passive smart, active smart, ultra-smart), by function, by end-use, and regional forecast, 2024-2032</w:t>
      </w:r>
      <w:r w:rsidRPr="006F2689">
        <w:rPr>
          <w:rFonts w:ascii="Simplified Arabic" w:hAnsi="Simplified Arabic" w:cs="Simplified Arabic"/>
          <w:sz w:val="24"/>
          <w:szCs w:val="24"/>
        </w:rPr>
        <w:t xml:space="preserve">. Retrieved from </w:t>
      </w:r>
      <w:hyperlink r:id="rId16" w:history="1">
        <w:r w:rsidRPr="006F2689">
          <w:rPr>
            <w:rStyle w:val="Hyperlink"/>
            <w:rFonts w:ascii="Simplified Arabic" w:hAnsi="Simplified Arabic" w:cs="Simplified Arabic"/>
            <w:sz w:val="24"/>
            <w:szCs w:val="24"/>
          </w:rPr>
          <w:t>https://www.fortunebusinessinsights.com/ar/smart-textiles-market-111436</w:t>
        </w:r>
      </w:hyperlink>
    </w:p>
    <w:p w:rsidR="00276DFF" w:rsidRPr="001C304B" w:rsidRDefault="00276DFF" w:rsidP="005C04AA">
      <w:pPr>
        <w:pStyle w:val="ListParagraph"/>
        <w:numPr>
          <w:ilvl w:val="0"/>
          <w:numId w:val="45"/>
        </w:numPr>
        <w:tabs>
          <w:tab w:val="left" w:pos="7428"/>
        </w:tabs>
        <w:jc w:val="both"/>
        <w:rPr>
          <w:rFonts w:ascii="Simplified Arabic" w:hAnsi="Simplified Arabic" w:cs="Simplified Arabic"/>
          <w:sz w:val="24"/>
          <w:szCs w:val="24"/>
          <w:rtl/>
        </w:rPr>
      </w:pPr>
      <w:r w:rsidRPr="001C304B">
        <w:rPr>
          <w:rFonts w:ascii="Simplified Arabic" w:hAnsi="Simplified Arabic" w:cs="Simplified Arabic"/>
          <w:sz w:val="24"/>
          <w:szCs w:val="24"/>
        </w:rPr>
        <w:t xml:space="preserve">Hamed, Elsherif, R., Hassan, H., &amp; Salah, A. (2022). Egyptian perception, awareness, and knowledge of nanotechnology: A study based on an Egyptian University approach. Research Square. </w:t>
      </w:r>
      <w:hyperlink r:id="rId17" w:history="1">
        <w:r w:rsidRPr="001C304B">
          <w:rPr>
            <w:rStyle w:val="Hyperlink"/>
            <w:rFonts w:ascii="Simplified Arabic" w:hAnsi="Simplified Arabic" w:cs="Simplified Arabic"/>
            <w:sz w:val="24"/>
            <w:szCs w:val="24"/>
          </w:rPr>
          <w:t>https://doi.org/10.21203/rs.3.rs-1922908/v1</w:t>
        </w:r>
      </w:hyperlink>
    </w:p>
    <w:p w:rsidR="001F4507" w:rsidRDefault="001F4507" w:rsidP="001F4507">
      <w:pPr>
        <w:tabs>
          <w:tab w:val="left" w:pos="7428"/>
        </w:tabs>
        <w:spacing w:line="240" w:lineRule="auto"/>
        <w:jc w:val="both"/>
        <w:rPr>
          <w:rFonts w:ascii="Simplified Arabic" w:hAnsi="Simplified Arabic" w:cs="Simplified Arabic"/>
          <w:sz w:val="24"/>
          <w:szCs w:val="24"/>
          <w:rtl/>
        </w:rPr>
      </w:pPr>
    </w:p>
    <w:p w:rsidR="001F4507" w:rsidRDefault="001F4507" w:rsidP="001F4507">
      <w:pPr>
        <w:tabs>
          <w:tab w:val="left" w:pos="7428"/>
        </w:tabs>
        <w:spacing w:line="240" w:lineRule="auto"/>
        <w:jc w:val="both"/>
        <w:rPr>
          <w:rFonts w:ascii="Simplified Arabic" w:hAnsi="Simplified Arabic" w:cs="Simplified Arabic"/>
          <w:sz w:val="24"/>
          <w:szCs w:val="24"/>
          <w:rtl/>
        </w:rPr>
      </w:pPr>
    </w:p>
    <w:p w:rsidR="001F4507" w:rsidRDefault="001F4507" w:rsidP="001F4507">
      <w:pPr>
        <w:tabs>
          <w:tab w:val="left" w:pos="7428"/>
        </w:tabs>
        <w:spacing w:line="240" w:lineRule="auto"/>
        <w:jc w:val="both"/>
        <w:rPr>
          <w:rFonts w:ascii="Simplified Arabic" w:hAnsi="Simplified Arabic" w:cs="Simplified Arabic"/>
          <w:sz w:val="24"/>
          <w:szCs w:val="24"/>
          <w:rtl/>
        </w:rPr>
      </w:pPr>
    </w:p>
    <w:p w:rsidR="001F4507" w:rsidRDefault="001F4507" w:rsidP="001F4507">
      <w:pPr>
        <w:tabs>
          <w:tab w:val="left" w:pos="7428"/>
        </w:tabs>
        <w:spacing w:line="240" w:lineRule="auto"/>
        <w:jc w:val="both"/>
        <w:rPr>
          <w:rFonts w:ascii="Simplified Arabic" w:hAnsi="Simplified Arabic" w:cs="Simplified Arabic"/>
          <w:sz w:val="24"/>
          <w:szCs w:val="24"/>
          <w:rtl/>
        </w:rPr>
      </w:pPr>
    </w:p>
    <w:p w:rsidR="001F4507" w:rsidRDefault="001F4507" w:rsidP="001F4507">
      <w:pPr>
        <w:tabs>
          <w:tab w:val="left" w:pos="7428"/>
        </w:tabs>
        <w:spacing w:line="240" w:lineRule="auto"/>
        <w:jc w:val="both"/>
        <w:rPr>
          <w:rFonts w:ascii="Simplified Arabic" w:hAnsi="Simplified Arabic" w:cs="Simplified Arabic"/>
          <w:sz w:val="24"/>
          <w:szCs w:val="24"/>
          <w:rtl/>
        </w:rPr>
      </w:pPr>
    </w:p>
    <w:p w:rsidR="001F4507" w:rsidRDefault="001F4507" w:rsidP="001F4507">
      <w:pPr>
        <w:tabs>
          <w:tab w:val="left" w:pos="7428"/>
        </w:tabs>
        <w:spacing w:line="240" w:lineRule="auto"/>
        <w:jc w:val="both"/>
        <w:rPr>
          <w:rFonts w:ascii="Simplified Arabic" w:hAnsi="Simplified Arabic" w:cs="Simplified Arabic"/>
          <w:sz w:val="24"/>
          <w:szCs w:val="24"/>
          <w:rtl/>
        </w:rPr>
      </w:pPr>
    </w:p>
    <w:p w:rsidR="001F4507" w:rsidRDefault="001F4507" w:rsidP="001F4507">
      <w:pPr>
        <w:tabs>
          <w:tab w:val="left" w:pos="7428"/>
        </w:tabs>
        <w:spacing w:line="240" w:lineRule="auto"/>
        <w:jc w:val="both"/>
        <w:rPr>
          <w:rFonts w:ascii="Simplified Arabic" w:hAnsi="Simplified Arabic" w:cs="Simplified Arabic"/>
          <w:sz w:val="24"/>
          <w:szCs w:val="24"/>
          <w:rtl/>
        </w:rPr>
      </w:pPr>
    </w:p>
    <w:p w:rsidR="001F4507" w:rsidRDefault="001F4507" w:rsidP="001F4507">
      <w:pPr>
        <w:tabs>
          <w:tab w:val="left" w:pos="7428"/>
        </w:tabs>
        <w:spacing w:line="240" w:lineRule="auto"/>
        <w:jc w:val="both"/>
        <w:rPr>
          <w:rFonts w:ascii="Simplified Arabic" w:hAnsi="Simplified Arabic" w:cs="Simplified Arabic"/>
          <w:sz w:val="24"/>
          <w:szCs w:val="24"/>
          <w:rtl/>
        </w:rPr>
      </w:pPr>
    </w:p>
    <w:p w:rsidR="001F4507" w:rsidRDefault="001F4507" w:rsidP="001F4507">
      <w:pPr>
        <w:tabs>
          <w:tab w:val="left" w:pos="7428"/>
        </w:tabs>
        <w:spacing w:line="240" w:lineRule="auto"/>
        <w:jc w:val="both"/>
        <w:rPr>
          <w:rFonts w:ascii="Simplified Arabic" w:hAnsi="Simplified Arabic" w:cs="Simplified Arabic"/>
          <w:sz w:val="24"/>
          <w:szCs w:val="24"/>
          <w:rtl/>
        </w:rPr>
      </w:pPr>
    </w:p>
    <w:p w:rsidR="001F4507" w:rsidRDefault="001F4507" w:rsidP="001F4507">
      <w:pPr>
        <w:tabs>
          <w:tab w:val="left" w:pos="7428"/>
        </w:tabs>
        <w:spacing w:line="240" w:lineRule="auto"/>
        <w:jc w:val="both"/>
        <w:rPr>
          <w:rFonts w:ascii="Simplified Arabic" w:hAnsi="Simplified Arabic" w:cs="Simplified Arabic"/>
          <w:sz w:val="24"/>
          <w:szCs w:val="24"/>
          <w:rtl/>
        </w:rPr>
      </w:pPr>
    </w:p>
    <w:p w:rsidR="001B4D64" w:rsidRDefault="001B4D64" w:rsidP="001F4507">
      <w:pPr>
        <w:tabs>
          <w:tab w:val="left" w:pos="7428"/>
        </w:tabs>
        <w:spacing w:line="240" w:lineRule="auto"/>
        <w:jc w:val="both"/>
        <w:rPr>
          <w:rFonts w:ascii="Simplified Arabic" w:hAnsi="Simplified Arabic" w:cs="Simplified Arabic"/>
          <w:sz w:val="24"/>
          <w:szCs w:val="24"/>
          <w:rtl/>
        </w:rPr>
      </w:pPr>
    </w:p>
    <w:p w:rsidR="001F4507" w:rsidRPr="008744E7" w:rsidRDefault="001F4507" w:rsidP="001F4507">
      <w:pPr>
        <w:bidi/>
        <w:spacing w:before="240" w:after="0" w:line="276" w:lineRule="auto"/>
        <w:ind w:left="720"/>
        <w:contextualSpacing/>
        <w:jc w:val="center"/>
        <w:rPr>
          <w:rFonts w:ascii="Simplified Arabic" w:eastAsia="Calibri" w:hAnsi="Simplified Arabic" w:cs="Simplified Arabic"/>
          <w:b/>
          <w:bCs/>
          <w:sz w:val="28"/>
          <w:szCs w:val="28"/>
          <w:rtl/>
          <w:lang w:bidi="ar-EG"/>
        </w:rPr>
      </w:pPr>
      <w:r w:rsidRPr="008744E7">
        <w:rPr>
          <w:rFonts w:ascii="Simplified Arabic" w:eastAsia="Calibri" w:hAnsi="Simplified Arabic" w:cs="Simplified Arabic" w:hint="eastAsia"/>
          <w:b/>
          <w:bCs/>
          <w:sz w:val="28"/>
          <w:szCs w:val="28"/>
          <w:rtl/>
          <w:lang w:bidi="ar-EG"/>
        </w:rPr>
        <w:lastRenderedPageBreak/>
        <w:t>ملحق</w:t>
      </w:r>
      <w:r w:rsidRPr="008744E7">
        <w:rPr>
          <w:rFonts w:ascii="Simplified Arabic" w:eastAsia="Calibri" w:hAnsi="Simplified Arabic" w:cs="Simplified Arabic"/>
          <w:b/>
          <w:bCs/>
          <w:sz w:val="28"/>
          <w:szCs w:val="28"/>
          <w:rtl/>
          <w:lang w:bidi="ar-EG"/>
        </w:rPr>
        <w:t xml:space="preserve"> (1)</w:t>
      </w:r>
    </w:p>
    <w:p w:rsidR="001F4507" w:rsidRPr="008744E7" w:rsidRDefault="001F4507" w:rsidP="001F4507">
      <w:pPr>
        <w:spacing w:after="80" w:line="240" w:lineRule="auto"/>
        <w:ind w:left="720"/>
        <w:jc w:val="center"/>
        <w:rPr>
          <w:rFonts w:ascii="Simplified Arabic" w:eastAsia="Calibri" w:hAnsi="Simplified Arabic" w:cs="Simplified Arabic"/>
          <w:b/>
          <w:bCs/>
          <w:sz w:val="28"/>
          <w:szCs w:val="28"/>
          <w:rtl/>
          <w:lang w:bidi="ar-EG"/>
        </w:rPr>
      </w:pPr>
      <w:r w:rsidRPr="008744E7">
        <w:rPr>
          <w:rFonts w:ascii="Simplified Arabic" w:eastAsia="Calibri" w:hAnsi="Simplified Arabic" w:cs="Simplified Arabic" w:hint="eastAsia"/>
          <w:b/>
          <w:bCs/>
          <w:sz w:val="28"/>
          <w:szCs w:val="28"/>
          <w:rtl/>
          <w:lang w:bidi="ar-EG"/>
        </w:rPr>
        <w:t>استبيان</w:t>
      </w:r>
      <w:r w:rsidRPr="008744E7">
        <w:rPr>
          <w:rFonts w:ascii="Simplified Arabic" w:eastAsia="Calibri" w:hAnsi="Simplified Arabic" w:cs="Simplified Arabic"/>
          <w:b/>
          <w:bCs/>
          <w:sz w:val="28"/>
          <w:szCs w:val="28"/>
          <w:rtl/>
          <w:lang w:bidi="ar-EG"/>
        </w:rPr>
        <w:t xml:space="preserve"> لقياس دور الإعلام التنموي في تعزيز الوعي بتكنولوجيا الصناعات الحديثة</w:t>
      </w:r>
    </w:p>
    <w:p w:rsidR="001F4507" w:rsidRPr="008744E7" w:rsidRDefault="001F4507" w:rsidP="001F4507">
      <w:pPr>
        <w:bidi/>
        <w:spacing w:after="80" w:line="240" w:lineRule="auto"/>
        <w:ind w:left="720"/>
        <w:jc w:val="center"/>
        <w:rPr>
          <w:rFonts w:ascii="Calibri" w:eastAsia="Calibri" w:hAnsi="Calibri" w:cs="Arial"/>
          <w:sz w:val="28"/>
          <w:szCs w:val="28"/>
          <w:rtl/>
        </w:rPr>
      </w:pPr>
      <w:r w:rsidRPr="008744E7">
        <w:rPr>
          <w:rFonts w:ascii="Simplified Arabic" w:eastAsia="Calibri" w:hAnsi="Simplified Arabic" w:cs="Simplified Arabic"/>
          <w:b/>
          <w:bCs/>
          <w:sz w:val="28"/>
          <w:szCs w:val="28"/>
          <w:rtl/>
          <w:lang w:bidi="ar-EG"/>
        </w:rPr>
        <w:t>(بالتركيز على صناعة المنسوجات).</w:t>
      </w:r>
    </w:p>
    <w:p w:rsidR="001F4507" w:rsidRPr="00663991" w:rsidRDefault="001F4507" w:rsidP="001F4507">
      <w:pPr>
        <w:bidi/>
        <w:spacing w:after="80" w:line="240" w:lineRule="auto"/>
        <w:rPr>
          <w:rFonts w:ascii="Calibri" w:eastAsia="Calibri" w:hAnsi="Calibri" w:cs="Arial"/>
          <w:sz w:val="2"/>
          <w:szCs w:val="2"/>
          <w:rtl/>
        </w:rPr>
      </w:pPr>
    </w:p>
    <w:p w:rsidR="001F4507" w:rsidRDefault="001F4507" w:rsidP="001F4507">
      <w:pPr>
        <w:bidi/>
        <w:spacing w:after="0" w:line="240" w:lineRule="auto"/>
        <w:jc w:val="both"/>
        <w:rPr>
          <w:rFonts w:ascii="Simplified Arabic" w:eastAsia="Times New Roman" w:hAnsi="Simplified Arabic" w:cs="Simplified Arabic"/>
          <w:sz w:val="24"/>
          <w:szCs w:val="24"/>
          <w:rtl/>
        </w:rPr>
      </w:pPr>
      <w:r w:rsidRPr="008744E7">
        <w:rPr>
          <w:rFonts w:ascii="Simplified Arabic" w:eastAsia="Times New Roman" w:hAnsi="Simplified Arabic" w:cs="Simplified Arabic"/>
          <w:sz w:val="24"/>
          <w:szCs w:val="24"/>
          <w:rtl/>
        </w:rPr>
        <w:t xml:space="preserve">عزيزي الطالب / عزيزتي الطالبة طلاب الفرقة الرابعة تخصص (كليات الفنون التطبيقية) تحية طيبة وبعد، بين يديك استطلاع رأي يهدف إلى التعرف على دور الإعلام في التوعية بتقنيات الصناعة الحديثة في مجال تخصصكم (المنسوجات والملابس الجاهزة وطباعة المنسوجات). إن إجاباتكم الصادقة والموضوعية هي الركيزة الأساسية لبناء رؤية علمية تدعم مستقبل هذا </w:t>
      </w:r>
      <w:r w:rsidRPr="008744E7">
        <w:rPr>
          <w:rFonts w:ascii="Simplified Arabic" w:eastAsia="Times New Roman" w:hAnsi="Simplified Arabic" w:cs="Simplified Arabic" w:hint="cs"/>
          <w:sz w:val="24"/>
          <w:szCs w:val="24"/>
          <w:rtl/>
        </w:rPr>
        <w:t>القطاع</w:t>
      </w:r>
      <w:r w:rsidRPr="008744E7">
        <w:rPr>
          <w:rFonts w:ascii="Simplified Arabic" w:eastAsia="Times New Roman" w:hAnsi="Simplified Arabic" w:cs="Simplified Arabic"/>
          <w:sz w:val="24"/>
          <w:szCs w:val="24"/>
        </w:rPr>
        <w:t>.</w:t>
      </w:r>
      <w:r w:rsidRPr="008744E7">
        <w:rPr>
          <w:rFonts w:ascii="Simplified Arabic" w:eastAsia="Times New Roman" w:hAnsi="Simplified Arabic" w:cs="Simplified Arabic"/>
          <w:sz w:val="24"/>
          <w:szCs w:val="24"/>
          <w:rtl/>
        </w:rPr>
        <w:t xml:space="preserve"> علماً بأن هذه البيانات تُستخدم لأغراض البحث العلمي فقط، وتُحاط بالسرية التامة. نشكركم على تعاونكم ووقتكم.</w:t>
      </w:r>
    </w:p>
    <w:p w:rsidR="001F4507" w:rsidRPr="00936449" w:rsidRDefault="001F4507" w:rsidP="001F4507">
      <w:pPr>
        <w:bidi/>
        <w:spacing w:after="0" w:line="240" w:lineRule="auto"/>
        <w:jc w:val="both"/>
        <w:rPr>
          <w:rFonts w:ascii="Simplified Arabic" w:eastAsia="Times New Roman" w:hAnsi="Simplified Arabic" w:cs="Simplified Arabic"/>
          <w:sz w:val="24"/>
          <w:szCs w:val="24"/>
        </w:rPr>
      </w:pPr>
    </w:p>
    <w:p w:rsidR="001F4507" w:rsidRPr="008744E7" w:rsidRDefault="001F4507" w:rsidP="001F4507">
      <w:pPr>
        <w:bidi/>
        <w:spacing w:after="0" w:line="240" w:lineRule="auto"/>
        <w:outlineLvl w:val="1"/>
        <w:rPr>
          <w:rFonts w:ascii="Simplified Arabic" w:eastAsia="Times New Roman" w:hAnsi="Simplified Arabic" w:cs="Simplified Arabic"/>
          <w:b/>
          <w:bCs/>
          <w:sz w:val="28"/>
          <w:szCs w:val="28"/>
        </w:rPr>
      </w:pPr>
      <w:bookmarkStart w:id="23" w:name="_Toc228664281"/>
      <w:r w:rsidRPr="00663991">
        <w:rPr>
          <w:rFonts w:ascii="Simplified Arabic" w:eastAsia="Times New Roman" w:hAnsi="Simplified Arabic" w:cs="Simplified Arabic"/>
          <w:b/>
          <w:bCs/>
          <w:sz w:val="28"/>
          <w:szCs w:val="28"/>
          <w:rtl/>
        </w:rPr>
        <w:t xml:space="preserve">أولًا: البيانات </w:t>
      </w:r>
      <w:r>
        <w:rPr>
          <w:rFonts w:ascii="Simplified Arabic" w:eastAsia="Times New Roman" w:hAnsi="Simplified Arabic" w:cs="Simplified Arabic" w:hint="cs"/>
          <w:b/>
          <w:bCs/>
          <w:sz w:val="28"/>
          <w:szCs w:val="28"/>
          <w:rtl/>
        </w:rPr>
        <w:t>الديمغرافية</w:t>
      </w:r>
      <w:bookmarkEnd w:id="23"/>
    </w:p>
    <w:p w:rsidR="001F4507" w:rsidRPr="00663991" w:rsidRDefault="001F4507" w:rsidP="005C04AA">
      <w:pPr>
        <w:numPr>
          <w:ilvl w:val="0"/>
          <w:numId w:val="52"/>
        </w:numPr>
        <w:bidi/>
        <w:spacing w:line="240" w:lineRule="auto"/>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النوع</w:t>
      </w:r>
      <w:r w:rsidRPr="00663991">
        <w:rPr>
          <w:rFonts w:ascii="Simplified Arabic" w:eastAsia="Times New Roman" w:hAnsi="Simplified Arabic" w:cs="Simplified Arabic"/>
          <w:sz w:val="24"/>
          <w:szCs w:val="24"/>
        </w:rPr>
        <w:t>:</w:t>
      </w:r>
      <w:r w:rsidRPr="00663991">
        <w:rPr>
          <w:rFonts w:ascii="Simplified Arabic" w:eastAsia="Times New Roman" w:hAnsi="Simplified Arabic" w:cs="Simplified Arabic"/>
          <w:sz w:val="24"/>
          <w:szCs w:val="24"/>
        </w:rPr>
        <w:br/>
      </w:r>
      <w:r w:rsidRPr="00663991">
        <w:rPr>
          <w:rFonts w:ascii="Segoe UI Symbol" w:eastAsia="Times New Roman" w:hAnsi="Segoe UI Symbol" w:cs="Segoe UI Symbol"/>
          <w:sz w:val="24"/>
          <w:szCs w:val="24"/>
        </w:rPr>
        <w:t>☐</w:t>
      </w:r>
      <w:r w:rsidRPr="00663991">
        <w:rPr>
          <w:rFonts w:ascii="Simplified Arabic" w:eastAsia="Times New Roman" w:hAnsi="Simplified Arabic" w:cs="Simplified Arabic"/>
          <w:sz w:val="24"/>
          <w:szCs w:val="24"/>
        </w:rPr>
        <w:t xml:space="preserve"> </w:t>
      </w:r>
      <w:r>
        <w:rPr>
          <w:rFonts w:ascii="Simplified Arabic" w:eastAsia="Times New Roman" w:hAnsi="Simplified Arabic" w:cs="Simplified Arabic" w:hint="cs"/>
          <w:sz w:val="24"/>
          <w:szCs w:val="24"/>
          <w:rtl/>
        </w:rPr>
        <w:t>ذكر</w:t>
      </w:r>
      <w:r w:rsidRPr="00663991">
        <w:rPr>
          <w:rFonts w:ascii="Simplified Arabic" w:eastAsia="Times New Roman" w:hAnsi="Simplified Arabic" w:cs="Simplified Arabic"/>
          <w:sz w:val="24"/>
          <w:szCs w:val="24"/>
        </w:rPr>
        <w:br/>
      </w:r>
      <w:r w:rsidRPr="00663991">
        <w:rPr>
          <w:rFonts w:ascii="Segoe UI Symbol" w:eastAsia="Times New Roman" w:hAnsi="Segoe UI Symbol" w:cs="Segoe UI Symbol"/>
          <w:sz w:val="24"/>
          <w:szCs w:val="24"/>
        </w:rPr>
        <w:t>☐</w:t>
      </w:r>
      <w:r w:rsidRPr="00663991">
        <w:rPr>
          <w:rFonts w:ascii="Simplified Arabic" w:eastAsia="Times New Roman" w:hAnsi="Simplified Arabic" w:cs="Simplified Arabic"/>
          <w:sz w:val="24"/>
          <w:szCs w:val="24"/>
        </w:rPr>
        <w:t xml:space="preserve"> </w:t>
      </w:r>
      <w:r>
        <w:rPr>
          <w:rFonts w:ascii="Simplified Arabic" w:eastAsia="Times New Roman" w:hAnsi="Simplified Arabic" w:cs="Simplified Arabic" w:hint="cs"/>
          <w:sz w:val="24"/>
          <w:szCs w:val="24"/>
          <w:rtl/>
        </w:rPr>
        <w:t>انثي</w:t>
      </w:r>
    </w:p>
    <w:p w:rsidR="001F4507" w:rsidRPr="00131AD2" w:rsidRDefault="001F4507" w:rsidP="005C04AA">
      <w:pPr>
        <w:numPr>
          <w:ilvl w:val="0"/>
          <w:numId w:val="52"/>
        </w:numPr>
        <w:bidi/>
        <w:spacing w:line="240" w:lineRule="auto"/>
        <w:rPr>
          <w:rFonts w:ascii="Segoe UI Symbol" w:eastAsia="Times New Roman" w:hAnsi="Segoe UI Symbol" w:cs="Segoe UI Symbol"/>
          <w:sz w:val="24"/>
          <w:szCs w:val="24"/>
        </w:rPr>
      </w:pPr>
      <w:r>
        <w:rPr>
          <w:rFonts w:ascii="Simplified Arabic" w:eastAsia="Times New Roman" w:hAnsi="Simplified Arabic" w:cs="Simplified Arabic" w:hint="cs"/>
          <w:sz w:val="24"/>
          <w:szCs w:val="24"/>
          <w:rtl/>
        </w:rPr>
        <w:t>التخصص الدقيق</w:t>
      </w:r>
      <w:r w:rsidRPr="00663991">
        <w:rPr>
          <w:rFonts w:ascii="Simplified Arabic" w:eastAsia="Times New Roman" w:hAnsi="Simplified Arabic" w:cs="Simplified Arabic"/>
          <w:sz w:val="24"/>
          <w:szCs w:val="24"/>
        </w:rPr>
        <w:t>:</w:t>
      </w:r>
      <w:r w:rsidRPr="00663991">
        <w:rPr>
          <w:rFonts w:ascii="Simplified Arabic" w:eastAsia="Times New Roman" w:hAnsi="Simplified Arabic" w:cs="Simplified Arabic"/>
          <w:sz w:val="24"/>
          <w:szCs w:val="24"/>
        </w:rPr>
        <w:br/>
      </w:r>
      <w:r w:rsidRPr="00131AD2">
        <w:rPr>
          <w:rFonts w:ascii="Segoe UI Symbol" w:eastAsia="Times New Roman" w:hAnsi="Segoe UI Symbol" w:cs="Segoe UI Symbol"/>
          <w:sz w:val="24"/>
          <w:szCs w:val="24"/>
        </w:rPr>
        <w:t xml:space="preserve">☐ </w:t>
      </w:r>
      <w:r>
        <w:rPr>
          <w:rFonts w:ascii="Arial" w:eastAsia="Times New Roman" w:hAnsi="Arial" w:cs="Arial" w:hint="cs"/>
          <w:sz w:val="24"/>
          <w:szCs w:val="24"/>
          <w:rtl/>
        </w:rPr>
        <w:t>غزل ونسيج وتريكو</w:t>
      </w:r>
      <w:r w:rsidRPr="00131AD2">
        <w:rPr>
          <w:rFonts w:ascii="Segoe UI Symbol" w:eastAsia="Times New Roman" w:hAnsi="Segoe UI Symbol" w:cs="Segoe UI Symbol"/>
          <w:sz w:val="24"/>
          <w:szCs w:val="24"/>
        </w:rPr>
        <w:br/>
        <w:t xml:space="preserve">☐ </w:t>
      </w:r>
      <w:r>
        <w:rPr>
          <w:rFonts w:ascii="Arial" w:eastAsia="Times New Roman" w:hAnsi="Arial" w:cs="Arial" w:hint="cs"/>
          <w:sz w:val="24"/>
          <w:szCs w:val="24"/>
          <w:rtl/>
        </w:rPr>
        <w:t>طباعة المنسوجات</w:t>
      </w:r>
      <w:r w:rsidRPr="00131AD2">
        <w:rPr>
          <w:rFonts w:ascii="Segoe UI Symbol" w:eastAsia="Times New Roman" w:hAnsi="Segoe UI Symbol" w:cs="Segoe UI Symbol"/>
          <w:sz w:val="24"/>
          <w:szCs w:val="24"/>
        </w:rPr>
        <w:br/>
        <w:t xml:space="preserve">☐ </w:t>
      </w:r>
      <w:r>
        <w:rPr>
          <w:rFonts w:ascii="Arial" w:eastAsia="Times New Roman" w:hAnsi="Arial" w:cs="Arial" w:hint="cs"/>
          <w:sz w:val="24"/>
          <w:szCs w:val="24"/>
          <w:rtl/>
        </w:rPr>
        <w:t>الملابس الجاهزة</w:t>
      </w:r>
      <w:r w:rsidRPr="00131AD2">
        <w:rPr>
          <w:rFonts w:ascii="Segoe UI Symbol" w:eastAsia="Times New Roman" w:hAnsi="Segoe UI Symbol" w:cs="Segoe UI Symbol"/>
          <w:sz w:val="24"/>
          <w:szCs w:val="24"/>
        </w:rPr>
        <w:br/>
        <w:t xml:space="preserve">☐ </w:t>
      </w:r>
      <w:r>
        <w:rPr>
          <w:rFonts w:ascii="Arial" w:eastAsia="Times New Roman" w:hAnsi="Arial" w:cs="Arial" w:hint="cs"/>
          <w:sz w:val="24"/>
          <w:szCs w:val="24"/>
          <w:rtl/>
        </w:rPr>
        <w:t>النسيج وطباعة المنسوجات</w:t>
      </w:r>
    </w:p>
    <w:p w:rsidR="001F4507" w:rsidRPr="001B4D64" w:rsidRDefault="001F4507" w:rsidP="005C04AA">
      <w:pPr>
        <w:numPr>
          <w:ilvl w:val="0"/>
          <w:numId w:val="52"/>
        </w:numPr>
        <w:bidi/>
        <w:spacing w:line="240" w:lineRule="auto"/>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الجامعة</w:t>
      </w:r>
      <w:r w:rsidRPr="00663991">
        <w:rPr>
          <w:rFonts w:ascii="Simplified Arabic" w:eastAsia="Times New Roman" w:hAnsi="Simplified Arabic" w:cs="Simplified Arabic"/>
          <w:sz w:val="24"/>
          <w:szCs w:val="24"/>
        </w:rPr>
        <w:br/>
      </w:r>
      <w:r w:rsidRPr="00663991">
        <w:rPr>
          <w:rFonts w:ascii="Segoe UI Symbol" w:eastAsia="Times New Roman" w:hAnsi="Segoe UI Symbol" w:cs="Segoe UI Symbol"/>
          <w:sz w:val="24"/>
          <w:szCs w:val="24"/>
        </w:rPr>
        <w:t>☐</w:t>
      </w:r>
      <w:r w:rsidRPr="00663991">
        <w:rPr>
          <w:rFonts w:ascii="Simplified Arabic" w:eastAsia="Times New Roman" w:hAnsi="Simplified Arabic" w:cs="Simplified Arabic"/>
          <w:sz w:val="24"/>
          <w:szCs w:val="24"/>
        </w:rPr>
        <w:t xml:space="preserve"> </w:t>
      </w:r>
      <w:r>
        <w:rPr>
          <w:rFonts w:ascii="Simplified Arabic" w:eastAsia="Times New Roman" w:hAnsi="Simplified Arabic" w:cs="Simplified Arabic" w:hint="cs"/>
          <w:sz w:val="24"/>
          <w:szCs w:val="24"/>
          <w:rtl/>
        </w:rPr>
        <w:t>حلوان</w:t>
      </w:r>
      <w:r w:rsidRPr="00663991">
        <w:rPr>
          <w:rFonts w:ascii="Simplified Arabic" w:eastAsia="Times New Roman" w:hAnsi="Simplified Arabic" w:cs="Simplified Arabic"/>
          <w:sz w:val="24"/>
          <w:szCs w:val="24"/>
        </w:rPr>
        <w:br/>
      </w:r>
      <w:r w:rsidRPr="00663991">
        <w:rPr>
          <w:rFonts w:ascii="Segoe UI Symbol" w:eastAsia="Times New Roman" w:hAnsi="Segoe UI Symbol" w:cs="Segoe UI Symbol"/>
          <w:sz w:val="24"/>
          <w:szCs w:val="24"/>
        </w:rPr>
        <w:t>☐</w:t>
      </w:r>
      <w:r w:rsidRPr="00663991">
        <w:rPr>
          <w:rFonts w:ascii="Simplified Arabic" w:eastAsia="Times New Roman" w:hAnsi="Simplified Arabic" w:cs="Simplified Arabic"/>
          <w:sz w:val="24"/>
          <w:szCs w:val="24"/>
        </w:rPr>
        <w:t xml:space="preserve"> </w:t>
      </w:r>
      <w:r>
        <w:rPr>
          <w:rFonts w:ascii="Simplified Arabic" w:eastAsia="Times New Roman" w:hAnsi="Simplified Arabic" w:cs="Simplified Arabic" w:hint="cs"/>
          <w:sz w:val="24"/>
          <w:szCs w:val="24"/>
          <w:rtl/>
        </w:rPr>
        <w:t>بنها</w:t>
      </w:r>
      <w:r w:rsidRPr="00663991">
        <w:rPr>
          <w:rFonts w:ascii="Simplified Arabic" w:eastAsia="Times New Roman" w:hAnsi="Simplified Arabic" w:cs="Simplified Arabic"/>
          <w:sz w:val="24"/>
          <w:szCs w:val="24"/>
        </w:rPr>
        <w:br/>
      </w:r>
      <w:r w:rsidRPr="00663991">
        <w:rPr>
          <w:rFonts w:ascii="Segoe UI Symbol" w:eastAsia="Times New Roman" w:hAnsi="Segoe UI Symbol" w:cs="Segoe UI Symbol"/>
          <w:sz w:val="24"/>
          <w:szCs w:val="24"/>
        </w:rPr>
        <w:t>☐</w:t>
      </w:r>
      <w:r w:rsidRPr="00663991">
        <w:rPr>
          <w:rFonts w:ascii="Simplified Arabic" w:eastAsia="Times New Roman" w:hAnsi="Simplified Arabic" w:cs="Simplified Arabic"/>
          <w:sz w:val="24"/>
          <w:szCs w:val="24"/>
        </w:rPr>
        <w:t xml:space="preserve"> </w:t>
      </w:r>
      <w:r>
        <w:rPr>
          <w:rFonts w:ascii="Simplified Arabic" w:eastAsia="Times New Roman" w:hAnsi="Simplified Arabic" w:cs="Simplified Arabic" w:hint="cs"/>
          <w:sz w:val="24"/>
          <w:szCs w:val="24"/>
          <w:rtl/>
        </w:rPr>
        <w:t>بدر</w:t>
      </w:r>
    </w:p>
    <w:p w:rsidR="001F4507" w:rsidRPr="00663991" w:rsidRDefault="001F4507" w:rsidP="001F4507">
      <w:pPr>
        <w:bidi/>
        <w:spacing w:after="0" w:line="240" w:lineRule="auto"/>
        <w:outlineLvl w:val="1"/>
        <w:rPr>
          <w:rFonts w:ascii="Simplified Arabic" w:eastAsia="Times New Roman" w:hAnsi="Simplified Arabic" w:cs="Simplified Arabic"/>
          <w:b/>
          <w:bCs/>
          <w:sz w:val="28"/>
          <w:szCs w:val="28"/>
        </w:rPr>
      </w:pPr>
      <w:bookmarkStart w:id="24" w:name="_Toc228664282"/>
      <w:r w:rsidRPr="00663991">
        <w:rPr>
          <w:rFonts w:ascii="Simplified Arabic" w:eastAsia="Times New Roman" w:hAnsi="Simplified Arabic" w:cs="Simplified Arabic"/>
          <w:b/>
          <w:bCs/>
          <w:sz w:val="28"/>
          <w:szCs w:val="28"/>
          <w:rtl/>
        </w:rPr>
        <w:t xml:space="preserve">ثانيًا: </w:t>
      </w:r>
      <w:r w:rsidRPr="00630156">
        <w:rPr>
          <w:rFonts w:ascii="Simplified Arabic" w:eastAsia="Times New Roman" w:hAnsi="Simplified Arabic" w:cs="Simplified Arabic"/>
          <w:b/>
          <w:bCs/>
          <w:sz w:val="28"/>
          <w:szCs w:val="28"/>
          <w:rtl/>
        </w:rPr>
        <w:t>عادات التعرض للإعلام (الاسئلة العامة).</w:t>
      </w:r>
      <w:bookmarkEnd w:id="24"/>
    </w:p>
    <w:p w:rsidR="001F4507" w:rsidRPr="001B4D64" w:rsidRDefault="001F4507" w:rsidP="005C04AA">
      <w:pPr>
        <w:numPr>
          <w:ilvl w:val="0"/>
          <w:numId w:val="53"/>
        </w:numPr>
        <w:bidi/>
        <w:spacing w:after="0" w:line="240" w:lineRule="auto"/>
        <w:rPr>
          <w:rFonts w:ascii="Simplified Arabic" w:eastAsia="Times New Roman" w:hAnsi="Simplified Arabic" w:cs="Simplified Arabic"/>
          <w:sz w:val="24"/>
          <w:szCs w:val="24"/>
        </w:rPr>
      </w:pPr>
      <w:r w:rsidRPr="00630156">
        <w:rPr>
          <w:rFonts w:ascii="Simplified Arabic" w:eastAsia="Times New Roman" w:hAnsi="Simplified Arabic" w:cs="Simplified Arabic"/>
          <w:sz w:val="24"/>
          <w:szCs w:val="24"/>
          <w:rtl/>
        </w:rPr>
        <w:t xml:space="preserve">هل تتابع وسائل الإعلام بمختلف أنواعها تقليدية </w:t>
      </w:r>
      <w:r w:rsidRPr="008F169B">
        <w:rPr>
          <w:rFonts w:ascii="Simplified Arabic" w:eastAsia="Times New Roman" w:hAnsi="Simplified Arabic" w:cs="Simplified Arabic"/>
          <w:sz w:val="24"/>
          <w:szCs w:val="24"/>
          <w:rtl/>
        </w:rPr>
        <w:t>( تلفزيون، راديو، صحف)</w:t>
      </w:r>
      <w:r w:rsidRPr="00630156">
        <w:rPr>
          <w:rFonts w:ascii="Simplified Arabic" w:eastAsia="Times New Roman" w:hAnsi="Simplified Arabic" w:cs="Simplified Arabic"/>
          <w:sz w:val="24"/>
          <w:szCs w:val="24"/>
          <w:rtl/>
        </w:rPr>
        <w:t xml:space="preserve"> أو رقمية </w:t>
      </w:r>
      <w:r w:rsidRPr="008F169B">
        <w:rPr>
          <w:rFonts w:ascii="Simplified Arabic" w:eastAsia="Times New Roman" w:hAnsi="Simplified Arabic" w:cs="Simplified Arabic"/>
          <w:sz w:val="24"/>
          <w:szCs w:val="24"/>
          <w:rtl/>
        </w:rPr>
        <w:t>(سوشيال ميديا، منصات رقمية، تطبيقات)؟</w:t>
      </w:r>
      <w:r w:rsidRPr="008F169B">
        <w:rPr>
          <w:rFonts w:ascii="Simplified Arabic" w:eastAsia="Times New Roman" w:hAnsi="Simplified Arabic" w:cs="Simplified Arabic"/>
          <w:sz w:val="24"/>
          <w:szCs w:val="24"/>
        </w:rPr>
        <w:br/>
      </w:r>
      <w:r w:rsidRPr="00663991">
        <w:rPr>
          <w:rFonts w:ascii="Segoe UI Symbol" w:eastAsia="Times New Roman" w:hAnsi="Segoe UI Symbol" w:cs="Segoe UI Symbol"/>
          <w:sz w:val="24"/>
          <w:szCs w:val="24"/>
        </w:rPr>
        <w:t>☐</w:t>
      </w:r>
      <w:r w:rsidRPr="00663991">
        <w:rPr>
          <w:rFonts w:ascii="Simplified Arabic" w:eastAsia="Times New Roman" w:hAnsi="Simplified Arabic" w:cs="Simplified Arabic"/>
          <w:sz w:val="24"/>
          <w:szCs w:val="24"/>
        </w:rPr>
        <w:t xml:space="preserve"> </w:t>
      </w:r>
      <w:r w:rsidRPr="00630156">
        <w:rPr>
          <w:rFonts w:ascii="Simplified Arabic" w:eastAsia="Times New Roman" w:hAnsi="Simplified Arabic" w:cs="Simplified Arabic"/>
          <w:sz w:val="24"/>
          <w:szCs w:val="24"/>
          <w:rtl/>
        </w:rPr>
        <w:t>دائماً</w:t>
      </w:r>
      <w:r w:rsidRPr="00663991">
        <w:rPr>
          <w:rFonts w:ascii="Simplified Arabic" w:eastAsia="Times New Roman" w:hAnsi="Simplified Arabic" w:cs="Simplified Arabic"/>
          <w:sz w:val="24"/>
          <w:szCs w:val="24"/>
        </w:rPr>
        <w:br/>
      </w:r>
      <w:r w:rsidRPr="00663991">
        <w:rPr>
          <w:rFonts w:ascii="Segoe UI Symbol" w:eastAsia="Times New Roman" w:hAnsi="Segoe UI Symbol" w:cs="Segoe UI Symbol"/>
          <w:sz w:val="24"/>
          <w:szCs w:val="24"/>
        </w:rPr>
        <w:t>☐</w:t>
      </w:r>
      <w:r w:rsidRPr="00663991">
        <w:rPr>
          <w:rFonts w:ascii="Simplified Arabic" w:eastAsia="Times New Roman" w:hAnsi="Simplified Arabic" w:cs="Simplified Arabic"/>
          <w:sz w:val="24"/>
          <w:szCs w:val="24"/>
        </w:rPr>
        <w:t xml:space="preserve"> </w:t>
      </w:r>
      <w:r>
        <w:rPr>
          <w:rFonts w:ascii="Simplified Arabic" w:eastAsia="Times New Roman" w:hAnsi="Simplified Arabic" w:cs="Simplified Arabic" w:hint="cs"/>
          <w:sz w:val="24"/>
          <w:szCs w:val="24"/>
          <w:rtl/>
        </w:rPr>
        <w:t>احياناً</w:t>
      </w:r>
      <w:r w:rsidRPr="00663991">
        <w:rPr>
          <w:rFonts w:ascii="Simplified Arabic" w:eastAsia="Times New Roman" w:hAnsi="Simplified Arabic" w:cs="Simplified Arabic"/>
          <w:sz w:val="24"/>
          <w:szCs w:val="24"/>
        </w:rPr>
        <w:br/>
      </w:r>
      <w:r w:rsidRPr="00663991">
        <w:rPr>
          <w:rFonts w:ascii="Segoe UI Symbol" w:eastAsia="Times New Roman" w:hAnsi="Segoe UI Symbol" w:cs="Segoe UI Symbol"/>
          <w:sz w:val="24"/>
          <w:szCs w:val="24"/>
        </w:rPr>
        <w:t>☐</w:t>
      </w:r>
      <w:r w:rsidRPr="00663991">
        <w:rPr>
          <w:rFonts w:ascii="Simplified Arabic" w:eastAsia="Times New Roman" w:hAnsi="Simplified Arabic" w:cs="Simplified Arabic"/>
          <w:sz w:val="24"/>
          <w:szCs w:val="24"/>
        </w:rPr>
        <w:t xml:space="preserve"> </w:t>
      </w:r>
      <w:r>
        <w:rPr>
          <w:rFonts w:ascii="Simplified Arabic" w:eastAsia="Times New Roman" w:hAnsi="Simplified Arabic" w:cs="Simplified Arabic" w:hint="cs"/>
          <w:sz w:val="24"/>
          <w:szCs w:val="24"/>
          <w:rtl/>
        </w:rPr>
        <w:t>نادراً</w:t>
      </w:r>
    </w:p>
    <w:p w:rsidR="001F4507" w:rsidRPr="006218C9" w:rsidRDefault="001F4507" w:rsidP="005C04AA">
      <w:pPr>
        <w:numPr>
          <w:ilvl w:val="0"/>
          <w:numId w:val="53"/>
        </w:numPr>
        <w:bidi/>
        <w:spacing w:before="100" w:beforeAutospacing="1" w:line="240" w:lineRule="auto"/>
        <w:rPr>
          <w:rFonts w:ascii="Segoe UI Symbol" w:eastAsia="Times New Roman" w:hAnsi="Segoe UI Symbol" w:cs="Segoe UI Symbol"/>
          <w:sz w:val="24"/>
          <w:szCs w:val="24"/>
        </w:rPr>
      </w:pPr>
      <w:r w:rsidRPr="00915721">
        <w:rPr>
          <w:rFonts w:ascii="Simplified Arabic" w:eastAsia="Times New Roman" w:hAnsi="Simplified Arabic" w:cs="Simplified Arabic"/>
          <w:sz w:val="24"/>
          <w:szCs w:val="24"/>
          <w:rtl/>
        </w:rPr>
        <w:t>ما هو متوسط الوقت الذي تقضيه يومياً في متابعة وسائل الإعلام؟</w:t>
      </w:r>
      <w:r w:rsidRPr="00663991">
        <w:rPr>
          <w:rFonts w:ascii="Simplified Arabic" w:eastAsia="Times New Roman" w:hAnsi="Simplified Arabic" w:cs="Simplified Arabic"/>
          <w:sz w:val="24"/>
          <w:szCs w:val="24"/>
        </w:rPr>
        <w:br/>
      </w:r>
      <w:r w:rsidRPr="006218C9">
        <w:rPr>
          <w:rFonts w:ascii="Segoe UI Symbol" w:eastAsia="Times New Roman" w:hAnsi="Segoe UI Symbol" w:cs="Segoe UI Symbol"/>
          <w:sz w:val="24"/>
          <w:szCs w:val="24"/>
        </w:rPr>
        <w:t xml:space="preserve">☐ </w:t>
      </w:r>
      <w:r w:rsidRPr="006218C9">
        <w:rPr>
          <w:rFonts w:ascii="Arial" w:eastAsia="Times New Roman" w:hAnsi="Arial" w:cs="Arial"/>
          <w:sz w:val="24"/>
          <w:szCs w:val="24"/>
          <w:rtl/>
        </w:rPr>
        <w:t>أقل من ساعة</w:t>
      </w:r>
      <w:r w:rsidRPr="006218C9">
        <w:rPr>
          <w:rFonts w:ascii="Segoe UI Symbol" w:eastAsia="Times New Roman" w:hAnsi="Segoe UI Symbol" w:cs="Segoe UI Symbol"/>
          <w:sz w:val="24"/>
          <w:szCs w:val="24"/>
        </w:rPr>
        <w:br/>
        <w:t xml:space="preserve">☐ </w:t>
      </w:r>
      <w:r w:rsidRPr="006218C9">
        <w:rPr>
          <w:rFonts w:ascii="Arial" w:eastAsia="Times New Roman" w:hAnsi="Arial" w:cs="Arial"/>
          <w:sz w:val="24"/>
          <w:szCs w:val="24"/>
          <w:rtl/>
        </w:rPr>
        <w:t>من ساعة الي أقل من ثلاث ساعات</w:t>
      </w:r>
      <w:r w:rsidRPr="006218C9">
        <w:rPr>
          <w:rFonts w:ascii="Segoe UI Symbol" w:eastAsia="Times New Roman" w:hAnsi="Segoe UI Symbol" w:cs="Segoe UI Symbol"/>
          <w:sz w:val="24"/>
          <w:szCs w:val="24"/>
        </w:rPr>
        <w:br/>
        <w:t xml:space="preserve">☐ </w:t>
      </w:r>
      <w:r w:rsidRPr="00915721">
        <w:rPr>
          <w:rFonts w:ascii="Arial" w:eastAsia="Times New Roman" w:hAnsi="Arial" w:cs="Arial"/>
          <w:sz w:val="24"/>
          <w:szCs w:val="24"/>
          <w:rtl/>
        </w:rPr>
        <w:t>من ثلاث ساعات الي أقل من خمس ساعات</w:t>
      </w:r>
      <w:r w:rsidRPr="006218C9">
        <w:rPr>
          <w:rFonts w:ascii="Segoe UI Symbol" w:eastAsia="Times New Roman" w:hAnsi="Segoe UI Symbol" w:cs="Segoe UI Symbol"/>
          <w:sz w:val="24"/>
          <w:szCs w:val="24"/>
        </w:rPr>
        <w:br/>
      </w:r>
      <w:r w:rsidRPr="006218C9">
        <w:rPr>
          <w:rFonts w:ascii="Segoe UI Symbol" w:eastAsia="Times New Roman" w:hAnsi="Segoe UI Symbol" w:cs="Segoe UI Symbol"/>
          <w:sz w:val="24"/>
          <w:szCs w:val="24"/>
        </w:rPr>
        <w:lastRenderedPageBreak/>
        <w:t xml:space="preserve">☐ </w:t>
      </w:r>
      <w:r w:rsidRPr="00915721">
        <w:rPr>
          <w:rFonts w:ascii="Arial" w:eastAsia="Times New Roman" w:hAnsi="Arial" w:cs="Arial"/>
          <w:sz w:val="24"/>
          <w:szCs w:val="24"/>
          <w:rtl/>
        </w:rPr>
        <w:t>خمس ساعات فأكثر</w:t>
      </w:r>
      <w:r w:rsidRPr="006218C9">
        <w:rPr>
          <w:rFonts w:ascii="Segoe UI Symbol" w:eastAsia="Times New Roman" w:hAnsi="Segoe UI Symbol" w:cs="Segoe UI Symbol"/>
          <w:sz w:val="24"/>
          <w:szCs w:val="24"/>
        </w:rPr>
        <w:br/>
        <w:t xml:space="preserve">☐ </w:t>
      </w:r>
      <w:r w:rsidRPr="00915721">
        <w:rPr>
          <w:rFonts w:ascii="Arial" w:eastAsia="Times New Roman" w:hAnsi="Arial" w:cs="Arial"/>
          <w:sz w:val="24"/>
          <w:szCs w:val="24"/>
          <w:rtl/>
        </w:rPr>
        <w:t>حسب الظروف</w:t>
      </w:r>
    </w:p>
    <w:p w:rsidR="001F4507" w:rsidRPr="00663991" w:rsidRDefault="001F4507" w:rsidP="005C04AA">
      <w:pPr>
        <w:numPr>
          <w:ilvl w:val="0"/>
          <w:numId w:val="53"/>
        </w:numPr>
        <w:bidi/>
        <w:spacing w:before="100" w:beforeAutospacing="1" w:line="240" w:lineRule="auto"/>
        <w:rPr>
          <w:rFonts w:ascii="Simplified Arabic" w:eastAsia="Times New Roman" w:hAnsi="Simplified Arabic" w:cs="Simplified Arabic"/>
          <w:sz w:val="24"/>
          <w:szCs w:val="24"/>
        </w:rPr>
      </w:pPr>
      <w:r w:rsidRPr="00BA17EB">
        <w:rPr>
          <w:rFonts w:ascii="Simplified Arabic" w:eastAsia="Times New Roman" w:hAnsi="Simplified Arabic" w:cs="Simplified Arabic"/>
          <w:sz w:val="24"/>
          <w:szCs w:val="24"/>
          <w:rtl/>
        </w:rPr>
        <w:t>إلى أي مدى تحرص على متابعة أخبار أو محتوى يتعلق بـ "تكنولوجيا الصناعة الحديثة"؟</w:t>
      </w:r>
      <w:r w:rsidRPr="00BA17EB">
        <w:rPr>
          <w:rFonts w:ascii="Simplified Arabic" w:eastAsia="Times New Roman" w:hAnsi="Simplified Arabic" w:cs="Simplified Arabic"/>
          <w:sz w:val="24"/>
          <w:szCs w:val="24"/>
        </w:rPr>
        <w:br/>
      </w:r>
      <w:r w:rsidRPr="006218C9">
        <w:rPr>
          <w:rFonts w:ascii="Segoe UI Symbol" w:eastAsia="Times New Roman" w:hAnsi="Segoe UI Symbol" w:cs="Segoe UI Symbol"/>
          <w:sz w:val="24"/>
          <w:szCs w:val="24"/>
        </w:rPr>
        <w:t xml:space="preserve">☐ </w:t>
      </w:r>
      <w:r w:rsidRPr="006218C9">
        <w:rPr>
          <w:rFonts w:ascii="Arial" w:eastAsia="Times New Roman" w:hAnsi="Arial" w:cs="Arial" w:hint="cs"/>
          <w:sz w:val="24"/>
          <w:szCs w:val="24"/>
          <w:rtl/>
        </w:rPr>
        <w:t>دائماً</w:t>
      </w:r>
      <w:r w:rsidRPr="006218C9">
        <w:rPr>
          <w:rFonts w:ascii="Segoe UI Symbol" w:eastAsia="Times New Roman" w:hAnsi="Segoe UI Symbol" w:cs="Segoe UI Symbol"/>
          <w:sz w:val="24"/>
          <w:szCs w:val="24"/>
        </w:rPr>
        <w:br/>
        <w:t xml:space="preserve">☐ </w:t>
      </w:r>
      <w:r w:rsidRPr="006218C9">
        <w:rPr>
          <w:rFonts w:ascii="Arial" w:eastAsia="Times New Roman" w:hAnsi="Arial" w:cs="Arial" w:hint="cs"/>
          <w:sz w:val="24"/>
          <w:szCs w:val="24"/>
          <w:rtl/>
        </w:rPr>
        <w:t>احياناً</w:t>
      </w:r>
      <w:r w:rsidRPr="006218C9">
        <w:rPr>
          <w:rFonts w:ascii="Segoe UI Symbol" w:eastAsia="Times New Roman" w:hAnsi="Segoe UI Symbol" w:cs="Segoe UI Symbol"/>
          <w:sz w:val="24"/>
          <w:szCs w:val="24"/>
        </w:rPr>
        <w:br/>
        <w:t xml:space="preserve">☐ </w:t>
      </w:r>
      <w:r w:rsidRPr="006218C9">
        <w:rPr>
          <w:rFonts w:ascii="Arial" w:eastAsia="Times New Roman" w:hAnsi="Arial" w:cs="Arial" w:hint="cs"/>
          <w:sz w:val="24"/>
          <w:szCs w:val="24"/>
          <w:rtl/>
        </w:rPr>
        <w:t>نادراً</w:t>
      </w:r>
    </w:p>
    <w:p w:rsidR="001F4507" w:rsidRPr="00BA17EB" w:rsidRDefault="001F4507" w:rsidP="005C04AA">
      <w:pPr>
        <w:numPr>
          <w:ilvl w:val="0"/>
          <w:numId w:val="53"/>
        </w:numPr>
        <w:bidi/>
        <w:spacing w:before="100" w:beforeAutospacing="1" w:line="240" w:lineRule="auto"/>
        <w:rPr>
          <w:rFonts w:ascii="Segoe UI Symbol" w:eastAsia="Times New Roman" w:hAnsi="Segoe UI Symbol" w:cs="Segoe UI Symbol"/>
          <w:sz w:val="24"/>
          <w:szCs w:val="24"/>
        </w:rPr>
      </w:pPr>
      <w:r w:rsidRPr="00BA17EB">
        <w:rPr>
          <w:rFonts w:ascii="Simplified Arabic" w:eastAsia="Times New Roman" w:hAnsi="Simplified Arabic" w:cs="Simplified Arabic"/>
          <w:sz w:val="24"/>
          <w:szCs w:val="24"/>
          <w:rtl/>
        </w:rPr>
        <w:t>أين تشاهد/تتابع هذا المحتوى التكنولوجي؟</w:t>
      </w:r>
      <w:r>
        <w:rPr>
          <w:rFonts w:ascii="Simplified Arabic" w:eastAsia="Times New Roman" w:hAnsi="Simplified Arabic" w:cs="Simplified Arabic" w:hint="cs"/>
          <w:sz w:val="24"/>
          <w:szCs w:val="24"/>
          <w:rtl/>
        </w:rPr>
        <w:t xml:space="preserve"> </w:t>
      </w:r>
      <w:r w:rsidRPr="00663991">
        <w:rPr>
          <w:rFonts w:ascii="Simplified Arabic" w:eastAsia="Times New Roman" w:hAnsi="Simplified Arabic" w:cs="Simplified Arabic"/>
          <w:sz w:val="24"/>
          <w:szCs w:val="24"/>
          <w:rtl/>
        </w:rPr>
        <w:t>(يمكن اختيار أكثر من إجابة)</w:t>
      </w:r>
      <w:r w:rsidRPr="00BA17EB">
        <w:rPr>
          <w:rFonts w:ascii="Simplified Arabic" w:eastAsia="Times New Roman" w:hAnsi="Simplified Arabic" w:cs="Simplified Arabic"/>
          <w:sz w:val="24"/>
          <w:szCs w:val="24"/>
        </w:rPr>
        <w:br/>
      </w:r>
      <w:r w:rsidRPr="006218C9">
        <w:rPr>
          <w:rFonts w:ascii="Segoe UI Symbol" w:eastAsia="Times New Roman" w:hAnsi="Segoe UI Symbol" w:cs="Segoe UI Symbol"/>
          <w:sz w:val="24"/>
          <w:szCs w:val="24"/>
        </w:rPr>
        <w:t xml:space="preserve">☐ </w:t>
      </w:r>
      <w:r w:rsidRPr="00BA17EB">
        <w:rPr>
          <w:rFonts w:ascii="Arial" w:eastAsia="Times New Roman" w:hAnsi="Arial" w:cs="Arial"/>
          <w:sz w:val="24"/>
          <w:szCs w:val="24"/>
          <w:rtl/>
        </w:rPr>
        <w:t>منصات التواصل الاجتماعي</w:t>
      </w:r>
      <w:r w:rsidRPr="006218C9">
        <w:rPr>
          <w:rFonts w:ascii="Segoe UI Symbol" w:eastAsia="Times New Roman" w:hAnsi="Segoe UI Symbol" w:cs="Segoe UI Symbol"/>
          <w:sz w:val="24"/>
          <w:szCs w:val="24"/>
        </w:rPr>
        <w:br/>
        <w:t xml:space="preserve">☐ </w:t>
      </w:r>
      <w:r w:rsidRPr="00BA17EB">
        <w:rPr>
          <w:rFonts w:ascii="Arial" w:eastAsia="Times New Roman" w:hAnsi="Arial" w:cs="Arial"/>
          <w:sz w:val="24"/>
          <w:szCs w:val="24"/>
          <w:rtl/>
        </w:rPr>
        <w:t>يوتيوب</w:t>
      </w:r>
      <w:r w:rsidRPr="006218C9">
        <w:rPr>
          <w:rFonts w:ascii="Segoe UI Symbol" w:eastAsia="Times New Roman" w:hAnsi="Segoe UI Symbol" w:cs="Segoe UI Symbol"/>
          <w:sz w:val="24"/>
          <w:szCs w:val="24"/>
        </w:rPr>
        <w:br/>
      </w:r>
      <w:r w:rsidRPr="00BA17EB">
        <w:rPr>
          <w:rFonts w:ascii="Segoe UI Symbol" w:eastAsia="Times New Roman" w:hAnsi="Segoe UI Symbol" w:cs="Segoe UI Symbol"/>
          <w:sz w:val="24"/>
          <w:szCs w:val="24"/>
        </w:rPr>
        <w:t xml:space="preserve">☐ </w:t>
      </w:r>
      <w:r w:rsidRPr="00BA17EB">
        <w:rPr>
          <w:rFonts w:ascii="Arial" w:eastAsia="Times New Roman" w:hAnsi="Arial" w:cs="Arial"/>
          <w:sz w:val="24"/>
          <w:szCs w:val="24"/>
          <w:rtl/>
        </w:rPr>
        <w:t>مواقع إلكترونية متخصصة</w:t>
      </w:r>
      <w:r w:rsidRPr="00BA17EB">
        <w:rPr>
          <w:rFonts w:ascii="Segoe UI Symbol" w:eastAsia="Times New Roman" w:hAnsi="Segoe UI Symbol" w:cs="Segoe UI Symbol"/>
          <w:sz w:val="24"/>
          <w:szCs w:val="24"/>
        </w:rPr>
        <w:br/>
        <w:t xml:space="preserve">☐ </w:t>
      </w:r>
      <w:r w:rsidRPr="00BA17EB">
        <w:rPr>
          <w:rFonts w:ascii="Arial" w:eastAsia="Times New Roman" w:hAnsi="Arial" w:cs="Arial"/>
          <w:sz w:val="24"/>
          <w:szCs w:val="24"/>
          <w:rtl/>
        </w:rPr>
        <w:t>التلفزيون</w:t>
      </w:r>
      <w:r w:rsidRPr="00BA17EB">
        <w:rPr>
          <w:rFonts w:ascii="Segoe UI Symbol" w:eastAsia="Times New Roman" w:hAnsi="Segoe UI Symbol" w:cs="Segoe UI Symbol"/>
          <w:sz w:val="24"/>
          <w:szCs w:val="24"/>
        </w:rPr>
        <w:br/>
        <w:t xml:space="preserve">☐ </w:t>
      </w:r>
      <w:r w:rsidRPr="00BA17EB">
        <w:rPr>
          <w:rFonts w:ascii="Arial" w:eastAsia="Times New Roman" w:hAnsi="Arial" w:cs="Arial"/>
          <w:sz w:val="24"/>
          <w:szCs w:val="24"/>
          <w:rtl/>
        </w:rPr>
        <w:t>برامج وثائقية</w:t>
      </w:r>
      <w:r w:rsidRPr="00BA17EB">
        <w:rPr>
          <w:rFonts w:ascii="Segoe UI Symbol" w:eastAsia="Times New Roman" w:hAnsi="Segoe UI Symbol" w:cs="Segoe UI Symbol"/>
          <w:sz w:val="24"/>
          <w:szCs w:val="24"/>
        </w:rPr>
        <w:br/>
        <w:t xml:space="preserve">☐ </w:t>
      </w:r>
      <w:r>
        <w:rPr>
          <w:rFonts w:ascii="Arial" w:eastAsia="Times New Roman" w:hAnsi="Arial" w:cs="Arial" w:hint="cs"/>
          <w:sz w:val="24"/>
          <w:szCs w:val="24"/>
          <w:rtl/>
        </w:rPr>
        <w:t>اخري تذكرها............................................................................................).</w:t>
      </w:r>
    </w:p>
    <w:p w:rsidR="001F4507" w:rsidRPr="00663991" w:rsidRDefault="001F4507" w:rsidP="001F4507">
      <w:pPr>
        <w:bidi/>
        <w:spacing w:after="0" w:line="240" w:lineRule="auto"/>
        <w:outlineLvl w:val="1"/>
        <w:rPr>
          <w:rFonts w:ascii="Simplified Arabic" w:eastAsia="Times New Roman" w:hAnsi="Simplified Arabic" w:cs="Simplified Arabic"/>
          <w:b/>
          <w:bCs/>
          <w:sz w:val="28"/>
          <w:szCs w:val="28"/>
        </w:rPr>
      </w:pPr>
      <w:bookmarkStart w:id="25" w:name="_Toc228664283"/>
      <w:r w:rsidRPr="00663991">
        <w:rPr>
          <w:rFonts w:ascii="Simplified Arabic" w:eastAsia="Times New Roman" w:hAnsi="Simplified Arabic" w:cs="Simplified Arabic"/>
          <w:b/>
          <w:bCs/>
          <w:sz w:val="28"/>
          <w:szCs w:val="28"/>
          <w:rtl/>
        </w:rPr>
        <w:t xml:space="preserve">ثالثًا: </w:t>
      </w:r>
      <w:r w:rsidRPr="00630156">
        <w:rPr>
          <w:rFonts w:ascii="Simplified Arabic" w:eastAsia="Times New Roman" w:hAnsi="Simplified Arabic" w:cs="Simplified Arabic"/>
          <w:b/>
          <w:bCs/>
          <w:sz w:val="28"/>
          <w:szCs w:val="28"/>
          <w:rtl/>
        </w:rPr>
        <w:t>مصادر المعرفة التقنية (تحديد القنوات)</w:t>
      </w:r>
      <w:r>
        <w:rPr>
          <w:rFonts w:ascii="Simplified Arabic" w:eastAsia="Times New Roman" w:hAnsi="Simplified Arabic" w:cs="Simplified Arabic" w:hint="cs"/>
          <w:b/>
          <w:bCs/>
          <w:sz w:val="28"/>
          <w:szCs w:val="28"/>
          <w:rtl/>
        </w:rPr>
        <w:t>.</w:t>
      </w:r>
      <w:bookmarkEnd w:id="25"/>
    </w:p>
    <w:p w:rsidR="001F4507" w:rsidRPr="00310899" w:rsidRDefault="001F4507" w:rsidP="005C04AA">
      <w:pPr>
        <w:numPr>
          <w:ilvl w:val="0"/>
          <w:numId w:val="54"/>
        </w:numPr>
        <w:bidi/>
        <w:spacing w:line="240" w:lineRule="auto"/>
        <w:rPr>
          <w:rFonts w:ascii="Simplified Arabic" w:eastAsia="Times New Roman" w:hAnsi="Simplified Arabic" w:cs="Simplified Arabic"/>
          <w:sz w:val="24"/>
          <w:szCs w:val="24"/>
        </w:rPr>
      </w:pPr>
      <w:r w:rsidRPr="00554C1E">
        <w:rPr>
          <w:rFonts w:ascii="Simplified Arabic" w:eastAsia="Times New Roman" w:hAnsi="Simplified Arabic" w:cs="Simplified Arabic"/>
          <w:sz w:val="24"/>
          <w:szCs w:val="24"/>
          <w:rtl/>
        </w:rPr>
        <w:t>ما هو المصدر الرئيسي لمعلوماتك حول التقنيات الحديثة في صناعة المنسوجات؟</w:t>
      </w:r>
      <w:r>
        <w:rPr>
          <w:rFonts w:ascii="Simplified Arabic" w:eastAsia="Times New Roman" w:hAnsi="Simplified Arabic" w:cs="Simplified Arabic" w:hint="cs"/>
          <w:sz w:val="24"/>
          <w:szCs w:val="24"/>
          <w:rtl/>
        </w:rPr>
        <w:t xml:space="preserve"> </w:t>
      </w:r>
      <w:r w:rsidRPr="00663991">
        <w:rPr>
          <w:rFonts w:ascii="Simplified Arabic" w:eastAsia="Times New Roman" w:hAnsi="Simplified Arabic" w:cs="Simplified Arabic"/>
          <w:sz w:val="24"/>
          <w:szCs w:val="24"/>
          <w:rtl/>
        </w:rPr>
        <w:t>(يمكن اختيار أكثر من إجابة)</w:t>
      </w:r>
      <w:r w:rsidRPr="00310899">
        <w:rPr>
          <w:rFonts w:ascii="Simplified Arabic" w:eastAsia="Times New Roman" w:hAnsi="Simplified Arabic" w:cs="Simplified Arabic"/>
          <w:sz w:val="24"/>
          <w:szCs w:val="24"/>
        </w:rPr>
        <w:br/>
      </w:r>
      <w:r w:rsidRPr="00310899">
        <w:rPr>
          <w:rFonts w:ascii="Segoe UI Symbol" w:eastAsia="Times New Roman" w:hAnsi="Segoe UI Symbol" w:cs="Segoe UI Symbol"/>
          <w:sz w:val="24"/>
          <w:szCs w:val="24"/>
        </w:rPr>
        <w:t xml:space="preserve">☐ </w:t>
      </w:r>
      <w:r w:rsidRPr="00554C1E">
        <w:rPr>
          <w:rFonts w:ascii="Arial" w:eastAsia="Times New Roman" w:hAnsi="Arial" w:cs="Arial"/>
          <w:sz w:val="24"/>
          <w:szCs w:val="24"/>
          <w:rtl/>
        </w:rPr>
        <w:t>الإعلام التقليدي (تلفزيون، راديو، صحف).</w:t>
      </w:r>
      <w:r w:rsidRPr="00310899">
        <w:rPr>
          <w:rFonts w:ascii="Segoe UI Symbol" w:eastAsia="Times New Roman" w:hAnsi="Segoe UI Symbol" w:cs="Segoe UI Symbol"/>
          <w:sz w:val="24"/>
          <w:szCs w:val="24"/>
        </w:rPr>
        <w:br/>
        <w:t xml:space="preserve">☐ </w:t>
      </w:r>
      <w:r w:rsidRPr="00554C1E">
        <w:rPr>
          <w:rFonts w:ascii="Arial" w:eastAsia="Times New Roman" w:hAnsi="Arial" w:cs="Arial"/>
          <w:sz w:val="24"/>
          <w:szCs w:val="24"/>
          <w:rtl/>
        </w:rPr>
        <w:t>الإعلام الجديد (سوشيال ميديا، منصات رقمية، تطبيقات).</w:t>
      </w:r>
      <w:r w:rsidRPr="00310899">
        <w:rPr>
          <w:rFonts w:ascii="Segoe UI Symbol" w:eastAsia="Times New Roman" w:hAnsi="Segoe UI Symbol" w:cs="Segoe UI Symbol"/>
          <w:sz w:val="24"/>
          <w:szCs w:val="24"/>
        </w:rPr>
        <w:br/>
        <w:t xml:space="preserve">☐ </w:t>
      </w:r>
      <w:r w:rsidRPr="00554C1E">
        <w:rPr>
          <w:rFonts w:ascii="Arial" w:eastAsia="Times New Roman" w:hAnsi="Arial" w:cs="Arial"/>
          <w:sz w:val="24"/>
          <w:szCs w:val="24"/>
          <w:rtl/>
        </w:rPr>
        <w:t>المصادر الأكاديمية (مناهج دراسية، محاضرات).</w:t>
      </w:r>
      <w:r w:rsidRPr="00310899">
        <w:rPr>
          <w:rFonts w:ascii="Segoe UI Symbol" w:eastAsia="Times New Roman" w:hAnsi="Segoe UI Symbol" w:cs="Segoe UI Symbol"/>
          <w:sz w:val="24"/>
          <w:szCs w:val="24"/>
        </w:rPr>
        <w:br/>
        <w:t xml:space="preserve">☐ </w:t>
      </w:r>
      <w:r w:rsidRPr="00896E6C">
        <w:rPr>
          <w:rFonts w:ascii="Arial" w:eastAsia="Times New Roman" w:hAnsi="Arial" w:cs="Arial"/>
          <w:sz w:val="24"/>
          <w:szCs w:val="24"/>
          <w:rtl/>
        </w:rPr>
        <w:t>الفعاليات المهنية (مؤتمرات، ندوات، معارض).</w:t>
      </w:r>
      <w:r w:rsidRPr="00310899">
        <w:rPr>
          <w:rFonts w:ascii="Segoe UI Symbol" w:eastAsia="Times New Roman" w:hAnsi="Segoe UI Symbol" w:cs="Segoe UI Symbol"/>
          <w:sz w:val="24"/>
          <w:szCs w:val="24"/>
        </w:rPr>
        <w:br/>
        <w:t xml:space="preserve">☐ </w:t>
      </w:r>
      <w:r w:rsidRPr="00310899">
        <w:rPr>
          <w:rFonts w:ascii="Arial" w:eastAsia="Times New Roman" w:hAnsi="Arial" w:cs="Arial" w:hint="cs"/>
          <w:sz w:val="24"/>
          <w:szCs w:val="24"/>
          <w:rtl/>
        </w:rPr>
        <w:t>اخري</w:t>
      </w:r>
      <w:r w:rsidRPr="00310899">
        <w:rPr>
          <w:rFonts w:ascii="Segoe UI Symbol" w:eastAsia="Times New Roman" w:hAnsi="Segoe UI Symbol" w:cs="Segoe UI Symbol" w:hint="cs"/>
          <w:sz w:val="24"/>
          <w:szCs w:val="24"/>
          <w:rtl/>
        </w:rPr>
        <w:t xml:space="preserve"> </w:t>
      </w:r>
      <w:r w:rsidRPr="00310899">
        <w:rPr>
          <w:rFonts w:ascii="Arial" w:eastAsia="Times New Roman" w:hAnsi="Arial" w:cs="Arial" w:hint="cs"/>
          <w:sz w:val="24"/>
          <w:szCs w:val="24"/>
          <w:rtl/>
        </w:rPr>
        <w:t>تذكرها</w:t>
      </w:r>
      <w:r w:rsidRPr="00310899">
        <w:rPr>
          <w:rFonts w:ascii="Segoe UI Symbol" w:eastAsia="Times New Roman" w:hAnsi="Segoe UI Symbol" w:cs="Segoe UI Symbol" w:hint="cs"/>
          <w:sz w:val="24"/>
          <w:szCs w:val="24"/>
          <w:rtl/>
        </w:rPr>
        <w:t>................................................................</w:t>
      </w:r>
      <w:r>
        <w:rPr>
          <w:rFonts w:ascii="Segoe UI Symbol" w:eastAsia="Times New Roman" w:hAnsi="Segoe UI Symbol" w:cs="Segoe UI Symbol" w:hint="cs"/>
          <w:sz w:val="24"/>
          <w:szCs w:val="24"/>
          <w:rtl/>
        </w:rPr>
        <w:t>.......................</w:t>
      </w:r>
      <w:r w:rsidRPr="00310899">
        <w:rPr>
          <w:rFonts w:ascii="Segoe UI Symbol" w:eastAsia="Times New Roman" w:hAnsi="Segoe UI Symbol" w:cs="Segoe UI Symbol" w:hint="cs"/>
          <w:sz w:val="24"/>
          <w:szCs w:val="24"/>
          <w:rtl/>
        </w:rPr>
        <w:t>............................).</w:t>
      </w:r>
    </w:p>
    <w:p w:rsidR="001F4507" w:rsidRPr="00027E58" w:rsidRDefault="001F4507" w:rsidP="001F4507">
      <w:pPr>
        <w:bidi/>
        <w:spacing w:after="0" w:line="240" w:lineRule="auto"/>
        <w:outlineLvl w:val="1"/>
        <w:rPr>
          <w:rFonts w:ascii="Simplified Arabic" w:eastAsia="Times New Roman" w:hAnsi="Simplified Arabic" w:cs="Simplified Arabic"/>
          <w:b/>
          <w:bCs/>
          <w:sz w:val="28"/>
          <w:szCs w:val="28"/>
        </w:rPr>
      </w:pPr>
      <w:bookmarkStart w:id="26" w:name="_Toc228664284"/>
      <w:r w:rsidRPr="00663991">
        <w:rPr>
          <w:rFonts w:ascii="Simplified Arabic" w:eastAsia="Times New Roman" w:hAnsi="Simplified Arabic" w:cs="Simplified Arabic"/>
          <w:b/>
          <w:bCs/>
          <w:sz w:val="28"/>
          <w:szCs w:val="28"/>
          <w:rtl/>
        </w:rPr>
        <w:t xml:space="preserve">رابعًا: </w:t>
      </w:r>
      <w:r w:rsidRPr="00630156">
        <w:rPr>
          <w:rFonts w:ascii="Simplified Arabic" w:eastAsia="Times New Roman" w:hAnsi="Simplified Arabic" w:cs="Simplified Arabic"/>
          <w:b/>
          <w:bCs/>
          <w:sz w:val="28"/>
          <w:szCs w:val="28"/>
          <w:rtl/>
        </w:rPr>
        <w:t>الوعي بتكنولوجيا النانو في المنسوجات (العمق الخاص).</w:t>
      </w:r>
      <w:bookmarkEnd w:id="26"/>
    </w:p>
    <w:p w:rsidR="001F4507" w:rsidRPr="00027E58" w:rsidRDefault="001F4507" w:rsidP="005C04AA">
      <w:pPr>
        <w:numPr>
          <w:ilvl w:val="0"/>
          <w:numId w:val="55"/>
        </w:numPr>
        <w:bidi/>
        <w:spacing w:after="0" w:line="240" w:lineRule="auto"/>
        <w:rPr>
          <w:rFonts w:ascii="Simplified Arabic" w:eastAsia="Times New Roman" w:hAnsi="Simplified Arabic" w:cs="Simplified Arabic"/>
          <w:sz w:val="24"/>
          <w:szCs w:val="24"/>
        </w:rPr>
      </w:pPr>
      <w:r w:rsidRPr="00027E58">
        <w:rPr>
          <w:rFonts w:ascii="Simplified Arabic" w:eastAsia="Times New Roman" w:hAnsi="Simplified Arabic" w:cs="Simplified Arabic"/>
          <w:sz w:val="24"/>
          <w:szCs w:val="24"/>
          <w:rtl/>
        </w:rPr>
        <w:t>هل لديك معرفة مسبقة بمفهوم "تكنولوجيا النانو" وتطبيقاتها في صناعة المنسوجات؟</w:t>
      </w:r>
      <w:r w:rsidRPr="00027E58">
        <w:rPr>
          <w:rFonts w:ascii="Simplified Arabic" w:eastAsia="Times New Roman" w:hAnsi="Simplified Arabic" w:cs="Simplified Arabic"/>
          <w:sz w:val="24"/>
          <w:szCs w:val="24"/>
        </w:rPr>
        <w:br/>
      </w:r>
      <w:r w:rsidRPr="00663991">
        <w:rPr>
          <w:rFonts w:ascii="Segoe UI Symbol" w:eastAsia="Times New Roman" w:hAnsi="Segoe UI Symbol" w:cs="Segoe UI Symbol"/>
          <w:sz w:val="24"/>
          <w:szCs w:val="24"/>
        </w:rPr>
        <w:t>☐</w:t>
      </w:r>
      <w:r w:rsidRPr="00663991">
        <w:rPr>
          <w:rFonts w:ascii="Simplified Arabic" w:eastAsia="Times New Roman" w:hAnsi="Simplified Arabic" w:cs="Simplified Arabic"/>
          <w:sz w:val="24"/>
          <w:szCs w:val="24"/>
        </w:rPr>
        <w:t xml:space="preserve"> </w:t>
      </w:r>
      <w:r>
        <w:rPr>
          <w:rFonts w:ascii="Simplified Arabic" w:eastAsia="Times New Roman" w:hAnsi="Simplified Arabic" w:cs="Simplified Arabic" w:hint="cs"/>
          <w:sz w:val="24"/>
          <w:szCs w:val="24"/>
          <w:rtl/>
        </w:rPr>
        <w:t>نعم</w:t>
      </w:r>
      <w:r w:rsidRPr="00663991">
        <w:rPr>
          <w:rFonts w:ascii="Simplified Arabic" w:eastAsia="Times New Roman" w:hAnsi="Simplified Arabic" w:cs="Simplified Arabic"/>
          <w:sz w:val="24"/>
          <w:szCs w:val="24"/>
        </w:rPr>
        <w:br/>
      </w:r>
      <w:r w:rsidRPr="00663991">
        <w:rPr>
          <w:rFonts w:ascii="Segoe UI Symbol" w:eastAsia="Times New Roman" w:hAnsi="Segoe UI Symbol" w:cs="Segoe UI Symbol"/>
          <w:sz w:val="24"/>
          <w:szCs w:val="24"/>
        </w:rPr>
        <w:t>☐</w:t>
      </w:r>
      <w:r w:rsidRPr="00663991">
        <w:rPr>
          <w:rFonts w:ascii="Simplified Arabic" w:eastAsia="Times New Roman" w:hAnsi="Simplified Arabic" w:cs="Simplified Arabic"/>
          <w:sz w:val="24"/>
          <w:szCs w:val="24"/>
        </w:rPr>
        <w:t xml:space="preserve"> </w:t>
      </w:r>
      <w:r>
        <w:rPr>
          <w:rFonts w:ascii="Simplified Arabic" w:eastAsia="Times New Roman" w:hAnsi="Simplified Arabic" w:cs="Simplified Arabic" w:hint="cs"/>
          <w:sz w:val="24"/>
          <w:szCs w:val="24"/>
          <w:rtl/>
        </w:rPr>
        <w:t>ربما</w:t>
      </w:r>
      <w:r w:rsidRPr="00663991">
        <w:rPr>
          <w:rFonts w:ascii="Simplified Arabic" w:eastAsia="Times New Roman" w:hAnsi="Simplified Arabic" w:cs="Simplified Arabic"/>
          <w:sz w:val="24"/>
          <w:szCs w:val="24"/>
        </w:rPr>
        <w:br/>
      </w:r>
      <w:r w:rsidRPr="00663991">
        <w:rPr>
          <w:rFonts w:ascii="Segoe UI Symbol" w:eastAsia="Times New Roman" w:hAnsi="Segoe UI Symbol" w:cs="Segoe UI Symbol"/>
          <w:sz w:val="24"/>
          <w:szCs w:val="24"/>
        </w:rPr>
        <w:t>☐</w:t>
      </w:r>
      <w:r w:rsidRPr="00663991">
        <w:rPr>
          <w:rFonts w:ascii="Simplified Arabic" w:eastAsia="Times New Roman" w:hAnsi="Simplified Arabic" w:cs="Simplified Arabic"/>
          <w:sz w:val="24"/>
          <w:szCs w:val="24"/>
        </w:rPr>
        <w:t xml:space="preserve"> </w:t>
      </w:r>
      <w:r>
        <w:rPr>
          <w:rFonts w:ascii="Simplified Arabic" w:eastAsia="Times New Roman" w:hAnsi="Simplified Arabic" w:cs="Simplified Arabic" w:hint="cs"/>
          <w:sz w:val="24"/>
          <w:szCs w:val="24"/>
          <w:rtl/>
        </w:rPr>
        <w:t>لا</w:t>
      </w:r>
    </w:p>
    <w:p w:rsidR="001F4507" w:rsidRPr="00663991" w:rsidRDefault="001F4507" w:rsidP="005C04AA">
      <w:pPr>
        <w:numPr>
          <w:ilvl w:val="0"/>
          <w:numId w:val="55"/>
        </w:numPr>
        <w:bidi/>
        <w:spacing w:after="0" w:line="240" w:lineRule="auto"/>
        <w:rPr>
          <w:rFonts w:ascii="Simplified Arabic" w:eastAsia="Times New Roman" w:hAnsi="Simplified Arabic" w:cs="Simplified Arabic"/>
          <w:sz w:val="24"/>
          <w:szCs w:val="24"/>
        </w:rPr>
      </w:pPr>
      <w:r w:rsidRPr="00027E58">
        <w:rPr>
          <w:rFonts w:ascii="Simplified Arabic" w:eastAsia="Times New Roman" w:hAnsi="Simplified Arabic" w:cs="Simplified Arabic"/>
          <w:sz w:val="24"/>
          <w:szCs w:val="24"/>
          <w:rtl/>
        </w:rPr>
        <w:t>أدرك تماماً دور "تكنولوجيا النانو" في تحسين جودة الألياف والمنسوجات.</w:t>
      </w:r>
      <w:r w:rsidRPr="00663991">
        <w:rPr>
          <w:rFonts w:ascii="Simplified Arabic" w:eastAsia="Times New Roman" w:hAnsi="Simplified Arabic" w:cs="Simplified Arabic"/>
          <w:sz w:val="24"/>
          <w:szCs w:val="24"/>
        </w:rPr>
        <w:br/>
      </w:r>
      <w:r w:rsidRPr="00663991">
        <w:rPr>
          <w:rFonts w:ascii="Segoe UI Symbol" w:eastAsia="Times New Roman" w:hAnsi="Segoe UI Symbol" w:cs="Segoe UI Symbol"/>
          <w:sz w:val="24"/>
          <w:szCs w:val="24"/>
        </w:rPr>
        <w:t>☐</w:t>
      </w:r>
      <w:r w:rsidRPr="00663991">
        <w:rPr>
          <w:rFonts w:ascii="Simplified Arabic" w:eastAsia="Times New Roman" w:hAnsi="Simplified Arabic" w:cs="Simplified Arabic"/>
          <w:sz w:val="24"/>
          <w:szCs w:val="24"/>
        </w:rPr>
        <w:t xml:space="preserve"> </w:t>
      </w:r>
      <w:r>
        <w:rPr>
          <w:rFonts w:ascii="Simplified Arabic" w:eastAsia="Times New Roman" w:hAnsi="Simplified Arabic" w:cs="Simplified Arabic" w:hint="cs"/>
          <w:sz w:val="24"/>
          <w:szCs w:val="24"/>
          <w:rtl/>
        </w:rPr>
        <w:t>غير موافق</w:t>
      </w:r>
      <w:r w:rsidRPr="00663991">
        <w:rPr>
          <w:rFonts w:ascii="Simplified Arabic" w:eastAsia="Times New Roman" w:hAnsi="Simplified Arabic" w:cs="Simplified Arabic"/>
          <w:sz w:val="24"/>
          <w:szCs w:val="24"/>
        </w:rPr>
        <w:br/>
      </w:r>
      <w:r w:rsidRPr="00663991">
        <w:rPr>
          <w:rFonts w:ascii="Segoe UI Symbol" w:eastAsia="Times New Roman" w:hAnsi="Segoe UI Symbol" w:cs="Segoe UI Symbol"/>
          <w:sz w:val="24"/>
          <w:szCs w:val="24"/>
        </w:rPr>
        <w:t>☐</w:t>
      </w:r>
      <w:r w:rsidRPr="00663991">
        <w:rPr>
          <w:rFonts w:ascii="Simplified Arabic" w:eastAsia="Times New Roman" w:hAnsi="Simplified Arabic" w:cs="Simplified Arabic"/>
          <w:sz w:val="24"/>
          <w:szCs w:val="24"/>
        </w:rPr>
        <w:t xml:space="preserve"> </w:t>
      </w:r>
      <w:r>
        <w:rPr>
          <w:rFonts w:ascii="Simplified Arabic" w:eastAsia="Times New Roman" w:hAnsi="Simplified Arabic" w:cs="Simplified Arabic" w:hint="cs"/>
          <w:sz w:val="24"/>
          <w:szCs w:val="24"/>
          <w:rtl/>
        </w:rPr>
        <w:t>محايد</w:t>
      </w:r>
      <w:r w:rsidRPr="00663991">
        <w:rPr>
          <w:rFonts w:ascii="Simplified Arabic" w:eastAsia="Times New Roman" w:hAnsi="Simplified Arabic" w:cs="Simplified Arabic"/>
          <w:sz w:val="24"/>
          <w:szCs w:val="24"/>
        </w:rPr>
        <w:br/>
      </w:r>
      <w:r w:rsidRPr="00663991">
        <w:rPr>
          <w:rFonts w:ascii="Segoe UI Symbol" w:eastAsia="Times New Roman" w:hAnsi="Segoe UI Symbol" w:cs="Segoe UI Symbol"/>
          <w:sz w:val="24"/>
          <w:szCs w:val="24"/>
        </w:rPr>
        <w:t>☐</w:t>
      </w:r>
      <w:r w:rsidRPr="00663991">
        <w:rPr>
          <w:rFonts w:ascii="Simplified Arabic" w:eastAsia="Times New Roman" w:hAnsi="Simplified Arabic" w:cs="Simplified Arabic"/>
          <w:sz w:val="24"/>
          <w:szCs w:val="24"/>
        </w:rPr>
        <w:t xml:space="preserve"> </w:t>
      </w:r>
      <w:r>
        <w:rPr>
          <w:rFonts w:ascii="Simplified Arabic" w:eastAsia="Times New Roman" w:hAnsi="Simplified Arabic" w:cs="Simplified Arabic" w:hint="cs"/>
          <w:sz w:val="24"/>
          <w:szCs w:val="24"/>
          <w:rtl/>
        </w:rPr>
        <w:t>موافق</w:t>
      </w:r>
      <w:r w:rsidRPr="00663991">
        <w:rPr>
          <w:rFonts w:ascii="Simplified Arabic" w:eastAsia="Times New Roman" w:hAnsi="Simplified Arabic" w:cs="Simplified Arabic"/>
          <w:sz w:val="24"/>
          <w:szCs w:val="24"/>
        </w:rPr>
        <w:br/>
      </w:r>
    </w:p>
    <w:p w:rsidR="001F4507" w:rsidRDefault="001F4507" w:rsidP="005C04AA">
      <w:pPr>
        <w:numPr>
          <w:ilvl w:val="0"/>
          <w:numId w:val="55"/>
        </w:numPr>
        <w:bidi/>
        <w:spacing w:before="100" w:beforeAutospacing="1" w:line="240" w:lineRule="auto"/>
        <w:rPr>
          <w:rFonts w:ascii="Simplified Arabic" w:eastAsia="Times New Roman" w:hAnsi="Simplified Arabic" w:cs="Simplified Arabic"/>
          <w:sz w:val="24"/>
          <w:szCs w:val="24"/>
        </w:rPr>
      </w:pPr>
      <w:r w:rsidRPr="00475D5E">
        <w:rPr>
          <w:rFonts w:ascii="Simplified Arabic" w:eastAsia="Times New Roman" w:hAnsi="Simplified Arabic" w:cs="Simplified Arabic"/>
          <w:sz w:val="24"/>
          <w:szCs w:val="24"/>
          <w:rtl/>
        </w:rPr>
        <w:t>هل صادف أن شاهدت أو قرأت محتوى إعلامياً (سواء في التلفزيون، الإنترنت، أو غيره) يتناول "تكنولوجيا النانو في صناعة المنسوجات"؟</w:t>
      </w:r>
      <w:r w:rsidRPr="00663991">
        <w:rPr>
          <w:rFonts w:ascii="Simplified Arabic" w:eastAsia="Times New Roman" w:hAnsi="Simplified Arabic" w:cs="Simplified Arabic"/>
          <w:sz w:val="24"/>
          <w:szCs w:val="24"/>
        </w:rPr>
        <w:br/>
      </w:r>
      <w:r w:rsidRPr="00663991">
        <w:rPr>
          <w:rFonts w:ascii="Segoe UI Symbol" w:eastAsia="Times New Roman" w:hAnsi="Segoe UI Symbol" w:cs="Segoe UI Symbol"/>
          <w:sz w:val="24"/>
          <w:szCs w:val="24"/>
        </w:rPr>
        <w:t>☐</w:t>
      </w:r>
      <w:r w:rsidRPr="00663991">
        <w:rPr>
          <w:rFonts w:ascii="Simplified Arabic" w:eastAsia="Times New Roman" w:hAnsi="Simplified Arabic" w:cs="Simplified Arabic"/>
          <w:sz w:val="24"/>
          <w:szCs w:val="24"/>
        </w:rPr>
        <w:t xml:space="preserve"> </w:t>
      </w:r>
      <w:r w:rsidRPr="00663991">
        <w:rPr>
          <w:rFonts w:ascii="Simplified Arabic" w:eastAsia="Times New Roman" w:hAnsi="Simplified Arabic" w:cs="Simplified Arabic"/>
          <w:sz w:val="24"/>
          <w:szCs w:val="24"/>
          <w:rtl/>
        </w:rPr>
        <w:t>نعم</w:t>
      </w:r>
      <w:r>
        <w:rPr>
          <w:rFonts w:ascii="Simplified Arabic" w:eastAsia="Times New Roman" w:hAnsi="Simplified Arabic" w:cs="Simplified Arabic" w:hint="cs"/>
          <w:sz w:val="24"/>
          <w:szCs w:val="24"/>
          <w:rtl/>
        </w:rPr>
        <w:t xml:space="preserve"> (الانتقال الي السم الثاني)</w:t>
      </w:r>
      <w:r w:rsidRPr="00663991">
        <w:rPr>
          <w:rFonts w:ascii="Simplified Arabic" w:eastAsia="Times New Roman" w:hAnsi="Simplified Arabic" w:cs="Simplified Arabic"/>
          <w:sz w:val="24"/>
          <w:szCs w:val="24"/>
        </w:rPr>
        <w:br/>
      </w:r>
      <w:r w:rsidRPr="00663991">
        <w:rPr>
          <w:rFonts w:ascii="Segoe UI Symbol" w:eastAsia="Times New Roman" w:hAnsi="Segoe UI Symbol" w:cs="Segoe UI Symbol"/>
          <w:sz w:val="24"/>
          <w:szCs w:val="24"/>
        </w:rPr>
        <w:lastRenderedPageBreak/>
        <w:t>☐</w:t>
      </w:r>
      <w:r w:rsidRPr="00663991">
        <w:rPr>
          <w:rFonts w:ascii="Simplified Arabic" w:eastAsia="Times New Roman" w:hAnsi="Simplified Arabic" w:cs="Simplified Arabic"/>
          <w:sz w:val="24"/>
          <w:szCs w:val="24"/>
        </w:rPr>
        <w:t xml:space="preserve"> </w:t>
      </w:r>
      <w:r>
        <w:rPr>
          <w:rFonts w:ascii="Simplified Arabic" w:eastAsia="Times New Roman" w:hAnsi="Simplified Arabic" w:cs="Simplified Arabic" w:hint="cs"/>
          <w:sz w:val="24"/>
          <w:szCs w:val="24"/>
          <w:rtl/>
        </w:rPr>
        <w:t>ربما (الانتقال الي السم الثاني)</w:t>
      </w:r>
      <w:r w:rsidRPr="00663991">
        <w:rPr>
          <w:rFonts w:ascii="Simplified Arabic" w:eastAsia="Times New Roman" w:hAnsi="Simplified Arabic" w:cs="Simplified Arabic"/>
          <w:sz w:val="24"/>
          <w:szCs w:val="24"/>
        </w:rPr>
        <w:br/>
      </w:r>
      <w:r w:rsidRPr="00663991">
        <w:rPr>
          <w:rFonts w:ascii="Segoe UI Symbol" w:eastAsia="Times New Roman" w:hAnsi="Segoe UI Symbol" w:cs="Segoe UI Symbol"/>
          <w:sz w:val="24"/>
          <w:szCs w:val="24"/>
        </w:rPr>
        <w:t>☐</w:t>
      </w:r>
      <w:r w:rsidRPr="00663991">
        <w:rPr>
          <w:rFonts w:ascii="Simplified Arabic" w:eastAsia="Times New Roman" w:hAnsi="Simplified Arabic" w:cs="Simplified Arabic"/>
          <w:sz w:val="24"/>
          <w:szCs w:val="24"/>
        </w:rPr>
        <w:t xml:space="preserve"> </w:t>
      </w:r>
      <w:r w:rsidRPr="00663991">
        <w:rPr>
          <w:rFonts w:ascii="Simplified Arabic" w:eastAsia="Times New Roman" w:hAnsi="Simplified Arabic" w:cs="Simplified Arabic"/>
          <w:sz w:val="24"/>
          <w:szCs w:val="24"/>
          <w:rtl/>
        </w:rPr>
        <w:t>لا</w:t>
      </w:r>
      <w:r>
        <w:rPr>
          <w:rFonts w:ascii="Simplified Arabic" w:eastAsia="Times New Roman" w:hAnsi="Simplified Arabic" w:cs="Simplified Arabic" w:hint="cs"/>
          <w:sz w:val="24"/>
          <w:szCs w:val="24"/>
          <w:rtl/>
        </w:rPr>
        <w:t xml:space="preserve"> (ارسال النموذج)</w:t>
      </w:r>
    </w:p>
    <w:p w:rsidR="001F4507" w:rsidRPr="003451B1" w:rsidRDefault="001F4507" w:rsidP="005C04AA">
      <w:pPr>
        <w:numPr>
          <w:ilvl w:val="0"/>
          <w:numId w:val="55"/>
        </w:numPr>
        <w:bidi/>
        <w:spacing w:before="100" w:beforeAutospacing="1" w:line="240" w:lineRule="auto"/>
        <w:rPr>
          <w:rFonts w:ascii="Simplified Arabic" w:eastAsia="Times New Roman" w:hAnsi="Simplified Arabic" w:cs="Simplified Arabic"/>
          <w:b/>
          <w:bCs/>
          <w:sz w:val="24"/>
          <w:szCs w:val="24"/>
        </w:rPr>
      </w:pPr>
      <w:r w:rsidRPr="00252D99">
        <w:rPr>
          <w:rFonts w:ascii="Simplified Arabic" w:eastAsia="Times New Roman" w:hAnsi="Simplified Arabic" w:cs="Simplified Arabic"/>
          <w:sz w:val="24"/>
          <w:szCs w:val="24"/>
          <w:rtl/>
        </w:rPr>
        <w:t xml:space="preserve"> ما هي المنصة/المنصات التي شاهدت من خلالها هذا المحتوى؟  </w:t>
      </w:r>
      <w:r w:rsidRPr="00475D5E">
        <w:rPr>
          <w:rFonts w:ascii="Simplified Arabic" w:eastAsia="Times New Roman" w:hAnsi="Simplified Arabic" w:cs="Simplified Arabic"/>
          <w:sz w:val="24"/>
          <w:szCs w:val="24"/>
        </w:rPr>
        <w:br/>
      </w:r>
      <w:r>
        <w:rPr>
          <w:rFonts w:ascii="Simplified Arabic" w:eastAsia="Times New Roman" w:hAnsi="Simplified Arabic" w:cs="Simplified Arabic" w:hint="cs"/>
          <w:sz w:val="24"/>
          <w:szCs w:val="24"/>
          <w:rtl/>
        </w:rPr>
        <w:t>يرجي تحديد المنصة: .............................................................................</w:t>
      </w:r>
    </w:p>
    <w:p w:rsidR="001F4507" w:rsidRPr="00663991" w:rsidRDefault="001F4507" w:rsidP="005C04AA">
      <w:pPr>
        <w:numPr>
          <w:ilvl w:val="0"/>
          <w:numId w:val="55"/>
        </w:numPr>
        <w:bidi/>
        <w:spacing w:before="100" w:beforeAutospacing="1" w:line="240" w:lineRule="auto"/>
        <w:rPr>
          <w:rFonts w:ascii="Simplified Arabic" w:eastAsia="Times New Roman" w:hAnsi="Simplified Arabic" w:cs="Simplified Arabic"/>
          <w:sz w:val="24"/>
          <w:szCs w:val="24"/>
        </w:rPr>
      </w:pPr>
      <w:r w:rsidRPr="003451B1">
        <w:rPr>
          <w:rFonts w:ascii="Simplified Arabic" w:eastAsia="Times New Roman" w:hAnsi="Simplified Arabic" w:cs="Simplified Arabic"/>
          <w:sz w:val="24"/>
          <w:szCs w:val="24"/>
          <w:rtl/>
        </w:rPr>
        <w:t>هل ترى أن هذا المحتوى قدم لك معلومة جديدة أو ساهم في زيادة فهمك لهذه التقنية؟</w:t>
      </w:r>
      <w:r w:rsidRPr="003451B1">
        <w:rPr>
          <w:rFonts w:ascii="Simplified Arabic" w:eastAsia="Times New Roman" w:hAnsi="Simplified Arabic" w:cs="Simplified Arabic"/>
          <w:sz w:val="24"/>
          <w:szCs w:val="24"/>
        </w:rPr>
        <w:br/>
      </w:r>
      <w:r w:rsidRPr="00663991">
        <w:rPr>
          <w:rFonts w:ascii="Segoe UI Symbol" w:eastAsia="Times New Roman" w:hAnsi="Segoe UI Symbol" w:cs="Segoe UI Symbol"/>
          <w:sz w:val="24"/>
          <w:szCs w:val="24"/>
        </w:rPr>
        <w:t>☐</w:t>
      </w:r>
      <w:r w:rsidRPr="00663991">
        <w:rPr>
          <w:rFonts w:ascii="Simplified Arabic" w:eastAsia="Times New Roman" w:hAnsi="Simplified Arabic" w:cs="Simplified Arabic"/>
          <w:sz w:val="24"/>
          <w:szCs w:val="24"/>
        </w:rPr>
        <w:t xml:space="preserve"> </w:t>
      </w:r>
      <w:r>
        <w:rPr>
          <w:rFonts w:ascii="Simplified Arabic" w:eastAsia="Times New Roman" w:hAnsi="Simplified Arabic" w:cs="Simplified Arabic" w:hint="cs"/>
          <w:sz w:val="24"/>
          <w:szCs w:val="24"/>
          <w:rtl/>
        </w:rPr>
        <w:t>ساعدني كثيراً</w:t>
      </w:r>
      <w:r w:rsidRPr="00663991">
        <w:rPr>
          <w:rFonts w:ascii="Simplified Arabic" w:eastAsia="Times New Roman" w:hAnsi="Simplified Arabic" w:cs="Simplified Arabic"/>
          <w:sz w:val="24"/>
          <w:szCs w:val="24"/>
        </w:rPr>
        <w:br/>
      </w:r>
      <w:r w:rsidRPr="00663991">
        <w:rPr>
          <w:rFonts w:ascii="Segoe UI Symbol" w:eastAsia="Times New Roman" w:hAnsi="Segoe UI Symbol" w:cs="Segoe UI Symbol"/>
          <w:sz w:val="24"/>
          <w:szCs w:val="24"/>
        </w:rPr>
        <w:t>☐</w:t>
      </w:r>
      <w:r w:rsidRPr="00663991">
        <w:rPr>
          <w:rFonts w:ascii="Simplified Arabic" w:eastAsia="Times New Roman" w:hAnsi="Simplified Arabic" w:cs="Simplified Arabic"/>
          <w:sz w:val="24"/>
          <w:szCs w:val="24"/>
        </w:rPr>
        <w:t xml:space="preserve"> </w:t>
      </w:r>
      <w:r>
        <w:rPr>
          <w:rFonts w:ascii="Simplified Arabic" w:eastAsia="Times New Roman" w:hAnsi="Simplified Arabic" w:cs="Simplified Arabic" w:hint="cs"/>
          <w:sz w:val="24"/>
          <w:szCs w:val="24"/>
          <w:rtl/>
        </w:rPr>
        <w:t>ساعدني قليلاً</w:t>
      </w:r>
      <w:r w:rsidRPr="00663991">
        <w:rPr>
          <w:rFonts w:ascii="Simplified Arabic" w:eastAsia="Times New Roman" w:hAnsi="Simplified Arabic" w:cs="Simplified Arabic"/>
          <w:sz w:val="24"/>
          <w:szCs w:val="24"/>
        </w:rPr>
        <w:br/>
      </w:r>
      <w:r w:rsidRPr="00663991">
        <w:rPr>
          <w:rFonts w:ascii="Segoe UI Symbol" w:eastAsia="Times New Roman" w:hAnsi="Segoe UI Symbol" w:cs="Segoe UI Symbol"/>
          <w:sz w:val="24"/>
          <w:szCs w:val="24"/>
        </w:rPr>
        <w:t>☐</w:t>
      </w:r>
      <w:r w:rsidRPr="00663991">
        <w:rPr>
          <w:rFonts w:ascii="Simplified Arabic" w:eastAsia="Times New Roman" w:hAnsi="Simplified Arabic" w:cs="Simplified Arabic"/>
          <w:sz w:val="24"/>
          <w:szCs w:val="24"/>
        </w:rPr>
        <w:t xml:space="preserve"> </w:t>
      </w:r>
      <w:r>
        <w:rPr>
          <w:rFonts w:ascii="Simplified Arabic" w:eastAsia="Times New Roman" w:hAnsi="Simplified Arabic" w:cs="Simplified Arabic" w:hint="cs"/>
          <w:sz w:val="24"/>
          <w:szCs w:val="24"/>
          <w:rtl/>
        </w:rPr>
        <w:t>لم يضف لي شيئاً</w:t>
      </w:r>
    </w:p>
    <w:p w:rsidR="001F4507" w:rsidRPr="00663991" w:rsidRDefault="001F4507" w:rsidP="005C04AA">
      <w:pPr>
        <w:numPr>
          <w:ilvl w:val="0"/>
          <w:numId w:val="55"/>
        </w:numPr>
        <w:bidi/>
        <w:spacing w:before="100" w:beforeAutospacing="1" w:line="240" w:lineRule="auto"/>
        <w:rPr>
          <w:rFonts w:ascii="Simplified Arabic" w:eastAsia="Times New Roman" w:hAnsi="Simplified Arabic" w:cs="Simplified Arabic"/>
          <w:sz w:val="24"/>
          <w:szCs w:val="24"/>
        </w:rPr>
      </w:pPr>
      <w:r w:rsidRPr="003451B1">
        <w:rPr>
          <w:rFonts w:ascii="Simplified Arabic" w:eastAsia="Times New Roman" w:hAnsi="Simplified Arabic" w:cs="Simplified Arabic"/>
          <w:sz w:val="24"/>
          <w:szCs w:val="24"/>
          <w:rtl/>
        </w:rPr>
        <w:t>يحفزني الإعلام التنموي على التفكير في دمج تكنولوجيا النانو في مشاريعي الدراسية أو العملية.</w:t>
      </w:r>
      <w:r w:rsidRPr="003451B1">
        <w:rPr>
          <w:rFonts w:ascii="Simplified Arabic" w:eastAsia="Times New Roman" w:hAnsi="Simplified Arabic" w:cs="Simplified Arabic"/>
          <w:sz w:val="24"/>
          <w:szCs w:val="24"/>
        </w:rPr>
        <w:br/>
      </w:r>
      <w:r w:rsidRPr="003451B1">
        <w:rPr>
          <w:rFonts w:ascii="Segoe UI Symbol" w:eastAsia="Times New Roman" w:hAnsi="Segoe UI Symbol" w:cs="Segoe UI Symbol"/>
          <w:sz w:val="24"/>
          <w:szCs w:val="24"/>
        </w:rPr>
        <w:t xml:space="preserve">☐ </w:t>
      </w:r>
      <w:r w:rsidRPr="003451B1">
        <w:rPr>
          <w:rFonts w:ascii="Arial" w:eastAsia="Times New Roman" w:hAnsi="Arial" w:cs="Arial" w:hint="cs"/>
          <w:sz w:val="24"/>
          <w:szCs w:val="24"/>
          <w:rtl/>
        </w:rPr>
        <w:t>غير</w:t>
      </w:r>
      <w:r w:rsidRPr="003451B1">
        <w:rPr>
          <w:rFonts w:ascii="Segoe UI Symbol" w:eastAsia="Times New Roman" w:hAnsi="Segoe UI Symbol" w:cs="Segoe UI Symbol" w:hint="cs"/>
          <w:sz w:val="24"/>
          <w:szCs w:val="24"/>
          <w:rtl/>
        </w:rPr>
        <w:t xml:space="preserve"> </w:t>
      </w:r>
      <w:r w:rsidRPr="003451B1">
        <w:rPr>
          <w:rFonts w:ascii="Arial" w:eastAsia="Times New Roman" w:hAnsi="Arial" w:cs="Arial" w:hint="cs"/>
          <w:sz w:val="24"/>
          <w:szCs w:val="24"/>
          <w:rtl/>
        </w:rPr>
        <w:t>موافق</w:t>
      </w:r>
      <w:r w:rsidRPr="003451B1">
        <w:rPr>
          <w:rFonts w:ascii="Segoe UI Symbol" w:eastAsia="Times New Roman" w:hAnsi="Segoe UI Symbol" w:cs="Segoe UI Symbol"/>
          <w:sz w:val="24"/>
          <w:szCs w:val="24"/>
        </w:rPr>
        <w:br/>
        <w:t xml:space="preserve">☐ </w:t>
      </w:r>
      <w:r w:rsidRPr="003451B1">
        <w:rPr>
          <w:rFonts w:ascii="Arial" w:eastAsia="Times New Roman" w:hAnsi="Arial" w:cs="Arial" w:hint="cs"/>
          <w:sz w:val="24"/>
          <w:szCs w:val="24"/>
          <w:rtl/>
        </w:rPr>
        <w:t>محايد</w:t>
      </w:r>
      <w:r w:rsidRPr="003451B1">
        <w:rPr>
          <w:rFonts w:ascii="Segoe UI Symbol" w:eastAsia="Times New Roman" w:hAnsi="Segoe UI Symbol" w:cs="Segoe UI Symbol"/>
          <w:sz w:val="24"/>
          <w:szCs w:val="24"/>
        </w:rPr>
        <w:br/>
        <w:t xml:space="preserve">☐ </w:t>
      </w:r>
      <w:r w:rsidRPr="003451B1">
        <w:rPr>
          <w:rFonts w:ascii="Arial" w:eastAsia="Times New Roman" w:hAnsi="Arial" w:cs="Arial" w:hint="cs"/>
          <w:sz w:val="24"/>
          <w:szCs w:val="24"/>
          <w:rtl/>
        </w:rPr>
        <w:t>موافق</w:t>
      </w:r>
    </w:p>
    <w:p w:rsidR="001F4507" w:rsidRPr="00663991" w:rsidRDefault="001F4507" w:rsidP="005C04AA">
      <w:pPr>
        <w:numPr>
          <w:ilvl w:val="0"/>
          <w:numId w:val="55"/>
        </w:numPr>
        <w:bidi/>
        <w:spacing w:before="100" w:beforeAutospacing="1" w:line="240" w:lineRule="auto"/>
        <w:rPr>
          <w:rFonts w:ascii="Simplified Arabic" w:eastAsia="Times New Roman" w:hAnsi="Simplified Arabic" w:cs="Simplified Arabic"/>
          <w:sz w:val="24"/>
          <w:szCs w:val="24"/>
        </w:rPr>
      </w:pPr>
      <w:r w:rsidRPr="003451B1">
        <w:rPr>
          <w:rFonts w:ascii="Simplified Arabic" w:eastAsia="Times New Roman" w:hAnsi="Simplified Arabic" w:cs="Simplified Arabic"/>
          <w:sz w:val="24"/>
          <w:szCs w:val="24"/>
          <w:rtl/>
        </w:rPr>
        <w:t>أرى أن الإعلام التنموي يُقدّم معلومات كافية وعملية تفيدني كطالب في مجال المنسوجات.</w:t>
      </w:r>
      <w:r w:rsidRPr="00663991">
        <w:rPr>
          <w:rFonts w:ascii="Simplified Arabic" w:eastAsia="Times New Roman" w:hAnsi="Simplified Arabic" w:cs="Simplified Arabic"/>
          <w:sz w:val="24"/>
          <w:szCs w:val="24"/>
        </w:rPr>
        <w:br/>
      </w:r>
      <w:r w:rsidRPr="003451B1">
        <w:rPr>
          <w:rFonts w:ascii="Segoe UI Symbol" w:eastAsia="Times New Roman" w:hAnsi="Segoe UI Symbol" w:cs="Segoe UI Symbol"/>
          <w:sz w:val="24"/>
          <w:szCs w:val="24"/>
        </w:rPr>
        <w:t xml:space="preserve">☐ </w:t>
      </w:r>
      <w:r w:rsidRPr="003451B1">
        <w:rPr>
          <w:rFonts w:ascii="Arial" w:eastAsia="Times New Roman" w:hAnsi="Arial" w:cs="Arial" w:hint="cs"/>
          <w:sz w:val="24"/>
          <w:szCs w:val="24"/>
          <w:rtl/>
        </w:rPr>
        <w:t>غير</w:t>
      </w:r>
      <w:r w:rsidRPr="003451B1">
        <w:rPr>
          <w:rFonts w:ascii="Segoe UI Symbol" w:eastAsia="Times New Roman" w:hAnsi="Segoe UI Symbol" w:cs="Segoe UI Symbol" w:hint="cs"/>
          <w:sz w:val="24"/>
          <w:szCs w:val="24"/>
          <w:rtl/>
        </w:rPr>
        <w:t xml:space="preserve"> </w:t>
      </w:r>
      <w:r w:rsidRPr="003451B1">
        <w:rPr>
          <w:rFonts w:ascii="Arial" w:eastAsia="Times New Roman" w:hAnsi="Arial" w:cs="Arial" w:hint="cs"/>
          <w:sz w:val="24"/>
          <w:szCs w:val="24"/>
          <w:rtl/>
        </w:rPr>
        <w:t>موافق</w:t>
      </w:r>
      <w:r w:rsidRPr="003451B1">
        <w:rPr>
          <w:rFonts w:ascii="Segoe UI Symbol" w:eastAsia="Times New Roman" w:hAnsi="Segoe UI Symbol" w:cs="Segoe UI Symbol"/>
          <w:sz w:val="24"/>
          <w:szCs w:val="24"/>
        </w:rPr>
        <w:br/>
        <w:t xml:space="preserve">☐ </w:t>
      </w:r>
      <w:r w:rsidRPr="003451B1">
        <w:rPr>
          <w:rFonts w:ascii="Arial" w:eastAsia="Times New Roman" w:hAnsi="Arial" w:cs="Arial" w:hint="cs"/>
          <w:sz w:val="24"/>
          <w:szCs w:val="24"/>
          <w:rtl/>
        </w:rPr>
        <w:t>محايد</w:t>
      </w:r>
      <w:r w:rsidRPr="003451B1">
        <w:rPr>
          <w:rFonts w:ascii="Segoe UI Symbol" w:eastAsia="Times New Roman" w:hAnsi="Segoe UI Symbol" w:cs="Segoe UI Symbol"/>
          <w:sz w:val="24"/>
          <w:szCs w:val="24"/>
        </w:rPr>
        <w:br/>
        <w:t xml:space="preserve">☐ </w:t>
      </w:r>
      <w:r w:rsidRPr="003451B1">
        <w:rPr>
          <w:rFonts w:ascii="Arial" w:eastAsia="Times New Roman" w:hAnsi="Arial" w:cs="Arial" w:hint="cs"/>
          <w:sz w:val="24"/>
          <w:szCs w:val="24"/>
          <w:rtl/>
        </w:rPr>
        <w:t>موافق</w:t>
      </w:r>
    </w:p>
    <w:p w:rsidR="001F4507" w:rsidRPr="00FD08B9" w:rsidRDefault="001F4507" w:rsidP="005C04AA">
      <w:pPr>
        <w:numPr>
          <w:ilvl w:val="0"/>
          <w:numId w:val="55"/>
        </w:numPr>
        <w:bidi/>
        <w:spacing w:before="100" w:beforeAutospacing="1" w:line="240" w:lineRule="auto"/>
        <w:rPr>
          <w:rFonts w:ascii="Simplified Arabic" w:eastAsia="Times New Roman" w:hAnsi="Simplified Arabic" w:cs="Simplified Arabic"/>
          <w:b/>
          <w:bCs/>
          <w:sz w:val="24"/>
          <w:szCs w:val="24"/>
        </w:rPr>
      </w:pPr>
      <w:r w:rsidRPr="003451B1">
        <w:rPr>
          <w:rFonts w:ascii="Simplified Arabic" w:eastAsia="Times New Roman" w:hAnsi="Simplified Arabic" w:cs="Simplified Arabic"/>
          <w:sz w:val="24"/>
          <w:szCs w:val="24"/>
          <w:rtl/>
        </w:rPr>
        <w:t>أعتقد أن تبني تقنيات النانو في التصنيع المحلي سيعزز القدرة التنافسية للمنتج المصري دولياً.</w:t>
      </w:r>
      <w:r w:rsidRPr="003451B1">
        <w:rPr>
          <w:rFonts w:ascii="Simplified Arabic" w:eastAsia="Times New Roman" w:hAnsi="Simplified Arabic" w:cs="Simplified Arabic"/>
          <w:sz w:val="24"/>
          <w:szCs w:val="24"/>
        </w:rPr>
        <w:br/>
      </w:r>
      <w:r w:rsidRPr="003451B1">
        <w:rPr>
          <w:rFonts w:ascii="Segoe UI Symbol" w:eastAsia="Times New Roman" w:hAnsi="Segoe UI Symbol" w:cs="Segoe UI Symbol"/>
          <w:sz w:val="24"/>
          <w:szCs w:val="24"/>
        </w:rPr>
        <w:t xml:space="preserve">☐ </w:t>
      </w:r>
      <w:r w:rsidRPr="003451B1">
        <w:rPr>
          <w:rFonts w:ascii="Arial" w:eastAsia="Times New Roman" w:hAnsi="Arial" w:cs="Arial" w:hint="cs"/>
          <w:sz w:val="24"/>
          <w:szCs w:val="24"/>
          <w:rtl/>
        </w:rPr>
        <w:t>غير</w:t>
      </w:r>
      <w:r w:rsidRPr="003451B1">
        <w:rPr>
          <w:rFonts w:ascii="Segoe UI Symbol" w:eastAsia="Times New Roman" w:hAnsi="Segoe UI Symbol" w:cs="Segoe UI Symbol" w:hint="cs"/>
          <w:sz w:val="24"/>
          <w:szCs w:val="24"/>
          <w:rtl/>
        </w:rPr>
        <w:t xml:space="preserve"> </w:t>
      </w:r>
      <w:r w:rsidRPr="003451B1">
        <w:rPr>
          <w:rFonts w:ascii="Arial" w:eastAsia="Times New Roman" w:hAnsi="Arial" w:cs="Arial" w:hint="cs"/>
          <w:sz w:val="24"/>
          <w:szCs w:val="24"/>
          <w:rtl/>
        </w:rPr>
        <w:t>موافق</w:t>
      </w:r>
      <w:r w:rsidRPr="003451B1">
        <w:rPr>
          <w:rFonts w:ascii="Segoe UI Symbol" w:eastAsia="Times New Roman" w:hAnsi="Segoe UI Symbol" w:cs="Segoe UI Symbol"/>
          <w:sz w:val="24"/>
          <w:szCs w:val="24"/>
        </w:rPr>
        <w:br/>
        <w:t xml:space="preserve">☐ </w:t>
      </w:r>
      <w:r w:rsidRPr="003451B1">
        <w:rPr>
          <w:rFonts w:ascii="Arial" w:eastAsia="Times New Roman" w:hAnsi="Arial" w:cs="Arial" w:hint="cs"/>
          <w:sz w:val="24"/>
          <w:szCs w:val="24"/>
          <w:rtl/>
        </w:rPr>
        <w:t>محايد</w:t>
      </w:r>
      <w:r w:rsidRPr="003451B1">
        <w:rPr>
          <w:rFonts w:ascii="Segoe UI Symbol" w:eastAsia="Times New Roman" w:hAnsi="Segoe UI Symbol" w:cs="Segoe UI Symbol"/>
          <w:sz w:val="24"/>
          <w:szCs w:val="24"/>
        </w:rPr>
        <w:br/>
        <w:t xml:space="preserve">☐ </w:t>
      </w:r>
      <w:r w:rsidRPr="003451B1">
        <w:rPr>
          <w:rFonts w:ascii="Arial" w:eastAsia="Times New Roman" w:hAnsi="Arial" w:cs="Arial" w:hint="cs"/>
          <w:sz w:val="24"/>
          <w:szCs w:val="24"/>
          <w:rtl/>
        </w:rPr>
        <w:t>موافق</w:t>
      </w:r>
    </w:p>
    <w:p w:rsidR="001F4507" w:rsidRPr="00FD08B9" w:rsidRDefault="001F4507" w:rsidP="005C04AA">
      <w:pPr>
        <w:numPr>
          <w:ilvl w:val="0"/>
          <w:numId w:val="55"/>
        </w:numPr>
        <w:bidi/>
        <w:spacing w:before="100" w:beforeAutospacing="1" w:line="240" w:lineRule="auto"/>
        <w:rPr>
          <w:rFonts w:ascii="Simplified Arabic" w:eastAsia="Times New Roman" w:hAnsi="Simplified Arabic" w:cs="Simplified Arabic"/>
          <w:b/>
          <w:bCs/>
          <w:sz w:val="24"/>
          <w:szCs w:val="24"/>
        </w:rPr>
      </w:pPr>
      <w:r w:rsidRPr="004758DD">
        <w:rPr>
          <w:rFonts w:ascii="Simplified Arabic" w:eastAsia="Times New Roman" w:hAnsi="Simplified Arabic" w:cs="Simplified Arabic"/>
          <w:sz w:val="24"/>
          <w:szCs w:val="24"/>
          <w:rtl/>
        </w:rPr>
        <w:t xml:space="preserve">من وجهة نظرك، ما هو الشكل الإعلامي الذي تفضله لتعلم التقنيات الحديثة في المنسوجات؟ </w:t>
      </w:r>
      <w:r w:rsidRPr="00310899">
        <w:rPr>
          <w:rFonts w:ascii="Simplified Arabic" w:eastAsia="Times New Roman" w:hAnsi="Simplified Arabic" w:cs="Simplified Arabic"/>
          <w:sz w:val="24"/>
          <w:szCs w:val="24"/>
        </w:rPr>
        <w:br/>
      </w:r>
      <w:r w:rsidRPr="00310899">
        <w:rPr>
          <w:rFonts w:ascii="Segoe UI Symbol" w:eastAsia="Times New Roman" w:hAnsi="Segoe UI Symbol" w:cs="Segoe UI Symbol"/>
          <w:sz w:val="24"/>
          <w:szCs w:val="24"/>
        </w:rPr>
        <w:t xml:space="preserve">☐ </w:t>
      </w:r>
      <w:r w:rsidRPr="004758DD">
        <w:rPr>
          <w:rFonts w:ascii="Arial" w:eastAsia="Times New Roman" w:hAnsi="Arial" w:cs="Arial"/>
          <w:sz w:val="24"/>
          <w:szCs w:val="24"/>
          <w:rtl/>
        </w:rPr>
        <w:t>فيديوهات قصيرة</w:t>
      </w:r>
      <w:r w:rsidRPr="00310899">
        <w:rPr>
          <w:rFonts w:ascii="Segoe UI Symbol" w:eastAsia="Times New Roman" w:hAnsi="Segoe UI Symbol" w:cs="Segoe UI Symbol"/>
          <w:sz w:val="24"/>
          <w:szCs w:val="24"/>
        </w:rPr>
        <w:br/>
        <w:t xml:space="preserve">☐ </w:t>
      </w:r>
      <w:r w:rsidRPr="004758DD">
        <w:rPr>
          <w:rFonts w:ascii="Arial" w:eastAsia="Times New Roman" w:hAnsi="Arial" w:cs="Arial"/>
          <w:sz w:val="24"/>
          <w:szCs w:val="24"/>
          <w:rtl/>
        </w:rPr>
        <w:t>انفوجرافيك</w:t>
      </w:r>
      <w:r w:rsidRPr="00310899">
        <w:rPr>
          <w:rFonts w:ascii="Segoe UI Symbol" w:eastAsia="Times New Roman" w:hAnsi="Segoe UI Symbol" w:cs="Segoe UI Symbol"/>
          <w:sz w:val="24"/>
          <w:szCs w:val="24"/>
        </w:rPr>
        <w:br/>
        <w:t xml:space="preserve">☐ </w:t>
      </w:r>
      <w:r w:rsidRPr="004758DD">
        <w:rPr>
          <w:rFonts w:ascii="Arial" w:eastAsia="Times New Roman" w:hAnsi="Arial" w:cs="Arial"/>
          <w:sz w:val="24"/>
          <w:szCs w:val="24"/>
          <w:rtl/>
        </w:rPr>
        <w:t>تطبيقات تفاعلية</w:t>
      </w:r>
      <w:r w:rsidRPr="00310899">
        <w:rPr>
          <w:rFonts w:ascii="Segoe UI Symbol" w:eastAsia="Times New Roman" w:hAnsi="Segoe UI Symbol" w:cs="Segoe UI Symbol"/>
          <w:sz w:val="24"/>
          <w:szCs w:val="24"/>
        </w:rPr>
        <w:br/>
        <w:t xml:space="preserve">☐ </w:t>
      </w:r>
      <w:r w:rsidRPr="004758DD">
        <w:rPr>
          <w:rFonts w:ascii="Arial" w:eastAsia="Times New Roman" w:hAnsi="Arial" w:cs="Arial"/>
          <w:sz w:val="24"/>
          <w:szCs w:val="24"/>
          <w:rtl/>
        </w:rPr>
        <w:t>كل ما سبق</w:t>
      </w:r>
      <w:r w:rsidRPr="00310899">
        <w:rPr>
          <w:rFonts w:ascii="Segoe UI Symbol" w:eastAsia="Times New Roman" w:hAnsi="Segoe UI Symbol" w:cs="Segoe UI Symbol"/>
          <w:sz w:val="24"/>
          <w:szCs w:val="24"/>
        </w:rPr>
        <w:br/>
        <w:t xml:space="preserve">☐ </w:t>
      </w:r>
      <w:r w:rsidRPr="00310899">
        <w:rPr>
          <w:rFonts w:ascii="Arial" w:eastAsia="Times New Roman" w:hAnsi="Arial" w:cs="Arial" w:hint="cs"/>
          <w:sz w:val="24"/>
          <w:szCs w:val="24"/>
          <w:rtl/>
        </w:rPr>
        <w:t>اخري</w:t>
      </w:r>
      <w:r w:rsidRPr="00310899">
        <w:rPr>
          <w:rFonts w:ascii="Segoe UI Symbol" w:eastAsia="Times New Roman" w:hAnsi="Segoe UI Symbol" w:cs="Segoe UI Symbol" w:hint="cs"/>
          <w:sz w:val="24"/>
          <w:szCs w:val="24"/>
          <w:rtl/>
        </w:rPr>
        <w:t xml:space="preserve"> </w:t>
      </w:r>
      <w:r w:rsidRPr="00310899">
        <w:rPr>
          <w:rFonts w:ascii="Arial" w:eastAsia="Times New Roman" w:hAnsi="Arial" w:cs="Arial" w:hint="cs"/>
          <w:sz w:val="24"/>
          <w:szCs w:val="24"/>
          <w:rtl/>
        </w:rPr>
        <w:t>تذكرها</w:t>
      </w:r>
      <w:r w:rsidRPr="00310899">
        <w:rPr>
          <w:rFonts w:ascii="Segoe UI Symbol" w:eastAsia="Times New Roman" w:hAnsi="Segoe UI Symbol" w:cs="Segoe UI Symbol" w:hint="cs"/>
          <w:sz w:val="24"/>
          <w:szCs w:val="24"/>
          <w:rtl/>
        </w:rPr>
        <w:t>................................................................</w:t>
      </w:r>
      <w:r>
        <w:rPr>
          <w:rFonts w:ascii="Segoe UI Symbol" w:eastAsia="Times New Roman" w:hAnsi="Segoe UI Symbol" w:cs="Segoe UI Symbol" w:hint="cs"/>
          <w:sz w:val="24"/>
          <w:szCs w:val="24"/>
          <w:rtl/>
        </w:rPr>
        <w:t>.......................</w:t>
      </w:r>
      <w:r w:rsidRPr="00310899">
        <w:rPr>
          <w:rFonts w:ascii="Segoe UI Symbol" w:eastAsia="Times New Roman" w:hAnsi="Segoe UI Symbol" w:cs="Segoe UI Symbol" w:hint="cs"/>
          <w:sz w:val="24"/>
          <w:szCs w:val="24"/>
          <w:rtl/>
        </w:rPr>
        <w:t>............................).</w:t>
      </w:r>
    </w:p>
    <w:p w:rsidR="00333608" w:rsidRPr="00247368" w:rsidRDefault="001F4507" w:rsidP="005C04AA">
      <w:pPr>
        <w:numPr>
          <w:ilvl w:val="0"/>
          <w:numId w:val="55"/>
        </w:numPr>
        <w:bidi/>
        <w:spacing w:before="100" w:beforeAutospacing="1" w:line="240" w:lineRule="auto"/>
        <w:rPr>
          <w:rFonts w:ascii="Simplified Arabic" w:eastAsia="Times New Roman" w:hAnsi="Simplified Arabic" w:cs="Simplified Arabic"/>
          <w:b/>
          <w:bCs/>
          <w:sz w:val="24"/>
          <w:szCs w:val="24"/>
        </w:rPr>
      </w:pPr>
      <w:r>
        <w:rPr>
          <w:rFonts w:ascii="Simplified Arabic" w:eastAsia="Times New Roman" w:hAnsi="Simplified Arabic" w:cs="Simplified Arabic" w:hint="cs"/>
          <w:sz w:val="24"/>
          <w:szCs w:val="24"/>
          <w:rtl/>
        </w:rPr>
        <w:t xml:space="preserve"> </w:t>
      </w:r>
      <w:r w:rsidRPr="004758DD">
        <w:rPr>
          <w:rFonts w:ascii="Simplified Arabic" w:eastAsia="Times New Roman" w:hAnsi="Simplified Arabic" w:cs="Simplified Arabic"/>
          <w:sz w:val="24"/>
          <w:szCs w:val="24"/>
          <w:rtl/>
        </w:rPr>
        <w:t xml:space="preserve">في رأيك، ما الذي ينقص الإعلام التنموي حالياً ليكون أكثر فعالية؟ </w:t>
      </w:r>
      <w:r w:rsidRPr="00663991">
        <w:rPr>
          <w:rFonts w:ascii="Simplified Arabic" w:eastAsia="Times New Roman" w:hAnsi="Simplified Arabic" w:cs="Simplified Arabic"/>
          <w:sz w:val="24"/>
          <w:szCs w:val="24"/>
          <w:rtl/>
        </w:rPr>
        <w:t>(يمكن اختيار أكثر من إجابة)</w:t>
      </w:r>
      <w:r w:rsidRPr="00310899">
        <w:rPr>
          <w:rFonts w:ascii="Simplified Arabic" w:eastAsia="Times New Roman" w:hAnsi="Simplified Arabic" w:cs="Simplified Arabic"/>
          <w:sz w:val="24"/>
          <w:szCs w:val="24"/>
        </w:rPr>
        <w:br/>
      </w:r>
      <w:r w:rsidRPr="00310899">
        <w:rPr>
          <w:rFonts w:ascii="Segoe UI Symbol" w:eastAsia="Times New Roman" w:hAnsi="Segoe UI Symbol" w:cs="Segoe UI Symbol"/>
          <w:sz w:val="24"/>
          <w:szCs w:val="24"/>
        </w:rPr>
        <w:t xml:space="preserve">☐ </w:t>
      </w:r>
      <w:r w:rsidRPr="004758DD">
        <w:rPr>
          <w:rFonts w:ascii="Arial" w:eastAsia="Times New Roman" w:hAnsi="Arial" w:cs="Arial"/>
          <w:sz w:val="24"/>
          <w:szCs w:val="24"/>
          <w:rtl/>
        </w:rPr>
        <w:t>استخدام لغة أبسط بعيدة عن التعقيد الأكاديمي.</w:t>
      </w:r>
      <w:r w:rsidRPr="00310899">
        <w:rPr>
          <w:rFonts w:ascii="Segoe UI Symbol" w:eastAsia="Times New Roman" w:hAnsi="Segoe UI Symbol" w:cs="Segoe UI Symbol"/>
          <w:sz w:val="24"/>
          <w:szCs w:val="24"/>
        </w:rPr>
        <w:br/>
        <w:t xml:space="preserve">☐ </w:t>
      </w:r>
      <w:r w:rsidRPr="004758DD">
        <w:rPr>
          <w:rFonts w:ascii="Arial" w:eastAsia="Times New Roman" w:hAnsi="Arial" w:cs="Arial"/>
          <w:sz w:val="24"/>
          <w:szCs w:val="24"/>
          <w:rtl/>
        </w:rPr>
        <w:t>زيادة التركيز على التجارب الناجحة في المصانع المصرية.</w:t>
      </w:r>
      <w:r w:rsidRPr="00310899">
        <w:rPr>
          <w:rFonts w:ascii="Segoe UI Symbol" w:eastAsia="Times New Roman" w:hAnsi="Segoe UI Symbol" w:cs="Segoe UI Symbol"/>
          <w:sz w:val="24"/>
          <w:szCs w:val="24"/>
        </w:rPr>
        <w:br/>
        <w:t xml:space="preserve">☐ </w:t>
      </w:r>
      <w:r w:rsidRPr="004758DD">
        <w:rPr>
          <w:rFonts w:ascii="Arial" w:eastAsia="Times New Roman" w:hAnsi="Arial" w:cs="Arial"/>
          <w:sz w:val="24"/>
          <w:szCs w:val="24"/>
          <w:rtl/>
        </w:rPr>
        <w:t>توفير فيديوهات تعليمية وتطبيقات عملية.</w:t>
      </w:r>
      <w:r w:rsidRPr="00310899">
        <w:rPr>
          <w:rFonts w:ascii="Segoe UI Symbol" w:eastAsia="Times New Roman" w:hAnsi="Segoe UI Symbol" w:cs="Segoe UI Symbol"/>
          <w:sz w:val="24"/>
          <w:szCs w:val="24"/>
        </w:rPr>
        <w:br/>
        <w:t xml:space="preserve">☐ </w:t>
      </w:r>
      <w:r w:rsidRPr="004758DD">
        <w:rPr>
          <w:rFonts w:ascii="Arial" w:eastAsia="Times New Roman" w:hAnsi="Arial" w:cs="Arial"/>
          <w:sz w:val="24"/>
          <w:szCs w:val="24"/>
          <w:rtl/>
        </w:rPr>
        <w:t>كل ما سبق</w:t>
      </w:r>
      <w:r>
        <w:rPr>
          <w:rFonts w:ascii="Arial" w:eastAsia="Times New Roman" w:hAnsi="Arial" w:cs="Arial" w:hint="cs"/>
          <w:sz w:val="24"/>
          <w:szCs w:val="24"/>
          <w:rtl/>
        </w:rPr>
        <w:t>.</w:t>
      </w:r>
      <w:r w:rsidRPr="00310899">
        <w:rPr>
          <w:rFonts w:ascii="Segoe UI Symbol" w:eastAsia="Times New Roman" w:hAnsi="Segoe UI Symbol" w:cs="Segoe UI Symbol"/>
          <w:sz w:val="24"/>
          <w:szCs w:val="24"/>
        </w:rPr>
        <w:br/>
        <w:t xml:space="preserve">☐ </w:t>
      </w:r>
      <w:r w:rsidRPr="00310899">
        <w:rPr>
          <w:rFonts w:ascii="Arial" w:eastAsia="Times New Roman" w:hAnsi="Arial" w:cs="Arial" w:hint="cs"/>
          <w:sz w:val="24"/>
          <w:szCs w:val="24"/>
          <w:rtl/>
        </w:rPr>
        <w:t>اخري</w:t>
      </w:r>
      <w:r w:rsidRPr="00310899">
        <w:rPr>
          <w:rFonts w:ascii="Segoe UI Symbol" w:eastAsia="Times New Roman" w:hAnsi="Segoe UI Symbol" w:cs="Segoe UI Symbol" w:hint="cs"/>
          <w:sz w:val="24"/>
          <w:szCs w:val="24"/>
          <w:rtl/>
        </w:rPr>
        <w:t xml:space="preserve"> </w:t>
      </w:r>
      <w:r w:rsidRPr="00310899">
        <w:rPr>
          <w:rFonts w:ascii="Arial" w:eastAsia="Times New Roman" w:hAnsi="Arial" w:cs="Arial" w:hint="cs"/>
          <w:sz w:val="24"/>
          <w:szCs w:val="24"/>
          <w:rtl/>
        </w:rPr>
        <w:t>تذكرها</w:t>
      </w:r>
      <w:r w:rsidRPr="00310899">
        <w:rPr>
          <w:rFonts w:ascii="Segoe UI Symbol" w:eastAsia="Times New Roman" w:hAnsi="Segoe UI Symbol" w:cs="Segoe UI Symbol" w:hint="cs"/>
          <w:sz w:val="24"/>
          <w:szCs w:val="24"/>
          <w:rtl/>
        </w:rPr>
        <w:t>................................................................</w:t>
      </w:r>
      <w:r>
        <w:rPr>
          <w:rFonts w:ascii="Segoe UI Symbol" w:eastAsia="Times New Roman" w:hAnsi="Segoe UI Symbol" w:cs="Segoe UI Symbol" w:hint="cs"/>
          <w:sz w:val="24"/>
          <w:szCs w:val="24"/>
          <w:rtl/>
        </w:rPr>
        <w:t>.......................</w:t>
      </w:r>
      <w:r w:rsidRPr="00310899">
        <w:rPr>
          <w:rFonts w:ascii="Segoe UI Symbol" w:eastAsia="Times New Roman" w:hAnsi="Segoe UI Symbol" w:cs="Segoe UI Symbol" w:hint="cs"/>
          <w:sz w:val="24"/>
          <w:szCs w:val="24"/>
          <w:rtl/>
        </w:rPr>
        <w:t>............................).</w:t>
      </w:r>
    </w:p>
    <w:sectPr w:rsidR="00333608" w:rsidRPr="00247368" w:rsidSect="00CA584C">
      <w:footerReference w:type="default" r:id="rId18"/>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247E" w:rsidRDefault="0059247E" w:rsidP="005C6D92">
      <w:pPr>
        <w:spacing w:after="0" w:line="240" w:lineRule="auto"/>
      </w:pPr>
      <w:r>
        <w:separator/>
      </w:r>
    </w:p>
  </w:endnote>
  <w:endnote w:type="continuationSeparator" w:id="0">
    <w:p w:rsidR="0059247E" w:rsidRDefault="0059247E" w:rsidP="005C6D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5890114"/>
      <w:docPartObj>
        <w:docPartGallery w:val="Page Numbers (Bottom of Page)"/>
        <w:docPartUnique/>
      </w:docPartObj>
    </w:sdtPr>
    <w:sdtEndPr>
      <w:rPr>
        <w:color w:val="7F7F7F" w:themeColor="background1" w:themeShade="7F"/>
        <w:spacing w:val="60"/>
      </w:rPr>
    </w:sdtEndPr>
    <w:sdtContent>
      <w:p w:rsidR="00434DA5" w:rsidRDefault="00434DA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77B63" w:rsidRPr="00B77B63">
          <w:rPr>
            <w:b/>
            <w:bCs/>
            <w:noProof/>
          </w:rPr>
          <w:t>1</w:t>
        </w:r>
        <w:r>
          <w:rPr>
            <w:b/>
            <w:bCs/>
            <w:noProof/>
          </w:rPr>
          <w:fldChar w:fldCharType="end"/>
        </w:r>
        <w:r>
          <w:rPr>
            <w:b/>
            <w:bCs/>
          </w:rPr>
          <w:t xml:space="preserve"> | </w:t>
        </w:r>
        <w:r>
          <w:rPr>
            <w:color w:val="7F7F7F" w:themeColor="background1" w:themeShade="7F"/>
            <w:spacing w:val="60"/>
          </w:rPr>
          <w:t>Page</w:t>
        </w:r>
      </w:p>
    </w:sdtContent>
  </w:sdt>
  <w:p w:rsidR="00434DA5" w:rsidRDefault="00434DA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247E" w:rsidRDefault="0059247E" w:rsidP="005C6D92">
      <w:pPr>
        <w:spacing w:after="0" w:line="240" w:lineRule="auto"/>
      </w:pPr>
      <w:r>
        <w:separator/>
      </w:r>
    </w:p>
  </w:footnote>
  <w:footnote w:type="continuationSeparator" w:id="0">
    <w:p w:rsidR="0059247E" w:rsidRDefault="0059247E" w:rsidP="005C6D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F5565"/>
    <w:multiLevelType w:val="multilevel"/>
    <w:tmpl w:val="E3CEF15C"/>
    <w:lvl w:ilvl="0">
      <w:start w:val="1"/>
      <w:numFmt w:val="decimal"/>
      <w:pStyle w:val="Heading1"/>
      <w:lvlText w:val="%1"/>
      <w:lvlJc w:val="left"/>
      <w:pPr>
        <w:ind w:left="432" w:hanging="432"/>
      </w:pPr>
      <w:rPr>
        <w:color w:val="auto"/>
      </w:rPr>
    </w:lvl>
    <w:lvl w:ilvl="1">
      <w:start w:val="1"/>
      <w:numFmt w:val="decimal"/>
      <w:pStyle w:val="Heading2"/>
      <w:lvlText w:val="%1.%2"/>
      <w:lvlJc w:val="left"/>
      <w:pPr>
        <w:ind w:left="576" w:hanging="576"/>
      </w:pPr>
      <w:rPr>
        <w:rFonts w:ascii="Simplified Arabic" w:hAnsi="Simplified Arabic" w:cs="Simplified Arabic" w:hint="default"/>
        <w:color w:val="auto"/>
        <w:sz w:val="28"/>
        <w:szCs w:val="28"/>
      </w:rPr>
    </w:lvl>
    <w:lvl w:ilvl="2">
      <w:start w:val="1"/>
      <w:numFmt w:val="decimal"/>
      <w:pStyle w:val="Heading3"/>
      <w:lvlText w:val="%1.%2.%3"/>
      <w:lvlJc w:val="left"/>
      <w:pPr>
        <w:ind w:left="720" w:hanging="720"/>
      </w:pPr>
      <w:rPr>
        <w:i w:val="0"/>
        <w:iCs w:val="0"/>
        <w:color w:val="auto"/>
      </w:rPr>
    </w:lvl>
    <w:lvl w:ilvl="3">
      <w:start w:val="1"/>
      <w:numFmt w:val="decimal"/>
      <w:pStyle w:val="Heading4"/>
      <w:lvlText w:val="%1.%2.%3.%4"/>
      <w:lvlJc w:val="left"/>
      <w:pPr>
        <w:ind w:left="864" w:hanging="864"/>
      </w:pPr>
      <w:rPr>
        <w:rFonts w:ascii="Simplified Arabic" w:hAnsi="Simplified Arabic" w:cs="Simplified Arabic" w:hint="default"/>
        <w:b/>
        <w:bCs/>
        <w:i w:val="0"/>
        <w:iCs w:val="0"/>
        <w:color w:val="auto"/>
        <w:sz w:val="24"/>
        <w:szCs w:val="24"/>
      </w:rPr>
    </w:lvl>
    <w:lvl w:ilvl="4">
      <w:start w:val="1"/>
      <w:numFmt w:val="decimal"/>
      <w:pStyle w:val="Heading5"/>
      <w:lvlText w:val="%1.%2.%3.%4.%5"/>
      <w:lvlJc w:val="left"/>
      <w:pPr>
        <w:ind w:left="1008" w:hanging="1008"/>
      </w:pPr>
      <w:rPr>
        <w:b/>
        <w:bCs/>
        <w:color w:val="auto"/>
      </w:r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A7C5DFC"/>
    <w:multiLevelType w:val="multilevel"/>
    <w:tmpl w:val="8BBE5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3D163C"/>
    <w:multiLevelType w:val="multilevel"/>
    <w:tmpl w:val="7AC45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155CDC"/>
    <w:multiLevelType w:val="multilevel"/>
    <w:tmpl w:val="69D8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82ED1"/>
    <w:multiLevelType w:val="multilevel"/>
    <w:tmpl w:val="8BBE5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B86463"/>
    <w:multiLevelType w:val="multilevel"/>
    <w:tmpl w:val="32D8F6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D57D12"/>
    <w:multiLevelType w:val="multilevel"/>
    <w:tmpl w:val="8BBE5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3D0BAC"/>
    <w:multiLevelType w:val="multilevel"/>
    <w:tmpl w:val="D0E6A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DD1361"/>
    <w:multiLevelType w:val="multilevel"/>
    <w:tmpl w:val="3A7AD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786095"/>
    <w:multiLevelType w:val="hybridMultilevel"/>
    <w:tmpl w:val="E58A71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68713B"/>
    <w:multiLevelType w:val="hybridMultilevel"/>
    <w:tmpl w:val="559460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2400BA"/>
    <w:multiLevelType w:val="hybridMultilevel"/>
    <w:tmpl w:val="FF74A1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AC353B"/>
    <w:multiLevelType w:val="multilevel"/>
    <w:tmpl w:val="A4CE0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BD2E21"/>
    <w:multiLevelType w:val="hybridMultilevel"/>
    <w:tmpl w:val="C336818C"/>
    <w:lvl w:ilvl="0" w:tplc="9A0C2E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405A9F"/>
    <w:multiLevelType w:val="multilevel"/>
    <w:tmpl w:val="ACB67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8904CA"/>
    <w:multiLevelType w:val="multilevel"/>
    <w:tmpl w:val="8BBE5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306BF4"/>
    <w:multiLevelType w:val="multilevel"/>
    <w:tmpl w:val="9776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DC2192"/>
    <w:multiLevelType w:val="hybridMultilevel"/>
    <w:tmpl w:val="0CF6AA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75127D"/>
    <w:multiLevelType w:val="hybridMultilevel"/>
    <w:tmpl w:val="D53841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9714CB"/>
    <w:multiLevelType w:val="multilevel"/>
    <w:tmpl w:val="DFF8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0908C7"/>
    <w:multiLevelType w:val="hybridMultilevel"/>
    <w:tmpl w:val="CCE291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806804"/>
    <w:multiLevelType w:val="hybridMultilevel"/>
    <w:tmpl w:val="51A47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90D0CB8"/>
    <w:multiLevelType w:val="multilevel"/>
    <w:tmpl w:val="0E029D2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298F04DF"/>
    <w:multiLevelType w:val="multilevel"/>
    <w:tmpl w:val="41D03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B71381F"/>
    <w:multiLevelType w:val="hybridMultilevel"/>
    <w:tmpl w:val="8E9683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432EBF"/>
    <w:multiLevelType w:val="multilevel"/>
    <w:tmpl w:val="4632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874DAC"/>
    <w:multiLevelType w:val="hybridMultilevel"/>
    <w:tmpl w:val="1BE0D9E2"/>
    <w:lvl w:ilvl="0" w:tplc="9A0C2E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3521B48"/>
    <w:multiLevelType w:val="multilevel"/>
    <w:tmpl w:val="245AE8C0"/>
    <w:lvl w:ilvl="0">
      <w:start w:val="1"/>
      <w:numFmt w:val="decimal"/>
      <w:lvlText w:val="%1."/>
      <w:lvlJc w:val="left"/>
      <w:pPr>
        <w:tabs>
          <w:tab w:val="num" w:pos="630"/>
        </w:tabs>
        <w:ind w:left="630" w:hanging="360"/>
      </w:pPr>
      <w:rPr>
        <w:rFonts w:hint="default"/>
      </w:rPr>
    </w:lvl>
    <w:lvl w:ilvl="1">
      <w:start w:val="1"/>
      <w:numFmt w:val="decimal"/>
      <w:lvlText w:val="%2."/>
      <w:lvlJc w:val="left"/>
      <w:pPr>
        <w:tabs>
          <w:tab w:val="num" w:pos="1350"/>
        </w:tabs>
        <w:ind w:left="1350" w:hanging="360"/>
      </w:pPr>
      <w:rPr>
        <w:rFonts w:hint="default"/>
      </w:rPr>
    </w:lvl>
    <w:lvl w:ilvl="2">
      <w:start w:val="1"/>
      <w:numFmt w:val="decimal"/>
      <w:lvlText w:val="%3."/>
      <w:lvlJc w:val="left"/>
      <w:pPr>
        <w:tabs>
          <w:tab w:val="num" w:pos="2070"/>
        </w:tabs>
        <w:ind w:left="2070" w:hanging="360"/>
      </w:pPr>
      <w:rPr>
        <w:rFonts w:hint="default"/>
      </w:rPr>
    </w:lvl>
    <w:lvl w:ilvl="3">
      <w:start w:val="1"/>
      <w:numFmt w:val="decimal"/>
      <w:lvlText w:val="%4."/>
      <w:lvlJc w:val="left"/>
      <w:pPr>
        <w:tabs>
          <w:tab w:val="num" w:pos="2790"/>
        </w:tabs>
        <w:ind w:left="2790" w:hanging="360"/>
      </w:pPr>
      <w:rPr>
        <w:rFonts w:hint="default"/>
      </w:rPr>
    </w:lvl>
    <w:lvl w:ilvl="4">
      <w:start w:val="1"/>
      <w:numFmt w:val="decimal"/>
      <w:lvlText w:val="%5."/>
      <w:lvlJc w:val="left"/>
      <w:pPr>
        <w:tabs>
          <w:tab w:val="num" w:pos="3510"/>
        </w:tabs>
        <w:ind w:left="3510" w:hanging="360"/>
      </w:pPr>
      <w:rPr>
        <w:rFonts w:hint="default"/>
      </w:rPr>
    </w:lvl>
    <w:lvl w:ilvl="5">
      <w:start w:val="1"/>
      <w:numFmt w:val="decimal"/>
      <w:lvlText w:val="%6."/>
      <w:lvlJc w:val="left"/>
      <w:pPr>
        <w:tabs>
          <w:tab w:val="num" w:pos="4230"/>
        </w:tabs>
        <w:ind w:left="4230" w:hanging="360"/>
      </w:pPr>
      <w:rPr>
        <w:rFonts w:hint="default"/>
      </w:rPr>
    </w:lvl>
    <w:lvl w:ilvl="6">
      <w:start w:val="1"/>
      <w:numFmt w:val="decimal"/>
      <w:lvlText w:val="%7."/>
      <w:lvlJc w:val="left"/>
      <w:pPr>
        <w:tabs>
          <w:tab w:val="num" w:pos="4950"/>
        </w:tabs>
        <w:ind w:left="4950" w:hanging="360"/>
      </w:pPr>
      <w:rPr>
        <w:rFonts w:hint="default"/>
      </w:rPr>
    </w:lvl>
    <w:lvl w:ilvl="7">
      <w:start w:val="1"/>
      <w:numFmt w:val="decimal"/>
      <w:lvlText w:val="%8."/>
      <w:lvlJc w:val="left"/>
      <w:pPr>
        <w:tabs>
          <w:tab w:val="num" w:pos="5670"/>
        </w:tabs>
        <w:ind w:left="5670" w:hanging="360"/>
      </w:pPr>
      <w:rPr>
        <w:rFonts w:hint="default"/>
      </w:rPr>
    </w:lvl>
    <w:lvl w:ilvl="8">
      <w:start w:val="1"/>
      <w:numFmt w:val="decimal"/>
      <w:lvlText w:val="%9."/>
      <w:lvlJc w:val="left"/>
      <w:pPr>
        <w:tabs>
          <w:tab w:val="num" w:pos="6390"/>
        </w:tabs>
        <w:ind w:left="6390" w:hanging="360"/>
      </w:pPr>
      <w:rPr>
        <w:rFonts w:hint="default"/>
      </w:rPr>
    </w:lvl>
  </w:abstractNum>
  <w:abstractNum w:abstractNumId="28" w15:restartNumberingAfterBreak="0">
    <w:nsid w:val="3467137F"/>
    <w:multiLevelType w:val="hybridMultilevel"/>
    <w:tmpl w:val="307C76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5832C57"/>
    <w:multiLevelType w:val="multilevel"/>
    <w:tmpl w:val="7BDC4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65815E3"/>
    <w:multiLevelType w:val="hybridMultilevel"/>
    <w:tmpl w:val="CC464D30"/>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1" w15:restartNumberingAfterBreak="0">
    <w:nsid w:val="426A1ABC"/>
    <w:multiLevelType w:val="multilevel"/>
    <w:tmpl w:val="8BBE5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33C2098"/>
    <w:multiLevelType w:val="hybridMultilevel"/>
    <w:tmpl w:val="1EBEAE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4E25543"/>
    <w:multiLevelType w:val="multilevel"/>
    <w:tmpl w:val="8BBE5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1163BA"/>
    <w:multiLevelType w:val="multilevel"/>
    <w:tmpl w:val="3B603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CC5218"/>
    <w:multiLevelType w:val="multilevel"/>
    <w:tmpl w:val="611CF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6F73A0"/>
    <w:multiLevelType w:val="multilevel"/>
    <w:tmpl w:val="0BB8F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FC54BD"/>
    <w:multiLevelType w:val="multilevel"/>
    <w:tmpl w:val="38E03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6A2B50"/>
    <w:multiLevelType w:val="multilevel"/>
    <w:tmpl w:val="C9F44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CA45B0D"/>
    <w:multiLevelType w:val="multilevel"/>
    <w:tmpl w:val="32D8F6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D8C0B44"/>
    <w:multiLevelType w:val="multilevel"/>
    <w:tmpl w:val="8BBE5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12343A9"/>
    <w:multiLevelType w:val="multilevel"/>
    <w:tmpl w:val="E0363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2E82802"/>
    <w:multiLevelType w:val="multilevel"/>
    <w:tmpl w:val="369EB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316603"/>
    <w:multiLevelType w:val="multilevel"/>
    <w:tmpl w:val="B1F6A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4C51F76"/>
    <w:multiLevelType w:val="multilevel"/>
    <w:tmpl w:val="154C5A5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5" w15:restartNumberingAfterBreak="0">
    <w:nsid w:val="68A956AF"/>
    <w:multiLevelType w:val="multilevel"/>
    <w:tmpl w:val="8BBE5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A0E6E82"/>
    <w:multiLevelType w:val="hybridMultilevel"/>
    <w:tmpl w:val="6388C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208736D"/>
    <w:multiLevelType w:val="hybridMultilevel"/>
    <w:tmpl w:val="CC14B8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2D93BE2"/>
    <w:multiLevelType w:val="multilevel"/>
    <w:tmpl w:val="8BBE5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372348A"/>
    <w:multiLevelType w:val="multilevel"/>
    <w:tmpl w:val="9FEA5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3FB2CD4"/>
    <w:multiLevelType w:val="multilevel"/>
    <w:tmpl w:val="0D060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4EB3745"/>
    <w:multiLevelType w:val="hybridMultilevel"/>
    <w:tmpl w:val="FFB0AD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CC3087E"/>
    <w:multiLevelType w:val="multilevel"/>
    <w:tmpl w:val="022E1F56"/>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53" w15:restartNumberingAfterBreak="0">
    <w:nsid w:val="7D393A42"/>
    <w:multiLevelType w:val="multilevel"/>
    <w:tmpl w:val="76504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EA856CE"/>
    <w:multiLevelType w:val="hybridMultilevel"/>
    <w:tmpl w:val="33C20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ED92994"/>
    <w:multiLevelType w:val="multilevel"/>
    <w:tmpl w:val="816A3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6"/>
  </w:num>
  <w:num w:numId="3">
    <w:abstractNumId w:val="13"/>
  </w:num>
  <w:num w:numId="4">
    <w:abstractNumId w:val="47"/>
  </w:num>
  <w:num w:numId="5">
    <w:abstractNumId w:val="11"/>
  </w:num>
  <w:num w:numId="6">
    <w:abstractNumId w:val="10"/>
  </w:num>
  <w:num w:numId="7">
    <w:abstractNumId w:val="20"/>
  </w:num>
  <w:num w:numId="8">
    <w:abstractNumId w:val="19"/>
  </w:num>
  <w:num w:numId="9">
    <w:abstractNumId w:val="53"/>
  </w:num>
  <w:num w:numId="10">
    <w:abstractNumId w:val="41"/>
  </w:num>
  <w:num w:numId="11">
    <w:abstractNumId w:val="12"/>
  </w:num>
  <w:num w:numId="12">
    <w:abstractNumId w:val="3"/>
  </w:num>
  <w:num w:numId="13">
    <w:abstractNumId w:val="8"/>
  </w:num>
  <w:num w:numId="14">
    <w:abstractNumId w:val="5"/>
  </w:num>
  <w:num w:numId="15">
    <w:abstractNumId w:val="37"/>
  </w:num>
  <w:num w:numId="16">
    <w:abstractNumId w:val="55"/>
  </w:num>
  <w:num w:numId="17">
    <w:abstractNumId w:val="25"/>
  </w:num>
  <w:num w:numId="18">
    <w:abstractNumId w:val="38"/>
  </w:num>
  <w:num w:numId="19">
    <w:abstractNumId w:val="34"/>
  </w:num>
  <w:num w:numId="20">
    <w:abstractNumId w:val="39"/>
  </w:num>
  <w:num w:numId="21">
    <w:abstractNumId w:val="46"/>
  </w:num>
  <w:num w:numId="22">
    <w:abstractNumId w:val="31"/>
  </w:num>
  <w:num w:numId="23">
    <w:abstractNumId w:val="7"/>
  </w:num>
  <w:num w:numId="24">
    <w:abstractNumId w:val="1"/>
  </w:num>
  <w:num w:numId="25">
    <w:abstractNumId w:val="33"/>
  </w:num>
  <w:num w:numId="26">
    <w:abstractNumId w:val="4"/>
  </w:num>
  <w:num w:numId="27">
    <w:abstractNumId w:val="15"/>
  </w:num>
  <w:num w:numId="28">
    <w:abstractNumId w:val="48"/>
  </w:num>
  <w:num w:numId="29">
    <w:abstractNumId w:val="6"/>
  </w:num>
  <w:num w:numId="30">
    <w:abstractNumId w:val="21"/>
  </w:num>
  <w:num w:numId="31">
    <w:abstractNumId w:val="40"/>
  </w:num>
  <w:num w:numId="32">
    <w:abstractNumId w:val="45"/>
  </w:num>
  <w:num w:numId="33">
    <w:abstractNumId w:val="35"/>
  </w:num>
  <w:num w:numId="34">
    <w:abstractNumId w:val="43"/>
  </w:num>
  <w:num w:numId="35">
    <w:abstractNumId w:val="49"/>
  </w:num>
  <w:num w:numId="36">
    <w:abstractNumId w:val="36"/>
  </w:num>
  <w:num w:numId="37">
    <w:abstractNumId w:val="2"/>
  </w:num>
  <w:num w:numId="38">
    <w:abstractNumId w:val="14"/>
  </w:num>
  <w:num w:numId="39">
    <w:abstractNumId w:val="42"/>
  </w:num>
  <w:num w:numId="40">
    <w:abstractNumId w:val="23"/>
  </w:num>
  <w:num w:numId="41">
    <w:abstractNumId w:val="16"/>
  </w:num>
  <w:num w:numId="42">
    <w:abstractNumId w:val="29"/>
  </w:num>
  <w:num w:numId="43">
    <w:abstractNumId w:val="50"/>
  </w:num>
  <w:num w:numId="44">
    <w:abstractNumId w:val="51"/>
  </w:num>
  <w:num w:numId="45">
    <w:abstractNumId w:val="54"/>
  </w:num>
  <w:num w:numId="46">
    <w:abstractNumId w:val="18"/>
  </w:num>
  <w:num w:numId="47">
    <w:abstractNumId w:val="32"/>
  </w:num>
  <w:num w:numId="48">
    <w:abstractNumId w:val="28"/>
  </w:num>
  <w:num w:numId="49">
    <w:abstractNumId w:val="30"/>
  </w:num>
  <w:num w:numId="50">
    <w:abstractNumId w:val="24"/>
  </w:num>
  <w:num w:numId="51">
    <w:abstractNumId w:val="9"/>
  </w:num>
  <w:num w:numId="52">
    <w:abstractNumId w:val="52"/>
  </w:num>
  <w:num w:numId="53">
    <w:abstractNumId w:val="27"/>
  </w:num>
  <w:num w:numId="54">
    <w:abstractNumId w:val="22"/>
  </w:num>
  <w:num w:numId="55">
    <w:abstractNumId w:val="44"/>
  </w:num>
  <w:num w:numId="56">
    <w:abstractNumId w:val="1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790"/>
    <w:rsid w:val="00020468"/>
    <w:rsid w:val="000524DD"/>
    <w:rsid w:val="000C7BEC"/>
    <w:rsid w:val="000E308C"/>
    <w:rsid w:val="00111004"/>
    <w:rsid w:val="00125158"/>
    <w:rsid w:val="00154DCE"/>
    <w:rsid w:val="00163B9C"/>
    <w:rsid w:val="00171646"/>
    <w:rsid w:val="00175503"/>
    <w:rsid w:val="001814C3"/>
    <w:rsid w:val="00194513"/>
    <w:rsid w:val="001A0C83"/>
    <w:rsid w:val="001B4D64"/>
    <w:rsid w:val="001C18F4"/>
    <w:rsid w:val="001D2852"/>
    <w:rsid w:val="001D3D03"/>
    <w:rsid w:val="001D695A"/>
    <w:rsid w:val="001E04C3"/>
    <w:rsid w:val="001E2AB3"/>
    <w:rsid w:val="001E5CA5"/>
    <w:rsid w:val="001F4507"/>
    <w:rsid w:val="00233EA3"/>
    <w:rsid w:val="00235D4A"/>
    <w:rsid w:val="00247368"/>
    <w:rsid w:val="00257859"/>
    <w:rsid w:val="00265189"/>
    <w:rsid w:val="00276DFF"/>
    <w:rsid w:val="002A24C8"/>
    <w:rsid w:val="002B1A79"/>
    <w:rsid w:val="00311380"/>
    <w:rsid w:val="00333608"/>
    <w:rsid w:val="00340F04"/>
    <w:rsid w:val="003616A1"/>
    <w:rsid w:val="00364000"/>
    <w:rsid w:val="00377D0C"/>
    <w:rsid w:val="00392D58"/>
    <w:rsid w:val="003B31DA"/>
    <w:rsid w:val="003B507F"/>
    <w:rsid w:val="003D09D6"/>
    <w:rsid w:val="00401E8B"/>
    <w:rsid w:val="00405203"/>
    <w:rsid w:val="0042234D"/>
    <w:rsid w:val="0042550C"/>
    <w:rsid w:val="00426CAA"/>
    <w:rsid w:val="00427950"/>
    <w:rsid w:val="004305A7"/>
    <w:rsid w:val="00434DA5"/>
    <w:rsid w:val="0047783E"/>
    <w:rsid w:val="00484C3C"/>
    <w:rsid w:val="004A32B3"/>
    <w:rsid w:val="004B56F3"/>
    <w:rsid w:val="004B6B5E"/>
    <w:rsid w:val="004D24BE"/>
    <w:rsid w:val="004D7666"/>
    <w:rsid w:val="004E589D"/>
    <w:rsid w:val="004E5CCA"/>
    <w:rsid w:val="00505BD4"/>
    <w:rsid w:val="0054246B"/>
    <w:rsid w:val="0057092E"/>
    <w:rsid w:val="00572C7E"/>
    <w:rsid w:val="00580FDF"/>
    <w:rsid w:val="00584280"/>
    <w:rsid w:val="0059247E"/>
    <w:rsid w:val="0059643E"/>
    <w:rsid w:val="005C04AA"/>
    <w:rsid w:val="005C0BA2"/>
    <w:rsid w:val="005C6D92"/>
    <w:rsid w:val="005F4718"/>
    <w:rsid w:val="00604554"/>
    <w:rsid w:val="00623C53"/>
    <w:rsid w:val="00626294"/>
    <w:rsid w:val="00631B78"/>
    <w:rsid w:val="00654F46"/>
    <w:rsid w:val="00670B78"/>
    <w:rsid w:val="0067100F"/>
    <w:rsid w:val="0069766A"/>
    <w:rsid w:val="006B7BC4"/>
    <w:rsid w:val="006D6105"/>
    <w:rsid w:val="006D6DCB"/>
    <w:rsid w:val="006E392A"/>
    <w:rsid w:val="006F2689"/>
    <w:rsid w:val="00701EC4"/>
    <w:rsid w:val="00733C28"/>
    <w:rsid w:val="00746306"/>
    <w:rsid w:val="00775790"/>
    <w:rsid w:val="00784FF9"/>
    <w:rsid w:val="00786D32"/>
    <w:rsid w:val="007953AE"/>
    <w:rsid w:val="007D37B1"/>
    <w:rsid w:val="007F69E4"/>
    <w:rsid w:val="00806E5F"/>
    <w:rsid w:val="0081176E"/>
    <w:rsid w:val="0084131A"/>
    <w:rsid w:val="008414F5"/>
    <w:rsid w:val="00842D0F"/>
    <w:rsid w:val="00843996"/>
    <w:rsid w:val="008778C3"/>
    <w:rsid w:val="008862D8"/>
    <w:rsid w:val="0089235C"/>
    <w:rsid w:val="008A0CC6"/>
    <w:rsid w:val="00911AD9"/>
    <w:rsid w:val="00914C38"/>
    <w:rsid w:val="009542B4"/>
    <w:rsid w:val="009658F0"/>
    <w:rsid w:val="009915F9"/>
    <w:rsid w:val="00992565"/>
    <w:rsid w:val="009B0CAD"/>
    <w:rsid w:val="009B237C"/>
    <w:rsid w:val="009E33BB"/>
    <w:rsid w:val="009E4282"/>
    <w:rsid w:val="009E5972"/>
    <w:rsid w:val="009F3F5B"/>
    <w:rsid w:val="00A16DE8"/>
    <w:rsid w:val="00A17E81"/>
    <w:rsid w:val="00A4270A"/>
    <w:rsid w:val="00A572E2"/>
    <w:rsid w:val="00A66969"/>
    <w:rsid w:val="00A66F15"/>
    <w:rsid w:val="00AB23A4"/>
    <w:rsid w:val="00AB2D3E"/>
    <w:rsid w:val="00AD7433"/>
    <w:rsid w:val="00AE6F86"/>
    <w:rsid w:val="00B03B4A"/>
    <w:rsid w:val="00B24434"/>
    <w:rsid w:val="00B55684"/>
    <w:rsid w:val="00B77B63"/>
    <w:rsid w:val="00B857D3"/>
    <w:rsid w:val="00B9330E"/>
    <w:rsid w:val="00B972AA"/>
    <w:rsid w:val="00BD0651"/>
    <w:rsid w:val="00BD4F74"/>
    <w:rsid w:val="00BD75FA"/>
    <w:rsid w:val="00BE1363"/>
    <w:rsid w:val="00BF3157"/>
    <w:rsid w:val="00C0118E"/>
    <w:rsid w:val="00C412FB"/>
    <w:rsid w:val="00C76ED5"/>
    <w:rsid w:val="00C77380"/>
    <w:rsid w:val="00C77DAD"/>
    <w:rsid w:val="00CA0262"/>
    <w:rsid w:val="00CA2341"/>
    <w:rsid w:val="00CA584C"/>
    <w:rsid w:val="00CC50DF"/>
    <w:rsid w:val="00D070CA"/>
    <w:rsid w:val="00D34E02"/>
    <w:rsid w:val="00D60EC1"/>
    <w:rsid w:val="00D66E0B"/>
    <w:rsid w:val="00D84E23"/>
    <w:rsid w:val="00DA31FA"/>
    <w:rsid w:val="00DB1AE6"/>
    <w:rsid w:val="00DB3A57"/>
    <w:rsid w:val="00DC6003"/>
    <w:rsid w:val="00DD7437"/>
    <w:rsid w:val="00DF1B6B"/>
    <w:rsid w:val="00E10DA2"/>
    <w:rsid w:val="00E23723"/>
    <w:rsid w:val="00E405D9"/>
    <w:rsid w:val="00E5390D"/>
    <w:rsid w:val="00E84F3B"/>
    <w:rsid w:val="00E959D0"/>
    <w:rsid w:val="00EA60E8"/>
    <w:rsid w:val="00EB2F18"/>
    <w:rsid w:val="00F02C02"/>
    <w:rsid w:val="00F4505E"/>
    <w:rsid w:val="00F533D0"/>
    <w:rsid w:val="00F81B42"/>
    <w:rsid w:val="00F9060D"/>
    <w:rsid w:val="00F956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B0F252-69E9-4568-82B0-76A5F5BC4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584C"/>
  </w:style>
  <w:style w:type="paragraph" w:styleId="Heading1">
    <w:name w:val="heading 1"/>
    <w:basedOn w:val="Normal"/>
    <w:next w:val="Normal"/>
    <w:link w:val="Heading1Char"/>
    <w:uiPriority w:val="9"/>
    <w:qFormat/>
    <w:rsid w:val="00604554"/>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A584C"/>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04554"/>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AE6F86"/>
    <w:pPr>
      <w:keepNext/>
      <w:keepLines/>
      <w:numPr>
        <w:ilvl w:val="3"/>
        <w:numId w:val="1"/>
      </w:numPr>
      <w:spacing w:before="40" w:after="0"/>
      <w:outlineLvl w:val="3"/>
    </w:pPr>
    <w:rPr>
      <w:rFonts w:ascii="Simplified Arabic" w:eastAsiaTheme="majorEastAsia" w:hAnsi="Simplified Arabic" w:cstheme="majorBidi"/>
      <w:i/>
      <w:color w:val="000000" w:themeColor="text1"/>
      <w:sz w:val="24"/>
      <w:szCs w:val="24"/>
      <w:u w:val="single"/>
    </w:rPr>
  </w:style>
  <w:style w:type="paragraph" w:styleId="Heading5">
    <w:name w:val="heading 5"/>
    <w:basedOn w:val="Normal"/>
    <w:next w:val="Normal"/>
    <w:link w:val="Heading5Char"/>
    <w:uiPriority w:val="9"/>
    <w:unhideWhenUsed/>
    <w:qFormat/>
    <w:rsid w:val="00F956D4"/>
    <w:pPr>
      <w:keepNext/>
      <w:keepLines/>
      <w:numPr>
        <w:ilvl w:val="4"/>
        <w:numId w:val="1"/>
      </w:numPr>
      <w:spacing w:before="40" w:after="0"/>
      <w:outlineLvl w:val="4"/>
    </w:pPr>
    <w:rPr>
      <w:rFonts w:ascii="Simplified Arabic" w:eastAsiaTheme="majorEastAsia" w:hAnsi="Simplified Arabic" w:cstheme="majorBidi"/>
      <w:color w:val="000000" w:themeColor="text1"/>
      <w:sz w:val="24"/>
    </w:rPr>
  </w:style>
  <w:style w:type="paragraph" w:styleId="Heading6">
    <w:name w:val="heading 6"/>
    <w:basedOn w:val="Normal"/>
    <w:next w:val="Normal"/>
    <w:link w:val="Heading6Char"/>
    <w:uiPriority w:val="9"/>
    <w:unhideWhenUsed/>
    <w:qFormat/>
    <w:rsid w:val="00F956D4"/>
    <w:pPr>
      <w:keepNext/>
      <w:keepLines/>
      <w:numPr>
        <w:ilvl w:val="5"/>
        <w:numId w:val="1"/>
      </w:numPr>
      <w:spacing w:before="40" w:after="0"/>
      <w:outlineLvl w:val="5"/>
    </w:pPr>
    <w:rPr>
      <w:rFonts w:ascii="Simplified Arabic" w:eastAsiaTheme="majorEastAsia" w:hAnsi="Simplified Arabic" w:cstheme="majorBidi"/>
      <w:color w:val="000000" w:themeColor="text1"/>
      <w:sz w:val="24"/>
    </w:rPr>
  </w:style>
  <w:style w:type="paragraph" w:styleId="Heading7">
    <w:name w:val="heading 7"/>
    <w:basedOn w:val="Normal"/>
    <w:next w:val="Normal"/>
    <w:link w:val="Heading7Char"/>
    <w:uiPriority w:val="9"/>
    <w:semiHidden/>
    <w:unhideWhenUsed/>
    <w:qFormat/>
    <w:rsid w:val="00604554"/>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455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455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584C"/>
    <w:pPr>
      <w:spacing w:after="0" w:line="240" w:lineRule="auto"/>
      <w:jc w:val="right"/>
    </w:pPr>
    <w:rPr>
      <w:rFonts w:asciiTheme="minorBidi" w:hAnsiTheme="minorBidi"/>
      <w:sz w:val="28"/>
    </w:rPr>
    <w:tblP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Pr>
    <w:tcPr>
      <w:shd w:val="clear" w:color="auto" w:fill="auto"/>
    </w:tcPr>
  </w:style>
  <w:style w:type="paragraph" w:styleId="ListParagraph">
    <w:name w:val="List Paragraph"/>
    <w:basedOn w:val="Normal"/>
    <w:uiPriority w:val="34"/>
    <w:qFormat/>
    <w:rsid w:val="00CA584C"/>
    <w:pPr>
      <w:ind w:left="720"/>
      <w:contextualSpacing/>
    </w:pPr>
  </w:style>
  <w:style w:type="character" w:customStyle="1" w:styleId="Heading2Char">
    <w:name w:val="Heading 2 Char"/>
    <w:basedOn w:val="DefaultParagraphFont"/>
    <w:link w:val="Heading2"/>
    <w:uiPriority w:val="9"/>
    <w:rsid w:val="00CA584C"/>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60455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604554"/>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AE6F86"/>
    <w:rPr>
      <w:rFonts w:ascii="Simplified Arabic" w:eastAsiaTheme="majorEastAsia" w:hAnsi="Simplified Arabic" w:cstheme="majorBidi"/>
      <w:i/>
      <w:color w:val="000000" w:themeColor="text1"/>
      <w:sz w:val="24"/>
      <w:szCs w:val="24"/>
      <w:u w:val="single"/>
    </w:rPr>
  </w:style>
  <w:style w:type="character" w:customStyle="1" w:styleId="Heading5Char">
    <w:name w:val="Heading 5 Char"/>
    <w:basedOn w:val="DefaultParagraphFont"/>
    <w:link w:val="Heading5"/>
    <w:uiPriority w:val="9"/>
    <w:rsid w:val="00F956D4"/>
    <w:rPr>
      <w:rFonts w:ascii="Simplified Arabic" w:eastAsiaTheme="majorEastAsia" w:hAnsi="Simplified Arabic" w:cstheme="majorBidi"/>
      <w:color w:val="000000" w:themeColor="text1"/>
      <w:sz w:val="24"/>
    </w:rPr>
  </w:style>
  <w:style w:type="character" w:customStyle="1" w:styleId="Heading6Char">
    <w:name w:val="Heading 6 Char"/>
    <w:basedOn w:val="DefaultParagraphFont"/>
    <w:link w:val="Heading6"/>
    <w:uiPriority w:val="9"/>
    <w:rsid w:val="00F956D4"/>
    <w:rPr>
      <w:rFonts w:ascii="Simplified Arabic" w:eastAsiaTheme="majorEastAsia" w:hAnsi="Simplified Arabic" w:cstheme="majorBidi"/>
      <w:color w:val="000000" w:themeColor="text1"/>
      <w:sz w:val="24"/>
    </w:rPr>
  </w:style>
  <w:style w:type="character" w:customStyle="1" w:styleId="Heading7Char">
    <w:name w:val="Heading 7 Char"/>
    <w:basedOn w:val="DefaultParagraphFont"/>
    <w:link w:val="Heading7"/>
    <w:uiPriority w:val="9"/>
    <w:semiHidden/>
    <w:rsid w:val="00604554"/>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60455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455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5C6D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6D92"/>
  </w:style>
  <w:style w:type="paragraph" w:styleId="Footer">
    <w:name w:val="footer"/>
    <w:basedOn w:val="Normal"/>
    <w:link w:val="FooterChar"/>
    <w:uiPriority w:val="99"/>
    <w:unhideWhenUsed/>
    <w:rsid w:val="005C6D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6D92"/>
  </w:style>
  <w:style w:type="character" w:styleId="Hyperlink">
    <w:name w:val="Hyperlink"/>
    <w:basedOn w:val="DefaultParagraphFont"/>
    <w:uiPriority w:val="99"/>
    <w:unhideWhenUsed/>
    <w:rsid w:val="001F4507"/>
    <w:rPr>
      <w:color w:val="0563C1" w:themeColor="hyperlink"/>
      <w:u w:val="single"/>
    </w:rPr>
  </w:style>
  <w:style w:type="paragraph" w:styleId="TOCHeading">
    <w:name w:val="TOC Heading"/>
    <w:basedOn w:val="Heading1"/>
    <w:next w:val="Normal"/>
    <w:uiPriority w:val="39"/>
    <w:unhideWhenUsed/>
    <w:qFormat/>
    <w:rsid w:val="00154DCE"/>
    <w:pPr>
      <w:numPr>
        <w:numId w:val="0"/>
      </w:numPr>
      <w:outlineLvl w:val="9"/>
    </w:pPr>
  </w:style>
  <w:style w:type="paragraph" w:styleId="TOC1">
    <w:name w:val="toc 1"/>
    <w:basedOn w:val="Normal"/>
    <w:next w:val="Normal"/>
    <w:autoRedefine/>
    <w:uiPriority w:val="39"/>
    <w:unhideWhenUsed/>
    <w:rsid w:val="00333608"/>
    <w:pPr>
      <w:tabs>
        <w:tab w:val="left" w:pos="8006"/>
        <w:tab w:val="right" w:leader="dot" w:pos="9350"/>
      </w:tabs>
      <w:bidi/>
      <w:spacing w:after="100"/>
    </w:pPr>
  </w:style>
  <w:style w:type="paragraph" w:styleId="TOC2">
    <w:name w:val="toc 2"/>
    <w:basedOn w:val="Normal"/>
    <w:next w:val="Normal"/>
    <w:autoRedefine/>
    <w:uiPriority w:val="39"/>
    <w:unhideWhenUsed/>
    <w:rsid w:val="00333608"/>
    <w:pPr>
      <w:tabs>
        <w:tab w:val="left" w:pos="1540"/>
        <w:tab w:val="right" w:leader="dot" w:pos="9350"/>
      </w:tabs>
      <w:bidi/>
      <w:spacing w:after="100"/>
      <w:ind w:left="720"/>
    </w:pPr>
  </w:style>
  <w:style w:type="paragraph" w:styleId="TOC3">
    <w:name w:val="toc 3"/>
    <w:basedOn w:val="Normal"/>
    <w:next w:val="Normal"/>
    <w:autoRedefine/>
    <w:uiPriority w:val="39"/>
    <w:unhideWhenUsed/>
    <w:rsid w:val="00154DCE"/>
    <w:pPr>
      <w:spacing w:after="100"/>
      <w:ind w:left="440"/>
    </w:pPr>
  </w:style>
  <w:style w:type="paragraph" w:styleId="BalloonText">
    <w:name w:val="Balloon Text"/>
    <w:basedOn w:val="Normal"/>
    <w:link w:val="BalloonTextChar"/>
    <w:uiPriority w:val="99"/>
    <w:semiHidden/>
    <w:unhideWhenUsed/>
    <w:rsid w:val="009925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565"/>
    <w:rPr>
      <w:rFonts w:ascii="Segoe UI" w:hAnsi="Segoe UI" w:cs="Segoe UI"/>
      <w:sz w:val="18"/>
      <w:szCs w:val="18"/>
    </w:rPr>
  </w:style>
  <w:style w:type="character" w:styleId="FollowedHyperlink">
    <w:name w:val="FollowedHyperlink"/>
    <w:basedOn w:val="DefaultParagraphFont"/>
    <w:uiPriority w:val="99"/>
    <w:semiHidden/>
    <w:unhideWhenUsed/>
    <w:rsid w:val="000E30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149305">
      <w:bodyDiv w:val="1"/>
      <w:marLeft w:val="0"/>
      <w:marRight w:val="0"/>
      <w:marTop w:val="0"/>
      <w:marBottom w:val="0"/>
      <w:divBdr>
        <w:top w:val="none" w:sz="0" w:space="0" w:color="auto"/>
        <w:left w:val="none" w:sz="0" w:space="0" w:color="auto"/>
        <w:bottom w:val="none" w:sz="0" w:space="0" w:color="auto"/>
        <w:right w:val="none" w:sz="0" w:space="0" w:color="auto"/>
      </w:divBdr>
      <w:divsChild>
        <w:div w:id="2021816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tmp"/><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hyperlink" Target="https://doi.org/10.21203/rs.3.rs-1922908/v1" TargetMode="External"/><Relationship Id="rId2" Type="http://schemas.openxmlformats.org/officeDocument/2006/relationships/numbering" Target="numbering.xml"/><Relationship Id="rId16" Type="http://schemas.openxmlformats.org/officeDocument/2006/relationships/hyperlink" Target="https://www.fortunebusinessinsights.com/ar/smart-textiles-market-11143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5" Type="http://schemas.openxmlformats.org/officeDocument/2006/relationships/webSettings" Target="webSettings.xml"/><Relationship Id="rId15" Type="http://schemas.openxmlformats.org/officeDocument/2006/relationships/hyperlink" Target="https://doi.org/10.35560/jcofarts1274" TargetMode="External"/><Relationship Id="rId10" Type="http://schemas.openxmlformats.org/officeDocument/2006/relationships/image" Target="media/image3.tmp"/><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D56B2-0E0B-49F2-A2A6-977C6AEA6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10600</Words>
  <Characters>60426</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Elsayed</dc:creator>
  <cp:keywords/>
  <dc:description/>
  <cp:lastModifiedBy>Mervit</cp:lastModifiedBy>
  <cp:revision>2</cp:revision>
  <cp:lastPrinted>2026-05-03T17:03:00Z</cp:lastPrinted>
  <dcterms:created xsi:type="dcterms:W3CDTF">2026-07-08T09:24:00Z</dcterms:created>
  <dcterms:modified xsi:type="dcterms:W3CDTF">2026-07-08T09:24:00Z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90894bda-30cb-4793-9956-e77dbce2a04f</vt:lpwstr>
  </property>
</Properties>
</file>