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CF7" w:rsidRDefault="003E3159" w:rsidP="00050685">
      <w:pPr>
        <w:spacing w:before="120" w:after="120" w:line="240" w:lineRule="auto"/>
        <w:jc w:val="both"/>
        <w:rPr>
          <w:rtl/>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57216" behindDoc="0" locked="0" layoutInCell="1" allowOverlap="1" wp14:anchorId="324D905F" wp14:editId="64A85B69">
                <wp:simplePos x="0" y="0"/>
                <wp:positionH relativeFrom="column">
                  <wp:posOffset>3442335</wp:posOffset>
                </wp:positionH>
                <wp:positionV relativeFrom="paragraph">
                  <wp:posOffset>-173</wp:posOffset>
                </wp:positionV>
                <wp:extent cx="2593687" cy="1440873"/>
                <wp:effectExtent l="0" t="0" r="0" b="6985"/>
                <wp:wrapNone/>
                <wp:docPr id="7" name="Text Box 7"/>
                <wp:cNvGraphicFramePr/>
                <a:graphic xmlns:a="http://schemas.openxmlformats.org/drawingml/2006/main">
                  <a:graphicData uri="http://schemas.microsoft.com/office/word/2010/wordprocessingShape">
                    <wps:wsp>
                      <wps:cNvSpPr txBox="1"/>
                      <wps:spPr>
                        <a:xfrm>
                          <a:off x="0" y="0"/>
                          <a:ext cx="2593687" cy="14408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2282B" w:rsidRPr="003E3159" w:rsidRDefault="00E2282B" w:rsidP="003E3159">
                            <w:pPr>
                              <w:spacing w:after="0" w:line="240" w:lineRule="auto"/>
                              <w:jc w:val="center"/>
                              <w:rPr>
                                <w:rFonts w:cs="PT Bold Heading"/>
                                <w:b/>
                                <w:bCs/>
                                <w:sz w:val="24"/>
                                <w:szCs w:val="24"/>
                                <w:lang w:val="en-GB" w:bidi="ar-EG"/>
                              </w:rPr>
                            </w:pPr>
                            <w:r w:rsidRPr="003E3159">
                              <w:rPr>
                                <w:rFonts w:cs="PT Bold Heading" w:hint="cs"/>
                                <w:b/>
                                <w:bCs/>
                                <w:sz w:val="24"/>
                                <w:szCs w:val="24"/>
                                <w:rtl/>
                                <w:lang w:val="en-GB" w:bidi="ar-EG"/>
                              </w:rPr>
                              <w:t>جمهورية مصر العربية</w:t>
                            </w:r>
                          </w:p>
                          <w:p w:rsidR="00E2282B" w:rsidRPr="003E3159" w:rsidRDefault="00E2282B" w:rsidP="003E3159">
                            <w:pPr>
                              <w:spacing w:after="0" w:line="240" w:lineRule="auto"/>
                              <w:jc w:val="center"/>
                              <w:rPr>
                                <w:rFonts w:cs="PT Bold Heading"/>
                                <w:b/>
                                <w:bCs/>
                                <w:sz w:val="24"/>
                                <w:szCs w:val="24"/>
                                <w:rtl/>
                                <w:lang w:val="en-GB" w:bidi="ar-EG"/>
                              </w:rPr>
                            </w:pPr>
                            <w:r w:rsidRPr="003E3159">
                              <w:rPr>
                                <w:rFonts w:cs="PT Bold Heading" w:hint="cs"/>
                                <w:b/>
                                <w:bCs/>
                                <w:sz w:val="24"/>
                                <w:szCs w:val="24"/>
                                <w:rtl/>
                                <w:lang w:val="en-GB" w:bidi="ar-EG"/>
                              </w:rPr>
                              <w:t>معهد التخطيط القومي</w:t>
                            </w:r>
                          </w:p>
                          <w:p w:rsidR="00E2282B" w:rsidRPr="003E3159" w:rsidRDefault="00E2282B" w:rsidP="003E3159">
                            <w:pPr>
                              <w:bidi/>
                              <w:spacing w:after="0" w:line="240" w:lineRule="auto"/>
                              <w:jc w:val="center"/>
                              <w:rPr>
                                <w:rFonts w:cs="PT Bold Heading"/>
                                <w:b/>
                                <w:bCs/>
                                <w:sz w:val="24"/>
                                <w:szCs w:val="24"/>
                                <w:rtl/>
                                <w:lang w:val="en-GB" w:bidi="ar-EG"/>
                              </w:rPr>
                            </w:pPr>
                            <w:r w:rsidRPr="003E3159">
                              <w:rPr>
                                <w:rFonts w:cs="PT Bold Heading" w:hint="cs"/>
                                <w:b/>
                                <w:bCs/>
                                <w:sz w:val="24"/>
                                <w:szCs w:val="24"/>
                                <w:rtl/>
                                <w:lang w:val="en-GB" w:bidi="ar-EG"/>
                              </w:rPr>
                              <w:t>الدراسات العليا</w:t>
                            </w:r>
                          </w:p>
                          <w:p w:rsidR="00E2282B" w:rsidRPr="003E3159" w:rsidRDefault="00E2282B" w:rsidP="003E3159">
                            <w:pPr>
                              <w:autoSpaceDE w:val="0"/>
                              <w:autoSpaceDN w:val="0"/>
                              <w:adjustRightInd w:val="0"/>
                              <w:spacing w:after="0" w:line="240" w:lineRule="auto"/>
                              <w:jc w:val="center"/>
                              <w:rPr>
                                <w:rFonts w:cs="PT Bold Heading"/>
                                <w:b/>
                                <w:bCs/>
                                <w:sz w:val="24"/>
                                <w:szCs w:val="24"/>
                                <w:lang w:val="en-GB" w:bidi="ar-EG"/>
                              </w:rPr>
                            </w:pPr>
                            <w:r w:rsidRPr="003E3159">
                              <w:rPr>
                                <w:rFonts w:cs="PT Bold Heading"/>
                                <w:b/>
                                <w:bCs/>
                                <w:sz w:val="24"/>
                                <w:szCs w:val="24"/>
                                <w:rtl/>
                                <w:lang w:val="en-GB" w:bidi="ar-EG"/>
                              </w:rPr>
                              <w:t xml:space="preserve">برنامج الماجستير </w:t>
                            </w:r>
                            <w:r w:rsidRPr="003E3159">
                              <w:rPr>
                                <w:rFonts w:cs="PT Bold Heading" w:hint="cs"/>
                                <w:b/>
                                <w:bCs/>
                                <w:sz w:val="24"/>
                                <w:szCs w:val="24"/>
                                <w:rtl/>
                                <w:lang w:val="en-GB" w:bidi="ar-EG"/>
                              </w:rPr>
                              <w:t>ا</w:t>
                            </w:r>
                            <w:r w:rsidRPr="003E3159">
                              <w:rPr>
                                <w:rFonts w:cs="PT Bold Heading"/>
                                <w:b/>
                                <w:bCs/>
                                <w:sz w:val="24"/>
                                <w:szCs w:val="24"/>
                                <w:rtl/>
                                <w:lang w:val="en-GB" w:bidi="ar-EG"/>
                              </w:rPr>
                              <w:t>لمهني</w:t>
                            </w:r>
                          </w:p>
                          <w:p w:rsidR="00E2282B" w:rsidRPr="003E3159" w:rsidRDefault="00E2282B" w:rsidP="003E3159">
                            <w:pPr>
                              <w:spacing w:after="0" w:line="240" w:lineRule="auto"/>
                              <w:jc w:val="center"/>
                              <w:rPr>
                                <w:rFonts w:cs="PT Bold Heading"/>
                                <w:b/>
                                <w:bCs/>
                                <w:sz w:val="24"/>
                                <w:szCs w:val="24"/>
                                <w:rtl/>
                                <w:lang w:val="en-GB" w:bidi="ar-E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4D905F" id="_x0000_t202" coordsize="21600,21600" o:spt="202" path="m,l,21600r21600,l21600,xe">
                <v:stroke joinstyle="miter"/>
                <v:path gradientshapeok="t" o:connecttype="rect"/>
              </v:shapetype>
              <v:shape id="Text Box 7" o:spid="_x0000_s1026" type="#_x0000_t202" style="position:absolute;left:0;text-align:left;margin-left:271.05pt;margin-top:0;width:204.25pt;height:113.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" filled="f" stroked="f" strokeweight=".5pt">
                <v:textbox>
                  <w:txbxContent>
                    <w:p w:rsidR="00E2282B" w:rsidRPr="003E3159" w:rsidRDefault="00E2282B" w:rsidP="003E3159">
                      <w:pPr>
                        <w:spacing w:after="0" w:line="240" w:lineRule="auto"/>
                        <w:jc w:val="center"/>
                        <w:rPr>
                          <w:rFonts w:cs="PT Bold Heading"/>
                          <w:b/>
                          <w:bCs/>
                          <w:sz w:val="24"/>
                          <w:szCs w:val="24"/>
                          <w:lang w:val="en-GB" w:bidi="ar-EG"/>
                        </w:rPr>
                      </w:pPr>
                      <w:r w:rsidRPr="003E3159">
                        <w:rPr>
                          <w:rFonts w:cs="PT Bold Heading" w:hint="cs"/>
                          <w:b/>
                          <w:bCs/>
                          <w:sz w:val="24"/>
                          <w:szCs w:val="24"/>
                          <w:rtl/>
                          <w:lang w:val="en-GB" w:bidi="ar-EG"/>
                        </w:rPr>
                        <w:t>جمهورية مصر العربية</w:t>
                      </w:r>
                    </w:p>
                    <w:p w:rsidR="00E2282B" w:rsidRPr="003E3159" w:rsidRDefault="00E2282B" w:rsidP="003E3159">
                      <w:pPr>
                        <w:spacing w:after="0" w:line="240" w:lineRule="auto"/>
                        <w:jc w:val="center"/>
                        <w:rPr>
                          <w:rFonts w:cs="PT Bold Heading"/>
                          <w:b/>
                          <w:bCs/>
                          <w:sz w:val="24"/>
                          <w:szCs w:val="24"/>
                          <w:rtl/>
                          <w:lang w:val="en-GB" w:bidi="ar-EG"/>
                        </w:rPr>
                      </w:pPr>
                      <w:r w:rsidRPr="003E3159">
                        <w:rPr>
                          <w:rFonts w:cs="PT Bold Heading" w:hint="cs"/>
                          <w:b/>
                          <w:bCs/>
                          <w:sz w:val="24"/>
                          <w:szCs w:val="24"/>
                          <w:rtl/>
                          <w:lang w:val="en-GB" w:bidi="ar-EG"/>
                        </w:rPr>
                        <w:t>معهد التخطيط القومي</w:t>
                      </w:r>
                    </w:p>
                    <w:p w:rsidR="00E2282B" w:rsidRPr="003E3159" w:rsidRDefault="00E2282B" w:rsidP="003E3159">
                      <w:pPr>
                        <w:bidi/>
                        <w:spacing w:after="0" w:line="240" w:lineRule="auto"/>
                        <w:jc w:val="center"/>
                        <w:rPr>
                          <w:rFonts w:cs="PT Bold Heading"/>
                          <w:b/>
                          <w:bCs/>
                          <w:sz w:val="24"/>
                          <w:szCs w:val="24"/>
                          <w:rtl/>
                          <w:lang w:val="en-GB" w:bidi="ar-EG"/>
                        </w:rPr>
                      </w:pPr>
                      <w:r w:rsidRPr="003E3159">
                        <w:rPr>
                          <w:rFonts w:cs="PT Bold Heading" w:hint="cs"/>
                          <w:b/>
                          <w:bCs/>
                          <w:sz w:val="24"/>
                          <w:szCs w:val="24"/>
                          <w:rtl/>
                          <w:lang w:val="en-GB" w:bidi="ar-EG"/>
                        </w:rPr>
                        <w:t>الدراسات العليا</w:t>
                      </w:r>
                    </w:p>
                    <w:p w:rsidR="00E2282B" w:rsidRPr="003E3159" w:rsidRDefault="00E2282B" w:rsidP="003E3159">
                      <w:pPr>
                        <w:autoSpaceDE w:val="0"/>
                        <w:autoSpaceDN w:val="0"/>
                        <w:adjustRightInd w:val="0"/>
                        <w:spacing w:after="0" w:line="240" w:lineRule="auto"/>
                        <w:jc w:val="center"/>
                        <w:rPr>
                          <w:rFonts w:cs="PT Bold Heading"/>
                          <w:b/>
                          <w:bCs/>
                          <w:sz w:val="24"/>
                          <w:szCs w:val="24"/>
                          <w:lang w:val="en-GB" w:bidi="ar-EG"/>
                        </w:rPr>
                      </w:pPr>
                      <w:r w:rsidRPr="003E3159">
                        <w:rPr>
                          <w:rFonts w:cs="PT Bold Heading"/>
                          <w:b/>
                          <w:bCs/>
                          <w:sz w:val="24"/>
                          <w:szCs w:val="24"/>
                          <w:rtl/>
                          <w:lang w:val="en-GB" w:bidi="ar-EG"/>
                        </w:rPr>
                        <w:t xml:space="preserve">برنامج الماجستير </w:t>
                      </w:r>
                      <w:r w:rsidRPr="003E3159">
                        <w:rPr>
                          <w:rFonts w:cs="PT Bold Heading" w:hint="cs"/>
                          <w:b/>
                          <w:bCs/>
                          <w:sz w:val="24"/>
                          <w:szCs w:val="24"/>
                          <w:rtl/>
                          <w:lang w:val="en-GB" w:bidi="ar-EG"/>
                        </w:rPr>
                        <w:t>ا</w:t>
                      </w:r>
                      <w:r w:rsidRPr="003E3159">
                        <w:rPr>
                          <w:rFonts w:cs="PT Bold Heading"/>
                          <w:b/>
                          <w:bCs/>
                          <w:sz w:val="24"/>
                          <w:szCs w:val="24"/>
                          <w:rtl/>
                          <w:lang w:val="en-GB" w:bidi="ar-EG"/>
                        </w:rPr>
                        <w:t>لمهني</w:t>
                      </w:r>
                    </w:p>
                    <w:p w:rsidR="00E2282B" w:rsidRPr="003E3159" w:rsidRDefault="00E2282B" w:rsidP="003E3159">
                      <w:pPr>
                        <w:spacing w:after="0" w:line="240" w:lineRule="auto"/>
                        <w:jc w:val="center"/>
                        <w:rPr>
                          <w:rFonts w:cs="PT Bold Heading"/>
                          <w:b/>
                          <w:bCs/>
                          <w:sz w:val="24"/>
                          <w:szCs w:val="24"/>
                          <w:rtl/>
                          <w:lang w:val="en-GB" w:bidi="ar-EG"/>
                        </w:rPr>
                      </w:pPr>
                    </w:p>
                  </w:txbxContent>
                </v:textbox>
              </v:shape>
            </w:pict>
          </mc:Fallback>
        </mc:AlternateContent>
      </w:r>
      <w:r>
        <w:rPr>
          <w:noProof/>
        </w:rPr>
        <w:drawing>
          <wp:inline distT="0" distB="0" distL="0" distR="0" wp14:anchorId="001FB197" wp14:editId="5AECA60D">
            <wp:extent cx="1011382" cy="1190969"/>
            <wp:effectExtent l="0" t="0" r="0" b="0"/>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4981" cy="1195207"/>
                    </a:xfrm>
                    <a:prstGeom prst="rect">
                      <a:avLst/>
                    </a:prstGeom>
                    <a:noFill/>
                  </pic:spPr>
                </pic:pic>
              </a:graphicData>
            </a:graphic>
          </wp:inline>
        </w:drawing>
      </w:r>
    </w:p>
    <w:p w:rsidR="00E9216C" w:rsidRDefault="00E9216C" w:rsidP="00050685">
      <w:pPr>
        <w:spacing w:before="120" w:after="120" w:line="240" w:lineRule="auto"/>
        <w:jc w:val="both"/>
        <w:rPr>
          <w:rtl/>
        </w:rPr>
      </w:pPr>
    </w:p>
    <w:p w:rsidR="00E9216C" w:rsidRDefault="00E9216C" w:rsidP="00050685">
      <w:pPr>
        <w:bidi/>
        <w:spacing w:before="120" w:after="120" w:line="240" w:lineRule="auto"/>
        <w:jc w:val="center"/>
        <w:rPr>
          <w:rFonts w:cs="Farsi Simple Bold"/>
          <w:b/>
          <w:bCs/>
          <w:sz w:val="44"/>
          <w:szCs w:val="44"/>
          <w:rtl/>
          <w:lang w:val="en-GB" w:bidi="ar-EG"/>
        </w:rPr>
      </w:pPr>
      <w:r w:rsidRPr="00E9216C">
        <w:rPr>
          <w:rFonts w:cs="Farsi Simple Bold" w:hint="cs"/>
          <w:b/>
          <w:bCs/>
          <w:sz w:val="44"/>
          <w:szCs w:val="44"/>
          <w:rtl/>
          <w:lang w:val="en-GB" w:bidi="ar-EG"/>
        </w:rPr>
        <w:t>بحث بعنوان</w:t>
      </w:r>
    </w:p>
    <w:p w:rsidR="00DB6534" w:rsidRDefault="00DB6534" w:rsidP="00DB6534">
      <w:pPr>
        <w:jc w:val="center"/>
        <w:rPr>
          <w:rFonts w:cs="PT Bold Heading"/>
          <w:b/>
          <w:bCs/>
          <w:sz w:val="52"/>
          <w:szCs w:val="52"/>
          <w:rtl/>
          <w:lang w:val="en-GB" w:bidi="ar-EG"/>
        </w:rPr>
      </w:pPr>
      <w:r>
        <w:rPr>
          <w:rFonts w:cs="PT Bold Heading" w:hint="cs"/>
          <w:b/>
          <w:bCs/>
          <w:sz w:val="52"/>
          <w:szCs w:val="52"/>
          <w:rtl/>
          <w:lang w:val="en-GB" w:bidi="ar-EG"/>
        </w:rPr>
        <w:t xml:space="preserve">إمكانية </w:t>
      </w:r>
      <w:r w:rsidR="00E9216C" w:rsidRPr="00E9216C">
        <w:rPr>
          <w:rFonts w:cs="PT Bold Heading"/>
          <w:b/>
          <w:bCs/>
          <w:sz w:val="52"/>
          <w:szCs w:val="52"/>
          <w:rtl/>
          <w:lang w:val="en-GB" w:bidi="ar-EG"/>
        </w:rPr>
        <w:t xml:space="preserve"> تطبيق موازنه البرامج والاداء </w:t>
      </w:r>
      <w:r w:rsidRPr="00DB6534">
        <w:rPr>
          <w:rFonts w:cs="PT Bold Heading" w:hint="cs"/>
          <w:b/>
          <w:bCs/>
          <w:sz w:val="52"/>
          <w:szCs w:val="52"/>
          <w:rtl/>
          <w:lang w:val="en-GB" w:bidi="ar-EG"/>
        </w:rPr>
        <w:t>وتحديات تطبيقها في مصر</w:t>
      </w:r>
    </w:p>
    <w:p w:rsidR="00DB6534" w:rsidRDefault="00DB6534" w:rsidP="00DB6534">
      <w:pPr>
        <w:jc w:val="center"/>
        <w:rPr>
          <w:rFonts w:ascii="Simplified Arabic" w:hAnsi="Simplified Arabic" w:cs="Simplified Arabic"/>
          <w:b/>
          <w:bCs/>
          <w:sz w:val="42"/>
          <w:szCs w:val="42"/>
          <w:rtl/>
          <w:lang w:bidi="ar-EG"/>
        </w:rPr>
      </w:pPr>
      <w:r>
        <w:rPr>
          <w:rFonts w:ascii="Simplified Arabic" w:hAnsi="Simplified Arabic" w:cs="Simplified Arabic" w:hint="cs"/>
          <w:b/>
          <w:bCs/>
          <w:sz w:val="42"/>
          <w:szCs w:val="42"/>
          <w:rtl/>
          <w:lang w:bidi="ar-EG"/>
        </w:rPr>
        <w:t>(</w:t>
      </w:r>
      <w:r w:rsidRPr="00283FA1">
        <w:rPr>
          <w:rFonts w:ascii="Simplified Arabic" w:hAnsi="Simplified Arabic" w:cs="Simplified Arabic" w:hint="cs"/>
          <w:b/>
          <w:bCs/>
          <w:sz w:val="42"/>
          <w:szCs w:val="42"/>
          <w:rtl/>
          <w:lang w:bidi="ar-EG"/>
        </w:rPr>
        <w:t>بالتطبيق على وزارة القوى العاملة ووزارة التنمية المحلية )</w:t>
      </w:r>
    </w:p>
    <w:p w:rsidR="00DB6534" w:rsidRPr="00311B4A" w:rsidRDefault="00DB6534" w:rsidP="00DB6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inherit" w:eastAsia="Times New Roman" w:hAnsi="inherit" w:cs="Courier New"/>
          <w:color w:val="202124"/>
          <w:sz w:val="42"/>
          <w:szCs w:val="42"/>
        </w:rPr>
      </w:pPr>
      <w:r w:rsidRPr="00311B4A">
        <w:rPr>
          <w:rFonts w:ascii="inherit" w:eastAsia="Times New Roman" w:hAnsi="inherit" w:cs="Courier New"/>
          <w:color w:val="202124"/>
          <w:sz w:val="42"/>
          <w:szCs w:val="42"/>
          <w:lang w:val="en"/>
        </w:rPr>
        <w:t>Possibilities of implementing program and performance budgeting in Egypt</w:t>
      </w:r>
    </w:p>
    <w:p w:rsidR="00DB6534" w:rsidRPr="00D5237B" w:rsidRDefault="00D5237B" w:rsidP="00D5237B">
      <w:pPr>
        <w:shd w:val="clear" w:color="auto" w:fill="F8F9FA"/>
        <w:tabs>
          <w:tab w:val="left" w:pos="5103"/>
        </w:tabs>
        <w:rPr>
          <w:rFonts w:ascii="Arial" w:eastAsia="Times New Roman" w:hAnsi="Arial" w:cs="Arial"/>
          <w:i/>
          <w:iCs/>
          <w:color w:val="202124"/>
          <w:sz w:val="18"/>
          <w:szCs w:val="18"/>
        </w:rPr>
      </w:pPr>
      <w:r>
        <w:rPr>
          <w:rFonts w:ascii="Arial" w:eastAsia="Times New Roman" w:hAnsi="Arial" w:cs="Arial"/>
          <w:i/>
          <w:iCs/>
          <w:color w:val="202124"/>
          <w:sz w:val="18"/>
          <w:szCs w:val="18"/>
        </w:rPr>
        <w:tab/>
      </w:r>
    </w:p>
    <w:p w:rsidR="00E9216C" w:rsidRPr="008C0353" w:rsidRDefault="00E9216C" w:rsidP="00050685">
      <w:pPr>
        <w:bidi/>
        <w:spacing w:before="120" w:after="120" w:line="240" w:lineRule="auto"/>
        <w:jc w:val="center"/>
        <w:rPr>
          <w:rFonts w:cs="PT Bold Heading"/>
          <w:b/>
          <w:bCs/>
          <w:sz w:val="38"/>
          <w:szCs w:val="38"/>
          <w:rtl/>
          <w:lang w:val="en-GB" w:bidi="ar-EG"/>
        </w:rPr>
      </w:pPr>
      <w:r w:rsidRPr="008C0353">
        <w:rPr>
          <w:rFonts w:cs="PT Bold Heading" w:hint="cs"/>
          <w:b/>
          <w:bCs/>
          <w:sz w:val="38"/>
          <w:szCs w:val="38"/>
          <w:rtl/>
          <w:lang w:val="en-GB" w:bidi="ar-EG"/>
        </w:rPr>
        <w:t>اعداد</w:t>
      </w:r>
    </w:p>
    <w:p w:rsidR="00321FEE" w:rsidRDefault="00DB6534" w:rsidP="00DB6534">
      <w:pPr>
        <w:bidi/>
        <w:spacing w:before="120" w:after="120" w:line="240" w:lineRule="auto"/>
        <w:jc w:val="center"/>
        <w:rPr>
          <w:rFonts w:cs="Simplified Arabic"/>
          <w:b/>
          <w:bCs/>
          <w:sz w:val="52"/>
          <w:szCs w:val="52"/>
          <w:rtl/>
          <w:lang w:val="en-GB" w:bidi="ar-EG"/>
        </w:rPr>
      </w:pPr>
      <w:r>
        <w:rPr>
          <w:rFonts w:ascii="Simplified Arabic" w:hAnsi="Simplified Arabic" w:cs="Simplified Arabic" w:hint="cs"/>
          <w:b/>
          <w:bCs/>
          <w:sz w:val="44"/>
          <w:szCs w:val="44"/>
          <w:rtl/>
          <w:lang w:bidi="ar-EG"/>
        </w:rPr>
        <w:t>وائل فتحي عفيفي</w:t>
      </w:r>
    </w:p>
    <w:p w:rsidR="00E9216C" w:rsidRPr="008C0353" w:rsidRDefault="00E9216C" w:rsidP="00050685">
      <w:pPr>
        <w:bidi/>
        <w:spacing w:before="120" w:after="120" w:line="240" w:lineRule="auto"/>
        <w:jc w:val="center"/>
        <w:rPr>
          <w:rFonts w:cs="PT Bold Heading"/>
          <w:b/>
          <w:bCs/>
          <w:sz w:val="44"/>
          <w:szCs w:val="44"/>
          <w:rtl/>
          <w:lang w:val="en-GB" w:bidi="ar-EG"/>
        </w:rPr>
      </w:pPr>
      <w:r w:rsidRPr="008C0353">
        <w:rPr>
          <w:rFonts w:cs="PT Bold Heading" w:hint="cs"/>
          <w:b/>
          <w:bCs/>
          <w:sz w:val="44"/>
          <w:szCs w:val="44"/>
          <w:rtl/>
          <w:lang w:val="en-GB" w:bidi="ar-EG"/>
        </w:rPr>
        <w:t>إشراف</w:t>
      </w:r>
    </w:p>
    <w:p w:rsidR="00E9216C" w:rsidRDefault="00DB6534" w:rsidP="00DB6534">
      <w:pPr>
        <w:bidi/>
        <w:spacing w:before="120" w:after="120" w:line="240" w:lineRule="auto"/>
        <w:jc w:val="center"/>
        <w:rPr>
          <w:rFonts w:cs="PT Bold Heading"/>
          <w:b/>
          <w:bCs/>
          <w:sz w:val="52"/>
          <w:szCs w:val="52"/>
          <w:lang w:val="en-GB" w:bidi="ar-EG"/>
        </w:rPr>
      </w:pPr>
      <w:r w:rsidRPr="00DB6534">
        <w:rPr>
          <w:rFonts w:cs="PT Bold Heading"/>
          <w:b/>
          <w:bCs/>
          <w:sz w:val="52"/>
          <w:szCs w:val="52"/>
          <w:rtl/>
          <w:lang w:val="en-GB" w:bidi="ar-EG"/>
        </w:rPr>
        <w:t xml:space="preserve">أ.د/ </w:t>
      </w:r>
      <w:r w:rsidRPr="00DB6534">
        <w:rPr>
          <w:rFonts w:cs="PT Bold Heading" w:hint="cs"/>
          <w:b/>
          <w:bCs/>
          <w:sz w:val="52"/>
          <w:szCs w:val="52"/>
          <w:rtl/>
          <w:lang w:val="en-GB" w:bidi="ar-EG"/>
        </w:rPr>
        <w:t xml:space="preserve">زينات طبالة </w:t>
      </w:r>
    </w:p>
    <w:p w:rsidR="00724E8D" w:rsidRDefault="00724E8D" w:rsidP="00050685">
      <w:pPr>
        <w:bidi/>
        <w:spacing w:before="120" w:after="120" w:line="240" w:lineRule="auto"/>
        <w:jc w:val="center"/>
        <w:rPr>
          <w:rFonts w:cs="PT Bold Heading"/>
          <w:b/>
          <w:bCs/>
          <w:sz w:val="52"/>
          <w:szCs w:val="52"/>
          <w:rtl/>
          <w:lang w:val="en-GB" w:bidi="ar-EG"/>
        </w:rPr>
      </w:pPr>
      <w:r>
        <w:rPr>
          <w:rFonts w:cs="PT Bold Heading" w:hint="cs"/>
          <w:b/>
          <w:bCs/>
          <w:sz w:val="52"/>
          <w:szCs w:val="52"/>
          <w:rtl/>
          <w:lang w:val="en-GB" w:bidi="ar-EG"/>
        </w:rPr>
        <w:t>2022م</w:t>
      </w:r>
    </w:p>
    <w:p w:rsidR="00E9216C" w:rsidRPr="00724E8D" w:rsidRDefault="00E9216C" w:rsidP="00050685">
      <w:pPr>
        <w:spacing w:after="0" w:line="240" w:lineRule="auto"/>
        <w:jc w:val="center"/>
        <w:rPr>
          <w:rFonts w:cs="PT Bold Heading"/>
          <w:b/>
          <w:bCs/>
          <w:sz w:val="52"/>
          <w:szCs w:val="52"/>
          <w:rtl/>
          <w:lang w:val="en-GB" w:bidi="ar-EG"/>
        </w:rPr>
      </w:pPr>
      <w:r>
        <w:br w:type="page"/>
      </w:r>
      <w:r w:rsidRPr="00724E8D">
        <w:rPr>
          <w:rFonts w:cs="PT Bold Heading" w:hint="cs"/>
          <w:b/>
          <w:bCs/>
          <w:sz w:val="52"/>
          <w:szCs w:val="52"/>
          <w:rtl/>
          <w:lang w:val="en-GB" w:bidi="ar-EG"/>
        </w:rPr>
        <w:lastRenderedPageBreak/>
        <w:t>الفهرس</w:t>
      </w:r>
    </w:p>
    <w:tbl>
      <w:tblPr>
        <w:tblStyle w:val="TableGrid"/>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6583"/>
        <w:gridCol w:w="1967"/>
      </w:tblGrid>
      <w:tr w:rsidR="00321FEE" w:rsidRPr="00016F4A" w:rsidTr="00724E8D">
        <w:tc>
          <w:tcPr>
            <w:tcW w:w="6650" w:type="dxa"/>
            <w:tcBorders>
              <w:top w:val="thinThickSmallGap" w:sz="24" w:space="0" w:color="auto"/>
              <w:bottom w:val="thickThinSmallGap" w:sz="24" w:space="0" w:color="auto"/>
            </w:tcBorders>
          </w:tcPr>
          <w:p w:rsidR="00321FEE" w:rsidRPr="00724E8D" w:rsidRDefault="00321FEE" w:rsidP="00050685">
            <w:pPr>
              <w:bidi/>
              <w:jc w:val="center"/>
              <w:rPr>
                <w:rFonts w:cs="PT Bold Heading"/>
                <w:b/>
                <w:bCs/>
                <w:sz w:val="28"/>
                <w:szCs w:val="28"/>
                <w:rtl/>
                <w:lang w:val="en-GB" w:bidi="ar-EG"/>
              </w:rPr>
            </w:pPr>
            <w:r w:rsidRPr="00724E8D">
              <w:rPr>
                <w:rFonts w:cs="PT Bold Heading" w:hint="cs"/>
                <w:b/>
                <w:bCs/>
                <w:sz w:val="28"/>
                <w:szCs w:val="28"/>
                <w:rtl/>
                <w:lang w:val="en-GB" w:bidi="ar-EG"/>
              </w:rPr>
              <w:t>الموضوع</w:t>
            </w:r>
          </w:p>
        </w:tc>
        <w:tc>
          <w:tcPr>
            <w:tcW w:w="1980" w:type="dxa"/>
            <w:tcBorders>
              <w:top w:val="thinThickSmallGap" w:sz="24" w:space="0" w:color="auto"/>
              <w:bottom w:val="thickThinSmallGap" w:sz="24" w:space="0" w:color="auto"/>
            </w:tcBorders>
          </w:tcPr>
          <w:p w:rsidR="00321FEE" w:rsidRPr="00724E8D" w:rsidRDefault="00321FEE" w:rsidP="00AA5C29">
            <w:pPr>
              <w:bidi/>
              <w:jc w:val="center"/>
              <w:rPr>
                <w:rFonts w:cs="PT Bold Heading"/>
                <w:b/>
                <w:bCs/>
                <w:sz w:val="28"/>
                <w:szCs w:val="28"/>
                <w:rtl/>
                <w:lang w:val="en-GB" w:bidi="ar-EG"/>
              </w:rPr>
            </w:pPr>
            <w:r w:rsidRPr="00724E8D">
              <w:rPr>
                <w:rFonts w:cs="PT Bold Heading" w:hint="cs"/>
                <w:b/>
                <w:bCs/>
                <w:sz w:val="28"/>
                <w:szCs w:val="28"/>
                <w:rtl/>
                <w:lang w:val="en-GB" w:bidi="ar-EG"/>
              </w:rPr>
              <w:t>رقم ال</w:t>
            </w:r>
            <w:bookmarkStart w:id="0" w:name="_GoBack"/>
            <w:bookmarkEnd w:id="0"/>
            <w:r w:rsidRPr="00724E8D">
              <w:rPr>
                <w:rFonts w:cs="PT Bold Heading" w:hint="cs"/>
                <w:b/>
                <w:bCs/>
                <w:sz w:val="28"/>
                <w:szCs w:val="28"/>
                <w:rtl/>
                <w:lang w:val="en-GB" w:bidi="ar-EG"/>
              </w:rPr>
              <w:t>صفحة</w:t>
            </w:r>
          </w:p>
        </w:tc>
      </w:tr>
      <w:tr w:rsidR="00321FEE" w:rsidRPr="00016F4A" w:rsidTr="00724E8D">
        <w:tc>
          <w:tcPr>
            <w:tcW w:w="6650" w:type="dxa"/>
            <w:tcBorders>
              <w:top w:val="thickThinSmallGap" w:sz="24" w:space="0" w:color="auto"/>
            </w:tcBorders>
          </w:tcPr>
          <w:p w:rsidR="00321FEE" w:rsidRPr="00016F4A" w:rsidRDefault="00016F4A" w:rsidP="00050685">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المستخلص العربي </w:t>
            </w:r>
          </w:p>
        </w:tc>
        <w:tc>
          <w:tcPr>
            <w:tcW w:w="1980" w:type="dxa"/>
            <w:tcBorders>
              <w:top w:val="thickThinSmallGap" w:sz="24" w:space="0" w:color="auto"/>
            </w:tcBorders>
          </w:tcPr>
          <w:p w:rsidR="00321FEE" w:rsidRPr="00016F4A" w:rsidRDefault="00AA5C2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1</w:t>
            </w:r>
          </w:p>
        </w:tc>
      </w:tr>
      <w:tr w:rsidR="00016F4A" w:rsidRPr="00016F4A" w:rsidTr="00724E8D">
        <w:tc>
          <w:tcPr>
            <w:tcW w:w="6650" w:type="dxa"/>
          </w:tcPr>
          <w:p w:rsidR="00016F4A" w:rsidRPr="00016F4A" w:rsidRDefault="00016F4A" w:rsidP="00050685">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المستخلص الإنجليزي </w:t>
            </w:r>
          </w:p>
        </w:tc>
        <w:tc>
          <w:tcPr>
            <w:tcW w:w="1980" w:type="dxa"/>
          </w:tcPr>
          <w:p w:rsidR="00016F4A" w:rsidRPr="00016F4A" w:rsidRDefault="00AA5C2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1</w:t>
            </w:r>
          </w:p>
        </w:tc>
      </w:tr>
      <w:tr w:rsidR="00E33FB3" w:rsidRPr="00016F4A" w:rsidTr="00724E8D">
        <w:tc>
          <w:tcPr>
            <w:tcW w:w="6650" w:type="dxa"/>
          </w:tcPr>
          <w:p w:rsidR="00E33FB3" w:rsidRPr="00016F4A" w:rsidRDefault="00E33FB3" w:rsidP="00050685">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المقدمة </w:t>
            </w:r>
          </w:p>
        </w:tc>
        <w:tc>
          <w:tcPr>
            <w:tcW w:w="1980" w:type="dxa"/>
          </w:tcPr>
          <w:p w:rsidR="00E33FB3" w:rsidRPr="00016F4A" w:rsidRDefault="00AA5C2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3</w:t>
            </w:r>
          </w:p>
        </w:tc>
      </w:tr>
      <w:tr w:rsidR="00E33FB3" w:rsidRPr="00016F4A" w:rsidTr="00724E8D">
        <w:tc>
          <w:tcPr>
            <w:tcW w:w="6650" w:type="dxa"/>
          </w:tcPr>
          <w:p w:rsidR="00E33FB3" w:rsidRPr="00016F4A" w:rsidRDefault="00E33FB3" w:rsidP="00944C30">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المشكلة </w:t>
            </w:r>
            <w:r w:rsidR="00944C30">
              <w:rPr>
                <w:rFonts w:ascii="Simplified Arabic" w:hAnsi="Simplified Arabic" w:cs="Simplified Arabic" w:hint="cs"/>
                <w:w w:val="90"/>
                <w:sz w:val="28"/>
                <w:szCs w:val="28"/>
                <w:rtl/>
              </w:rPr>
              <w:t>البحث</w:t>
            </w:r>
            <w:r w:rsidRPr="00016F4A">
              <w:rPr>
                <w:rFonts w:ascii="Simplified Arabic" w:hAnsi="Simplified Arabic" w:cs="Simplified Arabic" w:hint="cs"/>
                <w:w w:val="90"/>
                <w:sz w:val="28"/>
                <w:szCs w:val="28"/>
                <w:rtl/>
              </w:rPr>
              <w:t xml:space="preserve"> </w:t>
            </w:r>
          </w:p>
        </w:tc>
        <w:tc>
          <w:tcPr>
            <w:tcW w:w="1980" w:type="dxa"/>
          </w:tcPr>
          <w:p w:rsidR="00E33FB3" w:rsidRPr="00016F4A" w:rsidRDefault="00AA5C2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4</w:t>
            </w:r>
          </w:p>
        </w:tc>
      </w:tr>
      <w:tr w:rsidR="00E33FB3" w:rsidRPr="00016F4A" w:rsidTr="00724E8D">
        <w:tc>
          <w:tcPr>
            <w:tcW w:w="6650" w:type="dxa"/>
          </w:tcPr>
          <w:p w:rsidR="00E33FB3" w:rsidRPr="00016F4A" w:rsidRDefault="00E33FB3" w:rsidP="00050685">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تساؤلات البحث </w:t>
            </w:r>
          </w:p>
        </w:tc>
        <w:tc>
          <w:tcPr>
            <w:tcW w:w="1980" w:type="dxa"/>
          </w:tcPr>
          <w:p w:rsidR="00E33FB3" w:rsidRPr="00016F4A" w:rsidRDefault="00AA5C2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5</w:t>
            </w:r>
          </w:p>
        </w:tc>
      </w:tr>
      <w:tr w:rsidR="00E33FB3" w:rsidRPr="00016F4A" w:rsidTr="00724E8D">
        <w:tc>
          <w:tcPr>
            <w:tcW w:w="6650" w:type="dxa"/>
          </w:tcPr>
          <w:p w:rsidR="00E33FB3" w:rsidRPr="00016F4A" w:rsidRDefault="00E33FB3" w:rsidP="00050685">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أهداف البحث </w:t>
            </w:r>
          </w:p>
        </w:tc>
        <w:tc>
          <w:tcPr>
            <w:tcW w:w="1980" w:type="dxa"/>
          </w:tcPr>
          <w:p w:rsidR="00E33FB3" w:rsidRPr="00016F4A" w:rsidRDefault="00AA5C2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5</w:t>
            </w:r>
          </w:p>
        </w:tc>
      </w:tr>
      <w:tr w:rsidR="00E33FB3" w:rsidRPr="00016F4A" w:rsidTr="00724E8D">
        <w:tc>
          <w:tcPr>
            <w:tcW w:w="6650" w:type="dxa"/>
          </w:tcPr>
          <w:p w:rsidR="00E33FB3" w:rsidRPr="00016F4A" w:rsidRDefault="00E33FB3" w:rsidP="00050685">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أهمية البحث </w:t>
            </w:r>
          </w:p>
        </w:tc>
        <w:tc>
          <w:tcPr>
            <w:tcW w:w="1980" w:type="dxa"/>
          </w:tcPr>
          <w:p w:rsidR="00E33FB3" w:rsidRPr="00016F4A" w:rsidRDefault="00AA5C2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5</w:t>
            </w:r>
          </w:p>
        </w:tc>
      </w:tr>
      <w:tr w:rsidR="00E33FB3" w:rsidRPr="00016F4A" w:rsidTr="00724E8D">
        <w:tc>
          <w:tcPr>
            <w:tcW w:w="6650" w:type="dxa"/>
          </w:tcPr>
          <w:p w:rsidR="00E33FB3" w:rsidRPr="00016F4A" w:rsidRDefault="00016F4A" w:rsidP="00050685">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منهج البحث </w:t>
            </w:r>
          </w:p>
        </w:tc>
        <w:tc>
          <w:tcPr>
            <w:tcW w:w="1980" w:type="dxa"/>
          </w:tcPr>
          <w:p w:rsidR="00E33FB3" w:rsidRPr="00016F4A" w:rsidRDefault="00AA5C2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5</w:t>
            </w:r>
          </w:p>
        </w:tc>
      </w:tr>
      <w:tr w:rsidR="00E33FB3" w:rsidRPr="00016F4A" w:rsidTr="00724E8D">
        <w:tc>
          <w:tcPr>
            <w:tcW w:w="6650" w:type="dxa"/>
          </w:tcPr>
          <w:p w:rsidR="00E33FB3" w:rsidRPr="00016F4A" w:rsidRDefault="00016F4A" w:rsidP="00050685">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حدود البحث </w:t>
            </w:r>
          </w:p>
        </w:tc>
        <w:tc>
          <w:tcPr>
            <w:tcW w:w="1980" w:type="dxa"/>
          </w:tcPr>
          <w:p w:rsidR="00E33FB3" w:rsidRPr="00016F4A" w:rsidRDefault="00AA5C2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5</w:t>
            </w:r>
          </w:p>
        </w:tc>
      </w:tr>
      <w:tr w:rsidR="00016F4A" w:rsidRPr="00016F4A" w:rsidTr="00724E8D">
        <w:tc>
          <w:tcPr>
            <w:tcW w:w="6650" w:type="dxa"/>
          </w:tcPr>
          <w:p w:rsidR="00016F4A" w:rsidRPr="00016F4A" w:rsidRDefault="00016F4A" w:rsidP="00050685">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مجتمع البحث وعينته </w:t>
            </w:r>
          </w:p>
        </w:tc>
        <w:tc>
          <w:tcPr>
            <w:tcW w:w="1980" w:type="dxa"/>
          </w:tcPr>
          <w:p w:rsidR="00016F4A" w:rsidRPr="00016F4A" w:rsidRDefault="00AA5C2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6</w:t>
            </w:r>
          </w:p>
        </w:tc>
      </w:tr>
      <w:tr w:rsidR="00016F4A" w:rsidRPr="00016F4A" w:rsidTr="00724E8D">
        <w:tc>
          <w:tcPr>
            <w:tcW w:w="6650" w:type="dxa"/>
          </w:tcPr>
          <w:p w:rsidR="00016F4A" w:rsidRPr="00016F4A" w:rsidRDefault="00016F4A" w:rsidP="00050685">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مصطلحات البحث </w:t>
            </w:r>
          </w:p>
        </w:tc>
        <w:tc>
          <w:tcPr>
            <w:tcW w:w="1980" w:type="dxa"/>
          </w:tcPr>
          <w:p w:rsidR="00016F4A" w:rsidRPr="00016F4A" w:rsidRDefault="00AA5C2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6</w:t>
            </w:r>
          </w:p>
        </w:tc>
      </w:tr>
      <w:tr w:rsidR="00016F4A" w:rsidRPr="00016F4A" w:rsidTr="00724E8D">
        <w:tc>
          <w:tcPr>
            <w:tcW w:w="6650" w:type="dxa"/>
          </w:tcPr>
          <w:p w:rsidR="00016F4A" w:rsidRPr="00016F4A" w:rsidRDefault="00016F4A" w:rsidP="00050685">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الدراسات السابقة </w:t>
            </w:r>
          </w:p>
        </w:tc>
        <w:tc>
          <w:tcPr>
            <w:tcW w:w="1980" w:type="dxa"/>
          </w:tcPr>
          <w:p w:rsidR="00016F4A" w:rsidRPr="00016F4A" w:rsidRDefault="00AA5C29" w:rsidP="00AA5C29">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6</w:t>
            </w:r>
            <w:r w:rsidR="00A5075A">
              <w:rPr>
                <w:rFonts w:ascii="Simplified Arabic" w:hAnsi="Simplified Arabic" w:cs="Simplified Arabic" w:hint="cs"/>
                <w:w w:val="90"/>
                <w:sz w:val="28"/>
                <w:szCs w:val="28"/>
                <w:rtl/>
              </w:rPr>
              <w:t>-</w:t>
            </w:r>
            <w:r>
              <w:rPr>
                <w:rFonts w:ascii="Simplified Arabic" w:hAnsi="Simplified Arabic" w:cs="Simplified Arabic" w:hint="cs"/>
                <w:w w:val="90"/>
                <w:sz w:val="28"/>
                <w:szCs w:val="28"/>
                <w:rtl/>
              </w:rPr>
              <w:t>9</w:t>
            </w:r>
          </w:p>
        </w:tc>
      </w:tr>
      <w:tr w:rsidR="00016F4A" w:rsidRPr="00016F4A" w:rsidTr="00724E8D">
        <w:tc>
          <w:tcPr>
            <w:tcW w:w="6650" w:type="dxa"/>
          </w:tcPr>
          <w:p w:rsidR="00016F4A" w:rsidRPr="00016F4A" w:rsidRDefault="00016F4A" w:rsidP="00050685">
            <w:pPr>
              <w:bidi/>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الاطار النظري </w:t>
            </w:r>
          </w:p>
        </w:tc>
        <w:tc>
          <w:tcPr>
            <w:tcW w:w="1980" w:type="dxa"/>
          </w:tcPr>
          <w:p w:rsidR="00016F4A" w:rsidRPr="00016F4A" w:rsidRDefault="00AA5C2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10</w:t>
            </w:r>
          </w:p>
        </w:tc>
      </w:tr>
      <w:tr w:rsidR="00016F4A" w:rsidRPr="00016F4A" w:rsidTr="00724E8D">
        <w:tc>
          <w:tcPr>
            <w:tcW w:w="6650" w:type="dxa"/>
          </w:tcPr>
          <w:p w:rsidR="00016F4A" w:rsidRPr="00016F4A" w:rsidRDefault="00987F65" w:rsidP="00987F65">
            <w:pPr>
              <w:bidi/>
              <w:rPr>
                <w:rFonts w:ascii="Simplified Arabic" w:hAnsi="Simplified Arabic" w:cs="Simplified Arabic"/>
                <w:w w:val="90"/>
                <w:sz w:val="28"/>
                <w:szCs w:val="28"/>
                <w:rtl/>
              </w:rPr>
            </w:pPr>
            <w:r w:rsidRPr="00987F65">
              <w:rPr>
                <w:rFonts w:ascii="Simplified Arabic" w:hAnsi="Simplified Arabic" w:cs="Simplified Arabic" w:hint="cs"/>
                <w:w w:val="90"/>
                <w:sz w:val="28"/>
                <w:szCs w:val="28"/>
                <w:rtl/>
              </w:rPr>
              <w:t xml:space="preserve">موازنة البرامج والأداء المتطلبات والتحديات </w:t>
            </w:r>
          </w:p>
        </w:tc>
        <w:tc>
          <w:tcPr>
            <w:tcW w:w="1980" w:type="dxa"/>
          </w:tcPr>
          <w:p w:rsidR="00016F4A" w:rsidRPr="00016F4A" w:rsidRDefault="00AA5C2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10</w:t>
            </w:r>
          </w:p>
        </w:tc>
      </w:tr>
      <w:tr w:rsidR="00016F4A" w:rsidRPr="00016F4A" w:rsidTr="00724E8D">
        <w:tc>
          <w:tcPr>
            <w:tcW w:w="6650" w:type="dxa"/>
          </w:tcPr>
          <w:p w:rsidR="00016F4A" w:rsidRPr="00016F4A" w:rsidRDefault="00987F65" w:rsidP="00050685">
            <w:pPr>
              <w:bidi/>
              <w:rPr>
                <w:rFonts w:ascii="Simplified Arabic" w:hAnsi="Simplified Arabic" w:cs="Simplified Arabic"/>
                <w:w w:val="90"/>
                <w:sz w:val="28"/>
                <w:szCs w:val="28"/>
                <w:rtl/>
              </w:rPr>
            </w:pPr>
            <w:r>
              <w:rPr>
                <w:rFonts w:ascii="Simplified Arabic" w:hAnsi="Simplified Arabic" w:cs="Simplified Arabic" w:hint="cs"/>
                <w:w w:val="90"/>
                <w:sz w:val="28"/>
                <w:szCs w:val="28"/>
                <w:rtl/>
              </w:rPr>
              <w:t xml:space="preserve">مقومات تطبيق موازنة البرامج والأداء </w:t>
            </w:r>
          </w:p>
        </w:tc>
        <w:tc>
          <w:tcPr>
            <w:tcW w:w="1980" w:type="dxa"/>
          </w:tcPr>
          <w:p w:rsidR="00016F4A" w:rsidRPr="00016F4A" w:rsidRDefault="00AA5C2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12</w:t>
            </w:r>
          </w:p>
        </w:tc>
      </w:tr>
      <w:tr w:rsidR="00016F4A" w:rsidRPr="00016F4A" w:rsidTr="00724E8D">
        <w:tc>
          <w:tcPr>
            <w:tcW w:w="6650" w:type="dxa"/>
          </w:tcPr>
          <w:p w:rsidR="00016F4A" w:rsidRDefault="00987F65" w:rsidP="00050685">
            <w:pPr>
              <w:bidi/>
              <w:rPr>
                <w:rFonts w:ascii="Simplified Arabic" w:hAnsi="Simplified Arabic" w:cs="Simplified Arabic"/>
                <w:w w:val="90"/>
                <w:sz w:val="28"/>
                <w:szCs w:val="28"/>
                <w:rtl/>
              </w:rPr>
            </w:pPr>
            <w:r>
              <w:rPr>
                <w:rFonts w:ascii="Simplified Arabic" w:hAnsi="Simplified Arabic" w:cs="Simplified Arabic" w:hint="cs"/>
                <w:w w:val="90"/>
                <w:sz w:val="28"/>
                <w:szCs w:val="28"/>
                <w:rtl/>
              </w:rPr>
              <w:t xml:space="preserve">خطوات اعداد الموازنة والأداء في الوحدات الحكومية </w:t>
            </w:r>
          </w:p>
        </w:tc>
        <w:tc>
          <w:tcPr>
            <w:tcW w:w="1980" w:type="dxa"/>
          </w:tcPr>
          <w:p w:rsidR="00016F4A" w:rsidRPr="00016F4A" w:rsidRDefault="00AA5C2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12</w:t>
            </w:r>
          </w:p>
        </w:tc>
      </w:tr>
      <w:tr w:rsidR="00016F4A" w:rsidRPr="00016F4A" w:rsidTr="00724E8D">
        <w:tc>
          <w:tcPr>
            <w:tcW w:w="6650" w:type="dxa"/>
          </w:tcPr>
          <w:p w:rsidR="00016F4A" w:rsidRDefault="00A5075A" w:rsidP="00987F65">
            <w:pPr>
              <w:bidi/>
              <w:rPr>
                <w:rFonts w:ascii="Simplified Arabic" w:hAnsi="Simplified Arabic" w:cs="Simplified Arabic"/>
                <w:w w:val="90"/>
                <w:sz w:val="28"/>
                <w:szCs w:val="28"/>
                <w:rtl/>
              </w:rPr>
            </w:pPr>
            <w:r>
              <w:rPr>
                <w:rFonts w:ascii="Simplified Arabic" w:hAnsi="Simplified Arabic" w:cs="Simplified Arabic" w:hint="cs"/>
                <w:w w:val="90"/>
                <w:sz w:val="28"/>
                <w:szCs w:val="28"/>
                <w:rtl/>
              </w:rPr>
              <w:t>آ</w:t>
            </w:r>
            <w:r w:rsidR="00987F65">
              <w:rPr>
                <w:rFonts w:ascii="Simplified Arabic" w:hAnsi="Simplified Arabic" w:cs="Simplified Arabic" w:hint="cs"/>
                <w:w w:val="90"/>
                <w:sz w:val="28"/>
                <w:szCs w:val="28"/>
                <w:rtl/>
              </w:rPr>
              <w:t xml:space="preserve">ليات التحول من الموازنة التقليدية الى موازنة البرامج والاداء </w:t>
            </w:r>
          </w:p>
        </w:tc>
        <w:tc>
          <w:tcPr>
            <w:tcW w:w="1980" w:type="dxa"/>
          </w:tcPr>
          <w:p w:rsidR="00016F4A" w:rsidRPr="00016F4A" w:rsidRDefault="00AA5C2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13</w:t>
            </w:r>
          </w:p>
        </w:tc>
      </w:tr>
      <w:tr w:rsidR="00987F65" w:rsidRPr="00016F4A" w:rsidTr="00724E8D">
        <w:tc>
          <w:tcPr>
            <w:tcW w:w="6650" w:type="dxa"/>
          </w:tcPr>
          <w:p w:rsidR="00987F65" w:rsidRDefault="00987F65" w:rsidP="00987F65">
            <w:pPr>
              <w:bidi/>
              <w:rPr>
                <w:rFonts w:ascii="Simplified Arabic" w:hAnsi="Simplified Arabic" w:cs="Simplified Arabic"/>
                <w:w w:val="90"/>
                <w:sz w:val="28"/>
                <w:szCs w:val="28"/>
                <w:rtl/>
              </w:rPr>
            </w:pPr>
            <w:r>
              <w:rPr>
                <w:rFonts w:ascii="Simplified Arabic" w:hAnsi="Simplified Arabic" w:cs="Simplified Arabic" w:hint="cs"/>
                <w:w w:val="90"/>
                <w:sz w:val="28"/>
                <w:szCs w:val="28"/>
                <w:rtl/>
              </w:rPr>
              <w:t xml:space="preserve">تحديات تطبيق موازنة البرامج والأداء في الوحدات الحكومية </w:t>
            </w:r>
          </w:p>
        </w:tc>
        <w:tc>
          <w:tcPr>
            <w:tcW w:w="1980" w:type="dxa"/>
          </w:tcPr>
          <w:p w:rsidR="00987F65" w:rsidRDefault="00AA5C2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14</w:t>
            </w:r>
          </w:p>
        </w:tc>
      </w:tr>
      <w:tr w:rsidR="00987F65" w:rsidRPr="00016F4A" w:rsidTr="00724E8D">
        <w:tc>
          <w:tcPr>
            <w:tcW w:w="6650" w:type="dxa"/>
          </w:tcPr>
          <w:p w:rsidR="00987F65" w:rsidRDefault="00987F65" w:rsidP="00987F65">
            <w:pPr>
              <w:bidi/>
              <w:rPr>
                <w:rFonts w:ascii="Simplified Arabic" w:hAnsi="Simplified Arabic" w:cs="Simplified Arabic"/>
                <w:w w:val="90"/>
                <w:sz w:val="28"/>
                <w:szCs w:val="28"/>
                <w:rtl/>
              </w:rPr>
            </w:pPr>
            <w:r w:rsidRPr="00987F65">
              <w:rPr>
                <w:rFonts w:ascii="Simplified Arabic" w:hAnsi="Simplified Arabic" w:cs="Simplified Arabic"/>
                <w:w w:val="90"/>
                <w:sz w:val="28"/>
                <w:szCs w:val="28"/>
                <w:rtl/>
              </w:rPr>
              <w:t>أسلوب إعداد موازنة البرامج والأداء</w:t>
            </w:r>
            <w:r w:rsidRPr="00987F65">
              <w:rPr>
                <w:rFonts w:ascii="Simplified Arabic" w:hAnsi="Simplified Arabic" w:cs="Simplified Arabic" w:hint="cs"/>
                <w:w w:val="90"/>
                <w:sz w:val="28"/>
                <w:szCs w:val="28"/>
                <w:rtl/>
              </w:rPr>
              <w:t xml:space="preserve"> في الموازنة المصرية</w:t>
            </w:r>
          </w:p>
        </w:tc>
        <w:tc>
          <w:tcPr>
            <w:tcW w:w="1980" w:type="dxa"/>
          </w:tcPr>
          <w:p w:rsidR="00987F65" w:rsidRDefault="00AA5C2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19</w:t>
            </w:r>
          </w:p>
        </w:tc>
      </w:tr>
      <w:tr w:rsidR="00987F65" w:rsidRPr="00016F4A" w:rsidTr="00724E8D">
        <w:tc>
          <w:tcPr>
            <w:tcW w:w="6650" w:type="dxa"/>
          </w:tcPr>
          <w:p w:rsidR="00987F65" w:rsidRPr="00987F65" w:rsidRDefault="00987F65" w:rsidP="00A5075A">
            <w:pPr>
              <w:bidi/>
              <w:rPr>
                <w:rFonts w:ascii="Simplified Arabic" w:hAnsi="Simplified Arabic" w:cs="Simplified Arabic"/>
                <w:w w:val="90"/>
                <w:sz w:val="28"/>
                <w:szCs w:val="28"/>
                <w:rtl/>
              </w:rPr>
            </w:pPr>
            <w:r>
              <w:rPr>
                <w:rFonts w:ascii="Simplified Arabic" w:hAnsi="Simplified Arabic" w:cs="Simplified Arabic" w:hint="cs"/>
                <w:w w:val="90"/>
                <w:sz w:val="28"/>
                <w:szCs w:val="28"/>
                <w:rtl/>
              </w:rPr>
              <w:t xml:space="preserve">النتائج </w:t>
            </w:r>
          </w:p>
        </w:tc>
        <w:tc>
          <w:tcPr>
            <w:tcW w:w="1980" w:type="dxa"/>
          </w:tcPr>
          <w:p w:rsidR="00987F65" w:rsidRDefault="00AA5C2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29</w:t>
            </w:r>
          </w:p>
        </w:tc>
      </w:tr>
      <w:tr w:rsidR="00A5075A" w:rsidRPr="00016F4A" w:rsidTr="00724E8D">
        <w:tc>
          <w:tcPr>
            <w:tcW w:w="6650" w:type="dxa"/>
          </w:tcPr>
          <w:p w:rsidR="00A5075A" w:rsidRDefault="00A5075A" w:rsidP="00987F65">
            <w:pPr>
              <w:bidi/>
              <w:rPr>
                <w:rFonts w:ascii="Simplified Arabic" w:hAnsi="Simplified Arabic" w:cs="Simplified Arabic" w:hint="cs"/>
                <w:w w:val="90"/>
                <w:sz w:val="28"/>
                <w:szCs w:val="28"/>
                <w:rtl/>
              </w:rPr>
            </w:pPr>
            <w:r>
              <w:rPr>
                <w:rFonts w:ascii="Simplified Arabic" w:hAnsi="Simplified Arabic" w:cs="Simplified Arabic" w:hint="cs"/>
                <w:w w:val="90"/>
                <w:sz w:val="28"/>
                <w:szCs w:val="28"/>
                <w:rtl/>
              </w:rPr>
              <w:t>المعوقات والتوصيات</w:t>
            </w:r>
          </w:p>
        </w:tc>
        <w:tc>
          <w:tcPr>
            <w:tcW w:w="1980" w:type="dxa"/>
          </w:tcPr>
          <w:p w:rsidR="00A5075A" w:rsidRDefault="00AA5C29" w:rsidP="00944C30">
            <w:pPr>
              <w:bidi/>
              <w:jc w:val="center"/>
              <w:rPr>
                <w:rFonts w:ascii="Simplified Arabic" w:hAnsi="Simplified Arabic" w:cs="Simplified Arabic" w:hint="cs"/>
                <w:w w:val="90"/>
                <w:sz w:val="28"/>
                <w:szCs w:val="28"/>
                <w:rtl/>
              </w:rPr>
            </w:pPr>
            <w:r>
              <w:rPr>
                <w:rFonts w:ascii="Simplified Arabic" w:hAnsi="Simplified Arabic" w:cs="Simplified Arabic" w:hint="cs"/>
                <w:w w:val="90"/>
                <w:sz w:val="28"/>
                <w:szCs w:val="28"/>
                <w:rtl/>
              </w:rPr>
              <w:t>30</w:t>
            </w:r>
          </w:p>
        </w:tc>
      </w:tr>
      <w:tr w:rsidR="00987F65" w:rsidRPr="00016F4A" w:rsidTr="00724E8D">
        <w:tc>
          <w:tcPr>
            <w:tcW w:w="6650" w:type="dxa"/>
          </w:tcPr>
          <w:p w:rsidR="00987F65" w:rsidRDefault="00987F65" w:rsidP="00987F65">
            <w:pPr>
              <w:bidi/>
              <w:rPr>
                <w:rFonts w:ascii="Simplified Arabic" w:hAnsi="Simplified Arabic" w:cs="Simplified Arabic"/>
                <w:w w:val="90"/>
                <w:sz w:val="28"/>
                <w:szCs w:val="28"/>
                <w:rtl/>
              </w:rPr>
            </w:pPr>
            <w:r>
              <w:rPr>
                <w:rFonts w:ascii="Simplified Arabic" w:hAnsi="Simplified Arabic" w:cs="Simplified Arabic" w:hint="cs"/>
                <w:w w:val="90"/>
                <w:sz w:val="28"/>
                <w:szCs w:val="28"/>
                <w:rtl/>
              </w:rPr>
              <w:t xml:space="preserve">المراجع </w:t>
            </w:r>
          </w:p>
        </w:tc>
        <w:tc>
          <w:tcPr>
            <w:tcW w:w="1980" w:type="dxa"/>
          </w:tcPr>
          <w:p w:rsidR="00987F65" w:rsidRDefault="00AA5C2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32</w:t>
            </w:r>
          </w:p>
        </w:tc>
      </w:tr>
      <w:tr w:rsidR="00987F65" w:rsidRPr="00016F4A" w:rsidTr="00724E8D">
        <w:tc>
          <w:tcPr>
            <w:tcW w:w="6650" w:type="dxa"/>
          </w:tcPr>
          <w:p w:rsidR="00987F65" w:rsidRDefault="00987F65" w:rsidP="00987F65">
            <w:pPr>
              <w:bidi/>
              <w:rPr>
                <w:rFonts w:ascii="Simplified Arabic" w:hAnsi="Simplified Arabic" w:cs="Simplified Arabic" w:hint="cs"/>
                <w:w w:val="90"/>
                <w:sz w:val="28"/>
                <w:szCs w:val="28"/>
                <w:rtl/>
                <w:lang w:bidi="ar-EG"/>
              </w:rPr>
            </w:pPr>
            <w:r>
              <w:rPr>
                <w:rFonts w:ascii="Simplified Arabic" w:hAnsi="Simplified Arabic" w:cs="Simplified Arabic" w:hint="cs"/>
                <w:w w:val="90"/>
                <w:sz w:val="28"/>
                <w:szCs w:val="28"/>
                <w:rtl/>
              </w:rPr>
              <w:t>الملاحق</w:t>
            </w:r>
          </w:p>
        </w:tc>
        <w:tc>
          <w:tcPr>
            <w:tcW w:w="1980" w:type="dxa"/>
          </w:tcPr>
          <w:p w:rsidR="00987F65" w:rsidRDefault="00AA5C29" w:rsidP="00944C30">
            <w:pPr>
              <w:bidi/>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35</w:t>
            </w:r>
          </w:p>
        </w:tc>
      </w:tr>
    </w:tbl>
    <w:p w:rsidR="00695D2F" w:rsidRDefault="00944C30" w:rsidP="00DB6534">
      <w:pPr>
        <w:bidi/>
        <w:spacing w:after="0"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المستخلص:</w:t>
      </w:r>
    </w:p>
    <w:p w:rsidR="00D4686F" w:rsidRDefault="00CF0C61" w:rsidP="00DB6534">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يهدف البحث الحالي الى دراسة </w:t>
      </w:r>
      <w:r w:rsidR="00DB6534">
        <w:rPr>
          <w:rFonts w:ascii="Simplified Arabic" w:hAnsi="Simplified Arabic" w:cs="Simplified Arabic" w:hint="cs"/>
          <w:sz w:val="28"/>
          <w:szCs w:val="28"/>
          <w:rtl/>
        </w:rPr>
        <w:t xml:space="preserve">إمكانية </w:t>
      </w:r>
      <w:r w:rsidRPr="00CF0C61">
        <w:rPr>
          <w:rFonts w:ascii="Simplified Arabic" w:hAnsi="Simplified Arabic" w:cs="Simplified Arabic"/>
          <w:sz w:val="28"/>
          <w:szCs w:val="28"/>
          <w:rtl/>
        </w:rPr>
        <w:t xml:space="preserve">تطبيق موازنه البرامج والاداء </w:t>
      </w:r>
      <w:r w:rsidR="00DB6534">
        <w:rPr>
          <w:rFonts w:ascii="Simplified Arabic" w:hAnsi="Simplified Arabic" w:cs="Simplified Arabic" w:hint="cs"/>
          <w:sz w:val="28"/>
          <w:szCs w:val="28"/>
          <w:rtl/>
        </w:rPr>
        <w:t xml:space="preserve">وتحديات تطبيقها في مصر دراسة تطبيقية على وزارة القوى العاملة والتنمية المحلية  </w:t>
      </w:r>
      <w:r>
        <w:rPr>
          <w:rFonts w:ascii="Simplified Arabic" w:hAnsi="Simplified Arabic" w:cs="Simplified Arabic" w:hint="cs"/>
          <w:sz w:val="28"/>
          <w:szCs w:val="28"/>
          <w:rtl/>
        </w:rPr>
        <w:t xml:space="preserve">، </w:t>
      </w:r>
      <w:r w:rsidR="00D4686F">
        <w:rPr>
          <w:rFonts w:ascii="Simplified Arabic" w:hAnsi="Simplified Arabic" w:cs="Simplified Arabic" w:hint="cs"/>
          <w:sz w:val="28"/>
          <w:szCs w:val="28"/>
          <w:rtl/>
        </w:rPr>
        <w:t xml:space="preserve">وقد استخدم البحث المنهج </w:t>
      </w:r>
      <w:r w:rsidR="00D4686F" w:rsidRPr="00724E8D">
        <w:rPr>
          <w:rFonts w:ascii="Simplified Arabic" w:hAnsi="Simplified Arabic" w:cs="Simplified Arabic" w:hint="cs"/>
          <w:sz w:val="28"/>
          <w:szCs w:val="28"/>
          <w:rtl/>
        </w:rPr>
        <w:t xml:space="preserve">الوصفي والذي يتناسب مع هذا البحث حيث يتم وصف الظاهرة البحثية، والمنهج الاستقرائي والذي يقوم على الاطلاع على النتائج بتطبيق موازنة البرامج والأداء في مصر </w:t>
      </w:r>
      <w:r w:rsidR="00DB6534">
        <w:rPr>
          <w:rFonts w:ascii="Simplified Arabic" w:hAnsi="Simplified Arabic" w:cs="Simplified Arabic" w:hint="cs"/>
          <w:sz w:val="28"/>
          <w:szCs w:val="28"/>
          <w:rtl/>
        </w:rPr>
        <w:t xml:space="preserve"> وإمكانية تطبيقها وتحدياتها </w:t>
      </w:r>
      <w:r w:rsidR="00D4686F" w:rsidRPr="00724E8D">
        <w:rPr>
          <w:rFonts w:ascii="Simplified Arabic" w:hAnsi="Simplified Arabic" w:cs="Simplified Arabic"/>
          <w:sz w:val="28"/>
          <w:szCs w:val="28"/>
          <w:rtl/>
        </w:rPr>
        <w:t>تقتصر هذه الدراسة على موازنة القطاع الحكـومي والمتمثـل فـي الـوزارات والهيئـات والمؤسسات الحكومية التي تتلقى أموالها من خلال الموازنة العامة للدولة</w:t>
      </w:r>
      <w:r w:rsidR="00D4686F" w:rsidRPr="00724E8D">
        <w:rPr>
          <w:rFonts w:ascii="Simplified Arabic" w:hAnsi="Simplified Arabic" w:cs="Simplified Arabic" w:hint="cs"/>
          <w:sz w:val="28"/>
          <w:szCs w:val="28"/>
          <w:rtl/>
        </w:rPr>
        <w:t xml:space="preserve"> السنة المالية 2020-2021 </w:t>
      </w:r>
      <w:r w:rsidR="00D4686F">
        <w:rPr>
          <w:rFonts w:ascii="Simplified Arabic" w:hAnsi="Simplified Arabic" w:cs="Simplified Arabic" w:hint="cs"/>
          <w:sz w:val="28"/>
          <w:szCs w:val="28"/>
          <w:rtl/>
        </w:rPr>
        <w:t xml:space="preserve"> </w:t>
      </w:r>
      <w:r w:rsidR="00D4686F" w:rsidRPr="00724E8D">
        <w:rPr>
          <w:rFonts w:ascii="Simplified Arabic" w:hAnsi="Simplified Arabic" w:cs="Simplified Arabic"/>
          <w:sz w:val="28"/>
          <w:szCs w:val="28"/>
          <w:rtl/>
        </w:rPr>
        <w:t xml:space="preserve">أما عينة البحث فتتمثل </w:t>
      </w:r>
      <w:r w:rsidR="00D4686F">
        <w:rPr>
          <w:rFonts w:ascii="Simplified Arabic" w:hAnsi="Simplified Arabic" w:cs="Simplified Arabic" w:hint="cs"/>
          <w:sz w:val="28"/>
          <w:szCs w:val="28"/>
          <w:rtl/>
        </w:rPr>
        <w:t>موازنة العام 2021-2022</w:t>
      </w:r>
      <w:r w:rsidR="00DB6534">
        <w:rPr>
          <w:rFonts w:ascii="Simplified Arabic" w:hAnsi="Simplified Arabic" w:cs="Simplified Arabic" w:hint="cs"/>
          <w:sz w:val="28"/>
          <w:szCs w:val="28"/>
          <w:rtl/>
        </w:rPr>
        <w:t xml:space="preserve"> لوزارة القوى العاملة والتنمية المحلية </w:t>
      </w:r>
      <w:r w:rsidR="00D4686F" w:rsidRPr="00DB6534">
        <w:rPr>
          <w:rFonts w:ascii="Simplified Arabic" w:hAnsi="Simplified Arabic" w:cs="Simplified Arabic" w:hint="cs"/>
          <w:sz w:val="28"/>
          <w:szCs w:val="28"/>
          <w:rtl/>
        </w:rPr>
        <w:t>وتوصلت النتائج الى</w:t>
      </w:r>
      <w:r w:rsidR="00D4686F">
        <w:rPr>
          <w:rFonts w:ascii="Simplified Arabic" w:hAnsi="Simplified Arabic" w:cs="Simplified Arabic" w:hint="cs"/>
          <w:sz w:val="28"/>
          <w:szCs w:val="28"/>
          <w:rtl/>
        </w:rPr>
        <w:t xml:space="preserve"> </w:t>
      </w:r>
      <w:r w:rsidR="00D4686F" w:rsidRPr="00DF410C">
        <w:rPr>
          <w:rFonts w:ascii="Simplified Arabic" w:hAnsi="Simplified Arabic" w:cs="Simplified Arabic" w:hint="cs"/>
          <w:sz w:val="28"/>
          <w:szCs w:val="28"/>
          <w:rtl/>
        </w:rPr>
        <w:t xml:space="preserve">لا تتوافر المتطلبات المحاسبية والانظمة الإدارية والموارد البشرية لتطبيق موازنة البرامج والأداء في </w:t>
      </w:r>
      <w:r w:rsidR="00DB6534">
        <w:rPr>
          <w:rFonts w:ascii="Simplified Arabic" w:hAnsi="Simplified Arabic" w:cs="Simplified Arabic" w:hint="cs"/>
          <w:sz w:val="28"/>
          <w:szCs w:val="28"/>
          <w:rtl/>
        </w:rPr>
        <w:t xml:space="preserve">عينة البحث </w:t>
      </w:r>
      <w:r w:rsidR="00D4686F">
        <w:rPr>
          <w:rFonts w:ascii="Simplified Arabic" w:hAnsi="Simplified Arabic" w:cs="Simplified Arabic" w:hint="cs"/>
          <w:sz w:val="28"/>
          <w:szCs w:val="28"/>
          <w:rtl/>
        </w:rPr>
        <w:t xml:space="preserve">، </w:t>
      </w:r>
      <w:r w:rsidR="00D4686F" w:rsidRPr="00DF410C">
        <w:rPr>
          <w:rFonts w:ascii="Simplified Arabic" w:hAnsi="Simplified Arabic" w:cs="Simplified Arabic" w:hint="cs"/>
          <w:sz w:val="28"/>
          <w:szCs w:val="28"/>
          <w:rtl/>
        </w:rPr>
        <w:t xml:space="preserve">تتوفر المتطلبات التكنولوجية والإدارية بدرجات متوسطة لتطبيق موازنة البرامج والأداء في </w:t>
      </w:r>
      <w:r w:rsidR="00DB6534">
        <w:rPr>
          <w:rFonts w:ascii="Simplified Arabic" w:hAnsi="Simplified Arabic" w:cs="Simplified Arabic" w:hint="cs"/>
          <w:sz w:val="28"/>
          <w:szCs w:val="28"/>
          <w:rtl/>
        </w:rPr>
        <w:t xml:space="preserve">عينة البحث </w:t>
      </w:r>
      <w:r w:rsidR="00D4686F">
        <w:rPr>
          <w:rFonts w:ascii="Simplified Arabic" w:hAnsi="Simplified Arabic" w:cs="Simplified Arabic" w:hint="cs"/>
          <w:sz w:val="28"/>
          <w:szCs w:val="28"/>
          <w:rtl/>
        </w:rPr>
        <w:t xml:space="preserve">، </w:t>
      </w:r>
      <w:r w:rsidR="00D4686F" w:rsidRPr="00DF410C">
        <w:rPr>
          <w:rFonts w:ascii="Simplified Arabic" w:hAnsi="Simplified Arabic" w:cs="Simplified Arabic" w:hint="cs"/>
          <w:sz w:val="28"/>
          <w:szCs w:val="28"/>
          <w:rtl/>
        </w:rPr>
        <w:t xml:space="preserve">أن الأنظمة المالية الالكترونية لديها القدرة على تحليل وتخطيط موارد الحكومة وفقا لمتطلبات تطبيق موازنة البرامج </w:t>
      </w:r>
      <w:r w:rsidR="00D4686F">
        <w:rPr>
          <w:rFonts w:ascii="Simplified Arabic" w:hAnsi="Simplified Arabic" w:cs="Simplified Arabic" w:hint="cs"/>
          <w:sz w:val="28"/>
          <w:szCs w:val="28"/>
          <w:rtl/>
        </w:rPr>
        <w:t>والأداء.</w:t>
      </w:r>
      <w:r w:rsidR="00D4686F" w:rsidRPr="00DF410C">
        <w:rPr>
          <w:rFonts w:ascii="Simplified Arabic" w:hAnsi="Simplified Arabic" w:cs="Simplified Arabic" w:hint="cs"/>
          <w:sz w:val="28"/>
          <w:szCs w:val="28"/>
          <w:rtl/>
        </w:rPr>
        <w:t xml:space="preserve"> تتوفر لدى العاملين في الموازنة القدرة على تصميم البرامج والأنشطة لأغراض تخصيص الانفاق الحكومي وفقا لأهداف المؤسسات الحكومية</w:t>
      </w:r>
      <w:r w:rsidR="00D4686F">
        <w:rPr>
          <w:rFonts w:ascii="Simplified Arabic" w:hAnsi="Simplified Arabic" w:cs="Simplified Arabic" w:hint="cs"/>
          <w:sz w:val="28"/>
          <w:szCs w:val="28"/>
          <w:rtl/>
        </w:rPr>
        <w:t xml:space="preserve">، </w:t>
      </w:r>
      <w:r w:rsidR="00D4686F" w:rsidRPr="00DF410C">
        <w:rPr>
          <w:rFonts w:ascii="Simplified Arabic" w:hAnsi="Simplified Arabic" w:cs="Simplified Arabic" w:hint="cs"/>
          <w:sz w:val="28"/>
          <w:szCs w:val="28"/>
          <w:rtl/>
        </w:rPr>
        <w:t>توجد متطلبات ضرورية لنجاح تطبيق موازنة البرامج والأداء وهذا يتفق مع نتائج الدراسات السابقة كضرورة توفر نظام محاسبي تكاليف ومحاسبة إدارية واعتماد أساس الاستحقاق للقياس المحاسبي للأنشطة الحكومية والتوجه نحو القياس الكمي</w:t>
      </w:r>
    </w:p>
    <w:p w:rsidR="00DB6534" w:rsidRDefault="00DB6534" w:rsidP="00DB6534">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الكلمات الافتتاحية: موازنة البرامج والأداء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تحديات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وزارة القوى العامة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وزارة التنمية المحلية: </w:t>
      </w:r>
    </w:p>
    <w:p w:rsidR="00D4686F" w:rsidRDefault="00D4686F" w:rsidP="00DB6534">
      <w:pPr>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Pr>
        <w:t xml:space="preserve">Abstract: </w:t>
      </w:r>
    </w:p>
    <w:p w:rsidR="00DB6534" w:rsidRDefault="00DB6534" w:rsidP="00DB6534">
      <w:pPr>
        <w:spacing w:after="0" w:line="240" w:lineRule="auto"/>
        <w:jc w:val="both"/>
        <w:rPr>
          <w:rFonts w:ascii="Simplified Arabic" w:hAnsi="Simplified Arabic" w:cs="Simplified Arabic"/>
          <w:sz w:val="28"/>
          <w:szCs w:val="28"/>
          <w:rtl/>
        </w:rPr>
      </w:pPr>
      <w:r w:rsidRPr="00DB6534">
        <w:rPr>
          <w:rFonts w:ascii="Simplified Arabic" w:hAnsi="Simplified Arabic" w:cs="Simplified Arabic"/>
          <w:sz w:val="28"/>
          <w:szCs w:val="28"/>
        </w:rPr>
        <w:t xml:space="preserve">The current research aims to study the possibility of applying program and performance budgeting and the challenges of its implementation in Egypt, an applied study on the Ministry of Manpower and Local Development. Performance in Egypt and the possibility of its application and challenges. This study is limited to the budget of the government sector, which </w:t>
      </w:r>
      <w:proofErr w:type="gramStart"/>
      <w:r w:rsidRPr="00DB6534">
        <w:rPr>
          <w:rFonts w:ascii="Simplified Arabic" w:hAnsi="Simplified Arabic" w:cs="Simplified Arabic"/>
          <w:sz w:val="28"/>
          <w:szCs w:val="28"/>
        </w:rPr>
        <w:t>is represented</w:t>
      </w:r>
      <w:proofErr w:type="gramEnd"/>
      <w:r w:rsidRPr="00DB6534">
        <w:rPr>
          <w:rFonts w:ascii="Simplified Arabic" w:hAnsi="Simplified Arabic" w:cs="Simplified Arabic"/>
          <w:sz w:val="28"/>
          <w:szCs w:val="28"/>
        </w:rPr>
        <w:t xml:space="preserve"> by ministries, government agencies and institutions that receive their funds through the state’s general budget for the fiscal year 2020-2021. The research sample is the 2021-2022 budget for the Ministry of Manpower and Local Development. Accounting requirements, administrative systems </w:t>
      </w:r>
      <w:r w:rsidRPr="00DB6534">
        <w:rPr>
          <w:rFonts w:ascii="Simplified Arabic" w:hAnsi="Simplified Arabic" w:cs="Simplified Arabic"/>
          <w:sz w:val="28"/>
          <w:szCs w:val="28"/>
        </w:rPr>
        <w:lastRenderedPageBreak/>
        <w:t xml:space="preserve">and human resources are available for implementing program and performance budgeting in the research sample. The technological and administrative requirements are available to medium degrees for implementing program and performance budgeting in the research sample. Electronic financial systems have the ability to analyze and plan government resources in accordance with the requirements of implementing program and performance budgeting. Budget workers have the ability to design programs and activities </w:t>
      </w:r>
      <w:proofErr w:type="gramStart"/>
      <w:r w:rsidRPr="00DB6534">
        <w:rPr>
          <w:rFonts w:ascii="Simplified Arabic" w:hAnsi="Simplified Arabic" w:cs="Simplified Arabic"/>
          <w:sz w:val="28"/>
          <w:szCs w:val="28"/>
        </w:rPr>
        <w:t>for the purpose of</w:t>
      </w:r>
      <w:proofErr w:type="gramEnd"/>
      <w:r w:rsidRPr="00DB6534">
        <w:rPr>
          <w:rFonts w:ascii="Simplified Arabic" w:hAnsi="Simplified Arabic" w:cs="Simplified Arabic"/>
          <w:sz w:val="28"/>
          <w:szCs w:val="28"/>
        </w:rPr>
        <w:t xml:space="preserve"> allocating government spending in accordance with the objectives of government institutions. Quantitative</w:t>
      </w:r>
    </w:p>
    <w:p w:rsidR="00DB6534" w:rsidRDefault="00DB6534" w:rsidP="00DB6534">
      <w:pPr>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Pr>
          <w:rFonts w:ascii="Simplified Arabic" w:hAnsi="Simplified Arabic" w:cs="Simplified Arabic"/>
          <w:sz w:val="28"/>
          <w:szCs w:val="28"/>
        </w:rPr>
        <w:t>Key</w:t>
      </w:r>
      <w:r w:rsidRPr="00DB6534">
        <w:rPr>
          <w:rFonts w:ascii="Simplified Arabic" w:hAnsi="Simplified Arabic" w:cs="Simplified Arabic"/>
          <w:sz w:val="28"/>
          <w:szCs w:val="28"/>
        </w:rPr>
        <w:t>words: Program and performance budget - challenges - Ministry of Public Power - Ministry of Local Development:</w:t>
      </w:r>
    </w:p>
    <w:p w:rsidR="00DB6534" w:rsidRDefault="00DB6534" w:rsidP="00DB6534">
      <w:pPr>
        <w:spacing w:after="0" w:line="240" w:lineRule="auto"/>
        <w:rPr>
          <w:rFonts w:cs="PT Bold Heading"/>
          <w:b/>
          <w:bCs/>
          <w:sz w:val="28"/>
          <w:szCs w:val="28"/>
          <w:rtl/>
          <w:lang w:val="en-GB" w:bidi="ar-EG"/>
        </w:rPr>
      </w:pPr>
      <w:r>
        <w:rPr>
          <w:rFonts w:cs="PT Bold Heading"/>
          <w:b/>
          <w:bCs/>
          <w:sz w:val="28"/>
          <w:szCs w:val="28"/>
          <w:rtl/>
          <w:lang w:val="en-GB" w:bidi="ar-EG"/>
        </w:rPr>
        <w:br w:type="page"/>
      </w:r>
    </w:p>
    <w:p w:rsidR="006A6236" w:rsidRPr="00724E8D" w:rsidRDefault="006A6236" w:rsidP="003B5971">
      <w:pPr>
        <w:bidi/>
        <w:spacing w:after="0" w:line="240" w:lineRule="auto"/>
        <w:jc w:val="both"/>
        <w:rPr>
          <w:rFonts w:cs="PT Bold Heading"/>
          <w:b/>
          <w:bCs/>
          <w:sz w:val="28"/>
          <w:szCs w:val="28"/>
          <w:rtl/>
          <w:lang w:val="en-GB" w:bidi="ar-EG"/>
        </w:rPr>
      </w:pPr>
      <w:r w:rsidRPr="00724E8D">
        <w:rPr>
          <w:rFonts w:cs="PT Bold Heading" w:hint="cs"/>
          <w:b/>
          <w:bCs/>
          <w:sz w:val="28"/>
          <w:szCs w:val="28"/>
          <w:rtl/>
          <w:lang w:val="en-GB" w:bidi="ar-EG"/>
        </w:rPr>
        <w:lastRenderedPageBreak/>
        <w:t xml:space="preserve">المقدمة: </w:t>
      </w:r>
    </w:p>
    <w:p w:rsidR="00CA1FE6" w:rsidRPr="007826B8" w:rsidRDefault="00CA1FE6" w:rsidP="00320B20">
      <w:pPr>
        <w:bidi/>
        <w:spacing w:after="0" w:line="240" w:lineRule="auto"/>
        <w:ind w:firstLine="720"/>
        <w:jc w:val="both"/>
        <w:rPr>
          <w:rFonts w:ascii="Simplified Arabic" w:hAnsi="Simplified Arabic" w:cs="Simplified Arabic"/>
          <w:sz w:val="24"/>
          <w:szCs w:val="24"/>
          <w:rtl/>
        </w:rPr>
      </w:pPr>
      <w:r w:rsidRPr="007826B8">
        <w:rPr>
          <w:rFonts w:ascii="Simplified Arabic" w:hAnsi="Simplified Arabic" w:cs="Simplified Arabic"/>
          <w:sz w:val="24"/>
          <w:szCs w:val="24"/>
          <w:rtl/>
        </w:rPr>
        <w:t xml:space="preserve">تعاني الموازنة العامة المصرية </w:t>
      </w:r>
      <w:r w:rsidRPr="007826B8">
        <w:rPr>
          <w:rFonts w:ascii="Simplified Arabic" w:hAnsi="Simplified Arabic" w:cs="Simplified Arabic" w:hint="cs"/>
          <w:sz w:val="24"/>
          <w:szCs w:val="24"/>
          <w:rtl/>
          <w:lang w:bidi="ar-EG"/>
        </w:rPr>
        <w:t>اختلالا</w:t>
      </w:r>
      <w:r w:rsidRPr="007826B8">
        <w:rPr>
          <w:rFonts w:ascii="Simplified Arabic" w:hAnsi="Simplified Arabic" w:cs="Simplified Arabic"/>
          <w:sz w:val="24"/>
          <w:szCs w:val="24"/>
          <w:rtl/>
        </w:rPr>
        <w:t xml:space="preserve"> هيكليا يتلخص في </w:t>
      </w:r>
      <w:r w:rsidR="00320B20" w:rsidRPr="007826B8">
        <w:rPr>
          <w:rFonts w:ascii="Simplified Arabic" w:hAnsi="Simplified Arabic" w:cs="Simplified Arabic" w:hint="cs"/>
          <w:sz w:val="24"/>
          <w:szCs w:val="24"/>
          <w:rtl/>
        </w:rPr>
        <w:t>إ</w:t>
      </w:r>
      <w:r w:rsidRPr="007826B8">
        <w:rPr>
          <w:rFonts w:ascii="Simplified Arabic" w:hAnsi="Simplified Arabic" w:cs="Simplified Arabic" w:hint="cs"/>
          <w:sz w:val="24"/>
          <w:szCs w:val="24"/>
          <w:rtl/>
        </w:rPr>
        <w:t>ستحواذ</w:t>
      </w:r>
      <w:r w:rsidRPr="007826B8">
        <w:rPr>
          <w:rFonts w:ascii="Simplified Arabic" w:hAnsi="Simplified Arabic" w:cs="Simplified Arabic"/>
          <w:sz w:val="24"/>
          <w:szCs w:val="24"/>
          <w:rtl/>
        </w:rPr>
        <w:t xml:space="preserve"> ث</w:t>
      </w:r>
      <w:r w:rsidR="00320B20" w:rsidRPr="007826B8">
        <w:rPr>
          <w:rFonts w:ascii="Simplified Arabic" w:hAnsi="Simplified Arabic" w:cs="Simplified Arabic" w:hint="cs"/>
          <w:sz w:val="24"/>
          <w:szCs w:val="24"/>
          <w:rtl/>
        </w:rPr>
        <w:t>لا</w:t>
      </w:r>
      <w:r w:rsidRPr="007826B8">
        <w:rPr>
          <w:rFonts w:ascii="Simplified Arabic" w:hAnsi="Simplified Arabic" w:cs="Simplified Arabic"/>
          <w:sz w:val="24"/>
          <w:szCs w:val="24"/>
          <w:rtl/>
        </w:rPr>
        <w:t xml:space="preserve">ثة بنود </w:t>
      </w:r>
      <w:r w:rsidRPr="007826B8">
        <w:rPr>
          <w:rFonts w:ascii="Simplified Arabic" w:hAnsi="Simplified Arabic" w:cs="Simplified Arabic" w:hint="cs"/>
          <w:sz w:val="24"/>
          <w:szCs w:val="24"/>
          <w:rtl/>
        </w:rPr>
        <w:t>للإنفاق</w:t>
      </w:r>
      <w:r w:rsidRPr="007826B8">
        <w:rPr>
          <w:rFonts w:ascii="Simplified Arabic" w:hAnsi="Simplified Arabic" w:cs="Simplified Arabic"/>
          <w:sz w:val="24"/>
          <w:szCs w:val="24"/>
          <w:rtl/>
        </w:rPr>
        <w:t xml:space="preserve"> على ما يقرب من</w:t>
      </w:r>
      <w:r w:rsidRPr="007826B8">
        <w:rPr>
          <w:rFonts w:ascii="Simplified Arabic" w:hAnsi="Simplified Arabic" w:cs="Simplified Arabic" w:hint="cs"/>
          <w:sz w:val="24"/>
          <w:szCs w:val="24"/>
          <w:rtl/>
        </w:rPr>
        <w:t xml:space="preserve">80% </w:t>
      </w:r>
      <w:r w:rsidRPr="007826B8">
        <w:rPr>
          <w:rFonts w:ascii="Simplified Arabic" w:hAnsi="Simplified Arabic" w:cs="Simplified Arabic"/>
          <w:sz w:val="24"/>
          <w:szCs w:val="24"/>
          <w:rtl/>
        </w:rPr>
        <w:t xml:space="preserve">من إجمالي </w:t>
      </w:r>
      <w:r w:rsidRPr="007826B8">
        <w:rPr>
          <w:rFonts w:ascii="Simplified Arabic" w:hAnsi="Simplified Arabic" w:cs="Simplified Arabic" w:hint="cs"/>
          <w:sz w:val="24"/>
          <w:szCs w:val="24"/>
          <w:rtl/>
        </w:rPr>
        <w:t>الاستخدامات</w:t>
      </w:r>
      <w:r w:rsidRPr="007826B8">
        <w:rPr>
          <w:rFonts w:ascii="Simplified Arabic" w:hAnsi="Simplified Arabic" w:cs="Simplified Arabic"/>
          <w:sz w:val="24"/>
          <w:szCs w:val="24"/>
          <w:rtl/>
        </w:rPr>
        <w:t xml:space="preserve"> العامة، فعادة ما تستحوذ </w:t>
      </w:r>
      <w:r w:rsidRPr="007826B8">
        <w:rPr>
          <w:rFonts w:ascii="Simplified Arabic" w:hAnsi="Simplified Arabic" w:cs="Simplified Arabic" w:hint="cs"/>
          <w:sz w:val="24"/>
          <w:szCs w:val="24"/>
          <w:rtl/>
        </w:rPr>
        <w:t>الأجور</w:t>
      </w:r>
      <w:r w:rsidRPr="007826B8">
        <w:rPr>
          <w:rFonts w:ascii="Simplified Arabic" w:hAnsi="Simplified Arabic" w:cs="Simplified Arabic"/>
          <w:sz w:val="24"/>
          <w:szCs w:val="24"/>
          <w:rtl/>
        </w:rPr>
        <w:t xml:space="preserve"> وفوائد الديون وأقساطها وكذلك الدعم على النسبة السابقة </w:t>
      </w:r>
      <w:r w:rsidRPr="007826B8">
        <w:rPr>
          <w:rFonts w:ascii="Simplified Arabic" w:hAnsi="Simplified Arabic" w:cs="Simplified Arabic" w:hint="cs"/>
          <w:sz w:val="24"/>
          <w:szCs w:val="24"/>
          <w:rtl/>
        </w:rPr>
        <w:t>خلال</w:t>
      </w:r>
      <w:r w:rsidRPr="007826B8">
        <w:rPr>
          <w:rFonts w:ascii="Simplified Arabic" w:hAnsi="Simplified Arabic" w:cs="Simplified Arabic"/>
          <w:sz w:val="24"/>
          <w:szCs w:val="24"/>
          <w:rtl/>
        </w:rPr>
        <w:t xml:space="preserve"> السنوات العشر </w:t>
      </w:r>
      <w:r w:rsidRPr="007826B8">
        <w:rPr>
          <w:rFonts w:ascii="Simplified Arabic" w:hAnsi="Simplified Arabic" w:cs="Simplified Arabic" w:hint="cs"/>
          <w:sz w:val="24"/>
          <w:szCs w:val="24"/>
          <w:rtl/>
        </w:rPr>
        <w:t>الأخيرة</w:t>
      </w:r>
      <w:r w:rsidRPr="007826B8">
        <w:rPr>
          <w:rFonts w:ascii="Simplified Arabic" w:hAnsi="Simplified Arabic" w:cs="Simplified Arabic"/>
          <w:sz w:val="24"/>
          <w:szCs w:val="24"/>
          <w:rtl/>
        </w:rPr>
        <w:t xml:space="preserve"> على </w:t>
      </w:r>
      <w:r w:rsidRPr="007826B8">
        <w:rPr>
          <w:rFonts w:ascii="Simplified Arabic" w:hAnsi="Simplified Arabic" w:cs="Simplified Arabic" w:hint="cs"/>
          <w:sz w:val="24"/>
          <w:szCs w:val="24"/>
          <w:rtl/>
        </w:rPr>
        <w:t>الأقل</w:t>
      </w:r>
      <w:r w:rsidRPr="007826B8">
        <w:rPr>
          <w:rFonts w:ascii="Simplified Arabic" w:hAnsi="Simplified Arabic" w:cs="Simplified Arabic"/>
          <w:sz w:val="24"/>
          <w:szCs w:val="24"/>
        </w:rPr>
        <w:t>.</w:t>
      </w:r>
      <w:r w:rsidRPr="007826B8">
        <w:rPr>
          <w:rFonts w:ascii="Simplified Arabic" w:hAnsi="Simplified Arabic" w:cs="Simplified Arabic" w:hint="cs"/>
          <w:sz w:val="24"/>
          <w:szCs w:val="24"/>
          <w:rtl/>
        </w:rPr>
        <w:t>.</w:t>
      </w:r>
    </w:p>
    <w:p w:rsidR="00CA1FE6" w:rsidRPr="007826B8" w:rsidRDefault="00CA1FE6" w:rsidP="003B5971">
      <w:pPr>
        <w:bidi/>
        <w:spacing w:after="0" w:line="240" w:lineRule="auto"/>
        <w:ind w:firstLine="720"/>
        <w:jc w:val="both"/>
        <w:rPr>
          <w:rFonts w:ascii="Simplified Arabic" w:hAnsi="Simplified Arabic" w:cs="Simplified Arabic"/>
          <w:sz w:val="24"/>
          <w:szCs w:val="24"/>
          <w:rtl/>
        </w:rPr>
      </w:pP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 xml:space="preserve">يتزايد </w:t>
      </w:r>
      <w:r w:rsidRPr="007826B8">
        <w:rPr>
          <w:rFonts w:ascii="Simplified Arabic" w:hAnsi="Simplified Arabic" w:cs="Simplified Arabic" w:hint="cs"/>
          <w:sz w:val="24"/>
          <w:szCs w:val="24"/>
          <w:rtl/>
        </w:rPr>
        <w:t>الإنفاق</w:t>
      </w:r>
      <w:r w:rsidRPr="007826B8">
        <w:rPr>
          <w:rFonts w:ascii="Simplified Arabic" w:hAnsi="Simplified Arabic" w:cs="Simplified Arabic"/>
          <w:sz w:val="24"/>
          <w:szCs w:val="24"/>
          <w:rtl/>
        </w:rPr>
        <w:t xml:space="preserve"> الحكومي عاما بعد آخر دون </w:t>
      </w:r>
      <w:r w:rsidRPr="007826B8">
        <w:rPr>
          <w:rFonts w:ascii="Simplified Arabic" w:hAnsi="Simplified Arabic" w:cs="Simplified Arabic" w:hint="cs"/>
          <w:sz w:val="24"/>
          <w:szCs w:val="24"/>
          <w:rtl/>
        </w:rPr>
        <w:t>محاولات</w:t>
      </w:r>
      <w:r w:rsidRPr="007826B8">
        <w:rPr>
          <w:rFonts w:ascii="Simplified Arabic" w:hAnsi="Simplified Arabic" w:cs="Simplified Arabic"/>
          <w:sz w:val="24"/>
          <w:szCs w:val="24"/>
          <w:rtl/>
        </w:rPr>
        <w:t xml:space="preserve"> لترشيده في ظل نظام مالي يجد أن تقديرات </w:t>
      </w:r>
      <w:r w:rsidRPr="007826B8">
        <w:rPr>
          <w:rFonts w:ascii="Simplified Arabic" w:hAnsi="Simplified Arabic" w:cs="Simplified Arabic" w:hint="cs"/>
          <w:sz w:val="24"/>
          <w:szCs w:val="24"/>
          <w:rtl/>
        </w:rPr>
        <w:t>الإنفاق</w:t>
      </w:r>
      <w:r w:rsidRPr="007826B8">
        <w:rPr>
          <w:rFonts w:ascii="Simplified Arabic" w:hAnsi="Simplified Arabic" w:cs="Simplified Arabic"/>
          <w:sz w:val="24"/>
          <w:szCs w:val="24"/>
          <w:rtl/>
        </w:rPr>
        <w:t xml:space="preserve"> السابقة مبررة في حد ذاتها، وتحتاج إلى تعزيزها سنويا بنسب متفاوتة وفقا لظروف الحال، دون تقدير جدوى ذلك </w:t>
      </w:r>
      <w:r w:rsidRPr="007826B8">
        <w:rPr>
          <w:rFonts w:ascii="Simplified Arabic" w:hAnsi="Simplified Arabic" w:cs="Simplified Arabic" w:hint="cs"/>
          <w:sz w:val="24"/>
          <w:szCs w:val="24"/>
          <w:rtl/>
        </w:rPr>
        <w:t>الإنفاق</w:t>
      </w:r>
      <w:r w:rsidRPr="007826B8">
        <w:rPr>
          <w:rFonts w:ascii="Simplified Arabic" w:hAnsi="Simplified Arabic" w:cs="Simplified Arabic"/>
          <w:sz w:val="24"/>
          <w:szCs w:val="24"/>
          <w:rtl/>
        </w:rPr>
        <w:t xml:space="preserve"> ونتائجه في إشباع </w:t>
      </w:r>
      <w:r w:rsidRPr="007826B8">
        <w:rPr>
          <w:rFonts w:ascii="Simplified Arabic" w:hAnsi="Simplified Arabic" w:cs="Simplified Arabic" w:hint="cs"/>
          <w:sz w:val="24"/>
          <w:szCs w:val="24"/>
          <w:rtl/>
        </w:rPr>
        <w:t>الاحتياجات</w:t>
      </w:r>
      <w:r w:rsidRPr="007826B8">
        <w:rPr>
          <w:rFonts w:ascii="Simplified Arabic" w:hAnsi="Simplified Arabic" w:cs="Simplified Arabic"/>
          <w:sz w:val="24"/>
          <w:szCs w:val="24"/>
          <w:rtl/>
        </w:rPr>
        <w:t xml:space="preserve"> العامة، ويعرف ذلك النظام بموازنة البنود </w:t>
      </w:r>
      <w:r w:rsidRPr="007826B8">
        <w:rPr>
          <w:rFonts w:ascii="Simplified Arabic" w:hAnsi="Simplified Arabic" w:cs="Simplified Arabic" w:hint="cs"/>
          <w:sz w:val="24"/>
          <w:szCs w:val="24"/>
          <w:rtl/>
        </w:rPr>
        <w:t>والاعتمادات</w:t>
      </w:r>
      <w:r w:rsidRPr="007826B8">
        <w:rPr>
          <w:rFonts w:ascii="Simplified Arabic" w:hAnsi="Simplified Arabic" w:cs="Simplified Arabic"/>
          <w:sz w:val="24"/>
          <w:szCs w:val="24"/>
        </w:rPr>
        <w:t>.</w:t>
      </w:r>
    </w:p>
    <w:p w:rsidR="00CA1FE6" w:rsidRPr="007826B8" w:rsidRDefault="00CA1FE6" w:rsidP="003B5971">
      <w:pPr>
        <w:bidi/>
        <w:spacing w:after="0" w:line="240" w:lineRule="auto"/>
        <w:ind w:firstLine="720"/>
        <w:jc w:val="both"/>
        <w:rPr>
          <w:rFonts w:ascii="Simplified Arabic" w:hAnsi="Simplified Arabic" w:cs="Simplified Arabic"/>
          <w:sz w:val="24"/>
          <w:szCs w:val="24"/>
          <w:rtl/>
        </w:rPr>
      </w:pP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 xml:space="preserve">يترتب على تزايد </w:t>
      </w:r>
      <w:r w:rsidRPr="007826B8">
        <w:rPr>
          <w:rFonts w:ascii="Simplified Arabic" w:hAnsi="Simplified Arabic" w:cs="Simplified Arabic" w:hint="cs"/>
          <w:sz w:val="24"/>
          <w:szCs w:val="24"/>
          <w:rtl/>
        </w:rPr>
        <w:t>الإنفاق</w:t>
      </w:r>
      <w:r w:rsidRPr="007826B8">
        <w:rPr>
          <w:rFonts w:ascii="Simplified Arabic" w:hAnsi="Simplified Arabic" w:cs="Simplified Arabic"/>
          <w:sz w:val="24"/>
          <w:szCs w:val="24"/>
          <w:rtl/>
        </w:rPr>
        <w:t xml:space="preserve"> العام سنويا زيادة عجز الموازنة العامة بما ينعكس على أعباء خدمة ذلك العجز عن طريق </w:t>
      </w:r>
      <w:r w:rsidRPr="007826B8">
        <w:rPr>
          <w:rFonts w:ascii="Simplified Arabic" w:hAnsi="Simplified Arabic" w:cs="Simplified Arabic" w:hint="cs"/>
          <w:sz w:val="24"/>
          <w:szCs w:val="24"/>
          <w:rtl/>
        </w:rPr>
        <w:t>الإقتراض</w:t>
      </w:r>
      <w:r w:rsidRPr="007826B8">
        <w:rPr>
          <w:rFonts w:ascii="Simplified Arabic" w:hAnsi="Simplified Arabic" w:cs="Simplified Arabic"/>
          <w:sz w:val="24"/>
          <w:szCs w:val="24"/>
          <w:rtl/>
        </w:rPr>
        <w:t xml:space="preserve">، والتضحية </w:t>
      </w:r>
      <w:r w:rsidRPr="007826B8">
        <w:rPr>
          <w:rFonts w:ascii="Simplified Arabic" w:hAnsi="Simplified Arabic" w:cs="Simplified Arabic" w:hint="cs"/>
          <w:sz w:val="24"/>
          <w:szCs w:val="24"/>
          <w:rtl/>
        </w:rPr>
        <w:t>بالاحتياجات</w:t>
      </w:r>
      <w:r w:rsidRPr="007826B8">
        <w:rPr>
          <w:rFonts w:ascii="Simplified Arabic" w:hAnsi="Simplified Arabic" w:cs="Simplified Arabic"/>
          <w:sz w:val="24"/>
          <w:szCs w:val="24"/>
          <w:rtl/>
        </w:rPr>
        <w:t xml:space="preserve"> المجتمعية لخدمة الدين العام، وتذمر قطاعات واسعة من المواطنين من السياسات المالية للدولة</w:t>
      </w:r>
      <w:r w:rsidRPr="007826B8">
        <w:rPr>
          <w:rFonts w:ascii="Simplified Arabic" w:hAnsi="Simplified Arabic" w:cs="Simplified Arabic" w:hint="cs"/>
          <w:sz w:val="24"/>
          <w:szCs w:val="24"/>
          <w:rtl/>
        </w:rPr>
        <w:t>.</w:t>
      </w:r>
    </w:p>
    <w:p w:rsidR="00CA1FE6" w:rsidRPr="007826B8" w:rsidRDefault="00CA1FE6" w:rsidP="00320B20">
      <w:pPr>
        <w:bidi/>
        <w:spacing w:after="0" w:line="240" w:lineRule="auto"/>
        <w:ind w:firstLine="720"/>
        <w:jc w:val="both"/>
        <w:rPr>
          <w:rFonts w:ascii="Simplified Arabic" w:hAnsi="Simplified Arabic" w:cs="Simplified Arabic"/>
          <w:sz w:val="24"/>
          <w:szCs w:val="24"/>
          <w:rtl/>
        </w:rPr>
      </w:pPr>
      <w:r w:rsidRPr="007826B8">
        <w:rPr>
          <w:rFonts w:ascii="Simplified Arabic" w:hAnsi="Simplified Arabic" w:cs="Simplified Arabic"/>
          <w:sz w:val="24"/>
          <w:szCs w:val="24"/>
          <w:rtl/>
        </w:rPr>
        <w:t xml:space="preserve">هذه الحقائق تدعو إلى التفكير في التحول إلى نظام مختلف للموازنة العامة للدولة يتم من </w:t>
      </w:r>
      <w:r w:rsidRPr="007826B8">
        <w:rPr>
          <w:rFonts w:ascii="Simplified Arabic" w:hAnsi="Simplified Arabic" w:cs="Simplified Arabic" w:hint="cs"/>
          <w:sz w:val="24"/>
          <w:szCs w:val="24"/>
          <w:rtl/>
        </w:rPr>
        <w:t>خلاله</w:t>
      </w:r>
      <w:r w:rsidRPr="007826B8">
        <w:rPr>
          <w:rFonts w:ascii="Simplified Arabic" w:hAnsi="Simplified Arabic" w:cs="Simplified Arabic"/>
          <w:sz w:val="24"/>
          <w:szCs w:val="24"/>
          <w:rtl/>
        </w:rPr>
        <w:t xml:space="preserve"> </w:t>
      </w:r>
      <w:r w:rsidR="00320B20" w:rsidRPr="007826B8">
        <w:rPr>
          <w:rFonts w:ascii="Simplified Arabic" w:hAnsi="Simplified Arabic" w:cs="Simplified Arabic" w:hint="cs"/>
          <w:sz w:val="24"/>
          <w:szCs w:val="24"/>
          <w:rtl/>
        </w:rPr>
        <w:t>تلافى</w:t>
      </w:r>
      <w:r w:rsidRPr="007826B8">
        <w:rPr>
          <w:rFonts w:ascii="Simplified Arabic" w:hAnsi="Simplified Arabic" w:cs="Simplified Arabic"/>
          <w:sz w:val="24"/>
          <w:szCs w:val="24"/>
          <w:rtl/>
        </w:rPr>
        <w:t xml:space="preserve"> سلبيات النظام القائم، خاصة وأن هناك عدد من </w:t>
      </w:r>
      <w:r w:rsidRPr="007826B8">
        <w:rPr>
          <w:rFonts w:ascii="Simplified Arabic" w:hAnsi="Simplified Arabic" w:cs="Simplified Arabic" w:hint="cs"/>
          <w:sz w:val="24"/>
          <w:szCs w:val="24"/>
          <w:rtl/>
        </w:rPr>
        <w:t>المحاولات</w:t>
      </w:r>
      <w:r w:rsidRPr="007826B8">
        <w:rPr>
          <w:rFonts w:ascii="Simplified Arabic" w:hAnsi="Simplified Arabic" w:cs="Simplified Arabic"/>
          <w:sz w:val="24"/>
          <w:szCs w:val="24"/>
          <w:rtl/>
        </w:rPr>
        <w:t xml:space="preserve"> من قبل الحكومة المصرية </w:t>
      </w:r>
      <w:r w:rsidRPr="007826B8">
        <w:rPr>
          <w:rFonts w:ascii="Simplified Arabic" w:hAnsi="Simplified Arabic" w:cs="Simplified Arabic" w:hint="cs"/>
          <w:sz w:val="24"/>
          <w:szCs w:val="24"/>
          <w:rtl/>
        </w:rPr>
        <w:t>لإنجاز</w:t>
      </w:r>
      <w:r w:rsidRPr="007826B8">
        <w:rPr>
          <w:rFonts w:ascii="Simplified Arabic" w:hAnsi="Simplified Arabic" w:cs="Simplified Arabic"/>
          <w:sz w:val="24"/>
          <w:szCs w:val="24"/>
          <w:rtl/>
        </w:rPr>
        <w:t xml:space="preserve"> ذلك التحول تعود إلى ستينيات القرن الماضي، وهو ما تؤكده العديد من الوثائق الحكومية.</w:t>
      </w:r>
    </w:p>
    <w:p w:rsidR="006A6236" w:rsidRPr="007826B8" w:rsidRDefault="00CA1FE6" w:rsidP="003B5971">
      <w:pPr>
        <w:bidi/>
        <w:spacing w:after="0" w:line="240" w:lineRule="auto"/>
        <w:ind w:firstLine="720"/>
        <w:jc w:val="both"/>
        <w:rPr>
          <w:rFonts w:ascii="Simplified Arabic" w:hAnsi="Simplified Arabic" w:cs="Simplified Arabic"/>
          <w:sz w:val="24"/>
          <w:szCs w:val="24"/>
          <w:rtl/>
        </w:rPr>
      </w:pP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 xml:space="preserve">وكما </w:t>
      </w:r>
      <w:r w:rsidR="006A6236" w:rsidRPr="007826B8">
        <w:rPr>
          <w:rFonts w:ascii="Simplified Arabic" w:hAnsi="Simplified Arabic" w:cs="Simplified Arabic"/>
          <w:sz w:val="24"/>
          <w:szCs w:val="24"/>
          <w:rtl/>
        </w:rPr>
        <w:t>تمثل الموازنة العامة للدولة بيان تفصيلي يوضح تقديرات إيرادات الدولة ومصروفاتها</w:t>
      </w:r>
      <w:r w:rsidR="006A6236" w:rsidRPr="007826B8">
        <w:rPr>
          <w:rFonts w:ascii="Simplified Arabic" w:hAnsi="Simplified Arabic" w:cs="Simplified Arabic" w:hint="cs"/>
          <w:sz w:val="24"/>
          <w:szCs w:val="24"/>
          <w:rtl/>
        </w:rPr>
        <w:t>،</w:t>
      </w:r>
      <w:r w:rsidR="006A6236" w:rsidRPr="007826B8">
        <w:rPr>
          <w:rFonts w:ascii="Simplified Arabic" w:hAnsi="Simplified Arabic" w:cs="Simplified Arabic"/>
          <w:sz w:val="24"/>
          <w:szCs w:val="24"/>
          <w:rtl/>
        </w:rPr>
        <w:t xml:space="preserve"> معبرا عن ذلك في صورة وحدات نقدية تعكس في مضمونها خطة الدولة لسنة مالية مقبلة. وهذا البيان يتم اعتماده من قبل السلطة التشريعية في الدولة</w:t>
      </w:r>
      <w:r w:rsidR="006A6236" w:rsidRPr="007826B8">
        <w:rPr>
          <w:rFonts w:ascii="Simplified Arabic" w:hAnsi="Simplified Arabic" w:cs="Simplified Arabic" w:hint="cs"/>
          <w:sz w:val="24"/>
          <w:szCs w:val="24"/>
          <w:rtl/>
        </w:rPr>
        <w:t xml:space="preserve">. </w:t>
      </w:r>
    </w:p>
    <w:p w:rsidR="00DB6534" w:rsidRPr="007826B8" w:rsidRDefault="00E83535" w:rsidP="00320B20">
      <w:pPr>
        <w:bidi/>
        <w:spacing w:after="0" w:line="240" w:lineRule="auto"/>
        <w:ind w:firstLine="720"/>
        <w:jc w:val="both"/>
        <w:rPr>
          <w:rFonts w:ascii="Simplified Arabic" w:hAnsi="Simplified Arabic" w:cs="Simplified Arabic"/>
          <w:sz w:val="24"/>
          <w:szCs w:val="24"/>
        </w:rPr>
      </w:pPr>
      <w:r w:rsidRPr="007826B8">
        <w:rPr>
          <w:rFonts w:ascii="Simplified Arabic" w:hAnsi="Simplified Arabic" w:cs="Simplified Arabic" w:hint="cs"/>
          <w:sz w:val="24"/>
          <w:szCs w:val="24"/>
          <w:rtl/>
        </w:rPr>
        <w:t xml:space="preserve">وتعتبر الموازنة العامة في الدولة من أهم الخطط المالية التي تعتمدها في الاجل  القصير فهي تعتبر </w:t>
      </w:r>
      <w:r w:rsidR="008D61E6" w:rsidRPr="007826B8">
        <w:rPr>
          <w:rFonts w:ascii="Simplified Arabic" w:hAnsi="Simplified Arabic" w:cs="Simplified Arabic" w:hint="cs"/>
          <w:sz w:val="24"/>
          <w:szCs w:val="24"/>
          <w:rtl/>
        </w:rPr>
        <w:t>الأدا</w:t>
      </w:r>
      <w:r w:rsidR="00320B20" w:rsidRPr="007826B8">
        <w:rPr>
          <w:rFonts w:ascii="Simplified Arabic" w:hAnsi="Simplified Arabic" w:cs="Simplified Arabic" w:hint="cs"/>
          <w:sz w:val="24"/>
          <w:szCs w:val="24"/>
          <w:rtl/>
        </w:rPr>
        <w:t>ه</w:t>
      </w:r>
      <w:r w:rsidR="008D61E6" w:rsidRPr="007826B8">
        <w:rPr>
          <w:rFonts w:ascii="Simplified Arabic" w:hAnsi="Simplified Arabic" w:cs="Simplified Arabic" w:hint="cs"/>
          <w:sz w:val="24"/>
          <w:szCs w:val="24"/>
          <w:rtl/>
        </w:rPr>
        <w:t xml:space="preserve"> الرئيسية لتنفيذ سياستها الاقتصادية والمالية، فهي تحدد كيفية الحصول على الإيرادات وأوجه استخدامها بما يكفل تنظيم الانفاق الحكومي وتحقيق الاستغلال الأمثل لعوامل  الإنتاج، و</w:t>
      </w:r>
      <w:r w:rsidR="00CA1FE6" w:rsidRPr="007826B8">
        <w:rPr>
          <w:rFonts w:ascii="Simplified Arabic" w:hAnsi="Simplified Arabic" w:cs="Simplified Arabic" w:hint="cs"/>
          <w:sz w:val="24"/>
          <w:szCs w:val="24"/>
          <w:rtl/>
        </w:rPr>
        <w:t xml:space="preserve">يعيب اعتماد </w:t>
      </w:r>
      <w:r w:rsidR="008D61E6" w:rsidRPr="007826B8">
        <w:rPr>
          <w:rFonts w:ascii="Simplified Arabic" w:hAnsi="Simplified Arabic" w:cs="Simplified Arabic" w:hint="cs"/>
          <w:sz w:val="24"/>
          <w:szCs w:val="24"/>
          <w:rtl/>
        </w:rPr>
        <w:t xml:space="preserve">نظام الموازنة التقليدي  ( موازنة البنود ) على اعتماد المصروف دون الاهتمام أو التركيز نحو الهدف أو قياس المخرجات والآثار الناتجة عنها، وما يترتب عليه من القصور في </w:t>
      </w:r>
      <w:r w:rsidR="00724E8D" w:rsidRPr="007826B8">
        <w:rPr>
          <w:rFonts w:ascii="Simplified Arabic" w:hAnsi="Simplified Arabic" w:cs="Simplified Arabic" w:hint="cs"/>
          <w:sz w:val="24"/>
          <w:szCs w:val="24"/>
          <w:rtl/>
        </w:rPr>
        <w:t>المساءلة</w:t>
      </w:r>
      <w:r w:rsidR="008D61E6" w:rsidRPr="007826B8">
        <w:rPr>
          <w:rFonts w:ascii="Simplified Arabic" w:hAnsi="Simplified Arabic" w:cs="Simplified Arabic" w:hint="cs"/>
          <w:sz w:val="24"/>
          <w:szCs w:val="24"/>
          <w:rtl/>
        </w:rPr>
        <w:t xml:space="preserve"> عن الفعالية والكفاءة في التنفيذ، وعدم منح المديرين المرونة، و السلطة الكافية للإفادة من قدراتهم وإمكاناتهم في التطوير والتحديث، مما يجعل استخدامها كأداة إنفاق وليس كأداة إدارة وأمام هذه التحديات فقد اصبح  هذا الأسلوب التقليدي في اعداد الموازنة لا يتوافق مع وظائف الموازنة الحديثة للدولة ولا مع أهداف التخطيط مما أضطر الكثير من دول العالم الى التحول من هذا الأسلوب ( موازنة البنود) إلى أسلوب موازنة البرامج والأداء حيث كانت الولايات المتحدة الامريكية في مقدمة الدول التي سارعت في  هذا الطريق</w:t>
      </w:r>
      <w:r w:rsidR="00CA1FE6" w:rsidRPr="007826B8">
        <w:rPr>
          <w:rFonts w:ascii="Simplified Arabic" w:hAnsi="Simplified Arabic" w:cs="Simplified Arabic" w:hint="cs"/>
          <w:sz w:val="24"/>
          <w:szCs w:val="24"/>
          <w:rtl/>
          <w:lang w:bidi="ar-EG"/>
        </w:rPr>
        <w:t>.</w:t>
      </w:r>
    </w:p>
    <w:p w:rsidR="008D61E6" w:rsidRPr="007826B8" w:rsidRDefault="008D61E6" w:rsidP="003B5971">
      <w:pPr>
        <w:bidi/>
        <w:spacing w:after="0" w:line="240" w:lineRule="auto"/>
        <w:ind w:firstLine="720"/>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لذلك بدأ موضوع تطوير الموازنة امرا يفرضه التطور الاقتصادي لعلاج نقاط الضعف في العديدة فيها، فتم ادخال نظام موازنات البرامج والأداء لتكون البديل الأمثل الذي يساهم في تفادي أوجه الضعف التي تعاني منها الموازنة التقليدية مستهدفة التخصيص الأمثل للموارد وزيادة كفاءة  وفاعلية برامج النشاط وتدعيم آليات الرقابة والمسئولية </w:t>
      </w:r>
      <w:r w:rsidR="00D4686F" w:rsidRPr="007826B8">
        <w:rPr>
          <w:rFonts w:ascii="Simplified Arabic" w:hAnsi="Simplified Arabic" w:cs="Simplified Arabic" w:hint="cs"/>
          <w:sz w:val="24"/>
          <w:szCs w:val="24"/>
          <w:rtl/>
        </w:rPr>
        <w:t>.</w:t>
      </w:r>
    </w:p>
    <w:p w:rsidR="00137D32" w:rsidRPr="007826B8" w:rsidRDefault="008D61E6" w:rsidP="00320B20">
      <w:pPr>
        <w:bidi/>
        <w:spacing w:after="0" w:line="240" w:lineRule="auto"/>
        <w:ind w:firstLine="720"/>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هذا ولما كان نظام الإدارة المالية في مصر يعتمد على اعداد الموازنة على موازنة البنود والتي </w:t>
      </w:r>
      <w:r w:rsidR="00137D32" w:rsidRPr="007826B8">
        <w:rPr>
          <w:rFonts w:ascii="Simplified Arabic" w:hAnsi="Simplified Arabic" w:cs="Simplified Arabic" w:hint="cs"/>
          <w:sz w:val="24"/>
          <w:szCs w:val="24"/>
          <w:rtl/>
        </w:rPr>
        <w:t xml:space="preserve">تستند إلى الأساس النقدي والذي يتم بموجه تحصيل وتوزيع الإيرادات على أوجه الانفاق الجاري والرأسمالي وفقا للأنظمة والتعليمات السارية مما قد يؤدي الي سوء توزيع المخصصات وعدم فاعلية البرامج المنفذة وضعف كفاءتها وهدر الأموال المتاحة لذلك فقد أصبحت الحاجة ملحة تحديث  أسلوب اعداد الموازنة بما يحقق ترشيد الانفاق العام وبلوغ الأهداف المنشودة </w:t>
      </w:r>
      <w:r w:rsidR="00137D32" w:rsidRPr="007826B8">
        <w:rPr>
          <w:rFonts w:ascii="Simplified Arabic" w:hAnsi="Simplified Arabic" w:cs="Simplified Arabic" w:hint="cs"/>
          <w:sz w:val="24"/>
          <w:szCs w:val="24"/>
          <w:rtl/>
        </w:rPr>
        <w:lastRenderedPageBreak/>
        <w:t>من خلال تطبيق موازنة البرامج والأداء والتي ترتبط أيضا بضرورة رفع مستوى الأداء المحاسبي في الوزارت والمؤسسات ولتعزيز القدرة على تقديم خدمات ذات جودة عالية والمساعدة في وضع الخطط المنظمة التي تساعد في رفع معدلات النمو وفي القطاعات المختلفة ونلاحظ ان في مصر كان أولى خطوات الإصلاح في عام 2005 تم إقرار القانون رقم 87 والمعدل للقانون رقم 53 لسنة 1973 بشأن الموازنة العامة للدولة والذي نص على ضرورة تطبيق العمل بموازنة البرامج والأداء في مدة أقصاها 5 سنوات من تاريخ سريان القانون وفقا لذلك القانون كان المقرر أن تتحول الموازنة الى موازنة البرامج في عام 2010، ولكن تم إيقاف تنفيذ القانون مع ثورة 25 يناير، والتحول الحقيقي جاء عندما اعلن وزير المالية عن بدء التحول التدريجي في موازنة البرامج والأداء في موزانة عام2015/2016 لتتضمن الموازنة ولأول مرة في تاريخ الموازنات المصرية تحديد الأهداف الاقتصادية والمالية التي تسعى الحكومة لتنفيذيها حيث تنص على أن معدل النمو الاقتصادي المستهدف 4.3% من الناتج الإجمالي وكذلك نسبة العجز الكلي ( من 9.5% الى 10%) بالإضافة الى استهداف عدم تجاوز</w:t>
      </w:r>
      <w:r w:rsidR="00320B20" w:rsidRPr="007826B8">
        <w:rPr>
          <w:rFonts w:ascii="Simplified Arabic" w:hAnsi="Simplified Arabic" w:cs="Simplified Arabic" w:hint="cs"/>
          <w:sz w:val="24"/>
          <w:szCs w:val="24"/>
          <w:rtl/>
        </w:rPr>
        <w:t xml:space="preserve"> مستويات الدين العام لمعدلات 91.</w:t>
      </w:r>
      <w:r w:rsidR="00137D32" w:rsidRPr="007826B8">
        <w:rPr>
          <w:rFonts w:ascii="Simplified Arabic" w:hAnsi="Simplified Arabic" w:cs="Simplified Arabic" w:hint="cs"/>
          <w:sz w:val="24"/>
          <w:szCs w:val="24"/>
          <w:rtl/>
        </w:rPr>
        <w:t>92% من الناتج المحلي، وتم تحديد بعض الوزارات لكي تقوم بأعداد موازنتها و فقا لموازنة  البرامج والأداء وهم:  وزارة الصحة والسكان، وزارة التربية والتعليم، وزارة التعليم العالي، وزارة البحث العالمي، وزارة التضامن الاجتماعي، وزارة الاتصالات وتكنولوج</w:t>
      </w:r>
      <w:r w:rsidR="00137D32" w:rsidRPr="007826B8">
        <w:rPr>
          <w:rFonts w:ascii="Simplified Arabic" w:hAnsi="Simplified Arabic" w:cs="Simplified Arabic" w:hint="eastAsia"/>
          <w:sz w:val="24"/>
          <w:szCs w:val="24"/>
          <w:rtl/>
        </w:rPr>
        <w:t>ي</w:t>
      </w:r>
      <w:r w:rsidR="00320B20" w:rsidRPr="007826B8">
        <w:rPr>
          <w:rFonts w:ascii="Simplified Arabic" w:hAnsi="Simplified Arabic" w:cs="Simplified Arabic" w:hint="cs"/>
          <w:sz w:val="24"/>
          <w:szCs w:val="24"/>
          <w:rtl/>
        </w:rPr>
        <w:t>ا</w:t>
      </w:r>
      <w:r w:rsidR="00137D32" w:rsidRPr="007826B8">
        <w:rPr>
          <w:rFonts w:ascii="Simplified Arabic" w:hAnsi="Simplified Arabic" w:cs="Simplified Arabic" w:hint="cs"/>
          <w:sz w:val="24"/>
          <w:szCs w:val="24"/>
          <w:rtl/>
        </w:rPr>
        <w:t xml:space="preserve"> المعلومات، وزارة النقل وزارة الدولة للتطوير الحضري والعشوائيات، ووزارة الإسكان والمرافق والمجتمعات العمرانية ولكن يلاحظ ان مشروع تطبيق الموزانة وفقا لموازنة البرامج والأداء في تلك الوزارات انها لم تطبق بشكل سليم فلم يكن التطبيق مصحوب بخطة </w:t>
      </w:r>
      <w:r w:rsidR="00FD2E50" w:rsidRPr="007826B8">
        <w:rPr>
          <w:rFonts w:ascii="Simplified Arabic" w:hAnsi="Simplified Arabic" w:cs="Simplified Arabic" w:hint="cs"/>
          <w:sz w:val="24"/>
          <w:szCs w:val="24"/>
          <w:rtl/>
        </w:rPr>
        <w:t>اقتصادية</w:t>
      </w:r>
      <w:r w:rsidR="00137D32" w:rsidRPr="007826B8">
        <w:rPr>
          <w:rFonts w:ascii="Simplified Arabic" w:hAnsi="Simplified Arabic" w:cs="Simplified Arabic" w:hint="cs"/>
          <w:sz w:val="24"/>
          <w:szCs w:val="24"/>
          <w:rtl/>
        </w:rPr>
        <w:t xml:space="preserve">  وسياسية واجتماعية قومية ولم تت</w:t>
      </w:r>
      <w:r w:rsidR="00FD2E50" w:rsidRPr="007826B8">
        <w:rPr>
          <w:rFonts w:ascii="Simplified Arabic" w:hAnsi="Simplified Arabic" w:cs="Simplified Arabic" w:hint="cs"/>
          <w:sz w:val="24"/>
          <w:szCs w:val="24"/>
          <w:rtl/>
        </w:rPr>
        <w:t>خ</w:t>
      </w:r>
      <w:r w:rsidR="00137D32" w:rsidRPr="007826B8">
        <w:rPr>
          <w:rFonts w:ascii="Simplified Arabic" w:hAnsi="Simplified Arabic" w:cs="Simplified Arabic" w:hint="cs"/>
          <w:sz w:val="24"/>
          <w:szCs w:val="24"/>
          <w:rtl/>
        </w:rPr>
        <w:t xml:space="preserve">ذ أي خطوات مسبقة لتدريب </w:t>
      </w:r>
      <w:r w:rsidR="00320B20" w:rsidRPr="007826B8">
        <w:rPr>
          <w:rFonts w:ascii="Simplified Arabic" w:hAnsi="Simplified Arabic" w:cs="Simplified Arabic" w:hint="cs"/>
          <w:sz w:val="24"/>
          <w:szCs w:val="24"/>
          <w:rtl/>
        </w:rPr>
        <w:t>العاملين</w:t>
      </w:r>
      <w:r w:rsidR="00137D32" w:rsidRPr="007826B8">
        <w:rPr>
          <w:rFonts w:ascii="Simplified Arabic" w:hAnsi="Simplified Arabic" w:cs="Simplified Arabic" w:hint="cs"/>
          <w:sz w:val="24"/>
          <w:szCs w:val="24"/>
          <w:rtl/>
        </w:rPr>
        <w:t xml:space="preserve"> في تلك الوزارات على نظام عمل موازنة البرامج و</w:t>
      </w:r>
      <w:r w:rsidR="00FD2E50" w:rsidRPr="007826B8">
        <w:rPr>
          <w:rFonts w:ascii="Simplified Arabic" w:hAnsi="Simplified Arabic" w:cs="Simplified Arabic" w:hint="cs"/>
          <w:sz w:val="24"/>
          <w:szCs w:val="24"/>
          <w:rtl/>
        </w:rPr>
        <w:t>لأداء</w:t>
      </w:r>
      <w:r w:rsidR="00137D32" w:rsidRPr="007826B8">
        <w:rPr>
          <w:rFonts w:ascii="Simplified Arabic" w:hAnsi="Simplified Arabic" w:cs="Simplified Arabic" w:hint="cs"/>
          <w:sz w:val="24"/>
          <w:szCs w:val="24"/>
          <w:rtl/>
        </w:rPr>
        <w:t xml:space="preserve"> ولم يتحول النظام المحاسبي في الحكومة الى نظام المراقبة والتقييم </w:t>
      </w:r>
      <w:r w:rsidR="00FD2E50" w:rsidRPr="007826B8">
        <w:rPr>
          <w:rFonts w:ascii="Simplified Arabic" w:hAnsi="Simplified Arabic" w:cs="Simplified Arabic" w:hint="cs"/>
          <w:sz w:val="24"/>
          <w:szCs w:val="24"/>
          <w:rtl/>
        </w:rPr>
        <w:t xml:space="preserve">لذلك جاء هذا البحث </w:t>
      </w:r>
      <w:r w:rsidR="00320B20" w:rsidRPr="007826B8">
        <w:rPr>
          <w:rFonts w:ascii="Simplified Arabic" w:hAnsi="Simplified Arabic" w:cs="Simplified Arabic" w:hint="cs"/>
          <w:sz w:val="24"/>
          <w:szCs w:val="24"/>
          <w:rtl/>
        </w:rPr>
        <w:t>ل</w:t>
      </w:r>
      <w:r w:rsidR="00FD2E50" w:rsidRPr="007826B8">
        <w:rPr>
          <w:rFonts w:ascii="Simplified Arabic" w:hAnsi="Simplified Arabic" w:cs="Simplified Arabic" w:hint="cs"/>
          <w:sz w:val="24"/>
          <w:szCs w:val="24"/>
          <w:rtl/>
        </w:rPr>
        <w:t xml:space="preserve">يوضح </w:t>
      </w:r>
      <w:r w:rsidR="00CA1FE6" w:rsidRPr="007826B8">
        <w:rPr>
          <w:rFonts w:ascii="Simplified Arabic" w:hAnsi="Simplified Arabic" w:cs="Simplified Arabic" w:hint="cs"/>
          <w:sz w:val="24"/>
          <w:szCs w:val="24"/>
          <w:rtl/>
        </w:rPr>
        <w:t xml:space="preserve">إمكانية </w:t>
      </w:r>
      <w:r w:rsidR="00FD2E50" w:rsidRPr="007826B8">
        <w:rPr>
          <w:rFonts w:ascii="Simplified Arabic" w:hAnsi="Simplified Arabic" w:cs="Simplified Arabic" w:hint="cs"/>
          <w:sz w:val="24"/>
          <w:szCs w:val="24"/>
          <w:rtl/>
        </w:rPr>
        <w:t xml:space="preserve">تطبيق موازنة البرامج و الأداء </w:t>
      </w:r>
      <w:r w:rsidR="00CA1FE6" w:rsidRPr="007826B8">
        <w:rPr>
          <w:rFonts w:ascii="Simplified Arabic" w:hAnsi="Simplified Arabic" w:cs="Simplified Arabic" w:hint="cs"/>
          <w:sz w:val="24"/>
          <w:szCs w:val="24"/>
          <w:rtl/>
        </w:rPr>
        <w:t xml:space="preserve"> وتحديات تطبيقها في مصر</w:t>
      </w:r>
      <w:r w:rsidR="007B26BD" w:rsidRPr="007826B8">
        <w:rPr>
          <w:rFonts w:ascii="Simplified Arabic" w:hAnsi="Simplified Arabic" w:cs="Simplified Arabic" w:hint="cs"/>
          <w:sz w:val="24"/>
          <w:szCs w:val="24"/>
          <w:rtl/>
        </w:rPr>
        <w:t>.</w:t>
      </w:r>
    </w:p>
    <w:p w:rsidR="00200265" w:rsidRPr="00724E8D" w:rsidRDefault="00200265" w:rsidP="003B5971">
      <w:pPr>
        <w:bidi/>
        <w:spacing w:after="0" w:line="240" w:lineRule="auto"/>
        <w:jc w:val="both"/>
        <w:rPr>
          <w:rFonts w:cs="PT Bold Heading"/>
          <w:b/>
          <w:bCs/>
          <w:sz w:val="28"/>
          <w:szCs w:val="28"/>
          <w:rtl/>
          <w:lang w:val="en-GB" w:bidi="ar-EG"/>
        </w:rPr>
      </w:pPr>
      <w:r w:rsidRPr="00724E8D">
        <w:rPr>
          <w:rFonts w:cs="PT Bold Heading" w:hint="cs"/>
          <w:b/>
          <w:bCs/>
          <w:sz w:val="28"/>
          <w:szCs w:val="28"/>
          <w:rtl/>
          <w:lang w:val="en-GB" w:bidi="ar-EG"/>
        </w:rPr>
        <w:t xml:space="preserve">مشكلة البحث: </w:t>
      </w:r>
    </w:p>
    <w:p w:rsidR="00AE2030" w:rsidRPr="007826B8" w:rsidRDefault="00AE2030" w:rsidP="003B5971">
      <w:pPr>
        <w:bidi/>
        <w:spacing w:after="0" w:line="240" w:lineRule="auto"/>
        <w:ind w:firstLine="720"/>
        <w:jc w:val="both"/>
        <w:rPr>
          <w:rFonts w:ascii="Simplified Arabic" w:hAnsi="Simplified Arabic" w:cs="Simplified Arabic"/>
          <w:sz w:val="24"/>
          <w:szCs w:val="24"/>
          <w:rtl/>
        </w:rPr>
      </w:pPr>
      <w:r w:rsidRPr="007826B8">
        <w:rPr>
          <w:rFonts w:ascii="Simplified Arabic" w:hAnsi="Simplified Arabic" w:cs="Simplified Arabic"/>
          <w:sz w:val="24"/>
          <w:szCs w:val="24"/>
          <w:rtl/>
        </w:rPr>
        <w:t xml:space="preserve">يعاني نظام الموازنة الحالي من </w:t>
      </w:r>
      <w:r w:rsidRPr="007826B8">
        <w:rPr>
          <w:rFonts w:ascii="Simplified Arabic" w:hAnsi="Simplified Arabic" w:cs="Simplified Arabic" w:hint="cs"/>
          <w:sz w:val="24"/>
          <w:szCs w:val="24"/>
          <w:rtl/>
        </w:rPr>
        <w:t>اختلال</w:t>
      </w:r>
      <w:r w:rsidRPr="007826B8">
        <w:rPr>
          <w:rFonts w:ascii="Simplified Arabic" w:hAnsi="Simplified Arabic" w:cs="Simplified Arabic"/>
          <w:sz w:val="24"/>
          <w:szCs w:val="24"/>
          <w:rtl/>
        </w:rPr>
        <w:t xml:space="preserve"> هيكلي يكمن في بنية ذلك النظام المعروف بنظام موازنة البنود </w:t>
      </w:r>
      <w:r w:rsidRPr="007826B8">
        <w:rPr>
          <w:rFonts w:ascii="Simplified Arabic" w:hAnsi="Simplified Arabic" w:cs="Simplified Arabic" w:hint="cs"/>
          <w:sz w:val="24"/>
          <w:szCs w:val="24"/>
          <w:rtl/>
        </w:rPr>
        <w:t>والاعتمادات</w:t>
      </w:r>
      <w:r w:rsidRPr="007826B8">
        <w:rPr>
          <w:rFonts w:ascii="Simplified Arabic" w:hAnsi="Simplified Arabic" w:cs="Simplified Arabic"/>
          <w:sz w:val="24"/>
          <w:szCs w:val="24"/>
          <w:rtl/>
        </w:rPr>
        <w:t>، أو</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 xml:space="preserve">موازنة الرقابة </w:t>
      </w:r>
      <w:r w:rsidRPr="007826B8">
        <w:rPr>
          <w:rFonts w:ascii="Simplified Arabic" w:hAnsi="Simplified Arabic" w:cs="Simplified Arabic" w:hint="cs"/>
          <w:sz w:val="24"/>
          <w:szCs w:val="24"/>
          <w:rtl/>
        </w:rPr>
        <w:t>وأن ال</w:t>
      </w:r>
      <w:r w:rsidR="00D03C34" w:rsidRPr="007826B8">
        <w:rPr>
          <w:rFonts w:ascii="Simplified Arabic" w:hAnsi="Simplified Arabic" w:cs="Simplified Arabic" w:hint="cs"/>
          <w:sz w:val="24"/>
          <w:szCs w:val="24"/>
          <w:rtl/>
        </w:rPr>
        <w:t>استمرار في اعداد الموازنة العامة وفق أسلوب موازنة البنود والتي هي اداءة للرقابة على الصرف فق</w:t>
      </w:r>
      <w:r w:rsidRPr="007826B8">
        <w:rPr>
          <w:rFonts w:ascii="Simplified Arabic" w:hAnsi="Simplified Arabic" w:cs="Simplified Arabic" w:hint="cs"/>
          <w:sz w:val="24"/>
          <w:szCs w:val="24"/>
          <w:rtl/>
        </w:rPr>
        <w:t>ط</w:t>
      </w:r>
      <w:r w:rsidR="00D03C34" w:rsidRPr="007826B8">
        <w:rPr>
          <w:rFonts w:ascii="Simplified Arabic" w:hAnsi="Simplified Arabic" w:cs="Simplified Arabic" w:hint="cs"/>
          <w:sz w:val="24"/>
          <w:szCs w:val="24"/>
          <w:rtl/>
        </w:rPr>
        <w:t xml:space="preserve"> واعتمادها على</w:t>
      </w:r>
      <w:r w:rsidR="00FB3CA2" w:rsidRPr="007826B8">
        <w:rPr>
          <w:rFonts w:ascii="Simplified Arabic" w:hAnsi="Simplified Arabic" w:cs="Simplified Arabic" w:hint="cs"/>
          <w:sz w:val="24"/>
          <w:szCs w:val="24"/>
          <w:rtl/>
        </w:rPr>
        <w:t xml:space="preserve"> موازنات سنوات سابقة كأساس مع تعديلها بالزيادة يؤدي الى تضخيم  </w:t>
      </w:r>
      <w:r w:rsidRPr="007826B8">
        <w:rPr>
          <w:rFonts w:ascii="Simplified Arabic" w:hAnsi="Simplified Arabic" w:cs="Simplified Arabic" w:hint="cs"/>
          <w:sz w:val="24"/>
          <w:szCs w:val="24"/>
          <w:rtl/>
        </w:rPr>
        <w:t>أ</w:t>
      </w:r>
      <w:r w:rsidR="00FB3CA2" w:rsidRPr="007826B8">
        <w:rPr>
          <w:rFonts w:ascii="Simplified Arabic" w:hAnsi="Simplified Arabic" w:cs="Simplified Arabic" w:hint="cs"/>
          <w:sz w:val="24"/>
          <w:szCs w:val="24"/>
          <w:rtl/>
        </w:rPr>
        <w:t>رقام الموازنة كونها لا تستخدم مقاييس وقواعد لتقييم الأداء وتحليل العائد والتكلفة</w:t>
      </w:r>
      <w:r w:rsidRPr="007826B8">
        <w:rPr>
          <w:rFonts w:ascii="Simplified Arabic" w:hAnsi="Simplified Arabic" w:cs="Simplified Arabic" w:hint="cs"/>
          <w:sz w:val="24"/>
          <w:szCs w:val="24"/>
          <w:rtl/>
        </w:rPr>
        <w:t xml:space="preserve"> ولا يعبر عن الاحتياجات الفعلية أو الإنتاجية المرجوة من الانفاق </w:t>
      </w:r>
      <w:r w:rsidRPr="007826B8">
        <w:rPr>
          <w:rFonts w:ascii="Simplified Arabic" w:hAnsi="Simplified Arabic" w:cs="Simplified Arabic"/>
          <w:sz w:val="24"/>
          <w:szCs w:val="24"/>
          <w:rtl/>
        </w:rPr>
        <w:t>أو</w:t>
      </w:r>
      <w:r w:rsidRPr="007826B8">
        <w:rPr>
          <w:rFonts w:ascii="Simplified Arabic" w:hAnsi="Simplified Arabic" w:cs="Simplified Arabic" w:hint="cs"/>
          <w:sz w:val="24"/>
          <w:szCs w:val="24"/>
          <w:rtl/>
        </w:rPr>
        <w:t xml:space="preserve"> الإطار</w:t>
      </w:r>
      <w:r w:rsidRPr="007826B8">
        <w:rPr>
          <w:rFonts w:ascii="Simplified Arabic" w:hAnsi="Simplified Arabic" w:cs="Simplified Arabic"/>
          <w:sz w:val="24"/>
          <w:szCs w:val="24"/>
          <w:rtl/>
        </w:rPr>
        <w:t xml:space="preserve"> الزمني لهذه </w:t>
      </w:r>
      <w:r w:rsidRPr="007826B8">
        <w:rPr>
          <w:rFonts w:ascii="Simplified Arabic" w:hAnsi="Simplified Arabic" w:cs="Simplified Arabic" w:hint="cs"/>
          <w:sz w:val="24"/>
          <w:szCs w:val="24"/>
          <w:rtl/>
        </w:rPr>
        <w:t>الإنتاجية</w:t>
      </w:r>
      <w:r w:rsidRPr="007826B8">
        <w:rPr>
          <w:rFonts w:ascii="Simplified Arabic" w:hAnsi="Simplified Arabic" w:cs="Simplified Arabic"/>
          <w:sz w:val="24"/>
          <w:szCs w:val="24"/>
          <w:rtl/>
        </w:rPr>
        <w:t xml:space="preserve">. وعلى ذلك تمثل اعتمادات المصروفات العامة قيدا على حرية الجهات بعدم تجاوز المدرج في الموازنة </w:t>
      </w:r>
      <w:r w:rsidRPr="007826B8">
        <w:rPr>
          <w:rFonts w:ascii="Simplified Arabic" w:hAnsi="Simplified Arabic" w:cs="Simplified Arabic" w:hint="cs"/>
          <w:sz w:val="24"/>
          <w:szCs w:val="24"/>
          <w:rtl/>
        </w:rPr>
        <w:t>وإلا</w:t>
      </w:r>
      <w:r w:rsidRPr="007826B8">
        <w:rPr>
          <w:rFonts w:ascii="Simplified Arabic" w:hAnsi="Simplified Arabic" w:cs="Simplified Arabic"/>
          <w:sz w:val="24"/>
          <w:szCs w:val="24"/>
          <w:rtl/>
        </w:rPr>
        <w:t xml:space="preserve"> تعرضت للمساءلة</w:t>
      </w:r>
      <w:r w:rsidRPr="007826B8">
        <w:rPr>
          <w:rFonts w:ascii="Simplified Arabic" w:hAnsi="Simplified Arabic" w:cs="Simplified Arabic"/>
          <w:sz w:val="24"/>
          <w:szCs w:val="24"/>
        </w:rPr>
        <w:t>.</w:t>
      </w:r>
    </w:p>
    <w:p w:rsidR="00AE2030" w:rsidRPr="007826B8" w:rsidRDefault="00AE2030" w:rsidP="003B5971">
      <w:pPr>
        <w:bidi/>
        <w:spacing w:after="0" w:line="240" w:lineRule="auto"/>
        <w:ind w:firstLine="720"/>
        <w:jc w:val="both"/>
        <w:rPr>
          <w:rFonts w:ascii="Simplified Arabic" w:hAnsi="Simplified Arabic" w:cs="Simplified Arabic"/>
          <w:sz w:val="24"/>
          <w:szCs w:val="24"/>
          <w:rtl/>
        </w:rPr>
      </w:pPr>
      <w:r w:rsidRPr="007826B8">
        <w:rPr>
          <w:rFonts w:ascii="Simplified Arabic" w:hAnsi="Simplified Arabic" w:cs="Simplified Arabic"/>
          <w:sz w:val="24"/>
          <w:szCs w:val="24"/>
          <w:rtl/>
        </w:rPr>
        <w:t xml:space="preserve">تقتصر الرقابة في ظل هذا النوع من الموازنات على الرقابة الحسابية التي تهدف إلى التأكد من عدم تجاوز </w:t>
      </w:r>
      <w:r w:rsidRPr="007826B8">
        <w:rPr>
          <w:rFonts w:ascii="Simplified Arabic" w:hAnsi="Simplified Arabic" w:cs="Simplified Arabic" w:hint="cs"/>
          <w:sz w:val="24"/>
          <w:szCs w:val="24"/>
          <w:rtl/>
        </w:rPr>
        <w:t>الاعتمادات</w:t>
      </w:r>
      <w:r w:rsidRPr="007826B8">
        <w:rPr>
          <w:rFonts w:ascii="Simplified Arabic" w:hAnsi="Simplified Arabic" w:cs="Simplified Arabic"/>
          <w:sz w:val="24"/>
          <w:szCs w:val="24"/>
          <w:rtl/>
        </w:rPr>
        <w:t xml:space="preserve"> مع تلك الواردة بالموازنة دون </w:t>
      </w:r>
      <w:r w:rsidRPr="007826B8">
        <w:rPr>
          <w:rFonts w:ascii="Simplified Arabic" w:hAnsi="Simplified Arabic" w:cs="Simplified Arabic" w:hint="cs"/>
          <w:sz w:val="24"/>
          <w:szCs w:val="24"/>
          <w:rtl/>
        </w:rPr>
        <w:t>الإ</w:t>
      </w:r>
      <w:r w:rsidR="00320B20" w:rsidRPr="007826B8">
        <w:rPr>
          <w:rFonts w:ascii="Simplified Arabic" w:hAnsi="Simplified Arabic" w:cs="Simplified Arabic" w:hint="cs"/>
          <w:sz w:val="24"/>
          <w:szCs w:val="24"/>
          <w:rtl/>
        </w:rPr>
        <w:t>ه</w:t>
      </w:r>
      <w:r w:rsidRPr="007826B8">
        <w:rPr>
          <w:rFonts w:ascii="Simplified Arabic" w:hAnsi="Simplified Arabic" w:cs="Simplified Arabic" w:hint="cs"/>
          <w:sz w:val="24"/>
          <w:szCs w:val="24"/>
          <w:rtl/>
        </w:rPr>
        <w:t>تمام</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بالأهداف</w:t>
      </w:r>
      <w:r w:rsidRPr="007826B8">
        <w:rPr>
          <w:rFonts w:ascii="Simplified Arabic" w:hAnsi="Simplified Arabic" w:cs="Simplified Arabic"/>
          <w:sz w:val="24"/>
          <w:szCs w:val="24"/>
          <w:rtl/>
        </w:rPr>
        <w:t xml:space="preserve"> والغايات لتلك </w:t>
      </w:r>
      <w:r w:rsidRPr="007826B8">
        <w:rPr>
          <w:rFonts w:ascii="Simplified Arabic" w:hAnsi="Simplified Arabic" w:cs="Simplified Arabic" w:hint="cs"/>
          <w:sz w:val="24"/>
          <w:szCs w:val="24"/>
          <w:rtl/>
        </w:rPr>
        <w:t>الاعتمادات</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الأمر</w:t>
      </w:r>
      <w:r w:rsidRPr="007826B8">
        <w:rPr>
          <w:rFonts w:ascii="Simplified Arabic" w:hAnsi="Simplified Arabic" w:cs="Simplified Arabic"/>
          <w:sz w:val="24"/>
          <w:szCs w:val="24"/>
          <w:rtl/>
        </w:rPr>
        <w:t xml:space="preserve"> الذي يعطي مساحة واسعة لنمو</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 xml:space="preserve">الفساد من </w:t>
      </w:r>
      <w:r w:rsidRPr="007826B8">
        <w:rPr>
          <w:rFonts w:ascii="Simplified Arabic" w:hAnsi="Simplified Arabic" w:cs="Simplified Arabic" w:hint="cs"/>
          <w:sz w:val="24"/>
          <w:szCs w:val="24"/>
          <w:rtl/>
        </w:rPr>
        <w:t>خلال</w:t>
      </w:r>
      <w:r w:rsidRPr="007826B8">
        <w:rPr>
          <w:rFonts w:ascii="Simplified Arabic" w:hAnsi="Simplified Arabic" w:cs="Simplified Arabic"/>
          <w:sz w:val="24"/>
          <w:szCs w:val="24"/>
          <w:rtl/>
        </w:rPr>
        <w:t xml:space="preserve"> تأمين مستندات قانونية للنفقات دون أن يقابلها إنجازات متحققة</w:t>
      </w:r>
      <w:r w:rsidRPr="007826B8">
        <w:rPr>
          <w:rFonts w:ascii="Simplified Arabic" w:hAnsi="Simplified Arabic" w:cs="Simplified Arabic" w:hint="cs"/>
          <w:sz w:val="24"/>
          <w:szCs w:val="24"/>
          <w:rtl/>
        </w:rPr>
        <w:t>.</w:t>
      </w:r>
    </w:p>
    <w:p w:rsidR="00D03C34" w:rsidRPr="007826B8" w:rsidRDefault="00FB3CA2" w:rsidP="00320B20">
      <w:pPr>
        <w:bidi/>
        <w:spacing w:after="0" w:line="240" w:lineRule="auto"/>
        <w:ind w:firstLine="720"/>
        <w:jc w:val="both"/>
        <w:rPr>
          <w:rFonts w:ascii="Simplified Arabic" w:hAnsi="Simplified Arabic" w:cs="Simplified Arabic"/>
          <w:sz w:val="24"/>
          <w:szCs w:val="24"/>
          <w:rtl/>
        </w:rPr>
      </w:pPr>
      <w:r>
        <w:rPr>
          <w:rFonts w:ascii="Simplified Arabic" w:hAnsi="Simplified Arabic" w:cs="Simplified Arabic" w:hint="cs"/>
          <w:sz w:val="28"/>
          <w:szCs w:val="28"/>
          <w:rtl/>
        </w:rPr>
        <w:t xml:space="preserve"> </w:t>
      </w:r>
      <w:r w:rsidRPr="007826B8">
        <w:rPr>
          <w:rFonts w:ascii="Simplified Arabic" w:hAnsi="Simplified Arabic" w:cs="Simplified Arabic" w:hint="cs"/>
          <w:sz w:val="24"/>
          <w:szCs w:val="24"/>
          <w:rtl/>
        </w:rPr>
        <w:t>لذلك كان من التفكير في تطبيق أسلوب  موازنة البرامج والأداء خاصة في ظل محدودية الموارد المالية المتاحة والتي تواج</w:t>
      </w:r>
      <w:r w:rsidR="00320B20" w:rsidRPr="007826B8">
        <w:rPr>
          <w:rFonts w:ascii="Simplified Arabic" w:hAnsi="Simplified Arabic" w:cs="Simplified Arabic" w:hint="cs"/>
          <w:sz w:val="24"/>
          <w:szCs w:val="24"/>
          <w:rtl/>
        </w:rPr>
        <w:t>ه</w:t>
      </w:r>
      <w:r w:rsidRPr="007826B8">
        <w:rPr>
          <w:rFonts w:ascii="Simplified Arabic" w:hAnsi="Simplified Arabic" w:cs="Simplified Arabic" w:hint="cs"/>
          <w:sz w:val="24"/>
          <w:szCs w:val="24"/>
          <w:rtl/>
        </w:rPr>
        <w:t xml:space="preserve"> ازمة كورونا والتي لا تزال اثارها قائمة حتى الآن  </w:t>
      </w:r>
      <w:r w:rsidR="00D03C34" w:rsidRPr="007826B8">
        <w:rPr>
          <w:rFonts w:ascii="Simplified Arabic" w:hAnsi="Simplified Arabic" w:cs="Simplified Arabic" w:hint="cs"/>
          <w:sz w:val="24"/>
          <w:szCs w:val="24"/>
          <w:rtl/>
        </w:rPr>
        <w:t xml:space="preserve"> </w:t>
      </w:r>
      <w:r w:rsidR="00E83535" w:rsidRPr="007826B8">
        <w:rPr>
          <w:rFonts w:ascii="Simplified Arabic" w:hAnsi="Simplified Arabic" w:cs="Simplified Arabic"/>
          <w:sz w:val="24"/>
          <w:szCs w:val="24"/>
          <w:rtl/>
        </w:rPr>
        <w:t>لذلك فإن التحول من موازنة البنود الحالية</w:t>
      </w:r>
      <w:r w:rsidR="00CF0C61" w:rsidRPr="007826B8">
        <w:rPr>
          <w:rFonts w:ascii="Simplified Arabic" w:hAnsi="Simplified Arabic" w:cs="Simplified Arabic" w:hint="cs"/>
          <w:sz w:val="24"/>
          <w:szCs w:val="24"/>
          <w:rtl/>
        </w:rPr>
        <w:t xml:space="preserve"> </w:t>
      </w:r>
      <w:r w:rsidR="00D03C34" w:rsidRPr="007826B8">
        <w:rPr>
          <w:rFonts w:ascii="Simplified Arabic" w:hAnsi="Simplified Arabic" w:cs="Simplified Arabic" w:hint="cs"/>
          <w:sz w:val="24"/>
          <w:szCs w:val="24"/>
          <w:rtl/>
        </w:rPr>
        <w:t xml:space="preserve">الى </w:t>
      </w:r>
      <w:r w:rsidR="00CF0C61" w:rsidRPr="007826B8">
        <w:rPr>
          <w:rFonts w:ascii="Simplified Arabic" w:hAnsi="Simplified Arabic" w:cs="Simplified Arabic" w:hint="cs"/>
          <w:sz w:val="24"/>
          <w:szCs w:val="24"/>
          <w:rtl/>
        </w:rPr>
        <w:t>والتي تتضمن عدم اظهار الانفاق الحكومي على بنود محددة بالقدر الكافي وعدم مراعاة الحاجة الفعلية</w:t>
      </w:r>
      <w:r w:rsidR="00D03C34" w:rsidRPr="007826B8">
        <w:rPr>
          <w:rFonts w:ascii="Simplified Arabic" w:hAnsi="Simplified Arabic" w:cs="Simplified Arabic" w:hint="cs"/>
          <w:sz w:val="24"/>
          <w:szCs w:val="24"/>
          <w:rtl/>
        </w:rPr>
        <w:t xml:space="preserve"> </w:t>
      </w:r>
      <w:r w:rsidR="00CF0C61" w:rsidRPr="007826B8">
        <w:rPr>
          <w:rFonts w:ascii="Simplified Arabic" w:hAnsi="Simplified Arabic" w:cs="Simplified Arabic" w:hint="cs"/>
          <w:sz w:val="24"/>
          <w:szCs w:val="24"/>
          <w:rtl/>
        </w:rPr>
        <w:t xml:space="preserve"> لهذا الانفاق</w:t>
      </w:r>
      <w:r w:rsidR="00D03C34" w:rsidRPr="007826B8">
        <w:rPr>
          <w:rFonts w:ascii="Simplified Arabic" w:hAnsi="Simplified Arabic" w:cs="Simplified Arabic" w:hint="cs"/>
          <w:sz w:val="24"/>
          <w:szCs w:val="24"/>
          <w:rtl/>
        </w:rPr>
        <w:t xml:space="preserve">، كما ان موازنة البرامج والأداء تتضمن اظهار البنود التي يتم الانفاق عليها ومن ثم يتعرف المواطن و صناع القرار على الأشياء الفعلية التي تتحقق على ارض الواقع </w:t>
      </w:r>
    </w:p>
    <w:p w:rsidR="00200265" w:rsidRPr="007826B8" w:rsidRDefault="00FB3CA2" w:rsidP="00320B20">
      <w:pPr>
        <w:bidi/>
        <w:spacing w:after="0" w:line="240" w:lineRule="auto"/>
        <w:ind w:firstLine="720"/>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lastRenderedPageBreak/>
        <w:t xml:space="preserve">خاصة وان </w:t>
      </w:r>
      <w:r w:rsidRPr="007826B8">
        <w:rPr>
          <w:rFonts w:ascii="Simplified Arabic" w:hAnsi="Simplified Arabic" w:cs="Simplified Arabic"/>
          <w:sz w:val="24"/>
          <w:szCs w:val="24"/>
          <w:rtl/>
        </w:rPr>
        <w:t>موازنة 2021/2022</w:t>
      </w:r>
      <w:r w:rsidRPr="007826B8">
        <w:rPr>
          <w:rFonts w:ascii="Simplified Arabic" w:hAnsi="Simplified Arabic" w:cs="Simplified Arabic" w:hint="cs"/>
          <w:sz w:val="24"/>
          <w:szCs w:val="24"/>
          <w:rtl/>
        </w:rPr>
        <w:t xml:space="preserve"> كانت لها </w:t>
      </w:r>
      <w:r w:rsidRPr="007826B8">
        <w:rPr>
          <w:rFonts w:ascii="Simplified Arabic" w:hAnsi="Simplified Arabic" w:cs="Simplified Arabic"/>
          <w:sz w:val="24"/>
          <w:szCs w:val="24"/>
          <w:rtl/>
        </w:rPr>
        <w:t>الأولوية للديون والعاصمة الجديدة وكبار العاملين بالدولة.. وأقل من نصف الحد الدستوري للصحة والتعليم</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ومن ثم حصل على أكبر زيادة في النفقات، بلغت نحو 80.7 مليار جنيه، معظمها يوجه لسداد فوائد الديون، وأجور كبار مسئولي الدولة</w:t>
      </w:r>
      <w:r w:rsidRPr="007826B8">
        <w:rPr>
          <w:rFonts w:ascii="Simplified Arabic" w:hAnsi="Simplified Arabic" w:cs="Simplified Arabic"/>
          <w:sz w:val="24"/>
          <w:szCs w:val="24"/>
        </w:rPr>
        <w:t>.</w:t>
      </w:r>
      <w:r w:rsidRPr="007826B8">
        <w:rPr>
          <w:rFonts w:ascii="Simplified Arabic" w:hAnsi="Simplified Arabic" w:cs="Simplified Arabic" w:hint="cs"/>
          <w:sz w:val="24"/>
          <w:szCs w:val="24"/>
          <w:rtl/>
        </w:rPr>
        <w:t xml:space="preserve">لذلك فإن </w:t>
      </w:r>
      <w:r w:rsidR="00E83535" w:rsidRPr="007826B8">
        <w:rPr>
          <w:rFonts w:ascii="Simplified Arabic" w:hAnsi="Simplified Arabic" w:cs="Simplified Arabic"/>
          <w:sz w:val="24"/>
          <w:szCs w:val="24"/>
          <w:rtl/>
        </w:rPr>
        <w:t xml:space="preserve">موازنة البرامج </w:t>
      </w:r>
      <w:r w:rsidR="00E83535" w:rsidRPr="007826B8">
        <w:rPr>
          <w:rFonts w:ascii="Simplified Arabic" w:hAnsi="Simplified Arabic" w:cs="Simplified Arabic" w:hint="cs"/>
          <w:sz w:val="24"/>
          <w:szCs w:val="24"/>
          <w:rtl/>
        </w:rPr>
        <w:t>والأداء</w:t>
      </w:r>
      <w:r w:rsidR="00E83535" w:rsidRPr="007826B8">
        <w:rPr>
          <w:rFonts w:ascii="Simplified Arabic" w:hAnsi="Simplified Arabic" w:cs="Simplified Arabic"/>
          <w:sz w:val="24"/>
          <w:szCs w:val="24"/>
          <w:rtl/>
        </w:rPr>
        <w:t xml:space="preserve"> هو ما تتطلب</w:t>
      </w:r>
      <w:r w:rsidR="00320B20" w:rsidRPr="007826B8">
        <w:rPr>
          <w:rFonts w:ascii="Simplified Arabic" w:hAnsi="Simplified Arabic" w:cs="Simplified Arabic" w:hint="cs"/>
          <w:sz w:val="24"/>
          <w:szCs w:val="24"/>
          <w:rtl/>
        </w:rPr>
        <w:t>ه</w:t>
      </w:r>
      <w:r w:rsidR="00E83535" w:rsidRPr="007826B8">
        <w:rPr>
          <w:rFonts w:ascii="Simplified Arabic" w:hAnsi="Simplified Arabic" w:cs="Simplified Arabic"/>
          <w:sz w:val="24"/>
          <w:szCs w:val="24"/>
          <w:rtl/>
        </w:rPr>
        <w:t xml:space="preserve"> المرحلة الحالية، خاص</w:t>
      </w:r>
      <w:r w:rsidR="00E75DAE" w:rsidRPr="007826B8">
        <w:rPr>
          <w:rFonts w:ascii="Simplified Arabic" w:hAnsi="Simplified Arabic" w:cs="Simplified Arabic" w:hint="cs"/>
          <w:sz w:val="24"/>
          <w:szCs w:val="24"/>
          <w:rtl/>
        </w:rPr>
        <w:t>ة</w:t>
      </w:r>
      <w:r w:rsidR="00E83535" w:rsidRPr="007826B8">
        <w:rPr>
          <w:rFonts w:ascii="Simplified Arabic" w:hAnsi="Simplified Arabic" w:cs="Simplified Arabic"/>
          <w:sz w:val="24"/>
          <w:szCs w:val="24"/>
          <w:rtl/>
        </w:rPr>
        <w:t xml:space="preserve"> بعد تأزم الحياة المعيشية </w:t>
      </w:r>
      <w:r w:rsidR="00E83535" w:rsidRPr="007826B8">
        <w:rPr>
          <w:rFonts w:ascii="Simplified Arabic" w:hAnsi="Simplified Arabic" w:cs="Simplified Arabic" w:hint="cs"/>
          <w:sz w:val="24"/>
          <w:szCs w:val="24"/>
          <w:rtl/>
        </w:rPr>
        <w:t>لأفراد</w:t>
      </w:r>
      <w:r w:rsidR="00E83535" w:rsidRPr="007826B8">
        <w:rPr>
          <w:rFonts w:ascii="Simplified Arabic" w:hAnsi="Simplified Arabic" w:cs="Simplified Arabic"/>
          <w:sz w:val="24"/>
          <w:szCs w:val="24"/>
          <w:rtl/>
        </w:rPr>
        <w:t xml:space="preserve"> المجتمع المصري</w:t>
      </w:r>
      <w:r w:rsidRPr="007826B8">
        <w:rPr>
          <w:rFonts w:ascii="Simplified Arabic" w:hAnsi="Simplified Arabic" w:cs="Simplified Arabic" w:hint="cs"/>
          <w:sz w:val="24"/>
          <w:szCs w:val="24"/>
          <w:rtl/>
        </w:rPr>
        <w:t xml:space="preserve">، </w:t>
      </w:r>
      <w:r w:rsidR="000501AA" w:rsidRPr="007826B8">
        <w:rPr>
          <w:rFonts w:ascii="Simplified Arabic" w:hAnsi="Simplified Arabic" w:cs="Simplified Arabic"/>
          <w:sz w:val="24"/>
          <w:szCs w:val="24"/>
          <w:rtl/>
        </w:rPr>
        <w:t xml:space="preserve">ويمكن صياغة هذه المشكلة </w:t>
      </w:r>
      <w:r w:rsidR="00200265" w:rsidRPr="007826B8">
        <w:rPr>
          <w:rFonts w:ascii="Simplified Arabic" w:hAnsi="Simplified Arabic" w:cs="Simplified Arabic" w:hint="cs"/>
          <w:sz w:val="24"/>
          <w:szCs w:val="24"/>
          <w:rtl/>
        </w:rPr>
        <w:t xml:space="preserve">في الإجابة </w:t>
      </w:r>
      <w:r w:rsidR="00AE2030" w:rsidRPr="007826B8">
        <w:rPr>
          <w:rFonts w:ascii="Simplified Arabic" w:hAnsi="Simplified Arabic" w:cs="Simplified Arabic" w:hint="cs"/>
          <w:sz w:val="24"/>
          <w:szCs w:val="24"/>
          <w:rtl/>
        </w:rPr>
        <w:t xml:space="preserve">على السؤال الرئيس لهذا البحث ما مدى </w:t>
      </w:r>
      <w:r w:rsidR="00200265" w:rsidRPr="007826B8">
        <w:rPr>
          <w:rFonts w:ascii="Simplified Arabic" w:hAnsi="Simplified Arabic" w:cs="Simplified Arabic"/>
          <w:sz w:val="24"/>
          <w:szCs w:val="24"/>
          <w:rtl/>
        </w:rPr>
        <w:t xml:space="preserve"> تطبيق موازنه البرامج والاداء </w:t>
      </w:r>
      <w:r w:rsidR="00AE2030" w:rsidRPr="007826B8">
        <w:rPr>
          <w:rFonts w:ascii="Simplified Arabic" w:hAnsi="Simplified Arabic" w:cs="Simplified Arabic" w:hint="cs"/>
          <w:sz w:val="24"/>
          <w:szCs w:val="24"/>
          <w:rtl/>
        </w:rPr>
        <w:t xml:space="preserve">وتحديات تطبيقها في مصر </w:t>
      </w:r>
      <w:r w:rsidR="00200265" w:rsidRPr="007826B8">
        <w:rPr>
          <w:rFonts w:ascii="Simplified Arabic" w:hAnsi="Simplified Arabic" w:cs="Simplified Arabic" w:hint="cs"/>
          <w:sz w:val="24"/>
          <w:szCs w:val="24"/>
          <w:rtl/>
        </w:rPr>
        <w:t xml:space="preserve">؟ </w:t>
      </w:r>
    </w:p>
    <w:p w:rsidR="00200265" w:rsidRPr="00724E8D" w:rsidRDefault="00200265" w:rsidP="003B5971">
      <w:pPr>
        <w:bidi/>
        <w:spacing w:after="0" w:line="240" w:lineRule="auto"/>
        <w:jc w:val="both"/>
        <w:rPr>
          <w:rFonts w:cs="PT Bold Heading"/>
          <w:b/>
          <w:bCs/>
          <w:sz w:val="52"/>
          <w:szCs w:val="52"/>
          <w:rtl/>
          <w:lang w:val="en-GB" w:bidi="ar-EG"/>
        </w:rPr>
      </w:pPr>
      <w:r w:rsidRPr="00724E8D">
        <w:rPr>
          <w:rFonts w:ascii="Simplified Arabic" w:hAnsi="Simplified Arabic" w:cs="Simplified Arabic" w:hint="cs"/>
          <w:bCs/>
          <w:sz w:val="28"/>
          <w:szCs w:val="28"/>
          <w:rtl/>
        </w:rPr>
        <w:t xml:space="preserve">والذي يتفرع منه بعض الأسئلة الفرعية التالية: </w:t>
      </w:r>
    </w:p>
    <w:p w:rsidR="000C35A7" w:rsidRPr="007826B8" w:rsidRDefault="00D03C34" w:rsidP="003B5971">
      <w:pPr>
        <w:pStyle w:val="ListParagraph"/>
        <w:numPr>
          <w:ilvl w:val="0"/>
          <w:numId w:val="1"/>
        </w:numPr>
        <w:bidi/>
        <w:spacing w:after="0" w:line="240" w:lineRule="auto"/>
        <w:jc w:val="both"/>
        <w:rPr>
          <w:rFonts w:ascii="Simplified Arabic" w:hAnsi="Simplified Arabic" w:cs="PT Bold Heading"/>
          <w:sz w:val="24"/>
          <w:szCs w:val="24"/>
        </w:rPr>
      </w:pPr>
      <w:r w:rsidRPr="007826B8">
        <w:rPr>
          <w:rFonts w:ascii="Simplified Arabic" w:hAnsi="Simplified Arabic" w:cs="Simplified Arabic" w:hint="cs"/>
          <w:sz w:val="24"/>
          <w:szCs w:val="24"/>
          <w:rtl/>
        </w:rPr>
        <w:t xml:space="preserve">ماهي متطلبات تطبيق موازنة البرامج والأداء في </w:t>
      </w:r>
      <w:r w:rsidR="00AE2030" w:rsidRPr="007826B8">
        <w:rPr>
          <w:rFonts w:ascii="Simplified Arabic" w:hAnsi="Simplified Arabic" w:cs="Simplified Arabic" w:hint="cs"/>
          <w:sz w:val="24"/>
          <w:szCs w:val="24"/>
          <w:rtl/>
        </w:rPr>
        <w:t xml:space="preserve">الوزارات </w:t>
      </w:r>
      <w:r w:rsidRPr="007826B8">
        <w:rPr>
          <w:rFonts w:ascii="Simplified Arabic" w:hAnsi="Simplified Arabic" w:cs="Simplified Arabic" w:hint="cs"/>
          <w:sz w:val="24"/>
          <w:szCs w:val="24"/>
          <w:rtl/>
        </w:rPr>
        <w:t>الحكومية</w:t>
      </w:r>
      <w:r w:rsidR="00D4686F" w:rsidRPr="007826B8">
        <w:rPr>
          <w:rFonts w:ascii="Simplified Arabic" w:hAnsi="Simplified Arabic" w:cs="Simplified Arabic" w:hint="cs"/>
          <w:sz w:val="24"/>
          <w:szCs w:val="24"/>
          <w:rtl/>
        </w:rPr>
        <w:t>.</w:t>
      </w:r>
    </w:p>
    <w:p w:rsidR="00AE2030" w:rsidRPr="007826B8" w:rsidRDefault="00AE2030" w:rsidP="003B5971">
      <w:pPr>
        <w:pStyle w:val="ListParagraph"/>
        <w:numPr>
          <w:ilvl w:val="0"/>
          <w:numId w:val="1"/>
        </w:numPr>
        <w:bidi/>
        <w:spacing w:after="0" w:line="240" w:lineRule="auto"/>
        <w:jc w:val="both"/>
        <w:rPr>
          <w:rFonts w:ascii="Simplified Arabic" w:hAnsi="Simplified Arabic" w:cs="PT Bold Heading"/>
          <w:sz w:val="24"/>
          <w:szCs w:val="24"/>
        </w:rPr>
      </w:pPr>
      <w:r w:rsidRPr="007826B8">
        <w:rPr>
          <w:rFonts w:ascii="Simplified Arabic" w:hAnsi="Simplified Arabic" w:cs="Simplified Arabic" w:hint="cs"/>
          <w:sz w:val="24"/>
          <w:szCs w:val="24"/>
          <w:rtl/>
        </w:rPr>
        <w:t>ما تحديات تطبيق موازنة البرامج والأداء في الوزارات الحكومية.</w:t>
      </w:r>
    </w:p>
    <w:p w:rsidR="00200265" w:rsidRPr="00724E8D" w:rsidRDefault="00200265" w:rsidP="003B5971">
      <w:pPr>
        <w:bidi/>
        <w:spacing w:after="0" w:line="240" w:lineRule="auto"/>
        <w:jc w:val="both"/>
        <w:rPr>
          <w:rFonts w:ascii="Simplified Arabic" w:hAnsi="Simplified Arabic" w:cs="PT Bold Heading"/>
          <w:sz w:val="28"/>
          <w:szCs w:val="28"/>
          <w:rtl/>
        </w:rPr>
      </w:pPr>
      <w:r w:rsidRPr="00724E8D">
        <w:rPr>
          <w:rFonts w:ascii="Simplified Arabic" w:hAnsi="Simplified Arabic" w:cs="PT Bold Heading" w:hint="cs"/>
          <w:sz w:val="28"/>
          <w:szCs w:val="28"/>
          <w:rtl/>
        </w:rPr>
        <w:t xml:space="preserve">اهداف البحث: </w:t>
      </w:r>
    </w:p>
    <w:p w:rsidR="00200265" w:rsidRPr="007826B8" w:rsidRDefault="00FD2E50" w:rsidP="00320B20">
      <w:pPr>
        <w:pStyle w:val="ListParagraph"/>
        <w:numPr>
          <w:ilvl w:val="0"/>
          <w:numId w:val="5"/>
        </w:numPr>
        <w:bidi/>
        <w:spacing w:after="0" w:line="240" w:lineRule="auto"/>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يهدف البحث الحالي الى التعرف </w:t>
      </w:r>
      <w:r w:rsidR="00320B20" w:rsidRPr="007826B8">
        <w:rPr>
          <w:rFonts w:ascii="Simplified Arabic" w:hAnsi="Simplified Arabic" w:cs="Simplified Arabic" w:hint="cs"/>
          <w:sz w:val="24"/>
          <w:szCs w:val="24"/>
          <w:rtl/>
        </w:rPr>
        <w:t xml:space="preserve">على مدى </w:t>
      </w:r>
      <w:r w:rsidR="00AE2030" w:rsidRPr="007826B8">
        <w:rPr>
          <w:rFonts w:ascii="Simplified Arabic" w:hAnsi="Simplified Arabic" w:cs="Simplified Arabic" w:hint="cs"/>
          <w:sz w:val="24"/>
          <w:szCs w:val="24"/>
          <w:rtl/>
        </w:rPr>
        <w:t xml:space="preserve">إمكانية </w:t>
      </w:r>
      <w:r w:rsidRPr="007826B8">
        <w:rPr>
          <w:rFonts w:ascii="Simplified Arabic" w:hAnsi="Simplified Arabic" w:cs="Simplified Arabic" w:hint="cs"/>
          <w:sz w:val="24"/>
          <w:szCs w:val="24"/>
          <w:rtl/>
        </w:rPr>
        <w:t xml:space="preserve"> </w:t>
      </w:r>
      <w:r w:rsidR="00200265" w:rsidRPr="007826B8">
        <w:rPr>
          <w:rFonts w:ascii="Simplified Arabic" w:hAnsi="Simplified Arabic" w:cs="Simplified Arabic"/>
          <w:sz w:val="24"/>
          <w:szCs w:val="24"/>
          <w:rtl/>
        </w:rPr>
        <w:t xml:space="preserve">تطبيق موازنه البرامج والاداء </w:t>
      </w:r>
      <w:r w:rsidR="00AE2030" w:rsidRPr="007826B8">
        <w:rPr>
          <w:rFonts w:ascii="Simplified Arabic" w:hAnsi="Simplified Arabic" w:cs="Simplified Arabic" w:hint="cs"/>
          <w:sz w:val="24"/>
          <w:szCs w:val="24"/>
          <w:rtl/>
        </w:rPr>
        <w:t xml:space="preserve">في </w:t>
      </w:r>
      <w:r w:rsidR="00F5092F" w:rsidRPr="007826B8">
        <w:rPr>
          <w:rFonts w:ascii="Simplified Arabic" w:hAnsi="Simplified Arabic" w:cs="Simplified Arabic" w:hint="cs"/>
          <w:sz w:val="24"/>
          <w:szCs w:val="24"/>
          <w:rtl/>
        </w:rPr>
        <w:t xml:space="preserve">الوزارات الحكومية </w:t>
      </w:r>
      <w:r w:rsidR="00E92336" w:rsidRPr="007826B8">
        <w:rPr>
          <w:rFonts w:ascii="Simplified Arabic" w:hAnsi="Simplified Arabic" w:cs="Simplified Arabic" w:hint="cs"/>
          <w:sz w:val="24"/>
          <w:szCs w:val="24"/>
          <w:rtl/>
        </w:rPr>
        <w:t xml:space="preserve">. </w:t>
      </w:r>
    </w:p>
    <w:p w:rsidR="00F5092F" w:rsidRPr="007826B8" w:rsidRDefault="00F5092F" w:rsidP="003B5971">
      <w:pPr>
        <w:pStyle w:val="ListParagraph"/>
        <w:numPr>
          <w:ilvl w:val="0"/>
          <w:numId w:val="5"/>
        </w:numPr>
        <w:bidi/>
        <w:spacing w:after="0" w:line="240" w:lineRule="auto"/>
        <w:jc w:val="both"/>
        <w:rPr>
          <w:rFonts w:ascii="Simplified Arabic" w:hAnsi="Simplified Arabic" w:cs="Simplified Arabic"/>
          <w:sz w:val="24"/>
          <w:szCs w:val="24"/>
        </w:rPr>
      </w:pPr>
      <w:r w:rsidRPr="007826B8">
        <w:rPr>
          <w:rFonts w:ascii="Simplified Arabic" w:hAnsi="Simplified Arabic" w:cs="Simplified Arabic" w:hint="cs"/>
          <w:sz w:val="24"/>
          <w:szCs w:val="24"/>
          <w:rtl/>
        </w:rPr>
        <w:t xml:space="preserve">التعرف على متطلبات تطبيق موازنة البرامج والأداء في الوزارات الحكومية </w:t>
      </w:r>
    </w:p>
    <w:p w:rsidR="00F5092F" w:rsidRPr="007826B8" w:rsidRDefault="00F5092F" w:rsidP="003B5971">
      <w:pPr>
        <w:pStyle w:val="ListParagraph"/>
        <w:numPr>
          <w:ilvl w:val="0"/>
          <w:numId w:val="5"/>
        </w:numPr>
        <w:bidi/>
        <w:spacing w:after="0" w:line="240" w:lineRule="auto"/>
        <w:jc w:val="both"/>
        <w:rPr>
          <w:rFonts w:ascii="Simplified Arabic" w:hAnsi="Simplified Arabic" w:cs="Simplified Arabic"/>
          <w:sz w:val="24"/>
          <w:szCs w:val="24"/>
        </w:rPr>
      </w:pPr>
      <w:r w:rsidRPr="007826B8">
        <w:rPr>
          <w:rFonts w:ascii="Simplified Arabic" w:hAnsi="Simplified Arabic" w:cs="Simplified Arabic" w:hint="cs"/>
          <w:sz w:val="24"/>
          <w:szCs w:val="24"/>
          <w:rtl/>
        </w:rPr>
        <w:t>التعرف على تحديات تطبيق موازنة البرامج والأداء في الوزارات الحكومية.</w:t>
      </w:r>
    </w:p>
    <w:p w:rsidR="00137816" w:rsidRPr="00B65F33" w:rsidRDefault="00137816" w:rsidP="00E869AF">
      <w:pPr>
        <w:bidi/>
        <w:spacing w:after="0" w:line="240" w:lineRule="auto"/>
        <w:jc w:val="both"/>
        <w:rPr>
          <w:rFonts w:ascii="Simplified Arabic" w:hAnsi="Simplified Arabic" w:cs="PT Bold Heading"/>
          <w:sz w:val="28"/>
          <w:szCs w:val="28"/>
          <w:rtl/>
          <w:lang w:bidi="ar-EG"/>
        </w:rPr>
      </w:pPr>
      <w:r w:rsidRPr="00B65F33">
        <w:rPr>
          <w:rFonts w:ascii="Simplified Arabic" w:hAnsi="Simplified Arabic" w:cs="PT Bold Heading" w:hint="cs"/>
          <w:sz w:val="28"/>
          <w:szCs w:val="28"/>
          <w:rtl/>
          <w:lang w:bidi="ar-EG"/>
        </w:rPr>
        <w:t>أهمية البحث:</w:t>
      </w:r>
    </w:p>
    <w:p w:rsidR="00FD2E50" w:rsidRPr="007826B8" w:rsidRDefault="00FD2E50" w:rsidP="003B5971">
      <w:pPr>
        <w:pStyle w:val="ListParagraph"/>
        <w:numPr>
          <w:ilvl w:val="0"/>
          <w:numId w:val="4"/>
        </w:numPr>
        <w:bidi/>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تنبع أهمية هذه الدراسة من المكانة الهامة والرئيسية التي تحتلها الموازنة العامة، فهي أداة ترجمة لسياسات الدولة وتنفيذ أهدافها المعلنة، فالموازنة هي أداة للتخطيط والتنفيذ والرقابة والتحليل لأنشطة وبرامج الحكومة وذلك لتحقيق الكفاءة والفاعلية فـي الأداء الإداري والمالي للدولة</w:t>
      </w:r>
      <w:r w:rsidRPr="007826B8">
        <w:rPr>
          <w:rFonts w:ascii="Simplified Arabic" w:hAnsi="Simplified Arabic" w:cs="Simplified Arabic" w:hint="cs"/>
          <w:sz w:val="24"/>
          <w:szCs w:val="24"/>
          <w:rtl/>
        </w:rPr>
        <w:t xml:space="preserve">. </w:t>
      </w:r>
    </w:p>
    <w:p w:rsidR="00FD2E50" w:rsidRPr="007826B8" w:rsidRDefault="00FD2E50" w:rsidP="003B5971">
      <w:pPr>
        <w:pStyle w:val="ListParagraph"/>
        <w:numPr>
          <w:ilvl w:val="0"/>
          <w:numId w:val="4"/>
        </w:numPr>
        <w:bidi/>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تعتبر مدخل لإصلاح الأداء الإداري والمالي للحكومة والتخلص من الأسلوب التقليدي لإعداد الموازنة بما له من عيوب وعدم كفاءة استخدام المال العام</w:t>
      </w:r>
      <w:r w:rsidRPr="007826B8">
        <w:rPr>
          <w:rFonts w:ascii="Simplified Arabic" w:hAnsi="Simplified Arabic" w:cs="Simplified Arabic"/>
          <w:sz w:val="24"/>
          <w:szCs w:val="24"/>
        </w:rPr>
        <w:t>.</w:t>
      </w:r>
    </w:p>
    <w:p w:rsidR="00C12E4D" w:rsidRPr="007826B8" w:rsidRDefault="00C12E4D" w:rsidP="003B5971">
      <w:pPr>
        <w:pStyle w:val="ListParagraph"/>
        <w:numPr>
          <w:ilvl w:val="0"/>
          <w:numId w:val="4"/>
        </w:numPr>
        <w:bidi/>
        <w:spacing w:after="0" w:line="240" w:lineRule="auto"/>
        <w:jc w:val="both"/>
        <w:rPr>
          <w:sz w:val="24"/>
          <w:szCs w:val="24"/>
        </w:rPr>
      </w:pPr>
      <w:r w:rsidRPr="007826B8">
        <w:rPr>
          <w:rFonts w:ascii="Simplified Arabic" w:hAnsi="Simplified Arabic" w:cs="Simplified Arabic" w:hint="cs"/>
          <w:sz w:val="24"/>
          <w:szCs w:val="24"/>
          <w:rtl/>
        </w:rPr>
        <w:t xml:space="preserve">أهمية نظام موازنة الأداء </w:t>
      </w:r>
      <w:r w:rsidRPr="007826B8">
        <w:rPr>
          <w:rFonts w:ascii="Simplified Arabic" w:hAnsi="Simplified Arabic" w:cs="Simplified Arabic"/>
          <w:sz w:val="24"/>
          <w:szCs w:val="24"/>
          <w:rtl/>
        </w:rPr>
        <w:t>على تخفيض العجز المالي للدولة</w:t>
      </w:r>
      <w:r w:rsidRPr="007826B8">
        <w:rPr>
          <w:rFonts w:ascii="Simplified Arabic" w:hAnsi="Simplified Arabic" w:cs="Simplified Arabic" w:hint="cs"/>
          <w:sz w:val="24"/>
          <w:szCs w:val="24"/>
          <w:rtl/>
        </w:rPr>
        <w:t xml:space="preserve"> في </w:t>
      </w:r>
      <w:r w:rsidR="000501AA" w:rsidRPr="007826B8">
        <w:rPr>
          <w:rFonts w:ascii="Simplified Arabic" w:hAnsi="Simplified Arabic" w:cs="Simplified Arabic"/>
          <w:sz w:val="24"/>
          <w:szCs w:val="24"/>
          <w:rtl/>
        </w:rPr>
        <w:t xml:space="preserve">مواجهة </w:t>
      </w:r>
      <w:r w:rsidRPr="007826B8">
        <w:rPr>
          <w:rFonts w:ascii="Simplified Arabic" w:hAnsi="Simplified Arabic" w:cs="Simplified Arabic" w:hint="cs"/>
          <w:sz w:val="24"/>
          <w:szCs w:val="24"/>
          <w:rtl/>
        </w:rPr>
        <w:t>الأزمات</w:t>
      </w:r>
      <w:r w:rsidR="000501AA" w:rsidRPr="007826B8">
        <w:rPr>
          <w:rFonts w:ascii="Simplified Arabic" w:hAnsi="Simplified Arabic" w:cs="Simplified Arabic"/>
          <w:sz w:val="24"/>
          <w:szCs w:val="24"/>
          <w:rtl/>
        </w:rPr>
        <w:t xml:space="preserve"> المالية </w:t>
      </w:r>
      <w:r w:rsidRPr="007826B8">
        <w:rPr>
          <w:rFonts w:ascii="Simplified Arabic" w:hAnsi="Simplified Arabic" w:cs="Simplified Arabic" w:hint="cs"/>
          <w:sz w:val="24"/>
          <w:szCs w:val="24"/>
          <w:rtl/>
        </w:rPr>
        <w:t>والاقتصادية</w:t>
      </w:r>
      <w:r w:rsidR="00E92336" w:rsidRPr="007826B8">
        <w:rPr>
          <w:rFonts w:ascii="Simplified Arabic" w:hAnsi="Simplified Arabic" w:cs="Simplified Arabic" w:hint="cs"/>
          <w:sz w:val="24"/>
          <w:szCs w:val="24"/>
          <w:rtl/>
        </w:rPr>
        <w:t>.</w:t>
      </w:r>
      <w:r w:rsidR="000501AA" w:rsidRPr="007826B8">
        <w:rPr>
          <w:rFonts w:ascii="Simplified Arabic" w:hAnsi="Simplified Arabic" w:cs="Simplified Arabic"/>
          <w:sz w:val="24"/>
          <w:szCs w:val="24"/>
          <w:rtl/>
        </w:rPr>
        <w:t xml:space="preserve"> </w:t>
      </w:r>
    </w:p>
    <w:p w:rsidR="00F5092F" w:rsidRPr="007826B8" w:rsidRDefault="00F5092F" w:rsidP="003B5971">
      <w:pPr>
        <w:pStyle w:val="ListParagraph"/>
        <w:numPr>
          <w:ilvl w:val="0"/>
          <w:numId w:val="4"/>
        </w:numPr>
        <w:bidi/>
        <w:spacing w:after="0" w:line="240" w:lineRule="auto"/>
        <w:jc w:val="both"/>
        <w:rPr>
          <w:rFonts w:ascii="Simplified Arabic" w:hAnsi="Simplified Arabic" w:cs="Simplified Arabic"/>
          <w:sz w:val="24"/>
          <w:szCs w:val="24"/>
        </w:rPr>
      </w:pPr>
      <w:r w:rsidRPr="007826B8">
        <w:rPr>
          <w:rFonts w:ascii="Simplified Arabic" w:hAnsi="Simplified Arabic" w:cs="Simplified Arabic" w:hint="cs"/>
          <w:sz w:val="24"/>
          <w:szCs w:val="24"/>
          <w:rtl/>
        </w:rPr>
        <w:t xml:space="preserve">أهمية معرفة مدى إمكانية  </w:t>
      </w:r>
      <w:r w:rsidRPr="007826B8">
        <w:rPr>
          <w:rFonts w:ascii="Simplified Arabic" w:hAnsi="Simplified Arabic" w:cs="Simplified Arabic"/>
          <w:sz w:val="24"/>
          <w:szCs w:val="24"/>
          <w:rtl/>
        </w:rPr>
        <w:t xml:space="preserve">تطبيق موازنه البرامج والاداء </w:t>
      </w:r>
      <w:r w:rsidRPr="007826B8">
        <w:rPr>
          <w:rFonts w:ascii="Simplified Arabic" w:hAnsi="Simplified Arabic" w:cs="Simplified Arabic" w:hint="cs"/>
          <w:sz w:val="24"/>
          <w:szCs w:val="24"/>
          <w:rtl/>
        </w:rPr>
        <w:t xml:space="preserve">في الوزارات الحكومية ومتطلباتها والتحديات. التي تواجها في عينة البحث. </w:t>
      </w:r>
    </w:p>
    <w:p w:rsidR="00FD2E50" w:rsidRPr="00724E8D" w:rsidRDefault="00E92336" w:rsidP="003B5971">
      <w:pPr>
        <w:bidi/>
        <w:spacing w:after="0" w:line="240" w:lineRule="auto"/>
        <w:jc w:val="both"/>
        <w:rPr>
          <w:rFonts w:ascii="Simplified Arabic" w:hAnsi="Simplified Arabic" w:cs="PT Bold Heading"/>
          <w:sz w:val="28"/>
          <w:szCs w:val="28"/>
          <w:rtl/>
        </w:rPr>
      </w:pPr>
      <w:r w:rsidRPr="00724E8D">
        <w:rPr>
          <w:rFonts w:ascii="Simplified Arabic" w:hAnsi="Simplified Arabic" w:cs="PT Bold Heading" w:hint="cs"/>
          <w:sz w:val="28"/>
          <w:szCs w:val="28"/>
          <w:rtl/>
        </w:rPr>
        <w:t>منهج البحث:</w:t>
      </w:r>
    </w:p>
    <w:p w:rsidR="00E92336" w:rsidRPr="007826B8" w:rsidRDefault="00320B20" w:rsidP="00320B20">
      <w:pPr>
        <w:bidi/>
        <w:spacing w:after="0" w:line="240" w:lineRule="auto"/>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تم إستخدام </w:t>
      </w:r>
      <w:r w:rsidR="000501AA" w:rsidRPr="007826B8">
        <w:rPr>
          <w:rFonts w:ascii="Simplified Arabic" w:hAnsi="Simplified Arabic" w:cs="Simplified Arabic"/>
          <w:sz w:val="24"/>
          <w:szCs w:val="24"/>
          <w:rtl/>
        </w:rPr>
        <w:t>المنهج</w:t>
      </w:r>
      <w:r w:rsidR="00E92336" w:rsidRPr="007826B8">
        <w:rPr>
          <w:rFonts w:ascii="Simplified Arabic" w:hAnsi="Simplified Arabic" w:cs="Simplified Arabic" w:hint="cs"/>
          <w:sz w:val="24"/>
          <w:szCs w:val="24"/>
          <w:rtl/>
        </w:rPr>
        <w:t xml:space="preserve"> الوصفي والذي يتناسب مع </w:t>
      </w:r>
      <w:r w:rsidRPr="007826B8">
        <w:rPr>
          <w:rFonts w:ascii="Simplified Arabic" w:hAnsi="Simplified Arabic" w:cs="Simplified Arabic" w:hint="cs"/>
          <w:sz w:val="24"/>
          <w:szCs w:val="24"/>
          <w:rtl/>
        </w:rPr>
        <w:t xml:space="preserve">طبيعة </w:t>
      </w:r>
      <w:r w:rsidR="00E92336" w:rsidRPr="007826B8">
        <w:rPr>
          <w:rFonts w:ascii="Simplified Arabic" w:hAnsi="Simplified Arabic" w:cs="Simplified Arabic" w:hint="cs"/>
          <w:sz w:val="24"/>
          <w:szCs w:val="24"/>
          <w:rtl/>
        </w:rPr>
        <w:t xml:space="preserve">هذا البحث حيث يتم وصف الظاهرة البحثية، والمنهج الاستقرائي والذي يقوم على الاطلاع على النتائج بتطبيق موازنة البرامج والأداء في مصر </w:t>
      </w:r>
      <w:r w:rsidR="00F5092F" w:rsidRPr="007826B8">
        <w:rPr>
          <w:rFonts w:ascii="Simplified Arabic" w:hAnsi="Simplified Arabic" w:cs="Simplified Arabic" w:hint="cs"/>
          <w:sz w:val="24"/>
          <w:szCs w:val="24"/>
          <w:rtl/>
        </w:rPr>
        <w:t>وتحديات تطبيقها في مصر .</w:t>
      </w:r>
    </w:p>
    <w:p w:rsidR="00752DFF" w:rsidRPr="00724E8D" w:rsidRDefault="000501AA" w:rsidP="003B5971">
      <w:pPr>
        <w:bidi/>
        <w:spacing w:after="0" w:line="240" w:lineRule="auto"/>
        <w:jc w:val="both"/>
        <w:rPr>
          <w:rFonts w:ascii="Simplified Arabic" w:hAnsi="Simplified Arabic" w:cs="PT Bold Heading"/>
          <w:sz w:val="28"/>
          <w:szCs w:val="28"/>
          <w:rtl/>
        </w:rPr>
      </w:pPr>
      <w:r w:rsidRPr="00724E8D">
        <w:rPr>
          <w:rFonts w:ascii="Simplified Arabic" w:hAnsi="Simplified Arabic" w:cs="PT Bold Heading"/>
          <w:sz w:val="28"/>
          <w:szCs w:val="28"/>
          <w:rtl/>
        </w:rPr>
        <w:t>حدود البحث</w:t>
      </w:r>
      <w:r w:rsidR="00752DFF" w:rsidRPr="00724E8D">
        <w:rPr>
          <w:rFonts w:ascii="Simplified Arabic" w:hAnsi="Simplified Arabic" w:cs="PT Bold Heading" w:hint="cs"/>
          <w:sz w:val="28"/>
          <w:szCs w:val="28"/>
          <w:rtl/>
        </w:rPr>
        <w:t>:</w:t>
      </w:r>
      <w:r w:rsidRPr="00724E8D">
        <w:rPr>
          <w:rFonts w:ascii="Simplified Arabic" w:hAnsi="Simplified Arabic" w:cs="PT Bold Heading"/>
          <w:sz w:val="28"/>
          <w:szCs w:val="28"/>
          <w:rtl/>
        </w:rPr>
        <w:t xml:space="preserve"> </w:t>
      </w:r>
    </w:p>
    <w:p w:rsidR="00E75DAE" w:rsidRPr="007826B8" w:rsidRDefault="00E75DAE" w:rsidP="003B5971">
      <w:pPr>
        <w:bidi/>
        <w:spacing w:after="0" w:line="240" w:lineRule="auto"/>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الحدود ا</w:t>
      </w:r>
      <w:r w:rsidR="00F5092F" w:rsidRPr="007826B8">
        <w:rPr>
          <w:rFonts w:ascii="Simplified Arabic" w:hAnsi="Simplified Arabic" w:cs="Simplified Arabic" w:hint="cs"/>
          <w:sz w:val="24"/>
          <w:szCs w:val="24"/>
          <w:rtl/>
        </w:rPr>
        <w:t>لموضوعية</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تقتصر هذه الدراسة على موازنة القطاع الحكـومي والمتمثـل فـي الـوزارات والهيئـات والمؤسسات الحكومية التي تتلقى أموالها من خلال الموازنة العامة للدولة</w:t>
      </w:r>
      <w:r w:rsidR="0065097F" w:rsidRPr="007826B8">
        <w:rPr>
          <w:rFonts w:ascii="Simplified Arabic" w:hAnsi="Simplified Arabic" w:cs="Simplified Arabic" w:hint="cs"/>
          <w:sz w:val="24"/>
          <w:szCs w:val="24"/>
          <w:rtl/>
        </w:rPr>
        <w:t>.</w:t>
      </w:r>
      <w:r w:rsidRPr="007826B8">
        <w:rPr>
          <w:rFonts w:ascii="Simplified Arabic" w:hAnsi="Simplified Arabic" w:cs="Simplified Arabic" w:hint="cs"/>
          <w:sz w:val="24"/>
          <w:szCs w:val="24"/>
          <w:rtl/>
        </w:rPr>
        <w:t xml:space="preserve"> </w:t>
      </w:r>
    </w:p>
    <w:p w:rsidR="000501AA" w:rsidRPr="007826B8" w:rsidRDefault="000501AA" w:rsidP="003B5971">
      <w:pPr>
        <w:bidi/>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 xml:space="preserve">الحدود الزمانية: </w:t>
      </w:r>
      <w:r w:rsidR="00752DFF" w:rsidRPr="007826B8">
        <w:rPr>
          <w:rFonts w:ascii="Simplified Arabic" w:hAnsi="Simplified Arabic" w:cs="Simplified Arabic" w:hint="cs"/>
          <w:sz w:val="24"/>
          <w:szCs w:val="24"/>
          <w:rtl/>
        </w:rPr>
        <w:t xml:space="preserve">السنة المالية 2020-2021 </w:t>
      </w:r>
    </w:p>
    <w:p w:rsidR="00F5092F" w:rsidRDefault="00F5092F" w:rsidP="003B5971">
      <w:pPr>
        <w:bidi/>
        <w:spacing w:after="0" w:line="240" w:lineRule="auto"/>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الحدود المكانية: وزارتي القوى العامة والتنمية المحلية</w:t>
      </w:r>
    </w:p>
    <w:p w:rsidR="007826B8" w:rsidRDefault="007826B8" w:rsidP="007826B8">
      <w:pPr>
        <w:bidi/>
        <w:spacing w:after="0" w:line="240" w:lineRule="auto"/>
        <w:jc w:val="both"/>
        <w:rPr>
          <w:rFonts w:ascii="Simplified Arabic" w:hAnsi="Simplified Arabic" w:cs="Simplified Arabic"/>
          <w:sz w:val="24"/>
          <w:szCs w:val="24"/>
          <w:rtl/>
        </w:rPr>
      </w:pPr>
    </w:p>
    <w:p w:rsidR="007826B8" w:rsidRPr="007826B8" w:rsidRDefault="007826B8" w:rsidP="007826B8">
      <w:pPr>
        <w:bidi/>
        <w:spacing w:after="0" w:line="240" w:lineRule="auto"/>
        <w:jc w:val="both"/>
        <w:rPr>
          <w:rFonts w:ascii="Simplified Arabic" w:hAnsi="Simplified Arabic" w:cs="Simplified Arabic"/>
          <w:sz w:val="24"/>
          <w:szCs w:val="24"/>
          <w:rtl/>
        </w:rPr>
      </w:pPr>
    </w:p>
    <w:p w:rsidR="000501AA" w:rsidRPr="00724E8D" w:rsidRDefault="000501AA" w:rsidP="003B5971">
      <w:pPr>
        <w:tabs>
          <w:tab w:val="right" w:pos="5310"/>
        </w:tabs>
        <w:bidi/>
        <w:spacing w:after="0" w:line="240" w:lineRule="auto"/>
        <w:jc w:val="both"/>
        <w:rPr>
          <w:rFonts w:ascii="Simplified Arabic" w:hAnsi="Simplified Arabic" w:cs="PT Bold Heading"/>
          <w:sz w:val="28"/>
          <w:szCs w:val="28"/>
          <w:rtl/>
        </w:rPr>
      </w:pPr>
      <w:r w:rsidRPr="00724E8D">
        <w:rPr>
          <w:rFonts w:ascii="Simplified Arabic" w:hAnsi="Simplified Arabic" w:cs="PT Bold Heading"/>
          <w:sz w:val="28"/>
          <w:szCs w:val="28"/>
          <w:rtl/>
        </w:rPr>
        <w:lastRenderedPageBreak/>
        <w:t>مجتمع وعينة البحث</w:t>
      </w:r>
      <w:r w:rsidR="00E92336" w:rsidRPr="00724E8D">
        <w:rPr>
          <w:rFonts w:ascii="Simplified Arabic" w:hAnsi="Simplified Arabic" w:cs="PT Bold Heading" w:hint="cs"/>
          <w:sz w:val="28"/>
          <w:szCs w:val="28"/>
          <w:rtl/>
        </w:rPr>
        <w:t>:</w:t>
      </w:r>
    </w:p>
    <w:p w:rsidR="000501AA" w:rsidRPr="007826B8" w:rsidRDefault="000501AA" w:rsidP="003B5971">
      <w:pPr>
        <w:bidi/>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يتمثل مجتمع البحث في الدوائر ال</w:t>
      </w:r>
      <w:r w:rsidR="00E92336" w:rsidRPr="007826B8">
        <w:rPr>
          <w:rFonts w:ascii="Simplified Arabic" w:hAnsi="Simplified Arabic" w:cs="Simplified Arabic"/>
          <w:sz w:val="24"/>
          <w:szCs w:val="24"/>
          <w:rtl/>
        </w:rPr>
        <w:t>حكومية كافة التي تخضع إلى نظرية</w:t>
      </w:r>
      <w:r w:rsidR="00E92336" w:rsidRPr="007826B8">
        <w:rPr>
          <w:rFonts w:ascii="Simplified Arabic" w:hAnsi="Simplified Arabic" w:cs="Simplified Arabic" w:hint="cs"/>
          <w:sz w:val="24"/>
          <w:szCs w:val="24"/>
          <w:rtl/>
        </w:rPr>
        <w:t xml:space="preserve"> الأموال </w:t>
      </w:r>
      <w:r w:rsidRPr="007826B8">
        <w:rPr>
          <w:rFonts w:ascii="Simplified Arabic" w:hAnsi="Simplified Arabic" w:cs="Simplified Arabic"/>
          <w:sz w:val="24"/>
          <w:szCs w:val="24"/>
          <w:rtl/>
        </w:rPr>
        <w:t>المخصصة والتي تطبق حاليا نظام الموا</w:t>
      </w:r>
      <w:r w:rsidR="00E92336" w:rsidRPr="007826B8">
        <w:rPr>
          <w:rFonts w:ascii="Simplified Arabic" w:hAnsi="Simplified Arabic" w:cs="Simplified Arabic"/>
          <w:sz w:val="24"/>
          <w:szCs w:val="24"/>
          <w:rtl/>
        </w:rPr>
        <w:t>زنة التقليدية أو موازنة البنود</w:t>
      </w:r>
      <w:r w:rsidR="004A70B8" w:rsidRPr="007826B8">
        <w:rPr>
          <w:rFonts w:ascii="Simplified Arabic" w:hAnsi="Simplified Arabic" w:cs="Simplified Arabic" w:hint="cs"/>
          <w:sz w:val="24"/>
          <w:szCs w:val="24"/>
          <w:rtl/>
          <w:lang w:bidi="ar-EG"/>
        </w:rPr>
        <w:t xml:space="preserve">، </w:t>
      </w:r>
      <w:r w:rsidRPr="007826B8">
        <w:rPr>
          <w:rFonts w:ascii="Simplified Arabic" w:hAnsi="Simplified Arabic" w:cs="Simplified Arabic"/>
          <w:sz w:val="24"/>
          <w:szCs w:val="24"/>
          <w:rtl/>
        </w:rPr>
        <w:t xml:space="preserve">أما عينة البحث فتتمثل </w:t>
      </w:r>
      <w:r w:rsidR="00D4686F" w:rsidRPr="007826B8">
        <w:rPr>
          <w:rFonts w:ascii="Simplified Arabic" w:hAnsi="Simplified Arabic" w:cs="Simplified Arabic" w:hint="cs"/>
          <w:sz w:val="24"/>
          <w:szCs w:val="24"/>
          <w:rtl/>
        </w:rPr>
        <w:t xml:space="preserve">ميزانية </w:t>
      </w:r>
      <w:r w:rsidR="00F5092F" w:rsidRPr="007826B8">
        <w:rPr>
          <w:rFonts w:ascii="Simplified Arabic" w:hAnsi="Simplified Arabic" w:cs="Simplified Arabic" w:hint="cs"/>
          <w:sz w:val="24"/>
          <w:szCs w:val="24"/>
          <w:rtl/>
        </w:rPr>
        <w:t>وزاراتي القوى العامة والتنمية المحلية .</w:t>
      </w:r>
    </w:p>
    <w:p w:rsidR="00752DFF" w:rsidRPr="00724E8D" w:rsidRDefault="00752DFF" w:rsidP="003B5971">
      <w:pPr>
        <w:bidi/>
        <w:spacing w:after="0" w:line="240" w:lineRule="auto"/>
        <w:jc w:val="both"/>
        <w:rPr>
          <w:rFonts w:ascii="Simplified Arabic" w:hAnsi="Simplified Arabic" w:cs="PT Bold Heading"/>
          <w:sz w:val="28"/>
          <w:szCs w:val="28"/>
          <w:rtl/>
        </w:rPr>
      </w:pPr>
      <w:r w:rsidRPr="00724E8D">
        <w:rPr>
          <w:rFonts w:ascii="Simplified Arabic" w:hAnsi="Simplified Arabic" w:cs="PT Bold Heading" w:hint="cs"/>
          <w:sz w:val="28"/>
          <w:szCs w:val="28"/>
          <w:rtl/>
        </w:rPr>
        <w:t>مصطلحات البحث:</w:t>
      </w:r>
    </w:p>
    <w:p w:rsidR="00E92336" w:rsidRPr="00724E8D" w:rsidRDefault="00E92336" w:rsidP="003B5971">
      <w:pPr>
        <w:bidi/>
        <w:spacing w:after="0" w:line="240" w:lineRule="auto"/>
        <w:jc w:val="both"/>
        <w:rPr>
          <w:rFonts w:ascii="Simplified Arabic" w:hAnsi="Simplified Arabic" w:cs="Simplified Arabic"/>
          <w:b/>
          <w:bCs/>
          <w:sz w:val="28"/>
          <w:szCs w:val="28"/>
          <w:rtl/>
        </w:rPr>
      </w:pPr>
      <w:r w:rsidRPr="00724E8D">
        <w:rPr>
          <w:rFonts w:ascii="Simplified Arabic" w:hAnsi="Simplified Arabic" w:cs="Simplified Arabic" w:hint="cs"/>
          <w:b/>
          <w:bCs/>
          <w:sz w:val="28"/>
          <w:szCs w:val="28"/>
          <w:rtl/>
        </w:rPr>
        <w:t xml:space="preserve">مفهوم موازنة الأداء والبرامج: </w:t>
      </w:r>
    </w:p>
    <w:p w:rsidR="00E92336" w:rsidRPr="007826B8" w:rsidRDefault="00E92336" w:rsidP="003B5971">
      <w:pPr>
        <w:bidi/>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 xml:space="preserve">يمكن تحديد مفهوم هذا النوع من الموازنات بأنها خطة توضح </w:t>
      </w:r>
      <w:r w:rsidRPr="007826B8">
        <w:rPr>
          <w:rFonts w:ascii="Simplified Arabic" w:hAnsi="Simplified Arabic" w:cs="Simplified Arabic" w:hint="cs"/>
          <w:sz w:val="24"/>
          <w:szCs w:val="24"/>
          <w:rtl/>
        </w:rPr>
        <w:t>الأهداف</w:t>
      </w:r>
      <w:r w:rsidRPr="007826B8">
        <w:rPr>
          <w:rFonts w:ascii="Simplified Arabic" w:hAnsi="Simplified Arabic" w:cs="Simplified Arabic"/>
          <w:sz w:val="24"/>
          <w:szCs w:val="24"/>
          <w:rtl/>
        </w:rPr>
        <w:t xml:space="preserve"> المحددة للوحدات معبراً عنها في شكل برامج ومشروعات محددة ، اذ يتم بموجب البرامج تبويب الموازنة حسب الوظائف </w:t>
      </w:r>
      <w:r w:rsidRPr="007826B8">
        <w:rPr>
          <w:rFonts w:ascii="Simplified Arabic" w:hAnsi="Simplified Arabic" w:cs="Simplified Arabic" w:hint="cs"/>
          <w:sz w:val="24"/>
          <w:szCs w:val="24"/>
          <w:rtl/>
        </w:rPr>
        <w:t>الأساسية</w:t>
      </w:r>
      <w:r w:rsidRPr="007826B8">
        <w:rPr>
          <w:rFonts w:ascii="Simplified Arabic" w:hAnsi="Simplified Arabic" w:cs="Simplified Arabic"/>
          <w:sz w:val="24"/>
          <w:szCs w:val="24"/>
          <w:rtl/>
        </w:rPr>
        <w:t xml:space="preserve"> للوحدات ومن ثم تحديد البرامج المدرجة تحت كل وظيفة ويجوز ان تنفذ </w:t>
      </w:r>
      <w:r w:rsidRPr="007826B8">
        <w:rPr>
          <w:rFonts w:ascii="Simplified Arabic" w:hAnsi="Simplified Arabic" w:cs="Simplified Arabic" w:hint="cs"/>
          <w:sz w:val="24"/>
          <w:szCs w:val="24"/>
          <w:rtl/>
        </w:rPr>
        <w:t>الإدارة</w:t>
      </w:r>
      <w:r w:rsidRPr="007826B8">
        <w:rPr>
          <w:rFonts w:ascii="Simplified Arabic" w:hAnsi="Simplified Arabic" w:cs="Simplified Arabic"/>
          <w:sz w:val="24"/>
          <w:szCs w:val="24"/>
          <w:rtl/>
        </w:rPr>
        <w:t xml:space="preserve"> الواحدة اكثر من برنامج</w:t>
      </w:r>
      <w:r w:rsidRPr="007826B8">
        <w:rPr>
          <w:rFonts w:ascii="Simplified Arabic" w:hAnsi="Simplified Arabic" w:cs="Simplified Arabic" w:hint="cs"/>
          <w:sz w:val="24"/>
          <w:szCs w:val="24"/>
          <w:vertAlign w:val="superscript"/>
          <w:rtl/>
        </w:rPr>
        <w:t>(</w:t>
      </w:r>
      <w:r w:rsidRPr="007826B8">
        <w:rPr>
          <w:rStyle w:val="FootnoteReference"/>
          <w:rFonts w:ascii="Simplified Arabic" w:hAnsi="Simplified Arabic" w:cs="Simplified Arabic"/>
          <w:sz w:val="24"/>
          <w:szCs w:val="24"/>
          <w:rtl/>
        </w:rPr>
        <w:footnoteReference w:id="1"/>
      </w:r>
      <w:r w:rsidRPr="007826B8">
        <w:rPr>
          <w:rFonts w:ascii="Simplified Arabic" w:hAnsi="Simplified Arabic" w:cs="Simplified Arabic" w:hint="cs"/>
          <w:sz w:val="24"/>
          <w:szCs w:val="24"/>
          <w:vertAlign w:val="superscript"/>
          <w:rtl/>
        </w:rPr>
        <w:t>)</w:t>
      </w:r>
    </w:p>
    <w:p w:rsidR="00E92336" w:rsidRPr="007826B8" w:rsidRDefault="00E92336" w:rsidP="003B5971">
      <w:pPr>
        <w:bidi/>
        <w:spacing w:after="0" w:line="240" w:lineRule="auto"/>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وي</w:t>
      </w:r>
      <w:r w:rsidRPr="007826B8">
        <w:rPr>
          <w:rFonts w:ascii="Simplified Arabic" w:hAnsi="Simplified Arabic" w:cs="Simplified Arabic"/>
          <w:sz w:val="24"/>
          <w:szCs w:val="24"/>
          <w:rtl/>
        </w:rPr>
        <w:t>قصد بمفهوم نظام موازنة البرامج والأداء هو تقدير مفصل للنفقات عن السنة المقبلة مبني على أساس حجم النشاط الذي سوف تنجزه الوحدة الحكومية كجزء من برنامج عمل هذه الوحدة ومجاز من السلطة التشريعية</w:t>
      </w:r>
      <w:r w:rsidRPr="007826B8">
        <w:rPr>
          <w:rFonts w:ascii="Simplified Arabic" w:hAnsi="Simplified Arabic" w:cs="Simplified Arabic" w:hint="cs"/>
          <w:sz w:val="24"/>
          <w:szCs w:val="24"/>
          <w:vertAlign w:val="superscript"/>
          <w:rtl/>
        </w:rPr>
        <w:t>(</w:t>
      </w:r>
      <w:r w:rsidRPr="007826B8">
        <w:rPr>
          <w:rStyle w:val="FootnoteReference"/>
          <w:rFonts w:ascii="Simplified Arabic" w:hAnsi="Simplified Arabic" w:cs="Simplified Arabic"/>
          <w:sz w:val="24"/>
          <w:szCs w:val="24"/>
          <w:rtl/>
        </w:rPr>
        <w:footnoteReference w:id="2"/>
      </w:r>
      <w:r w:rsidRPr="007826B8">
        <w:rPr>
          <w:rFonts w:ascii="Simplified Arabic" w:hAnsi="Simplified Arabic" w:cs="Simplified Arabic" w:hint="cs"/>
          <w:sz w:val="24"/>
          <w:szCs w:val="24"/>
          <w:vertAlign w:val="superscript"/>
          <w:rtl/>
        </w:rPr>
        <w:t xml:space="preserve">) </w:t>
      </w:r>
      <w:r w:rsidRPr="007826B8">
        <w:rPr>
          <w:rFonts w:ascii="Simplified Arabic" w:hAnsi="Simplified Arabic" w:cs="Simplified Arabic"/>
          <w:sz w:val="24"/>
          <w:szCs w:val="24"/>
          <w:rtl/>
        </w:rPr>
        <w:t xml:space="preserve">يعتمد نظام موازنة البرامج والأداء بالدرجة </w:t>
      </w:r>
      <w:r w:rsidRPr="007826B8">
        <w:rPr>
          <w:rFonts w:ascii="Simplified Arabic" w:hAnsi="Simplified Arabic" w:cs="Simplified Arabic" w:hint="cs"/>
          <w:sz w:val="24"/>
          <w:szCs w:val="24"/>
          <w:rtl/>
        </w:rPr>
        <w:t>الأساس</w:t>
      </w:r>
      <w:r w:rsidRPr="007826B8">
        <w:rPr>
          <w:rFonts w:ascii="Simplified Arabic" w:hAnsi="Simplified Arabic" w:cs="Simplified Arabic"/>
          <w:sz w:val="24"/>
          <w:szCs w:val="24"/>
          <w:rtl/>
        </w:rPr>
        <w:t xml:space="preserve"> على تفصيل النفقات العامة من </w:t>
      </w:r>
      <w:r w:rsidRPr="007826B8">
        <w:rPr>
          <w:rFonts w:ascii="Simplified Arabic" w:hAnsi="Simplified Arabic" w:cs="Simplified Arabic" w:hint="cs"/>
          <w:sz w:val="24"/>
          <w:szCs w:val="24"/>
          <w:rtl/>
        </w:rPr>
        <w:t>خلال</w:t>
      </w:r>
      <w:r w:rsidRPr="007826B8">
        <w:rPr>
          <w:rFonts w:ascii="Simplified Arabic" w:hAnsi="Simplified Arabic" w:cs="Simplified Arabic"/>
          <w:sz w:val="24"/>
          <w:szCs w:val="24"/>
          <w:rtl/>
        </w:rPr>
        <w:t xml:space="preserve"> تبويب هذه النفقات من قبل </w:t>
      </w:r>
      <w:r w:rsidRPr="007826B8">
        <w:rPr>
          <w:rFonts w:ascii="Simplified Arabic" w:hAnsi="Simplified Arabic" w:cs="Simplified Arabic" w:hint="cs"/>
          <w:sz w:val="24"/>
          <w:szCs w:val="24"/>
          <w:rtl/>
        </w:rPr>
        <w:t>الإدارات</w:t>
      </w:r>
      <w:r w:rsidRPr="007826B8">
        <w:rPr>
          <w:rFonts w:ascii="Simplified Arabic" w:hAnsi="Simplified Arabic" w:cs="Simplified Arabic"/>
          <w:sz w:val="24"/>
          <w:szCs w:val="24"/>
          <w:rtl/>
        </w:rPr>
        <w:t xml:space="preserve"> الحكومية على ضوء </w:t>
      </w:r>
      <w:r w:rsidRPr="007826B8">
        <w:rPr>
          <w:rFonts w:ascii="Simplified Arabic" w:hAnsi="Simplified Arabic" w:cs="Simplified Arabic" w:hint="cs"/>
          <w:sz w:val="24"/>
          <w:szCs w:val="24"/>
          <w:rtl/>
        </w:rPr>
        <w:t>الأنشطة</w:t>
      </w:r>
      <w:r w:rsidRPr="007826B8">
        <w:rPr>
          <w:rFonts w:ascii="Simplified Arabic" w:hAnsi="Simplified Arabic" w:cs="Simplified Arabic"/>
          <w:sz w:val="24"/>
          <w:szCs w:val="24"/>
          <w:rtl/>
        </w:rPr>
        <w:t xml:space="preserve"> التي تقدمها مما يتطلب تحويل النشاط الحكومي الى برامج تشمل أوجه النشاط المختلفة التي تؤديها لتحقيق أهدافها التي ترغب في تحقيقها</w:t>
      </w:r>
      <w:r w:rsidRPr="007826B8">
        <w:rPr>
          <w:rFonts w:ascii="Simplified Arabic" w:hAnsi="Simplified Arabic" w:cs="Simplified Arabic"/>
          <w:sz w:val="24"/>
          <w:szCs w:val="24"/>
        </w:rPr>
        <w:t>.</w:t>
      </w:r>
    </w:p>
    <w:p w:rsidR="0065097F" w:rsidRDefault="0065097F" w:rsidP="003B5971">
      <w:pPr>
        <w:bidi/>
        <w:spacing w:after="0" w:line="240" w:lineRule="auto"/>
        <w:jc w:val="both"/>
        <w:rPr>
          <w:rFonts w:cs="PT Bold Heading"/>
          <w:b/>
          <w:bCs/>
          <w:sz w:val="28"/>
          <w:szCs w:val="28"/>
          <w:rtl/>
          <w:lang w:val="en-GB" w:bidi="ar-EG"/>
        </w:rPr>
      </w:pPr>
      <w:r>
        <w:rPr>
          <w:rFonts w:cs="PT Bold Heading" w:hint="cs"/>
          <w:b/>
          <w:bCs/>
          <w:sz w:val="28"/>
          <w:szCs w:val="28"/>
          <w:rtl/>
          <w:lang w:val="en-GB" w:bidi="ar-EG"/>
        </w:rPr>
        <w:t>الدراسات السابقة</w:t>
      </w:r>
    </w:p>
    <w:p w:rsidR="0065097F" w:rsidRPr="000E0C8D" w:rsidRDefault="0065097F" w:rsidP="003B5971">
      <w:pPr>
        <w:bidi/>
        <w:spacing w:after="0" w:line="240" w:lineRule="auto"/>
        <w:jc w:val="both"/>
        <w:rPr>
          <w:rFonts w:ascii="Simplified Arabic" w:hAnsi="Simplified Arabic" w:cs="Simplified Arabic"/>
          <w:b/>
          <w:bCs/>
          <w:sz w:val="28"/>
          <w:szCs w:val="28"/>
          <w:rtl/>
        </w:rPr>
      </w:pPr>
      <w:r w:rsidRPr="000E0C8D">
        <w:rPr>
          <w:rFonts w:ascii="Simplified Arabic" w:hAnsi="Simplified Arabic" w:cs="Simplified Arabic" w:hint="cs"/>
          <w:b/>
          <w:bCs/>
          <w:sz w:val="28"/>
          <w:szCs w:val="28"/>
          <w:rtl/>
        </w:rPr>
        <w:t>تم عرض الدراسات السابقة من الاقدم</w:t>
      </w:r>
      <w:r w:rsidR="00F5092F">
        <w:rPr>
          <w:rFonts w:ascii="Simplified Arabic" w:hAnsi="Simplified Arabic" w:cs="Simplified Arabic" w:hint="cs"/>
          <w:b/>
          <w:bCs/>
          <w:sz w:val="28"/>
          <w:szCs w:val="28"/>
          <w:rtl/>
        </w:rPr>
        <w:t xml:space="preserve"> الى الاحدث</w:t>
      </w:r>
      <w:r w:rsidRPr="000E0C8D">
        <w:rPr>
          <w:rFonts w:ascii="Simplified Arabic" w:hAnsi="Simplified Arabic" w:cs="Simplified Arabic" w:hint="cs"/>
          <w:b/>
          <w:bCs/>
          <w:sz w:val="28"/>
          <w:szCs w:val="28"/>
          <w:rtl/>
        </w:rPr>
        <w:t xml:space="preserve"> فيما يخص البحث الحالي كما يلي:</w:t>
      </w:r>
    </w:p>
    <w:p w:rsidR="00F5092F" w:rsidRPr="007826B8" w:rsidRDefault="00F5092F" w:rsidP="00527E7E">
      <w:pPr>
        <w:pStyle w:val="ListParagraph"/>
        <w:numPr>
          <w:ilvl w:val="0"/>
          <w:numId w:val="17"/>
        </w:numPr>
        <w:bidi/>
        <w:spacing w:after="0" w:line="240" w:lineRule="auto"/>
        <w:ind w:left="-7"/>
        <w:jc w:val="both"/>
        <w:rPr>
          <w:rFonts w:ascii="Simplified Arabic" w:hAnsi="Simplified Arabic" w:cs="Simplified Arabic"/>
          <w:sz w:val="24"/>
          <w:szCs w:val="24"/>
          <w:rtl/>
          <w:lang w:bidi="ar-EG"/>
        </w:rPr>
      </w:pPr>
      <w:r w:rsidRPr="007826B8">
        <w:rPr>
          <w:rFonts w:ascii="Simplified Arabic" w:hAnsi="Simplified Arabic" w:cs="Simplified Arabic" w:hint="cs"/>
          <w:b/>
          <w:bCs/>
          <w:sz w:val="24"/>
          <w:szCs w:val="24"/>
          <w:rtl/>
          <w:lang w:bidi="ar-EG"/>
        </w:rPr>
        <w:t>دراسة: (</w:t>
      </w:r>
      <w:r w:rsidRPr="007826B8">
        <w:rPr>
          <w:rFonts w:ascii="Simplified Arabic" w:hAnsi="Simplified Arabic" w:cs="Simplified Arabic"/>
          <w:b/>
          <w:bCs/>
          <w:sz w:val="24"/>
          <w:szCs w:val="24"/>
          <w:lang w:bidi="ar-EG"/>
        </w:rPr>
        <w:t>Aristovinder &amp; Selijak, 2009</w:t>
      </w:r>
      <w:r w:rsidRPr="007826B8">
        <w:rPr>
          <w:rFonts w:ascii="Simplified Arabic" w:hAnsi="Simplified Arabic" w:cs="Simplified Arabic" w:hint="cs"/>
          <w:b/>
          <w:bCs/>
          <w:sz w:val="24"/>
          <w:szCs w:val="24"/>
          <w:rtl/>
          <w:lang w:bidi="ar-EG"/>
        </w:rPr>
        <w:t xml:space="preserve">) </w:t>
      </w:r>
      <w:r w:rsidRPr="007826B8">
        <w:rPr>
          <w:rStyle w:val="FootnoteReference"/>
          <w:rFonts w:ascii="Simplified Arabic" w:hAnsi="Simplified Arabic" w:cs="Simplified Arabic"/>
          <w:sz w:val="24"/>
          <w:szCs w:val="24"/>
          <w:rtl/>
          <w:lang w:bidi="ar-EG"/>
        </w:rPr>
        <w:footnoteReference w:id="3"/>
      </w:r>
      <w:r w:rsidRPr="007826B8">
        <w:rPr>
          <w:rFonts w:ascii="Simplified Arabic" w:hAnsi="Simplified Arabic" w:cs="Simplified Arabic" w:hint="cs"/>
          <w:sz w:val="24"/>
          <w:szCs w:val="24"/>
          <w:rtl/>
          <w:lang w:bidi="ar-EG"/>
        </w:rPr>
        <w:t>هدفت الدراسة لدراسة</w:t>
      </w:r>
      <w:r w:rsidRPr="007826B8">
        <w:rPr>
          <w:rFonts w:ascii="Simplified Arabic" w:hAnsi="Simplified Arabic" w:cs="Simplified Arabic"/>
          <w:sz w:val="24"/>
          <w:szCs w:val="24"/>
          <w:lang w:bidi="ar-EG"/>
        </w:rPr>
        <w:t xml:space="preserve"> </w:t>
      </w:r>
      <w:r w:rsidRPr="007826B8">
        <w:rPr>
          <w:rFonts w:ascii="Simplified Arabic" w:hAnsi="Simplified Arabic" w:cs="Simplified Arabic" w:hint="cs"/>
          <w:sz w:val="24"/>
          <w:szCs w:val="24"/>
          <w:rtl/>
          <w:lang w:bidi="ar-EG"/>
        </w:rPr>
        <w:t xml:space="preserve"> لمناقشة مفهوم موازنة الأداء والتحديات التي واجهتها بلدان أخرى عند سعياها لتطبيق موازنة الأداء والتي قد تفيد لتقديم بعض الإرشادات المفيدة لسلوفينيا، كما عرضت هذه الدراسة الإطار المنهجي المطبق في تحديد الأهداف في سلوفينيا فضلاً عن دور المؤشرات الاجتماعية لأداء الوحدات أو البرامج المحددة في بيئة الإدارة العامة، وفي ضوء ذلك قام الباحثان بتطوير مفهوم نظري للربط بين مختلف مستويات الاهداف طويلة الأجل والأهداف المطبقة وكذلك مؤشرات الكفاءة والفاعلية على مستوى البرامج والفرعية، ويأمل الباحثان أن الإطار النظري والمنهجي الذي تم عمله يساعد كأساس لتحقيق مفهوم موازنة الأداء المباشر في سلوفينيا.</w:t>
      </w:r>
    </w:p>
    <w:p w:rsidR="00F5092F" w:rsidRPr="007826B8" w:rsidRDefault="00F5092F" w:rsidP="00527E7E">
      <w:pPr>
        <w:pStyle w:val="ListParagraph"/>
        <w:numPr>
          <w:ilvl w:val="0"/>
          <w:numId w:val="17"/>
        </w:numPr>
        <w:bidi/>
        <w:spacing w:after="0" w:line="240" w:lineRule="auto"/>
        <w:ind w:left="-7"/>
        <w:jc w:val="both"/>
        <w:rPr>
          <w:rFonts w:ascii="Simplified Arabic" w:hAnsi="Simplified Arabic" w:cs="Simplified Arabic"/>
          <w:sz w:val="24"/>
          <w:szCs w:val="24"/>
          <w:rtl/>
          <w:lang w:bidi="ar-EG"/>
        </w:rPr>
      </w:pPr>
      <w:r w:rsidRPr="007826B8">
        <w:rPr>
          <w:rFonts w:ascii="Simplified Arabic" w:hAnsi="Simplified Arabic" w:cs="Simplified Arabic" w:hint="cs"/>
          <w:b/>
          <w:bCs/>
          <w:sz w:val="24"/>
          <w:szCs w:val="24"/>
          <w:rtl/>
        </w:rPr>
        <w:t>دراسة: (</w:t>
      </w:r>
      <w:r w:rsidRPr="007826B8">
        <w:rPr>
          <w:rFonts w:ascii="Simplified Arabic" w:hAnsi="Simplified Arabic" w:cs="Simplified Arabic"/>
          <w:b/>
          <w:bCs/>
          <w:sz w:val="24"/>
          <w:szCs w:val="24"/>
        </w:rPr>
        <w:t>F</w:t>
      </w:r>
      <w:r w:rsidRPr="007826B8">
        <w:rPr>
          <w:rFonts w:ascii="Simplified Arabic" w:hAnsi="Simplified Arabic" w:cs="Simplified Arabic"/>
          <w:b/>
          <w:bCs/>
          <w:sz w:val="24"/>
          <w:szCs w:val="24"/>
          <w:lang w:bidi="ar-EG"/>
        </w:rPr>
        <w:t>ath &amp; Vanda, 2016</w:t>
      </w:r>
      <w:r w:rsidRPr="007826B8">
        <w:rPr>
          <w:rFonts w:ascii="Simplified Arabic" w:hAnsi="Simplified Arabic" w:cs="Simplified Arabic" w:hint="cs"/>
          <w:b/>
          <w:bCs/>
          <w:sz w:val="24"/>
          <w:szCs w:val="24"/>
          <w:rtl/>
        </w:rPr>
        <w:t>)</w:t>
      </w:r>
      <w:r w:rsidRPr="007826B8">
        <w:rPr>
          <w:rFonts w:ascii="Simplified Arabic" w:hAnsi="Simplified Arabic" w:cs="Simplified Arabic" w:hint="cs"/>
          <w:sz w:val="24"/>
          <w:szCs w:val="24"/>
          <w:rtl/>
          <w:lang w:bidi="ar-EG"/>
        </w:rPr>
        <w:t>:</w:t>
      </w:r>
      <w:r w:rsidRPr="007826B8">
        <w:rPr>
          <w:rStyle w:val="FootnoteReference"/>
          <w:rFonts w:ascii="Simplified Arabic" w:hAnsi="Simplified Arabic" w:cs="Simplified Arabic"/>
          <w:sz w:val="24"/>
          <w:szCs w:val="24"/>
          <w:rtl/>
          <w:lang w:bidi="ar-EG"/>
        </w:rPr>
        <w:footnoteReference w:id="4"/>
      </w:r>
      <w:r w:rsidRPr="007826B8">
        <w:rPr>
          <w:rFonts w:ascii="Simplified Arabic" w:hAnsi="Simplified Arabic" w:cs="Simplified Arabic" w:hint="cs"/>
          <w:sz w:val="24"/>
          <w:szCs w:val="24"/>
          <w:rtl/>
          <w:lang w:bidi="ar-EG"/>
        </w:rPr>
        <w:t xml:space="preserve"> هدفت الدراسة لدراسة جدوى وتصميم وتنفيذ موازنة البرامج والأداء في بنك</w:t>
      </w:r>
      <w:r w:rsidRPr="007826B8">
        <w:rPr>
          <w:rFonts w:ascii="Simplified Arabic" w:hAnsi="Simplified Arabic" w:cs="Simplified Arabic"/>
          <w:sz w:val="24"/>
          <w:szCs w:val="24"/>
          <w:lang w:bidi="ar-EG"/>
        </w:rPr>
        <w:t xml:space="preserve"> </w:t>
      </w:r>
      <w:r w:rsidRPr="007826B8">
        <w:rPr>
          <w:rFonts w:ascii="Simplified Arabic" w:hAnsi="Simplified Arabic" w:cs="Simplified Arabic" w:hint="cs"/>
          <w:sz w:val="24"/>
          <w:szCs w:val="24"/>
          <w:rtl/>
          <w:lang w:bidi="ar-EG"/>
        </w:rPr>
        <w:t>(</w:t>
      </w:r>
      <w:r w:rsidRPr="007826B8">
        <w:rPr>
          <w:rFonts w:ascii="Simplified Arabic" w:hAnsi="Simplified Arabic" w:cs="Simplified Arabic"/>
          <w:sz w:val="24"/>
          <w:szCs w:val="24"/>
          <w:lang w:bidi="ar-EG"/>
        </w:rPr>
        <w:t>kohgiluyeh Refah Bank</w:t>
      </w:r>
      <w:r w:rsidRPr="007826B8">
        <w:rPr>
          <w:rFonts w:ascii="Simplified Arabic" w:hAnsi="Simplified Arabic" w:cs="Simplified Arabic" w:hint="cs"/>
          <w:sz w:val="24"/>
          <w:szCs w:val="24"/>
          <w:rtl/>
          <w:lang w:bidi="ar-EG"/>
        </w:rPr>
        <w:t xml:space="preserve">) وقياس مدى توفر متطلباتها التنظيمية والتقنية والقانونية، وقد كان مجتمع وعينة </w:t>
      </w:r>
      <w:r w:rsidRPr="007826B8">
        <w:rPr>
          <w:rFonts w:ascii="Simplified Arabic" w:hAnsi="Simplified Arabic" w:cs="Simplified Arabic" w:hint="cs"/>
          <w:sz w:val="24"/>
          <w:szCs w:val="24"/>
          <w:rtl/>
          <w:lang w:bidi="ar-EG"/>
        </w:rPr>
        <w:lastRenderedPageBreak/>
        <w:t>الدراسة جميع موظفي البنك البالغ عددهم (110)، وتمثلت أداة الدراسة باستبانة صممت لهذا الغرض، وكانت أهم النتائج بإمكانية تصميم وتنفيذ موازنة البرامج والأداء في البنك (</w:t>
      </w:r>
      <w:r w:rsidRPr="007826B8">
        <w:rPr>
          <w:rFonts w:ascii="Simplified Arabic" w:hAnsi="Simplified Arabic" w:cs="Simplified Arabic"/>
          <w:sz w:val="24"/>
          <w:szCs w:val="24"/>
          <w:lang w:bidi="ar-EG"/>
        </w:rPr>
        <w:t>kohgiluyeh Refah Bank</w:t>
      </w:r>
      <w:r w:rsidRPr="007826B8">
        <w:rPr>
          <w:rFonts w:ascii="Simplified Arabic" w:hAnsi="Simplified Arabic" w:cs="Simplified Arabic" w:hint="cs"/>
          <w:sz w:val="24"/>
          <w:szCs w:val="24"/>
          <w:rtl/>
          <w:lang w:bidi="ar-EG"/>
        </w:rPr>
        <w:t>) وأنه تتوفر المتطلبات البشرية والفنية والقانونية والتنظيمية لتطبيق موازنة البرامج والأداء.</w:t>
      </w:r>
    </w:p>
    <w:p w:rsidR="00F5092F" w:rsidRPr="007826B8" w:rsidRDefault="00F5092F" w:rsidP="00527E7E">
      <w:pPr>
        <w:pStyle w:val="ListParagraph"/>
        <w:numPr>
          <w:ilvl w:val="0"/>
          <w:numId w:val="17"/>
        </w:numPr>
        <w:tabs>
          <w:tab w:val="right" w:pos="2520"/>
        </w:tabs>
        <w:bidi/>
        <w:spacing w:after="0" w:line="240" w:lineRule="auto"/>
        <w:ind w:left="-7"/>
        <w:jc w:val="both"/>
        <w:rPr>
          <w:rFonts w:ascii="Simplified Arabic" w:hAnsi="Simplified Arabic" w:cs="Simplified Arabic"/>
          <w:sz w:val="24"/>
          <w:szCs w:val="24"/>
          <w:rtl/>
        </w:rPr>
      </w:pPr>
      <w:r w:rsidRPr="007826B8">
        <w:rPr>
          <w:rFonts w:ascii="Simplified Arabic" w:hAnsi="Simplified Arabic" w:cs="Simplified Arabic" w:hint="cs"/>
          <w:b/>
          <w:bCs/>
          <w:sz w:val="24"/>
          <w:szCs w:val="24"/>
          <w:rtl/>
        </w:rPr>
        <w:t>دراسة سعود جايد وآخرون (2018)</w:t>
      </w:r>
      <w:r w:rsidRPr="007826B8">
        <w:rPr>
          <w:rFonts w:ascii="Simplified Arabic" w:hAnsi="Simplified Arabic" w:cs="Simplified Arabic" w:hint="cs"/>
          <w:b/>
          <w:bCs/>
          <w:sz w:val="24"/>
          <w:szCs w:val="24"/>
          <w:vertAlign w:val="superscript"/>
          <w:rtl/>
        </w:rPr>
        <w:t>(</w:t>
      </w:r>
      <w:r w:rsidRPr="007826B8">
        <w:rPr>
          <w:b/>
          <w:bCs/>
          <w:sz w:val="24"/>
          <w:szCs w:val="24"/>
          <w:vertAlign w:val="superscript"/>
          <w:rtl/>
        </w:rPr>
        <w:footnoteReference w:id="5"/>
      </w:r>
      <w:r w:rsidRPr="007826B8">
        <w:rPr>
          <w:rFonts w:ascii="Simplified Arabic" w:hAnsi="Simplified Arabic" w:cs="Simplified Arabic" w:hint="cs"/>
          <w:b/>
          <w:bCs/>
          <w:sz w:val="24"/>
          <w:szCs w:val="24"/>
          <w:vertAlign w:val="superscript"/>
          <w:rtl/>
        </w:rPr>
        <w:t>)</w:t>
      </w:r>
      <w:r w:rsidRPr="007826B8">
        <w:rPr>
          <w:rFonts w:ascii="Simplified Arabic" w:hAnsi="Simplified Arabic" w:cs="Simplified Arabic" w:hint="cs"/>
          <w:b/>
          <w:bCs/>
          <w:sz w:val="24"/>
          <w:szCs w:val="24"/>
          <w:rtl/>
        </w:rPr>
        <w:t xml:space="preserve"> </w:t>
      </w:r>
      <w:r w:rsidRPr="007826B8">
        <w:rPr>
          <w:rFonts w:ascii="Simplified Arabic" w:hAnsi="Simplified Arabic" w:cs="Simplified Arabic" w:hint="cs"/>
          <w:sz w:val="24"/>
          <w:szCs w:val="24"/>
          <w:rtl/>
        </w:rPr>
        <w:t>بعنوان :" استخدام موازنة البرامج والأداء أداة للتخطيط والرقابة في الوحدات الحكومية "</w:t>
      </w:r>
      <w:r w:rsidRPr="007826B8">
        <w:rPr>
          <w:rFonts w:ascii="Simplified Arabic" w:hAnsi="Simplified Arabic" w:cs="Simplified Arabic"/>
          <w:sz w:val="24"/>
          <w:szCs w:val="24"/>
          <w:rtl/>
        </w:rPr>
        <w:t xml:space="preserve">تهدف هذه الدراسة إلى تطوير نظام الموازنة في الوحدات الحكومية من </w:t>
      </w:r>
      <w:r w:rsidRPr="007826B8">
        <w:rPr>
          <w:rFonts w:ascii="Simplified Arabic" w:hAnsi="Simplified Arabic" w:cs="Simplified Arabic" w:hint="cs"/>
          <w:sz w:val="24"/>
          <w:szCs w:val="24"/>
          <w:rtl/>
        </w:rPr>
        <w:t>خلال</w:t>
      </w:r>
      <w:r w:rsidRPr="007826B8">
        <w:rPr>
          <w:rFonts w:ascii="Simplified Arabic" w:hAnsi="Simplified Arabic" w:cs="Simplified Arabic"/>
          <w:sz w:val="24"/>
          <w:szCs w:val="24"/>
          <w:rtl/>
        </w:rPr>
        <w:t xml:space="preserve"> استخدام نظام موازنة البرامج </w:t>
      </w:r>
      <w:r w:rsidRPr="007826B8">
        <w:rPr>
          <w:rFonts w:ascii="Simplified Arabic" w:hAnsi="Simplified Arabic" w:cs="Simplified Arabic" w:hint="cs"/>
          <w:sz w:val="24"/>
          <w:szCs w:val="24"/>
          <w:rtl/>
        </w:rPr>
        <w:t>والأداء</w:t>
      </w:r>
      <w:r w:rsidRPr="007826B8">
        <w:rPr>
          <w:rFonts w:ascii="Simplified Arabic" w:hAnsi="Simplified Arabic" w:cs="Simplified Arabic"/>
          <w:sz w:val="24"/>
          <w:szCs w:val="24"/>
          <w:rtl/>
        </w:rPr>
        <w:t xml:space="preserve"> بوصفها أداة للتخطيط والرقابة على الفعاليات </w:t>
      </w:r>
      <w:r w:rsidRPr="007826B8">
        <w:rPr>
          <w:rFonts w:ascii="Simplified Arabic" w:hAnsi="Simplified Arabic" w:cs="Simplified Arabic" w:hint="cs"/>
          <w:sz w:val="24"/>
          <w:szCs w:val="24"/>
          <w:rtl/>
        </w:rPr>
        <w:t>والأنشطة</w:t>
      </w:r>
      <w:r w:rsidRPr="007826B8">
        <w:rPr>
          <w:rFonts w:ascii="Simplified Arabic" w:hAnsi="Simplified Arabic" w:cs="Simplified Arabic"/>
          <w:sz w:val="24"/>
          <w:szCs w:val="24"/>
          <w:rtl/>
        </w:rPr>
        <w:t xml:space="preserve"> وإجراء التطبيقات الضرورية لتنفيذ تلك الموازنة، ومن ثم التقليل من الهدر في المال العام عن طريق تخفيض النفقات العامة غير الضرورية</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 xml:space="preserve">أجريت هذه الدراسة في احدى الوحدات الحكومية في مدينة السماوة – العراق وهي جامعة المثنى </w:t>
      </w:r>
      <w:r w:rsidRPr="007826B8">
        <w:rPr>
          <w:rFonts w:ascii="Simplified Arabic" w:hAnsi="Simplified Arabic" w:cs="Simplified Arabic" w:hint="cs"/>
          <w:sz w:val="24"/>
          <w:szCs w:val="24"/>
          <w:rtl/>
        </w:rPr>
        <w:t>لاستطلاع</w:t>
      </w:r>
      <w:r w:rsidRPr="007826B8">
        <w:rPr>
          <w:rFonts w:ascii="Simplified Arabic" w:hAnsi="Simplified Arabic" w:cs="Simplified Arabic"/>
          <w:sz w:val="24"/>
          <w:szCs w:val="24"/>
          <w:rtl/>
        </w:rPr>
        <w:t xml:space="preserve"> آراء عينة من المحاسبين والمدققين ومسؤولي الوحدات </w:t>
      </w:r>
      <w:r w:rsidRPr="007826B8">
        <w:rPr>
          <w:rFonts w:ascii="Simplified Arabic" w:hAnsi="Simplified Arabic" w:cs="Simplified Arabic" w:hint="cs"/>
          <w:sz w:val="24"/>
          <w:szCs w:val="24"/>
          <w:rtl/>
        </w:rPr>
        <w:t>والاكاديميين</w:t>
      </w:r>
      <w:r w:rsidRPr="007826B8">
        <w:rPr>
          <w:rFonts w:ascii="Simplified Arabic" w:hAnsi="Simplified Arabic" w:cs="Simplified Arabic"/>
          <w:sz w:val="24"/>
          <w:szCs w:val="24"/>
          <w:rtl/>
        </w:rPr>
        <w:t xml:space="preserve"> المتخصصين المنتسبين الى تلك الوحدة الحكومية، وكذلك استخدام المنهج التجريبي العملي في احدى </w:t>
      </w:r>
      <w:r w:rsidRPr="007826B8">
        <w:rPr>
          <w:rFonts w:ascii="Simplified Arabic" w:hAnsi="Simplified Arabic" w:cs="Simplified Arabic" w:hint="cs"/>
          <w:sz w:val="24"/>
          <w:szCs w:val="24"/>
          <w:rtl/>
        </w:rPr>
        <w:t>تشكيلات</w:t>
      </w:r>
      <w:r w:rsidRPr="007826B8">
        <w:rPr>
          <w:rFonts w:ascii="Simplified Arabic" w:hAnsi="Simplified Arabic" w:cs="Simplified Arabic"/>
          <w:sz w:val="24"/>
          <w:szCs w:val="24"/>
          <w:rtl/>
        </w:rPr>
        <w:t xml:space="preserve"> هذه الوحدة لمعرفة مدى تطبيق نظام موازنة البرامج </w:t>
      </w:r>
      <w:r w:rsidRPr="007826B8">
        <w:rPr>
          <w:rFonts w:ascii="Simplified Arabic" w:hAnsi="Simplified Arabic" w:cs="Simplified Arabic" w:hint="cs"/>
          <w:sz w:val="24"/>
          <w:szCs w:val="24"/>
          <w:rtl/>
        </w:rPr>
        <w:t>والأداء</w:t>
      </w:r>
      <w:r w:rsidRPr="007826B8">
        <w:rPr>
          <w:rFonts w:ascii="Simplified Arabic" w:hAnsi="Simplified Arabic" w:cs="Simplified Arabic"/>
          <w:sz w:val="24"/>
          <w:szCs w:val="24"/>
          <w:rtl/>
        </w:rPr>
        <w:t xml:space="preserve"> في احدى الوحدات الفرعية</w:t>
      </w:r>
      <w:r w:rsidRPr="007826B8">
        <w:rPr>
          <w:rFonts w:ascii="Simplified Arabic" w:hAnsi="Simplified Arabic" w:cs="Simplified Arabic"/>
          <w:sz w:val="24"/>
          <w:szCs w:val="24"/>
        </w:rPr>
        <w:t xml:space="preserve">. </w:t>
      </w:r>
    </w:p>
    <w:p w:rsidR="00F5092F" w:rsidRPr="007826B8" w:rsidRDefault="00F5092F" w:rsidP="00527E7E">
      <w:pPr>
        <w:bidi/>
        <w:spacing w:after="0" w:line="240" w:lineRule="auto"/>
        <w:ind w:left="-7"/>
        <w:jc w:val="both"/>
        <w:rPr>
          <w:rFonts w:ascii="Simplified Arabic" w:hAnsi="Simplified Arabic" w:cs="Simplified Arabic"/>
          <w:sz w:val="24"/>
          <w:szCs w:val="24"/>
          <w:rtl/>
        </w:rPr>
      </w:pPr>
      <w:r w:rsidRPr="007826B8">
        <w:rPr>
          <w:rFonts w:ascii="Simplified Arabic" w:hAnsi="Simplified Arabic" w:cs="Simplified Arabic" w:hint="cs"/>
          <w:b/>
          <w:bCs/>
          <w:sz w:val="24"/>
          <w:szCs w:val="24"/>
          <w:rtl/>
        </w:rPr>
        <w:t>وتوصلت الدراسة الى مجموعة من النتائج أهمها:</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 xml:space="preserve">ان هنالك قبول تام من قبل أفراد العينة </w:t>
      </w:r>
      <w:r w:rsidRPr="007826B8">
        <w:rPr>
          <w:rFonts w:ascii="Simplified Arabic" w:hAnsi="Simplified Arabic" w:cs="Simplified Arabic" w:hint="cs"/>
          <w:sz w:val="24"/>
          <w:szCs w:val="24"/>
          <w:rtl/>
        </w:rPr>
        <w:t>لأهمية</w:t>
      </w:r>
      <w:r w:rsidRPr="007826B8">
        <w:rPr>
          <w:rFonts w:ascii="Simplified Arabic" w:hAnsi="Simplified Arabic" w:cs="Simplified Arabic"/>
          <w:sz w:val="24"/>
          <w:szCs w:val="24"/>
          <w:rtl/>
        </w:rPr>
        <w:t xml:space="preserve"> تبني وتطبيق نظام موازنة البرامج </w:t>
      </w:r>
      <w:r w:rsidRPr="007826B8">
        <w:rPr>
          <w:rFonts w:ascii="Simplified Arabic" w:hAnsi="Simplified Arabic" w:cs="Simplified Arabic" w:hint="cs"/>
          <w:sz w:val="24"/>
          <w:szCs w:val="24"/>
          <w:rtl/>
        </w:rPr>
        <w:t>والأداء</w:t>
      </w:r>
      <w:r w:rsidRPr="007826B8">
        <w:rPr>
          <w:rFonts w:ascii="Simplified Arabic" w:hAnsi="Simplified Arabic" w:cs="Simplified Arabic"/>
          <w:sz w:val="24"/>
          <w:szCs w:val="24"/>
          <w:rtl/>
        </w:rPr>
        <w:t xml:space="preserve">، كذلك أظهرت نتائج الدراسة التطبيقية بان هنالك فائدة كبيرة تحصل عليها الوحدات الحكومية الفرعية من </w:t>
      </w:r>
      <w:r w:rsidRPr="007826B8">
        <w:rPr>
          <w:rFonts w:ascii="Simplified Arabic" w:hAnsi="Simplified Arabic" w:cs="Simplified Arabic" w:hint="cs"/>
          <w:sz w:val="24"/>
          <w:szCs w:val="24"/>
          <w:rtl/>
        </w:rPr>
        <w:t>خلال</w:t>
      </w:r>
      <w:r w:rsidRPr="007826B8">
        <w:rPr>
          <w:rFonts w:ascii="Simplified Arabic" w:hAnsi="Simplified Arabic" w:cs="Simplified Arabic"/>
          <w:sz w:val="24"/>
          <w:szCs w:val="24"/>
          <w:rtl/>
        </w:rPr>
        <w:t xml:space="preserve"> استخدام نظام موازنة البرامج </w:t>
      </w:r>
      <w:r w:rsidRPr="007826B8">
        <w:rPr>
          <w:rFonts w:ascii="Simplified Arabic" w:hAnsi="Simplified Arabic" w:cs="Simplified Arabic" w:hint="cs"/>
          <w:sz w:val="24"/>
          <w:szCs w:val="24"/>
          <w:rtl/>
        </w:rPr>
        <w:t>والأداء</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لأغراض</w:t>
      </w:r>
      <w:r w:rsidRPr="007826B8">
        <w:rPr>
          <w:rFonts w:ascii="Simplified Arabic" w:hAnsi="Simplified Arabic" w:cs="Simplified Arabic"/>
          <w:sz w:val="24"/>
          <w:szCs w:val="24"/>
          <w:rtl/>
        </w:rPr>
        <w:t xml:space="preserve"> التخطيط والرقابة على استخدام الموارد المتاحة</w:t>
      </w:r>
      <w:r w:rsidRPr="007826B8">
        <w:rPr>
          <w:rFonts w:ascii="Simplified Arabic" w:hAnsi="Simplified Arabic" w:cs="Simplified Arabic" w:hint="cs"/>
          <w:sz w:val="24"/>
          <w:szCs w:val="24"/>
          <w:rtl/>
        </w:rPr>
        <w:t>.</w:t>
      </w:r>
    </w:p>
    <w:p w:rsidR="00F5092F" w:rsidRPr="007826B8" w:rsidRDefault="00F5092F" w:rsidP="00527E7E">
      <w:pPr>
        <w:pStyle w:val="ListParagraph"/>
        <w:numPr>
          <w:ilvl w:val="0"/>
          <w:numId w:val="17"/>
        </w:numPr>
        <w:bidi/>
        <w:spacing w:after="0" w:line="240" w:lineRule="auto"/>
        <w:ind w:left="-7"/>
        <w:jc w:val="both"/>
        <w:rPr>
          <w:rFonts w:ascii="Simplified Arabic" w:hAnsi="Simplified Arabic" w:cs="Simplified Arabic"/>
          <w:sz w:val="24"/>
          <w:szCs w:val="24"/>
          <w:rtl/>
        </w:rPr>
      </w:pPr>
      <w:r w:rsidRPr="007826B8">
        <w:rPr>
          <w:rFonts w:ascii="Simplified Arabic" w:hAnsi="Simplified Arabic" w:cs="Simplified Arabic" w:hint="cs"/>
          <w:b/>
          <w:bCs/>
          <w:sz w:val="24"/>
          <w:szCs w:val="24"/>
          <w:rtl/>
        </w:rPr>
        <w:t>دراسة: (محمد وآخرون،2019):</w:t>
      </w:r>
      <w:r w:rsidRPr="007826B8">
        <w:rPr>
          <w:rStyle w:val="FootnoteReference"/>
          <w:rFonts w:ascii="Simplified Arabic" w:hAnsi="Simplified Arabic" w:cs="Simplified Arabic"/>
          <w:b/>
          <w:bCs/>
          <w:sz w:val="24"/>
          <w:szCs w:val="24"/>
          <w:rtl/>
        </w:rPr>
        <w:footnoteReference w:id="6"/>
      </w:r>
      <w:r w:rsidRPr="007826B8">
        <w:rPr>
          <w:rFonts w:ascii="Simplified Arabic" w:hAnsi="Simplified Arabic" w:cs="Simplified Arabic" w:hint="cs"/>
          <w:sz w:val="24"/>
          <w:szCs w:val="24"/>
          <w:rtl/>
        </w:rPr>
        <w:t xml:space="preserve"> هدفت الدراسة إلى بناء نموذج مقترح للمديرية العامة لصحة الأنبار وفق اسلوب موازنة البرامج والأداء مع بيان أوجه القصور في الموازنة التقليدية (البنود) والتي يطغى عليها عدم ترشيد الإنفاق وسوء في توزيع الموارد والهدر الكبير في الأموال المخصصة. ولتحقيق أهداف الدراسة تم تحليل الجوانب العلمية ذات الصلة بإعداد الموازنة المقترحة ومالها من دور كبير في توفير المعلومات المحاسبية والإدارية لأغراض التخطيط  والرقابة على أنشطة وبرامج الحكومة.</w:t>
      </w:r>
    </w:p>
    <w:p w:rsidR="0065097F" w:rsidRPr="007826B8" w:rsidRDefault="0065097F" w:rsidP="00527E7E">
      <w:pPr>
        <w:pStyle w:val="ListParagraph"/>
        <w:numPr>
          <w:ilvl w:val="0"/>
          <w:numId w:val="17"/>
        </w:numPr>
        <w:bidi/>
        <w:spacing w:after="0" w:line="240" w:lineRule="auto"/>
        <w:ind w:left="-7"/>
        <w:jc w:val="both"/>
        <w:rPr>
          <w:rFonts w:ascii="Simplified Arabic" w:hAnsi="Simplified Arabic" w:cs="Simplified Arabic"/>
          <w:sz w:val="24"/>
          <w:szCs w:val="24"/>
          <w:rtl/>
        </w:rPr>
      </w:pPr>
      <w:r w:rsidRPr="007826B8">
        <w:rPr>
          <w:rFonts w:ascii="Simplified Arabic" w:hAnsi="Simplified Arabic" w:cs="Simplified Arabic" w:hint="cs"/>
          <w:b/>
          <w:bCs/>
          <w:sz w:val="24"/>
          <w:szCs w:val="24"/>
          <w:rtl/>
        </w:rPr>
        <w:t>دراسة: (الخفاجي والعاني،2020):</w:t>
      </w:r>
      <w:r w:rsidRPr="007826B8">
        <w:rPr>
          <w:rStyle w:val="FootnoteReference"/>
          <w:rFonts w:ascii="Simplified Arabic" w:hAnsi="Simplified Arabic" w:cs="Simplified Arabic"/>
          <w:b/>
          <w:bCs/>
          <w:sz w:val="24"/>
          <w:szCs w:val="24"/>
          <w:rtl/>
        </w:rPr>
        <w:footnoteReference w:id="7"/>
      </w:r>
      <w:r w:rsidRPr="007826B8">
        <w:rPr>
          <w:rFonts w:ascii="Simplified Arabic" w:hAnsi="Simplified Arabic" w:cs="Simplified Arabic" w:hint="cs"/>
          <w:sz w:val="24"/>
          <w:szCs w:val="24"/>
          <w:rtl/>
        </w:rPr>
        <w:t xml:space="preserve"> هدفت الدراسة تناول متطلبات تطبيق موازنة البرامج والأداء في الوحدات الحكومية العراقية ومدى تحقيقها للمساءلة عن الانفاق العام وضمان الاستخدام الأمثل للموارد النادرة وذلك عن طريق تطبيق نظرية الوكالة،</w:t>
      </w:r>
      <w:r w:rsidR="002B7CD8" w:rsidRPr="007826B8">
        <w:rPr>
          <w:rFonts w:ascii="Simplified Arabic" w:hAnsi="Simplified Arabic" w:cs="Simplified Arabic"/>
          <w:sz w:val="24"/>
          <w:szCs w:val="24"/>
        </w:rPr>
        <w:t xml:space="preserve"> </w:t>
      </w:r>
      <w:r w:rsidRPr="007826B8">
        <w:rPr>
          <w:rFonts w:ascii="Simplified Arabic" w:hAnsi="Simplified Arabic" w:cs="Simplified Arabic" w:hint="cs"/>
          <w:sz w:val="24"/>
          <w:szCs w:val="24"/>
          <w:rtl/>
        </w:rPr>
        <w:t>وتمثلت أداة الدراسة باستبانة لقياس متغيرات الدراسة، وكانت أبرز نتائج الدراسة أن استعمال الإطار المقترح لإعداد موازنة البرامج والأداء يؤدي إلى تحقيق فاعلية المساءلة في الوحدات الحكومية العراقية في ظل تبني مقاييس الأداء في الموازنة والمحاسبة عن فاعلية وكفاءة وجود العمليات التي تنفذ عن طريقها البرامج والمشروعات الحكومية.</w:t>
      </w:r>
    </w:p>
    <w:p w:rsidR="00050685" w:rsidRPr="007826B8" w:rsidRDefault="00050685" w:rsidP="00527E7E">
      <w:pPr>
        <w:pStyle w:val="ListParagraph"/>
        <w:numPr>
          <w:ilvl w:val="0"/>
          <w:numId w:val="17"/>
        </w:numPr>
        <w:bidi/>
        <w:spacing w:after="0" w:line="240" w:lineRule="auto"/>
        <w:ind w:left="-7"/>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دراسة </w:t>
      </w:r>
      <w:r w:rsidRPr="007826B8">
        <w:rPr>
          <w:rFonts w:ascii="Simplified Arabic" w:hAnsi="Simplified Arabic" w:cs="Simplified Arabic" w:hint="cs"/>
          <w:b/>
          <w:bCs/>
          <w:sz w:val="24"/>
          <w:szCs w:val="24"/>
          <w:rtl/>
        </w:rPr>
        <w:t>إيهاب محمد يونس (2020)</w:t>
      </w:r>
      <w:r w:rsidRPr="007826B8">
        <w:rPr>
          <w:rFonts w:ascii="Simplified Arabic" w:hAnsi="Simplified Arabic" w:cs="Simplified Arabic" w:hint="cs"/>
          <w:b/>
          <w:bCs/>
          <w:sz w:val="24"/>
          <w:szCs w:val="24"/>
          <w:vertAlign w:val="superscript"/>
          <w:rtl/>
        </w:rPr>
        <w:t xml:space="preserve"> (</w:t>
      </w:r>
      <w:r w:rsidRPr="007826B8">
        <w:rPr>
          <w:b/>
          <w:bCs/>
          <w:sz w:val="24"/>
          <w:szCs w:val="24"/>
          <w:vertAlign w:val="superscript"/>
          <w:rtl/>
        </w:rPr>
        <w:footnoteReference w:id="8"/>
      </w:r>
      <w:r w:rsidRPr="007826B8">
        <w:rPr>
          <w:rFonts w:ascii="Simplified Arabic" w:hAnsi="Simplified Arabic" w:cs="Simplified Arabic" w:hint="cs"/>
          <w:b/>
          <w:bCs/>
          <w:sz w:val="24"/>
          <w:szCs w:val="24"/>
          <w:vertAlign w:val="superscript"/>
          <w:rtl/>
        </w:rPr>
        <w:t>)</w:t>
      </w:r>
      <w:r w:rsidRPr="007826B8">
        <w:rPr>
          <w:rFonts w:ascii="Simplified Arabic" w:hAnsi="Simplified Arabic" w:cs="Simplified Arabic" w:hint="cs"/>
          <w:b/>
          <w:bCs/>
          <w:sz w:val="24"/>
          <w:szCs w:val="24"/>
          <w:rtl/>
        </w:rPr>
        <w:t xml:space="preserve">  بعنوان تطبيق موازنة البرامج والأداء بين الواقع و المأمول</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 xml:space="preserve">تناولت الدراسة مدى تطبيق مصر لنظام موازنة البرامج والأداء، والذي تم الإعلان عنه في موازنة العام المالي 2015/2016، حيث </w:t>
      </w:r>
      <w:r w:rsidRPr="007826B8">
        <w:rPr>
          <w:rFonts w:ascii="Simplified Arabic" w:hAnsi="Simplified Arabic" w:cs="Simplified Arabic"/>
          <w:sz w:val="24"/>
          <w:szCs w:val="24"/>
          <w:rtl/>
        </w:rPr>
        <w:lastRenderedPageBreak/>
        <w:t>تم استعراض عديد من الدراسات التطبيقية، وكذا بعض التجارب الدولية في تطبيق هذا النظام؛ والذي اتضح أن مصر لم تتخذ الإجراءات اللازمة لتطبيقه، رغم سبق مصر عديد من الدول، حيث بدأت محاولة التطبيق مبكرا في موازنة العام المالي 1965/1966، لكن للأسف لم تستمر إجراءات التطبيق، بل كانت متقطعة على فترات زمنية طويلة؛ وبالتالي كانت كل مرحلة تمثل بداية جديدة غير مكتملة الأركان؛ وهذا يؤكد بأن الدولة لم تستفد بالتجارب السابقة سواء في مراحل التطبيق أو العقبات التي واجهت تلك الدول وكيفية علاجها لتطبيق ذلك النظام وتعظيم المزايا الناتجة عن تطبيقه، ولذلك لم تصل إلى التطبيق الكامل بعد مرور أكثر من 50 عاما منذ أول محاولة للتطبيق. وقد تم التوصل إلى إطار مقترح لتطبيق مصر موازنة البرامج والأداء، وذلك من خلال بيان الإجراءات والخطوات اللازمة للتطبيق الكامل لذلك النظام، وكمثال عملي عرضنا نموذج وزارة التعليم العالي والبحث العلمي، وكيفية قيامها بتطبيق برامج فرعية ومعايير لقياس الأداء؛ لبيان مدى تحقيق الأهداف المحددة أو الانحراف عنها وما الإجراءات الإصلاحية اللازمة لذلك</w:t>
      </w:r>
      <w:r w:rsidRPr="007826B8">
        <w:rPr>
          <w:rFonts w:ascii="Simplified Arabic" w:hAnsi="Simplified Arabic" w:cs="Simplified Arabic"/>
          <w:sz w:val="24"/>
          <w:szCs w:val="24"/>
        </w:rPr>
        <w:t>.</w:t>
      </w:r>
    </w:p>
    <w:p w:rsidR="00F5092F" w:rsidRPr="007826B8" w:rsidRDefault="00F5092F" w:rsidP="00527E7E">
      <w:pPr>
        <w:pStyle w:val="FootnoteText"/>
        <w:numPr>
          <w:ilvl w:val="0"/>
          <w:numId w:val="17"/>
        </w:numPr>
        <w:bidi/>
        <w:ind w:left="-7"/>
        <w:jc w:val="both"/>
        <w:rPr>
          <w:rFonts w:ascii="Simplified Arabic" w:hAnsi="Simplified Arabic" w:cs="Simplified Arabic"/>
          <w:sz w:val="24"/>
          <w:szCs w:val="24"/>
          <w:rtl/>
        </w:rPr>
      </w:pPr>
      <w:r w:rsidRPr="007826B8">
        <w:rPr>
          <w:rFonts w:ascii="Simplified Arabic" w:hAnsi="Simplified Arabic" w:cs="Simplified Arabic" w:hint="cs"/>
          <w:b/>
          <w:bCs/>
          <w:sz w:val="24"/>
          <w:szCs w:val="24"/>
          <w:rtl/>
        </w:rPr>
        <w:t>دراسة شقفة، خليل إبراهيم(2021 )</w:t>
      </w:r>
      <w:r w:rsidRPr="007826B8">
        <w:rPr>
          <w:rFonts w:ascii="Simplified Arabic" w:hAnsi="Simplified Arabic" w:cs="Simplified Arabic" w:hint="cs"/>
          <w:b/>
          <w:bCs/>
          <w:sz w:val="24"/>
          <w:szCs w:val="24"/>
          <w:vertAlign w:val="superscript"/>
          <w:rtl/>
        </w:rPr>
        <w:t>(</w:t>
      </w:r>
      <w:r w:rsidRPr="007826B8">
        <w:rPr>
          <w:rFonts w:ascii="Simplified Arabic" w:hAnsi="Simplified Arabic" w:cs="Simplified Arabic"/>
          <w:b/>
          <w:bCs/>
          <w:sz w:val="24"/>
          <w:szCs w:val="24"/>
          <w:vertAlign w:val="superscript"/>
          <w:rtl/>
        </w:rPr>
        <w:footnoteReference w:id="9"/>
      </w:r>
      <w:r w:rsidRPr="007826B8">
        <w:rPr>
          <w:rFonts w:ascii="Simplified Arabic" w:hAnsi="Simplified Arabic" w:cs="Simplified Arabic" w:hint="cs"/>
          <w:b/>
          <w:bCs/>
          <w:sz w:val="24"/>
          <w:szCs w:val="24"/>
          <w:vertAlign w:val="superscript"/>
          <w:rtl/>
        </w:rPr>
        <w:t>).</w:t>
      </w:r>
      <w:r w:rsidRPr="007826B8">
        <w:rPr>
          <w:rFonts w:ascii="Simplified Arabic" w:hAnsi="Simplified Arabic" w:cs="Simplified Arabic" w:hint="cs"/>
          <w:b/>
          <w:bCs/>
          <w:sz w:val="24"/>
          <w:szCs w:val="24"/>
          <w:rtl/>
        </w:rPr>
        <w:t>بعنوان، قياس توافر متطلبات تطبيق</w:t>
      </w:r>
      <w:r w:rsidRPr="007826B8">
        <w:rPr>
          <w:rFonts w:ascii="Simplified Arabic" w:hAnsi="Simplified Arabic" w:cs="Simplified Arabic" w:hint="cs"/>
          <w:sz w:val="24"/>
          <w:szCs w:val="24"/>
          <w:rtl/>
        </w:rPr>
        <w:t xml:space="preserve"> موازنة البرامج والأداء في المؤسسات الحكومية الفلسطينية بقطاع غزة تمثلت أهداف الدراسة بقياس توافر متطلبات تطبيق موازنة البرامج والأداء في المؤسسات الحكومية بقطاع غزة</w:t>
      </w:r>
      <w:r w:rsidRPr="007826B8">
        <w:rPr>
          <w:rFonts w:ascii="Simplified Arabic" w:hAnsi="Simplified Arabic" w:cs="Simplified Arabic" w:hint="cs"/>
          <w:b/>
          <w:bCs/>
          <w:sz w:val="24"/>
          <w:szCs w:val="24"/>
          <w:rtl/>
        </w:rPr>
        <w:t xml:space="preserve">، </w:t>
      </w:r>
      <w:r w:rsidRPr="007826B8">
        <w:rPr>
          <w:rFonts w:ascii="Simplified Arabic" w:hAnsi="Simplified Arabic" w:cs="Simplified Arabic" w:hint="cs"/>
          <w:b/>
          <w:bCs/>
          <w:sz w:val="24"/>
          <w:szCs w:val="24"/>
          <w:u w:val="single"/>
          <w:rtl/>
        </w:rPr>
        <w:t xml:space="preserve">وتمثلت مشكلة الدراسة في أن </w:t>
      </w:r>
      <w:r w:rsidRPr="007826B8">
        <w:rPr>
          <w:rFonts w:ascii="Calibri" w:eastAsia="Calibri" w:hAnsi="Calibri" w:cs="Simplified Arabic" w:hint="cs"/>
          <w:b/>
          <w:bCs/>
          <w:color w:val="000000"/>
          <w:sz w:val="24"/>
          <w:szCs w:val="24"/>
          <w:u w:val="single"/>
          <w:rtl/>
        </w:rPr>
        <w:t>الاستمرار</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في</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إعداد</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الموازنة</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العامة</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وفق أسلوب</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موازن</w:t>
      </w:r>
      <w:r w:rsidRPr="007826B8">
        <w:rPr>
          <w:rFonts w:ascii="Calibri" w:eastAsia="Calibri" w:hAnsi="Calibri" w:cs="Simplified Arabic"/>
          <w:b/>
          <w:bCs/>
          <w:color w:val="000000"/>
          <w:sz w:val="24"/>
          <w:szCs w:val="24"/>
          <w:u w:val="single"/>
          <w:rtl/>
        </w:rPr>
        <w:t>ة البنود والتي هي أداة للرقابة على ال</w:t>
      </w:r>
      <w:r w:rsidRPr="007826B8">
        <w:rPr>
          <w:rFonts w:ascii="Calibri" w:eastAsia="Calibri" w:hAnsi="Calibri" w:cs="Simplified Arabic" w:hint="cs"/>
          <w:b/>
          <w:bCs/>
          <w:color w:val="000000"/>
          <w:sz w:val="24"/>
          <w:szCs w:val="24"/>
          <w:u w:val="single"/>
          <w:rtl/>
        </w:rPr>
        <w:t>رصف</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فقط</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واعتمادها</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عل</w:t>
      </w:r>
      <w:r w:rsidRPr="007826B8">
        <w:rPr>
          <w:rFonts w:ascii="Calibri" w:eastAsia="Calibri" w:hAnsi="Calibri" w:cs="Simplified Arabic"/>
          <w:b/>
          <w:bCs/>
          <w:color w:val="000000"/>
          <w:sz w:val="24"/>
          <w:szCs w:val="24"/>
          <w:u w:val="single"/>
          <w:rtl/>
        </w:rPr>
        <w:t xml:space="preserve">ى موازنات </w:t>
      </w:r>
      <w:r w:rsidRPr="007826B8">
        <w:rPr>
          <w:rFonts w:ascii="Calibri" w:eastAsia="Calibri" w:hAnsi="Calibri" w:cs="Simplified Arabic" w:hint="cs"/>
          <w:b/>
          <w:bCs/>
          <w:color w:val="000000"/>
          <w:sz w:val="24"/>
          <w:szCs w:val="24"/>
          <w:u w:val="single"/>
          <w:rtl/>
        </w:rPr>
        <w:t>سنوات</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سابقة</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كأساس</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مع</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تعديلها</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بالزيادة</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يؤدي</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إ</w:t>
      </w:r>
      <w:r w:rsidRPr="007826B8">
        <w:rPr>
          <w:rFonts w:ascii="Calibri" w:eastAsia="Calibri" w:hAnsi="Calibri" w:cs="Simplified Arabic"/>
          <w:b/>
          <w:bCs/>
          <w:color w:val="000000"/>
          <w:sz w:val="24"/>
          <w:szCs w:val="24"/>
          <w:u w:val="single"/>
          <w:rtl/>
        </w:rPr>
        <w:t>ل</w:t>
      </w:r>
      <w:r w:rsidRPr="007826B8">
        <w:rPr>
          <w:rFonts w:ascii="Calibri" w:eastAsia="Calibri" w:hAnsi="Calibri" w:cs="Simplified Arabic" w:hint="cs"/>
          <w:b/>
          <w:bCs/>
          <w:color w:val="000000"/>
          <w:sz w:val="24"/>
          <w:szCs w:val="24"/>
          <w:u w:val="single"/>
          <w:rtl/>
        </w:rPr>
        <w:t>ى</w:t>
      </w:r>
      <w:r w:rsidRPr="007826B8">
        <w:rPr>
          <w:rFonts w:ascii="Calibri" w:eastAsia="Calibri" w:hAnsi="Calibri" w:cs="Simplified Arabic"/>
          <w:b/>
          <w:bCs/>
          <w:color w:val="000000"/>
          <w:sz w:val="24"/>
          <w:szCs w:val="24"/>
          <w:u w:val="single"/>
          <w:rtl/>
        </w:rPr>
        <w:t xml:space="preserve"> ت</w:t>
      </w:r>
      <w:r w:rsidRPr="007826B8">
        <w:rPr>
          <w:rFonts w:ascii="Calibri" w:eastAsia="Calibri" w:hAnsi="Calibri" w:cs="Simplified Arabic" w:hint="cs"/>
          <w:b/>
          <w:bCs/>
          <w:color w:val="000000"/>
          <w:sz w:val="24"/>
          <w:szCs w:val="24"/>
          <w:u w:val="single"/>
          <w:rtl/>
        </w:rPr>
        <w:t>ض</w:t>
      </w:r>
      <w:r w:rsidRPr="007826B8">
        <w:rPr>
          <w:rFonts w:ascii="Calibri" w:eastAsia="Calibri" w:hAnsi="Calibri" w:cs="Simplified Arabic"/>
          <w:b/>
          <w:bCs/>
          <w:color w:val="000000"/>
          <w:sz w:val="24"/>
          <w:szCs w:val="24"/>
          <w:u w:val="single"/>
          <w:rtl/>
        </w:rPr>
        <w:t>خيم أرقام ا</w:t>
      </w:r>
      <w:r w:rsidRPr="007826B8">
        <w:rPr>
          <w:rFonts w:ascii="Calibri" w:eastAsia="Calibri" w:hAnsi="Calibri" w:cs="Simplified Arabic" w:hint="cs"/>
          <w:b/>
          <w:bCs/>
          <w:color w:val="000000"/>
          <w:sz w:val="24"/>
          <w:szCs w:val="24"/>
          <w:u w:val="single"/>
          <w:rtl/>
        </w:rPr>
        <w:t>ل</w:t>
      </w:r>
      <w:r w:rsidRPr="007826B8">
        <w:rPr>
          <w:rFonts w:ascii="Calibri" w:eastAsia="Calibri" w:hAnsi="Calibri" w:cs="Simplified Arabic"/>
          <w:b/>
          <w:bCs/>
          <w:color w:val="000000"/>
          <w:sz w:val="24"/>
          <w:szCs w:val="24"/>
          <w:u w:val="single"/>
          <w:rtl/>
        </w:rPr>
        <w:t xml:space="preserve">موازنة كونها </w:t>
      </w:r>
      <w:r w:rsidRPr="007826B8">
        <w:rPr>
          <w:rFonts w:ascii="Calibri" w:eastAsia="Calibri" w:hAnsi="Calibri" w:cs="Simplified Arabic" w:hint="cs"/>
          <w:b/>
          <w:bCs/>
          <w:color w:val="000000"/>
          <w:sz w:val="24"/>
          <w:szCs w:val="24"/>
          <w:u w:val="single"/>
          <w:rtl/>
        </w:rPr>
        <w:t>لا</w:t>
      </w:r>
      <w:r w:rsidRPr="007826B8">
        <w:rPr>
          <w:rFonts w:ascii="Calibri" w:eastAsia="Calibri" w:hAnsi="Calibri" w:cs="Simplified Arabic"/>
          <w:b/>
          <w:bCs/>
          <w:color w:val="000000"/>
          <w:sz w:val="24"/>
          <w:szCs w:val="24"/>
          <w:u w:val="single"/>
          <w:rtl/>
        </w:rPr>
        <w:t xml:space="preserve"> ت</w:t>
      </w:r>
      <w:r w:rsidRPr="007826B8">
        <w:rPr>
          <w:rFonts w:ascii="Calibri" w:eastAsia="Calibri" w:hAnsi="Calibri" w:cs="Simplified Arabic" w:hint="cs"/>
          <w:b/>
          <w:bCs/>
          <w:color w:val="000000"/>
          <w:sz w:val="24"/>
          <w:szCs w:val="24"/>
          <w:u w:val="single"/>
          <w:rtl/>
        </w:rPr>
        <w:t>ستخدم</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مقاييس</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وقواعد</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لتقيي</w:t>
      </w:r>
      <w:r w:rsidRPr="007826B8">
        <w:rPr>
          <w:rFonts w:ascii="Calibri" w:eastAsia="Calibri" w:hAnsi="Calibri" w:cs="Simplified Arabic"/>
          <w:b/>
          <w:bCs/>
          <w:color w:val="000000"/>
          <w:sz w:val="24"/>
          <w:szCs w:val="24"/>
          <w:u w:val="single"/>
          <w:rtl/>
        </w:rPr>
        <w:t>م الأداء و</w:t>
      </w:r>
      <w:r w:rsidRPr="007826B8">
        <w:rPr>
          <w:rFonts w:ascii="Calibri" w:eastAsia="Calibri" w:hAnsi="Calibri" w:cs="Simplified Arabic" w:hint="cs"/>
          <w:b/>
          <w:bCs/>
          <w:color w:val="000000"/>
          <w:sz w:val="24"/>
          <w:szCs w:val="24"/>
          <w:u w:val="single"/>
          <w:rtl/>
        </w:rPr>
        <w:t>ت</w:t>
      </w:r>
      <w:r w:rsidRPr="007826B8">
        <w:rPr>
          <w:rFonts w:ascii="Calibri" w:eastAsia="Calibri" w:hAnsi="Calibri" w:cs="Simplified Arabic"/>
          <w:b/>
          <w:bCs/>
          <w:color w:val="000000"/>
          <w:sz w:val="24"/>
          <w:szCs w:val="24"/>
          <w:u w:val="single"/>
          <w:rtl/>
        </w:rPr>
        <w:t xml:space="preserve">حليل العائد والتكلفة؛ لذا كان </w:t>
      </w:r>
      <w:r w:rsidRPr="007826B8">
        <w:rPr>
          <w:rFonts w:ascii="Calibri" w:eastAsia="Calibri" w:hAnsi="Calibri" w:cs="Simplified Arabic" w:hint="cs"/>
          <w:b/>
          <w:bCs/>
          <w:color w:val="000000"/>
          <w:sz w:val="24"/>
          <w:szCs w:val="24"/>
          <w:u w:val="single"/>
          <w:rtl/>
        </w:rPr>
        <w:t>لا</w:t>
      </w:r>
      <w:r w:rsidRPr="007826B8">
        <w:rPr>
          <w:rFonts w:ascii="Calibri" w:eastAsia="Calibri" w:hAnsi="Calibri" w:cs="Simplified Arabic"/>
          <w:b/>
          <w:bCs/>
          <w:color w:val="000000"/>
          <w:sz w:val="24"/>
          <w:szCs w:val="24"/>
          <w:u w:val="single"/>
          <w:rtl/>
        </w:rPr>
        <w:t>بد من التفك</w:t>
      </w:r>
      <w:r w:rsidRPr="007826B8">
        <w:rPr>
          <w:rFonts w:ascii="Calibri" w:eastAsia="Calibri" w:hAnsi="Calibri" w:cs="Simplified Arabic" w:hint="cs"/>
          <w:b/>
          <w:bCs/>
          <w:color w:val="000000"/>
          <w:sz w:val="24"/>
          <w:szCs w:val="24"/>
          <w:u w:val="single"/>
          <w:rtl/>
        </w:rPr>
        <w:t>ي</w:t>
      </w:r>
      <w:r w:rsidRPr="007826B8">
        <w:rPr>
          <w:rFonts w:ascii="Calibri" w:eastAsia="Calibri" w:hAnsi="Calibri" w:cs="Simplified Arabic"/>
          <w:b/>
          <w:bCs/>
          <w:color w:val="000000"/>
          <w:sz w:val="24"/>
          <w:szCs w:val="24"/>
          <w:u w:val="single"/>
          <w:rtl/>
        </w:rPr>
        <w:t>ر بتطبيق أ</w:t>
      </w:r>
      <w:r w:rsidRPr="007826B8">
        <w:rPr>
          <w:rFonts w:ascii="Calibri" w:eastAsia="Calibri" w:hAnsi="Calibri" w:cs="Simplified Arabic" w:hint="cs"/>
          <w:b/>
          <w:bCs/>
          <w:color w:val="000000"/>
          <w:sz w:val="24"/>
          <w:szCs w:val="24"/>
          <w:u w:val="single"/>
          <w:rtl/>
        </w:rPr>
        <w:t>سلوب</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موازنة</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البرامج</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والأداء</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خاصة</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في</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ظل</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محدودية</w:t>
      </w:r>
      <w:r w:rsidRPr="007826B8">
        <w:rPr>
          <w:rFonts w:ascii="Calibri" w:eastAsia="Calibri" w:hAnsi="Calibri" w:cs="Simplified Arabic"/>
          <w:b/>
          <w:bCs/>
          <w:color w:val="000000"/>
          <w:sz w:val="24"/>
          <w:szCs w:val="24"/>
          <w:u w:val="single"/>
          <w:rtl/>
        </w:rPr>
        <w:t xml:space="preserve"> </w:t>
      </w:r>
      <w:r w:rsidRPr="007826B8">
        <w:rPr>
          <w:rFonts w:ascii="Calibri" w:eastAsia="Calibri" w:hAnsi="Calibri" w:cs="Simplified Arabic" w:hint="cs"/>
          <w:b/>
          <w:bCs/>
          <w:color w:val="000000"/>
          <w:sz w:val="24"/>
          <w:szCs w:val="24"/>
          <w:u w:val="single"/>
          <w:rtl/>
        </w:rPr>
        <w:t>الموار</w:t>
      </w:r>
      <w:r w:rsidRPr="007826B8">
        <w:rPr>
          <w:rFonts w:ascii="Calibri" w:eastAsia="Calibri" w:hAnsi="Calibri" w:cs="Simplified Arabic"/>
          <w:b/>
          <w:bCs/>
          <w:color w:val="000000"/>
          <w:sz w:val="24"/>
          <w:szCs w:val="24"/>
          <w:u w:val="single"/>
          <w:rtl/>
        </w:rPr>
        <w:t>د ا</w:t>
      </w:r>
      <w:r w:rsidRPr="007826B8">
        <w:rPr>
          <w:rFonts w:ascii="Calibri" w:eastAsia="Calibri" w:hAnsi="Calibri" w:cs="Simplified Arabic" w:hint="cs"/>
          <w:b/>
          <w:bCs/>
          <w:color w:val="000000"/>
          <w:sz w:val="24"/>
          <w:szCs w:val="24"/>
          <w:u w:val="single"/>
          <w:rtl/>
        </w:rPr>
        <w:t>ل</w:t>
      </w:r>
      <w:r w:rsidRPr="007826B8">
        <w:rPr>
          <w:rFonts w:ascii="Calibri" w:eastAsia="Calibri" w:hAnsi="Calibri" w:cs="Simplified Arabic"/>
          <w:b/>
          <w:bCs/>
          <w:color w:val="000000"/>
          <w:sz w:val="24"/>
          <w:szCs w:val="24"/>
          <w:u w:val="single"/>
          <w:rtl/>
        </w:rPr>
        <w:t>مالية ا</w:t>
      </w:r>
      <w:r w:rsidRPr="007826B8">
        <w:rPr>
          <w:rFonts w:ascii="Calibri" w:eastAsia="Calibri" w:hAnsi="Calibri" w:cs="Simplified Arabic" w:hint="cs"/>
          <w:b/>
          <w:bCs/>
          <w:color w:val="000000"/>
          <w:sz w:val="24"/>
          <w:szCs w:val="24"/>
          <w:u w:val="single"/>
          <w:rtl/>
        </w:rPr>
        <w:t>ل</w:t>
      </w:r>
      <w:r w:rsidRPr="007826B8">
        <w:rPr>
          <w:rFonts w:ascii="Calibri" w:eastAsia="Calibri" w:hAnsi="Calibri" w:cs="Simplified Arabic"/>
          <w:b/>
          <w:bCs/>
          <w:color w:val="000000"/>
          <w:sz w:val="24"/>
          <w:szCs w:val="24"/>
          <w:u w:val="single"/>
          <w:rtl/>
        </w:rPr>
        <w:t>متاحة</w:t>
      </w:r>
      <w:r w:rsidRPr="007826B8">
        <w:rPr>
          <w:rFonts w:ascii="Calibri" w:eastAsia="Calibri" w:hAnsi="Calibri" w:cs="Simplified Arabic"/>
          <w:color w:val="000000"/>
          <w:sz w:val="24"/>
          <w:szCs w:val="24"/>
          <w:rtl/>
        </w:rPr>
        <w:t>،</w:t>
      </w:r>
      <w:r w:rsidRPr="007826B8">
        <w:rPr>
          <w:sz w:val="24"/>
          <w:szCs w:val="24"/>
          <w:rtl/>
        </w:rPr>
        <w:t xml:space="preserve"> و</w:t>
      </w:r>
      <w:r w:rsidRPr="007826B8">
        <w:rPr>
          <w:rFonts w:ascii="Simplified Arabic" w:hAnsi="Simplified Arabic" w:cs="Simplified Arabic" w:hint="cs"/>
          <w:sz w:val="24"/>
          <w:szCs w:val="24"/>
          <w:rtl/>
        </w:rPr>
        <w:t xml:space="preserve"> ولتحقيق أهداف الدراسة أعتمد الباحث المنهج الوصفي التحليلي، وقد تمثلت أداة الدراسة باستبانة تم توزيعها بإجراء مسح شامل لمجتمع الدراسة، وتم تحليل نتائجها باستخدام برنامج الحزم الإحصائية (</w:t>
      </w:r>
      <w:r w:rsidRPr="007826B8">
        <w:rPr>
          <w:rFonts w:ascii="Simplified Arabic" w:hAnsi="Simplified Arabic" w:cs="Simplified Arabic"/>
          <w:sz w:val="24"/>
          <w:szCs w:val="24"/>
        </w:rPr>
        <w:t>SSPS</w:t>
      </w:r>
      <w:r w:rsidRPr="007826B8">
        <w:rPr>
          <w:rFonts w:ascii="Simplified Arabic" w:hAnsi="Simplified Arabic" w:cs="Simplified Arabic" w:hint="cs"/>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hint="cs"/>
          <w:sz w:val="24"/>
          <w:szCs w:val="24"/>
          <w:rtl/>
        </w:rPr>
        <w:t xml:space="preserve"> وقد توصل الباحث إلى نتائج أهمها توفر المقومات التكنولوجية في المؤسسات الحكومية لتطبيق موازنة البرامج والأداء، في حين لم تتوفر المتطلبات المحاسبية والأنظمة الإدارية والموارد البشرية لتطبيقها على الرغم من توفر إجراءات رقابية فعالة للضبط الداخلي وقدرة الأنظمة المالية الإلكترونية على تحليل وتخطيط موارد الحكومة. وقد أوصت الدراسة بضرورة تصميم وتطوير أنظمة معلومات وبرمجيات مالية تساعد في تقسيم عمل المؤسسات إلى برامج وأنشطة، وتوفير نظام محاسبة تكاليف ومحاسبة المسؤولية، بالإضافة إلى مواءمة دليل الموازنة العامة ليتلاءم مع الأنظمة المالية المحاسبية الحكومية، والبدء ببرامج تدريبية لتأهيل العاملين في دوائر الموازنة واقسامها بالمؤسسات الحكومية الفلسطينية بقطاع غزة. </w:t>
      </w:r>
    </w:p>
    <w:p w:rsidR="0065097F" w:rsidRPr="00050685" w:rsidRDefault="00F5092F" w:rsidP="003B5971">
      <w:pPr>
        <w:bidi/>
        <w:spacing w:after="0" w:line="240" w:lineRule="auto"/>
        <w:jc w:val="both"/>
        <w:rPr>
          <w:rFonts w:ascii="Simplified Arabic" w:hAnsi="Simplified Arabic" w:cs="PT Bold Heading"/>
          <w:sz w:val="28"/>
          <w:szCs w:val="28"/>
          <w:rtl/>
        </w:rPr>
      </w:pPr>
      <w:r>
        <w:rPr>
          <w:rFonts w:ascii="Simplified Arabic" w:hAnsi="Simplified Arabic" w:cs="PT Bold Heading" w:hint="cs"/>
          <w:sz w:val="28"/>
          <w:szCs w:val="28"/>
          <w:rtl/>
        </w:rPr>
        <w:t xml:space="preserve">التعليق </w:t>
      </w:r>
      <w:r w:rsidR="0065097F" w:rsidRPr="00050685">
        <w:rPr>
          <w:rFonts w:ascii="Simplified Arabic" w:hAnsi="Simplified Arabic" w:cs="PT Bold Heading" w:hint="cs"/>
          <w:sz w:val="28"/>
          <w:szCs w:val="28"/>
          <w:rtl/>
        </w:rPr>
        <w:t xml:space="preserve">على الدراسات السابقة:  </w:t>
      </w:r>
    </w:p>
    <w:p w:rsidR="00F5092F" w:rsidRPr="00F5092F" w:rsidRDefault="00F5092F" w:rsidP="00527E7E">
      <w:pPr>
        <w:bidi/>
        <w:spacing w:after="0" w:line="240" w:lineRule="auto"/>
        <w:jc w:val="both"/>
        <w:rPr>
          <w:rFonts w:ascii="Simplified Arabic" w:hAnsi="Simplified Arabic" w:cs="Simplified Arabic"/>
          <w:b/>
          <w:bCs/>
          <w:sz w:val="28"/>
          <w:szCs w:val="28"/>
          <w:rtl/>
          <w:lang w:bidi="ar-EG"/>
        </w:rPr>
      </w:pPr>
      <w:r w:rsidRPr="00F5092F">
        <w:rPr>
          <w:rFonts w:ascii="Simplified Arabic" w:hAnsi="Simplified Arabic" w:cs="Simplified Arabic" w:hint="cs"/>
          <w:b/>
          <w:bCs/>
          <w:sz w:val="28"/>
          <w:szCs w:val="28"/>
          <w:rtl/>
          <w:lang w:bidi="ar-EG"/>
        </w:rPr>
        <w:t xml:space="preserve">من حيث الهدف: </w:t>
      </w:r>
    </w:p>
    <w:p w:rsidR="00F5092F" w:rsidRPr="007826B8" w:rsidRDefault="0065097F" w:rsidP="003B5971">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 </w:t>
      </w:r>
      <w:r w:rsidRPr="007826B8">
        <w:rPr>
          <w:rFonts w:ascii="Simplified Arabic" w:hAnsi="Simplified Arabic" w:cs="Simplified Arabic" w:hint="cs"/>
          <w:sz w:val="24"/>
          <w:szCs w:val="24"/>
          <w:rtl/>
          <w:lang w:bidi="ar-EG"/>
        </w:rPr>
        <w:tab/>
        <w:t>تناولت معظم الدراسات السابقة متطلبات وواقع تطبيق موازنة البرامج والأداء في المؤسسات الحكومية وكذلك نماذج مقترحة للتطبيق في ضوء تبني مقاييس الأداء لتحقيق المسألة عن الإنفاق العام والاستخدام الأمثل للموارد،</w:t>
      </w:r>
    </w:p>
    <w:p w:rsidR="00E869AF" w:rsidRDefault="00E869AF" w:rsidP="003B5971">
      <w:pPr>
        <w:bidi/>
        <w:spacing w:after="0" w:line="240" w:lineRule="auto"/>
        <w:jc w:val="both"/>
        <w:rPr>
          <w:rFonts w:ascii="Simplified Arabic" w:hAnsi="Simplified Arabic" w:cs="Simplified Arabic"/>
          <w:b/>
          <w:bCs/>
          <w:sz w:val="28"/>
          <w:szCs w:val="28"/>
          <w:rtl/>
          <w:lang w:bidi="ar-EG"/>
        </w:rPr>
      </w:pPr>
    </w:p>
    <w:p w:rsidR="00F5092F" w:rsidRPr="00F5092F" w:rsidRDefault="00F5092F" w:rsidP="00E869AF">
      <w:pPr>
        <w:bidi/>
        <w:spacing w:after="0" w:line="240" w:lineRule="auto"/>
        <w:jc w:val="both"/>
        <w:rPr>
          <w:rFonts w:ascii="Simplified Arabic" w:hAnsi="Simplified Arabic" w:cs="Simplified Arabic"/>
          <w:b/>
          <w:bCs/>
          <w:sz w:val="28"/>
          <w:szCs w:val="28"/>
          <w:rtl/>
          <w:lang w:bidi="ar-EG"/>
        </w:rPr>
      </w:pPr>
      <w:r w:rsidRPr="00F5092F">
        <w:rPr>
          <w:rFonts w:ascii="Simplified Arabic" w:hAnsi="Simplified Arabic" w:cs="Simplified Arabic" w:hint="cs"/>
          <w:b/>
          <w:bCs/>
          <w:sz w:val="28"/>
          <w:szCs w:val="28"/>
          <w:rtl/>
          <w:lang w:bidi="ar-EG"/>
        </w:rPr>
        <w:lastRenderedPageBreak/>
        <w:t xml:space="preserve">من حيث المنهج: </w:t>
      </w:r>
    </w:p>
    <w:p w:rsidR="00F5092F" w:rsidRPr="007826B8" w:rsidRDefault="00F5092F" w:rsidP="00D02418">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8"/>
          <w:szCs w:val="28"/>
          <w:rtl/>
          <w:lang w:bidi="ar-EG"/>
        </w:rPr>
        <w:tab/>
      </w:r>
      <w:r w:rsidRPr="007826B8">
        <w:rPr>
          <w:rFonts w:ascii="Simplified Arabic" w:hAnsi="Simplified Arabic" w:cs="Simplified Arabic" w:hint="cs"/>
          <w:sz w:val="24"/>
          <w:szCs w:val="24"/>
          <w:rtl/>
          <w:lang w:bidi="ar-EG"/>
        </w:rPr>
        <w:t xml:space="preserve">وقد اتبعت معظم الدراسات السابقة المنهج الوصفي التحليلي كما استخدمت الاستبانة كأداة رئيسية في قياس المتغيرات، بالإضافة </w:t>
      </w:r>
      <w:r w:rsidR="00D02418" w:rsidRPr="007826B8">
        <w:rPr>
          <w:rFonts w:ascii="Simplified Arabic" w:hAnsi="Simplified Arabic" w:cs="Simplified Arabic" w:hint="cs"/>
          <w:sz w:val="24"/>
          <w:szCs w:val="24"/>
          <w:rtl/>
          <w:lang w:bidi="ar-EG"/>
        </w:rPr>
        <w:t>إلى</w:t>
      </w:r>
      <w:r w:rsidRPr="007826B8">
        <w:rPr>
          <w:rFonts w:ascii="Simplified Arabic" w:hAnsi="Simplified Arabic" w:cs="Simplified Arabic" w:hint="cs"/>
          <w:sz w:val="24"/>
          <w:szCs w:val="24"/>
          <w:rtl/>
          <w:lang w:bidi="ar-EG"/>
        </w:rPr>
        <w:t xml:space="preserve"> إجراء مقابلات مع المسئولين بوزارة المالية لمناقشة النتائج، وتأتي هذه الدراسة لتستكمل الدراسات السابقة إذ تقوم بقياس أ</w:t>
      </w:r>
      <w:r w:rsidRPr="007826B8">
        <w:rPr>
          <w:rFonts w:ascii="Simplified Arabic" w:hAnsi="Simplified Arabic" w:cs="Simplified Arabic"/>
          <w:sz w:val="24"/>
          <w:szCs w:val="24"/>
          <w:rtl/>
          <w:lang w:bidi="ar-EG"/>
        </w:rPr>
        <w:t>ثر تطبيق موازنه البرامج والاداء عل</w:t>
      </w:r>
      <w:r w:rsidRPr="007826B8">
        <w:rPr>
          <w:rFonts w:ascii="Simplified Arabic" w:hAnsi="Simplified Arabic" w:cs="Simplified Arabic" w:hint="cs"/>
          <w:sz w:val="24"/>
          <w:szCs w:val="24"/>
          <w:rtl/>
          <w:lang w:bidi="ar-EG"/>
        </w:rPr>
        <w:t>ى</w:t>
      </w:r>
      <w:r w:rsidRPr="007826B8">
        <w:rPr>
          <w:rFonts w:ascii="Simplified Arabic" w:hAnsi="Simplified Arabic" w:cs="Simplified Arabic"/>
          <w:sz w:val="24"/>
          <w:szCs w:val="24"/>
          <w:rtl/>
          <w:lang w:bidi="ar-EG"/>
        </w:rPr>
        <w:t xml:space="preserve"> الدعم</w:t>
      </w:r>
      <w:r w:rsidRPr="007826B8">
        <w:rPr>
          <w:rFonts w:ascii="Simplified Arabic" w:hAnsi="Simplified Arabic" w:cs="Simplified Arabic" w:hint="cs"/>
          <w:sz w:val="24"/>
          <w:szCs w:val="24"/>
          <w:rtl/>
          <w:lang w:bidi="ar-EG"/>
        </w:rPr>
        <w:t xml:space="preserve">  في مصر وهذا التحول نحو تطبيق موازنة البرامج والأداء مما يساهم في تحسين الأداء المالي لوزارة المالية عبر ضبط وترشيد الانفاق العام وزيادة الإيرادات ذلك بتعزيز الرقابة والمساءلة على النفقات والإيرادات العامة ودعم عملية التخطيط واتخاذ القرارات . </w:t>
      </w:r>
    </w:p>
    <w:p w:rsidR="00F5092F" w:rsidRPr="00F5092F" w:rsidRDefault="00F5092F" w:rsidP="003B5971">
      <w:pPr>
        <w:bidi/>
        <w:spacing w:after="0" w:line="240" w:lineRule="auto"/>
        <w:jc w:val="both"/>
        <w:rPr>
          <w:rFonts w:ascii="Simplified Arabic" w:hAnsi="Simplified Arabic" w:cs="Simplified Arabic"/>
          <w:b/>
          <w:bCs/>
          <w:sz w:val="28"/>
          <w:szCs w:val="28"/>
          <w:rtl/>
          <w:lang w:bidi="ar-EG"/>
        </w:rPr>
      </w:pPr>
      <w:r w:rsidRPr="00F5092F">
        <w:rPr>
          <w:rFonts w:ascii="Simplified Arabic" w:hAnsi="Simplified Arabic" w:cs="Simplified Arabic" w:hint="cs"/>
          <w:b/>
          <w:bCs/>
          <w:sz w:val="28"/>
          <w:szCs w:val="28"/>
          <w:rtl/>
          <w:lang w:bidi="ar-EG"/>
        </w:rPr>
        <w:t xml:space="preserve">من حيث النتائج: </w:t>
      </w:r>
    </w:p>
    <w:p w:rsidR="0065097F" w:rsidRPr="007826B8" w:rsidRDefault="0065097F" w:rsidP="003B5971">
      <w:pPr>
        <w:bidi/>
        <w:spacing w:after="0" w:line="240" w:lineRule="auto"/>
        <w:jc w:val="both"/>
        <w:rPr>
          <w:rFonts w:ascii="Simplified Arabic" w:hAnsi="Simplified Arabic" w:cs="Simplified Arabic"/>
          <w:sz w:val="24"/>
          <w:szCs w:val="24"/>
          <w:rtl/>
          <w:lang w:bidi="ar-EG"/>
        </w:rPr>
      </w:pPr>
      <w:r w:rsidRPr="007826B8">
        <w:rPr>
          <w:rFonts w:ascii="Simplified Arabic" w:hAnsi="Simplified Arabic" w:cs="Simplified Arabic" w:hint="cs"/>
          <w:sz w:val="24"/>
          <w:szCs w:val="24"/>
          <w:rtl/>
          <w:lang w:bidi="ar-EG"/>
        </w:rPr>
        <w:t>أظهرت معظم نتائج تلك الدراسات أنه في حالة تطبيق موازنة البرامج والأداء فإن النظام يقوم بتوفير المعلومات المحاسبية والإدارية بصورة دقيقة لاستخدامها في عمليات التخطيط والرقابة وتقييم الأداء وضبط النفقات العامة وذلك بخلاف الاسلوب التقليدي في إعداد الموازنات. وقد أكدت تلك الدراسات وجود متطلبات ضرورية يجب توفيرها لإنجاح عملية تطبيق موازنة البرامج والأداء كتطوير النظام المحاسبي الحكومي واستخدام أساس الاستحقاق في القياس المحاسبي، وتطبيق مبدأ محاسبة المسؤولية في إعداد الموازنة وتطبيق معايير المحاسبة المالية في المؤسسات الحكومية وتطوير الكوادر البشرية بأسلوب موازنة البرامج والأداء وطرق إعداده قبل البدء بتطبيقه، وعدم مساعدة أساس القياس المحاسبي الحالي وهو الأساس النقدي في تطبيق موازنة البرامج والاداء.</w:t>
      </w:r>
    </w:p>
    <w:p w:rsidR="00E869AF" w:rsidRDefault="00D02418" w:rsidP="00DA27D2">
      <w:pPr>
        <w:bidi/>
        <w:spacing w:after="0" w:line="240" w:lineRule="auto"/>
        <w:jc w:val="both"/>
        <w:rPr>
          <w:rFonts w:ascii="Simplified Arabic" w:hAnsi="Simplified Arabic" w:cs="Simplified Arabic"/>
          <w:b/>
          <w:bCs/>
          <w:sz w:val="28"/>
          <w:szCs w:val="28"/>
          <w:rtl/>
          <w:lang w:bidi="ar-EG"/>
        </w:rPr>
      </w:pPr>
      <w:r w:rsidRPr="00D02418">
        <w:rPr>
          <w:rFonts w:ascii="Simplified Arabic" w:hAnsi="Simplified Arabic" w:cs="Simplified Arabic" w:hint="cs"/>
          <w:b/>
          <w:bCs/>
          <w:sz w:val="28"/>
          <w:szCs w:val="28"/>
          <w:rtl/>
          <w:lang w:bidi="ar-EG"/>
        </w:rPr>
        <w:t>الفجوة البحثية :</w:t>
      </w:r>
    </w:p>
    <w:p w:rsidR="00050685" w:rsidRPr="007826B8" w:rsidRDefault="00D02418" w:rsidP="00E869AF">
      <w:pPr>
        <w:bidi/>
        <w:spacing w:after="0" w:line="240" w:lineRule="auto"/>
        <w:jc w:val="both"/>
        <w:rPr>
          <w:rFonts w:ascii="Simplified Arabic" w:hAnsi="Simplified Arabic" w:cs="Simplified Arabic"/>
          <w:sz w:val="24"/>
          <w:szCs w:val="24"/>
          <w:rtl/>
          <w:lang w:bidi="ar-EG"/>
        </w:rPr>
      </w:pPr>
      <w:r w:rsidRPr="00D02418">
        <w:rPr>
          <w:rFonts w:ascii="Simplified Arabic" w:hAnsi="Simplified Arabic" w:cs="Simplified Arabic" w:hint="cs"/>
          <w:b/>
          <w:bCs/>
          <w:sz w:val="28"/>
          <w:szCs w:val="28"/>
          <w:rtl/>
          <w:lang w:bidi="ar-EG"/>
        </w:rPr>
        <w:t xml:space="preserve"> </w:t>
      </w:r>
      <w:r w:rsidR="00050685" w:rsidRPr="007826B8">
        <w:rPr>
          <w:rFonts w:ascii="Simplified Arabic" w:hAnsi="Simplified Arabic" w:cs="Simplified Arabic" w:hint="cs"/>
          <w:sz w:val="24"/>
          <w:szCs w:val="24"/>
          <w:rtl/>
          <w:lang w:bidi="ar-EG"/>
        </w:rPr>
        <w:t xml:space="preserve">استفادة الدراسة الحالية من الدراسات السابقة فيما يلي: </w:t>
      </w:r>
    </w:p>
    <w:p w:rsidR="00050685" w:rsidRPr="007826B8" w:rsidRDefault="00050685" w:rsidP="003B5971">
      <w:pPr>
        <w:pStyle w:val="ListParagraph"/>
        <w:numPr>
          <w:ilvl w:val="0"/>
          <w:numId w:val="4"/>
        </w:numPr>
        <w:bidi/>
        <w:spacing w:after="0" w:line="240" w:lineRule="auto"/>
        <w:jc w:val="both"/>
        <w:rPr>
          <w:rFonts w:ascii="Simplified Arabic" w:hAnsi="Simplified Arabic" w:cs="Simplified Arabic"/>
          <w:sz w:val="24"/>
          <w:szCs w:val="24"/>
          <w:lang w:bidi="ar-EG"/>
        </w:rPr>
      </w:pPr>
      <w:r w:rsidRPr="007826B8">
        <w:rPr>
          <w:rFonts w:ascii="Simplified Arabic" w:hAnsi="Simplified Arabic" w:cs="Simplified Arabic" w:hint="cs"/>
          <w:sz w:val="24"/>
          <w:szCs w:val="24"/>
          <w:rtl/>
          <w:lang w:bidi="ar-EG"/>
        </w:rPr>
        <w:t>بلورة الفكرة البحثية للبحث الحالية</w:t>
      </w:r>
    </w:p>
    <w:p w:rsidR="00050685" w:rsidRPr="007826B8" w:rsidRDefault="00050685" w:rsidP="003B5971">
      <w:pPr>
        <w:pStyle w:val="ListParagraph"/>
        <w:numPr>
          <w:ilvl w:val="0"/>
          <w:numId w:val="4"/>
        </w:numPr>
        <w:bidi/>
        <w:spacing w:after="0" w:line="240" w:lineRule="auto"/>
        <w:jc w:val="both"/>
        <w:rPr>
          <w:rFonts w:ascii="Simplified Arabic" w:hAnsi="Simplified Arabic" w:cs="Simplified Arabic"/>
          <w:sz w:val="24"/>
          <w:szCs w:val="24"/>
          <w:lang w:bidi="ar-EG"/>
        </w:rPr>
      </w:pPr>
      <w:r w:rsidRPr="007826B8">
        <w:rPr>
          <w:rFonts w:ascii="Simplified Arabic" w:hAnsi="Simplified Arabic" w:cs="Simplified Arabic" w:hint="cs"/>
          <w:sz w:val="24"/>
          <w:szCs w:val="24"/>
          <w:rtl/>
          <w:lang w:bidi="ar-EG"/>
        </w:rPr>
        <w:t>التعرف على المناهج المستخدمة والأدوات المستخدمة في الدراسات السابقة</w:t>
      </w:r>
    </w:p>
    <w:p w:rsidR="00050685" w:rsidRPr="007826B8" w:rsidRDefault="00050685" w:rsidP="003B5971">
      <w:pPr>
        <w:pStyle w:val="ListParagraph"/>
        <w:numPr>
          <w:ilvl w:val="0"/>
          <w:numId w:val="4"/>
        </w:numPr>
        <w:bidi/>
        <w:spacing w:after="0" w:line="240" w:lineRule="auto"/>
        <w:jc w:val="both"/>
        <w:rPr>
          <w:rFonts w:ascii="Simplified Arabic" w:hAnsi="Simplified Arabic" w:cs="Simplified Arabic"/>
          <w:sz w:val="24"/>
          <w:szCs w:val="24"/>
          <w:lang w:bidi="ar-EG"/>
        </w:rPr>
      </w:pPr>
      <w:r w:rsidRPr="007826B8">
        <w:rPr>
          <w:rFonts w:ascii="Simplified Arabic" w:hAnsi="Simplified Arabic" w:cs="Simplified Arabic" w:hint="cs"/>
          <w:sz w:val="24"/>
          <w:szCs w:val="24"/>
          <w:rtl/>
          <w:lang w:bidi="ar-EG"/>
        </w:rPr>
        <w:t>بلورة الأهداف والاهمية للبحث الحالي.</w:t>
      </w:r>
    </w:p>
    <w:p w:rsidR="00050685" w:rsidRPr="007826B8" w:rsidRDefault="001732AD" w:rsidP="003B5971">
      <w:pPr>
        <w:bidi/>
        <w:spacing w:after="0" w:line="240" w:lineRule="auto"/>
        <w:jc w:val="both"/>
        <w:rPr>
          <w:rFonts w:ascii="Simplified Arabic" w:hAnsi="Simplified Arabic" w:cs="Simplified Arabic"/>
          <w:b/>
          <w:bCs/>
          <w:sz w:val="24"/>
          <w:szCs w:val="24"/>
          <w:rtl/>
          <w:lang w:bidi="ar-EG"/>
        </w:rPr>
      </w:pPr>
      <w:r w:rsidRPr="007826B8">
        <w:rPr>
          <w:rFonts w:ascii="Simplified Arabic" w:hAnsi="Simplified Arabic" w:cs="Simplified Arabic" w:hint="cs"/>
          <w:b/>
          <w:bCs/>
          <w:sz w:val="24"/>
          <w:szCs w:val="24"/>
          <w:rtl/>
          <w:lang w:bidi="ar-EG"/>
        </w:rPr>
        <w:t xml:space="preserve">اختلاف الدراسة الحالية عن الدراسات السابقة: </w:t>
      </w:r>
    </w:p>
    <w:p w:rsidR="001732AD" w:rsidRPr="007826B8" w:rsidRDefault="001732AD" w:rsidP="003B5971">
      <w:pPr>
        <w:bidi/>
        <w:spacing w:after="0" w:line="240" w:lineRule="auto"/>
        <w:jc w:val="both"/>
        <w:rPr>
          <w:rFonts w:ascii="Simplified Arabic" w:hAnsi="Simplified Arabic" w:cs="Simplified Arabic"/>
          <w:sz w:val="24"/>
          <w:szCs w:val="24"/>
          <w:rtl/>
          <w:lang w:bidi="ar-EG"/>
        </w:rPr>
      </w:pPr>
      <w:r w:rsidRPr="007826B8">
        <w:rPr>
          <w:rFonts w:ascii="Simplified Arabic" w:hAnsi="Simplified Arabic" w:cs="Simplified Arabic" w:hint="cs"/>
          <w:sz w:val="24"/>
          <w:szCs w:val="24"/>
          <w:rtl/>
          <w:lang w:bidi="ar-EG"/>
        </w:rPr>
        <w:t xml:space="preserve">تختلف الدراسة الحالية عن الدراسات السابقة في دراسة أمكانية تطبيق موازنة البرامج والأداء والتعرف على التحديات التي تواجها في التطبيق في وزارتي القوى العاملة والتنمية المحلية. </w:t>
      </w:r>
    </w:p>
    <w:p w:rsidR="00E869AF" w:rsidRDefault="00E869AF" w:rsidP="003B5971">
      <w:pPr>
        <w:bidi/>
        <w:spacing w:after="0" w:line="240" w:lineRule="auto"/>
        <w:jc w:val="center"/>
        <w:rPr>
          <w:rFonts w:ascii="Simplified Arabic" w:hAnsi="Simplified Arabic" w:cs="PT Bold Heading"/>
          <w:sz w:val="28"/>
          <w:szCs w:val="28"/>
          <w:rtl/>
        </w:rPr>
      </w:pPr>
    </w:p>
    <w:p w:rsidR="00E869AF" w:rsidRDefault="00E869AF" w:rsidP="00E869AF">
      <w:pPr>
        <w:bidi/>
        <w:spacing w:after="0" w:line="240" w:lineRule="auto"/>
        <w:jc w:val="center"/>
        <w:rPr>
          <w:rFonts w:ascii="Simplified Arabic" w:hAnsi="Simplified Arabic" w:cs="PT Bold Heading"/>
          <w:sz w:val="28"/>
          <w:szCs w:val="28"/>
          <w:rtl/>
        </w:rPr>
      </w:pPr>
    </w:p>
    <w:p w:rsidR="00E869AF" w:rsidRDefault="00E869AF" w:rsidP="00E869AF">
      <w:pPr>
        <w:bidi/>
        <w:spacing w:after="0" w:line="240" w:lineRule="auto"/>
        <w:jc w:val="center"/>
        <w:rPr>
          <w:rFonts w:ascii="Simplified Arabic" w:hAnsi="Simplified Arabic" w:cs="PT Bold Heading"/>
          <w:sz w:val="28"/>
          <w:szCs w:val="28"/>
          <w:rtl/>
        </w:rPr>
      </w:pPr>
    </w:p>
    <w:p w:rsidR="00E869AF" w:rsidRDefault="00E869AF" w:rsidP="00E869AF">
      <w:pPr>
        <w:bidi/>
        <w:spacing w:after="0" w:line="240" w:lineRule="auto"/>
        <w:jc w:val="center"/>
        <w:rPr>
          <w:rFonts w:ascii="Simplified Arabic" w:hAnsi="Simplified Arabic" w:cs="PT Bold Heading"/>
          <w:sz w:val="28"/>
          <w:szCs w:val="28"/>
          <w:rtl/>
        </w:rPr>
      </w:pPr>
    </w:p>
    <w:p w:rsidR="00E869AF" w:rsidRDefault="00E869AF" w:rsidP="00E869AF">
      <w:pPr>
        <w:bidi/>
        <w:spacing w:after="0" w:line="240" w:lineRule="auto"/>
        <w:jc w:val="center"/>
        <w:rPr>
          <w:rFonts w:ascii="Simplified Arabic" w:hAnsi="Simplified Arabic" w:cs="PT Bold Heading"/>
          <w:sz w:val="28"/>
          <w:szCs w:val="28"/>
          <w:rtl/>
        </w:rPr>
      </w:pPr>
    </w:p>
    <w:p w:rsidR="00E869AF" w:rsidRDefault="00E869AF" w:rsidP="00E869AF">
      <w:pPr>
        <w:bidi/>
        <w:spacing w:after="0" w:line="240" w:lineRule="auto"/>
        <w:jc w:val="center"/>
        <w:rPr>
          <w:rFonts w:ascii="Simplified Arabic" w:hAnsi="Simplified Arabic" w:cs="PT Bold Heading"/>
          <w:sz w:val="28"/>
          <w:szCs w:val="28"/>
          <w:rtl/>
        </w:rPr>
      </w:pPr>
    </w:p>
    <w:p w:rsidR="00E869AF" w:rsidRDefault="00E869AF" w:rsidP="00E869AF">
      <w:pPr>
        <w:bidi/>
        <w:spacing w:after="0" w:line="240" w:lineRule="auto"/>
        <w:jc w:val="center"/>
        <w:rPr>
          <w:rFonts w:ascii="Simplified Arabic" w:hAnsi="Simplified Arabic" w:cs="PT Bold Heading"/>
          <w:sz w:val="28"/>
          <w:szCs w:val="28"/>
          <w:rtl/>
        </w:rPr>
      </w:pPr>
    </w:p>
    <w:p w:rsidR="00E869AF" w:rsidRDefault="00E869AF" w:rsidP="00E869AF">
      <w:pPr>
        <w:bidi/>
        <w:spacing w:after="0" w:line="240" w:lineRule="auto"/>
        <w:jc w:val="center"/>
        <w:rPr>
          <w:rFonts w:ascii="Simplified Arabic" w:hAnsi="Simplified Arabic" w:cs="PT Bold Heading"/>
          <w:sz w:val="28"/>
          <w:szCs w:val="28"/>
          <w:rtl/>
        </w:rPr>
      </w:pPr>
    </w:p>
    <w:p w:rsidR="001732AD" w:rsidRDefault="001732AD" w:rsidP="00E869AF">
      <w:pPr>
        <w:bidi/>
        <w:spacing w:after="0" w:line="240" w:lineRule="auto"/>
        <w:jc w:val="center"/>
        <w:rPr>
          <w:rFonts w:ascii="Simplified Arabic" w:hAnsi="Simplified Arabic" w:cs="PT Bold Heading"/>
          <w:sz w:val="28"/>
          <w:szCs w:val="28"/>
          <w:rtl/>
        </w:rPr>
      </w:pPr>
      <w:r>
        <w:rPr>
          <w:rFonts w:ascii="Simplified Arabic" w:hAnsi="Simplified Arabic" w:cs="PT Bold Heading" w:hint="cs"/>
          <w:sz w:val="28"/>
          <w:szCs w:val="28"/>
          <w:rtl/>
        </w:rPr>
        <w:lastRenderedPageBreak/>
        <w:t xml:space="preserve">الإطار النظري للبحث </w:t>
      </w:r>
    </w:p>
    <w:p w:rsidR="000C36AD" w:rsidRDefault="001732AD" w:rsidP="003B5971">
      <w:pPr>
        <w:bidi/>
        <w:spacing w:after="0" w:line="240" w:lineRule="auto"/>
        <w:jc w:val="center"/>
        <w:rPr>
          <w:rFonts w:ascii="Simplified Arabic" w:hAnsi="Simplified Arabic" w:cs="PT Bold Heading"/>
          <w:sz w:val="28"/>
          <w:szCs w:val="28"/>
          <w:rtl/>
        </w:rPr>
      </w:pPr>
      <w:r>
        <w:rPr>
          <w:rFonts w:ascii="Simplified Arabic" w:hAnsi="Simplified Arabic" w:cs="PT Bold Heading" w:hint="cs"/>
          <w:sz w:val="28"/>
          <w:szCs w:val="28"/>
          <w:rtl/>
        </w:rPr>
        <w:t>م</w:t>
      </w:r>
      <w:r w:rsidR="0083499E" w:rsidRPr="00BE1B45">
        <w:rPr>
          <w:rFonts w:ascii="Simplified Arabic" w:hAnsi="Simplified Arabic" w:cs="PT Bold Heading" w:hint="cs"/>
          <w:sz w:val="28"/>
          <w:szCs w:val="28"/>
          <w:rtl/>
        </w:rPr>
        <w:t xml:space="preserve">وازنة البرامج </w:t>
      </w:r>
      <w:r w:rsidR="006A357C">
        <w:rPr>
          <w:rFonts w:ascii="Simplified Arabic" w:hAnsi="Simplified Arabic" w:cs="PT Bold Heading" w:hint="cs"/>
          <w:sz w:val="28"/>
          <w:szCs w:val="28"/>
          <w:rtl/>
        </w:rPr>
        <w:t xml:space="preserve">والأداء المتطلبات والتحديات </w:t>
      </w:r>
    </w:p>
    <w:p w:rsidR="00BE1B45" w:rsidRPr="000C36AD" w:rsidRDefault="000C36AD" w:rsidP="003B5971">
      <w:pPr>
        <w:bidi/>
        <w:spacing w:after="0" w:line="240" w:lineRule="auto"/>
        <w:jc w:val="both"/>
        <w:rPr>
          <w:rFonts w:ascii="Simplified Arabic" w:hAnsi="Simplified Arabic" w:cs="Simplified Arabic"/>
          <w:b/>
          <w:bCs/>
          <w:sz w:val="28"/>
          <w:szCs w:val="28"/>
          <w:rtl/>
        </w:rPr>
      </w:pPr>
      <w:r w:rsidRPr="000C36AD">
        <w:rPr>
          <w:rFonts w:ascii="Simplified Arabic" w:hAnsi="Simplified Arabic" w:cs="Simplified Arabic" w:hint="cs"/>
          <w:b/>
          <w:bCs/>
          <w:sz w:val="28"/>
          <w:szCs w:val="28"/>
          <w:rtl/>
        </w:rPr>
        <w:t xml:space="preserve">مفهوم </w:t>
      </w:r>
      <w:r w:rsidR="00BE1B45" w:rsidRPr="000C36AD">
        <w:rPr>
          <w:rFonts w:ascii="Simplified Arabic" w:hAnsi="Simplified Arabic" w:cs="Simplified Arabic" w:hint="cs"/>
          <w:b/>
          <w:bCs/>
          <w:sz w:val="28"/>
          <w:szCs w:val="28"/>
          <w:rtl/>
        </w:rPr>
        <w:t>موازنة البرامج والأداء :</w:t>
      </w:r>
    </w:p>
    <w:p w:rsidR="000C36AD" w:rsidRPr="007826B8" w:rsidRDefault="000C36AD" w:rsidP="003B5971">
      <w:pPr>
        <w:bidi/>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 xml:space="preserve">تمثل موازنة البرامج </w:t>
      </w:r>
      <w:r w:rsidRPr="007826B8">
        <w:rPr>
          <w:rFonts w:ascii="Simplified Arabic" w:hAnsi="Simplified Arabic" w:cs="Simplified Arabic" w:hint="cs"/>
          <w:sz w:val="24"/>
          <w:szCs w:val="24"/>
          <w:rtl/>
        </w:rPr>
        <w:t>والأداء</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w:t>
      </w:r>
      <w:r w:rsidRPr="007826B8">
        <w:rPr>
          <w:rFonts w:ascii="Simplified Arabic" w:hAnsi="Simplified Arabic" w:cs="Simplified Arabic"/>
          <w:sz w:val="24"/>
          <w:szCs w:val="24"/>
          <w:rtl/>
        </w:rPr>
        <w:t xml:space="preserve">موازنة </w:t>
      </w:r>
      <w:r w:rsidRPr="007826B8">
        <w:rPr>
          <w:rFonts w:ascii="Simplified Arabic" w:hAnsi="Simplified Arabic" w:cs="Simplified Arabic" w:hint="cs"/>
          <w:sz w:val="24"/>
          <w:szCs w:val="24"/>
          <w:rtl/>
        </w:rPr>
        <w:t>الإدارة)</w:t>
      </w:r>
      <w:r w:rsidRPr="007826B8">
        <w:rPr>
          <w:rFonts w:ascii="Simplified Arabic" w:hAnsi="Simplified Arabic" w:cs="Simplified Arabic"/>
          <w:sz w:val="24"/>
          <w:szCs w:val="24"/>
          <w:rtl/>
        </w:rPr>
        <w:t xml:space="preserve"> المرحلة الثانية من مراحل تطور الموازنة العامة للدولة، حيث يتحول من </w:t>
      </w:r>
      <w:r w:rsidRPr="007826B8">
        <w:rPr>
          <w:rFonts w:ascii="Simplified Arabic" w:hAnsi="Simplified Arabic" w:cs="Simplified Arabic" w:hint="cs"/>
          <w:sz w:val="24"/>
          <w:szCs w:val="24"/>
          <w:rtl/>
        </w:rPr>
        <w:t>خلالها</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الاهتمام</w:t>
      </w:r>
      <w:r w:rsidRPr="007826B8">
        <w:rPr>
          <w:rFonts w:ascii="Simplified Arabic" w:hAnsi="Simplified Arabic" w:cs="Simplified Arabic"/>
          <w:sz w:val="24"/>
          <w:szCs w:val="24"/>
          <w:rtl/>
        </w:rPr>
        <w:t xml:space="preserve"> من مجرد فرض الرقابة علي المال العام في ظل موازنة البنود </w:t>
      </w:r>
      <w:r w:rsidRPr="007826B8">
        <w:rPr>
          <w:rFonts w:ascii="Simplified Arabic" w:hAnsi="Simplified Arabic" w:cs="Simplified Arabic" w:hint="cs"/>
          <w:sz w:val="24"/>
          <w:szCs w:val="24"/>
          <w:rtl/>
        </w:rPr>
        <w:t>والاعتمادات</w:t>
      </w:r>
      <w:r w:rsidRPr="007826B8">
        <w:rPr>
          <w:rFonts w:ascii="Simplified Arabic" w:hAnsi="Simplified Arabic" w:cs="Simplified Arabic"/>
          <w:sz w:val="24"/>
          <w:szCs w:val="24"/>
          <w:rtl/>
        </w:rPr>
        <w:t xml:space="preserve"> إلي خدمة </w:t>
      </w:r>
      <w:r w:rsidRPr="007826B8">
        <w:rPr>
          <w:rFonts w:ascii="Simplified Arabic" w:hAnsi="Simplified Arabic" w:cs="Simplified Arabic" w:hint="cs"/>
          <w:sz w:val="24"/>
          <w:szCs w:val="24"/>
          <w:rtl/>
        </w:rPr>
        <w:t>الإدارة</w:t>
      </w:r>
      <w:r w:rsidRPr="007826B8">
        <w:rPr>
          <w:rFonts w:ascii="Simplified Arabic" w:hAnsi="Simplified Arabic" w:cs="Simplified Arabic"/>
          <w:sz w:val="24"/>
          <w:szCs w:val="24"/>
          <w:rtl/>
        </w:rPr>
        <w:t xml:space="preserve"> الحكومية بهدف تطويرها ورفع كفاءتها في تأدية </w:t>
      </w:r>
      <w:r w:rsidRPr="007826B8">
        <w:rPr>
          <w:rFonts w:ascii="Simplified Arabic" w:hAnsi="Simplified Arabic" w:cs="Simplified Arabic" w:hint="cs"/>
          <w:sz w:val="24"/>
          <w:szCs w:val="24"/>
          <w:rtl/>
        </w:rPr>
        <w:t>الأعمال</w:t>
      </w:r>
      <w:r w:rsidRPr="007826B8">
        <w:rPr>
          <w:rFonts w:ascii="Simplified Arabic" w:hAnsi="Simplified Arabic" w:cs="Simplified Arabic"/>
          <w:sz w:val="24"/>
          <w:szCs w:val="24"/>
          <w:rtl/>
        </w:rPr>
        <w:t xml:space="preserve"> وقياس </w:t>
      </w:r>
      <w:r w:rsidRPr="007826B8">
        <w:rPr>
          <w:rFonts w:ascii="Simplified Arabic" w:hAnsi="Simplified Arabic" w:cs="Simplified Arabic" w:hint="cs"/>
          <w:sz w:val="24"/>
          <w:szCs w:val="24"/>
          <w:rtl/>
        </w:rPr>
        <w:t>الأعمال</w:t>
      </w:r>
      <w:r w:rsidRPr="007826B8">
        <w:rPr>
          <w:rFonts w:ascii="Simplified Arabic" w:hAnsi="Simplified Arabic" w:cs="Simplified Arabic"/>
          <w:sz w:val="24"/>
          <w:szCs w:val="24"/>
          <w:rtl/>
        </w:rPr>
        <w:t xml:space="preserve"> المنجزة لقد أورد المجلس </w:t>
      </w:r>
      <w:r w:rsidRPr="007826B8">
        <w:rPr>
          <w:rFonts w:ascii="Simplified Arabic" w:hAnsi="Simplified Arabic" w:cs="Simplified Arabic" w:hint="cs"/>
          <w:sz w:val="24"/>
          <w:szCs w:val="24"/>
          <w:rtl/>
        </w:rPr>
        <w:t>الاقتصادي</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الاجتماعي</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بالأمم</w:t>
      </w:r>
      <w:r w:rsidRPr="007826B8">
        <w:rPr>
          <w:rFonts w:ascii="Simplified Arabic" w:hAnsi="Simplified Arabic" w:cs="Simplified Arabic"/>
          <w:sz w:val="24"/>
          <w:szCs w:val="24"/>
          <w:rtl/>
        </w:rPr>
        <w:t xml:space="preserve"> المتحدة تعريفا </w:t>
      </w:r>
      <w:r w:rsidRPr="007826B8">
        <w:rPr>
          <w:rFonts w:ascii="Simplified Arabic" w:hAnsi="Simplified Arabic" w:cs="Simplified Arabic" w:hint="cs"/>
          <w:sz w:val="24"/>
          <w:szCs w:val="24"/>
          <w:rtl/>
        </w:rPr>
        <w:t>شاملا</w:t>
      </w:r>
      <w:r w:rsidRPr="007826B8">
        <w:rPr>
          <w:rFonts w:ascii="Simplified Arabic" w:hAnsi="Simplified Arabic" w:cs="Simplified Arabic"/>
          <w:sz w:val="24"/>
          <w:szCs w:val="24"/>
          <w:rtl/>
        </w:rPr>
        <w:t xml:space="preserve"> لموازنة البرامج </w:t>
      </w:r>
      <w:r w:rsidRPr="007826B8">
        <w:rPr>
          <w:rFonts w:ascii="Simplified Arabic" w:hAnsi="Simplified Arabic" w:cs="Simplified Arabic" w:hint="cs"/>
          <w:sz w:val="24"/>
          <w:szCs w:val="24"/>
          <w:rtl/>
        </w:rPr>
        <w:t>والأداء</w:t>
      </w:r>
      <w:r w:rsidRPr="007826B8">
        <w:rPr>
          <w:rFonts w:ascii="Simplified Arabic" w:hAnsi="Simplified Arabic" w:cs="Simplified Arabic"/>
          <w:sz w:val="24"/>
          <w:szCs w:val="24"/>
          <w:rtl/>
        </w:rPr>
        <w:t xml:space="preserve"> على النحو التالي</w:t>
      </w:r>
      <w:r w:rsidRPr="007826B8">
        <w:rPr>
          <w:rFonts w:ascii="Simplified Arabic" w:hAnsi="Simplified Arabic" w:cs="Simplified Arabic"/>
          <w:sz w:val="24"/>
          <w:szCs w:val="24"/>
        </w:rPr>
        <w:t>:</w:t>
      </w:r>
    </w:p>
    <w:p w:rsidR="000C36AD" w:rsidRPr="007826B8" w:rsidRDefault="000C36AD" w:rsidP="003B5971">
      <w:pPr>
        <w:bidi/>
        <w:spacing w:after="0" w:line="240" w:lineRule="auto"/>
        <w:jc w:val="both"/>
        <w:rPr>
          <w:rFonts w:ascii="Simplified Arabic" w:hAnsi="Simplified Arabic" w:cs="Simplified Arabic"/>
          <w:b/>
          <w:bCs/>
          <w:sz w:val="24"/>
          <w:szCs w:val="24"/>
          <w:rtl/>
        </w:rPr>
      </w:pPr>
      <w:r w:rsidRPr="007826B8">
        <w:rPr>
          <w:rFonts w:ascii="Simplified Arabic" w:hAnsi="Simplified Arabic" w:cs="Simplified Arabic"/>
          <w:b/>
          <w:bCs/>
          <w:sz w:val="24"/>
          <w:szCs w:val="24"/>
        </w:rPr>
        <w:t>»</w:t>
      </w:r>
      <w:r w:rsidRPr="007826B8">
        <w:rPr>
          <w:rFonts w:ascii="Simplified Arabic" w:hAnsi="Simplified Arabic" w:cs="Simplified Arabic"/>
          <w:b/>
          <w:bCs/>
          <w:sz w:val="24"/>
          <w:szCs w:val="24"/>
          <w:rtl/>
        </w:rPr>
        <w:t xml:space="preserve">ميزانية البرامج </w:t>
      </w:r>
      <w:r w:rsidRPr="007826B8">
        <w:rPr>
          <w:rFonts w:ascii="Simplified Arabic" w:hAnsi="Simplified Arabic" w:cs="Simplified Arabic" w:hint="cs"/>
          <w:b/>
          <w:bCs/>
          <w:sz w:val="24"/>
          <w:szCs w:val="24"/>
          <w:rtl/>
        </w:rPr>
        <w:t>والأداء</w:t>
      </w:r>
      <w:r w:rsidRPr="007826B8">
        <w:rPr>
          <w:rFonts w:ascii="Simplified Arabic" w:hAnsi="Simplified Arabic" w:cs="Simplified Arabic"/>
          <w:b/>
          <w:bCs/>
          <w:sz w:val="24"/>
          <w:szCs w:val="24"/>
          <w:rtl/>
        </w:rPr>
        <w:t xml:space="preserve"> هي التي تقرر</w:t>
      </w:r>
      <w:r w:rsidRPr="007826B8">
        <w:rPr>
          <w:rFonts w:ascii="Simplified Arabic" w:hAnsi="Simplified Arabic" w:cs="Simplified Arabic"/>
          <w:b/>
          <w:bCs/>
          <w:sz w:val="24"/>
          <w:szCs w:val="24"/>
        </w:rPr>
        <w:t>:</w:t>
      </w:r>
    </w:p>
    <w:p w:rsidR="000C36AD" w:rsidRPr="007826B8" w:rsidRDefault="000C36AD" w:rsidP="003B5971">
      <w:pPr>
        <w:pStyle w:val="ListParagraph"/>
        <w:numPr>
          <w:ilvl w:val="0"/>
          <w:numId w:val="12"/>
        </w:numPr>
        <w:bidi/>
        <w:spacing w:after="0" w:line="240" w:lineRule="auto"/>
        <w:jc w:val="both"/>
        <w:rPr>
          <w:rFonts w:ascii="Simplified Arabic" w:hAnsi="Simplified Arabic" w:cs="Simplified Arabic"/>
          <w:sz w:val="24"/>
          <w:szCs w:val="24"/>
        </w:rPr>
      </w:pPr>
      <w:r w:rsidRPr="007826B8">
        <w:rPr>
          <w:rFonts w:ascii="Simplified Arabic" w:hAnsi="Simplified Arabic" w:cs="Simplified Arabic" w:hint="cs"/>
          <w:sz w:val="24"/>
          <w:szCs w:val="24"/>
          <w:rtl/>
        </w:rPr>
        <w:t>الأهداف</w:t>
      </w:r>
      <w:r w:rsidRPr="007826B8">
        <w:rPr>
          <w:rFonts w:ascii="Simplified Arabic" w:hAnsi="Simplified Arabic" w:cs="Simplified Arabic"/>
          <w:sz w:val="24"/>
          <w:szCs w:val="24"/>
          <w:rtl/>
        </w:rPr>
        <w:t xml:space="preserve"> قصيرة </w:t>
      </w:r>
      <w:r w:rsidRPr="007826B8">
        <w:rPr>
          <w:rFonts w:ascii="Simplified Arabic" w:hAnsi="Simplified Arabic" w:cs="Simplified Arabic" w:hint="cs"/>
          <w:sz w:val="24"/>
          <w:szCs w:val="24"/>
          <w:rtl/>
        </w:rPr>
        <w:t>الأجل</w:t>
      </w:r>
      <w:r w:rsidRPr="007826B8">
        <w:rPr>
          <w:rFonts w:ascii="Simplified Arabic" w:hAnsi="Simplified Arabic" w:cs="Simplified Arabic"/>
          <w:sz w:val="24"/>
          <w:szCs w:val="24"/>
          <w:rtl/>
        </w:rPr>
        <w:t xml:space="preserve"> وطويلة </w:t>
      </w:r>
      <w:r w:rsidRPr="007826B8">
        <w:rPr>
          <w:rFonts w:ascii="Simplified Arabic" w:hAnsi="Simplified Arabic" w:cs="Simplified Arabic" w:hint="cs"/>
          <w:sz w:val="24"/>
          <w:szCs w:val="24"/>
          <w:rtl/>
        </w:rPr>
        <w:t>الأجل</w:t>
      </w:r>
      <w:r w:rsidRPr="007826B8">
        <w:rPr>
          <w:rFonts w:ascii="Simplified Arabic" w:hAnsi="Simplified Arabic" w:cs="Simplified Arabic"/>
          <w:sz w:val="24"/>
          <w:szCs w:val="24"/>
          <w:rtl/>
        </w:rPr>
        <w:t xml:space="preserve"> في نطاق </w:t>
      </w:r>
      <w:r w:rsidRPr="007826B8">
        <w:rPr>
          <w:rFonts w:ascii="Simplified Arabic" w:hAnsi="Simplified Arabic" w:cs="Simplified Arabic" w:hint="cs"/>
          <w:sz w:val="24"/>
          <w:szCs w:val="24"/>
          <w:rtl/>
        </w:rPr>
        <w:t>الاختصاصات</w:t>
      </w:r>
      <w:r w:rsidRPr="007826B8">
        <w:rPr>
          <w:rFonts w:ascii="Simplified Arabic" w:hAnsi="Simplified Arabic" w:cs="Simplified Arabic"/>
          <w:sz w:val="24"/>
          <w:szCs w:val="24"/>
          <w:rtl/>
        </w:rPr>
        <w:t xml:space="preserve"> الرئيسية التي من أجلها طلبت </w:t>
      </w:r>
      <w:r w:rsidRPr="007826B8">
        <w:rPr>
          <w:rFonts w:ascii="Simplified Arabic" w:hAnsi="Simplified Arabic" w:cs="Simplified Arabic" w:hint="cs"/>
          <w:sz w:val="24"/>
          <w:szCs w:val="24"/>
          <w:rtl/>
        </w:rPr>
        <w:t>الأموال</w:t>
      </w:r>
      <w:r w:rsidRPr="007826B8">
        <w:rPr>
          <w:rFonts w:ascii="Simplified Arabic" w:hAnsi="Simplified Arabic" w:cs="Simplified Arabic"/>
          <w:sz w:val="24"/>
          <w:szCs w:val="24"/>
        </w:rPr>
        <w:t>.</w:t>
      </w:r>
    </w:p>
    <w:p w:rsidR="000C36AD" w:rsidRPr="007826B8" w:rsidRDefault="000C36AD" w:rsidP="003B5971">
      <w:pPr>
        <w:pStyle w:val="ListParagraph"/>
        <w:numPr>
          <w:ilvl w:val="0"/>
          <w:numId w:val="12"/>
        </w:numPr>
        <w:bidi/>
        <w:spacing w:after="0" w:line="240" w:lineRule="auto"/>
        <w:jc w:val="both"/>
        <w:rPr>
          <w:rFonts w:ascii="Simplified Arabic" w:hAnsi="Simplified Arabic" w:cs="Simplified Arabic"/>
          <w:sz w:val="24"/>
          <w:szCs w:val="24"/>
        </w:rPr>
      </w:pP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 xml:space="preserve">اقتراح البرامج التي تناسب كل اختصاص مع تحديد المشروعات </w:t>
      </w:r>
      <w:r w:rsidRPr="007826B8">
        <w:rPr>
          <w:rFonts w:ascii="Simplified Arabic" w:hAnsi="Simplified Arabic" w:cs="Simplified Arabic" w:hint="cs"/>
          <w:sz w:val="24"/>
          <w:szCs w:val="24"/>
          <w:rtl/>
        </w:rPr>
        <w:t>والأنشطة</w:t>
      </w:r>
      <w:r w:rsidRPr="007826B8">
        <w:rPr>
          <w:rFonts w:ascii="Simplified Arabic" w:hAnsi="Simplified Arabic" w:cs="Simplified Arabic"/>
          <w:sz w:val="24"/>
          <w:szCs w:val="24"/>
          <w:rtl/>
        </w:rPr>
        <w:t xml:space="preserve"> تحت كل برنامج بهدف تحقيق </w:t>
      </w:r>
      <w:r w:rsidRPr="007826B8">
        <w:rPr>
          <w:rFonts w:ascii="Simplified Arabic" w:hAnsi="Simplified Arabic" w:cs="Simplified Arabic" w:hint="cs"/>
          <w:sz w:val="24"/>
          <w:szCs w:val="24"/>
          <w:rtl/>
        </w:rPr>
        <w:t>الأهداف</w:t>
      </w:r>
      <w:r w:rsidRPr="007826B8">
        <w:rPr>
          <w:rFonts w:ascii="Simplified Arabic" w:hAnsi="Simplified Arabic" w:cs="Simplified Arabic"/>
          <w:sz w:val="24"/>
          <w:szCs w:val="24"/>
          <w:rtl/>
        </w:rPr>
        <w:t xml:space="preserve"> في نطاق </w:t>
      </w:r>
      <w:r w:rsidRPr="007826B8">
        <w:rPr>
          <w:rFonts w:ascii="Simplified Arabic" w:hAnsi="Simplified Arabic" w:cs="Simplified Arabic" w:hint="cs"/>
          <w:sz w:val="24"/>
          <w:szCs w:val="24"/>
          <w:rtl/>
        </w:rPr>
        <w:t>الاختصاصات</w:t>
      </w:r>
      <w:r w:rsidRPr="007826B8">
        <w:rPr>
          <w:rFonts w:ascii="Simplified Arabic" w:hAnsi="Simplified Arabic" w:cs="Simplified Arabic"/>
          <w:sz w:val="24"/>
          <w:szCs w:val="24"/>
          <w:rtl/>
        </w:rPr>
        <w:t xml:space="preserve"> المختلفة</w:t>
      </w:r>
    </w:p>
    <w:p w:rsidR="000C36AD" w:rsidRPr="007826B8" w:rsidRDefault="000C36AD" w:rsidP="003B5971">
      <w:pPr>
        <w:pStyle w:val="ListParagraph"/>
        <w:numPr>
          <w:ilvl w:val="0"/>
          <w:numId w:val="12"/>
        </w:numPr>
        <w:bidi/>
        <w:spacing w:after="0" w:line="240" w:lineRule="auto"/>
        <w:jc w:val="both"/>
        <w:rPr>
          <w:rFonts w:ascii="Simplified Arabic" w:hAnsi="Simplified Arabic" w:cs="Simplified Arabic"/>
          <w:sz w:val="24"/>
          <w:szCs w:val="24"/>
        </w:rPr>
      </w:pPr>
      <w:r w:rsidRPr="007826B8">
        <w:rPr>
          <w:rFonts w:ascii="Simplified Arabic" w:hAnsi="Simplified Arabic" w:cs="Simplified Arabic"/>
          <w:sz w:val="24"/>
          <w:szCs w:val="24"/>
        </w:rPr>
        <w:t>.</w:t>
      </w:r>
      <w:r w:rsidRPr="007826B8">
        <w:rPr>
          <w:rFonts w:ascii="Simplified Arabic" w:hAnsi="Simplified Arabic" w:cs="Simplified Arabic"/>
          <w:sz w:val="24"/>
          <w:szCs w:val="24"/>
          <w:rtl/>
        </w:rPr>
        <w:t>تكاليف البرامج والمشروعات أو</w:t>
      </w:r>
      <w:r w:rsidRPr="007826B8">
        <w:rPr>
          <w:rFonts w:ascii="Simplified Arabic" w:hAnsi="Simplified Arabic" w:cs="Simplified Arabic" w:hint="cs"/>
          <w:sz w:val="24"/>
          <w:szCs w:val="24"/>
          <w:rtl/>
        </w:rPr>
        <w:t xml:space="preserve"> ا</w:t>
      </w:r>
      <w:r w:rsidRPr="007826B8">
        <w:rPr>
          <w:rFonts w:ascii="Simplified Arabic" w:hAnsi="Simplified Arabic" w:cs="Simplified Arabic"/>
          <w:sz w:val="24"/>
          <w:szCs w:val="24"/>
          <w:rtl/>
        </w:rPr>
        <w:t>ل</w:t>
      </w:r>
      <w:r w:rsidRPr="007826B8">
        <w:rPr>
          <w:rFonts w:ascii="Simplified Arabic" w:hAnsi="Simplified Arabic" w:cs="Simplified Arabic" w:hint="cs"/>
          <w:sz w:val="24"/>
          <w:szCs w:val="24"/>
          <w:rtl/>
        </w:rPr>
        <w:t>ا</w:t>
      </w:r>
      <w:r w:rsidRPr="007826B8">
        <w:rPr>
          <w:rFonts w:ascii="Simplified Arabic" w:hAnsi="Simplified Arabic" w:cs="Simplified Arabic"/>
          <w:sz w:val="24"/>
          <w:szCs w:val="24"/>
          <w:rtl/>
        </w:rPr>
        <w:t>نشطة المختلفة</w:t>
      </w:r>
    </w:p>
    <w:p w:rsidR="000C36AD" w:rsidRPr="007826B8" w:rsidRDefault="000C36AD" w:rsidP="003B5971">
      <w:pPr>
        <w:pStyle w:val="ListParagraph"/>
        <w:numPr>
          <w:ilvl w:val="0"/>
          <w:numId w:val="12"/>
        </w:numPr>
        <w:bidi/>
        <w:spacing w:after="0" w:line="240" w:lineRule="auto"/>
        <w:jc w:val="both"/>
        <w:rPr>
          <w:rFonts w:ascii="Simplified Arabic" w:hAnsi="Simplified Arabic" w:cs="Simplified Arabic"/>
          <w:sz w:val="24"/>
          <w:szCs w:val="24"/>
        </w:rPr>
      </w:pPr>
      <w:r w:rsidRPr="007826B8">
        <w:rPr>
          <w:rFonts w:ascii="Simplified Arabic" w:hAnsi="Simplified Arabic" w:cs="Simplified Arabic"/>
          <w:sz w:val="24"/>
          <w:szCs w:val="24"/>
        </w:rPr>
        <w:t>.</w:t>
      </w:r>
      <w:r w:rsidRPr="007826B8">
        <w:rPr>
          <w:rFonts w:ascii="Simplified Arabic" w:hAnsi="Simplified Arabic" w:cs="Simplified Arabic"/>
          <w:sz w:val="24"/>
          <w:szCs w:val="24"/>
          <w:rtl/>
        </w:rPr>
        <w:t xml:space="preserve">البيانات الكمية والنوعية عن البرامج </w:t>
      </w:r>
      <w:r w:rsidRPr="007826B8">
        <w:rPr>
          <w:rFonts w:ascii="Simplified Arabic" w:hAnsi="Simplified Arabic" w:cs="Simplified Arabic" w:hint="cs"/>
          <w:sz w:val="24"/>
          <w:szCs w:val="24"/>
          <w:rtl/>
        </w:rPr>
        <w:t>والأنشطة</w:t>
      </w:r>
      <w:r w:rsidRPr="007826B8">
        <w:rPr>
          <w:rFonts w:ascii="Simplified Arabic" w:hAnsi="Simplified Arabic" w:cs="Simplified Arabic"/>
          <w:sz w:val="24"/>
          <w:szCs w:val="24"/>
          <w:rtl/>
        </w:rPr>
        <w:t xml:space="preserve"> والمشروعات المقترحة</w:t>
      </w:r>
    </w:p>
    <w:p w:rsidR="000C36AD" w:rsidRPr="007826B8" w:rsidRDefault="000C36AD" w:rsidP="003B5971">
      <w:pPr>
        <w:pStyle w:val="ListParagraph"/>
        <w:numPr>
          <w:ilvl w:val="0"/>
          <w:numId w:val="12"/>
        </w:numPr>
        <w:bidi/>
        <w:spacing w:after="0" w:line="240" w:lineRule="auto"/>
        <w:jc w:val="both"/>
        <w:rPr>
          <w:rFonts w:ascii="Simplified Arabic" w:hAnsi="Simplified Arabic" w:cs="Simplified Arabic"/>
          <w:sz w:val="24"/>
          <w:szCs w:val="24"/>
        </w:rPr>
      </w:pPr>
      <w:r w:rsidRPr="007826B8">
        <w:rPr>
          <w:rFonts w:ascii="Simplified Arabic" w:hAnsi="Simplified Arabic" w:cs="Simplified Arabic"/>
          <w:sz w:val="24"/>
          <w:szCs w:val="24"/>
        </w:rPr>
        <w:t>.</w:t>
      </w:r>
      <w:r w:rsidRPr="007826B8">
        <w:rPr>
          <w:rFonts w:ascii="Simplified Arabic" w:hAnsi="Simplified Arabic" w:cs="Simplified Arabic"/>
          <w:sz w:val="24"/>
          <w:szCs w:val="24"/>
          <w:rtl/>
        </w:rPr>
        <w:t>الوحدات التنظيمية المسئولة عن تنفيذ البرامج</w:t>
      </w:r>
      <w:r w:rsidRPr="007826B8">
        <w:rPr>
          <w:rFonts w:ascii="Simplified Arabic" w:hAnsi="Simplified Arabic" w:cs="Simplified Arabic"/>
          <w:sz w:val="24"/>
          <w:szCs w:val="24"/>
        </w:rPr>
        <w:t>.</w:t>
      </w:r>
    </w:p>
    <w:p w:rsidR="000C36AD" w:rsidRPr="007826B8" w:rsidRDefault="000C36AD" w:rsidP="003B5971">
      <w:pPr>
        <w:pStyle w:val="ListParagraph"/>
        <w:numPr>
          <w:ilvl w:val="0"/>
          <w:numId w:val="12"/>
        </w:numPr>
        <w:bidi/>
        <w:spacing w:after="0" w:line="240" w:lineRule="auto"/>
        <w:jc w:val="both"/>
        <w:rPr>
          <w:rFonts w:ascii="Simplified Arabic" w:hAnsi="Simplified Arabic" w:cs="Simplified Arabic"/>
          <w:sz w:val="24"/>
          <w:szCs w:val="24"/>
        </w:rPr>
      </w:pPr>
      <w:r w:rsidRPr="007826B8">
        <w:rPr>
          <w:rFonts w:ascii="Simplified Arabic" w:hAnsi="Simplified Arabic" w:cs="Simplified Arabic"/>
          <w:sz w:val="24"/>
          <w:szCs w:val="24"/>
          <w:rtl/>
        </w:rPr>
        <w:t>مصادر وكمية كافة ا</w:t>
      </w:r>
      <w:r w:rsidRPr="007826B8">
        <w:rPr>
          <w:rFonts w:ascii="Simplified Arabic" w:hAnsi="Simplified Arabic" w:cs="Simplified Arabic" w:hint="cs"/>
          <w:sz w:val="24"/>
          <w:szCs w:val="24"/>
          <w:rtl/>
        </w:rPr>
        <w:t>لأ</w:t>
      </w:r>
      <w:r w:rsidRPr="007826B8">
        <w:rPr>
          <w:rFonts w:ascii="Simplified Arabic" w:hAnsi="Simplified Arabic" w:cs="Simplified Arabic"/>
          <w:sz w:val="24"/>
          <w:szCs w:val="24"/>
          <w:rtl/>
        </w:rPr>
        <w:t>موال المحصلة وكافة النفقات</w:t>
      </w:r>
      <w:r w:rsidRPr="007826B8">
        <w:rPr>
          <w:rFonts w:ascii="Simplified Arabic" w:hAnsi="Simplified Arabic" w:cs="Simplified Arabic" w:hint="cs"/>
          <w:sz w:val="24"/>
          <w:szCs w:val="24"/>
          <w:rtl/>
        </w:rPr>
        <w:t>.</w:t>
      </w:r>
    </w:p>
    <w:p w:rsidR="000C36AD" w:rsidRPr="007826B8" w:rsidRDefault="000C36AD" w:rsidP="003B5971">
      <w:pPr>
        <w:bidi/>
        <w:spacing w:after="0" w:line="240" w:lineRule="auto"/>
        <w:ind w:left="360"/>
        <w:jc w:val="both"/>
        <w:rPr>
          <w:rFonts w:ascii="Simplified Arabic" w:hAnsi="Simplified Arabic" w:cs="Simplified Arabic"/>
          <w:sz w:val="24"/>
          <w:szCs w:val="24"/>
          <w:rtl/>
        </w:rPr>
      </w:pPr>
      <w:r w:rsidRPr="007826B8">
        <w:rPr>
          <w:rFonts w:ascii="Simplified Arabic" w:hAnsi="Simplified Arabic" w:cs="Simplified Arabic"/>
          <w:sz w:val="24"/>
          <w:szCs w:val="24"/>
          <w:rtl/>
        </w:rPr>
        <w:t>ول</w:t>
      </w:r>
      <w:r w:rsidRPr="007826B8">
        <w:rPr>
          <w:rFonts w:ascii="Simplified Arabic" w:hAnsi="Simplified Arabic" w:cs="Simplified Arabic" w:hint="cs"/>
          <w:sz w:val="24"/>
          <w:szCs w:val="24"/>
          <w:rtl/>
        </w:rPr>
        <w:t>ا</w:t>
      </w:r>
      <w:r w:rsidRPr="007826B8">
        <w:rPr>
          <w:rFonts w:ascii="Simplified Arabic" w:hAnsi="Simplified Arabic" w:cs="Simplified Arabic"/>
          <w:sz w:val="24"/>
          <w:szCs w:val="24"/>
          <w:rtl/>
        </w:rPr>
        <w:t xml:space="preserve"> تهدف هذه الموازنة إلي رقابة المال العام فحسب بل تهتم أيضا ببيان الوظائف و</w:t>
      </w:r>
      <w:r w:rsidRPr="007826B8">
        <w:rPr>
          <w:rFonts w:ascii="Simplified Arabic" w:hAnsi="Simplified Arabic" w:cs="Simplified Arabic" w:hint="cs"/>
          <w:sz w:val="24"/>
          <w:szCs w:val="24"/>
          <w:rtl/>
        </w:rPr>
        <w:t>الأ</w:t>
      </w:r>
      <w:r w:rsidRPr="007826B8">
        <w:rPr>
          <w:rFonts w:ascii="Simplified Arabic" w:hAnsi="Simplified Arabic" w:cs="Simplified Arabic"/>
          <w:sz w:val="24"/>
          <w:szCs w:val="24"/>
          <w:rtl/>
        </w:rPr>
        <w:t xml:space="preserve">نشطة والمشروعات التى تقوم بها الحكومة وقياس مدي كفاءة الحكومة في إنجاز </w:t>
      </w:r>
      <w:r w:rsidRPr="007826B8">
        <w:rPr>
          <w:rFonts w:ascii="Simplified Arabic" w:hAnsi="Simplified Arabic" w:cs="Simplified Arabic" w:hint="cs"/>
          <w:sz w:val="24"/>
          <w:szCs w:val="24"/>
          <w:rtl/>
        </w:rPr>
        <w:t>الأعمال</w:t>
      </w:r>
      <w:r w:rsidRPr="007826B8">
        <w:rPr>
          <w:rFonts w:ascii="Simplified Arabic" w:hAnsi="Simplified Arabic" w:cs="Simplified Arabic"/>
          <w:sz w:val="24"/>
          <w:szCs w:val="24"/>
          <w:rtl/>
        </w:rPr>
        <w:t xml:space="preserve"> بقصد رفع مستوي </w:t>
      </w:r>
      <w:r w:rsidRPr="007826B8">
        <w:rPr>
          <w:rFonts w:ascii="Simplified Arabic" w:hAnsi="Simplified Arabic" w:cs="Simplified Arabic" w:hint="cs"/>
          <w:sz w:val="24"/>
          <w:szCs w:val="24"/>
          <w:rtl/>
        </w:rPr>
        <w:t>الإدارة</w:t>
      </w:r>
      <w:r w:rsidRPr="007826B8">
        <w:rPr>
          <w:rFonts w:ascii="Simplified Arabic" w:hAnsi="Simplified Arabic" w:cs="Simplified Arabic"/>
          <w:sz w:val="24"/>
          <w:szCs w:val="24"/>
          <w:rtl/>
        </w:rPr>
        <w:t xml:space="preserve"> </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 xml:space="preserve">ترشيد </w:t>
      </w:r>
      <w:r w:rsidRPr="007826B8">
        <w:rPr>
          <w:rFonts w:ascii="Simplified Arabic" w:hAnsi="Simplified Arabic" w:cs="Simplified Arabic" w:hint="cs"/>
          <w:sz w:val="24"/>
          <w:szCs w:val="24"/>
          <w:rtl/>
        </w:rPr>
        <w:t>الإنفاق</w:t>
      </w:r>
      <w:r w:rsidRPr="007826B8">
        <w:rPr>
          <w:rFonts w:ascii="Simplified Arabic" w:hAnsi="Simplified Arabic" w:cs="Simplified Arabic"/>
          <w:sz w:val="24"/>
          <w:szCs w:val="24"/>
          <w:rtl/>
        </w:rPr>
        <w:t xml:space="preserve"> العام والقضاء علي </w:t>
      </w:r>
      <w:r w:rsidRPr="007826B8">
        <w:rPr>
          <w:rFonts w:ascii="Simplified Arabic" w:hAnsi="Simplified Arabic" w:cs="Simplified Arabic" w:hint="cs"/>
          <w:sz w:val="24"/>
          <w:szCs w:val="24"/>
          <w:rtl/>
        </w:rPr>
        <w:t>الإسراف</w:t>
      </w:r>
      <w:r w:rsidRPr="007826B8">
        <w:rPr>
          <w:rFonts w:ascii="Simplified Arabic" w:hAnsi="Simplified Arabic" w:cs="Simplified Arabic"/>
          <w:sz w:val="24"/>
          <w:szCs w:val="24"/>
        </w:rPr>
        <w:t>«</w:t>
      </w:r>
      <w:r w:rsidR="003067F8" w:rsidRPr="007826B8">
        <w:rPr>
          <w:rStyle w:val="FootnoteReference"/>
          <w:rFonts w:ascii="Simplified Arabic" w:hAnsi="Simplified Arabic" w:cs="Simplified Arabic"/>
          <w:sz w:val="24"/>
          <w:szCs w:val="24"/>
        </w:rPr>
        <w:footnoteReference w:id="10"/>
      </w:r>
    </w:p>
    <w:p w:rsidR="000C36AD" w:rsidRPr="007826B8" w:rsidRDefault="000C36AD" w:rsidP="003B5971">
      <w:pPr>
        <w:bidi/>
        <w:spacing w:after="0" w:line="240" w:lineRule="auto"/>
        <w:ind w:left="360"/>
        <w:jc w:val="both"/>
        <w:rPr>
          <w:rFonts w:ascii="Simplified Arabic" w:hAnsi="Simplified Arabic" w:cs="Simplified Arabic"/>
          <w:sz w:val="24"/>
          <w:szCs w:val="24"/>
          <w:rtl/>
        </w:rPr>
      </w:pPr>
      <w:r w:rsidRPr="007826B8">
        <w:rPr>
          <w:rFonts w:ascii="Simplified Arabic" w:hAnsi="Simplified Arabic" w:cs="Simplified Arabic"/>
          <w:sz w:val="24"/>
          <w:szCs w:val="24"/>
          <w:rtl/>
        </w:rPr>
        <w:t xml:space="preserve">وجدير بالذكر، أن هذا المفهوم هوما أوردته لجنة </w:t>
      </w:r>
      <w:r w:rsidRPr="007826B8">
        <w:rPr>
          <w:rFonts w:ascii="Simplified Arabic" w:hAnsi="Simplified Arabic" w:cs="Simplified Arabic" w:hint="cs"/>
          <w:sz w:val="24"/>
          <w:szCs w:val="24"/>
          <w:rtl/>
        </w:rPr>
        <w:t>(</w:t>
      </w:r>
      <w:r w:rsidRPr="007826B8">
        <w:rPr>
          <w:rFonts w:ascii="Simplified Arabic" w:hAnsi="Simplified Arabic" w:cs="Simplified Arabic"/>
          <w:sz w:val="24"/>
          <w:szCs w:val="24"/>
          <w:rtl/>
        </w:rPr>
        <w:t xml:space="preserve">هوفر </w:t>
      </w:r>
      <w:r w:rsidRPr="007826B8">
        <w:rPr>
          <w:rFonts w:ascii="Simplified Arabic" w:hAnsi="Simplified Arabic" w:cs="Simplified Arabic" w:hint="cs"/>
          <w:sz w:val="24"/>
          <w:szCs w:val="24"/>
          <w:rtl/>
        </w:rPr>
        <w:t>الأولى</w:t>
      </w:r>
      <w:r w:rsidR="003067F8" w:rsidRPr="007826B8">
        <w:rPr>
          <w:rFonts w:ascii="Simplified Arabic" w:hAnsi="Simplified Arabic" w:cs="Simplified Arabic" w:hint="cs"/>
          <w:sz w:val="24"/>
          <w:szCs w:val="24"/>
          <w:rtl/>
        </w:rPr>
        <w:t>)</w:t>
      </w:r>
      <w:r w:rsidRPr="007826B8">
        <w:rPr>
          <w:rFonts w:ascii="Simplified Arabic" w:hAnsi="Simplified Arabic" w:cs="Simplified Arabic"/>
          <w:sz w:val="24"/>
          <w:szCs w:val="24"/>
          <w:rtl/>
        </w:rPr>
        <w:t xml:space="preserve">في توصياتها التي صدرت عام 1949 ، والتي جاء بها ينبغي تعديل موازنة الحكومة الفيدرالية </w:t>
      </w:r>
      <w:r w:rsidR="003067F8" w:rsidRPr="007826B8">
        <w:rPr>
          <w:rFonts w:ascii="Simplified Arabic" w:hAnsi="Simplified Arabic" w:cs="Simplified Arabic" w:hint="cs"/>
          <w:sz w:val="24"/>
          <w:szCs w:val="24"/>
          <w:rtl/>
        </w:rPr>
        <w:t>الأمريكية</w:t>
      </w:r>
      <w:r w:rsidRPr="007826B8">
        <w:rPr>
          <w:rFonts w:ascii="Simplified Arabic" w:hAnsi="Simplified Arabic" w:cs="Simplified Arabic"/>
          <w:sz w:val="24"/>
          <w:szCs w:val="24"/>
          <w:rtl/>
        </w:rPr>
        <w:t xml:space="preserve"> بأكملها، وذلك </w:t>
      </w:r>
      <w:r w:rsidR="003067F8" w:rsidRPr="007826B8">
        <w:rPr>
          <w:rFonts w:ascii="Simplified Arabic" w:hAnsi="Simplified Arabic" w:cs="Simplified Arabic" w:hint="cs"/>
          <w:sz w:val="24"/>
          <w:szCs w:val="24"/>
          <w:rtl/>
        </w:rPr>
        <w:t>بالأخذ</w:t>
      </w:r>
      <w:r w:rsidRPr="007826B8">
        <w:rPr>
          <w:rFonts w:ascii="Simplified Arabic" w:hAnsi="Simplified Arabic" w:cs="Simplified Arabic"/>
          <w:sz w:val="24"/>
          <w:szCs w:val="24"/>
          <w:rtl/>
        </w:rPr>
        <w:t xml:space="preserve"> بتبويب الموازنة وفقا للوظائف والمشروعات </w:t>
      </w:r>
      <w:r w:rsidR="003067F8" w:rsidRPr="007826B8">
        <w:rPr>
          <w:rFonts w:ascii="Simplified Arabic" w:hAnsi="Simplified Arabic" w:cs="Simplified Arabic" w:hint="cs"/>
          <w:sz w:val="24"/>
          <w:szCs w:val="24"/>
          <w:rtl/>
        </w:rPr>
        <w:t>والأنشطة</w:t>
      </w:r>
      <w:r w:rsidRPr="007826B8">
        <w:rPr>
          <w:rFonts w:ascii="Simplified Arabic" w:hAnsi="Simplified Arabic" w:cs="Simplified Arabic"/>
          <w:sz w:val="24"/>
          <w:szCs w:val="24"/>
          <w:rtl/>
        </w:rPr>
        <w:t>، وهذا هو</w:t>
      </w:r>
      <w:r w:rsidR="003067F8"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 xml:space="preserve">المقصود بموازنة </w:t>
      </w:r>
      <w:r w:rsidR="003067F8" w:rsidRPr="007826B8">
        <w:rPr>
          <w:rFonts w:ascii="Simplified Arabic" w:hAnsi="Simplified Arabic" w:cs="Simplified Arabic" w:hint="cs"/>
          <w:sz w:val="24"/>
          <w:szCs w:val="24"/>
          <w:rtl/>
        </w:rPr>
        <w:t>الأداء</w:t>
      </w:r>
      <w:r w:rsidRPr="007826B8">
        <w:rPr>
          <w:rFonts w:ascii="Simplified Arabic" w:hAnsi="Simplified Arabic" w:cs="Simplified Arabic"/>
          <w:sz w:val="24"/>
          <w:szCs w:val="24"/>
          <w:rtl/>
        </w:rPr>
        <w:t xml:space="preserve">، ذلك </w:t>
      </w:r>
      <w:r w:rsidR="003067F8" w:rsidRPr="007826B8">
        <w:rPr>
          <w:rFonts w:ascii="Simplified Arabic" w:hAnsi="Simplified Arabic" w:cs="Simplified Arabic" w:hint="cs"/>
          <w:sz w:val="24"/>
          <w:szCs w:val="24"/>
          <w:rtl/>
        </w:rPr>
        <w:t>الأسلوب</w:t>
      </w:r>
      <w:r w:rsidRPr="007826B8">
        <w:rPr>
          <w:rFonts w:ascii="Simplified Arabic" w:hAnsi="Simplified Arabic" w:cs="Simplified Arabic"/>
          <w:sz w:val="24"/>
          <w:szCs w:val="24"/>
          <w:rtl/>
        </w:rPr>
        <w:t xml:space="preserve"> الذي يركز </w:t>
      </w:r>
      <w:r w:rsidR="003067F8" w:rsidRPr="007826B8">
        <w:rPr>
          <w:rFonts w:ascii="Simplified Arabic" w:hAnsi="Simplified Arabic" w:cs="Simplified Arabic" w:hint="cs"/>
          <w:sz w:val="24"/>
          <w:szCs w:val="24"/>
          <w:rtl/>
        </w:rPr>
        <w:t>الاهتمام</w:t>
      </w:r>
      <w:r w:rsidRPr="007826B8">
        <w:rPr>
          <w:rFonts w:ascii="Simplified Arabic" w:hAnsi="Simplified Arabic" w:cs="Simplified Arabic"/>
          <w:sz w:val="24"/>
          <w:szCs w:val="24"/>
          <w:rtl/>
        </w:rPr>
        <w:t xml:space="preserve"> على العمل الواجب أداؤه أو</w:t>
      </w:r>
      <w:r w:rsidR="003067F8"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 xml:space="preserve">الخدمة الواجب تأديتها أكثر من </w:t>
      </w:r>
      <w:r w:rsidR="003067F8" w:rsidRPr="007826B8">
        <w:rPr>
          <w:rFonts w:ascii="Simplified Arabic" w:hAnsi="Simplified Arabic" w:cs="Simplified Arabic" w:hint="cs"/>
          <w:sz w:val="24"/>
          <w:szCs w:val="24"/>
          <w:rtl/>
        </w:rPr>
        <w:t>الاهتمام</w:t>
      </w:r>
      <w:r w:rsidRPr="007826B8">
        <w:rPr>
          <w:rFonts w:ascii="Simplified Arabic" w:hAnsi="Simplified Arabic" w:cs="Simplified Arabic"/>
          <w:sz w:val="24"/>
          <w:szCs w:val="24"/>
          <w:rtl/>
        </w:rPr>
        <w:t xml:space="preserve"> </w:t>
      </w:r>
      <w:r w:rsidR="003067F8" w:rsidRPr="007826B8">
        <w:rPr>
          <w:rFonts w:ascii="Simplified Arabic" w:hAnsi="Simplified Arabic" w:cs="Simplified Arabic" w:hint="cs"/>
          <w:sz w:val="24"/>
          <w:szCs w:val="24"/>
          <w:rtl/>
        </w:rPr>
        <w:t>بالأشياء</w:t>
      </w:r>
      <w:r w:rsidRPr="007826B8">
        <w:rPr>
          <w:rFonts w:ascii="Simplified Arabic" w:hAnsi="Simplified Arabic" w:cs="Simplified Arabic"/>
          <w:sz w:val="24"/>
          <w:szCs w:val="24"/>
          <w:rtl/>
        </w:rPr>
        <w:t xml:space="preserve"> الواجب الحصول عليها</w:t>
      </w:r>
      <w:r w:rsidR="003067F8"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فهو</w:t>
      </w:r>
      <w:r w:rsidR="003067F8"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وسيلة لتحقيق غاية هي العمل أو</w:t>
      </w:r>
      <w:r w:rsidR="003067F8"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 xml:space="preserve">الخدمة المؤداة، وما </w:t>
      </w:r>
      <w:r w:rsidR="003067F8" w:rsidRPr="007826B8">
        <w:rPr>
          <w:rFonts w:ascii="Simplified Arabic" w:hAnsi="Simplified Arabic" w:cs="Simplified Arabic" w:hint="cs"/>
          <w:sz w:val="24"/>
          <w:szCs w:val="24"/>
          <w:rtl/>
        </w:rPr>
        <w:t>ستكلفه</w:t>
      </w:r>
      <w:r w:rsidRPr="007826B8">
        <w:rPr>
          <w:rFonts w:ascii="Simplified Arabic" w:hAnsi="Simplified Arabic" w:cs="Simplified Arabic"/>
          <w:sz w:val="24"/>
          <w:szCs w:val="24"/>
          <w:rtl/>
        </w:rPr>
        <w:t xml:space="preserve"> هذا العمل أو</w:t>
      </w:r>
      <w:r w:rsidR="003067F8"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هذه الخدمة</w:t>
      </w:r>
      <w:r w:rsidR="003067F8" w:rsidRPr="007826B8">
        <w:rPr>
          <w:rFonts w:ascii="Simplified Arabic" w:hAnsi="Simplified Arabic" w:cs="Simplified Arabic" w:hint="cs"/>
          <w:sz w:val="24"/>
          <w:szCs w:val="24"/>
          <w:rtl/>
        </w:rPr>
        <w:t xml:space="preserve">، حيث جاء في تعريف </w:t>
      </w:r>
      <w:r w:rsidRPr="007826B8">
        <w:rPr>
          <w:rFonts w:ascii="Simplified Arabic" w:hAnsi="Simplified Arabic" w:cs="Simplified Arabic"/>
          <w:sz w:val="24"/>
          <w:szCs w:val="24"/>
          <w:rtl/>
        </w:rPr>
        <w:t xml:space="preserve">لجنة التنمية </w:t>
      </w:r>
      <w:r w:rsidRPr="007826B8">
        <w:rPr>
          <w:rFonts w:ascii="Simplified Arabic" w:hAnsi="Simplified Arabic" w:cs="Simplified Arabic" w:hint="cs"/>
          <w:sz w:val="24"/>
          <w:szCs w:val="24"/>
          <w:rtl/>
        </w:rPr>
        <w:t>الاقتصادية</w:t>
      </w:r>
      <w:r w:rsidRPr="007826B8">
        <w:rPr>
          <w:rFonts w:ascii="Simplified Arabic" w:hAnsi="Simplified Arabic" w:cs="Simplified Arabic"/>
          <w:sz w:val="24"/>
          <w:szCs w:val="24"/>
          <w:rtl/>
        </w:rPr>
        <w:t xml:space="preserve"> في </w:t>
      </w:r>
      <w:r w:rsidRPr="007826B8">
        <w:rPr>
          <w:rFonts w:ascii="Simplified Arabic" w:hAnsi="Simplified Arabic" w:cs="Simplified Arabic" w:hint="cs"/>
          <w:sz w:val="24"/>
          <w:szCs w:val="24"/>
          <w:rtl/>
        </w:rPr>
        <w:t>الولايات</w:t>
      </w:r>
      <w:r w:rsidRPr="007826B8">
        <w:rPr>
          <w:rFonts w:ascii="Simplified Arabic" w:hAnsi="Simplified Arabic" w:cs="Simplified Arabic"/>
          <w:sz w:val="24"/>
          <w:szCs w:val="24"/>
          <w:rtl/>
        </w:rPr>
        <w:t xml:space="preserve"> المتحدة </w:t>
      </w:r>
      <w:r w:rsidRPr="007826B8">
        <w:rPr>
          <w:rFonts w:ascii="Simplified Arabic" w:hAnsi="Simplified Arabic" w:cs="Simplified Arabic" w:hint="cs"/>
          <w:sz w:val="24"/>
          <w:szCs w:val="24"/>
          <w:rtl/>
        </w:rPr>
        <w:t>الأمريكية</w:t>
      </w:r>
      <w:r w:rsidRPr="007826B8">
        <w:rPr>
          <w:rFonts w:ascii="Simplified Arabic" w:hAnsi="Simplified Arabic" w:cs="Simplified Arabic"/>
          <w:sz w:val="24"/>
          <w:szCs w:val="24"/>
          <w:rtl/>
        </w:rPr>
        <w:t xml:space="preserve"> على انها </w:t>
      </w:r>
      <w:r w:rsidRPr="007826B8">
        <w:rPr>
          <w:rFonts w:ascii="Simplified Arabic" w:hAnsi="Simplified Arabic" w:cs="Simplified Arabic" w:hint="cs"/>
          <w:sz w:val="24"/>
          <w:szCs w:val="24"/>
          <w:rtl/>
        </w:rPr>
        <w:t>:"</w:t>
      </w:r>
      <w:r w:rsidRPr="007826B8">
        <w:rPr>
          <w:rFonts w:ascii="Simplified Arabic" w:hAnsi="Simplified Arabic" w:cs="Simplified Arabic"/>
          <w:sz w:val="24"/>
          <w:szCs w:val="24"/>
          <w:rtl/>
        </w:rPr>
        <w:t xml:space="preserve">مجموعة </w:t>
      </w:r>
      <w:r w:rsidRPr="007826B8">
        <w:rPr>
          <w:rFonts w:ascii="Simplified Arabic" w:hAnsi="Simplified Arabic" w:cs="Simplified Arabic" w:hint="cs"/>
          <w:sz w:val="24"/>
          <w:szCs w:val="24"/>
          <w:rtl/>
        </w:rPr>
        <w:t>الأساليب</w:t>
      </w:r>
      <w:r w:rsidRPr="007826B8">
        <w:rPr>
          <w:rFonts w:ascii="Simplified Arabic" w:hAnsi="Simplified Arabic" w:cs="Simplified Arabic"/>
          <w:sz w:val="24"/>
          <w:szCs w:val="24"/>
          <w:rtl/>
        </w:rPr>
        <w:t xml:space="preserve"> التي بواسطتها تمكن مدراء البرامج من التركيز على تنفيذ </w:t>
      </w:r>
      <w:r w:rsidRPr="007826B8">
        <w:rPr>
          <w:rFonts w:ascii="Simplified Arabic" w:hAnsi="Simplified Arabic" w:cs="Simplified Arabic" w:hint="cs"/>
          <w:sz w:val="24"/>
          <w:szCs w:val="24"/>
          <w:rtl/>
        </w:rPr>
        <w:t>الأهداف</w:t>
      </w:r>
      <w:r w:rsidRPr="007826B8">
        <w:rPr>
          <w:rFonts w:ascii="Simplified Arabic" w:hAnsi="Simplified Arabic" w:cs="Simplified Arabic"/>
          <w:sz w:val="24"/>
          <w:szCs w:val="24"/>
          <w:rtl/>
        </w:rPr>
        <w:t xml:space="preserve"> التي تقع ضمن مسؤولياتهم بصورة دقيقة، ومقارنة تنفيذ هذه </w:t>
      </w:r>
      <w:r w:rsidRPr="007826B8">
        <w:rPr>
          <w:rFonts w:ascii="Simplified Arabic" w:hAnsi="Simplified Arabic" w:cs="Simplified Arabic" w:hint="cs"/>
          <w:sz w:val="24"/>
          <w:szCs w:val="24"/>
          <w:rtl/>
        </w:rPr>
        <w:t>الأهداف</w:t>
      </w:r>
      <w:r w:rsidRPr="007826B8">
        <w:rPr>
          <w:rFonts w:ascii="Simplified Arabic" w:hAnsi="Simplified Arabic" w:cs="Simplified Arabic"/>
          <w:sz w:val="24"/>
          <w:szCs w:val="24"/>
          <w:rtl/>
        </w:rPr>
        <w:t xml:space="preserve"> حسب الوقت وساعات العمل والمواد</w:t>
      </w:r>
      <w:r w:rsidRPr="007826B8">
        <w:rPr>
          <w:rFonts w:ascii="Simplified Arabic" w:hAnsi="Simplified Arabic" w:cs="Simplified Arabic" w:hint="cs"/>
          <w:sz w:val="24"/>
          <w:szCs w:val="24"/>
          <w:rtl/>
        </w:rPr>
        <w:t>"</w:t>
      </w:r>
      <w:r w:rsidRPr="007826B8">
        <w:rPr>
          <w:rFonts w:ascii="Simplified Arabic" w:hAnsi="Simplified Arabic" w:cs="Simplified Arabic" w:hint="cs"/>
          <w:sz w:val="24"/>
          <w:szCs w:val="24"/>
          <w:vertAlign w:val="superscript"/>
          <w:rtl/>
        </w:rPr>
        <w:t>(</w:t>
      </w:r>
      <w:r w:rsidRPr="007826B8">
        <w:rPr>
          <w:rStyle w:val="FootnoteReference"/>
          <w:rFonts w:ascii="Simplified Arabic" w:hAnsi="Simplified Arabic" w:cs="Simplified Arabic"/>
          <w:sz w:val="24"/>
          <w:szCs w:val="24"/>
          <w:rtl/>
        </w:rPr>
        <w:footnoteReference w:id="11"/>
      </w:r>
      <w:r w:rsidRPr="007826B8">
        <w:rPr>
          <w:rFonts w:ascii="Simplified Arabic" w:hAnsi="Simplified Arabic" w:cs="Simplified Arabic" w:hint="cs"/>
          <w:sz w:val="24"/>
          <w:szCs w:val="24"/>
          <w:vertAlign w:val="superscript"/>
          <w:rtl/>
        </w:rPr>
        <w:t>)</w:t>
      </w:r>
    </w:p>
    <w:p w:rsidR="00417C7F" w:rsidRPr="007826B8" w:rsidRDefault="00BE1B45" w:rsidP="003B5971">
      <w:pPr>
        <w:bidi/>
        <w:spacing w:after="0" w:line="240" w:lineRule="auto"/>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lastRenderedPageBreak/>
        <w:t xml:space="preserve">وتعرف </w:t>
      </w:r>
      <w:r w:rsidR="000501AA" w:rsidRPr="007826B8">
        <w:rPr>
          <w:rFonts w:ascii="Simplified Arabic" w:hAnsi="Simplified Arabic" w:cs="Simplified Arabic"/>
          <w:sz w:val="24"/>
          <w:szCs w:val="24"/>
          <w:rtl/>
        </w:rPr>
        <w:t>موازنة البرامج و</w:t>
      </w:r>
      <w:r w:rsidR="00601A7E" w:rsidRPr="007826B8">
        <w:rPr>
          <w:rFonts w:ascii="Simplified Arabic" w:hAnsi="Simplified Arabic" w:cs="Simplified Arabic"/>
          <w:sz w:val="24"/>
          <w:szCs w:val="24"/>
          <w:rtl/>
        </w:rPr>
        <w:t>الأداء</w:t>
      </w:r>
      <w:r w:rsidRPr="007826B8">
        <w:rPr>
          <w:rFonts w:ascii="Simplified Arabic" w:hAnsi="Simplified Arabic" w:cs="Simplified Arabic" w:hint="cs"/>
          <w:sz w:val="24"/>
          <w:szCs w:val="24"/>
          <w:rtl/>
        </w:rPr>
        <w:t>:"</w:t>
      </w:r>
      <w:r w:rsidR="00601A7E" w:rsidRPr="007826B8">
        <w:rPr>
          <w:rFonts w:ascii="Simplified Arabic" w:hAnsi="Simplified Arabic" w:cs="Simplified Arabic"/>
          <w:sz w:val="24"/>
          <w:szCs w:val="24"/>
          <w:rtl/>
        </w:rPr>
        <w:t xml:space="preserve"> </w:t>
      </w:r>
      <w:r w:rsidR="000501AA" w:rsidRPr="007826B8">
        <w:rPr>
          <w:rFonts w:ascii="Simplified Arabic" w:hAnsi="Simplified Arabic" w:cs="Simplified Arabic"/>
          <w:sz w:val="24"/>
          <w:szCs w:val="24"/>
          <w:rtl/>
        </w:rPr>
        <w:t xml:space="preserve">تمثل مجموعة من </w:t>
      </w:r>
      <w:r w:rsidR="00417C7F" w:rsidRPr="007826B8">
        <w:rPr>
          <w:rFonts w:ascii="Simplified Arabic" w:hAnsi="Simplified Arabic" w:cs="Simplified Arabic" w:hint="cs"/>
          <w:sz w:val="24"/>
          <w:szCs w:val="24"/>
          <w:rtl/>
        </w:rPr>
        <w:t>الأهداف</w:t>
      </w:r>
      <w:r w:rsidR="000501AA" w:rsidRPr="007826B8">
        <w:rPr>
          <w:rFonts w:ascii="Simplified Arabic" w:hAnsi="Simplified Arabic" w:cs="Simplified Arabic"/>
          <w:sz w:val="24"/>
          <w:szCs w:val="24"/>
          <w:rtl/>
        </w:rPr>
        <w:t xml:space="preserve"> التي من اجل تحقيقها ترصد او تحدد </w:t>
      </w:r>
      <w:r w:rsidR="00417C7F" w:rsidRPr="007826B8">
        <w:rPr>
          <w:rFonts w:ascii="Simplified Arabic" w:hAnsi="Simplified Arabic" w:cs="Simplified Arabic" w:hint="cs"/>
          <w:sz w:val="24"/>
          <w:szCs w:val="24"/>
          <w:rtl/>
        </w:rPr>
        <w:t>الاعتمادات</w:t>
      </w:r>
      <w:r w:rsidR="000501AA" w:rsidRPr="007826B8">
        <w:rPr>
          <w:rFonts w:ascii="Simplified Arabic" w:hAnsi="Simplified Arabic" w:cs="Simplified Arabic"/>
          <w:sz w:val="24"/>
          <w:szCs w:val="24"/>
          <w:rtl/>
        </w:rPr>
        <w:t xml:space="preserve"> بعد تفصيلها حسب البرامج </w:t>
      </w:r>
      <w:r w:rsidR="00417C7F" w:rsidRPr="007826B8">
        <w:rPr>
          <w:rFonts w:ascii="Simplified Arabic" w:hAnsi="Simplified Arabic" w:cs="Simplified Arabic" w:hint="cs"/>
          <w:sz w:val="24"/>
          <w:szCs w:val="24"/>
          <w:rtl/>
        </w:rPr>
        <w:t>والأنشطة</w:t>
      </w:r>
      <w:r w:rsidR="000501AA" w:rsidRPr="007826B8">
        <w:rPr>
          <w:rFonts w:ascii="Simplified Arabic" w:hAnsi="Simplified Arabic" w:cs="Simplified Arabic"/>
          <w:sz w:val="24"/>
          <w:szCs w:val="24"/>
          <w:rtl/>
        </w:rPr>
        <w:t xml:space="preserve"> وتحديد التكلفة المقدرة لتنفيذ كل برنامج او نشاط وتحديد معايير ومؤشرات لقياس </w:t>
      </w:r>
      <w:r w:rsidR="00417C7F" w:rsidRPr="007826B8">
        <w:rPr>
          <w:rFonts w:ascii="Simplified Arabic" w:hAnsi="Simplified Arabic" w:cs="Simplified Arabic" w:hint="cs"/>
          <w:sz w:val="24"/>
          <w:szCs w:val="24"/>
          <w:rtl/>
        </w:rPr>
        <w:t>الإنجاز</w:t>
      </w:r>
      <w:r w:rsidR="000501AA" w:rsidRPr="007826B8">
        <w:rPr>
          <w:rFonts w:ascii="Simplified Arabic" w:hAnsi="Simplified Arabic" w:cs="Simplified Arabic"/>
          <w:sz w:val="24"/>
          <w:szCs w:val="24"/>
          <w:rtl/>
        </w:rPr>
        <w:t xml:space="preserve"> وفاعلية </w:t>
      </w:r>
      <w:r w:rsidR="00601A7E" w:rsidRPr="007826B8">
        <w:rPr>
          <w:rFonts w:ascii="Simplified Arabic" w:hAnsi="Simplified Arabic" w:cs="Simplified Arabic"/>
          <w:sz w:val="24"/>
          <w:szCs w:val="24"/>
          <w:rtl/>
        </w:rPr>
        <w:t>الأداء</w:t>
      </w:r>
      <w:r w:rsidRPr="007826B8">
        <w:rPr>
          <w:rFonts w:ascii="Simplified Arabic" w:hAnsi="Simplified Arabic" w:cs="Simplified Arabic" w:hint="cs"/>
          <w:sz w:val="24"/>
          <w:szCs w:val="24"/>
          <w:rtl/>
        </w:rPr>
        <w:t>"</w:t>
      </w:r>
      <w:r w:rsidR="00417C7F" w:rsidRPr="007826B8">
        <w:rPr>
          <w:rFonts w:ascii="Simplified Arabic" w:hAnsi="Simplified Arabic" w:cs="Simplified Arabic" w:hint="cs"/>
          <w:sz w:val="24"/>
          <w:szCs w:val="24"/>
          <w:vertAlign w:val="superscript"/>
          <w:rtl/>
        </w:rPr>
        <w:t>(</w:t>
      </w:r>
      <w:r w:rsidR="00417C7F" w:rsidRPr="007826B8">
        <w:rPr>
          <w:rStyle w:val="FootnoteReference"/>
          <w:rFonts w:ascii="Simplified Arabic" w:hAnsi="Simplified Arabic" w:cs="Simplified Arabic"/>
          <w:sz w:val="24"/>
          <w:szCs w:val="24"/>
          <w:rtl/>
        </w:rPr>
        <w:footnoteReference w:id="12"/>
      </w:r>
      <w:r w:rsidR="00417C7F" w:rsidRPr="007826B8">
        <w:rPr>
          <w:rFonts w:ascii="Simplified Arabic" w:hAnsi="Simplified Arabic" w:cs="Simplified Arabic" w:hint="cs"/>
          <w:sz w:val="24"/>
          <w:szCs w:val="24"/>
          <w:vertAlign w:val="superscript"/>
          <w:rtl/>
        </w:rPr>
        <w:t>)</w:t>
      </w:r>
      <w:r w:rsidR="00601A7E" w:rsidRPr="007826B8">
        <w:rPr>
          <w:rFonts w:ascii="Simplified Arabic" w:hAnsi="Simplified Arabic" w:cs="Simplified Arabic"/>
          <w:sz w:val="24"/>
          <w:szCs w:val="24"/>
          <w:rtl/>
        </w:rPr>
        <w:t xml:space="preserve"> </w:t>
      </w:r>
    </w:p>
    <w:p w:rsidR="00417C7F" w:rsidRPr="007826B8" w:rsidRDefault="00BE1B45" w:rsidP="00DA27D2">
      <w:pPr>
        <w:bidi/>
        <w:spacing w:after="0" w:line="240" w:lineRule="auto"/>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كما تعرف </w:t>
      </w:r>
      <w:r w:rsidR="000501AA" w:rsidRPr="007826B8">
        <w:rPr>
          <w:rFonts w:ascii="Simplified Arabic" w:hAnsi="Simplified Arabic" w:cs="Simplified Arabic"/>
          <w:sz w:val="24"/>
          <w:szCs w:val="24"/>
          <w:rtl/>
        </w:rPr>
        <w:t>موازنة البرامج و</w:t>
      </w:r>
      <w:r w:rsidR="00601A7E" w:rsidRPr="007826B8">
        <w:rPr>
          <w:rFonts w:ascii="Simplified Arabic" w:hAnsi="Simplified Arabic" w:cs="Simplified Arabic"/>
          <w:sz w:val="24"/>
          <w:szCs w:val="24"/>
          <w:rtl/>
        </w:rPr>
        <w:t>الأداء</w:t>
      </w:r>
      <w:r w:rsidR="00050685" w:rsidRPr="007826B8">
        <w:rPr>
          <w:rFonts w:ascii="Simplified Arabic" w:hAnsi="Simplified Arabic" w:cs="Simplified Arabic" w:hint="cs"/>
          <w:sz w:val="24"/>
          <w:szCs w:val="24"/>
          <w:rtl/>
        </w:rPr>
        <w:t xml:space="preserve"> </w:t>
      </w:r>
      <w:r w:rsidR="000501AA" w:rsidRPr="007826B8">
        <w:rPr>
          <w:rFonts w:ascii="Simplified Arabic" w:hAnsi="Simplified Arabic" w:cs="Simplified Arabic"/>
          <w:sz w:val="24"/>
          <w:szCs w:val="24"/>
          <w:rtl/>
        </w:rPr>
        <w:t>هي</w:t>
      </w:r>
      <w:r w:rsidRPr="007826B8">
        <w:rPr>
          <w:rFonts w:ascii="Simplified Arabic" w:hAnsi="Simplified Arabic" w:cs="Simplified Arabic" w:hint="cs"/>
          <w:sz w:val="24"/>
          <w:szCs w:val="24"/>
          <w:rtl/>
        </w:rPr>
        <w:t>:</w:t>
      </w:r>
      <w:r w:rsidR="000501AA" w:rsidRPr="007826B8">
        <w:rPr>
          <w:rFonts w:ascii="Simplified Arabic" w:hAnsi="Simplified Arabic" w:cs="Simplified Arabic"/>
          <w:sz w:val="24"/>
          <w:szCs w:val="24"/>
          <w:rtl/>
        </w:rPr>
        <w:t xml:space="preserve"> الموازنة التي تهتم بوظيفة الرقابة </w:t>
      </w:r>
      <w:r w:rsidR="00417C7F" w:rsidRPr="007826B8">
        <w:rPr>
          <w:rFonts w:ascii="Simplified Arabic" w:hAnsi="Simplified Arabic" w:cs="Simplified Arabic" w:hint="cs"/>
          <w:sz w:val="24"/>
          <w:szCs w:val="24"/>
          <w:rtl/>
        </w:rPr>
        <w:t>الإدارية</w:t>
      </w:r>
      <w:r w:rsidR="000501AA" w:rsidRPr="007826B8">
        <w:rPr>
          <w:rFonts w:ascii="Simplified Arabic" w:hAnsi="Simplified Arabic" w:cs="Simplified Arabic"/>
          <w:sz w:val="24"/>
          <w:szCs w:val="24"/>
          <w:rtl/>
        </w:rPr>
        <w:t xml:space="preserve"> </w:t>
      </w:r>
      <w:r w:rsidR="00417C7F" w:rsidRPr="007826B8">
        <w:rPr>
          <w:rFonts w:ascii="Simplified Arabic" w:hAnsi="Simplified Arabic" w:cs="Simplified Arabic" w:hint="cs"/>
          <w:sz w:val="24"/>
          <w:szCs w:val="24"/>
          <w:rtl/>
        </w:rPr>
        <w:t>والاستخدام</w:t>
      </w:r>
      <w:r w:rsidR="000501AA" w:rsidRPr="007826B8">
        <w:rPr>
          <w:rFonts w:ascii="Simplified Arabic" w:hAnsi="Simplified Arabic" w:cs="Simplified Arabic"/>
          <w:sz w:val="24"/>
          <w:szCs w:val="24"/>
          <w:rtl/>
        </w:rPr>
        <w:t xml:space="preserve"> الرشيد </w:t>
      </w:r>
      <w:r w:rsidR="00DA27D2" w:rsidRPr="007826B8">
        <w:rPr>
          <w:rFonts w:ascii="Simplified Arabic" w:hAnsi="Simplified Arabic" w:cs="Simplified Arabic" w:hint="cs"/>
          <w:sz w:val="24"/>
          <w:szCs w:val="24"/>
          <w:rtl/>
        </w:rPr>
        <w:t>للإ</w:t>
      </w:r>
      <w:r w:rsidR="00417C7F" w:rsidRPr="007826B8">
        <w:rPr>
          <w:rFonts w:ascii="Simplified Arabic" w:hAnsi="Simplified Arabic" w:cs="Simplified Arabic" w:hint="cs"/>
          <w:sz w:val="24"/>
          <w:szCs w:val="24"/>
          <w:rtl/>
        </w:rPr>
        <w:t>مكانيا</w:t>
      </w:r>
      <w:r w:rsidR="00417C7F" w:rsidRPr="007826B8">
        <w:rPr>
          <w:rFonts w:ascii="Simplified Arabic" w:hAnsi="Simplified Arabic" w:cs="Simplified Arabic" w:hint="eastAsia"/>
          <w:sz w:val="24"/>
          <w:szCs w:val="24"/>
          <w:rtl/>
        </w:rPr>
        <w:t>ت</w:t>
      </w:r>
      <w:r w:rsidR="000501AA" w:rsidRPr="007826B8">
        <w:rPr>
          <w:rFonts w:ascii="Simplified Arabic" w:hAnsi="Simplified Arabic" w:cs="Simplified Arabic"/>
          <w:sz w:val="24"/>
          <w:szCs w:val="24"/>
          <w:rtl/>
        </w:rPr>
        <w:t xml:space="preserve"> المالية الذي يؤدي الى رفع كفاءة </w:t>
      </w:r>
      <w:r w:rsidR="00601A7E" w:rsidRPr="007826B8">
        <w:rPr>
          <w:rFonts w:ascii="Simplified Arabic" w:hAnsi="Simplified Arabic" w:cs="Simplified Arabic"/>
          <w:sz w:val="24"/>
          <w:szCs w:val="24"/>
          <w:rtl/>
        </w:rPr>
        <w:t>الأداء</w:t>
      </w:r>
      <w:r w:rsidR="000501AA" w:rsidRPr="007826B8">
        <w:rPr>
          <w:rFonts w:ascii="Simplified Arabic" w:hAnsi="Simplified Arabic" w:cs="Simplified Arabic"/>
          <w:sz w:val="24"/>
          <w:szCs w:val="24"/>
          <w:rtl/>
        </w:rPr>
        <w:t xml:space="preserve"> وذلك بتحديد عناصر التكاليف المختلفة ووضع مستويات </w:t>
      </w:r>
      <w:r w:rsidR="00601A7E" w:rsidRPr="007826B8">
        <w:rPr>
          <w:rFonts w:ascii="Simplified Arabic" w:hAnsi="Simplified Arabic" w:cs="Simplified Arabic"/>
          <w:sz w:val="24"/>
          <w:szCs w:val="24"/>
          <w:rtl/>
        </w:rPr>
        <w:t xml:space="preserve">الأداء </w:t>
      </w:r>
      <w:r w:rsidR="000501AA" w:rsidRPr="007826B8">
        <w:rPr>
          <w:rFonts w:ascii="Simplified Arabic" w:hAnsi="Simplified Arabic" w:cs="Simplified Arabic"/>
          <w:sz w:val="24"/>
          <w:szCs w:val="24"/>
          <w:rtl/>
        </w:rPr>
        <w:t xml:space="preserve"> لكل نشاط من </w:t>
      </w:r>
      <w:r w:rsidR="00417C7F" w:rsidRPr="007826B8">
        <w:rPr>
          <w:rFonts w:ascii="Simplified Arabic" w:hAnsi="Simplified Arabic" w:cs="Simplified Arabic" w:hint="cs"/>
          <w:sz w:val="24"/>
          <w:szCs w:val="24"/>
          <w:rtl/>
        </w:rPr>
        <w:t>الأنشطة</w:t>
      </w:r>
      <w:r w:rsidR="000501AA" w:rsidRPr="007826B8">
        <w:rPr>
          <w:rFonts w:ascii="Simplified Arabic" w:hAnsi="Simplified Arabic" w:cs="Simplified Arabic"/>
          <w:sz w:val="24"/>
          <w:szCs w:val="24"/>
          <w:rtl/>
        </w:rPr>
        <w:t xml:space="preserve"> كي يتم على أساسها تقويم </w:t>
      </w:r>
      <w:r w:rsidR="00601A7E" w:rsidRPr="007826B8">
        <w:rPr>
          <w:rFonts w:ascii="Simplified Arabic" w:hAnsi="Simplified Arabic" w:cs="Simplified Arabic"/>
          <w:sz w:val="24"/>
          <w:szCs w:val="24"/>
          <w:rtl/>
        </w:rPr>
        <w:t>الأداء</w:t>
      </w:r>
      <w:r w:rsidR="000501AA" w:rsidRPr="007826B8">
        <w:rPr>
          <w:rFonts w:ascii="Simplified Arabic" w:hAnsi="Simplified Arabic" w:cs="Simplified Arabic"/>
          <w:sz w:val="24"/>
          <w:szCs w:val="24"/>
          <w:rtl/>
        </w:rPr>
        <w:t xml:space="preserve"> الفعلي</w:t>
      </w:r>
      <w:r w:rsidR="00417C7F" w:rsidRPr="007826B8">
        <w:rPr>
          <w:rFonts w:ascii="Simplified Arabic" w:hAnsi="Simplified Arabic" w:cs="Simplified Arabic" w:hint="cs"/>
          <w:sz w:val="24"/>
          <w:szCs w:val="24"/>
          <w:vertAlign w:val="superscript"/>
          <w:rtl/>
        </w:rPr>
        <w:t>(</w:t>
      </w:r>
      <w:r w:rsidR="00417C7F" w:rsidRPr="007826B8">
        <w:rPr>
          <w:rStyle w:val="FootnoteReference"/>
          <w:rFonts w:ascii="Simplified Arabic" w:hAnsi="Simplified Arabic" w:cs="Simplified Arabic"/>
          <w:sz w:val="24"/>
          <w:szCs w:val="24"/>
          <w:rtl/>
        </w:rPr>
        <w:footnoteReference w:id="13"/>
      </w:r>
      <w:r w:rsidR="00417C7F" w:rsidRPr="007826B8">
        <w:rPr>
          <w:rFonts w:ascii="Simplified Arabic" w:hAnsi="Simplified Arabic" w:cs="Simplified Arabic" w:hint="cs"/>
          <w:sz w:val="24"/>
          <w:szCs w:val="24"/>
          <w:vertAlign w:val="superscript"/>
          <w:rtl/>
        </w:rPr>
        <w:t>)</w:t>
      </w:r>
      <w:r w:rsidR="000501AA" w:rsidRPr="007826B8">
        <w:rPr>
          <w:rFonts w:ascii="Simplified Arabic" w:hAnsi="Simplified Arabic" w:cs="Simplified Arabic"/>
          <w:sz w:val="24"/>
          <w:szCs w:val="24"/>
        </w:rPr>
        <w:t>.</w:t>
      </w:r>
    </w:p>
    <w:p w:rsidR="00DA27D2" w:rsidRPr="00DA27D2" w:rsidRDefault="00DA27D2" w:rsidP="00DA27D2">
      <w:pPr>
        <w:bidi/>
        <w:spacing w:after="0" w:line="240" w:lineRule="auto"/>
        <w:jc w:val="both"/>
        <w:rPr>
          <w:rFonts w:ascii="Simplified Arabic" w:hAnsi="Simplified Arabic" w:cs="Simplified Arabic"/>
          <w:b/>
          <w:bCs/>
          <w:sz w:val="28"/>
          <w:szCs w:val="28"/>
          <w:rtl/>
        </w:rPr>
      </w:pPr>
      <w:r w:rsidRPr="00DA27D2">
        <w:rPr>
          <w:rFonts w:ascii="Simplified Arabic" w:hAnsi="Simplified Arabic" w:cs="Simplified Arabic" w:hint="cs"/>
          <w:b/>
          <w:bCs/>
          <w:sz w:val="28"/>
          <w:szCs w:val="28"/>
          <w:rtl/>
        </w:rPr>
        <w:t>التعريف الإجرائى لموازنة البرامج والأداء :</w:t>
      </w:r>
    </w:p>
    <w:p w:rsidR="00417C7F" w:rsidRPr="007826B8" w:rsidRDefault="000501AA" w:rsidP="003B5971">
      <w:pPr>
        <w:bidi/>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مما تقدم يمكن تعريف موازنة البرامج و</w:t>
      </w:r>
      <w:r w:rsidR="00601A7E" w:rsidRPr="007826B8">
        <w:rPr>
          <w:rFonts w:ascii="Simplified Arabic" w:hAnsi="Simplified Arabic" w:cs="Simplified Arabic"/>
          <w:sz w:val="24"/>
          <w:szCs w:val="24"/>
          <w:rtl/>
        </w:rPr>
        <w:t xml:space="preserve">الأداء </w:t>
      </w:r>
      <w:r w:rsidRPr="007826B8">
        <w:rPr>
          <w:rFonts w:ascii="Simplified Arabic" w:hAnsi="Simplified Arabic" w:cs="Simplified Arabic"/>
          <w:sz w:val="24"/>
          <w:szCs w:val="24"/>
          <w:rtl/>
        </w:rPr>
        <w:t xml:space="preserve">على أنها أداة إدارية ورقابية التي يمكن من </w:t>
      </w:r>
      <w:r w:rsidR="00BE1B45" w:rsidRPr="007826B8">
        <w:rPr>
          <w:rFonts w:ascii="Simplified Arabic" w:hAnsi="Simplified Arabic" w:cs="Simplified Arabic" w:hint="cs"/>
          <w:sz w:val="24"/>
          <w:szCs w:val="24"/>
          <w:rtl/>
        </w:rPr>
        <w:t>خلالها</w:t>
      </w:r>
      <w:r w:rsidRPr="007826B8">
        <w:rPr>
          <w:rFonts w:ascii="Simplified Arabic" w:hAnsi="Simplified Arabic" w:cs="Simplified Arabic"/>
          <w:sz w:val="24"/>
          <w:szCs w:val="24"/>
          <w:rtl/>
        </w:rPr>
        <w:t xml:space="preserve"> متابعة تحقيق </w:t>
      </w:r>
      <w:r w:rsidR="00417C7F" w:rsidRPr="007826B8">
        <w:rPr>
          <w:rFonts w:ascii="Simplified Arabic" w:hAnsi="Simplified Arabic" w:cs="Simplified Arabic" w:hint="cs"/>
          <w:sz w:val="24"/>
          <w:szCs w:val="24"/>
          <w:rtl/>
        </w:rPr>
        <w:t>الأهداف</w:t>
      </w:r>
      <w:r w:rsidRPr="007826B8">
        <w:rPr>
          <w:rFonts w:ascii="Simplified Arabic" w:hAnsi="Simplified Arabic" w:cs="Simplified Arabic"/>
          <w:sz w:val="24"/>
          <w:szCs w:val="24"/>
          <w:rtl/>
        </w:rPr>
        <w:t xml:space="preserve"> التي تطمح </w:t>
      </w:r>
      <w:r w:rsidR="00417C7F" w:rsidRPr="007826B8">
        <w:rPr>
          <w:rFonts w:ascii="Simplified Arabic" w:hAnsi="Simplified Arabic" w:cs="Simplified Arabic" w:hint="cs"/>
          <w:sz w:val="24"/>
          <w:szCs w:val="24"/>
          <w:rtl/>
        </w:rPr>
        <w:t>الإدارات</w:t>
      </w:r>
      <w:r w:rsidRPr="007826B8">
        <w:rPr>
          <w:rFonts w:ascii="Simplified Arabic" w:hAnsi="Simplified Arabic" w:cs="Simplified Arabic"/>
          <w:sz w:val="24"/>
          <w:szCs w:val="24"/>
          <w:rtl/>
        </w:rPr>
        <w:t xml:space="preserve"> الحكومية في تحقيقها من </w:t>
      </w:r>
      <w:r w:rsidR="00417C7F" w:rsidRPr="007826B8">
        <w:rPr>
          <w:rFonts w:ascii="Simplified Arabic" w:hAnsi="Simplified Arabic" w:cs="Simplified Arabic" w:hint="cs"/>
          <w:sz w:val="24"/>
          <w:szCs w:val="24"/>
          <w:rtl/>
        </w:rPr>
        <w:t>خلال</w:t>
      </w:r>
      <w:r w:rsidRPr="007826B8">
        <w:rPr>
          <w:rFonts w:ascii="Simplified Arabic" w:hAnsi="Simplified Arabic" w:cs="Simplified Arabic"/>
          <w:sz w:val="24"/>
          <w:szCs w:val="24"/>
          <w:rtl/>
        </w:rPr>
        <w:t xml:space="preserve"> ما تم تنفيذه من البرامج </w:t>
      </w:r>
      <w:r w:rsidR="00417C7F" w:rsidRPr="007826B8">
        <w:rPr>
          <w:rFonts w:ascii="Simplified Arabic" w:hAnsi="Simplified Arabic" w:cs="Simplified Arabic" w:hint="cs"/>
          <w:sz w:val="24"/>
          <w:szCs w:val="24"/>
          <w:rtl/>
        </w:rPr>
        <w:t>والأنشطة</w:t>
      </w:r>
      <w:r w:rsidRPr="007826B8">
        <w:rPr>
          <w:rFonts w:ascii="Simplified Arabic" w:hAnsi="Simplified Arabic" w:cs="Simplified Arabic"/>
          <w:sz w:val="24"/>
          <w:szCs w:val="24"/>
          <w:rtl/>
        </w:rPr>
        <w:t xml:space="preserve"> الموضوعة حسب الخطة المسبقة وتقديم تقارير نهائية للمسؤولين عن مستوى المتحقق وتقييم </w:t>
      </w:r>
      <w:r w:rsidR="00601A7E" w:rsidRPr="007826B8">
        <w:rPr>
          <w:rFonts w:ascii="Simplified Arabic" w:hAnsi="Simplified Arabic" w:cs="Simplified Arabic"/>
          <w:sz w:val="24"/>
          <w:szCs w:val="24"/>
          <w:rtl/>
        </w:rPr>
        <w:t xml:space="preserve">الأداء </w:t>
      </w:r>
      <w:r w:rsidRPr="007826B8">
        <w:rPr>
          <w:rFonts w:ascii="Simplified Arabic" w:hAnsi="Simplified Arabic" w:cs="Simplified Arabic"/>
          <w:sz w:val="24"/>
          <w:szCs w:val="24"/>
          <w:rtl/>
        </w:rPr>
        <w:t xml:space="preserve"> الفعلي للوحدات الحكومية</w:t>
      </w:r>
      <w:r w:rsidR="00050685" w:rsidRPr="007826B8">
        <w:rPr>
          <w:rFonts w:ascii="Simplified Arabic" w:hAnsi="Simplified Arabic" w:cs="Simplified Arabic" w:hint="cs"/>
          <w:sz w:val="24"/>
          <w:szCs w:val="24"/>
          <w:rtl/>
        </w:rPr>
        <w:t>.</w:t>
      </w:r>
    </w:p>
    <w:p w:rsidR="000C36AD" w:rsidRPr="007826B8" w:rsidRDefault="000C36AD" w:rsidP="003B5971">
      <w:pPr>
        <w:bidi/>
        <w:spacing w:after="0" w:line="240" w:lineRule="auto"/>
        <w:ind w:firstLine="720"/>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ويتضح مما سبق أن </w:t>
      </w:r>
      <w:r w:rsidRPr="007826B8">
        <w:rPr>
          <w:rFonts w:ascii="Simplified Arabic" w:hAnsi="Simplified Arabic" w:cs="Simplified Arabic"/>
          <w:sz w:val="24"/>
          <w:szCs w:val="24"/>
          <w:rtl/>
        </w:rPr>
        <w:t xml:space="preserve">موازنة البرامج والأداء </w:t>
      </w:r>
      <w:r w:rsidRPr="007826B8">
        <w:rPr>
          <w:rFonts w:ascii="Simplified Arabic" w:hAnsi="Simplified Arabic" w:cs="Simplified Arabic"/>
          <w:sz w:val="24"/>
          <w:szCs w:val="24"/>
        </w:rPr>
        <w:t xml:space="preserve"> BPP )</w:t>
      </w:r>
      <w:r w:rsidRPr="007826B8">
        <w:rPr>
          <w:rFonts w:ascii="Simplified Arabic" w:hAnsi="Simplified Arabic" w:cs="Simplified Arabic" w:hint="cs"/>
          <w:sz w:val="24"/>
          <w:szCs w:val="24"/>
          <w:rtl/>
        </w:rPr>
        <w:t xml:space="preserve">) تسعى </w:t>
      </w:r>
      <w:r w:rsidRPr="007826B8">
        <w:rPr>
          <w:rFonts w:ascii="Simplified Arabic" w:hAnsi="Simplified Arabic" w:cs="Simplified Arabic"/>
          <w:sz w:val="24"/>
          <w:szCs w:val="24"/>
          <w:rtl/>
        </w:rPr>
        <w:t xml:space="preserve">إلى تحقيق </w:t>
      </w:r>
      <w:r w:rsidRPr="007826B8">
        <w:rPr>
          <w:rFonts w:ascii="Simplified Arabic" w:hAnsi="Simplified Arabic" w:cs="Simplified Arabic" w:hint="cs"/>
          <w:sz w:val="24"/>
          <w:szCs w:val="24"/>
          <w:rtl/>
        </w:rPr>
        <w:t>الأهداف</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الاستراتيجية</w:t>
      </w:r>
      <w:r w:rsidRPr="007826B8">
        <w:rPr>
          <w:rFonts w:ascii="Simplified Arabic" w:hAnsi="Simplified Arabic" w:cs="Simplified Arabic"/>
          <w:sz w:val="24"/>
          <w:szCs w:val="24"/>
          <w:rtl/>
        </w:rPr>
        <w:t xml:space="preserve"> رفيعة المستوى التي سيتم تنفيذها في عملية وضع الموازنة من </w:t>
      </w:r>
      <w:r w:rsidRPr="007826B8">
        <w:rPr>
          <w:rFonts w:ascii="Simplified Arabic" w:hAnsi="Simplified Arabic" w:cs="Simplified Arabic" w:hint="cs"/>
          <w:sz w:val="24"/>
          <w:szCs w:val="24"/>
          <w:rtl/>
        </w:rPr>
        <w:t>خلال</w:t>
      </w:r>
      <w:r w:rsidRPr="007826B8">
        <w:rPr>
          <w:rFonts w:ascii="Simplified Arabic" w:hAnsi="Simplified Arabic" w:cs="Simplified Arabic"/>
          <w:sz w:val="24"/>
          <w:szCs w:val="24"/>
          <w:rtl/>
        </w:rPr>
        <w:t xml:space="preserve"> ربط هذه </w:t>
      </w:r>
      <w:r w:rsidRPr="007826B8">
        <w:rPr>
          <w:rFonts w:ascii="Simplified Arabic" w:hAnsi="Simplified Arabic" w:cs="Simplified Arabic" w:hint="cs"/>
          <w:sz w:val="24"/>
          <w:szCs w:val="24"/>
          <w:rtl/>
        </w:rPr>
        <w:t>الأهداف</w:t>
      </w:r>
      <w:r w:rsidRPr="007826B8">
        <w:rPr>
          <w:rFonts w:ascii="Simplified Arabic" w:hAnsi="Simplified Arabic" w:cs="Simplified Arabic"/>
          <w:sz w:val="24"/>
          <w:szCs w:val="24"/>
          <w:rtl/>
        </w:rPr>
        <w:t xml:space="preserve"> في </w:t>
      </w:r>
      <w:r w:rsidRPr="007826B8">
        <w:rPr>
          <w:rFonts w:ascii="Simplified Arabic" w:hAnsi="Simplified Arabic" w:cs="Simplified Arabic" w:hint="cs"/>
          <w:sz w:val="24"/>
          <w:szCs w:val="24"/>
          <w:rtl/>
        </w:rPr>
        <w:t>مجالات</w:t>
      </w:r>
      <w:r w:rsidRPr="007826B8">
        <w:rPr>
          <w:rFonts w:ascii="Simplified Arabic" w:hAnsi="Simplified Arabic" w:cs="Simplified Arabic"/>
          <w:sz w:val="24"/>
          <w:szCs w:val="24"/>
          <w:rtl/>
        </w:rPr>
        <w:t xml:space="preserve"> وظيفية محددة للوحدة الحكومية ، اذ يتم تصنيف وتجميع التكاليف </w:t>
      </w:r>
      <w:r w:rsidRPr="007826B8">
        <w:rPr>
          <w:rFonts w:ascii="Simplified Arabic" w:hAnsi="Simplified Arabic" w:cs="Simplified Arabic" w:hint="cs"/>
          <w:sz w:val="24"/>
          <w:szCs w:val="24"/>
          <w:rtl/>
        </w:rPr>
        <w:t>اولا</w:t>
      </w:r>
      <w:r w:rsidRPr="007826B8">
        <w:rPr>
          <w:rFonts w:ascii="Simplified Arabic" w:hAnsi="Simplified Arabic" w:cs="Simplified Arabic"/>
          <w:sz w:val="24"/>
          <w:szCs w:val="24"/>
          <w:rtl/>
        </w:rPr>
        <w:t>، ثم تقاس النتائج السابقة مقابل التوقعات. وبسب طبيعة اتجاهاتها التفصيلية، فان موازنة البرامج والأداء</w:t>
      </w:r>
      <w:r w:rsidRPr="007826B8">
        <w:rPr>
          <w:rFonts w:ascii="Simplified Arabic" w:hAnsi="Simplified Arabic" w:cs="Simplified Arabic"/>
          <w:sz w:val="24"/>
          <w:szCs w:val="24"/>
        </w:rPr>
        <w:t>BPP )</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 xml:space="preserve">قد تكون عملية متدحرجة يتم القيام بها على مدى عدة سنوات، مع عدد قليل من </w:t>
      </w:r>
      <w:r w:rsidRPr="007826B8">
        <w:rPr>
          <w:rFonts w:ascii="Simplified Arabic" w:hAnsi="Simplified Arabic" w:cs="Simplified Arabic" w:hint="cs"/>
          <w:sz w:val="24"/>
          <w:szCs w:val="24"/>
          <w:rtl/>
        </w:rPr>
        <w:t>المجالات</w:t>
      </w:r>
      <w:r w:rsidRPr="007826B8">
        <w:rPr>
          <w:rFonts w:ascii="Simplified Arabic" w:hAnsi="Simplified Arabic" w:cs="Simplified Arabic"/>
          <w:sz w:val="24"/>
          <w:szCs w:val="24"/>
          <w:rtl/>
        </w:rPr>
        <w:t xml:space="preserve"> الوظيفية التي تتم أحيانا مراجعتها من قبل المدراء أو مجموعة من القيادات </w:t>
      </w:r>
      <w:r w:rsidRPr="007826B8">
        <w:rPr>
          <w:rFonts w:ascii="Simplified Arabic" w:hAnsi="Simplified Arabic" w:cs="Simplified Arabic" w:hint="cs"/>
          <w:sz w:val="24"/>
          <w:szCs w:val="24"/>
          <w:rtl/>
        </w:rPr>
        <w:t>الإدارية</w:t>
      </w:r>
      <w:r w:rsidRPr="007826B8">
        <w:rPr>
          <w:rFonts w:ascii="Simplified Arabic" w:hAnsi="Simplified Arabic" w:cs="Simplified Arabic"/>
          <w:sz w:val="24"/>
          <w:szCs w:val="24"/>
          <w:rtl/>
        </w:rPr>
        <w:t xml:space="preserve"> في الوحدة الحكومية</w:t>
      </w:r>
      <w:r w:rsidRPr="007826B8">
        <w:rPr>
          <w:rFonts w:ascii="Simplified Arabic" w:hAnsi="Simplified Arabic" w:cs="Simplified Arabic"/>
          <w:sz w:val="24"/>
          <w:szCs w:val="24"/>
        </w:rPr>
        <w:t>.</w:t>
      </w:r>
    </w:p>
    <w:p w:rsidR="00417C7F" w:rsidRPr="003067F8" w:rsidRDefault="000501AA" w:rsidP="003B5971">
      <w:pPr>
        <w:bidi/>
        <w:spacing w:after="0" w:line="240" w:lineRule="auto"/>
        <w:jc w:val="both"/>
        <w:rPr>
          <w:rFonts w:ascii="Simplified Arabic" w:hAnsi="Simplified Arabic" w:cs="Simplified Arabic"/>
          <w:b/>
          <w:bCs/>
          <w:sz w:val="28"/>
          <w:szCs w:val="28"/>
          <w:rtl/>
        </w:rPr>
      </w:pPr>
      <w:r w:rsidRPr="003067F8">
        <w:rPr>
          <w:rFonts w:ascii="Simplified Arabic" w:hAnsi="Simplified Arabic" w:cs="Simplified Arabic"/>
          <w:b/>
          <w:bCs/>
          <w:sz w:val="28"/>
          <w:szCs w:val="28"/>
          <w:rtl/>
        </w:rPr>
        <w:t>أهداف تطبيق نظام موازنة البرامج و</w:t>
      </w:r>
      <w:r w:rsidR="00601A7E" w:rsidRPr="003067F8">
        <w:rPr>
          <w:rFonts w:ascii="Simplified Arabic" w:hAnsi="Simplified Arabic" w:cs="Simplified Arabic"/>
          <w:b/>
          <w:bCs/>
          <w:sz w:val="28"/>
          <w:szCs w:val="28"/>
          <w:rtl/>
        </w:rPr>
        <w:t>الأداء</w:t>
      </w:r>
      <w:r w:rsidRPr="003067F8">
        <w:rPr>
          <w:rFonts w:ascii="Simplified Arabic" w:hAnsi="Simplified Arabic" w:cs="Simplified Arabic"/>
          <w:b/>
          <w:bCs/>
          <w:sz w:val="28"/>
          <w:szCs w:val="28"/>
          <w:rtl/>
        </w:rPr>
        <w:t xml:space="preserve"> في الوحدات الحكومية تسعى الوحدات الحكومية الى تطبيق نظام موازنة البرامج و</w:t>
      </w:r>
      <w:r w:rsidR="00601A7E" w:rsidRPr="003067F8">
        <w:rPr>
          <w:rFonts w:ascii="Simplified Arabic" w:hAnsi="Simplified Arabic" w:cs="Simplified Arabic"/>
          <w:b/>
          <w:bCs/>
          <w:sz w:val="28"/>
          <w:szCs w:val="28"/>
          <w:rtl/>
        </w:rPr>
        <w:t xml:space="preserve">الأداء </w:t>
      </w:r>
      <w:r w:rsidRPr="003067F8">
        <w:rPr>
          <w:rFonts w:ascii="Simplified Arabic" w:hAnsi="Simplified Arabic" w:cs="Simplified Arabic"/>
          <w:b/>
          <w:bCs/>
          <w:sz w:val="28"/>
          <w:szCs w:val="28"/>
          <w:rtl/>
        </w:rPr>
        <w:t xml:space="preserve"> وذلك لتحقيق </w:t>
      </w:r>
      <w:r w:rsidR="00417C7F" w:rsidRPr="003067F8">
        <w:rPr>
          <w:rFonts w:ascii="Simplified Arabic" w:hAnsi="Simplified Arabic" w:cs="Simplified Arabic" w:hint="cs"/>
          <w:b/>
          <w:bCs/>
          <w:sz w:val="28"/>
          <w:szCs w:val="28"/>
          <w:rtl/>
        </w:rPr>
        <w:t>الأهداف</w:t>
      </w:r>
      <w:r w:rsidRPr="003067F8">
        <w:rPr>
          <w:rFonts w:ascii="Simplified Arabic" w:hAnsi="Simplified Arabic" w:cs="Simplified Arabic"/>
          <w:b/>
          <w:bCs/>
          <w:sz w:val="28"/>
          <w:szCs w:val="28"/>
          <w:rtl/>
        </w:rPr>
        <w:t xml:space="preserve"> </w:t>
      </w:r>
      <w:r w:rsidR="00417C7F" w:rsidRPr="003067F8">
        <w:rPr>
          <w:rFonts w:ascii="Simplified Arabic" w:hAnsi="Simplified Arabic" w:cs="Simplified Arabic" w:hint="cs"/>
          <w:b/>
          <w:bCs/>
          <w:sz w:val="28"/>
          <w:szCs w:val="28"/>
          <w:rtl/>
        </w:rPr>
        <w:t>الآتية</w:t>
      </w:r>
      <w:r w:rsidR="00417C7F" w:rsidRPr="003067F8">
        <w:rPr>
          <w:rFonts w:ascii="Simplified Arabic" w:hAnsi="Simplified Arabic" w:cs="Simplified Arabic"/>
          <w:b/>
          <w:bCs/>
          <w:sz w:val="28"/>
          <w:szCs w:val="28"/>
        </w:rPr>
        <w:t>:</w:t>
      </w:r>
    </w:p>
    <w:p w:rsidR="00417C7F" w:rsidRPr="007826B8" w:rsidRDefault="00417C7F" w:rsidP="00DA27D2">
      <w:pPr>
        <w:bidi/>
        <w:spacing w:after="0" w:line="240" w:lineRule="auto"/>
        <w:ind w:left="540" w:hanging="540"/>
        <w:jc w:val="both"/>
        <w:rPr>
          <w:rFonts w:ascii="Simplified Arabic" w:hAnsi="Simplified Arabic" w:cs="Simplified Arabic"/>
          <w:sz w:val="24"/>
          <w:szCs w:val="24"/>
          <w:rtl/>
        </w:rPr>
      </w:pPr>
      <w:r w:rsidRPr="00724E8D">
        <w:rPr>
          <w:rFonts w:ascii="Simplified Arabic" w:hAnsi="Simplified Arabic" w:cs="Simplified Arabic" w:hint="cs"/>
          <w:sz w:val="28"/>
          <w:szCs w:val="28"/>
          <w:rtl/>
        </w:rPr>
        <w:t>1-</w:t>
      </w:r>
      <w:r w:rsidRPr="007826B8">
        <w:rPr>
          <w:rFonts w:ascii="Simplified Arabic" w:hAnsi="Simplified Arabic" w:cs="Simplified Arabic" w:hint="cs"/>
          <w:sz w:val="24"/>
          <w:szCs w:val="24"/>
          <w:rtl/>
        </w:rPr>
        <w:t>ت</w:t>
      </w:r>
      <w:r w:rsidR="000501AA" w:rsidRPr="007826B8">
        <w:rPr>
          <w:rFonts w:ascii="Simplified Arabic" w:hAnsi="Simplified Arabic" w:cs="Simplified Arabic"/>
          <w:sz w:val="24"/>
          <w:szCs w:val="24"/>
          <w:rtl/>
        </w:rPr>
        <w:t xml:space="preserve">عظيم حجم وجودة الخدمات العامة المؤداة في الحكومة والهيئات العامة </w:t>
      </w:r>
      <w:r w:rsidRPr="007826B8">
        <w:rPr>
          <w:rFonts w:ascii="Simplified Arabic" w:hAnsi="Simplified Arabic" w:cs="Simplified Arabic" w:hint="cs"/>
          <w:sz w:val="24"/>
          <w:szCs w:val="24"/>
          <w:rtl/>
        </w:rPr>
        <w:t>(</w:t>
      </w:r>
      <w:r w:rsidR="000501AA" w:rsidRPr="007826B8">
        <w:rPr>
          <w:rFonts w:ascii="Simplified Arabic" w:hAnsi="Simplified Arabic" w:cs="Simplified Arabic"/>
          <w:sz w:val="24"/>
          <w:szCs w:val="24"/>
          <w:rtl/>
        </w:rPr>
        <w:t xml:space="preserve">ويقابل ذلك تعظيم حجم </w:t>
      </w:r>
      <w:r w:rsidRPr="007826B8">
        <w:rPr>
          <w:rFonts w:ascii="Simplified Arabic" w:hAnsi="Simplified Arabic" w:cs="Simplified Arabic" w:hint="cs"/>
          <w:sz w:val="24"/>
          <w:szCs w:val="24"/>
          <w:rtl/>
        </w:rPr>
        <w:t>الإنتاج</w:t>
      </w:r>
      <w:r w:rsidR="000501AA" w:rsidRPr="007826B8">
        <w:rPr>
          <w:rFonts w:ascii="Simplified Arabic" w:hAnsi="Simplified Arabic" w:cs="Simplified Arabic"/>
          <w:sz w:val="24"/>
          <w:szCs w:val="24"/>
          <w:rtl/>
        </w:rPr>
        <w:t xml:space="preserve"> لرفع فاعلية وجدوى في الشركات</w:t>
      </w:r>
      <w:r w:rsidRPr="007826B8">
        <w:rPr>
          <w:rFonts w:ascii="Simplified Arabic" w:hAnsi="Simplified Arabic" w:cs="Simplified Arabic" w:hint="cs"/>
          <w:sz w:val="24"/>
          <w:szCs w:val="24"/>
          <w:rtl/>
        </w:rPr>
        <w:t>)</w:t>
      </w:r>
      <w:r w:rsidR="000501AA" w:rsidRPr="007826B8">
        <w:rPr>
          <w:rFonts w:ascii="Simplified Arabic" w:hAnsi="Simplified Arabic" w:cs="Simplified Arabic"/>
          <w:sz w:val="24"/>
          <w:szCs w:val="24"/>
          <w:rtl/>
        </w:rPr>
        <w:t xml:space="preserve"> وتبعا </w:t>
      </w:r>
      <w:r w:rsidRPr="007826B8">
        <w:rPr>
          <w:rFonts w:ascii="Simplified Arabic" w:hAnsi="Simplified Arabic" w:cs="Simplified Arabic" w:hint="cs"/>
          <w:sz w:val="24"/>
          <w:szCs w:val="24"/>
          <w:rtl/>
        </w:rPr>
        <w:t>الإنفاق</w:t>
      </w:r>
      <w:r w:rsidR="000501AA" w:rsidRPr="007826B8">
        <w:rPr>
          <w:rFonts w:ascii="Simplified Arabic" w:hAnsi="Simplified Arabic" w:cs="Simplified Arabic"/>
          <w:sz w:val="24"/>
          <w:szCs w:val="24"/>
          <w:rtl/>
        </w:rPr>
        <w:t xml:space="preserve"> أو </w:t>
      </w:r>
      <w:r w:rsidRPr="007826B8">
        <w:rPr>
          <w:rFonts w:ascii="Simplified Arabic" w:hAnsi="Simplified Arabic" w:cs="Simplified Arabic" w:hint="cs"/>
          <w:sz w:val="24"/>
          <w:szCs w:val="24"/>
          <w:rtl/>
        </w:rPr>
        <w:t>المدخلات</w:t>
      </w:r>
      <w:r w:rsidR="000501AA" w:rsidRPr="007826B8">
        <w:rPr>
          <w:rFonts w:ascii="Simplified Arabic" w:hAnsi="Simplified Arabic" w:cs="Simplified Arabic"/>
          <w:sz w:val="24"/>
          <w:szCs w:val="24"/>
          <w:rtl/>
        </w:rPr>
        <w:t xml:space="preserve"> أو الموارد المستخدمة.</w:t>
      </w:r>
    </w:p>
    <w:p w:rsidR="00417C7F" w:rsidRPr="007826B8" w:rsidRDefault="00417C7F" w:rsidP="00DA27D2">
      <w:pPr>
        <w:bidi/>
        <w:spacing w:after="0" w:line="240" w:lineRule="auto"/>
        <w:ind w:left="540" w:hanging="540"/>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2- ت</w:t>
      </w:r>
      <w:r w:rsidR="000501AA" w:rsidRPr="007826B8">
        <w:rPr>
          <w:rFonts w:ascii="Simplified Arabic" w:hAnsi="Simplified Arabic" w:cs="Simplified Arabic"/>
          <w:sz w:val="24"/>
          <w:szCs w:val="24"/>
          <w:rtl/>
        </w:rPr>
        <w:t xml:space="preserve">عميق دور الرقابة على فاعلية برامج النشاط المصاحبة لتنفيذ الموازنة في تحقيق </w:t>
      </w:r>
      <w:r w:rsidRPr="007826B8">
        <w:rPr>
          <w:rFonts w:ascii="Simplified Arabic" w:hAnsi="Simplified Arabic" w:cs="Simplified Arabic" w:hint="cs"/>
          <w:sz w:val="24"/>
          <w:szCs w:val="24"/>
          <w:rtl/>
        </w:rPr>
        <w:t>الأهداف</w:t>
      </w:r>
      <w:r w:rsidR="000501AA" w:rsidRPr="007826B8">
        <w:rPr>
          <w:rFonts w:ascii="Simplified Arabic" w:hAnsi="Simplified Arabic" w:cs="Simplified Arabic"/>
          <w:sz w:val="24"/>
          <w:szCs w:val="24"/>
          <w:rtl/>
        </w:rPr>
        <w:t xml:space="preserve"> المنوطة للقوانين والقرارات المنشئة او المنظمة لها ووفق خطة التنمية</w:t>
      </w:r>
      <w:r w:rsidR="000501AA" w:rsidRPr="007826B8">
        <w:rPr>
          <w:rFonts w:ascii="Simplified Arabic" w:hAnsi="Simplified Arabic" w:cs="Simplified Arabic"/>
          <w:sz w:val="24"/>
          <w:szCs w:val="24"/>
        </w:rPr>
        <w:t>.</w:t>
      </w:r>
      <w:r w:rsidRPr="007826B8">
        <w:rPr>
          <w:rFonts w:ascii="Simplified Arabic" w:hAnsi="Simplified Arabic" w:cs="Simplified Arabic" w:hint="cs"/>
          <w:sz w:val="24"/>
          <w:szCs w:val="24"/>
          <w:rtl/>
        </w:rPr>
        <w:t xml:space="preserve">وفقا </w:t>
      </w:r>
      <w:r w:rsidR="000501AA" w:rsidRPr="007826B8">
        <w:rPr>
          <w:rFonts w:ascii="Simplified Arabic" w:hAnsi="Simplified Arabic" w:cs="Simplified Arabic"/>
          <w:sz w:val="24"/>
          <w:szCs w:val="24"/>
        </w:rPr>
        <w:t xml:space="preserve"> </w:t>
      </w:r>
      <w:r w:rsidR="000501AA" w:rsidRPr="007826B8">
        <w:rPr>
          <w:rFonts w:ascii="Simplified Arabic" w:hAnsi="Simplified Arabic" w:cs="Simplified Arabic"/>
          <w:sz w:val="24"/>
          <w:szCs w:val="24"/>
          <w:rtl/>
        </w:rPr>
        <w:t xml:space="preserve">بالجهة </w:t>
      </w:r>
      <w:r w:rsidRPr="007826B8">
        <w:rPr>
          <w:rFonts w:ascii="Simplified Arabic" w:hAnsi="Simplified Arabic" w:cs="Simplified Arabic" w:hint="cs"/>
          <w:sz w:val="24"/>
          <w:szCs w:val="24"/>
          <w:rtl/>
        </w:rPr>
        <w:t>.</w:t>
      </w:r>
    </w:p>
    <w:p w:rsidR="00016F4A" w:rsidRPr="007826B8" w:rsidRDefault="00417C7F" w:rsidP="00DA27D2">
      <w:pPr>
        <w:bidi/>
        <w:spacing w:after="0" w:line="240" w:lineRule="auto"/>
        <w:ind w:left="540" w:hanging="540"/>
        <w:jc w:val="both"/>
        <w:rPr>
          <w:rFonts w:ascii="Simplified Arabic" w:hAnsi="Simplified Arabic" w:cs="Simplified Arabic"/>
          <w:sz w:val="24"/>
          <w:szCs w:val="24"/>
          <w:rtl/>
        </w:rPr>
      </w:pPr>
      <w:r w:rsidRPr="00724E8D">
        <w:rPr>
          <w:rFonts w:ascii="Simplified Arabic" w:hAnsi="Simplified Arabic" w:cs="Simplified Arabic" w:hint="cs"/>
          <w:sz w:val="28"/>
          <w:szCs w:val="28"/>
          <w:rtl/>
        </w:rPr>
        <w:t xml:space="preserve">3- </w:t>
      </w:r>
      <w:r w:rsidR="000501AA" w:rsidRPr="007826B8">
        <w:rPr>
          <w:rFonts w:ascii="Simplified Arabic" w:hAnsi="Simplified Arabic" w:cs="Simplified Arabic"/>
          <w:sz w:val="24"/>
          <w:szCs w:val="24"/>
          <w:rtl/>
        </w:rPr>
        <w:t xml:space="preserve">ترشيد تكاليف إنجاز البرامج لنشاط الجاري وتكاليف المشروعات </w:t>
      </w:r>
      <w:r w:rsidRPr="007826B8">
        <w:rPr>
          <w:rFonts w:ascii="Simplified Arabic" w:hAnsi="Simplified Arabic" w:cs="Simplified Arabic" w:hint="cs"/>
          <w:sz w:val="24"/>
          <w:szCs w:val="24"/>
          <w:rtl/>
        </w:rPr>
        <w:t>الاستثمارية</w:t>
      </w:r>
      <w:r w:rsidR="000501AA" w:rsidRPr="007826B8">
        <w:rPr>
          <w:rFonts w:ascii="Simplified Arabic" w:hAnsi="Simplified Arabic" w:cs="Simplified Arabic"/>
          <w:sz w:val="24"/>
          <w:szCs w:val="24"/>
          <w:rtl/>
        </w:rPr>
        <w:t xml:space="preserve"> واختيار افضل بدائل التنفيذ </w:t>
      </w:r>
      <w:r w:rsidRPr="007826B8">
        <w:rPr>
          <w:rFonts w:ascii="Simplified Arabic" w:hAnsi="Simplified Arabic" w:cs="Simplified Arabic" w:hint="cs"/>
          <w:sz w:val="24"/>
          <w:szCs w:val="24"/>
          <w:rtl/>
        </w:rPr>
        <w:t>الأقل</w:t>
      </w:r>
      <w:r w:rsidR="000501AA" w:rsidRPr="007826B8">
        <w:rPr>
          <w:rFonts w:ascii="Simplified Arabic" w:hAnsi="Simplified Arabic" w:cs="Simplified Arabic"/>
          <w:sz w:val="24"/>
          <w:szCs w:val="24"/>
          <w:rtl/>
        </w:rPr>
        <w:t xml:space="preserve"> كلفة </w:t>
      </w:r>
      <w:r w:rsidRPr="007826B8">
        <w:rPr>
          <w:rFonts w:ascii="Simplified Arabic" w:hAnsi="Simplified Arabic" w:cs="Simplified Arabic" w:hint="cs"/>
          <w:sz w:val="24"/>
          <w:szCs w:val="24"/>
          <w:rtl/>
        </w:rPr>
        <w:t>والأعلى</w:t>
      </w:r>
      <w:r w:rsidR="000501AA" w:rsidRPr="007826B8">
        <w:rPr>
          <w:rFonts w:ascii="Simplified Arabic" w:hAnsi="Simplified Arabic" w:cs="Simplified Arabic"/>
          <w:sz w:val="24"/>
          <w:szCs w:val="24"/>
          <w:rtl/>
        </w:rPr>
        <w:t xml:space="preserve"> فاعلية</w:t>
      </w:r>
      <w:r w:rsidRPr="007826B8">
        <w:rPr>
          <w:rFonts w:ascii="Simplified Arabic" w:hAnsi="Simplified Arabic" w:cs="Simplified Arabic" w:hint="cs"/>
          <w:sz w:val="24"/>
          <w:szCs w:val="24"/>
          <w:rtl/>
        </w:rPr>
        <w:t>.</w:t>
      </w:r>
      <w:r w:rsidRPr="007826B8">
        <w:rPr>
          <w:rFonts w:ascii="Simplified Arabic" w:hAnsi="Simplified Arabic" w:cs="Simplified Arabic" w:hint="cs"/>
          <w:sz w:val="24"/>
          <w:szCs w:val="24"/>
          <w:vertAlign w:val="superscript"/>
          <w:rtl/>
        </w:rPr>
        <w:t xml:space="preserve"> (</w:t>
      </w:r>
      <w:r w:rsidRPr="007826B8">
        <w:rPr>
          <w:sz w:val="24"/>
          <w:szCs w:val="24"/>
          <w:vertAlign w:val="superscript"/>
          <w:rtl/>
        </w:rPr>
        <w:footnoteReference w:id="14"/>
      </w:r>
      <w:r w:rsidRPr="007826B8">
        <w:rPr>
          <w:rFonts w:ascii="Simplified Arabic" w:hAnsi="Simplified Arabic" w:cs="Simplified Arabic" w:hint="cs"/>
          <w:sz w:val="24"/>
          <w:szCs w:val="24"/>
          <w:vertAlign w:val="superscript"/>
          <w:rtl/>
        </w:rPr>
        <w:t>)</w:t>
      </w:r>
      <w:r w:rsidR="00C34CA8" w:rsidRPr="007826B8">
        <w:rPr>
          <w:rFonts w:ascii="Simplified Arabic" w:hAnsi="Simplified Arabic" w:cs="Simplified Arabic" w:hint="cs"/>
          <w:sz w:val="24"/>
          <w:szCs w:val="24"/>
          <w:rtl/>
        </w:rPr>
        <w:t xml:space="preserve"> </w:t>
      </w:r>
    </w:p>
    <w:p w:rsidR="00C34CA8" w:rsidRPr="007826B8" w:rsidRDefault="00C34CA8" w:rsidP="00DA27D2">
      <w:pPr>
        <w:bidi/>
        <w:spacing w:after="0" w:line="240" w:lineRule="auto"/>
        <w:ind w:left="540" w:hanging="540"/>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4- </w:t>
      </w:r>
      <w:r w:rsidRPr="007826B8">
        <w:rPr>
          <w:rFonts w:ascii="Simplified Arabic" w:hAnsi="Simplified Arabic" w:cs="Simplified Arabic"/>
          <w:sz w:val="24"/>
          <w:szCs w:val="24"/>
          <w:rtl/>
        </w:rPr>
        <w:t>الكشف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مراكز</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المسؤولية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تتضاءل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جدو</w:t>
      </w:r>
      <w:r w:rsidR="00DA27D2" w:rsidRPr="007826B8">
        <w:rPr>
          <w:rFonts w:ascii="Simplified Arabic" w:hAnsi="Simplified Arabic" w:cs="Simplified Arabic" w:hint="cs"/>
          <w:sz w:val="24"/>
          <w:szCs w:val="24"/>
          <w:rtl/>
        </w:rPr>
        <w:t>ا</w:t>
      </w:r>
      <w:r w:rsidRPr="007826B8">
        <w:rPr>
          <w:rFonts w:ascii="Simplified Arabic" w:hAnsi="Simplified Arabic" w:cs="Simplified Arabic"/>
          <w:sz w:val="24"/>
          <w:szCs w:val="24"/>
          <w:rtl/>
        </w:rPr>
        <w:t>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لدمجها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الغائها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وفقا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لمنهج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والأداء</w:t>
      </w:r>
      <w:r w:rsidRPr="007826B8">
        <w:rPr>
          <w:rFonts w:ascii="Simplified Arabic" w:hAnsi="Simplified Arabic" w:cs="Simplified Arabic"/>
          <w:sz w:val="24"/>
          <w:szCs w:val="24"/>
        </w:rPr>
        <w:t>.</w:t>
      </w:r>
    </w:p>
    <w:p w:rsidR="00C34CA8" w:rsidRPr="007826B8" w:rsidRDefault="00C34CA8" w:rsidP="00DA27D2">
      <w:pPr>
        <w:autoSpaceDE w:val="0"/>
        <w:autoSpaceDN w:val="0"/>
        <w:bidi/>
        <w:adjustRightInd w:val="0"/>
        <w:spacing w:after="0" w:line="240" w:lineRule="auto"/>
        <w:ind w:left="540" w:hanging="540"/>
        <w:jc w:val="both"/>
        <w:rPr>
          <w:rFonts w:ascii="Simplified Arabic" w:hAnsi="Simplified Arabic" w:cs="Simplified Arabic"/>
          <w:sz w:val="24"/>
          <w:szCs w:val="24"/>
        </w:rPr>
      </w:pPr>
      <w:r w:rsidRPr="007826B8">
        <w:rPr>
          <w:rFonts w:ascii="Simplified Arabic" w:hAnsi="Simplified Arabic" w:cs="Simplified Arabic" w:hint="cs"/>
          <w:sz w:val="24"/>
          <w:szCs w:val="24"/>
          <w:rtl/>
        </w:rPr>
        <w:t xml:space="preserve">5- </w:t>
      </w:r>
      <w:r w:rsidRPr="007826B8">
        <w:rPr>
          <w:rFonts w:ascii="Simplified Arabic" w:hAnsi="Simplified Arabic" w:cs="Simplified Arabic"/>
          <w:sz w:val="24"/>
          <w:szCs w:val="24"/>
          <w:rtl/>
        </w:rPr>
        <w:t>ا</w:t>
      </w:r>
      <w:r w:rsidR="00DA27D2" w:rsidRPr="007826B8">
        <w:rPr>
          <w:rFonts w:ascii="Simplified Arabic" w:hAnsi="Simplified Arabic" w:cs="Simplified Arabic" w:hint="cs"/>
          <w:sz w:val="24"/>
          <w:szCs w:val="24"/>
          <w:rtl/>
        </w:rPr>
        <w:t>لإس</w:t>
      </w:r>
      <w:r w:rsidRPr="007826B8">
        <w:rPr>
          <w:rFonts w:ascii="Simplified Arabic" w:hAnsi="Simplified Arabic" w:cs="Simplified Arabic"/>
          <w:sz w:val="24"/>
          <w:szCs w:val="24"/>
          <w:rtl/>
        </w:rPr>
        <w:t>تغلال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الأمثل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للموارد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المادية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والبشرية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المتاحة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بالوحدات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الحكومية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والكشف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الطاقات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العاطلة</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فيها</w:t>
      </w:r>
      <w:r w:rsidRPr="007826B8">
        <w:rPr>
          <w:rFonts w:ascii="Simplified Arabic" w:hAnsi="Simplified Arabic" w:cs="Simplified Arabic"/>
          <w:sz w:val="24"/>
          <w:szCs w:val="24"/>
        </w:rPr>
        <w:t>.</w:t>
      </w:r>
    </w:p>
    <w:p w:rsidR="00C34CA8" w:rsidRPr="007826B8" w:rsidRDefault="00C34CA8" w:rsidP="00DA27D2">
      <w:pPr>
        <w:pStyle w:val="ListParagraph"/>
        <w:numPr>
          <w:ilvl w:val="0"/>
          <w:numId w:val="12"/>
        </w:numPr>
        <w:autoSpaceDE w:val="0"/>
        <w:autoSpaceDN w:val="0"/>
        <w:bidi/>
        <w:adjustRightInd w:val="0"/>
        <w:spacing w:after="0" w:line="240" w:lineRule="auto"/>
        <w:ind w:left="276"/>
        <w:jc w:val="both"/>
        <w:rPr>
          <w:rFonts w:ascii="Simplified Arabic" w:hAnsi="Simplified Arabic" w:cs="Simplified Arabic"/>
          <w:sz w:val="24"/>
          <w:szCs w:val="24"/>
          <w:rtl/>
        </w:rPr>
      </w:pPr>
      <w:r w:rsidRPr="007826B8">
        <w:rPr>
          <w:rFonts w:ascii="Simplified Arabic" w:hAnsi="Simplified Arabic" w:cs="Simplified Arabic"/>
          <w:sz w:val="24"/>
          <w:szCs w:val="24"/>
          <w:rtl/>
        </w:rPr>
        <w:lastRenderedPageBreak/>
        <w:t>استقصاء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وتحليل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أسباب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الانحرافات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تحقيق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تنفيذ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النشاط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مؤشرات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الأداء</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المصاحبة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بين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انحرافات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مرتبطة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بحجم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المخرجات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المحققة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وبمستوى</w:t>
      </w:r>
      <w:r w:rsidRPr="007826B8">
        <w:rPr>
          <w:rFonts w:ascii="Simplified Arabic" w:hAnsi="Simplified Arabic" w:cs="Simplified Arabic"/>
          <w:sz w:val="24"/>
          <w:szCs w:val="24"/>
        </w:rPr>
        <w:t xml:space="preserve"> </w:t>
      </w:r>
      <w:r w:rsidR="00050685"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جودتها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ارتباطها</w:t>
      </w:r>
      <w:r w:rsidR="00CA6C85"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بتشكيلة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هذه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المخرجات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ارتباطها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بالمدخلات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التكلفة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المرتبطة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بكفاءة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مراكز</w:t>
      </w:r>
      <w:r w:rsidR="00812FB0"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المسؤولية</w:t>
      </w:r>
      <w:r w:rsidR="00516389" w:rsidRPr="007826B8">
        <w:rPr>
          <w:rFonts w:ascii="Simplified Arabic" w:hAnsi="Simplified Arabic" w:cs="Simplified Arabic" w:hint="cs"/>
          <w:sz w:val="24"/>
          <w:szCs w:val="24"/>
          <w:rtl/>
        </w:rPr>
        <w:t>(</w:t>
      </w:r>
      <w:r w:rsidR="00516389" w:rsidRPr="007826B8">
        <w:rPr>
          <w:sz w:val="24"/>
          <w:szCs w:val="24"/>
          <w:rtl/>
        </w:rPr>
        <w:footnoteReference w:id="15"/>
      </w:r>
      <w:r w:rsidR="00516389" w:rsidRPr="007826B8">
        <w:rPr>
          <w:rFonts w:ascii="Simplified Arabic" w:hAnsi="Simplified Arabic" w:cs="Simplified Arabic" w:hint="cs"/>
          <w:sz w:val="24"/>
          <w:szCs w:val="24"/>
          <w:rtl/>
        </w:rPr>
        <w:t>).</w:t>
      </w:r>
    </w:p>
    <w:p w:rsidR="00016F4A" w:rsidRPr="006A357C" w:rsidRDefault="00516389" w:rsidP="003B5971">
      <w:pPr>
        <w:bidi/>
        <w:spacing w:after="0" w:line="240" w:lineRule="auto"/>
        <w:rPr>
          <w:rFonts w:ascii="Simplified Arabic" w:hAnsi="Simplified Arabic" w:cs="PT Bold Heading"/>
          <w:sz w:val="28"/>
          <w:szCs w:val="28"/>
          <w:rtl/>
        </w:rPr>
      </w:pPr>
      <w:r w:rsidRPr="006A357C">
        <w:rPr>
          <w:rFonts w:ascii="Simplified Arabic" w:hAnsi="Simplified Arabic" w:cs="PT Bold Heading" w:hint="cs"/>
          <w:sz w:val="28"/>
          <w:szCs w:val="28"/>
          <w:rtl/>
        </w:rPr>
        <w:t>مقومات</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تطبيق</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موازنة</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البرامج</w:t>
      </w:r>
      <w:r w:rsidRPr="006A357C">
        <w:rPr>
          <w:rFonts w:ascii="Simplified Arabic" w:hAnsi="Simplified Arabic" w:cs="PT Bold Heading"/>
          <w:sz w:val="28"/>
          <w:szCs w:val="28"/>
        </w:rPr>
        <w:t xml:space="preserve"> </w:t>
      </w:r>
      <w:r w:rsidR="00050685" w:rsidRPr="006A357C">
        <w:rPr>
          <w:rFonts w:ascii="Simplified Arabic" w:hAnsi="Simplified Arabic" w:cs="PT Bold Heading" w:hint="cs"/>
          <w:sz w:val="28"/>
          <w:szCs w:val="28"/>
          <w:rtl/>
        </w:rPr>
        <w:t>والأداء:</w:t>
      </w:r>
    </w:p>
    <w:p w:rsidR="00DA27D2" w:rsidRPr="007826B8" w:rsidRDefault="00516389" w:rsidP="00DA27D2">
      <w:pPr>
        <w:pStyle w:val="ListParagraph"/>
        <w:autoSpaceDE w:val="0"/>
        <w:autoSpaceDN w:val="0"/>
        <w:bidi/>
        <w:adjustRightInd w:val="0"/>
        <w:spacing w:after="0" w:line="240" w:lineRule="auto"/>
        <w:ind w:left="418"/>
        <w:jc w:val="both"/>
        <w:rPr>
          <w:rFonts w:ascii="Simplified Arabic" w:hAnsi="Simplified Arabic" w:cs="Simplified Arabic"/>
          <w:sz w:val="24"/>
          <w:szCs w:val="24"/>
        </w:rPr>
      </w:pPr>
      <w:r w:rsidRPr="007826B8">
        <w:rPr>
          <w:rFonts w:ascii="Simplified Arabic" w:hAnsi="Simplified Arabic" w:cs="Simplified Arabic"/>
          <w:sz w:val="24"/>
          <w:szCs w:val="24"/>
          <w:rtl/>
        </w:rPr>
        <w:t>يتطلب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نظام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توافر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مجموعة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المقومات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لغرض</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التطبيق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ابرزها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يأتي</w:t>
      </w:r>
      <w:r w:rsidRPr="007826B8">
        <w:rPr>
          <w:rFonts w:ascii="Simplified Arabic" w:hAnsi="Simplified Arabic" w:cs="Simplified Arabic" w:hint="cs"/>
          <w:sz w:val="24"/>
          <w:szCs w:val="24"/>
          <w:rtl/>
        </w:rPr>
        <w:t>(</w:t>
      </w:r>
      <w:r w:rsidRPr="007826B8">
        <w:rPr>
          <w:sz w:val="24"/>
          <w:szCs w:val="24"/>
          <w:rtl/>
        </w:rPr>
        <w:footnoteReference w:id="16"/>
      </w:r>
      <w:r w:rsidRPr="007826B8">
        <w:rPr>
          <w:rFonts w:ascii="Simplified Arabic" w:hAnsi="Simplified Arabic" w:cs="Simplified Arabic" w:hint="cs"/>
          <w:sz w:val="24"/>
          <w:szCs w:val="24"/>
          <w:rtl/>
        </w:rPr>
        <w:t>)</w:t>
      </w:r>
    </w:p>
    <w:p w:rsidR="00DA27D2" w:rsidRPr="007826B8" w:rsidRDefault="00516389" w:rsidP="00DA27D2">
      <w:pPr>
        <w:pStyle w:val="ListParagraph"/>
        <w:numPr>
          <w:ilvl w:val="0"/>
          <w:numId w:val="19"/>
        </w:numPr>
        <w:autoSpaceDE w:val="0"/>
        <w:autoSpaceDN w:val="0"/>
        <w:bidi/>
        <w:adjustRightInd w:val="0"/>
        <w:spacing w:after="0" w:line="240" w:lineRule="auto"/>
        <w:ind w:left="418"/>
        <w:jc w:val="both"/>
        <w:rPr>
          <w:rFonts w:ascii="Simplified Arabic" w:hAnsi="Simplified Arabic" w:cs="Simplified Arabic"/>
          <w:sz w:val="24"/>
          <w:szCs w:val="24"/>
        </w:rPr>
      </w:pPr>
      <w:r w:rsidRPr="007826B8">
        <w:rPr>
          <w:rFonts w:ascii="Simplified Arabic" w:hAnsi="Simplified Arabic" w:cs="Simplified Arabic"/>
          <w:sz w:val="24"/>
          <w:szCs w:val="24"/>
          <w:rtl/>
        </w:rPr>
        <w:t>جودة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هيكلة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المؤسسات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العامة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الوحدات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الاقتصادية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وكذلك</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جودة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القوانين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المنظمة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توفر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هياكل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إدارية</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متطورة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وواضحة</w:t>
      </w:r>
      <w:r w:rsidR="00DA27D2"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Pr>
        <w:t>(</w:t>
      </w:r>
    </w:p>
    <w:p w:rsidR="00DA27D2" w:rsidRPr="007826B8" w:rsidRDefault="00DA27D2" w:rsidP="00DA27D2">
      <w:pPr>
        <w:pStyle w:val="ListParagraph"/>
        <w:numPr>
          <w:ilvl w:val="0"/>
          <w:numId w:val="19"/>
        </w:numPr>
        <w:autoSpaceDE w:val="0"/>
        <w:autoSpaceDN w:val="0"/>
        <w:bidi/>
        <w:adjustRightInd w:val="0"/>
        <w:spacing w:after="0" w:line="240" w:lineRule="auto"/>
        <w:ind w:left="418"/>
        <w:jc w:val="both"/>
        <w:rPr>
          <w:rFonts w:ascii="Simplified Arabic" w:hAnsi="Simplified Arabic" w:cs="Simplified Arabic"/>
          <w:sz w:val="24"/>
          <w:szCs w:val="24"/>
        </w:rPr>
      </w:pPr>
      <w:r w:rsidRPr="007826B8">
        <w:rPr>
          <w:rFonts w:ascii="Simplified Arabic" w:hAnsi="Simplified Arabic" w:cs="Simplified Arabic" w:hint="cs"/>
          <w:sz w:val="24"/>
          <w:szCs w:val="24"/>
          <w:rtl/>
          <w:lang w:bidi="ar-EG"/>
        </w:rPr>
        <w:t>ت</w:t>
      </w:r>
      <w:r w:rsidR="006B744B" w:rsidRPr="007826B8">
        <w:rPr>
          <w:rFonts w:ascii="Simplified Arabic" w:hAnsi="Simplified Arabic" w:cs="Simplified Arabic"/>
          <w:sz w:val="24"/>
          <w:szCs w:val="24"/>
          <w:rtl/>
        </w:rPr>
        <w:t>وفر</w:t>
      </w:r>
      <w:r w:rsidR="006B744B" w:rsidRPr="007826B8">
        <w:rPr>
          <w:rFonts w:ascii="Simplified Arabic" w:hAnsi="Simplified Arabic" w:cs="Simplified Arabic"/>
          <w:sz w:val="24"/>
          <w:szCs w:val="24"/>
        </w:rPr>
        <w:t xml:space="preserve"> </w:t>
      </w:r>
      <w:r w:rsidR="006B744B" w:rsidRPr="007826B8">
        <w:rPr>
          <w:rFonts w:ascii="Simplified Arabic" w:hAnsi="Simplified Arabic" w:cs="Simplified Arabic"/>
          <w:sz w:val="24"/>
          <w:szCs w:val="24"/>
          <w:rtl/>
        </w:rPr>
        <w:t>درجة</w:t>
      </w:r>
      <w:r w:rsidR="006B744B" w:rsidRPr="007826B8">
        <w:rPr>
          <w:rFonts w:ascii="Simplified Arabic" w:hAnsi="Simplified Arabic" w:cs="Simplified Arabic"/>
          <w:sz w:val="24"/>
          <w:szCs w:val="24"/>
        </w:rPr>
        <w:t xml:space="preserve"> </w:t>
      </w:r>
      <w:r w:rsidR="006B744B" w:rsidRPr="007826B8">
        <w:rPr>
          <w:rFonts w:ascii="Simplified Arabic" w:hAnsi="Simplified Arabic" w:cs="Simplified Arabic"/>
          <w:sz w:val="24"/>
          <w:szCs w:val="24"/>
          <w:rtl/>
        </w:rPr>
        <w:t>عالية</w:t>
      </w:r>
      <w:r w:rsidR="006B744B" w:rsidRPr="007826B8">
        <w:rPr>
          <w:rFonts w:ascii="Simplified Arabic" w:hAnsi="Simplified Arabic" w:cs="Simplified Arabic"/>
          <w:sz w:val="24"/>
          <w:szCs w:val="24"/>
        </w:rPr>
        <w:t xml:space="preserve"> </w:t>
      </w:r>
      <w:r w:rsidR="006B744B" w:rsidRPr="007826B8">
        <w:rPr>
          <w:rFonts w:ascii="Simplified Arabic" w:hAnsi="Simplified Arabic" w:cs="Simplified Arabic"/>
          <w:sz w:val="24"/>
          <w:szCs w:val="24"/>
          <w:rtl/>
        </w:rPr>
        <w:t>من</w:t>
      </w:r>
      <w:r w:rsidR="006B744B" w:rsidRPr="007826B8">
        <w:rPr>
          <w:rFonts w:ascii="Simplified Arabic" w:hAnsi="Simplified Arabic" w:cs="Simplified Arabic"/>
          <w:sz w:val="24"/>
          <w:szCs w:val="24"/>
        </w:rPr>
        <w:t xml:space="preserve"> </w:t>
      </w:r>
      <w:r w:rsidR="006B744B" w:rsidRPr="007826B8">
        <w:rPr>
          <w:rFonts w:ascii="Simplified Arabic" w:hAnsi="Simplified Arabic" w:cs="Simplified Arabic"/>
          <w:sz w:val="24"/>
          <w:szCs w:val="24"/>
          <w:rtl/>
        </w:rPr>
        <w:t>المعرفة</w:t>
      </w:r>
      <w:r w:rsidR="006B744B" w:rsidRPr="007826B8">
        <w:rPr>
          <w:rFonts w:ascii="Simplified Arabic" w:hAnsi="Simplified Arabic" w:cs="Simplified Arabic"/>
          <w:sz w:val="24"/>
          <w:szCs w:val="24"/>
        </w:rPr>
        <w:t xml:space="preserve"> </w:t>
      </w:r>
      <w:r w:rsidR="006B744B" w:rsidRPr="007826B8">
        <w:rPr>
          <w:rFonts w:ascii="Simplified Arabic" w:hAnsi="Simplified Arabic" w:cs="Simplified Arabic"/>
          <w:sz w:val="24"/>
          <w:szCs w:val="24"/>
          <w:rtl/>
        </w:rPr>
        <w:t>الفنية</w:t>
      </w:r>
      <w:r w:rsidR="006B744B" w:rsidRPr="007826B8">
        <w:rPr>
          <w:rFonts w:ascii="Simplified Arabic" w:hAnsi="Simplified Arabic" w:cs="Simplified Arabic"/>
          <w:sz w:val="24"/>
          <w:szCs w:val="24"/>
        </w:rPr>
        <w:t xml:space="preserve"> </w:t>
      </w:r>
      <w:r w:rsidR="006B744B" w:rsidRPr="007826B8">
        <w:rPr>
          <w:rFonts w:ascii="Simplified Arabic" w:hAnsi="Simplified Arabic" w:cs="Simplified Arabic"/>
          <w:sz w:val="24"/>
          <w:szCs w:val="24"/>
          <w:rtl/>
        </w:rPr>
        <w:t>لإعدادها</w:t>
      </w:r>
      <w:r w:rsidR="006B744B" w:rsidRPr="007826B8">
        <w:rPr>
          <w:rFonts w:ascii="Simplified Arabic" w:hAnsi="Simplified Arabic" w:cs="Simplified Arabic"/>
          <w:sz w:val="24"/>
          <w:szCs w:val="24"/>
        </w:rPr>
        <w:t xml:space="preserve"> </w:t>
      </w:r>
      <w:r w:rsidR="006B744B" w:rsidRPr="007826B8">
        <w:rPr>
          <w:rFonts w:ascii="Simplified Arabic" w:hAnsi="Simplified Arabic" w:cs="Simplified Arabic"/>
          <w:sz w:val="24"/>
          <w:szCs w:val="24"/>
          <w:rtl/>
        </w:rPr>
        <w:t>،</w:t>
      </w:r>
      <w:r w:rsidR="006B744B" w:rsidRPr="007826B8">
        <w:rPr>
          <w:rFonts w:ascii="Simplified Arabic" w:hAnsi="Simplified Arabic" w:cs="Simplified Arabic"/>
          <w:sz w:val="24"/>
          <w:szCs w:val="24"/>
        </w:rPr>
        <w:t xml:space="preserve"> </w:t>
      </w:r>
      <w:r w:rsidR="006B744B" w:rsidRPr="007826B8">
        <w:rPr>
          <w:rFonts w:ascii="Simplified Arabic" w:hAnsi="Simplified Arabic" w:cs="Simplified Arabic"/>
          <w:sz w:val="24"/>
          <w:szCs w:val="24"/>
          <w:rtl/>
        </w:rPr>
        <w:t>وبالتحديد</w:t>
      </w:r>
      <w:r w:rsidR="006B744B" w:rsidRPr="007826B8">
        <w:rPr>
          <w:rFonts w:ascii="Simplified Arabic" w:hAnsi="Simplified Arabic" w:cs="Simplified Arabic"/>
          <w:sz w:val="24"/>
          <w:szCs w:val="24"/>
        </w:rPr>
        <w:t xml:space="preserve"> </w:t>
      </w:r>
      <w:r w:rsidR="006B744B" w:rsidRPr="007826B8">
        <w:rPr>
          <w:rFonts w:ascii="Simplified Arabic" w:hAnsi="Simplified Arabic" w:cs="Simplified Arabic"/>
          <w:sz w:val="24"/>
          <w:szCs w:val="24"/>
          <w:rtl/>
        </w:rPr>
        <w:t>وجود</w:t>
      </w:r>
      <w:r w:rsidR="006B744B" w:rsidRPr="007826B8">
        <w:rPr>
          <w:rFonts w:ascii="Simplified Arabic" w:hAnsi="Simplified Arabic" w:cs="Simplified Arabic"/>
          <w:sz w:val="24"/>
          <w:szCs w:val="24"/>
        </w:rPr>
        <w:t xml:space="preserve"> </w:t>
      </w:r>
      <w:r w:rsidR="006B744B" w:rsidRPr="007826B8">
        <w:rPr>
          <w:rFonts w:ascii="Simplified Arabic" w:hAnsi="Simplified Arabic" w:cs="Simplified Arabic"/>
          <w:sz w:val="24"/>
          <w:szCs w:val="24"/>
          <w:rtl/>
        </w:rPr>
        <w:t>خبراء</w:t>
      </w:r>
      <w:r w:rsidR="006B744B" w:rsidRPr="007826B8">
        <w:rPr>
          <w:rFonts w:ascii="Simplified Arabic" w:hAnsi="Simplified Arabic" w:cs="Simplified Arabic"/>
          <w:sz w:val="24"/>
          <w:szCs w:val="24"/>
        </w:rPr>
        <w:t xml:space="preserve"> </w:t>
      </w:r>
      <w:r w:rsidR="006B744B" w:rsidRPr="007826B8">
        <w:rPr>
          <w:rFonts w:ascii="Simplified Arabic" w:hAnsi="Simplified Arabic" w:cs="Simplified Arabic"/>
          <w:sz w:val="24"/>
          <w:szCs w:val="24"/>
          <w:rtl/>
        </w:rPr>
        <w:t>لتطبيقها</w:t>
      </w:r>
      <w:r w:rsidR="006B744B" w:rsidRPr="007826B8">
        <w:rPr>
          <w:rFonts w:ascii="Simplified Arabic" w:hAnsi="Simplified Arabic" w:cs="Simplified Arabic"/>
          <w:sz w:val="24"/>
          <w:szCs w:val="24"/>
        </w:rPr>
        <w:t xml:space="preserve"> </w:t>
      </w:r>
      <w:r w:rsidR="006B744B" w:rsidRPr="007826B8">
        <w:rPr>
          <w:rFonts w:ascii="Simplified Arabic" w:hAnsi="Simplified Arabic" w:cs="Simplified Arabic"/>
          <w:sz w:val="24"/>
          <w:szCs w:val="24"/>
          <w:rtl/>
        </w:rPr>
        <w:t>بصورة</w:t>
      </w:r>
      <w:r w:rsidR="006B744B" w:rsidRPr="007826B8">
        <w:rPr>
          <w:rFonts w:ascii="Simplified Arabic" w:hAnsi="Simplified Arabic" w:cs="Simplified Arabic"/>
          <w:sz w:val="24"/>
          <w:szCs w:val="24"/>
        </w:rPr>
        <w:t xml:space="preserve"> </w:t>
      </w:r>
      <w:r w:rsidR="006B744B" w:rsidRPr="007826B8">
        <w:rPr>
          <w:rFonts w:ascii="Simplified Arabic" w:hAnsi="Simplified Arabic" w:cs="Simplified Arabic"/>
          <w:sz w:val="24"/>
          <w:szCs w:val="24"/>
          <w:rtl/>
        </w:rPr>
        <w:t>صحيحة</w:t>
      </w:r>
      <w:r w:rsidRPr="007826B8">
        <w:rPr>
          <w:rFonts w:ascii="Simplified Arabic" w:hAnsi="Simplified Arabic" w:cs="Simplified Arabic" w:hint="cs"/>
          <w:sz w:val="24"/>
          <w:szCs w:val="24"/>
          <w:rtl/>
          <w:lang w:bidi="ar-EG"/>
        </w:rPr>
        <w:t>.</w:t>
      </w:r>
    </w:p>
    <w:p w:rsidR="00DA27D2" w:rsidRPr="007826B8" w:rsidRDefault="00C87726" w:rsidP="00E2282B">
      <w:pPr>
        <w:pStyle w:val="ListParagraph"/>
        <w:numPr>
          <w:ilvl w:val="0"/>
          <w:numId w:val="19"/>
        </w:numPr>
        <w:autoSpaceDE w:val="0"/>
        <w:autoSpaceDN w:val="0"/>
        <w:bidi/>
        <w:adjustRightInd w:val="0"/>
        <w:spacing w:after="0" w:line="240" w:lineRule="auto"/>
        <w:ind w:left="418"/>
        <w:jc w:val="both"/>
        <w:rPr>
          <w:rFonts w:ascii="Simplified Arabic" w:hAnsi="Simplified Arabic" w:cs="Simplified Arabic"/>
          <w:sz w:val="24"/>
          <w:szCs w:val="24"/>
        </w:rPr>
      </w:pPr>
      <w:r w:rsidRPr="007826B8">
        <w:rPr>
          <w:rFonts w:ascii="Simplified Arabic" w:hAnsi="Simplified Arabic" w:cs="Simplified Arabic"/>
          <w:sz w:val="24"/>
          <w:szCs w:val="24"/>
          <w:rtl/>
        </w:rPr>
        <w:t>وجود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نظام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محاسبة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التكاليف،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ونظام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المعلومات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استخدام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الموارد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المالية</w:t>
      </w:r>
      <w:r w:rsidRPr="007826B8">
        <w:rPr>
          <w:rFonts w:ascii="Simplified Arabic" w:hAnsi="Simplified Arabic" w:cs="Simplified Arabic"/>
          <w:sz w:val="24"/>
          <w:szCs w:val="24"/>
        </w:rPr>
        <w:t>.</w:t>
      </w:r>
    </w:p>
    <w:p w:rsidR="00C87726" w:rsidRPr="007826B8" w:rsidRDefault="00C87726" w:rsidP="00DA27D2">
      <w:pPr>
        <w:pStyle w:val="ListParagraph"/>
        <w:numPr>
          <w:ilvl w:val="0"/>
          <w:numId w:val="19"/>
        </w:numPr>
        <w:autoSpaceDE w:val="0"/>
        <w:autoSpaceDN w:val="0"/>
        <w:bidi/>
        <w:adjustRightInd w:val="0"/>
        <w:spacing w:after="0" w:line="240" w:lineRule="auto"/>
        <w:ind w:left="418"/>
        <w:jc w:val="both"/>
        <w:rPr>
          <w:rFonts w:ascii="Simplified Arabic" w:hAnsi="Simplified Arabic" w:cs="Simplified Arabic"/>
          <w:sz w:val="24"/>
          <w:szCs w:val="24"/>
        </w:rPr>
      </w:pPr>
      <w:r w:rsidRPr="007826B8">
        <w:rPr>
          <w:rFonts w:ascii="Simplified Arabic" w:hAnsi="Simplified Arabic" w:cs="Simplified Arabic"/>
          <w:sz w:val="24"/>
          <w:szCs w:val="24"/>
          <w:rtl/>
        </w:rPr>
        <w:t>وجود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نظام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حوافز</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ومكافئات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لتعزيز</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الأداء</w:t>
      </w:r>
      <w:r w:rsidRPr="007826B8">
        <w:rPr>
          <w:rFonts w:ascii="Simplified Arabic" w:hAnsi="Simplified Arabic" w:cs="Simplified Arabic"/>
          <w:sz w:val="24"/>
          <w:szCs w:val="24"/>
        </w:rPr>
        <w:t>.</w:t>
      </w:r>
    </w:p>
    <w:p w:rsidR="00C87726" w:rsidRPr="007826B8" w:rsidRDefault="00DA27D2" w:rsidP="00DA27D2">
      <w:pPr>
        <w:pStyle w:val="ListParagraph"/>
        <w:numPr>
          <w:ilvl w:val="0"/>
          <w:numId w:val="19"/>
        </w:numPr>
        <w:autoSpaceDE w:val="0"/>
        <w:autoSpaceDN w:val="0"/>
        <w:bidi/>
        <w:adjustRightInd w:val="0"/>
        <w:spacing w:after="0" w:line="240" w:lineRule="auto"/>
        <w:ind w:left="418"/>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إ</w:t>
      </w:r>
      <w:r w:rsidR="00C87726" w:rsidRPr="007826B8">
        <w:rPr>
          <w:rFonts w:ascii="Simplified Arabic" w:hAnsi="Simplified Arabic" w:cs="Simplified Arabic"/>
          <w:sz w:val="24"/>
          <w:szCs w:val="24"/>
          <w:rtl/>
        </w:rPr>
        <w:t>ستخدام</w:t>
      </w:r>
      <w:r w:rsidR="00C87726" w:rsidRPr="007826B8">
        <w:rPr>
          <w:rFonts w:ascii="Simplified Arabic" w:hAnsi="Simplified Arabic" w:cs="Simplified Arabic"/>
          <w:sz w:val="24"/>
          <w:szCs w:val="24"/>
        </w:rPr>
        <w:t xml:space="preserve"> </w:t>
      </w:r>
      <w:r w:rsidR="00C87726" w:rsidRPr="007826B8">
        <w:rPr>
          <w:rFonts w:ascii="Simplified Arabic" w:hAnsi="Simplified Arabic" w:cs="Simplified Arabic"/>
          <w:sz w:val="24"/>
          <w:szCs w:val="24"/>
          <w:rtl/>
        </w:rPr>
        <w:t>أدوات</w:t>
      </w:r>
      <w:r w:rsidR="00C87726" w:rsidRPr="007826B8">
        <w:rPr>
          <w:rFonts w:ascii="Simplified Arabic" w:hAnsi="Simplified Arabic" w:cs="Simplified Arabic"/>
          <w:sz w:val="24"/>
          <w:szCs w:val="24"/>
        </w:rPr>
        <w:t xml:space="preserve"> </w:t>
      </w:r>
      <w:r w:rsidR="00C87726" w:rsidRPr="007826B8">
        <w:rPr>
          <w:rFonts w:ascii="Simplified Arabic" w:hAnsi="Simplified Arabic" w:cs="Simplified Arabic"/>
          <w:sz w:val="24"/>
          <w:szCs w:val="24"/>
          <w:rtl/>
        </w:rPr>
        <w:t>علمية</w:t>
      </w:r>
      <w:r w:rsidR="00C87726" w:rsidRPr="007826B8">
        <w:rPr>
          <w:rFonts w:ascii="Simplified Arabic" w:hAnsi="Simplified Arabic" w:cs="Simplified Arabic"/>
          <w:sz w:val="24"/>
          <w:szCs w:val="24"/>
        </w:rPr>
        <w:t xml:space="preserve"> </w:t>
      </w:r>
      <w:r w:rsidR="00C87726" w:rsidRPr="007826B8">
        <w:rPr>
          <w:rFonts w:ascii="Simplified Arabic" w:hAnsi="Simplified Arabic" w:cs="Simplified Arabic"/>
          <w:sz w:val="24"/>
          <w:szCs w:val="24"/>
          <w:rtl/>
        </w:rPr>
        <w:t>وعملية</w:t>
      </w:r>
      <w:r w:rsidR="00C87726" w:rsidRPr="007826B8">
        <w:rPr>
          <w:rFonts w:ascii="Simplified Arabic" w:hAnsi="Simplified Arabic" w:cs="Simplified Arabic"/>
          <w:sz w:val="24"/>
          <w:szCs w:val="24"/>
        </w:rPr>
        <w:t xml:space="preserve"> </w:t>
      </w:r>
      <w:r w:rsidR="00C87726" w:rsidRPr="007826B8">
        <w:rPr>
          <w:rFonts w:ascii="Simplified Arabic" w:hAnsi="Simplified Arabic" w:cs="Simplified Arabic"/>
          <w:sz w:val="24"/>
          <w:szCs w:val="24"/>
          <w:rtl/>
        </w:rPr>
        <w:t>للتنبؤ</w:t>
      </w:r>
      <w:r w:rsidR="00C87726" w:rsidRPr="007826B8">
        <w:rPr>
          <w:rFonts w:ascii="Simplified Arabic" w:hAnsi="Simplified Arabic" w:cs="Simplified Arabic"/>
          <w:sz w:val="24"/>
          <w:szCs w:val="24"/>
        </w:rPr>
        <w:t>.</w:t>
      </w:r>
    </w:p>
    <w:p w:rsidR="00A02F69" w:rsidRPr="007826B8" w:rsidRDefault="00C87726" w:rsidP="00A02F69">
      <w:pPr>
        <w:pStyle w:val="ListParagraph"/>
        <w:numPr>
          <w:ilvl w:val="0"/>
          <w:numId w:val="19"/>
        </w:numPr>
        <w:autoSpaceDE w:val="0"/>
        <w:autoSpaceDN w:val="0"/>
        <w:bidi/>
        <w:adjustRightInd w:val="0"/>
        <w:spacing w:after="0" w:line="240" w:lineRule="auto"/>
        <w:ind w:left="418"/>
        <w:jc w:val="both"/>
        <w:rPr>
          <w:rFonts w:ascii="Simplified Arabic" w:hAnsi="Simplified Arabic" w:cs="Simplified Arabic"/>
          <w:sz w:val="24"/>
          <w:szCs w:val="24"/>
        </w:rPr>
      </w:pPr>
      <w:r w:rsidRPr="007826B8">
        <w:rPr>
          <w:rFonts w:ascii="Simplified Arabic" w:hAnsi="Simplified Arabic" w:cs="Simplified Arabic"/>
          <w:sz w:val="24"/>
          <w:szCs w:val="24"/>
          <w:rtl/>
        </w:rPr>
        <w:t>وجود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نظام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محاسبي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متطور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يتضمن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خارطة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الحسابات</w:t>
      </w:r>
      <w:r w:rsidRPr="007826B8">
        <w:rPr>
          <w:rFonts w:ascii="Simplified Arabic" w:hAnsi="Simplified Arabic" w:cs="Simplified Arabic" w:hint="cs"/>
          <w:sz w:val="24"/>
          <w:szCs w:val="24"/>
          <w:rtl/>
        </w:rPr>
        <w:t>(</w:t>
      </w:r>
      <w:r w:rsidRPr="007826B8">
        <w:rPr>
          <w:rFonts w:ascii="Simplified Arabic" w:hAnsi="Simplified Arabic" w:cs="Simplified Arabic"/>
          <w:sz w:val="24"/>
          <w:szCs w:val="24"/>
        </w:rPr>
        <w:t>chart of accounts</w:t>
      </w:r>
      <w:r w:rsidRPr="007826B8">
        <w:rPr>
          <w:rFonts w:ascii="Simplified Arabic" w:hAnsi="Simplified Arabic" w:cs="Simplified Arabic" w:hint="cs"/>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ونظام</w:t>
      </w:r>
      <w:r w:rsidR="00E23EEB" w:rsidRPr="007826B8">
        <w:rPr>
          <w:rFonts w:ascii="Simplified Arabic" w:hAnsi="Simplified Arabic" w:cs="Simplified Arabic" w:hint="cs"/>
          <w:sz w:val="24"/>
          <w:szCs w:val="24"/>
          <w:rtl/>
        </w:rPr>
        <w:t xml:space="preserve"> </w:t>
      </w:r>
      <w:r w:rsidR="00E23EEB" w:rsidRPr="007826B8">
        <w:rPr>
          <w:rFonts w:ascii="Simplified Arabic" w:hAnsi="Simplified Arabic" w:cs="Simplified Arabic"/>
          <w:sz w:val="24"/>
          <w:szCs w:val="24"/>
          <w:rtl/>
        </w:rPr>
        <w:t>الترميز</w:t>
      </w:r>
      <w:r w:rsidR="00E23EEB" w:rsidRPr="007826B8">
        <w:rPr>
          <w:rFonts w:ascii="Simplified Arabic" w:hAnsi="Simplified Arabic" w:cs="Simplified Arabic" w:hint="cs"/>
          <w:sz w:val="24"/>
          <w:szCs w:val="24"/>
          <w:rtl/>
        </w:rPr>
        <w:t xml:space="preserve"> (</w:t>
      </w:r>
      <w:r w:rsidR="00E23EEB" w:rsidRPr="007826B8">
        <w:rPr>
          <w:rFonts w:ascii="Simplified Arabic" w:hAnsi="Simplified Arabic" w:cs="Simplified Arabic"/>
          <w:sz w:val="24"/>
          <w:szCs w:val="24"/>
        </w:rPr>
        <w:t>coding system</w:t>
      </w:r>
      <w:r w:rsidR="00E23EEB" w:rsidRPr="007826B8">
        <w:rPr>
          <w:rFonts w:ascii="Simplified Arabic" w:hAnsi="Simplified Arabic" w:cs="Simplified Arabic" w:hint="cs"/>
          <w:sz w:val="24"/>
          <w:szCs w:val="24"/>
          <w:rtl/>
        </w:rPr>
        <w:t xml:space="preserve">) </w:t>
      </w:r>
      <w:r w:rsidR="00E23EEB" w:rsidRPr="007826B8">
        <w:rPr>
          <w:rFonts w:ascii="Simplified Arabic" w:hAnsi="Simplified Arabic" w:cs="Simplified Arabic"/>
          <w:sz w:val="24"/>
          <w:szCs w:val="24"/>
          <w:rtl/>
        </w:rPr>
        <w:t>وإدارة</w:t>
      </w:r>
      <w:r w:rsidR="00E23EEB" w:rsidRPr="007826B8">
        <w:rPr>
          <w:rFonts w:ascii="Simplified Arabic" w:hAnsi="Simplified Arabic" w:cs="Simplified Arabic"/>
          <w:sz w:val="24"/>
          <w:szCs w:val="24"/>
        </w:rPr>
        <w:t xml:space="preserve"> </w:t>
      </w:r>
      <w:r w:rsidR="00E23EEB" w:rsidRPr="007826B8">
        <w:rPr>
          <w:rFonts w:ascii="Simplified Arabic" w:hAnsi="Simplified Arabic" w:cs="Simplified Arabic"/>
          <w:sz w:val="24"/>
          <w:szCs w:val="24"/>
          <w:rtl/>
        </w:rPr>
        <w:t>مالية</w:t>
      </w:r>
      <w:r w:rsidR="00E23EEB" w:rsidRPr="007826B8">
        <w:rPr>
          <w:rFonts w:ascii="Simplified Arabic" w:hAnsi="Simplified Arabic" w:cs="Simplified Arabic"/>
          <w:sz w:val="24"/>
          <w:szCs w:val="24"/>
        </w:rPr>
        <w:t xml:space="preserve"> </w:t>
      </w:r>
      <w:r w:rsidR="00E23EEB" w:rsidRPr="007826B8">
        <w:rPr>
          <w:rFonts w:ascii="Simplified Arabic" w:hAnsi="Simplified Arabic" w:cs="Simplified Arabic"/>
          <w:sz w:val="24"/>
          <w:szCs w:val="24"/>
          <w:rtl/>
        </w:rPr>
        <w:t>حديثة</w:t>
      </w:r>
      <w:r w:rsidR="00E23EEB" w:rsidRPr="007826B8">
        <w:rPr>
          <w:rFonts w:ascii="Simplified Arabic" w:hAnsi="Simplified Arabic" w:cs="Simplified Arabic"/>
          <w:sz w:val="24"/>
          <w:szCs w:val="24"/>
        </w:rPr>
        <w:t xml:space="preserve"> </w:t>
      </w:r>
      <w:r w:rsidR="00E23EEB" w:rsidRPr="007826B8">
        <w:rPr>
          <w:rFonts w:ascii="Simplified Arabic" w:hAnsi="Simplified Arabic" w:cs="Simplified Arabic"/>
          <w:sz w:val="24"/>
          <w:szCs w:val="24"/>
          <w:rtl/>
        </w:rPr>
        <w:t>ونظام</w:t>
      </w:r>
      <w:r w:rsidR="00E23EEB" w:rsidRPr="007826B8">
        <w:rPr>
          <w:rFonts w:ascii="Simplified Arabic" w:hAnsi="Simplified Arabic" w:cs="Simplified Arabic"/>
          <w:sz w:val="24"/>
          <w:szCs w:val="24"/>
        </w:rPr>
        <w:t xml:space="preserve"> </w:t>
      </w:r>
      <w:r w:rsidR="00E23EEB" w:rsidRPr="007826B8">
        <w:rPr>
          <w:rFonts w:ascii="Simplified Arabic" w:hAnsi="Simplified Arabic" w:cs="Simplified Arabic"/>
          <w:sz w:val="24"/>
          <w:szCs w:val="24"/>
          <w:rtl/>
        </w:rPr>
        <w:t>تدقيق</w:t>
      </w:r>
      <w:r w:rsidR="00E23EEB" w:rsidRPr="007826B8">
        <w:rPr>
          <w:rFonts w:ascii="Simplified Arabic" w:hAnsi="Simplified Arabic" w:cs="Simplified Arabic"/>
          <w:sz w:val="24"/>
          <w:szCs w:val="24"/>
        </w:rPr>
        <w:t xml:space="preserve"> </w:t>
      </w:r>
      <w:r w:rsidR="00E23EEB" w:rsidRPr="007826B8">
        <w:rPr>
          <w:rFonts w:ascii="Simplified Arabic" w:hAnsi="Simplified Arabic" w:cs="Simplified Arabic"/>
          <w:sz w:val="24"/>
          <w:szCs w:val="24"/>
          <w:rtl/>
        </w:rPr>
        <w:t>داخلي</w:t>
      </w:r>
      <w:r w:rsidR="00E23EEB" w:rsidRPr="007826B8">
        <w:rPr>
          <w:rFonts w:ascii="Simplified Arabic" w:hAnsi="Simplified Arabic" w:cs="Simplified Arabic"/>
          <w:sz w:val="24"/>
          <w:szCs w:val="24"/>
        </w:rPr>
        <w:t xml:space="preserve"> </w:t>
      </w:r>
      <w:r w:rsidR="00E23EEB" w:rsidRPr="007826B8">
        <w:rPr>
          <w:rFonts w:ascii="Simplified Arabic" w:hAnsi="Simplified Arabic" w:cs="Simplified Arabic"/>
          <w:sz w:val="24"/>
          <w:szCs w:val="24"/>
          <w:rtl/>
        </w:rPr>
        <w:t>فعال</w:t>
      </w:r>
      <w:r w:rsidR="00E23EEB" w:rsidRPr="007826B8">
        <w:rPr>
          <w:rFonts w:ascii="Simplified Arabic" w:hAnsi="Simplified Arabic" w:cs="Simplified Arabic"/>
          <w:sz w:val="24"/>
          <w:szCs w:val="24"/>
        </w:rPr>
        <w:t>.</w:t>
      </w:r>
    </w:p>
    <w:p w:rsidR="00E23EEB" w:rsidRPr="007826B8" w:rsidRDefault="00E23EEB" w:rsidP="00A02F69">
      <w:pPr>
        <w:pStyle w:val="ListParagraph"/>
        <w:numPr>
          <w:ilvl w:val="0"/>
          <w:numId w:val="19"/>
        </w:numPr>
        <w:autoSpaceDE w:val="0"/>
        <w:autoSpaceDN w:val="0"/>
        <w:bidi/>
        <w:adjustRightInd w:val="0"/>
        <w:spacing w:after="0" w:line="240" w:lineRule="auto"/>
        <w:ind w:left="418"/>
        <w:jc w:val="both"/>
        <w:rPr>
          <w:rFonts w:ascii="Simplified Arabic" w:hAnsi="Simplified Arabic" w:cs="Simplified Arabic"/>
          <w:sz w:val="24"/>
          <w:szCs w:val="24"/>
          <w:rtl/>
        </w:rPr>
      </w:pPr>
      <w:r w:rsidRPr="007826B8">
        <w:rPr>
          <w:rFonts w:ascii="Simplified Arabic" w:hAnsi="Simplified Arabic" w:cs="Simplified Arabic"/>
          <w:sz w:val="24"/>
          <w:szCs w:val="24"/>
          <w:rtl/>
        </w:rPr>
        <w:t>وجود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أنظمة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تكنلوجيا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معلومات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متطورة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وبرمجيات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متخصصة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القدرة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قياس</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النتائج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والأداء</w:t>
      </w:r>
      <w:r w:rsidRPr="007826B8">
        <w:rPr>
          <w:rFonts w:ascii="Simplified Arabic" w:hAnsi="Simplified Arabic" w:cs="Simplified Arabic"/>
          <w:sz w:val="24"/>
          <w:szCs w:val="24"/>
        </w:rPr>
        <w:t>.</w:t>
      </w:r>
    </w:p>
    <w:p w:rsidR="00E23EEB" w:rsidRPr="006A357C" w:rsidRDefault="00E23EEB" w:rsidP="003B5971">
      <w:pPr>
        <w:bidi/>
        <w:spacing w:after="0" w:line="240" w:lineRule="auto"/>
        <w:rPr>
          <w:rFonts w:ascii="Simplified Arabic" w:hAnsi="Simplified Arabic" w:cs="PT Bold Heading"/>
          <w:sz w:val="28"/>
          <w:szCs w:val="28"/>
          <w:rtl/>
        </w:rPr>
      </w:pPr>
      <w:r w:rsidRPr="006A357C">
        <w:rPr>
          <w:rFonts w:ascii="Simplified Arabic" w:hAnsi="Simplified Arabic" w:cs="PT Bold Heading" w:hint="cs"/>
          <w:sz w:val="28"/>
          <w:szCs w:val="28"/>
          <w:rtl/>
        </w:rPr>
        <w:t>خطوات</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اعداد</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موازنة</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البرامج</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والاداء</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في</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الوحدات</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الحكومية</w:t>
      </w:r>
      <w:r w:rsidR="006A357C">
        <w:rPr>
          <w:rFonts w:ascii="Simplified Arabic" w:hAnsi="Simplified Arabic" w:cs="PT Bold Heading" w:hint="cs"/>
          <w:sz w:val="28"/>
          <w:szCs w:val="28"/>
          <w:rtl/>
        </w:rPr>
        <w:t>:</w:t>
      </w:r>
    </w:p>
    <w:p w:rsidR="00516389" w:rsidRPr="007826B8" w:rsidRDefault="00E23EEB"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يرتبط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نظام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بمتخذي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القرار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وخصوصا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المصادر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المتوفرة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لوحدات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القطاع</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العام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محدودة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ومرتبطة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بمقدار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الطلب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عليها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قبل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الجمهور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،ولهذا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لابد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لمتخذي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القرار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القطاع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ان</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يأخذوا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بعين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الاعتبار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الكفاءة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والفاعلية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صرف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واستهلاك</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هذه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المصادر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بشكل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يحقق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الموضوعة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خلال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اتباع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الخطوات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الآتية</w:t>
      </w:r>
      <w:r w:rsidRPr="007826B8">
        <w:rPr>
          <w:rFonts w:ascii="Simplified Arabic" w:hAnsi="Simplified Arabic" w:cs="Simplified Arabic" w:hint="cs"/>
          <w:sz w:val="24"/>
          <w:szCs w:val="24"/>
          <w:rtl/>
        </w:rPr>
        <w:t xml:space="preserve"> </w:t>
      </w:r>
      <w:r w:rsidR="006A6000" w:rsidRPr="007826B8">
        <w:rPr>
          <w:rFonts w:ascii="Simplified Arabic" w:hAnsi="Simplified Arabic" w:cs="Simplified Arabic" w:hint="cs"/>
          <w:sz w:val="24"/>
          <w:szCs w:val="24"/>
          <w:vertAlign w:val="superscript"/>
          <w:rtl/>
        </w:rPr>
        <w:t>(</w:t>
      </w:r>
      <w:r w:rsidR="006A6000" w:rsidRPr="007826B8">
        <w:rPr>
          <w:sz w:val="24"/>
          <w:szCs w:val="24"/>
          <w:vertAlign w:val="superscript"/>
          <w:rtl/>
        </w:rPr>
        <w:footnoteReference w:id="17"/>
      </w:r>
      <w:r w:rsidR="006A6000" w:rsidRPr="007826B8">
        <w:rPr>
          <w:rFonts w:ascii="Simplified Arabic" w:hAnsi="Simplified Arabic" w:cs="Simplified Arabic" w:hint="cs"/>
          <w:sz w:val="24"/>
          <w:szCs w:val="24"/>
          <w:vertAlign w:val="superscript"/>
          <w:rtl/>
        </w:rPr>
        <w:t>)</w:t>
      </w:r>
      <w:r w:rsidRPr="007826B8">
        <w:rPr>
          <w:rFonts w:ascii="Simplified Arabic" w:hAnsi="Simplified Arabic" w:cs="Simplified Arabic" w:hint="cs"/>
          <w:sz w:val="24"/>
          <w:szCs w:val="24"/>
          <w:rtl/>
        </w:rPr>
        <w:t xml:space="preserve"> </w:t>
      </w:r>
    </w:p>
    <w:p w:rsidR="006A6000" w:rsidRPr="00E869AF" w:rsidRDefault="006A6000" w:rsidP="003B5971">
      <w:pPr>
        <w:autoSpaceDE w:val="0"/>
        <w:autoSpaceDN w:val="0"/>
        <w:bidi/>
        <w:adjustRightInd w:val="0"/>
        <w:spacing w:after="0" w:line="240" w:lineRule="auto"/>
        <w:jc w:val="both"/>
        <w:rPr>
          <w:rFonts w:ascii="Simplified Arabic" w:hAnsi="Simplified Arabic" w:cs="Simplified Arabic"/>
          <w:sz w:val="24"/>
          <w:szCs w:val="24"/>
          <w:rtl/>
        </w:rPr>
      </w:pPr>
      <w:r w:rsidRPr="00BE1B45">
        <w:rPr>
          <w:rFonts w:ascii="Simplified Arabic" w:hAnsi="Simplified Arabic" w:cs="Simplified Arabic" w:hint="cs"/>
          <w:sz w:val="28"/>
          <w:szCs w:val="28"/>
          <w:rtl/>
        </w:rPr>
        <w:t>1</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تبدأ</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عملية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إعداد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بتحديد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العامة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للوحدة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الحكومية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ثم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وضع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المختلفة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والتي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يجب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تنفيذها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لتحقيق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هذه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وهنا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لابد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تقييم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هذه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لمعرفة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تأثير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كل</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برنامج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ومدى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مساهمته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تحقيق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الوحدة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الحكومية</w:t>
      </w:r>
      <w:r w:rsidRPr="007826B8">
        <w:rPr>
          <w:rFonts w:ascii="Simplified Arabic" w:hAnsi="Simplified Arabic" w:cs="Simplified Arabic"/>
          <w:sz w:val="24"/>
          <w:szCs w:val="24"/>
        </w:rPr>
        <w:t>.</w:t>
      </w:r>
    </w:p>
    <w:p w:rsidR="006A6000" w:rsidRPr="007826B8" w:rsidRDefault="006A6000"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2. </w:t>
      </w:r>
      <w:r w:rsidRPr="007826B8">
        <w:rPr>
          <w:rFonts w:ascii="Simplified Arabic" w:hAnsi="Simplified Arabic" w:cs="Simplified Arabic"/>
          <w:sz w:val="24"/>
          <w:szCs w:val="24"/>
          <w:rtl/>
        </w:rPr>
        <w:t>يتم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احتساب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تكلفة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برنامج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لمعرفة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العلاقة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بين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التكلفة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والمنفعة</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Pr>
        <w:t>Cost &amp; Benefit</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لمختلف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التي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تحديدها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سابقا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وذلك</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حتى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توزيع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مخصصات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العامة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بناءاً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هذه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العلاقة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بين</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التكلفة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والمنفعة</w:t>
      </w:r>
      <w:r w:rsidR="008A6F5F" w:rsidRPr="007826B8">
        <w:rPr>
          <w:rFonts w:ascii="Simplified Arabic" w:hAnsi="Simplified Arabic" w:cs="Simplified Arabic" w:hint="cs"/>
          <w:sz w:val="24"/>
          <w:szCs w:val="24"/>
          <w:rtl/>
        </w:rPr>
        <w:t>.</w:t>
      </w:r>
    </w:p>
    <w:p w:rsidR="00E869AF" w:rsidRDefault="008A6F5F" w:rsidP="003B5971">
      <w:pPr>
        <w:autoSpaceDE w:val="0"/>
        <w:autoSpaceDN w:val="0"/>
        <w:bidi/>
        <w:adjustRightInd w:val="0"/>
        <w:spacing w:after="0" w:line="240" w:lineRule="auto"/>
        <w:jc w:val="both"/>
        <w:rPr>
          <w:rFonts w:ascii="Simplified Arabic" w:hAnsi="Simplified Arabic" w:cs="Simplified Arabic"/>
          <w:sz w:val="24"/>
          <w:szCs w:val="24"/>
          <w:rtl/>
          <w:lang w:bidi="ar-EG"/>
        </w:rPr>
      </w:pPr>
      <w:r w:rsidRPr="007826B8">
        <w:rPr>
          <w:rFonts w:ascii="Simplified Arabic" w:hAnsi="Simplified Arabic" w:cs="Simplified Arabic"/>
          <w:sz w:val="24"/>
          <w:szCs w:val="24"/>
          <w:rtl/>
        </w:rPr>
        <w:t>ويرى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آخرون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هنالك</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خطوات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يتعين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اتباعها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عند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إعداد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والأداء</w:t>
      </w:r>
    </w:p>
    <w:p w:rsidR="008A6F5F" w:rsidRPr="007826B8" w:rsidRDefault="008A6F5F" w:rsidP="00E869AF">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Pr>
        <w:lastRenderedPageBreak/>
        <w:t xml:space="preserve"> </w:t>
      </w:r>
      <w:r w:rsidRPr="007826B8">
        <w:rPr>
          <w:rFonts w:ascii="Simplified Arabic" w:hAnsi="Simplified Arabic" w:cs="Simplified Arabic"/>
          <w:sz w:val="24"/>
          <w:szCs w:val="24"/>
          <w:rtl/>
        </w:rPr>
        <w:t>ومن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هذه</w:t>
      </w:r>
      <w:r w:rsidRPr="007826B8">
        <w:rPr>
          <w:rFonts w:ascii="Simplified Arabic" w:hAnsi="Simplified Arabic" w:cs="Simplified Arabic" w:hint="cs"/>
          <w:sz w:val="24"/>
          <w:szCs w:val="24"/>
          <w:rtl/>
        </w:rPr>
        <w:t xml:space="preserve"> الخطوات </w:t>
      </w:r>
      <w:r w:rsidRPr="007826B8">
        <w:rPr>
          <w:rFonts w:ascii="Simplified Arabic" w:hAnsi="Simplified Arabic" w:cs="Simplified Arabic" w:hint="cs"/>
          <w:sz w:val="24"/>
          <w:szCs w:val="24"/>
          <w:vertAlign w:val="superscript"/>
          <w:rtl/>
        </w:rPr>
        <w:t>(</w:t>
      </w:r>
      <w:r w:rsidRPr="007826B8">
        <w:rPr>
          <w:sz w:val="24"/>
          <w:szCs w:val="24"/>
          <w:vertAlign w:val="superscript"/>
          <w:rtl/>
        </w:rPr>
        <w:footnoteReference w:id="18"/>
      </w:r>
      <w:r w:rsidRPr="007826B8">
        <w:rPr>
          <w:rFonts w:ascii="Simplified Arabic" w:hAnsi="Simplified Arabic" w:cs="Simplified Arabic" w:hint="cs"/>
          <w:sz w:val="24"/>
          <w:szCs w:val="24"/>
          <w:vertAlign w:val="superscript"/>
          <w:rtl/>
        </w:rPr>
        <w:t>).</w:t>
      </w:r>
    </w:p>
    <w:p w:rsidR="008A6F5F" w:rsidRPr="007826B8" w:rsidRDefault="008A6F5F" w:rsidP="003B5971">
      <w:pPr>
        <w:autoSpaceDE w:val="0"/>
        <w:autoSpaceDN w:val="0"/>
        <w:bidi/>
        <w:adjustRightInd w:val="0"/>
        <w:spacing w:after="0" w:line="240" w:lineRule="auto"/>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1. </w:t>
      </w:r>
      <w:r w:rsidRPr="007826B8">
        <w:rPr>
          <w:rFonts w:ascii="Simplified Arabic" w:hAnsi="Simplified Arabic" w:cs="Simplified Arabic"/>
          <w:sz w:val="24"/>
          <w:szCs w:val="24"/>
          <w:rtl/>
        </w:rPr>
        <w:t>تحديد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المراد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تحقيقها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وذكرها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باختصار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شكل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قائمة</w:t>
      </w:r>
      <w:r w:rsidRPr="007826B8">
        <w:rPr>
          <w:rFonts w:ascii="Simplified Arabic" w:hAnsi="Simplified Arabic" w:cs="Simplified Arabic"/>
          <w:sz w:val="24"/>
          <w:szCs w:val="24"/>
        </w:rPr>
        <w:t>.</w:t>
      </w:r>
    </w:p>
    <w:p w:rsidR="008A6F5F" w:rsidRPr="007826B8" w:rsidRDefault="008A6F5F" w:rsidP="003B5971">
      <w:pPr>
        <w:autoSpaceDE w:val="0"/>
        <w:autoSpaceDN w:val="0"/>
        <w:bidi/>
        <w:adjustRightInd w:val="0"/>
        <w:spacing w:after="0" w:line="240" w:lineRule="auto"/>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2. </w:t>
      </w:r>
      <w:r w:rsidRPr="007826B8">
        <w:rPr>
          <w:rFonts w:ascii="Simplified Arabic" w:hAnsi="Simplified Arabic" w:cs="Simplified Arabic"/>
          <w:sz w:val="24"/>
          <w:szCs w:val="24"/>
          <w:rtl/>
        </w:rPr>
        <w:t>تصميم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اللازمة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لتحقيق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المطلوبة</w:t>
      </w:r>
      <w:r w:rsidRPr="007826B8">
        <w:rPr>
          <w:rFonts w:ascii="Simplified Arabic" w:hAnsi="Simplified Arabic" w:cs="Simplified Arabic"/>
          <w:sz w:val="24"/>
          <w:szCs w:val="24"/>
        </w:rPr>
        <w:t>.</w:t>
      </w:r>
    </w:p>
    <w:p w:rsidR="008A6F5F" w:rsidRPr="007826B8" w:rsidRDefault="008A6F5F" w:rsidP="003B5971">
      <w:pPr>
        <w:autoSpaceDE w:val="0"/>
        <w:autoSpaceDN w:val="0"/>
        <w:bidi/>
        <w:adjustRightInd w:val="0"/>
        <w:spacing w:after="0" w:line="240" w:lineRule="auto"/>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3. </w:t>
      </w:r>
      <w:r w:rsidRPr="007826B8">
        <w:rPr>
          <w:rFonts w:ascii="Simplified Arabic" w:hAnsi="Simplified Arabic" w:cs="Simplified Arabic"/>
          <w:sz w:val="24"/>
          <w:szCs w:val="24"/>
          <w:rtl/>
        </w:rPr>
        <w:t>تقدير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تحتاجه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تكاليف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السنة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ثم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أخطار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العامة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لرصد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الاعتمادات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لتنفيذ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تلك</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w:t>
      </w:r>
    </w:p>
    <w:p w:rsidR="008A6F5F" w:rsidRPr="007826B8" w:rsidRDefault="008A6F5F" w:rsidP="003B5971">
      <w:pPr>
        <w:autoSpaceDE w:val="0"/>
        <w:autoSpaceDN w:val="0"/>
        <w:bidi/>
        <w:adjustRightInd w:val="0"/>
        <w:spacing w:after="0" w:line="240" w:lineRule="auto"/>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4. </w:t>
      </w:r>
      <w:r w:rsidRPr="007826B8">
        <w:rPr>
          <w:rFonts w:ascii="Simplified Arabic" w:hAnsi="Simplified Arabic" w:cs="Simplified Arabic"/>
          <w:sz w:val="24"/>
          <w:szCs w:val="24"/>
          <w:rtl/>
        </w:rPr>
        <w:t>تقدير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تحتاجه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أموال</w:t>
      </w:r>
      <w:r w:rsidRPr="007826B8">
        <w:rPr>
          <w:rFonts w:ascii="Simplified Arabic" w:hAnsi="Simplified Arabic" w:cs="Simplified Arabic"/>
          <w:sz w:val="24"/>
          <w:szCs w:val="24"/>
        </w:rPr>
        <w:t xml:space="preserve"> .</w:t>
      </w:r>
      <w:r w:rsidR="006A6000" w:rsidRPr="007826B8">
        <w:rPr>
          <w:rFonts w:ascii="Simplified Arabic" w:hAnsi="Simplified Arabic" w:cs="Simplified Arabic" w:hint="cs"/>
          <w:sz w:val="24"/>
          <w:szCs w:val="24"/>
          <w:rtl/>
        </w:rPr>
        <w:t xml:space="preserve">   </w:t>
      </w:r>
    </w:p>
    <w:p w:rsidR="008A6F5F" w:rsidRPr="007826B8" w:rsidRDefault="008A6F5F" w:rsidP="003B5971">
      <w:pPr>
        <w:autoSpaceDE w:val="0"/>
        <w:autoSpaceDN w:val="0"/>
        <w:bidi/>
        <w:adjustRightInd w:val="0"/>
        <w:spacing w:after="0" w:line="240" w:lineRule="auto"/>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5. </w:t>
      </w:r>
      <w:r w:rsidRPr="007826B8">
        <w:rPr>
          <w:rFonts w:ascii="Simplified Arabic" w:hAnsi="Simplified Arabic" w:cs="Simplified Arabic"/>
          <w:sz w:val="24"/>
          <w:szCs w:val="24"/>
          <w:rtl/>
        </w:rPr>
        <w:t>تقدير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النتائج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الرئيسية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الفرعية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المشاريع</w:t>
      </w:r>
      <w:r w:rsidRPr="007826B8">
        <w:rPr>
          <w:rFonts w:ascii="Simplified Arabic" w:hAnsi="Simplified Arabic" w:cs="Simplified Arabic"/>
          <w:sz w:val="24"/>
          <w:szCs w:val="24"/>
        </w:rPr>
        <w:t>.</w:t>
      </w:r>
      <w:r w:rsidR="006A6000" w:rsidRPr="007826B8">
        <w:rPr>
          <w:rFonts w:ascii="Simplified Arabic" w:hAnsi="Simplified Arabic" w:cs="Simplified Arabic" w:hint="cs"/>
          <w:sz w:val="24"/>
          <w:szCs w:val="24"/>
          <w:rtl/>
        </w:rPr>
        <w:t xml:space="preserve"> </w:t>
      </w:r>
    </w:p>
    <w:p w:rsidR="008A6F5F" w:rsidRPr="007826B8" w:rsidRDefault="008A6F5F" w:rsidP="003B5971">
      <w:pPr>
        <w:autoSpaceDE w:val="0"/>
        <w:autoSpaceDN w:val="0"/>
        <w:bidi/>
        <w:adjustRightInd w:val="0"/>
        <w:spacing w:after="0" w:line="240" w:lineRule="auto"/>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6. </w:t>
      </w:r>
      <w:r w:rsidRPr="007826B8">
        <w:rPr>
          <w:rFonts w:ascii="Simplified Arabic" w:hAnsi="Simplified Arabic" w:cs="Simplified Arabic"/>
          <w:sz w:val="24"/>
          <w:szCs w:val="24"/>
          <w:rtl/>
        </w:rPr>
        <w:t>وضع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نظام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وإجراءات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للمتابعة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والحصول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المعلومات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بشكل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منتظم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ودائم</w:t>
      </w:r>
      <w:r w:rsidRPr="007826B8">
        <w:rPr>
          <w:rFonts w:ascii="Simplified Arabic" w:hAnsi="Simplified Arabic" w:cs="Simplified Arabic"/>
          <w:sz w:val="24"/>
          <w:szCs w:val="24"/>
        </w:rPr>
        <w:t xml:space="preserve"> .</w:t>
      </w:r>
    </w:p>
    <w:p w:rsidR="008A6F5F" w:rsidRPr="007826B8" w:rsidRDefault="008A6F5F" w:rsidP="003B5971">
      <w:pPr>
        <w:autoSpaceDE w:val="0"/>
        <w:autoSpaceDN w:val="0"/>
        <w:bidi/>
        <w:adjustRightInd w:val="0"/>
        <w:spacing w:after="0" w:line="240" w:lineRule="auto"/>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7. </w:t>
      </w:r>
      <w:r w:rsidRPr="007826B8">
        <w:rPr>
          <w:rFonts w:ascii="Simplified Arabic" w:hAnsi="Simplified Arabic" w:cs="Simplified Arabic"/>
          <w:sz w:val="24"/>
          <w:szCs w:val="24"/>
          <w:rtl/>
        </w:rPr>
        <w:t>وضع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نظام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وإجراءات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للمتابعة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وتحليل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النتائج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لتنفيذ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والمشاريع</w:t>
      </w:r>
      <w:r w:rsidRPr="007826B8">
        <w:rPr>
          <w:rFonts w:ascii="Simplified Arabic" w:hAnsi="Simplified Arabic" w:cs="Simplified Arabic"/>
          <w:sz w:val="24"/>
          <w:szCs w:val="24"/>
        </w:rPr>
        <w:t>.</w:t>
      </w:r>
    </w:p>
    <w:p w:rsidR="008A6F5F" w:rsidRPr="007826B8" w:rsidRDefault="008A6F5F" w:rsidP="003B5971">
      <w:pPr>
        <w:autoSpaceDE w:val="0"/>
        <w:autoSpaceDN w:val="0"/>
        <w:bidi/>
        <w:adjustRightInd w:val="0"/>
        <w:spacing w:after="0" w:line="240" w:lineRule="auto"/>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8. </w:t>
      </w:r>
      <w:r w:rsidRPr="007826B8">
        <w:rPr>
          <w:rFonts w:ascii="Simplified Arabic" w:hAnsi="Simplified Arabic" w:cs="Simplified Arabic"/>
          <w:sz w:val="24"/>
          <w:szCs w:val="24"/>
          <w:rtl/>
        </w:rPr>
        <w:t>تحديد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المسؤولية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الإدارية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عند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تنفيذ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w:t>
      </w:r>
    </w:p>
    <w:p w:rsidR="008A6F5F" w:rsidRPr="006A357C" w:rsidRDefault="008A6F5F" w:rsidP="006A357C">
      <w:pPr>
        <w:bidi/>
        <w:spacing w:after="0" w:line="240" w:lineRule="auto"/>
        <w:rPr>
          <w:rFonts w:ascii="Simplified Arabic" w:hAnsi="Simplified Arabic" w:cs="PT Bold Heading"/>
          <w:sz w:val="28"/>
          <w:szCs w:val="28"/>
          <w:rtl/>
        </w:rPr>
      </w:pPr>
      <w:r w:rsidRPr="006A357C">
        <w:rPr>
          <w:rFonts w:ascii="Simplified Arabic" w:hAnsi="Simplified Arabic" w:cs="PT Bold Heading" w:hint="cs"/>
          <w:sz w:val="28"/>
          <w:szCs w:val="28"/>
          <w:rtl/>
        </w:rPr>
        <w:t>اليات</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التحول</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من</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الموازنة</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التقليدية</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الى</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موازنة</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البرامج</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والاداء</w:t>
      </w:r>
    </w:p>
    <w:p w:rsidR="008A6F5F" w:rsidRPr="007826B8" w:rsidRDefault="008A6F5F" w:rsidP="003B5971">
      <w:pPr>
        <w:autoSpaceDE w:val="0"/>
        <w:autoSpaceDN w:val="0"/>
        <w:bidi/>
        <w:adjustRightInd w:val="0"/>
        <w:spacing w:after="0" w:line="240" w:lineRule="auto"/>
        <w:ind w:left="360" w:hanging="270"/>
        <w:rPr>
          <w:rFonts w:ascii="Simplified Arabic" w:hAnsi="Simplified Arabic" w:cs="Simplified Arabic"/>
          <w:sz w:val="24"/>
          <w:szCs w:val="24"/>
          <w:rtl/>
        </w:rPr>
      </w:pPr>
      <w:r w:rsidRPr="007826B8">
        <w:rPr>
          <w:rFonts w:ascii="Simplified Arabic" w:hAnsi="Simplified Arabic" w:cs="Simplified Arabic"/>
          <w:sz w:val="24"/>
          <w:szCs w:val="24"/>
          <w:rtl/>
        </w:rPr>
        <w:t>تتطلب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عملية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التحول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التقليدية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استخدام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توفر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مجموعة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p>
    <w:p w:rsidR="008A6F5F" w:rsidRPr="007826B8" w:rsidRDefault="008A6F5F" w:rsidP="003B5971">
      <w:pPr>
        <w:autoSpaceDE w:val="0"/>
        <w:autoSpaceDN w:val="0"/>
        <w:bidi/>
        <w:adjustRightInd w:val="0"/>
        <w:spacing w:after="0" w:line="240" w:lineRule="auto"/>
        <w:ind w:left="360" w:hanging="270"/>
        <w:rPr>
          <w:rFonts w:ascii="Simplified Arabic" w:hAnsi="Simplified Arabic" w:cs="Simplified Arabic"/>
          <w:sz w:val="24"/>
          <w:szCs w:val="24"/>
          <w:rtl/>
        </w:rPr>
      </w:pPr>
      <w:r w:rsidRPr="007826B8">
        <w:rPr>
          <w:rFonts w:ascii="Simplified Arabic" w:hAnsi="Simplified Arabic" w:cs="Simplified Arabic"/>
          <w:sz w:val="24"/>
          <w:szCs w:val="24"/>
          <w:rtl/>
        </w:rPr>
        <w:t>المتطلبات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الأليات</w:t>
      </w:r>
      <w:r w:rsidRPr="007826B8">
        <w:rPr>
          <w:rFonts w:ascii="Simplified Arabic" w:hAnsi="Simplified Arabic" w:cs="Simplified Arabic" w:hint="cs"/>
          <w:sz w:val="24"/>
          <w:szCs w:val="24"/>
          <w:rtl/>
        </w:rPr>
        <w:t xml:space="preserve"> (</w:t>
      </w:r>
      <w:r w:rsidRPr="007826B8">
        <w:rPr>
          <w:sz w:val="24"/>
          <w:szCs w:val="24"/>
          <w:rtl/>
        </w:rPr>
        <w:footnoteReference w:id="19"/>
      </w:r>
      <w:r w:rsidRPr="007826B8">
        <w:rPr>
          <w:rFonts w:ascii="Simplified Arabic" w:hAnsi="Simplified Arabic" w:cs="Simplified Arabic" w:hint="cs"/>
          <w:sz w:val="24"/>
          <w:szCs w:val="24"/>
          <w:rtl/>
        </w:rPr>
        <w:t>)</w:t>
      </w:r>
    </w:p>
    <w:p w:rsidR="008A6F5F" w:rsidRPr="007826B8" w:rsidRDefault="008A6F5F" w:rsidP="00A02F69">
      <w:pPr>
        <w:autoSpaceDE w:val="0"/>
        <w:autoSpaceDN w:val="0"/>
        <w:bidi/>
        <w:adjustRightInd w:val="0"/>
        <w:spacing w:after="0" w:line="240" w:lineRule="auto"/>
        <w:ind w:left="360" w:hanging="270"/>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1. </w:t>
      </w:r>
      <w:r w:rsidRPr="007826B8">
        <w:rPr>
          <w:rFonts w:ascii="Simplified Arabic" w:hAnsi="Simplified Arabic" w:cs="Simplified Arabic"/>
          <w:sz w:val="24"/>
          <w:szCs w:val="24"/>
          <w:rtl/>
        </w:rPr>
        <w:t>التخطيط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الاستراتيجي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وهذا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الأمر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يتطلب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تحديث</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اللوائح</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والقوانين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حتى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تتلا</w:t>
      </w:r>
      <w:r w:rsidR="00A02F69" w:rsidRPr="007826B8">
        <w:rPr>
          <w:rFonts w:ascii="Simplified Arabic" w:hAnsi="Simplified Arabic" w:cs="Simplified Arabic" w:hint="cs"/>
          <w:sz w:val="24"/>
          <w:szCs w:val="24"/>
          <w:rtl/>
        </w:rPr>
        <w:t>ئ</w:t>
      </w:r>
      <w:r w:rsidRPr="007826B8">
        <w:rPr>
          <w:rFonts w:ascii="Simplified Arabic" w:hAnsi="Simplified Arabic" w:cs="Simplified Arabic"/>
          <w:sz w:val="24"/>
          <w:szCs w:val="24"/>
          <w:rtl/>
        </w:rPr>
        <w:t>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ويتطلب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كل</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وزارة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تصمم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رؤية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ومهمة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استراتيجية</w:t>
      </w:r>
      <w:r w:rsidRPr="007826B8">
        <w:rPr>
          <w:rFonts w:ascii="Simplified Arabic" w:hAnsi="Simplified Arabic" w:cs="Simplified Arabic"/>
          <w:sz w:val="24"/>
          <w:szCs w:val="24"/>
        </w:rPr>
        <w:t>.</w:t>
      </w:r>
    </w:p>
    <w:p w:rsidR="008A6F5F" w:rsidRPr="007826B8" w:rsidRDefault="008A6F5F" w:rsidP="003B5971">
      <w:pPr>
        <w:autoSpaceDE w:val="0"/>
        <w:autoSpaceDN w:val="0"/>
        <w:bidi/>
        <w:adjustRightInd w:val="0"/>
        <w:spacing w:after="0" w:line="240" w:lineRule="auto"/>
        <w:ind w:left="360" w:hanging="270"/>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2. </w:t>
      </w:r>
      <w:r w:rsidRPr="007826B8">
        <w:rPr>
          <w:rFonts w:ascii="Simplified Arabic" w:hAnsi="Simplified Arabic" w:cs="Simplified Arabic"/>
          <w:sz w:val="24"/>
          <w:szCs w:val="24"/>
          <w:rtl/>
        </w:rPr>
        <w:t>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تقوم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وحدة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حكومية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بحصر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أنشطتها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وتجميع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الأنشطة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المختلفة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أساسية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وفرعية،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يتم</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وضع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المنشودة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لكل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برنامج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أساسي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وفرعي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الأهمية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بمكان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تتناسق</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الفرعية</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للبرنامج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العامة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للوزارة</w:t>
      </w:r>
      <w:r w:rsidRPr="007826B8">
        <w:rPr>
          <w:rFonts w:ascii="Simplified Arabic" w:hAnsi="Simplified Arabic" w:cs="Simplified Arabic"/>
          <w:sz w:val="24"/>
          <w:szCs w:val="24"/>
        </w:rPr>
        <w:t>.</w:t>
      </w:r>
    </w:p>
    <w:p w:rsidR="007826B8" w:rsidRDefault="000653B1" w:rsidP="007826B8">
      <w:pPr>
        <w:autoSpaceDE w:val="0"/>
        <w:autoSpaceDN w:val="0"/>
        <w:bidi/>
        <w:adjustRightInd w:val="0"/>
        <w:spacing w:after="0" w:line="240" w:lineRule="auto"/>
        <w:ind w:left="360" w:hanging="270"/>
        <w:rPr>
          <w:rFonts w:ascii="Simplified Arabic" w:hAnsi="Simplified Arabic" w:cs="Simplified Arabic" w:hint="cs"/>
          <w:sz w:val="28"/>
          <w:szCs w:val="28"/>
          <w:rtl/>
        </w:rPr>
      </w:pPr>
      <w:r w:rsidRPr="007826B8">
        <w:rPr>
          <w:rFonts w:ascii="Simplified Arabic" w:hAnsi="Simplified Arabic" w:cs="Simplified Arabic" w:hint="cs"/>
          <w:sz w:val="24"/>
          <w:szCs w:val="24"/>
          <w:rtl/>
        </w:rPr>
        <w:t xml:space="preserve">3. </w:t>
      </w:r>
      <w:r w:rsidRPr="007826B8">
        <w:rPr>
          <w:rFonts w:ascii="Simplified Arabic" w:hAnsi="Simplified Arabic" w:cs="Simplified Arabic"/>
          <w:sz w:val="24"/>
          <w:szCs w:val="24"/>
          <w:rtl/>
        </w:rPr>
        <w:t>وجود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نظام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محاسبة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تكاليف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اجل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حصر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التكاليف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برنامج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بالتفصيل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تقسيم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الأنشطة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إلى</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مراكز</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المسؤولية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خلال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هذا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النظام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التحول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التبويب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الإداري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للنفقات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تبويب</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التكاليف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حسب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البرنامج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النشاط</w:t>
      </w:r>
      <w:r w:rsidRPr="007826B8">
        <w:rPr>
          <w:rFonts w:ascii="Simplified Arabic" w:hAnsi="Simplified Arabic" w:cs="Simplified Arabic"/>
          <w:sz w:val="24"/>
          <w:szCs w:val="24"/>
        </w:rPr>
        <w:t>.</w:t>
      </w:r>
    </w:p>
    <w:p w:rsidR="00A566D2" w:rsidRPr="007826B8" w:rsidRDefault="00A566D2" w:rsidP="007826B8">
      <w:pPr>
        <w:autoSpaceDE w:val="0"/>
        <w:autoSpaceDN w:val="0"/>
        <w:bidi/>
        <w:adjustRightInd w:val="0"/>
        <w:spacing w:after="0" w:line="240" w:lineRule="auto"/>
        <w:ind w:left="360" w:hanging="270"/>
        <w:rPr>
          <w:rFonts w:ascii="Simplified Arabic" w:hAnsi="Simplified Arabic" w:cs="Simplified Arabic"/>
          <w:sz w:val="24"/>
          <w:szCs w:val="24"/>
        </w:rPr>
      </w:pPr>
      <w:r w:rsidRPr="00FC6A27">
        <w:rPr>
          <w:rFonts w:ascii="Simplified Arabic" w:hAnsi="Simplified Arabic" w:cs="Simplified Arabic" w:hint="cs"/>
          <w:sz w:val="28"/>
          <w:szCs w:val="28"/>
          <w:rtl/>
        </w:rPr>
        <w:t xml:space="preserve">4. </w:t>
      </w:r>
      <w:r w:rsidRPr="007826B8">
        <w:rPr>
          <w:rFonts w:ascii="Simplified Arabic" w:hAnsi="Simplified Arabic" w:cs="Simplified Arabic"/>
          <w:sz w:val="24"/>
          <w:szCs w:val="24"/>
          <w:rtl/>
        </w:rPr>
        <w:t>وجود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نظام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مساءلة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ومحاسبة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مسؤولية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وهذا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الأمر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يتطلب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تصميم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مقاييس</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اجل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مساعدة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الإدارة</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أحكام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الرقابة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أنشطة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وتقييم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فاعليتها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ويتم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خلال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مراكز</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المسؤولية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تحديد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سلبية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يساعد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اتخاذ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القرارات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التصحيحية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الغائها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دمجها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أخرى</w:t>
      </w:r>
      <w:r w:rsidRPr="007826B8">
        <w:rPr>
          <w:rFonts w:ascii="Simplified Arabic" w:hAnsi="Simplified Arabic" w:cs="Simplified Arabic"/>
          <w:sz w:val="24"/>
          <w:szCs w:val="24"/>
        </w:rPr>
        <w:t>.</w:t>
      </w:r>
    </w:p>
    <w:p w:rsidR="00A566D2" w:rsidRPr="007826B8" w:rsidRDefault="00A566D2" w:rsidP="003B5971">
      <w:pPr>
        <w:autoSpaceDE w:val="0"/>
        <w:autoSpaceDN w:val="0"/>
        <w:bidi/>
        <w:adjustRightInd w:val="0"/>
        <w:spacing w:after="0" w:line="240" w:lineRule="auto"/>
        <w:ind w:left="360" w:hanging="270"/>
        <w:rPr>
          <w:rFonts w:ascii="Simplified Arabic" w:hAnsi="Simplified Arabic" w:cs="Simplified Arabic"/>
          <w:sz w:val="24"/>
          <w:szCs w:val="24"/>
          <w:rtl/>
        </w:rPr>
      </w:pPr>
      <w:r w:rsidRPr="007826B8">
        <w:rPr>
          <w:rFonts w:ascii="Simplified Arabic" w:hAnsi="Simplified Arabic" w:cs="Simplified Arabic" w:hint="cs"/>
          <w:sz w:val="24"/>
          <w:szCs w:val="24"/>
          <w:rtl/>
        </w:rPr>
        <w:t>5.</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تطبيق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اللامركزية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الإدارية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والمالية</w:t>
      </w:r>
      <w:r w:rsidRPr="007826B8">
        <w:rPr>
          <w:rFonts w:ascii="Simplified Arabic" w:hAnsi="Simplified Arabic" w:cs="Simplified Arabic"/>
          <w:sz w:val="24"/>
          <w:szCs w:val="24"/>
        </w:rPr>
        <w:t>.</w:t>
      </w:r>
    </w:p>
    <w:p w:rsidR="001E5127" w:rsidRPr="007826B8" w:rsidRDefault="001E5127" w:rsidP="003B5971">
      <w:pPr>
        <w:autoSpaceDE w:val="0"/>
        <w:autoSpaceDN w:val="0"/>
        <w:bidi/>
        <w:adjustRightInd w:val="0"/>
        <w:spacing w:after="0" w:line="240" w:lineRule="auto"/>
        <w:ind w:left="360" w:hanging="270"/>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6. </w:t>
      </w:r>
      <w:r w:rsidRPr="007826B8">
        <w:rPr>
          <w:rFonts w:ascii="Simplified Arabic" w:hAnsi="Simplified Arabic" w:cs="Simplified Arabic"/>
          <w:sz w:val="24"/>
          <w:szCs w:val="24"/>
          <w:rtl/>
        </w:rPr>
        <w:t>تطبيق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أساس</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الاستحقاق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الأنظمة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المحاسبية</w:t>
      </w:r>
      <w:r w:rsidRPr="007826B8">
        <w:rPr>
          <w:rFonts w:ascii="Simplified Arabic" w:hAnsi="Simplified Arabic" w:cs="Simplified Arabic"/>
          <w:sz w:val="24"/>
          <w:szCs w:val="24"/>
        </w:rPr>
        <w:t>.</w:t>
      </w:r>
    </w:p>
    <w:p w:rsidR="001E5127" w:rsidRPr="007826B8" w:rsidRDefault="001E5127" w:rsidP="003B5971">
      <w:pPr>
        <w:autoSpaceDE w:val="0"/>
        <w:autoSpaceDN w:val="0"/>
        <w:bidi/>
        <w:adjustRightInd w:val="0"/>
        <w:spacing w:after="0" w:line="240" w:lineRule="auto"/>
        <w:ind w:left="360" w:hanging="270"/>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7. </w:t>
      </w:r>
      <w:r w:rsidRPr="007826B8">
        <w:rPr>
          <w:rFonts w:ascii="Simplified Arabic" w:hAnsi="Simplified Arabic" w:cs="Simplified Arabic"/>
          <w:sz w:val="24"/>
          <w:szCs w:val="24"/>
          <w:rtl/>
        </w:rPr>
        <w:t>وجود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نظام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رقابي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فاعلية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بهدف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تحقيق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المرسومة</w:t>
      </w:r>
      <w:r w:rsidRPr="007826B8">
        <w:rPr>
          <w:rFonts w:ascii="Simplified Arabic" w:hAnsi="Simplified Arabic" w:cs="Simplified Arabic"/>
          <w:sz w:val="24"/>
          <w:szCs w:val="24"/>
        </w:rPr>
        <w:t xml:space="preserve"> .</w:t>
      </w:r>
    </w:p>
    <w:p w:rsidR="008A6F5F" w:rsidRPr="007826B8" w:rsidRDefault="001E5127" w:rsidP="003B5971">
      <w:pPr>
        <w:autoSpaceDE w:val="0"/>
        <w:autoSpaceDN w:val="0"/>
        <w:bidi/>
        <w:adjustRightInd w:val="0"/>
        <w:spacing w:after="0" w:line="240" w:lineRule="auto"/>
        <w:ind w:left="360" w:hanging="270"/>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8. </w:t>
      </w:r>
      <w:r w:rsidRPr="007826B8">
        <w:rPr>
          <w:rFonts w:ascii="Simplified Arabic" w:hAnsi="Simplified Arabic" w:cs="Simplified Arabic"/>
          <w:sz w:val="24"/>
          <w:szCs w:val="24"/>
          <w:rtl/>
        </w:rPr>
        <w:t>وجود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أنظمة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معلومات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وبرمجيات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متخصصة</w:t>
      </w:r>
      <w:r w:rsidRPr="007826B8">
        <w:rPr>
          <w:rFonts w:ascii="Simplified Arabic" w:hAnsi="Simplified Arabic" w:cs="Simplified Arabic"/>
          <w:sz w:val="24"/>
          <w:szCs w:val="24"/>
        </w:rPr>
        <w:t>.</w:t>
      </w:r>
    </w:p>
    <w:p w:rsidR="001E5127" w:rsidRPr="00FC6A27" w:rsidRDefault="001E5127" w:rsidP="003B5971">
      <w:pPr>
        <w:autoSpaceDE w:val="0"/>
        <w:autoSpaceDN w:val="0"/>
        <w:bidi/>
        <w:adjustRightInd w:val="0"/>
        <w:spacing w:after="0" w:line="240" w:lineRule="auto"/>
        <w:rPr>
          <w:rFonts w:ascii="Simplified Arabic" w:hAnsi="Simplified Arabic" w:cs="Simplified Arabic"/>
          <w:b/>
          <w:bCs/>
          <w:sz w:val="28"/>
          <w:szCs w:val="28"/>
          <w:rtl/>
        </w:rPr>
      </w:pPr>
      <w:r w:rsidRPr="00FC6A27">
        <w:rPr>
          <w:rFonts w:ascii="Simplified Arabic" w:hAnsi="Simplified Arabic" w:cs="Simplified Arabic"/>
          <w:b/>
          <w:bCs/>
          <w:sz w:val="28"/>
          <w:szCs w:val="28"/>
          <w:rtl/>
        </w:rPr>
        <w:lastRenderedPageBreak/>
        <w:t>يمكن</w:t>
      </w:r>
      <w:r w:rsidRPr="00FC6A27">
        <w:rPr>
          <w:rFonts w:ascii="Simplified Arabic" w:hAnsi="Simplified Arabic" w:cs="Simplified Arabic"/>
          <w:b/>
          <w:bCs/>
          <w:sz w:val="28"/>
          <w:szCs w:val="28"/>
        </w:rPr>
        <w:t xml:space="preserve"> </w:t>
      </w:r>
      <w:r w:rsidRPr="00FC6A27">
        <w:rPr>
          <w:rFonts w:ascii="Simplified Arabic" w:hAnsi="Simplified Arabic" w:cs="Simplified Arabic"/>
          <w:b/>
          <w:bCs/>
          <w:sz w:val="28"/>
          <w:szCs w:val="28"/>
          <w:rtl/>
        </w:rPr>
        <w:t>القول</w:t>
      </w:r>
      <w:r w:rsidRPr="00FC6A27">
        <w:rPr>
          <w:rFonts w:ascii="Simplified Arabic" w:hAnsi="Simplified Arabic" w:cs="Simplified Arabic"/>
          <w:b/>
          <w:bCs/>
          <w:sz w:val="28"/>
          <w:szCs w:val="28"/>
        </w:rPr>
        <w:t xml:space="preserve"> </w:t>
      </w:r>
      <w:r w:rsidRPr="00FC6A27">
        <w:rPr>
          <w:rFonts w:ascii="Simplified Arabic" w:hAnsi="Simplified Arabic" w:cs="Simplified Arabic"/>
          <w:b/>
          <w:bCs/>
          <w:sz w:val="28"/>
          <w:szCs w:val="28"/>
          <w:rtl/>
        </w:rPr>
        <w:t>أن</w:t>
      </w:r>
      <w:r w:rsidRPr="00FC6A27">
        <w:rPr>
          <w:rFonts w:ascii="Simplified Arabic" w:hAnsi="Simplified Arabic" w:cs="Simplified Arabic"/>
          <w:b/>
          <w:bCs/>
          <w:sz w:val="28"/>
          <w:szCs w:val="28"/>
        </w:rPr>
        <w:t xml:space="preserve"> </w:t>
      </w:r>
      <w:r w:rsidRPr="00FC6A27">
        <w:rPr>
          <w:rFonts w:ascii="Simplified Arabic" w:hAnsi="Simplified Arabic" w:cs="Simplified Arabic"/>
          <w:b/>
          <w:bCs/>
          <w:sz w:val="28"/>
          <w:szCs w:val="28"/>
          <w:rtl/>
        </w:rPr>
        <w:t>المتطلبات</w:t>
      </w:r>
      <w:r w:rsidRPr="00FC6A27">
        <w:rPr>
          <w:rFonts w:ascii="Simplified Arabic" w:hAnsi="Simplified Arabic" w:cs="Simplified Arabic"/>
          <w:b/>
          <w:bCs/>
          <w:sz w:val="28"/>
          <w:szCs w:val="28"/>
        </w:rPr>
        <w:t xml:space="preserve"> </w:t>
      </w:r>
      <w:r w:rsidRPr="00FC6A27">
        <w:rPr>
          <w:rFonts w:ascii="Simplified Arabic" w:hAnsi="Simplified Arabic" w:cs="Simplified Arabic"/>
          <w:b/>
          <w:bCs/>
          <w:sz w:val="28"/>
          <w:szCs w:val="28"/>
          <w:rtl/>
        </w:rPr>
        <w:t>التي</w:t>
      </w:r>
      <w:r w:rsidRPr="00FC6A27">
        <w:rPr>
          <w:rFonts w:ascii="Simplified Arabic" w:hAnsi="Simplified Arabic" w:cs="Simplified Arabic"/>
          <w:b/>
          <w:bCs/>
          <w:sz w:val="28"/>
          <w:szCs w:val="28"/>
        </w:rPr>
        <w:t xml:space="preserve"> </w:t>
      </w:r>
      <w:r w:rsidRPr="00FC6A27">
        <w:rPr>
          <w:rFonts w:ascii="Simplified Arabic" w:hAnsi="Simplified Arabic" w:cs="Simplified Arabic"/>
          <w:b/>
          <w:bCs/>
          <w:sz w:val="28"/>
          <w:szCs w:val="28"/>
          <w:rtl/>
        </w:rPr>
        <w:t>يجب</w:t>
      </w:r>
      <w:r w:rsidRPr="00FC6A27">
        <w:rPr>
          <w:rFonts w:ascii="Simplified Arabic" w:hAnsi="Simplified Arabic" w:cs="Simplified Arabic"/>
          <w:b/>
          <w:bCs/>
          <w:sz w:val="28"/>
          <w:szCs w:val="28"/>
        </w:rPr>
        <w:t xml:space="preserve"> </w:t>
      </w:r>
      <w:r w:rsidRPr="00FC6A27">
        <w:rPr>
          <w:rFonts w:ascii="Simplified Arabic" w:hAnsi="Simplified Arabic" w:cs="Simplified Arabic"/>
          <w:b/>
          <w:bCs/>
          <w:sz w:val="28"/>
          <w:szCs w:val="28"/>
          <w:rtl/>
        </w:rPr>
        <w:t>اتباعها</w:t>
      </w:r>
      <w:r w:rsidRPr="00FC6A27">
        <w:rPr>
          <w:rFonts w:ascii="Simplified Arabic" w:hAnsi="Simplified Arabic" w:cs="Simplified Arabic"/>
          <w:b/>
          <w:bCs/>
          <w:sz w:val="28"/>
          <w:szCs w:val="28"/>
        </w:rPr>
        <w:t xml:space="preserve"> </w:t>
      </w:r>
      <w:r w:rsidRPr="00FC6A27">
        <w:rPr>
          <w:rFonts w:ascii="Simplified Arabic" w:hAnsi="Simplified Arabic" w:cs="Simplified Arabic"/>
          <w:b/>
          <w:bCs/>
          <w:sz w:val="28"/>
          <w:szCs w:val="28"/>
          <w:rtl/>
        </w:rPr>
        <w:t>لكي</w:t>
      </w:r>
      <w:r w:rsidRPr="00FC6A27">
        <w:rPr>
          <w:rFonts w:ascii="Simplified Arabic" w:hAnsi="Simplified Arabic" w:cs="Simplified Arabic"/>
          <w:b/>
          <w:bCs/>
          <w:sz w:val="28"/>
          <w:szCs w:val="28"/>
        </w:rPr>
        <w:t xml:space="preserve"> </w:t>
      </w:r>
      <w:r w:rsidRPr="00FC6A27">
        <w:rPr>
          <w:rFonts w:ascii="Simplified Arabic" w:hAnsi="Simplified Arabic" w:cs="Simplified Arabic"/>
          <w:b/>
          <w:bCs/>
          <w:sz w:val="28"/>
          <w:szCs w:val="28"/>
          <w:rtl/>
        </w:rPr>
        <w:t>يتم</w:t>
      </w:r>
      <w:r w:rsidRPr="00FC6A27">
        <w:rPr>
          <w:rFonts w:ascii="Simplified Arabic" w:hAnsi="Simplified Arabic" w:cs="Simplified Arabic"/>
          <w:b/>
          <w:bCs/>
          <w:sz w:val="28"/>
          <w:szCs w:val="28"/>
        </w:rPr>
        <w:t xml:space="preserve"> </w:t>
      </w:r>
      <w:r w:rsidRPr="00FC6A27">
        <w:rPr>
          <w:rFonts w:ascii="Simplified Arabic" w:hAnsi="Simplified Arabic" w:cs="Simplified Arabic"/>
          <w:b/>
          <w:bCs/>
          <w:sz w:val="28"/>
          <w:szCs w:val="28"/>
          <w:rtl/>
        </w:rPr>
        <w:t>التحول</w:t>
      </w:r>
      <w:r w:rsidRPr="00FC6A27">
        <w:rPr>
          <w:rFonts w:ascii="Simplified Arabic" w:hAnsi="Simplified Arabic" w:cs="Simplified Arabic"/>
          <w:b/>
          <w:bCs/>
          <w:sz w:val="28"/>
          <w:szCs w:val="28"/>
        </w:rPr>
        <w:t xml:space="preserve"> </w:t>
      </w:r>
      <w:r w:rsidRPr="00FC6A27">
        <w:rPr>
          <w:rFonts w:ascii="Simplified Arabic" w:hAnsi="Simplified Arabic" w:cs="Simplified Arabic"/>
          <w:b/>
          <w:bCs/>
          <w:sz w:val="28"/>
          <w:szCs w:val="28"/>
          <w:rtl/>
        </w:rPr>
        <w:t>من</w:t>
      </w:r>
      <w:r w:rsidRPr="00FC6A27">
        <w:rPr>
          <w:rFonts w:ascii="Simplified Arabic" w:hAnsi="Simplified Arabic" w:cs="Simplified Arabic"/>
          <w:b/>
          <w:bCs/>
          <w:sz w:val="28"/>
          <w:szCs w:val="28"/>
        </w:rPr>
        <w:t xml:space="preserve"> </w:t>
      </w:r>
      <w:r w:rsidRPr="00FC6A27">
        <w:rPr>
          <w:rFonts w:ascii="Simplified Arabic" w:hAnsi="Simplified Arabic" w:cs="Simplified Arabic"/>
          <w:b/>
          <w:bCs/>
          <w:sz w:val="28"/>
          <w:szCs w:val="28"/>
          <w:rtl/>
        </w:rPr>
        <w:t>استخدام</w:t>
      </w:r>
      <w:r w:rsidRPr="00FC6A27">
        <w:rPr>
          <w:rFonts w:ascii="Simplified Arabic" w:hAnsi="Simplified Arabic" w:cs="Simplified Arabic"/>
          <w:b/>
          <w:bCs/>
          <w:sz w:val="28"/>
          <w:szCs w:val="28"/>
        </w:rPr>
        <w:t xml:space="preserve"> </w:t>
      </w:r>
      <w:r w:rsidRPr="00FC6A27">
        <w:rPr>
          <w:rFonts w:ascii="Simplified Arabic" w:hAnsi="Simplified Arabic" w:cs="Simplified Arabic"/>
          <w:b/>
          <w:bCs/>
          <w:sz w:val="28"/>
          <w:szCs w:val="28"/>
          <w:rtl/>
        </w:rPr>
        <w:t>الموازنات</w:t>
      </w:r>
      <w:r w:rsidRPr="00FC6A27">
        <w:rPr>
          <w:rFonts w:ascii="Simplified Arabic" w:hAnsi="Simplified Arabic" w:cs="Simplified Arabic"/>
          <w:b/>
          <w:bCs/>
          <w:sz w:val="28"/>
          <w:szCs w:val="28"/>
        </w:rPr>
        <w:t xml:space="preserve"> </w:t>
      </w:r>
      <w:r w:rsidRPr="00FC6A27">
        <w:rPr>
          <w:rFonts w:ascii="Simplified Arabic" w:hAnsi="Simplified Arabic" w:cs="Simplified Arabic"/>
          <w:b/>
          <w:bCs/>
          <w:sz w:val="28"/>
          <w:szCs w:val="28"/>
          <w:rtl/>
        </w:rPr>
        <w:t>التقليدية</w:t>
      </w:r>
      <w:r w:rsidRPr="00FC6A27">
        <w:rPr>
          <w:rFonts w:ascii="Simplified Arabic" w:hAnsi="Simplified Arabic" w:cs="Simplified Arabic"/>
          <w:b/>
          <w:bCs/>
          <w:sz w:val="28"/>
          <w:szCs w:val="28"/>
        </w:rPr>
        <w:t xml:space="preserve"> </w:t>
      </w:r>
      <w:r w:rsidRPr="00FC6A27">
        <w:rPr>
          <w:rFonts w:ascii="Simplified Arabic" w:hAnsi="Simplified Arabic" w:cs="Simplified Arabic"/>
          <w:b/>
          <w:bCs/>
          <w:sz w:val="28"/>
          <w:szCs w:val="28"/>
          <w:rtl/>
        </w:rPr>
        <w:t>إلى</w:t>
      </w:r>
      <w:r w:rsidRPr="00FC6A27">
        <w:rPr>
          <w:rFonts w:ascii="Simplified Arabic" w:hAnsi="Simplified Arabic" w:cs="Simplified Arabic"/>
          <w:b/>
          <w:bCs/>
          <w:sz w:val="28"/>
          <w:szCs w:val="28"/>
        </w:rPr>
        <w:t xml:space="preserve"> </w:t>
      </w:r>
      <w:r w:rsidRPr="00FC6A27">
        <w:rPr>
          <w:rFonts w:ascii="Simplified Arabic" w:hAnsi="Simplified Arabic" w:cs="Simplified Arabic"/>
          <w:b/>
          <w:bCs/>
          <w:sz w:val="28"/>
          <w:szCs w:val="28"/>
          <w:rtl/>
        </w:rPr>
        <w:t>استخدام</w:t>
      </w:r>
      <w:r w:rsidRPr="00FC6A27">
        <w:rPr>
          <w:rFonts w:ascii="Simplified Arabic" w:hAnsi="Simplified Arabic" w:cs="Simplified Arabic" w:hint="cs"/>
          <w:b/>
          <w:bCs/>
          <w:sz w:val="28"/>
          <w:szCs w:val="28"/>
          <w:rtl/>
        </w:rPr>
        <w:t xml:space="preserve"> </w:t>
      </w:r>
      <w:r w:rsidRPr="00FC6A27">
        <w:rPr>
          <w:rFonts w:ascii="Simplified Arabic" w:hAnsi="Simplified Arabic" w:cs="Simplified Arabic"/>
          <w:b/>
          <w:bCs/>
          <w:sz w:val="28"/>
          <w:szCs w:val="28"/>
          <w:rtl/>
        </w:rPr>
        <w:t>نظام</w:t>
      </w:r>
      <w:r w:rsidRPr="00FC6A27">
        <w:rPr>
          <w:rFonts w:ascii="Simplified Arabic" w:hAnsi="Simplified Arabic" w:cs="Simplified Arabic"/>
          <w:b/>
          <w:bCs/>
          <w:sz w:val="28"/>
          <w:szCs w:val="28"/>
        </w:rPr>
        <w:t xml:space="preserve"> </w:t>
      </w:r>
      <w:r w:rsidRPr="00FC6A27">
        <w:rPr>
          <w:rFonts w:ascii="Simplified Arabic" w:hAnsi="Simplified Arabic" w:cs="Simplified Arabic"/>
          <w:b/>
          <w:bCs/>
          <w:sz w:val="28"/>
          <w:szCs w:val="28"/>
          <w:rtl/>
        </w:rPr>
        <w:t>موازنة</w:t>
      </w:r>
      <w:r w:rsidRPr="00FC6A27">
        <w:rPr>
          <w:rFonts w:ascii="Simplified Arabic" w:hAnsi="Simplified Arabic" w:cs="Simplified Arabic"/>
          <w:b/>
          <w:bCs/>
          <w:sz w:val="28"/>
          <w:szCs w:val="28"/>
        </w:rPr>
        <w:t xml:space="preserve"> </w:t>
      </w:r>
      <w:r w:rsidRPr="00FC6A27">
        <w:rPr>
          <w:rFonts w:ascii="Simplified Arabic" w:hAnsi="Simplified Arabic" w:cs="Simplified Arabic"/>
          <w:b/>
          <w:bCs/>
          <w:sz w:val="28"/>
          <w:szCs w:val="28"/>
          <w:rtl/>
        </w:rPr>
        <w:t>البرامج</w:t>
      </w:r>
      <w:r w:rsidRPr="00FC6A27">
        <w:rPr>
          <w:rFonts w:ascii="Simplified Arabic" w:hAnsi="Simplified Arabic" w:cs="Simplified Arabic"/>
          <w:b/>
          <w:bCs/>
          <w:sz w:val="28"/>
          <w:szCs w:val="28"/>
        </w:rPr>
        <w:t xml:space="preserve"> </w:t>
      </w:r>
      <w:r w:rsidRPr="00FC6A27">
        <w:rPr>
          <w:rFonts w:ascii="Simplified Arabic" w:hAnsi="Simplified Arabic" w:cs="Simplified Arabic"/>
          <w:b/>
          <w:bCs/>
          <w:sz w:val="28"/>
          <w:szCs w:val="28"/>
          <w:rtl/>
        </w:rPr>
        <w:t>والأداء</w:t>
      </w:r>
      <w:r w:rsidRPr="00FC6A27">
        <w:rPr>
          <w:rFonts w:ascii="Simplified Arabic" w:hAnsi="Simplified Arabic" w:cs="Simplified Arabic"/>
          <w:b/>
          <w:bCs/>
          <w:sz w:val="28"/>
          <w:szCs w:val="28"/>
        </w:rPr>
        <w:t xml:space="preserve"> </w:t>
      </w:r>
      <w:r w:rsidRPr="00FC6A27">
        <w:rPr>
          <w:rFonts w:ascii="Simplified Arabic" w:hAnsi="Simplified Arabic" w:cs="Simplified Arabic"/>
          <w:b/>
          <w:bCs/>
          <w:sz w:val="28"/>
          <w:szCs w:val="28"/>
          <w:rtl/>
        </w:rPr>
        <w:t>تتمثل</w:t>
      </w:r>
      <w:r w:rsidRPr="00FC6A27">
        <w:rPr>
          <w:rFonts w:ascii="Simplified Arabic" w:hAnsi="Simplified Arabic" w:cs="Simplified Arabic"/>
          <w:b/>
          <w:bCs/>
          <w:sz w:val="28"/>
          <w:szCs w:val="28"/>
        </w:rPr>
        <w:t xml:space="preserve"> </w:t>
      </w:r>
      <w:r w:rsidRPr="00FC6A27">
        <w:rPr>
          <w:rFonts w:ascii="Simplified Arabic" w:hAnsi="Simplified Arabic" w:cs="Simplified Arabic"/>
          <w:b/>
          <w:bCs/>
          <w:sz w:val="28"/>
          <w:szCs w:val="28"/>
          <w:rtl/>
        </w:rPr>
        <w:t>بما</w:t>
      </w:r>
      <w:r w:rsidRPr="00FC6A27">
        <w:rPr>
          <w:rFonts w:ascii="Simplified Arabic" w:hAnsi="Simplified Arabic" w:cs="Simplified Arabic"/>
          <w:b/>
          <w:bCs/>
          <w:sz w:val="28"/>
          <w:szCs w:val="28"/>
        </w:rPr>
        <w:t xml:space="preserve"> </w:t>
      </w:r>
      <w:r w:rsidRPr="00FC6A27">
        <w:rPr>
          <w:rFonts w:ascii="Simplified Arabic" w:hAnsi="Simplified Arabic" w:cs="Simplified Arabic"/>
          <w:b/>
          <w:bCs/>
          <w:sz w:val="28"/>
          <w:szCs w:val="28"/>
          <w:rtl/>
        </w:rPr>
        <w:t>يأتي</w:t>
      </w:r>
      <w:r w:rsidR="00384842" w:rsidRPr="00FC6A27">
        <w:rPr>
          <w:rFonts w:ascii="Simplified Arabic" w:hAnsi="Simplified Arabic" w:cs="Simplified Arabic" w:hint="cs"/>
          <w:b/>
          <w:bCs/>
          <w:sz w:val="28"/>
          <w:szCs w:val="28"/>
          <w:rtl/>
        </w:rPr>
        <w:t>:</w:t>
      </w:r>
    </w:p>
    <w:p w:rsidR="00384842" w:rsidRPr="007826B8" w:rsidRDefault="00384842" w:rsidP="003B5971">
      <w:pPr>
        <w:autoSpaceDE w:val="0"/>
        <w:autoSpaceDN w:val="0"/>
        <w:bidi/>
        <w:adjustRightInd w:val="0"/>
        <w:spacing w:after="0" w:line="240" w:lineRule="auto"/>
        <w:ind w:left="270" w:hanging="270"/>
        <w:jc w:val="both"/>
        <w:rPr>
          <w:rFonts w:ascii="Simplified Arabic" w:hAnsi="Simplified Arabic" w:cs="Simplified Arabic"/>
          <w:sz w:val="24"/>
          <w:szCs w:val="24"/>
          <w:rtl/>
        </w:rPr>
      </w:pPr>
      <w:r>
        <w:rPr>
          <w:rFonts w:ascii="Arial" w:hAnsi="Arial" w:cs="Arial" w:hint="cs"/>
          <w:sz w:val="28"/>
          <w:szCs w:val="28"/>
          <w:rtl/>
        </w:rPr>
        <w:t>1</w:t>
      </w:r>
      <w:r w:rsidRPr="00FC6A27">
        <w:rPr>
          <w:rFonts w:ascii="Simplified Arabic" w:hAnsi="Simplified Arabic" w:cs="Simplified Arabic" w:hint="cs"/>
          <w:sz w:val="28"/>
          <w:szCs w:val="28"/>
          <w:rtl/>
        </w:rPr>
        <w:t xml:space="preserve">. </w:t>
      </w:r>
      <w:r w:rsidRPr="007826B8">
        <w:rPr>
          <w:rFonts w:ascii="Simplified Arabic" w:hAnsi="Simplified Arabic" w:cs="Simplified Arabic"/>
          <w:sz w:val="24"/>
          <w:szCs w:val="24"/>
          <w:rtl/>
        </w:rPr>
        <w:t>تطبيق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عدد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محدد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الوحدات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الحكومية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توفر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لهم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الإمكانيات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البشرية</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والمادية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كتجربة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للانتقال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تطبيقها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باقي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الوحدات</w:t>
      </w:r>
      <w:r w:rsidRPr="007826B8">
        <w:rPr>
          <w:rFonts w:ascii="Simplified Arabic" w:hAnsi="Simplified Arabic" w:cs="Simplified Arabic"/>
          <w:sz w:val="24"/>
          <w:szCs w:val="24"/>
        </w:rPr>
        <w:t xml:space="preserve"> .</w:t>
      </w:r>
    </w:p>
    <w:p w:rsidR="00477C29" w:rsidRPr="007826B8" w:rsidRDefault="00477C29" w:rsidP="003B5971">
      <w:pPr>
        <w:autoSpaceDE w:val="0"/>
        <w:autoSpaceDN w:val="0"/>
        <w:bidi/>
        <w:adjustRightInd w:val="0"/>
        <w:spacing w:after="0" w:line="240" w:lineRule="auto"/>
        <w:ind w:left="270" w:hanging="270"/>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2. </w:t>
      </w:r>
      <w:r w:rsidRPr="007826B8">
        <w:rPr>
          <w:rFonts w:ascii="Simplified Arabic" w:hAnsi="Simplified Arabic" w:cs="Simplified Arabic"/>
          <w:sz w:val="24"/>
          <w:szCs w:val="24"/>
          <w:rtl/>
        </w:rPr>
        <w:t>ضرورة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إقناع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السلطة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التشريعية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والتنفيذية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بالتحول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أسلوب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التقليدية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استخدام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موازنة</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كأحد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أدوات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الرقابة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للحد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حالات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الفساد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المالي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والإداري</w:t>
      </w:r>
      <w:r w:rsidRPr="007826B8">
        <w:rPr>
          <w:rFonts w:ascii="Simplified Arabic" w:hAnsi="Simplified Arabic" w:cs="Simplified Arabic"/>
          <w:sz w:val="24"/>
          <w:szCs w:val="24"/>
        </w:rPr>
        <w:t xml:space="preserve"> .</w:t>
      </w:r>
    </w:p>
    <w:p w:rsidR="00477C29" w:rsidRPr="007826B8" w:rsidRDefault="00477C29" w:rsidP="003B5971">
      <w:pPr>
        <w:autoSpaceDE w:val="0"/>
        <w:autoSpaceDN w:val="0"/>
        <w:bidi/>
        <w:adjustRightInd w:val="0"/>
        <w:spacing w:after="0" w:line="240" w:lineRule="auto"/>
        <w:ind w:left="270" w:hanging="270"/>
        <w:jc w:val="both"/>
        <w:rPr>
          <w:rFonts w:ascii="Simplified Arabic" w:hAnsi="Simplified Arabic" w:cs="Simplified Arabic"/>
          <w:sz w:val="24"/>
          <w:szCs w:val="24"/>
        </w:rPr>
      </w:pPr>
      <w:r w:rsidRPr="007826B8">
        <w:rPr>
          <w:rFonts w:ascii="Simplified Arabic" w:hAnsi="Simplified Arabic" w:cs="Simplified Arabic" w:hint="cs"/>
          <w:sz w:val="24"/>
          <w:szCs w:val="24"/>
          <w:rtl/>
        </w:rPr>
        <w:t xml:space="preserve">3. </w:t>
      </w:r>
      <w:r w:rsidRPr="007826B8">
        <w:rPr>
          <w:rFonts w:ascii="Simplified Arabic" w:hAnsi="Simplified Arabic" w:cs="Simplified Arabic"/>
          <w:sz w:val="24"/>
          <w:szCs w:val="24"/>
          <w:rtl/>
        </w:rPr>
        <w:t>العمل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تطوير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الأنظمة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المحاسبية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والتدقيقية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يتلاءم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ويتناسب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تطبيقات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استخدام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موازنة</w:t>
      </w:r>
    </w:p>
    <w:p w:rsidR="00477C29" w:rsidRPr="007826B8" w:rsidRDefault="00477C29" w:rsidP="003B5971">
      <w:pPr>
        <w:autoSpaceDE w:val="0"/>
        <w:autoSpaceDN w:val="0"/>
        <w:bidi/>
        <w:adjustRightInd w:val="0"/>
        <w:spacing w:after="0" w:line="240" w:lineRule="auto"/>
        <w:ind w:left="270" w:hanging="270"/>
        <w:jc w:val="both"/>
        <w:rPr>
          <w:rFonts w:ascii="Simplified Arabic" w:hAnsi="Simplified Arabic" w:cs="Simplified Arabic"/>
          <w:sz w:val="24"/>
          <w:szCs w:val="24"/>
        </w:rPr>
      </w:pP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خلال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اتباع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طريقة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التسويات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القيدية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قياس</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النفقات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والإيرادات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ضرورة</w:t>
      </w:r>
    </w:p>
    <w:p w:rsidR="00477C29" w:rsidRPr="007826B8" w:rsidRDefault="00477C29" w:rsidP="003B5971">
      <w:pPr>
        <w:autoSpaceDE w:val="0"/>
        <w:autoSpaceDN w:val="0"/>
        <w:bidi/>
        <w:adjustRightInd w:val="0"/>
        <w:spacing w:after="0" w:line="240" w:lineRule="auto"/>
        <w:ind w:left="270" w:hanging="270"/>
        <w:jc w:val="both"/>
        <w:rPr>
          <w:rFonts w:ascii="Simplified Arabic" w:hAnsi="Simplified Arabic" w:cs="Simplified Arabic"/>
          <w:sz w:val="24"/>
          <w:szCs w:val="24"/>
          <w:rtl/>
        </w:rPr>
      </w:pPr>
      <w:r w:rsidRPr="007826B8">
        <w:rPr>
          <w:rFonts w:ascii="Simplified Arabic" w:hAnsi="Simplified Arabic" w:cs="Simplified Arabic"/>
          <w:sz w:val="24"/>
          <w:szCs w:val="24"/>
          <w:rtl/>
        </w:rPr>
        <w:t>الاهتمام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والأخذ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بنظر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الاعتبار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احتساب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مبالغ</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الاندثارات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لكافة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الموجودات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الثابتة</w:t>
      </w:r>
      <w:r w:rsidRPr="007826B8">
        <w:rPr>
          <w:rFonts w:ascii="Simplified Arabic" w:hAnsi="Simplified Arabic" w:cs="Simplified Arabic"/>
          <w:sz w:val="24"/>
          <w:szCs w:val="24"/>
        </w:rPr>
        <w:t xml:space="preserve"> .</w:t>
      </w:r>
    </w:p>
    <w:p w:rsidR="00477C29" w:rsidRPr="007826B8" w:rsidRDefault="00477C29" w:rsidP="003B5971">
      <w:pPr>
        <w:autoSpaceDE w:val="0"/>
        <w:autoSpaceDN w:val="0"/>
        <w:bidi/>
        <w:adjustRightInd w:val="0"/>
        <w:spacing w:after="0" w:line="240" w:lineRule="auto"/>
        <w:ind w:left="270" w:hanging="270"/>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4. </w:t>
      </w:r>
      <w:r w:rsidRPr="007826B8">
        <w:rPr>
          <w:rFonts w:ascii="Simplified Arabic" w:hAnsi="Simplified Arabic" w:cs="Simplified Arabic"/>
          <w:sz w:val="24"/>
          <w:szCs w:val="24"/>
          <w:rtl/>
        </w:rPr>
        <w:t>تحديد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الأسس</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المهمة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توزيع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النفقات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المصاريف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مركز</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المراكز</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الرئيسية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تقدم</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الخدمات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والمراكز</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المساندة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وكذلك</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الأسس</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المعتمدة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تحميل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هذه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النفقات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بالنسبة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للمراكز</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المساندة</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المراكز</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الرئيسية</w:t>
      </w:r>
      <w:r w:rsidR="007826B8">
        <w:rPr>
          <w:rFonts w:ascii="Simplified Arabic" w:hAnsi="Simplified Arabic" w:cs="Simplified Arabic"/>
          <w:sz w:val="24"/>
          <w:szCs w:val="24"/>
        </w:rPr>
        <w:t xml:space="preserve"> </w:t>
      </w:r>
    </w:p>
    <w:p w:rsidR="00477C29" w:rsidRPr="007826B8" w:rsidRDefault="00477C29" w:rsidP="003B5971">
      <w:pPr>
        <w:autoSpaceDE w:val="0"/>
        <w:autoSpaceDN w:val="0"/>
        <w:bidi/>
        <w:adjustRightInd w:val="0"/>
        <w:spacing w:after="0" w:line="240" w:lineRule="auto"/>
        <w:ind w:left="270" w:hanging="270"/>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5. </w:t>
      </w:r>
      <w:r w:rsidRPr="007826B8">
        <w:rPr>
          <w:rFonts w:ascii="Simplified Arabic" w:hAnsi="Simplified Arabic" w:cs="Simplified Arabic"/>
          <w:sz w:val="24"/>
          <w:szCs w:val="24"/>
          <w:rtl/>
        </w:rPr>
        <w:t>توافر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الكوادر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المحاسبية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والتدقيقية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وبأعداد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مناسبة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وتكون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هذه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الكوادر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مؤهلة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علميا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وعمليا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وكفؤة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الوقت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ذاته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لتطبيق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هذا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النظام</w:t>
      </w:r>
      <w:r w:rsidRPr="007826B8">
        <w:rPr>
          <w:rFonts w:ascii="Simplified Arabic" w:hAnsi="Simplified Arabic" w:cs="Simplified Arabic"/>
          <w:sz w:val="24"/>
          <w:szCs w:val="24"/>
        </w:rPr>
        <w:t xml:space="preserve"> .</w:t>
      </w:r>
    </w:p>
    <w:p w:rsidR="00477C29" w:rsidRPr="007826B8" w:rsidRDefault="00477C29" w:rsidP="003B5971">
      <w:pPr>
        <w:autoSpaceDE w:val="0"/>
        <w:autoSpaceDN w:val="0"/>
        <w:bidi/>
        <w:adjustRightInd w:val="0"/>
        <w:spacing w:after="0" w:line="240" w:lineRule="auto"/>
        <w:ind w:left="270" w:hanging="270"/>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6. </w:t>
      </w:r>
      <w:r w:rsidRPr="007826B8">
        <w:rPr>
          <w:rFonts w:ascii="Simplified Arabic" w:hAnsi="Simplified Arabic" w:cs="Simplified Arabic"/>
          <w:sz w:val="24"/>
          <w:szCs w:val="24"/>
          <w:rtl/>
        </w:rPr>
        <w:t>إعادة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هيكلة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العامة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خلال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إعادة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تبويب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حساباتها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جديد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يتعين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تكون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هذه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التبويبات</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متناسقة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ومترابطة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المحددة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يتوافق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استخدام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والأداء</w:t>
      </w:r>
      <w:r w:rsidRPr="007826B8">
        <w:rPr>
          <w:rFonts w:ascii="Simplified Arabic" w:hAnsi="Simplified Arabic" w:cs="Simplified Arabic"/>
          <w:sz w:val="24"/>
          <w:szCs w:val="24"/>
        </w:rPr>
        <w:t xml:space="preserve"> .</w:t>
      </w:r>
    </w:p>
    <w:p w:rsidR="00AC3F26" w:rsidRPr="007826B8" w:rsidRDefault="00AC3F26" w:rsidP="003B5971">
      <w:pPr>
        <w:autoSpaceDE w:val="0"/>
        <w:autoSpaceDN w:val="0"/>
        <w:bidi/>
        <w:adjustRightInd w:val="0"/>
        <w:spacing w:after="0" w:line="240" w:lineRule="auto"/>
        <w:ind w:left="270" w:hanging="270"/>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7. </w:t>
      </w:r>
      <w:r w:rsidRPr="007826B8">
        <w:rPr>
          <w:rFonts w:ascii="Simplified Arabic" w:hAnsi="Simplified Arabic" w:cs="Simplified Arabic"/>
          <w:sz w:val="24"/>
          <w:szCs w:val="24"/>
          <w:rtl/>
        </w:rPr>
        <w:t>ضرورة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الاعتماد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الآلات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والأجهزة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الإلكترونية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الحديثة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وتطبيق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نظام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المحاسبة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الإلكترونية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إعداد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الحسابات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الشهرية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الختامية</w:t>
      </w:r>
      <w:r w:rsidRPr="007826B8">
        <w:rPr>
          <w:rFonts w:ascii="Simplified Arabic" w:hAnsi="Simplified Arabic" w:cs="Simplified Arabic"/>
          <w:sz w:val="24"/>
          <w:szCs w:val="24"/>
        </w:rPr>
        <w:t xml:space="preserve"> .</w:t>
      </w:r>
    </w:p>
    <w:p w:rsidR="006D436A" w:rsidRPr="007826B8" w:rsidRDefault="006D436A" w:rsidP="003B5971">
      <w:pPr>
        <w:autoSpaceDE w:val="0"/>
        <w:autoSpaceDN w:val="0"/>
        <w:bidi/>
        <w:adjustRightInd w:val="0"/>
        <w:spacing w:after="0" w:line="240" w:lineRule="auto"/>
        <w:ind w:left="270" w:hanging="270"/>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8. </w:t>
      </w:r>
      <w:r w:rsidRPr="007826B8">
        <w:rPr>
          <w:rFonts w:ascii="Simplified Arabic" w:hAnsi="Simplified Arabic" w:cs="Simplified Arabic"/>
          <w:sz w:val="24"/>
          <w:szCs w:val="24"/>
          <w:rtl/>
        </w:rPr>
        <w:t>الاعتماد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التطبيقات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الجديدة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عند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تطبيق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خلال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تطبيق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محاسبة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التكاليف</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والمحاسبة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الإدارية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والتحول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الأساس</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النقدي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أساس</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الاستحقاق</w:t>
      </w:r>
      <w:r w:rsidRPr="007826B8">
        <w:rPr>
          <w:rFonts w:ascii="Simplified Arabic" w:hAnsi="Simplified Arabic" w:cs="Simplified Arabic"/>
          <w:sz w:val="24"/>
          <w:szCs w:val="24"/>
        </w:rPr>
        <w:t xml:space="preserve"> .</w:t>
      </w:r>
    </w:p>
    <w:p w:rsidR="006D436A" w:rsidRPr="006A357C" w:rsidRDefault="003067F8" w:rsidP="006A357C">
      <w:pPr>
        <w:bidi/>
        <w:spacing w:after="0" w:line="240" w:lineRule="auto"/>
        <w:rPr>
          <w:rFonts w:ascii="Simplified Arabic" w:hAnsi="Simplified Arabic" w:cs="PT Bold Heading"/>
          <w:sz w:val="28"/>
          <w:szCs w:val="28"/>
          <w:rtl/>
        </w:rPr>
      </w:pPr>
      <w:r w:rsidRPr="006A357C">
        <w:rPr>
          <w:rFonts w:ascii="Simplified Arabic" w:hAnsi="Simplified Arabic" w:cs="PT Bold Heading" w:hint="cs"/>
          <w:sz w:val="28"/>
          <w:szCs w:val="28"/>
          <w:rtl/>
        </w:rPr>
        <w:t xml:space="preserve">تحديات </w:t>
      </w:r>
      <w:r w:rsidR="006D436A" w:rsidRPr="006A357C">
        <w:rPr>
          <w:rFonts w:ascii="Simplified Arabic" w:hAnsi="Simplified Arabic" w:cs="PT Bold Heading" w:hint="cs"/>
          <w:sz w:val="28"/>
          <w:szCs w:val="28"/>
          <w:rtl/>
        </w:rPr>
        <w:t>تطبيق</w:t>
      </w:r>
      <w:r w:rsidR="006D436A" w:rsidRPr="006A357C">
        <w:rPr>
          <w:rFonts w:ascii="Simplified Arabic" w:hAnsi="Simplified Arabic" w:cs="PT Bold Heading"/>
          <w:sz w:val="28"/>
          <w:szCs w:val="28"/>
        </w:rPr>
        <w:t xml:space="preserve"> </w:t>
      </w:r>
      <w:r w:rsidR="006D436A" w:rsidRPr="006A357C">
        <w:rPr>
          <w:rFonts w:ascii="Simplified Arabic" w:hAnsi="Simplified Arabic" w:cs="PT Bold Heading" w:hint="cs"/>
          <w:sz w:val="28"/>
          <w:szCs w:val="28"/>
          <w:rtl/>
        </w:rPr>
        <w:t>موازنة</w:t>
      </w:r>
      <w:r w:rsidR="006D436A" w:rsidRPr="006A357C">
        <w:rPr>
          <w:rFonts w:ascii="Simplified Arabic" w:hAnsi="Simplified Arabic" w:cs="PT Bold Heading"/>
          <w:sz w:val="28"/>
          <w:szCs w:val="28"/>
        </w:rPr>
        <w:t xml:space="preserve"> </w:t>
      </w:r>
      <w:r w:rsidR="006D436A" w:rsidRPr="006A357C">
        <w:rPr>
          <w:rFonts w:ascii="Simplified Arabic" w:hAnsi="Simplified Arabic" w:cs="PT Bold Heading" w:hint="cs"/>
          <w:sz w:val="28"/>
          <w:szCs w:val="28"/>
          <w:rtl/>
        </w:rPr>
        <w:t>البرامج</w:t>
      </w:r>
      <w:r w:rsidR="006D436A" w:rsidRPr="006A357C">
        <w:rPr>
          <w:rFonts w:ascii="Simplified Arabic" w:hAnsi="Simplified Arabic" w:cs="PT Bold Heading"/>
          <w:sz w:val="28"/>
          <w:szCs w:val="28"/>
        </w:rPr>
        <w:t xml:space="preserve"> </w:t>
      </w:r>
      <w:r w:rsidR="006D436A" w:rsidRPr="006A357C">
        <w:rPr>
          <w:rFonts w:ascii="Simplified Arabic" w:hAnsi="Simplified Arabic" w:cs="PT Bold Heading" w:hint="cs"/>
          <w:sz w:val="28"/>
          <w:szCs w:val="28"/>
          <w:rtl/>
        </w:rPr>
        <w:t>والاداء</w:t>
      </w:r>
      <w:r w:rsidR="006D436A" w:rsidRPr="006A357C">
        <w:rPr>
          <w:rFonts w:ascii="Simplified Arabic" w:hAnsi="Simplified Arabic" w:cs="PT Bold Heading"/>
          <w:sz w:val="28"/>
          <w:szCs w:val="28"/>
        </w:rPr>
        <w:t xml:space="preserve"> </w:t>
      </w:r>
      <w:r w:rsidR="006D436A" w:rsidRPr="006A357C">
        <w:rPr>
          <w:rFonts w:ascii="Simplified Arabic" w:hAnsi="Simplified Arabic" w:cs="PT Bold Heading" w:hint="cs"/>
          <w:sz w:val="28"/>
          <w:szCs w:val="28"/>
          <w:rtl/>
        </w:rPr>
        <w:t>في</w:t>
      </w:r>
      <w:r w:rsidR="006D436A" w:rsidRPr="006A357C">
        <w:rPr>
          <w:rFonts w:ascii="Simplified Arabic" w:hAnsi="Simplified Arabic" w:cs="PT Bold Heading"/>
          <w:sz w:val="28"/>
          <w:szCs w:val="28"/>
        </w:rPr>
        <w:t xml:space="preserve"> </w:t>
      </w:r>
      <w:r w:rsidR="006D436A" w:rsidRPr="006A357C">
        <w:rPr>
          <w:rFonts w:ascii="Simplified Arabic" w:hAnsi="Simplified Arabic" w:cs="PT Bold Heading" w:hint="cs"/>
          <w:sz w:val="28"/>
          <w:szCs w:val="28"/>
          <w:rtl/>
        </w:rPr>
        <w:t>الوحدات</w:t>
      </w:r>
      <w:r w:rsidR="006D436A" w:rsidRPr="006A357C">
        <w:rPr>
          <w:rFonts w:ascii="Simplified Arabic" w:hAnsi="Simplified Arabic" w:cs="PT Bold Heading"/>
          <w:sz w:val="28"/>
          <w:szCs w:val="28"/>
        </w:rPr>
        <w:t xml:space="preserve"> </w:t>
      </w:r>
      <w:r w:rsidR="006D436A" w:rsidRPr="006A357C">
        <w:rPr>
          <w:rFonts w:ascii="Simplified Arabic" w:hAnsi="Simplified Arabic" w:cs="PT Bold Heading" w:hint="cs"/>
          <w:sz w:val="28"/>
          <w:szCs w:val="28"/>
          <w:rtl/>
        </w:rPr>
        <w:t>الحكومية</w:t>
      </w:r>
      <w:r w:rsidR="006A357C" w:rsidRPr="006A357C">
        <w:rPr>
          <w:rFonts w:ascii="Simplified Arabic" w:hAnsi="Simplified Arabic" w:cs="PT Bold Heading" w:hint="cs"/>
          <w:sz w:val="28"/>
          <w:szCs w:val="28"/>
          <w:rtl/>
        </w:rPr>
        <w:t>:</w:t>
      </w:r>
    </w:p>
    <w:p w:rsidR="006D436A" w:rsidRPr="007826B8" w:rsidRDefault="00DA0C31"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هنالك</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مجموعة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003067F8" w:rsidRPr="007826B8">
        <w:rPr>
          <w:rFonts w:ascii="Simplified Arabic" w:hAnsi="Simplified Arabic" w:cs="Simplified Arabic" w:hint="cs"/>
          <w:sz w:val="24"/>
          <w:szCs w:val="24"/>
          <w:rtl/>
        </w:rPr>
        <w:t xml:space="preserve"> التحديات التي تعد من ضمن ال</w:t>
      </w:r>
      <w:r w:rsidRPr="007826B8">
        <w:rPr>
          <w:rFonts w:ascii="Simplified Arabic" w:hAnsi="Simplified Arabic" w:cs="Simplified Arabic"/>
          <w:sz w:val="24"/>
          <w:szCs w:val="24"/>
          <w:rtl/>
        </w:rPr>
        <w:t>سلبيات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والصعوبات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تواجه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تطبيق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تتمثل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يأتي</w:t>
      </w:r>
      <w:r w:rsidRPr="007826B8">
        <w:rPr>
          <w:rFonts w:ascii="Simplified Arabic" w:hAnsi="Simplified Arabic" w:cs="Simplified Arabic" w:hint="cs"/>
          <w:sz w:val="24"/>
          <w:szCs w:val="24"/>
          <w:rtl/>
        </w:rPr>
        <w:t>:</w:t>
      </w:r>
    </w:p>
    <w:p w:rsidR="00DA0C31" w:rsidRPr="007826B8" w:rsidRDefault="00DA0C31"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1. </w:t>
      </w:r>
      <w:r w:rsidRPr="007826B8">
        <w:rPr>
          <w:rFonts w:ascii="Simplified Arabic" w:hAnsi="Simplified Arabic" w:cs="Simplified Arabic"/>
          <w:sz w:val="24"/>
          <w:szCs w:val="24"/>
          <w:rtl/>
        </w:rPr>
        <w:t>صعوبة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تحديد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لجميع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الأجهزة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الحكومية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تحديداً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دقيقا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وخصوصا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الوحدات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الصغيرة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منها</w:t>
      </w:r>
      <w:r w:rsidRPr="007826B8">
        <w:rPr>
          <w:rFonts w:ascii="Simplified Arabic" w:hAnsi="Simplified Arabic" w:cs="Simplified Arabic"/>
          <w:sz w:val="24"/>
          <w:szCs w:val="24"/>
        </w:rPr>
        <w:t xml:space="preserve"> </w:t>
      </w:r>
    </w:p>
    <w:p w:rsidR="006D436A" w:rsidRPr="007826B8" w:rsidRDefault="00DA0C31"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2. </w:t>
      </w:r>
      <w:r w:rsidRPr="007826B8">
        <w:rPr>
          <w:rFonts w:ascii="Simplified Arabic" w:hAnsi="Simplified Arabic" w:cs="Simplified Arabic"/>
          <w:sz w:val="24"/>
          <w:szCs w:val="24"/>
          <w:rtl/>
        </w:rPr>
        <w:t>صعوبة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تحديد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وحدات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للنشاط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الإداري،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يفتقد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بعض</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هذه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الأنشطة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وجود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مقاييس</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مادية</w:t>
      </w:r>
      <w:r w:rsidR="0076702E"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ملموسة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لقياس</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مدى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الإنجاز</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مثل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والعدالة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والدفاع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تشكل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الحجم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الأكبر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ضمن</w:t>
      </w:r>
      <w:r w:rsidR="0076702E"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يكون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الصعب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تحديد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وحدات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الخاصة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وقياسها</w:t>
      </w:r>
      <w:r w:rsidRPr="007826B8">
        <w:rPr>
          <w:rFonts w:ascii="Simplified Arabic" w:hAnsi="Simplified Arabic" w:cs="Simplified Arabic"/>
          <w:sz w:val="24"/>
          <w:szCs w:val="24"/>
        </w:rPr>
        <w:t xml:space="preserve"> .</w:t>
      </w:r>
    </w:p>
    <w:p w:rsidR="003C1AA6" w:rsidRPr="007826B8" w:rsidRDefault="003C1AA6"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3. </w:t>
      </w:r>
      <w:r w:rsidRPr="007826B8">
        <w:rPr>
          <w:rFonts w:ascii="Simplified Arabic" w:hAnsi="Simplified Arabic" w:cs="Simplified Arabic"/>
          <w:sz w:val="24"/>
          <w:szCs w:val="24"/>
          <w:rtl/>
        </w:rPr>
        <w:t>ضعف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الكادر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الإداري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والمحاسبي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العامل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الوحدات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الحكومية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لمواكبة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عملية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تطبيق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هذا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النوع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الموازنات</w:t>
      </w:r>
      <w:r w:rsidRPr="007826B8">
        <w:rPr>
          <w:rFonts w:ascii="Simplified Arabic" w:hAnsi="Simplified Arabic" w:cs="Simplified Arabic"/>
          <w:sz w:val="24"/>
          <w:szCs w:val="24"/>
        </w:rPr>
        <w:t xml:space="preserve"> .</w:t>
      </w:r>
    </w:p>
    <w:p w:rsidR="003C1AA6" w:rsidRPr="007826B8" w:rsidRDefault="003C1AA6"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4. </w:t>
      </w:r>
      <w:r w:rsidRPr="007826B8">
        <w:rPr>
          <w:rFonts w:ascii="Simplified Arabic" w:hAnsi="Simplified Arabic" w:cs="Simplified Arabic"/>
          <w:sz w:val="24"/>
          <w:szCs w:val="24"/>
          <w:rtl/>
        </w:rPr>
        <w:t>ارتفاع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تكاليف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تطبيق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نظام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وخاصة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الوحدات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الحكومية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الصغيرة</w:t>
      </w:r>
      <w:r w:rsidRPr="007826B8">
        <w:rPr>
          <w:rFonts w:ascii="Simplified Arabic" w:hAnsi="Simplified Arabic" w:cs="Simplified Arabic"/>
          <w:sz w:val="24"/>
          <w:szCs w:val="24"/>
        </w:rPr>
        <w:t xml:space="preserve"> .</w:t>
      </w:r>
    </w:p>
    <w:p w:rsidR="003C1AA6" w:rsidRPr="007826B8" w:rsidRDefault="003C1AA6"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5. </w:t>
      </w:r>
      <w:r w:rsidRPr="007826B8">
        <w:rPr>
          <w:rFonts w:ascii="Simplified Arabic" w:hAnsi="Simplified Arabic" w:cs="Simplified Arabic"/>
          <w:sz w:val="24"/>
          <w:szCs w:val="24"/>
          <w:rtl/>
        </w:rPr>
        <w:t>يتطلب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تطبيق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نظام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كميات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كبيرة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البيانات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المحاسبية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والمالية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قد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تؤخر</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عملية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إعداد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p>
    <w:p w:rsidR="00050B65" w:rsidRPr="007826B8" w:rsidRDefault="00050B65"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lastRenderedPageBreak/>
        <w:t xml:space="preserve">6. </w:t>
      </w:r>
      <w:r w:rsidRPr="007826B8">
        <w:rPr>
          <w:rFonts w:ascii="Simplified Arabic" w:hAnsi="Simplified Arabic" w:cs="Simplified Arabic"/>
          <w:sz w:val="24"/>
          <w:szCs w:val="24"/>
          <w:rtl/>
        </w:rPr>
        <w:t>عدم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ملائمة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الهياكل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الإدارية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للوحدات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الحكومية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لتطبيق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هذه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تتداخل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والأنشطة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بين</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عدد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كبير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الوحدات</w:t>
      </w:r>
      <w:r w:rsidRPr="007826B8">
        <w:rPr>
          <w:rFonts w:ascii="Simplified Arabic" w:hAnsi="Simplified Arabic" w:cs="Simplified Arabic"/>
          <w:sz w:val="24"/>
          <w:szCs w:val="24"/>
        </w:rPr>
        <w:t xml:space="preserve"> .</w:t>
      </w:r>
    </w:p>
    <w:p w:rsidR="00F8671A" w:rsidRPr="006A357C" w:rsidRDefault="00F8671A" w:rsidP="006A357C">
      <w:pPr>
        <w:bidi/>
        <w:spacing w:after="0" w:line="240" w:lineRule="auto"/>
        <w:rPr>
          <w:rFonts w:ascii="Simplified Arabic" w:hAnsi="Simplified Arabic" w:cs="PT Bold Heading"/>
          <w:sz w:val="28"/>
          <w:szCs w:val="28"/>
        </w:rPr>
      </w:pPr>
      <w:r w:rsidRPr="006A357C">
        <w:rPr>
          <w:rFonts w:ascii="Simplified Arabic" w:hAnsi="Simplified Arabic" w:cs="PT Bold Heading" w:hint="cs"/>
          <w:sz w:val="28"/>
          <w:szCs w:val="28"/>
          <w:rtl/>
        </w:rPr>
        <w:t>موازنة</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البرامج</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والأداء</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أداة</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للتخطيط</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والرقابة</w:t>
      </w:r>
    </w:p>
    <w:p w:rsidR="00F8671A" w:rsidRPr="00FC6A27" w:rsidRDefault="00F8671A" w:rsidP="003B5971">
      <w:pPr>
        <w:autoSpaceDE w:val="0"/>
        <w:autoSpaceDN w:val="0"/>
        <w:bidi/>
        <w:adjustRightInd w:val="0"/>
        <w:spacing w:after="0" w:line="240" w:lineRule="auto"/>
        <w:jc w:val="both"/>
        <w:rPr>
          <w:rFonts w:ascii="Simplified Arabic" w:hAnsi="Simplified Arabic" w:cs="Simplified Arabic"/>
          <w:b/>
          <w:bCs/>
          <w:sz w:val="28"/>
          <w:szCs w:val="28"/>
        </w:rPr>
      </w:pPr>
      <w:r w:rsidRPr="00FC6A27">
        <w:rPr>
          <w:rFonts w:ascii="Simplified Arabic" w:hAnsi="Simplified Arabic" w:cs="Simplified Arabic" w:hint="cs"/>
          <w:b/>
          <w:bCs/>
          <w:sz w:val="28"/>
          <w:szCs w:val="28"/>
          <w:rtl/>
        </w:rPr>
        <w:t>أولا</w:t>
      </w:r>
      <w:r w:rsidRPr="00FC6A27">
        <w:rPr>
          <w:rFonts w:ascii="Simplified Arabic" w:hAnsi="Simplified Arabic" w:cs="Simplified Arabic"/>
          <w:b/>
          <w:bCs/>
          <w:sz w:val="28"/>
          <w:szCs w:val="28"/>
        </w:rPr>
        <w:t xml:space="preserve">: </w:t>
      </w:r>
      <w:r w:rsidRPr="00FC6A27">
        <w:rPr>
          <w:rFonts w:ascii="Simplified Arabic" w:hAnsi="Simplified Arabic" w:cs="Simplified Arabic" w:hint="cs"/>
          <w:b/>
          <w:bCs/>
          <w:sz w:val="28"/>
          <w:szCs w:val="28"/>
          <w:rtl/>
        </w:rPr>
        <w:t>موازنة</w:t>
      </w:r>
      <w:r w:rsidRPr="00FC6A27">
        <w:rPr>
          <w:rFonts w:ascii="Simplified Arabic" w:hAnsi="Simplified Arabic" w:cs="Simplified Arabic"/>
          <w:b/>
          <w:bCs/>
          <w:sz w:val="28"/>
          <w:szCs w:val="28"/>
        </w:rPr>
        <w:t xml:space="preserve"> </w:t>
      </w:r>
      <w:r w:rsidRPr="00FC6A27">
        <w:rPr>
          <w:rFonts w:ascii="Simplified Arabic" w:hAnsi="Simplified Arabic" w:cs="Simplified Arabic" w:hint="cs"/>
          <w:b/>
          <w:bCs/>
          <w:sz w:val="28"/>
          <w:szCs w:val="28"/>
          <w:rtl/>
        </w:rPr>
        <w:t>البرامج</w:t>
      </w:r>
      <w:r w:rsidRPr="00FC6A27">
        <w:rPr>
          <w:rFonts w:ascii="Simplified Arabic" w:hAnsi="Simplified Arabic" w:cs="Simplified Arabic"/>
          <w:b/>
          <w:bCs/>
          <w:sz w:val="28"/>
          <w:szCs w:val="28"/>
        </w:rPr>
        <w:t xml:space="preserve"> </w:t>
      </w:r>
      <w:r w:rsidRPr="00FC6A27">
        <w:rPr>
          <w:rFonts w:ascii="Simplified Arabic" w:hAnsi="Simplified Arabic" w:cs="Simplified Arabic" w:hint="cs"/>
          <w:b/>
          <w:bCs/>
          <w:sz w:val="28"/>
          <w:szCs w:val="28"/>
          <w:rtl/>
        </w:rPr>
        <w:t>والاداء</w:t>
      </w:r>
      <w:r w:rsidRPr="00FC6A27">
        <w:rPr>
          <w:rFonts w:ascii="Simplified Arabic" w:hAnsi="Simplified Arabic" w:cs="Simplified Arabic"/>
          <w:b/>
          <w:bCs/>
          <w:sz w:val="28"/>
          <w:szCs w:val="28"/>
        </w:rPr>
        <w:t xml:space="preserve"> </w:t>
      </w:r>
      <w:r w:rsidRPr="00FC6A27">
        <w:rPr>
          <w:rFonts w:ascii="Simplified Arabic" w:hAnsi="Simplified Arabic" w:cs="Simplified Arabic" w:hint="cs"/>
          <w:b/>
          <w:bCs/>
          <w:sz w:val="28"/>
          <w:szCs w:val="28"/>
          <w:rtl/>
        </w:rPr>
        <w:t>اداة</w:t>
      </w:r>
      <w:r w:rsidRPr="00FC6A27">
        <w:rPr>
          <w:rFonts w:ascii="Simplified Arabic" w:hAnsi="Simplified Arabic" w:cs="Simplified Arabic"/>
          <w:b/>
          <w:bCs/>
          <w:sz w:val="28"/>
          <w:szCs w:val="28"/>
        </w:rPr>
        <w:t xml:space="preserve"> </w:t>
      </w:r>
      <w:r w:rsidRPr="00FC6A27">
        <w:rPr>
          <w:rFonts w:ascii="Simplified Arabic" w:hAnsi="Simplified Arabic" w:cs="Simplified Arabic" w:hint="cs"/>
          <w:b/>
          <w:bCs/>
          <w:sz w:val="28"/>
          <w:szCs w:val="28"/>
          <w:rtl/>
        </w:rPr>
        <w:t>تخطيط</w:t>
      </w:r>
    </w:p>
    <w:p w:rsidR="00F8671A" w:rsidRPr="00FC6A27" w:rsidRDefault="00F8671A" w:rsidP="003B5971">
      <w:pPr>
        <w:autoSpaceDE w:val="0"/>
        <w:autoSpaceDN w:val="0"/>
        <w:bidi/>
        <w:adjustRightInd w:val="0"/>
        <w:spacing w:after="0" w:line="240" w:lineRule="auto"/>
        <w:jc w:val="both"/>
        <w:rPr>
          <w:rFonts w:ascii="Simplified Arabic" w:hAnsi="Simplified Arabic" w:cs="Simplified Arabic"/>
          <w:b/>
          <w:bCs/>
          <w:sz w:val="28"/>
          <w:szCs w:val="28"/>
        </w:rPr>
      </w:pPr>
      <w:r w:rsidRPr="00FC6A27">
        <w:rPr>
          <w:rFonts w:ascii="Simplified Arabic" w:hAnsi="Simplified Arabic" w:cs="Simplified Arabic"/>
          <w:b/>
          <w:bCs/>
          <w:sz w:val="28"/>
          <w:szCs w:val="28"/>
        </w:rPr>
        <w:t>-</w:t>
      </w:r>
      <w:proofErr w:type="gramStart"/>
      <w:r w:rsidRPr="00FC6A27">
        <w:rPr>
          <w:rFonts w:ascii="Simplified Arabic" w:hAnsi="Simplified Arabic" w:cs="Simplified Arabic"/>
          <w:b/>
          <w:bCs/>
          <w:sz w:val="28"/>
          <w:szCs w:val="28"/>
        </w:rPr>
        <w:t xml:space="preserve">1 </w:t>
      </w:r>
      <w:r w:rsidRPr="00FC6A27">
        <w:rPr>
          <w:rFonts w:ascii="Simplified Arabic" w:hAnsi="Simplified Arabic" w:cs="Simplified Arabic" w:hint="cs"/>
          <w:b/>
          <w:bCs/>
          <w:sz w:val="28"/>
          <w:szCs w:val="28"/>
          <w:rtl/>
        </w:rPr>
        <w:t xml:space="preserve"> مفهوم</w:t>
      </w:r>
      <w:proofErr w:type="gramEnd"/>
      <w:r w:rsidRPr="00FC6A27">
        <w:rPr>
          <w:rFonts w:ascii="Simplified Arabic" w:hAnsi="Simplified Arabic" w:cs="Simplified Arabic"/>
          <w:b/>
          <w:bCs/>
          <w:sz w:val="28"/>
          <w:szCs w:val="28"/>
        </w:rPr>
        <w:t xml:space="preserve"> </w:t>
      </w:r>
      <w:r w:rsidRPr="00FC6A27">
        <w:rPr>
          <w:rFonts w:ascii="Simplified Arabic" w:hAnsi="Simplified Arabic" w:cs="Simplified Arabic" w:hint="cs"/>
          <w:b/>
          <w:bCs/>
          <w:sz w:val="28"/>
          <w:szCs w:val="28"/>
          <w:rtl/>
        </w:rPr>
        <w:t>وأهمية</w:t>
      </w:r>
      <w:r w:rsidRPr="00FC6A27">
        <w:rPr>
          <w:rFonts w:ascii="Simplified Arabic" w:hAnsi="Simplified Arabic" w:cs="Simplified Arabic"/>
          <w:b/>
          <w:bCs/>
          <w:sz w:val="28"/>
          <w:szCs w:val="28"/>
        </w:rPr>
        <w:t xml:space="preserve"> </w:t>
      </w:r>
      <w:r w:rsidRPr="00FC6A27">
        <w:rPr>
          <w:rFonts w:ascii="Simplified Arabic" w:hAnsi="Simplified Arabic" w:cs="Simplified Arabic" w:hint="cs"/>
          <w:b/>
          <w:bCs/>
          <w:sz w:val="28"/>
          <w:szCs w:val="28"/>
          <w:rtl/>
        </w:rPr>
        <w:t>التخطيط</w:t>
      </w:r>
      <w:r w:rsidRPr="00FC6A27">
        <w:rPr>
          <w:rFonts w:ascii="Simplified Arabic" w:hAnsi="Simplified Arabic" w:cs="Simplified Arabic"/>
          <w:b/>
          <w:bCs/>
          <w:sz w:val="28"/>
          <w:szCs w:val="28"/>
        </w:rPr>
        <w:t xml:space="preserve"> </w:t>
      </w:r>
      <w:r w:rsidRPr="00FC6A27">
        <w:rPr>
          <w:rFonts w:ascii="Simplified Arabic" w:hAnsi="Simplified Arabic" w:cs="Simplified Arabic" w:hint="cs"/>
          <w:b/>
          <w:bCs/>
          <w:sz w:val="28"/>
          <w:szCs w:val="28"/>
          <w:rtl/>
        </w:rPr>
        <w:t>في</w:t>
      </w:r>
      <w:r w:rsidRPr="00FC6A27">
        <w:rPr>
          <w:rFonts w:ascii="Simplified Arabic" w:hAnsi="Simplified Arabic" w:cs="Simplified Arabic"/>
          <w:b/>
          <w:bCs/>
          <w:sz w:val="28"/>
          <w:szCs w:val="28"/>
        </w:rPr>
        <w:t xml:space="preserve"> </w:t>
      </w:r>
      <w:r w:rsidRPr="00FC6A27">
        <w:rPr>
          <w:rFonts w:ascii="Simplified Arabic" w:hAnsi="Simplified Arabic" w:cs="Simplified Arabic" w:hint="cs"/>
          <w:b/>
          <w:bCs/>
          <w:sz w:val="28"/>
          <w:szCs w:val="28"/>
          <w:rtl/>
        </w:rPr>
        <w:t>موازنة</w:t>
      </w:r>
      <w:r w:rsidRPr="00FC6A27">
        <w:rPr>
          <w:rFonts w:ascii="Simplified Arabic" w:hAnsi="Simplified Arabic" w:cs="Simplified Arabic"/>
          <w:b/>
          <w:bCs/>
          <w:sz w:val="28"/>
          <w:szCs w:val="28"/>
        </w:rPr>
        <w:t xml:space="preserve"> </w:t>
      </w:r>
      <w:r w:rsidRPr="00FC6A27">
        <w:rPr>
          <w:rFonts w:ascii="Simplified Arabic" w:hAnsi="Simplified Arabic" w:cs="Simplified Arabic" w:hint="cs"/>
          <w:b/>
          <w:bCs/>
          <w:sz w:val="28"/>
          <w:szCs w:val="28"/>
          <w:rtl/>
        </w:rPr>
        <w:t>البرامج</w:t>
      </w:r>
      <w:r w:rsidRPr="00FC6A27">
        <w:rPr>
          <w:rFonts w:ascii="Simplified Arabic" w:hAnsi="Simplified Arabic" w:cs="Simplified Arabic"/>
          <w:b/>
          <w:bCs/>
          <w:sz w:val="28"/>
          <w:szCs w:val="28"/>
        </w:rPr>
        <w:t xml:space="preserve"> </w:t>
      </w:r>
      <w:r w:rsidR="00FC6A27" w:rsidRPr="00FC6A27">
        <w:rPr>
          <w:rFonts w:ascii="Simplified Arabic" w:hAnsi="Simplified Arabic" w:cs="Simplified Arabic" w:hint="cs"/>
          <w:b/>
          <w:bCs/>
          <w:sz w:val="28"/>
          <w:szCs w:val="28"/>
          <w:rtl/>
        </w:rPr>
        <w:t>والأداء:</w:t>
      </w:r>
    </w:p>
    <w:p w:rsidR="00F8671A" w:rsidRPr="007826B8" w:rsidRDefault="00F8671A"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تعد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احدى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الوسائل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المستخدمة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التخطيط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وتنفيذ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الرقابة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وتقييم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وتساعد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عملية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صنع</w:t>
      </w:r>
      <w:r w:rsidR="00A57AB2"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القرارات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القطاع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العام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والخاص</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حد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السواء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ويساعد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التخطيط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باستخدام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توجيه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الجهود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التي</w:t>
      </w:r>
      <w:r w:rsidR="00A57AB2"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ستبذل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تنمية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الأموال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صياغة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عملية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وواضحة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تحديد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المصادر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والتكاليف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فضلا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أنها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تجعل</w:t>
      </w:r>
      <w:r w:rsidR="00A57AB2"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المنظمة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قادرة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وضع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لتنمية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أموالها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السنة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القادمة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نحو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يضمن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البحث</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والعمل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والتقييم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فهي</w:t>
      </w:r>
      <w:r w:rsidR="00A57AB2" w:rsidRPr="007826B8">
        <w:rPr>
          <w:rFonts w:ascii="Simplified Arabic" w:hAnsi="Simplified Arabic" w:cs="Simplified Arabic" w:hint="cs"/>
          <w:sz w:val="24"/>
          <w:szCs w:val="24"/>
          <w:rtl/>
        </w:rPr>
        <w:t xml:space="preserve"> </w:t>
      </w:r>
      <w:r w:rsidR="00A57AB2" w:rsidRPr="007826B8">
        <w:rPr>
          <w:rFonts w:ascii="Simplified Arabic" w:hAnsi="Simplified Arabic" w:cs="Simplified Arabic"/>
          <w:sz w:val="24"/>
          <w:szCs w:val="24"/>
          <w:rtl/>
        </w:rPr>
        <w:t>تعمل</w:t>
      </w:r>
      <w:r w:rsidR="00A57AB2" w:rsidRPr="007826B8">
        <w:rPr>
          <w:rFonts w:ascii="Simplified Arabic" w:hAnsi="Simplified Arabic" w:cs="Simplified Arabic"/>
          <w:sz w:val="24"/>
          <w:szCs w:val="24"/>
        </w:rPr>
        <w:t xml:space="preserve"> </w:t>
      </w:r>
      <w:r w:rsidR="00A57AB2" w:rsidRPr="007826B8">
        <w:rPr>
          <w:rFonts w:ascii="Simplified Arabic" w:hAnsi="Simplified Arabic" w:cs="Simplified Arabic"/>
          <w:sz w:val="24"/>
          <w:szCs w:val="24"/>
          <w:rtl/>
        </w:rPr>
        <w:t>كمصدر</w:t>
      </w:r>
      <w:r w:rsidR="00A57AB2" w:rsidRPr="007826B8">
        <w:rPr>
          <w:rFonts w:ascii="Simplified Arabic" w:hAnsi="Simplified Arabic" w:cs="Simplified Arabic"/>
          <w:sz w:val="24"/>
          <w:szCs w:val="24"/>
        </w:rPr>
        <w:t xml:space="preserve"> </w:t>
      </w:r>
      <w:r w:rsidR="00A57AB2" w:rsidRPr="007826B8">
        <w:rPr>
          <w:rFonts w:ascii="Simplified Arabic" w:hAnsi="Simplified Arabic" w:cs="Simplified Arabic"/>
          <w:sz w:val="24"/>
          <w:szCs w:val="24"/>
          <w:rtl/>
        </w:rPr>
        <w:t>ومرشد</w:t>
      </w:r>
      <w:r w:rsidR="00A57AB2" w:rsidRPr="007826B8">
        <w:rPr>
          <w:rFonts w:ascii="Simplified Arabic" w:hAnsi="Simplified Arabic" w:cs="Simplified Arabic"/>
          <w:sz w:val="24"/>
          <w:szCs w:val="24"/>
        </w:rPr>
        <w:t xml:space="preserve"> </w:t>
      </w:r>
      <w:r w:rsidR="00A57AB2" w:rsidRPr="007826B8">
        <w:rPr>
          <w:rFonts w:ascii="Simplified Arabic" w:hAnsi="Simplified Arabic" w:cs="Simplified Arabic"/>
          <w:sz w:val="24"/>
          <w:szCs w:val="24"/>
          <w:rtl/>
        </w:rPr>
        <w:t>للهيئة</w:t>
      </w:r>
      <w:r w:rsidR="00A57AB2" w:rsidRPr="007826B8">
        <w:rPr>
          <w:rFonts w:ascii="Simplified Arabic" w:hAnsi="Simplified Arabic" w:cs="Simplified Arabic"/>
          <w:sz w:val="24"/>
          <w:szCs w:val="24"/>
        </w:rPr>
        <w:t xml:space="preserve"> </w:t>
      </w:r>
      <w:r w:rsidR="00A57AB2" w:rsidRPr="007826B8">
        <w:rPr>
          <w:rFonts w:ascii="Simplified Arabic" w:hAnsi="Simplified Arabic" w:cs="Simplified Arabic"/>
          <w:sz w:val="24"/>
          <w:szCs w:val="24"/>
          <w:rtl/>
        </w:rPr>
        <w:t>والموظفين</w:t>
      </w:r>
      <w:r w:rsidR="00A57AB2" w:rsidRPr="007826B8">
        <w:rPr>
          <w:rFonts w:ascii="Simplified Arabic" w:hAnsi="Simplified Arabic" w:cs="Simplified Arabic" w:hint="cs"/>
          <w:sz w:val="24"/>
          <w:szCs w:val="24"/>
          <w:rtl/>
        </w:rPr>
        <w:t xml:space="preserve"> </w:t>
      </w:r>
      <w:r w:rsidR="00A57AB2" w:rsidRPr="007826B8">
        <w:rPr>
          <w:rFonts w:ascii="Simplified Arabic" w:hAnsi="Simplified Arabic" w:cs="Simplified Arabic" w:hint="cs"/>
          <w:sz w:val="24"/>
          <w:szCs w:val="24"/>
          <w:vertAlign w:val="superscript"/>
          <w:rtl/>
        </w:rPr>
        <w:t>(</w:t>
      </w:r>
      <w:r w:rsidR="00A57AB2" w:rsidRPr="007826B8">
        <w:rPr>
          <w:sz w:val="24"/>
          <w:szCs w:val="24"/>
          <w:vertAlign w:val="superscript"/>
          <w:rtl/>
        </w:rPr>
        <w:footnoteReference w:id="20"/>
      </w:r>
      <w:r w:rsidR="00A57AB2" w:rsidRPr="007826B8">
        <w:rPr>
          <w:rFonts w:ascii="Simplified Arabic" w:hAnsi="Simplified Arabic" w:cs="Simplified Arabic" w:hint="cs"/>
          <w:sz w:val="24"/>
          <w:szCs w:val="24"/>
          <w:vertAlign w:val="superscript"/>
          <w:rtl/>
        </w:rPr>
        <w:t>)</w:t>
      </w:r>
      <w:r w:rsidR="00A57AB2" w:rsidRPr="007826B8">
        <w:rPr>
          <w:rFonts w:ascii="Simplified Arabic" w:hAnsi="Simplified Arabic" w:cs="Simplified Arabic" w:hint="cs"/>
          <w:sz w:val="24"/>
          <w:szCs w:val="24"/>
          <w:rtl/>
        </w:rPr>
        <w:t xml:space="preserve"> </w:t>
      </w:r>
    </w:p>
    <w:p w:rsidR="00F8671A" w:rsidRPr="007826B8" w:rsidRDefault="00A57AB2"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ويمثل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التخطيط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تقرير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مسبق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يجب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يكون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يجب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عمله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وكيف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ومتى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المسؤول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عن</w:t>
      </w:r>
      <w:r w:rsidR="00A02F69"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ذلك،</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ناحية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أخرى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فهو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نشاط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تقوم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إدارة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المنظمة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بهدف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التحكم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والتأثير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طبيعة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واتجاهات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يحدث</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تغيرات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ونمو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المنظمة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وهو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لابد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بصورة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مستمرة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لضمان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استمرارية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المنظمة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عملها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بكفاءة</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وفعالية</w:t>
      </w:r>
      <w:r w:rsidRPr="007826B8">
        <w:rPr>
          <w:rFonts w:ascii="Simplified Arabic" w:hAnsi="Simplified Arabic" w:cs="Simplified Arabic" w:hint="cs"/>
          <w:sz w:val="24"/>
          <w:szCs w:val="24"/>
          <w:vertAlign w:val="superscript"/>
          <w:rtl/>
        </w:rPr>
        <w:t>(</w:t>
      </w:r>
      <w:r w:rsidRPr="007826B8">
        <w:rPr>
          <w:sz w:val="24"/>
          <w:szCs w:val="24"/>
          <w:vertAlign w:val="superscript"/>
          <w:rtl/>
        </w:rPr>
        <w:footnoteReference w:id="21"/>
      </w:r>
      <w:r w:rsidRPr="007826B8">
        <w:rPr>
          <w:rFonts w:ascii="Simplified Arabic" w:hAnsi="Simplified Arabic" w:cs="Simplified Arabic" w:hint="cs"/>
          <w:sz w:val="24"/>
          <w:szCs w:val="24"/>
          <w:vertAlign w:val="superscript"/>
          <w:rtl/>
        </w:rPr>
        <w:t>).</w:t>
      </w:r>
    </w:p>
    <w:p w:rsidR="00A57AB2" w:rsidRPr="007826B8" w:rsidRDefault="00A57AB2" w:rsidP="003B5971">
      <w:pPr>
        <w:autoSpaceDE w:val="0"/>
        <w:autoSpaceDN w:val="0"/>
        <w:bidi/>
        <w:adjustRightInd w:val="0"/>
        <w:spacing w:after="0" w:line="240" w:lineRule="auto"/>
        <w:jc w:val="both"/>
        <w:rPr>
          <w:rFonts w:ascii="Simplified Arabic" w:hAnsi="Simplified Arabic" w:cs="Simplified Arabic"/>
          <w:sz w:val="24"/>
          <w:szCs w:val="24"/>
        </w:rPr>
      </w:pPr>
      <w:r w:rsidRPr="007826B8">
        <w:rPr>
          <w:rFonts w:ascii="Simplified Arabic" w:hAnsi="Simplified Arabic" w:cs="Simplified Arabic"/>
          <w:sz w:val="24"/>
          <w:szCs w:val="24"/>
          <w:rtl/>
        </w:rPr>
        <w:t>وقد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جاء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استخدام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كأداة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تخطيط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نتيجة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العلاقة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بين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التخطيط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نظام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التخطيط</w:t>
      </w:r>
    </w:p>
    <w:p w:rsidR="00F8671A" w:rsidRPr="007826B8" w:rsidRDefault="00A57AB2"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والموازنة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يركز</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الاهتمام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تحديد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وتصنيفها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وتثمين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نتائج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هذه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تحقيقها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لتلك</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ثم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تحديد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التكاليف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الكاملة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والتخطيط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طويلة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الأجل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وتحليل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البدائل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كأداة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لتطبيق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القرارات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والسياسات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المعتمدة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الناتجة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التحليل</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المنتظم</w:t>
      </w:r>
      <w:r w:rsidRPr="007826B8">
        <w:rPr>
          <w:rFonts w:ascii="Simplified Arabic" w:hAnsi="Simplified Arabic" w:cs="Simplified Arabic" w:hint="cs"/>
          <w:sz w:val="24"/>
          <w:szCs w:val="24"/>
          <w:vertAlign w:val="superscript"/>
          <w:rtl/>
        </w:rPr>
        <w:t>(</w:t>
      </w:r>
      <w:r w:rsidRPr="007826B8">
        <w:rPr>
          <w:sz w:val="24"/>
          <w:szCs w:val="24"/>
          <w:vertAlign w:val="superscript"/>
          <w:rtl/>
        </w:rPr>
        <w:footnoteReference w:id="22"/>
      </w:r>
      <w:r w:rsidRPr="007826B8">
        <w:rPr>
          <w:rFonts w:ascii="Simplified Arabic" w:hAnsi="Simplified Arabic" w:cs="Simplified Arabic" w:hint="cs"/>
          <w:sz w:val="24"/>
          <w:szCs w:val="24"/>
          <w:vertAlign w:val="superscript"/>
          <w:rtl/>
        </w:rPr>
        <w:t>).</w:t>
      </w:r>
    </w:p>
    <w:p w:rsidR="00D3211C" w:rsidRPr="00FC6A27" w:rsidRDefault="00D3211C" w:rsidP="003B5971">
      <w:pPr>
        <w:autoSpaceDE w:val="0"/>
        <w:autoSpaceDN w:val="0"/>
        <w:bidi/>
        <w:adjustRightInd w:val="0"/>
        <w:spacing w:after="0" w:line="240" w:lineRule="auto"/>
        <w:jc w:val="both"/>
        <w:rPr>
          <w:rFonts w:ascii="Simplified Arabic" w:hAnsi="Simplified Arabic" w:cs="Simplified Arabic"/>
          <w:b/>
          <w:bCs/>
          <w:sz w:val="28"/>
          <w:szCs w:val="28"/>
          <w:rtl/>
        </w:rPr>
      </w:pPr>
      <w:r w:rsidRPr="00FC6A27">
        <w:rPr>
          <w:rFonts w:ascii="Simplified Arabic" w:hAnsi="Simplified Arabic" w:cs="Simplified Arabic" w:hint="cs"/>
          <w:sz w:val="28"/>
          <w:szCs w:val="28"/>
          <w:rtl/>
        </w:rPr>
        <w:t>2</w:t>
      </w:r>
      <w:r w:rsidRPr="00FC6A27">
        <w:rPr>
          <w:rFonts w:ascii="Simplified Arabic" w:hAnsi="Simplified Arabic" w:cs="Simplified Arabic" w:hint="cs"/>
          <w:b/>
          <w:bCs/>
          <w:sz w:val="28"/>
          <w:szCs w:val="28"/>
          <w:rtl/>
        </w:rPr>
        <w:t>- مراحل</w:t>
      </w:r>
      <w:r w:rsidRPr="00FC6A27">
        <w:rPr>
          <w:rFonts w:ascii="Simplified Arabic" w:hAnsi="Simplified Arabic" w:cs="Simplified Arabic"/>
          <w:b/>
          <w:bCs/>
          <w:sz w:val="28"/>
          <w:szCs w:val="28"/>
        </w:rPr>
        <w:t xml:space="preserve"> </w:t>
      </w:r>
      <w:r w:rsidRPr="00FC6A27">
        <w:rPr>
          <w:rFonts w:ascii="Simplified Arabic" w:hAnsi="Simplified Arabic" w:cs="Simplified Arabic" w:hint="cs"/>
          <w:b/>
          <w:bCs/>
          <w:sz w:val="28"/>
          <w:szCs w:val="28"/>
          <w:rtl/>
        </w:rPr>
        <w:t>التخطيط</w:t>
      </w:r>
      <w:r w:rsidRPr="00FC6A27">
        <w:rPr>
          <w:rFonts w:ascii="Simplified Arabic" w:hAnsi="Simplified Arabic" w:cs="Simplified Arabic"/>
          <w:b/>
          <w:bCs/>
          <w:sz w:val="28"/>
          <w:szCs w:val="28"/>
        </w:rPr>
        <w:t xml:space="preserve"> </w:t>
      </w:r>
      <w:r w:rsidRPr="00FC6A27">
        <w:rPr>
          <w:rFonts w:ascii="Simplified Arabic" w:hAnsi="Simplified Arabic" w:cs="Simplified Arabic" w:hint="cs"/>
          <w:b/>
          <w:bCs/>
          <w:sz w:val="28"/>
          <w:szCs w:val="28"/>
          <w:rtl/>
        </w:rPr>
        <w:t>المالي</w:t>
      </w:r>
      <w:r w:rsidRPr="00FC6A27">
        <w:rPr>
          <w:rFonts w:ascii="Simplified Arabic" w:hAnsi="Simplified Arabic" w:cs="Simplified Arabic"/>
          <w:b/>
          <w:bCs/>
          <w:sz w:val="28"/>
          <w:szCs w:val="28"/>
        </w:rPr>
        <w:t xml:space="preserve"> </w:t>
      </w:r>
      <w:r w:rsidRPr="00FC6A27">
        <w:rPr>
          <w:rFonts w:ascii="Simplified Arabic" w:hAnsi="Simplified Arabic" w:cs="Simplified Arabic" w:hint="cs"/>
          <w:b/>
          <w:bCs/>
          <w:sz w:val="28"/>
          <w:szCs w:val="28"/>
          <w:rtl/>
        </w:rPr>
        <w:t>عند</w:t>
      </w:r>
      <w:r w:rsidRPr="00FC6A27">
        <w:rPr>
          <w:rFonts w:ascii="Simplified Arabic" w:hAnsi="Simplified Arabic" w:cs="Simplified Arabic"/>
          <w:b/>
          <w:bCs/>
          <w:sz w:val="28"/>
          <w:szCs w:val="28"/>
        </w:rPr>
        <w:t xml:space="preserve"> </w:t>
      </w:r>
      <w:r w:rsidRPr="00FC6A27">
        <w:rPr>
          <w:rFonts w:ascii="Simplified Arabic" w:hAnsi="Simplified Arabic" w:cs="Simplified Arabic" w:hint="cs"/>
          <w:b/>
          <w:bCs/>
          <w:sz w:val="28"/>
          <w:szCs w:val="28"/>
          <w:rtl/>
        </w:rPr>
        <w:t>اعداد</w:t>
      </w:r>
      <w:r w:rsidRPr="00FC6A27">
        <w:rPr>
          <w:rFonts w:ascii="Simplified Arabic" w:hAnsi="Simplified Arabic" w:cs="Simplified Arabic"/>
          <w:b/>
          <w:bCs/>
          <w:sz w:val="28"/>
          <w:szCs w:val="28"/>
        </w:rPr>
        <w:t xml:space="preserve"> </w:t>
      </w:r>
      <w:r w:rsidRPr="00FC6A27">
        <w:rPr>
          <w:rFonts w:ascii="Simplified Arabic" w:hAnsi="Simplified Arabic" w:cs="Simplified Arabic" w:hint="cs"/>
          <w:b/>
          <w:bCs/>
          <w:sz w:val="28"/>
          <w:szCs w:val="28"/>
          <w:rtl/>
        </w:rPr>
        <w:t>الموازنة:</w:t>
      </w:r>
    </w:p>
    <w:p w:rsidR="00D3211C" w:rsidRPr="007826B8" w:rsidRDefault="008A6F5F" w:rsidP="003B5971">
      <w:pPr>
        <w:autoSpaceDE w:val="0"/>
        <w:autoSpaceDN w:val="0"/>
        <w:bidi/>
        <w:adjustRightInd w:val="0"/>
        <w:spacing w:after="0" w:line="240" w:lineRule="auto"/>
        <w:jc w:val="both"/>
        <w:rPr>
          <w:rFonts w:ascii="Simplified Arabic" w:hAnsi="Simplified Arabic" w:cs="Simplified Arabic"/>
          <w:sz w:val="24"/>
          <w:szCs w:val="24"/>
        </w:rPr>
      </w:pPr>
      <w:r w:rsidRPr="007826B8">
        <w:rPr>
          <w:rFonts w:ascii="Simplified Arabic" w:hAnsi="Simplified Arabic" w:cs="Simplified Arabic" w:hint="cs"/>
          <w:sz w:val="24"/>
          <w:szCs w:val="24"/>
          <w:rtl/>
        </w:rPr>
        <w:t xml:space="preserve"> </w:t>
      </w:r>
      <w:r w:rsidR="00D3211C" w:rsidRPr="007826B8">
        <w:rPr>
          <w:rFonts w:ascii="Simplified Arabic" w:hAnsi="Simplified Arabic" w:cs="Simplified Arabic"/>
          <w:sz w:val="24"/>
          <w:szCs w:val="24"/>
          <w:rtl/>
        </w:rPr>
        <w:t>يتمثل</w:t>
      </w:r>
      <w:r w:rsidR="00D3211C" w:rsidRPr="007826B8">
        <w:rPr>
          <w:rFonts w:ascii="Simplified Arabic" w:hAnsi="Simplified Arabic" w:cs="Simplified Arabic"/>
          <w:sz w:val="24"/>
          <w:szCs w:val="24"/>
        </w:rPr>
        <w:t xml:space="preserve"> </w:t>
      </w:r>
      <w:r w:rsidR="00D3211C" w:rsidRPr="007826B8">
        <w:rPr>
          <w:rFonts w:ascii="Simplified Arabic" w:hAnsi="Simplified Arabic" w:cs="Simplified Arabic"/>
          <w:sz w:val="24"/>
          <w:szCs w:val="24"/>
          <w:rtl/>
        </w:rPr>
        <w:t>التخطيط</w:t>
      </w:r>
      <w:r w:rsidR="00D3211C" w:rsidRPr="007826B8">
        <w:rPr>
          <w:rFonts w:ascii="Simplified Arabic" w:hAnsi="Simplified Arabic" w:cs="Simplified Arabic"/>
          <w:sz w:val="24"/>
          <w:szCs w:val="24"/>
        </w:rPr>
        <w:t xml:space="preserve"> </w:t>
      </w:r>
      <w:r w:rsidR="00D3211C" w:rsidRPr="007826B8">
        <w:rPr>
          <w:rFonts w:ascii="Simplified Arabic" w:hAnsi="Simplified Arabic" w:cs="Simplified Arabic"/>
          <w:sz w:val="24"/>
          <w:szCs w:val="24"/>
          <w:rtl/>
        </w:rPr>
        <w:t>في</w:t>
      </w:r>
      <w:r w:rsidR="00D3211C" w:rsidRPr="007826B8">
        <w:rPr>
          <w:rFonts w:ascii="Simplified Arabic" w:hAnsi="Simplified Arabic" w:cs="Simplified Arabic"/>
          <w:sz w:val="24"/>
          <w:szCs w:val="24"/>
        </w:rPr>
        <w:t xml:space="preserve"> </w:t>
      </w:r>
      <w:r w:rsidR="00D3211C" w:rsidRPr="007826B8">
        <w:rPr>
          <w:rFonts w:ascii="Simplified Arabic" w:hAnsi="Simplified Arabic" w:cs="Simplified Arabic"/>
          <w:sz w:val="24"/>
          <w:szCs w:val="24"/>
          <w:rtl/>
        </w:rPr>
        <w:t>تحديد</w:t>
      </w:r>
      <w:r w:rsidR="00D3211C" w:rsidRPr="007826B8">
        <w:rPr>
          <w:rFonts w:ascii="Simplified Arabic" w:hAnsi="Simplified Arabic" w:cs="Simplified Arabic"/>
          <w:sz w:val="24"/>
          <w:szCs w:val="24"/>
        </w:rPr>
        <w:t xml:space="preserve"> </w:t>
      </w:r>
      <w:r w:rsidR="00D3211C" w:rsidRPr="007826B8">
        <w:rPr>
          <w:rFonts w:ascii="Simplified Arabic" w:hAnsi="Simplified Arabic" w:cs="Simplified Arabic"/>
          <w:sz w:val="24"/>
          <w:szCs w:val="24"/>
          <w:rtl/>
        </w:rPr>
        <w:t>للأهداف</w:t>
      </w:r>
      <w:r w:rsidR="00D3211C" w:rsidRPr="007826B8">
        <w:rPr>
          <w:rFonts w:ascii="Simplified Arabic" w:hAnsi="Simplified Arabic" w:cs="Simplified Arabic"/>
          <w:sz w:val="24"/>
          <w:szCs w:val="24"/>
        </w:rPr>
        <w:t xml:space="preserve"> </w:t>
      </w:r>
      <w:r w:rsidR="00D3211C" w:rsidRPr="007826B8">
        <w:rPr>
          <w:rFonts w:ascii="Simplified Arabic" w:hAnsi="Simplified Arabic" w:cs="Simplified Arabic"/>
          <w:sz w:val="24"/>
          <w:szCs w:val="24"/>
          <w:rtl/>
        </w:rPr>
        <w:t>والتنبؤ</w:t>
      </w:r>
      <w:r w:rsidR="00D3211C" w:rsidRPr="007826B8">
        <w:rPr>
          <w:rFonts w:ascii="Simplified Arabic" w:hAnsi="Simplified Arabic" w:cs="Simplified Arabic"/>
          <w:sz w:val="24"/>
          <w:szCs w:val="24"/>
        </w:rPr>
        <w:t xml:space="preserve"> </w:t>
      </w:r>
      <w:r w:rsidR="00D3211C" w:rsidRPr="007826B8">
        <w:rPr>
          <w:rFonts w:ascii="Simplified Arabic" w:hAnsi="Simplified Arabic" w:cs="Simplified Arabic"/>
          <w:sz w:val="24"/>
          <w:szCs w:val="24"/>
          <w:rtl/>
        </w:rPr>
        <w:t>بالنتائج</w:t>
      </w:r>
      <w:r w:rsidR="00D3211C" w:rsidRPr="007826B8">
        <w:rPr>
          <w:rFonts w:ascii="Simplified Arabic" w:hAnsi="Simplified Arabic" w:cs="Simplified Arabic"/>
          <w:sz w:val="24"/>
          <w:szCs w:val="24"/>
        </w:rPr>
        <w:t xml:space="preserve"> </w:t>
      </w:r>
      <w:r w:rsidR="00D3211C" w:rsidRPr="007826B8">
        <w:rPr>
          <w:rFonts w:ascii="Simplified Arabic" w:hAnsi="Simplified Arabic" w:cs="Simplified Arabic"/>
          <w:sz w:val="24"/>
          <w:szCs w:val="24"/>
          <w:rtl/>
        </w:rPr>
        <w:t>المحتمل</w:t>
      </w:r>
      <w:r w:rsidR="00D3211C" w:rsidRPr="007826B8">
        <w:rPr>
          <w:rFonts w:ascii="Simplified Arabic" w:hAnsi="Simplified Arabic" w:cs="Simplified Arabic"/>
          <w:sz w:val="24"/>
          <w:szCs w:val="24"/>
        </w:rPr>
        <w:t xml:space="preserve"> </w:t>
      </w:r>
      <w:r w:rsidR="00D3211C" w:rsidRPr="007826B8">
        <w:rPr>
          <w:rFonts w:ascii="Simplified Arabic" w:hAnsi="Simplified Arabic" w:cs="Simplified Arabic"/>
          <w:sz w:val="24"/>
          <w:szCs w:val="24"/>
          <w:rtl/>
        </w:rPr>
        <w:t>تحقيقها</w:t>
      </w:r>
      <w:r w:rsidR="00D3211C" w:rsidRPr="007826B8">
        <w:rPr>
          <w:rFonts w:ascii="Simplified Arabic" w:hAnsi="Simplified Arabic" w:cs="Simplified Arabic"/>
          <w:sz w:val="24"/>
          <w:szCs w:val="24"/>
        </w:rPr>
        <w:t xml:space="preserve"> </w:t>
      </w:r>
      <w:r w:rsidR="00D3211C" w:rsidRPr="007826B8">
        <w:rPr>
          <w:rFonts w:ascii="Simplified Arabic" w:hAnsi="Simplified Arabic" w:cs="Simplified Arabic"/>
          <w:sz w:val="24"/>
          <w:szCs w:val="24"/>
          <w:rtl/>
        </w:rPr>
        <w:t>في</w:t>
      </w:r>
      <w:r w:rsidR="00D3211C" w:rsidRPr="007826B8">
        <w:rPr>
          <w:rFonts w:ascii="Simplified Arabic" w:hAnsi="Simplified Arabic" w:cs="Simplified Arabic"/>
          <w:sz w:val="24"/>
          <w:szCs w:val="24"/>
        </w:rPr>
        <w:t xml:space="preserve"> </w:t>
      </w:r>
      <w:r w:rsidR="00D3211C" w:rsidRPr="007826B8">
        <w:rPr>
          <w:rFonts w:ascii="Simplified Arabic" w:hAnsi="Simplified Arabic" w:cs="Simplified Arabic"/>
          <w:sz w:val="24"/>
          <w:szCs w:val="24"/>
          <w:rtl/>
        </w:rPr>
        <w:t>ظل</w:t>
      </w:r>
      <w:r w:rsidR="00D3211C" w:rsidRPr="007826B8">
        <w:rPr>
          <w:rFonts w:ascii="Simplified Arabic" w:hAnsi="Simplified Arabic" w:cs="Simplified Arabic"/>
          <w:sz w:val="24"/>
          <w:szCs w:val="24"/>
        </w:rPr>
        <w:t xml:space="preserve"> </w:t>
      </w:r>
      <w:r w:rsidR="00D3211C" w:rsidRPr="007826B8">
        <w:rPr>
          <w:rFonts w:ascii="Simplified Arabic" w:hAnsi="Simplified Arabic" w:cs="Simplified Arabic"/>
          <w:sz w:val="24"/>
          <w:szCs w:val="24"/>
          <w:rtl/>
        </w:rPr>
        <w:t>البدائل</w:t>
      </w:r>
      <w:r w:rsidR="00D3211C" w:rsidRPr="007826B8">
        <w:rPr>
          <w:rFonts w:ascii="Simplified Arabic" w:hAnsi="Simplified Arabic" w:cs="Simplified Arabic"/>
          <w:sz w:val="24"/>
          <w:szCs w:val="24"/>
        </w:rPr>
        <w:t xml:space="preserve"> </w:t>
      </w:r>
      <w:r w:rsidR="00D3211C" w:rsidRPr="007826B8">
        <w:rPr>
          <w:rFonts w:ascii="Simplified Arabic" w:hAnsi="Simplified Arabic" w:cs="Simplified Arabic"/>
          <w:sz w:val="24"/>
          <w:szCs w:val="24"/>
          <w:rtl/>
        </w:rPr>
        <w:t>التي</w:t>
      </w:r>
      <w:r w:rsidR="00D3211C" w:rsidRPr="007826B8">
        <w:rPr>
          <w:rFonts w:ascii="Simplified Arabic" w:hAnsi="Simplified Arabic" w:cs="Simplified Arabic"/>
          <w:sz w:val="24"/>
          <w:szCs w:val="24"/>
        </w:rPr>
        <w:t xml:space="preserve"> </w:t>
      </w:r>
      <w:r w:rsidR="00D3211C" w:rsidRPr="007826B8">
        <w:rPr>
          <w:rFonts w:ascii="Simplified Arabic" w:hAnsi="Simplified Arabic" w:cs="Simplified Arabic"/>
          <w:sz w:val="24"/>
          <w:szCs w:val="24"/>
          <w:rtl/>
        </w:rPr>
        <w:t>تحقق</w:t>
      </w:r>
      <w:r w:rsidR="00D3211C" w:rsidRPr="007826B8">
        <w:rPr>
          <w:rFonts w:ascii="Simplified Arabic" w:hAnsi="Simplified Arabic" w:cs="Simplified Arabic"/>
          <w:sz w:val="24"/>
          <w:szCs w:val="24"/>
        </w:rPr>
        <w:t xml:space="preserve"> </w:t>
      </w:r>
      <w:r w:rsidR="00D3211C" w:rsidRPr="007826B8">
        <w:rPr>
          <w:rFonts w:ascii="Simplified Arabic" w:hAnsi="Simplified Arabic" w:cs="Simplified Arabic"/>
          <w:sz w:val="24"/>
          <w:szCs w:val="24"/>
          <w:rtl/>
        </w:rPr>
        <w:t>هذه</w:t>
      </w:r>
    </w:p>
    <w:p w:rsidR="00D3211C" w:rsidRDefault="00D3211C"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الأهداف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واتخاذ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القرارات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اللازمة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للحصول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النتائج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والتخطيط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يدرس</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المستقبل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ويعمل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تحويله</w:t>
      </w:r>
      <w:r w:rsidR="003342AB"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لمجالات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عمل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مخططة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وتمر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دراسة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المستقبل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بخمس</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مراحل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هي</w:t>
      </w:r>
      <w:r w:rsidR="003342AB" w:rsidRPr="007826B8">
        <w:rPr>
          <w:rFonts w:ascii="Simplified Arabic" w:hAnsi="Simplified Arabic" w:cs="Simplified Arabic" w:hint="cs"/>
          <w:sz w:val="24"/>
          <w:szCs w:val="24"/>
          <w:vertAlign w:val="superscript"/>
          <w:rtl/>
        </w:rPr>
        <w:t>(</w:t>
      </w:r>
      <w:r w:rsidR="003342AB" w:rsidRPr="007826B8">
        <w:rPr>
          <w:sz w:val="24"/>
          <w:szCs w:val="24"/>
          <w:vertAlign w:val="superscript"/>
          <w:rtl/>
        </w:rPr>
        <w:footnoteReference w:id="23"/>
      </w:r>
      <w:r w:rsidR="003342AB" w:rsidRPr="007826B8">
        <w:rPr>
          <w:rFonts w:ascii="Simplified Arabic" w:hAnsi="Simplified Arabic" w:cs="Simplified Arabic" w:hint="cs"/>
          <w:sz w:val="24"/>
          <w:szCs w:val="24"/>
          <w:vertAlign w:val="superscript"/>
          <w:rtl/>
        </w:rPr>
        <w:t>)</w:t>
      </w:r>
      <w:r w:rsidR="003342AB" w:rsidRPr="007826B8">
        <w:rPr>
          <w:rFonts w:ascii="Simplified Arabic" w:hAnsi="Simplified Arabic" w:cs="Simplified Arabic" w:hint="cs"/>
          <w:sz w:val="24"/>
          <w:szCs w:val="24"/>
          <w:rtl/>
        </w:rPr>
        <w:t>:</w:t>
      </w:r>
      <w:r w:rsidR="008A6F5F" w:rsidRPr="007826B8">
        <w:rPr>
          <w:rFonts w:ascii="Simplified Arabic" w:hAnsi="Simplified Arabic" w:cs="Simplified Arabic" w:hint="cs"/>
          <w:sz w:val="24"/>
          <w:szCs w:val="24"/>
          <w:rtl/>
        </w:rPr>
        <w:t xml:space="preserve">  </w:t>
      </w:r>
    </w:p>
    <w:p w:rsidR="00E869AF" w:rsidRDefault="00E869AF" w:rsidP="00E869AF">
      <w:pPr>
        <w:autoSpaceDE w:val="0"/>
        <w:autoSpaceDN w:val="0"/>
        <w:bidi/>
        <w:adjustRightInd w:val="0"/>
        <w:spacing w:after="0" w:line="240" w:lineRule="auto"/>
        <w:jc w:val="both"/>
        <w:rPr>
          <w:rFonts w:ascii="Simplified Arabic" w:hAnsi="Simplified Arabic" w:cs="Simplified Arabic"/>
          <w:sz w:val="24"/>
          <w:szCs w:val="24"/>
          <w:rtl/>
        </w:rPr>
      </w:pPr>
    </w:p>
    <w:p w:rsidR="00E869AF" w:rsidRPr="007826B8" w:rsidRDefault="00E869AF" w:rsidP="00E869AF">
      <w:pPr>
        <w:autoSpaceDE w:val="0"/>
        <w:autoSpaceDN w:val="0"/>
        <w:bidi/>
        <w:adjustRightInd w:val="0"/>
        <w:spacing w:after="0" w:line="240" w:lineRule="auto"/>
        <w:jc w:val="both"/>
        <w:rPr>
          <w:rFonts w:ascii="Simplified Arabic" w:hAnsi="Simplified Arabic" w:cs="Simplified Arabic"/>
          <w:sz w:val="24"/>
          <w:szCs w:val="24"/>
          <w:rtl/>
        </w:rPr>
      </w:pPr>
    </w:p>
    <w:p w:rsidR="003342AB" w:rsidRPr="00FC6A27" w:rsidRDefault="003342AB" w:rsidP="003B5971">
      <w:pPr>
        <w:autoSpaceDE w:val="0"/>
        <w:autoSpaceDN w:val="0"/>
        <w:bidi/>
        <w:adjustRightInd w:val="0"/>
        <w:spacing w:after="0" w:line="240" w:lineRule="auto"/>
        <w:jc w:val="both"/>
        <w:rPr>
          <w:rFonts w:ascii="Simplified Arabic" w:hAnsi="Simplified Arabic" w:cs="Simplified Arabic"/>
          <w:b/>
          <w:bCs/>
          <w:sz w:val="28"/>
          <w:szCs w:val="28"/>
          <w:rtl/>
        </w:rPr>
      </w:pPr>
      <w:r w:rsidRPr="00FC6A27">
        <w:rPr>
          <w:rFonts w:ascii="Simplified Arabic" w:hAnsi="Simplified Arabic" w:cs="Simplified Arabic" w:hint="cs"/>
          <w:b/>
          <w:bCs/>
          <w:sz w:val="28"/>
          <w:szCs w:val="28"/>
          <w:rtl/>
        </w:rPr>
        <w:lastRenderedPageBreak/>
        <w:t>* مرحلة</w:t>
      </w:r>
      <w:r w:rsidRPr="00FC6A27">
        <w:rPr>
          <w:rFonts w:ascii="Simplified Arabic" w:hAnsi="Simplified Arabic" w:cs="Simplified Arabic"/>
          <w:b/>
          <w:bCs/>
          <w:sz w:val="28"/>
          <w:szCs w:val="28"/>
        </w:rPr>
        <w:t xml:space="preserve"> </w:t>
      </w:r>
      <w:r w:rsidRPr="00FC6A27">
        <w:rPr>
          <w:rFonts w:ascii="Simplified Arabic" w:hAnsi="Simplified Arabic" w:cs="Simplified Arabic" w:hint="cs"/>
          <w:b/>
          <w:bCs/>
          <w:sz w:val="28"/>
          <w:szCs w:val="28"/>
          <w:rtl/>
        </w:rPr>
        <w:t>تحديد</w:t>
      </w:r>
      <w:r w:rsidRPr="00FC6A27">
        <w:rPr>
          <w:rFonts w:ascii="Simplified Arabic" w:hAnsi="Simplified Arabic" w:cs="Simplified Arabic"/>
          <w:b/>
          <w:bCs/>
          <w:sz w:val="28"/>
          <w:szCs w:val="28"/>
        </w:rPr>
        <w:t xml:space="preserve"> </w:t>
      </w:r>
      <w:r w:rsidRPr="00FC6A27">
        <w:rPr>
          <w:rFonts w:ascii="Simplified Arabic" w:hAnsi="Simplified Arabic" w:cs="Simplified Arabic" w:hint="cs"/>
          <w:b/>
          <w:bCs/>
          <w:sz w:val="28"/>
          <w:szCs w:val="28"/>
          <w:rtl/>
        </w:rPr>
        <w:t>الهدف:</w:t>
      </w:r>
    </w:p>
    <w:p w:rsidR="003342AB" w:rsidRPr="007826B8" w:rsidRDefault="003342AB"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اذا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الهدف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زيادة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المبيعات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بمقدار</w:t>
      </w:r>
      <w:r w:rsidRPr="007826B8">
        <w:rPr>
          <w:rFonts w:ascii="Simplified Arabic" w:hAnsi="Simplified Arabic" w:cs="Simplified Arabic" w:hint="cs"/>
          <w:sz w:val="24"/>
          <w:szCs w:val="24"/>
          <w:rtl/>
        </w:rPr>
        <w:t>30%</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مثلاً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فسيتم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التعبير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ذلك</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الخاصة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بالإنتاج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والمشتريات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والأجور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والأعباء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الصناعية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الإضافية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والموازنات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الأخرى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كميا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وماليا</w:t>
      </w:r>
      <w:r w:rsidRPr="007826B8">
        <w:rPr>
          <w:rFonts w:ascii="Simplified Arabic" w:hAnsi="Simplified Arabic" w:cs="Simplified Arabic"/>
          <w:sz w:val="24"/>
          <w:szCs w:val="24"/>
        </w:rPr>
        <w:t>.</w:t>
      </w:r>
    </w:p>
    <w:p w:rsidR="00D3211C" w:rsidRPr="00FC6A27" w:rsidRDefault="003342AB" w:rsidP="003B5971">
      <w:pPr>
        <w:autoSpaceDE w:val="0"/>
        <w:autoSpaceDN w:val="0"/>
        <w:bidi/>
        <w:adjustRightInd w:val="0"/>
        <w:spacing w:after="0" w:line="240" w:lineRule="auto"/>
        <w:jc w:val="both"/>
        <w:rPr>
          <w:rFonts w:ascii="Simplified Arabic" w:hAnsi="Simplified Arabic" w:cs="Simplified Arabic"/>
          <w:b/>
          <w:bCs/>
          <w:sz w:val="28"/>
          <w:szCs w:val="28"/>
          <w:rtl/>
        </w:rPr>
      </w:pPr>
      <w:r w:rsidRPr="00FC6A27">
        <w:rPr>
          <w:rFonts w:ascii="Simplified Arabic" w:hAnsi="Simplified Arabic" w:cs="Simplified Arabic" w:hint="cs"/>
          <w:b/>
          <w:bCs/>
          <w:sz w:val="28"/>
          <w:szCs w:val="28"/>
          <w:rtl/>
        </w:rPr>
        <w:t>* مرحلة</w:t>
      </w:r>
      <w:r w:rsidRPr="00FC6A27">
        <w:rPr>
          <w:rFonts w:ascii="Simplified Arabic" w:hAnsi="Simplified Arabic" w:cs="Simplified Arabic"/>
          <w:b/>
          <w:bCs/>
          <w:sz w:val="28"/>
          <w:szCs w:val="28"/>
        </w:rPr>
        <w:t xml:space="preserve"> </w:t>
      </w:r>
      <w:r w:rsidRPr="00FC6A27">
        <w:rPr>
          <w:rFonts w:ascii="Simplified Arabic" w:hAnsi="Simplified Arabic" w:cs="Simplified Arabic" w:hint="cs"/>
          <w:b/>
          <w:bCs/>
          <w:sz w:val="28"/>
          <w:szCs w:val="28"/>
          <w:rtl/>
        </w:rPr>
        <w:t>جمع</w:t>
      </w:r>
      <w:r w:rsidRPr="00FC6A27">
        <w:rPr>
          <w:rFonts w:ascii="Simplified Arabic" w:hAnsi="Simplified Arabic" w:cs="Simplified Arabic"/>
          <w:b/>
          <w:bCs/>
          <w:sz w:val="28"/>
          <w:szCs w:val="28"/>
        </w:rPr>
        <w:t xml:space="preserve"> </w:t>
      </w:r>
      <w:r w:rsidRPr="00FC6A27">
        <w:rPr>
          <w:rFonts w:ascii="Simplified Arabic" w:hAnsi="Simplified Arabic" w:cs="Simplified Arabic" w:hint="cs"/>
          <w:b/>
          <w:bCs/>
          <w:sz w:val="28"/>
          <w:szCs w:val="28"/>
          <w:rtl/>
        </w:rPr>
        <w:t>البيانات</w:t>
      </w:r>
      <w:r w:rsidRPr="00FC6A27">
        <w:rPr>
          <w:rFonts w:ascii="Simplified Arabic" w:hAnsi="Simplified Arabic" w:cs="Simplified Arabic"/>
          <w:b/>
          <w:bCs/>
          <w:sz w:val="28"/>
          <w:szCs w:val="28"/>
        </w:rPr>
        <w:t xml:space="preserve"> </w:t>
      </w:r>
      <w:r w:rsidRPr="00FC6A27">
        <w:rPr>
          <w:rFonts w:ascii="Simplified Arabic" w:hAnsi="Simplified Arabic" w:cs="Simplified Arabic" w:hint="cs"/>
          <w:b/>
          <w:bCs/>
          <w:sz w:val="28"/>
          <w:szCs w:val="28"/>
          <w:rtl/>
        </w:rPr>
        <w:t>والمعلومات:</w:t>
      </w:r>
    </w:p>
    <w:p w:rsidR="003342AB" w:rsidRPr="007826B8" w:rsidRDefault="003342AB"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يهتم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بدراسة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وتحليل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العلاقة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بين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التكلفة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والحجم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والربح</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للوصول</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لأفضل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تشكيلة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المنتجات</w:t>
      </w:r>
      <w:r w:rsidRPr="007826B8">
        <w:rPr>
          <w:rFonts w:ascii="Simplified Arabic" w:hAnsi="Simplified Arabic" w:cs="Simplified Arabic" w:hint="cs"/>
          <w:sz w:val="24"/>
          <w:szCs w:val="24"/>
          <w:rtl/>
        </w:rPr>
        <w:t>.</w:t>
      </w:r>
    </w:p>
    <w:p w:rsidR="003342AB" w:rsidRPr="007826B8" w:rsidRDefault="003342AB" w:rsidP="003B5971">
      <w:pPr>
        <w:autoSpaceDE w:val="0"/>
        <w:autoSpaceDN w:val="0"/>
        <w:bidi/>
        <w:adjustRightInd w:val="0"/>
        <w:spacing w:after="0" w:line="240" w:lineRule="auto"/>
        <w:jc w:val="both"/>
        <w:rPr>
          <w:rFonts w:ascii="Simplified Arabic" w:hAnsi="Simplified Arabic" w:cs="Simplified Arabic"/>
          <w:b/>
          <w:bCs/>
          <w:sz w:val="28"/>
          <w:szCs w:val="28"/>
          <w:rtl/>
        </w:rPr>
      </w:pPr>
      <w:r w:rsidRPr="007826B8">
        <w:rPr>
          <w:rFonts w:ascii="Simplified Arabic" w:hAnsi="Simplified Arabic" w:cs="Simplified Arabic" w:hint="cs"/>
          <w:b/>
          <w:bCs/>
          <w:sz w:val="28"/>
          <w:szCs w:val="28"/>
          <w:rtl/>
        </w:rPr>
        <w:t>* مرحلة</w:t>
      </w:r>
      <w:r w:rsidRPr="007826B8">
        <w:rPr>
          <w:rFonts w:ascii="Simplified Arabic" w:hAnsi="Simplified Arabic" w:cs="Simplified Arabic"/>
          <w:b/>
          <w:bCs/>
          <w:sz w:val="28"/>
          <w:szCs w:val="28"/>
        </w:rPr>
        <w:t xml:space="preserve"> </w:t>
      </w:r>
      <w:r w:rsidRPr="007826B8">
        <w:rPr>
          <w:rFonts w:ascii="Simplified Arabic" w:hAnsi="Simplified Arabic" w:cs="Simplified Arabic" w:hint="cs"/>
          <w:b/>
          <w:bCs/>
          <w:sz w:val="28"/>
          <w:szCs w:val="28"/>
          <w:rtl/>
        </w:rPr>
        <w:t>تجميع</w:t>
      </w:r>
      <w:r w:rsidRPr="007826B8">
        <w:rPr>
          <w:rFonts w:ascii="Simplified Arabic" w:hAnsi="Simplified Arabic" w:cs="Simplified Arabic"/>
          <w:b/>
          <w:bCs/>
          <w:sz w:val="28"/>
          <w:szCs w:val="28"/>
        </w:rPr>
        <w:t xml:space="preserve"> </w:t>
      </w:r>
      <w:r w:rsidRPr="007826B8">
        <w:rPr>
          <w:rFonts w:ascii="Simplified Arabic" w:hAnsi="Simplified Arabic" w:cs="Simplified Arabic" w:hint="cs"/>
          <w:b/>
          <w:bCs/>
          <w:sz w:val="28"/>
          <w:szCs w:val="28"/>
          <w:rtl/>
        </w:rPr>
        <w:t>الموارد:</w:t>
      </w:r>
    </w:p>
    <w:p w:rsidR="003342AB" w:rsidRPr="007826B8" w:rsidRDefault="003342AB"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تختص</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بأعداد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قوائم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الاحتياجات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والتدفقات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المالية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والتي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يجب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الحصول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عليها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انسب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المصادر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وعند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إعداد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إعداد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النقدية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والتي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تعتبر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صميم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مرحلة</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التخطيط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لأعمال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المشروع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المستقبل</w:t>
      </w:r>
      <w:r w:rsidRPr="007826B8">
        <w:rPr>
          <w:rFonts w:ascii="Simplified Arabic" w:hAnsi="Simplified Arabic" w:cs="Simplified Arabic"/>
          <w:sz w:val="24"/>
          <w:szCs w:val="24"/>
        </w:rPr>
        <w:t xml:space="preserve"> .</w:t>
      </w:r>
    </w:p>
    <w:p w:rsidR="003342AB" w:rsidRPr="007826B8" w:rsidRDefault="003342AB" w:rsidP="003B5971">
      <w:pPr>
        <w:autoSpaceDE w:val="0"/>
        <w:autoSpaceDN w:val="0"/>
        <w:bidi/>
        <w:adjustRightInd w:val="0"/>
        <w:spacing w:after="0" w:line="240" w:lineRule="auto"/>
        <w:jc w:val="both"/>
        <w:rPr>
          <w:rFonts w:ascii="Simplified Arabic" w:hAnsi="Simplified Arabic" w:cs="Simplified Arabic"/>
          <w:b/>
          <w:bCs/>
          <w:sz w:val="28"/>
          <w:szCs w:val="28"/>
          <w:rtl/>
        </w:rPr>
      </w:pPr>
      <w:r w:rsidRPr="007826B8">
        <w:rPr>
          <w:rFonts w:ascii="Simplified Arabic" w:hAnsi="Simplified Arabic" w:cs="Simplified Arabic" w:hint="cs"/>
          <w:b/>
          <w:bCs/>
          <w:sz w:val="28"/>
          <w:szCs w:val="28"/>
          <w:rtl/>
        </w:rPr>
        <w:t>* مرحلة</w:t>
      </w:r>
      <w:r w:rsidRPr="007826B8">
        <w:rPr>
          <w:rFonts w:ascii="Simplified Arabic" w:hAnsi="Simplified Arabic" w:cs="Simplified Arabic"/>
          <w:b/>
          <w:bCs/>
          <w:sz w:val="28"/>
          <w:szCs w:val="28"/>
        </w:rPr>
        <w:t xml:space="preserve"> </w:t>
      </w:r>
      <w:r w:rsidRPr="007826B8">
        <w:rPr>
          <w:rFonts w:ascii="Simplified Arabic" w:hAnsi="Simplified Arabic" w:cs="Simplified Arabic" w:hint="cs"/>
          <w:b/>
          <w:bCs/>
          <w:sz w:val="28"/>
          <w:szCs w:val="28"/>
          <w:rtl/>
        </w:rPr>
        <w:t>إعداد</w:t>
      </w:r>
      <w:r w:rsidRPr="007826B8">
        <w:rPr>
          <w:rFonts w:ascii="Simplified Arabic" w:hAnsi="Simplified Arabic" w:cs="Simplified Arabic"/>
          <w:b/>
          <w:bCs/>
          <w:sz w:val="28"/>
          <w:szCs w:val="28"/>
        </w:rPr>
        <w:t xml:space="preserve"> </w:t>
      </w:r>
      <w:r w:rsidRPr="007826B8">
        <w:rPr>
          <w:rFonts w:ascii="Simplified Arabic" w:hAnsi="Simplified Arabic" w:cs="Simplified Arabic" w:hint="cs"/>
          <w:b/>
          <w:bCs/>
          <w:sz w:val="28"/>
          <w:szCs w:val="28"/>
          <w:rtl/>
        </w:rPr>
        <w:t>المعايير:</w:t>
      </w:r>
    </w:p>
    <w:p w:rsidR="003342AB" w:rsidRPr="007826B8" w:rsidRDefault="003342AB"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مرحلة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إعداد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إعداد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المعايير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الكمية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ثم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تحويلها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معايير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مالية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تعكس</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مختلف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أوجه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النشاط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الفترة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المقبلة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صورة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كمية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ونقدية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والتي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يتطلب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تنفيذها</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والالتزام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بها</w:t>
      </w:r>
      <w:r w:rsidRPr="007826B8">
        <w:rPr>
          <w:rFonts w:ascii="Simplified Arabic" w:hAnsi="Simplified Arabic" w:cs="Simplified Arabic"/>
          <w:sz w:val="24"/>
          <w:szCs w:val="24"/>
        </w:rPr>
        <w:t xml:space="preserve"> .</w:t>
      </w:r>
    </w:p>
    <w:p w:rsidR="003342AB" w:rsidRPr="007826B8" w:rsidRDefault="005970D5" w:rsidP="003B5971">
      <w:pPr>
        <w:autoSpaceDE w:val="0"/>
        <w:autoSpaceDN w:val="0"/>
        <w:bidi/>
        <w:adjustRightInd w:val="0"/>
        <w:spacing w:after="0" w:line="240" w:lineRule="auto"/>
        <w:jc w:val="both"/>
        <w:rPr>
          <w:rFonts w:ascii="Simplified Arabic" w:hAnsi="Simplified Arabic" w:cs="Simplified Arabic"/>
          <w:b/>
          <w:bCs/>
          <w:sz w:val="28"/>
          <w:szCs w:val="28"/>
          <w:rtl/>
        </w:rPr>
      </w:pPr>
      <w:r w:rsidRPr="007826B8">
        <w:rPr>
          <w:rFonts w:ascii="Simplified Arabic" w:hAnsi="Simplified Arabic" w:cs="Simplified Arabic" w:hint="cs"/>
          <w:b/>
          <w:bCs/>
          <w:sz w:val="28"/>
          <w:szCs w:val="28"/>
          <w:rtl/>
        </w:rPr>
        <w:t>* مرحلة</w:t>
      </w:r>
      <w:r w:rsidRPr="007826B8">
        <w:rPr>
          <w:rFonts w:ascii="Simplified Arabic" w:hAnsi="Simplified Arabic" w:cs="Simplified Arabic"/>
          <w:b/>
          <w:bCs/>
          <w:sz w:val="28"/>
          <w:szCs w:val="28"/>
        </w:rPr>
        <w:t xml:space="preserve"> </w:t>
      </w:r>
      <w:r w:rsidRPr="007826B8">
        <w:rPr>
          <w:rFonts w:ascii="Simplified Arabic" w:hAnsi="Simplified Arabic" w:cs="Simplified Arabic" w:hint="cs"/>
          <w:b/>
          <w:bCs/>
          <w:sz w:val="28"/>
          <w:szCs w:val="28"/>
          <w:rtl/>
        </w:rPr>
        <w:t>إعداد</w:t>
      </w:r>
      <w:r w:rsidRPr="007826B8">
        <w:rPr>
          <w:rFonts w:ascii="Simplified Arabic" w:hAnsi="Simplified Arabic" w:cs="Simplified Arabic"/>
          <w:b/>
          <w:bCs/>
          <w:sz w:val="28"/>
          <w:szCs w:val="28"/>
        </w:rPr>
        <w:t xml:space="preserve"> </w:t>
      </w:r>
      <w:r w:rsidRPr="007826B8">
        <w:rPr>
          <w:rFonts w:ascii="Simplified Arabic" w:hAnsi="Simplified Arabic" w:cs="Simplified Arabic" w:hint="cs"/>
          <w:b/>
          <w:bCs/>
          <w:sz w:val="28"/>
          <w:szCs w:val="28"/>
          <w:rtl/>
        </w:rPr>
        <w:t>خطط</w:t>
      </w:r>
      <w:r w:rsidRPr="007826B8">
        <w:rPr>
          <w:rFonts w:ascii="Simplified Arabic" w:hAnsi="Simplified Arabic" w:cs="Simplified Arabic"/>
          <w:b/>
          <w:bCs/>
          <w:sz w:val="28"/>
          <w:szCs w:val="28"/>
        </w:rPr>
        <w:t xml:space="preserve"> </w:t>
      </w:r>
      <w:r w:rsidRPr="007826B8">
        <w:rPr>
          <w:rFonts w:ascii="Simplified Arabic" w:hAnsi="Simplified Arabic" w:cs="Simplified Arabic" w:hint="cs"/>
          <w:b/>
          <w:bCs/>
          <w:sz w:val="28"/>
          <w:szCs w:val="28"/>
          <w:rtl/>
        </w:rPr>
        <w:t>وسياسات</w:t>
      </w:r>
      <w:r w:rsidRPr="007826B8">
        <w:rPr>
          <w:rFonts w:ascii="Simplified Arabic" w:hAnsi="Simplified Arabic" w:cs="Simplified Arabic"/>
          <w:b/>
          <w:bCs/>
          <w:sz w:val="28"/>
          <w:szCs w:val="28"/>
        </w:rPr>
        <w:t xml:space="preserve"> </w:t>
      </w:r>
      <w:r w:rsidRPr="007826B8">
        <w:rPr>
          <w:rFonts w:ascii="Simplified Arabic" w:hAnsi="Simplified Arabic" w:cs="Simplified Arabic" w:hint="cs"/>
          <w:b/>
          <w:bCs/>
          <w:sz w:val="28"/>
          <w:szCs w:val="28"/>
          <w:rtl/>
        </w:rPr>
        <w:t>العمل:</w:t>
      </w:r>
    </w:p>
    <w:p w:rsidR="005970D5" w:rsidRPr="007826B8" w:rsidRDefault="005970D5"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يتم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هذه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المرحلة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تقديم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خطة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وسياسات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تفصيلية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لكل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قسم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وهذا</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القيام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عند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إعداد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p>
    <w:p w:rsidR="005970D5" w:rsidRPr="007826B8" w:rsidRDefault="005970D5" w:rsidP="003B5971">
      <w:pPr>
        <w:autoSpaceDE w:val="0"/>
        <w:autoSpaceDN w:val="0"/>
        <w:bidi/>
        <w:adjustRightInd w:val="0"/>
        <w:spacing w:after="0" w:line="240" w:lineRule="auto"/>
        <w:ind w:firstLine="720"/>
        <w:jc w:val="both"/>
        <w:rPr>
          <w:rFonts w:ascii="Simplified Arabic" w:hAnsi="Simplified Arabic" w:cs="Simplified Arabic"/>
          <w:sz w:val="24"/>
          <w:szCs w:val="24"/>
          <w:rtl/>
        </w:rPr>
      </w:pPr>
      <w:r w:rsidRPr="007826B8">
        <w:rPr>
          <w:rFonts w:ascii="Simplified Arabic" w:hAnsi="Simplified Arabic" w:cs="Simplified Arabic"/>
          <w:sz w:val="24"/>
          <w:szCs w:val="24"/>
          <w:rtl/>
        </w:rPr>
        <w:t>يتضح</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سبق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أعلاه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إعداد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يعد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صميم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العمل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التخطيطي</w:t>
      </w:r>
      <w:r w:rsidRPr="007826B8">
        <w:rPr>
          <w:rFonts w:ascii="Simplified Arabic" w:hAnsi="Simplified Arabic" w:cs="Simplified Arabic"/>
          <w:sz w:val="24"/>
          <w:szCs w:val="24"/>
        </w:rPr>
        <w:t xml:space="preserve"> .</w:t>
      </w:r>
    </w:p>
    <w:p w:rsidR="00045172" w:rsidRPr="006A357C" w:rsidRDefault="00045172" w:rsidP="006A357C">
      <w:pPr>
        <w:bidi/>
        <w:spacing w:after="0" w:line="240" w:lineRule="auto"/>
        <w:rPr>
          <w:rFonts w:ascii="Simplified Arabic" w:hAnsi="Simplified Arabic" w:cs="PT Bold Heading"/>
          <w:sz w:val="28"/>
          <w:szCs w:val="28"/>
          <w:rtl/>
        </w:rPr>
      </w:pPr>
      <w:r w:rsidRPr="006A357C">
        <w:rPr>
          <w:rFonts w:ascii="Simplified Arabic" w:hAnsi="Simplified Arabic" w:cs="PT Bold Heading" w:hint="cs"/>
          <w:sz w:val="28"/>
          <w:szCs w:val="28"/>
          <w:rtl/>
        </w:rPr>
        <w:t>3. مميزات</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اعداد</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الموازنة</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كأداة</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للتخطيط:</w:t>
      </w:r>
    </w:p>
    <w:p w:rsidR="00045172" w:rsidRPr="007826B8" w:rsidRDefault="00045172"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تهدف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عموما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تحقيق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تخطيطية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ورقابية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فضلاً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دورها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اتخاذ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القرارات،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تعد</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أداة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تخطيطية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ووسيلة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لصياغة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توقعات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وطموحات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المدراء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المستقبل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القريب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البعيد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فضلاً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التفكير</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المستقبل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باستمرار،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وتعتبر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طموحات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المدراء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بمثابة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المنظمة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تسعى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تحقيقها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باستخدام</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الوسائل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والإمكانيات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المادية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المتاحة</w:t>
      </w:r>
      <w:r w:rsidRPr="007826B8">
        <w:rPr>
          <w:rFonts w:ascii="Simplified Arabic" w:hAnsi="Simplified Arabic" w:cs="Simplified Arabic" w:hint="cs"/>
          <w:sz w:val="24"/>
          <w:szCs w:val="24"/>
          <w:rtl/>
        </w:rPr>
        <w:t>(</w:t>
      </w:r>
      <w:r w:rsidRPr="007826B8">
        <w:rPr>
          <w:sz w:val="24"/>
          <w:szCs w:val="24"/>
          <w:rtl/>
        </w:rPr>
        <w:footnoteReference w:id="24"/>
      </w:r>
      <w:r w:rsidRPr="007826B8">
        <w:rPr>
          <w:rFonts w:ascii="Simplified Arabic" w:hAnsi="Simplified Arabic" w:cs="Simplified Arabic" w:hint="cs"/>
          <w:sz w:val="24"/>
          <w:szCs w:val="24"/>
          <w:rtl/>
        </w:rPr>
        <w:t>).</w:t>
      </w:r>
    </w:p>
    <w:p w:rsidR="00045172" w:rsidRPr="007826B8" w:rsidRDefault="00045172"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ومن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ابرز</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مميزات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كأداة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تخطيط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الاتي</w:t>
      </w:r>
      <w:r w:rsidRPr="007826B8">
        <w:rPr>
          <w:rFonts w:ascii="Simplified Arabic" w:hAnsi="Simplified Arabic" w:cs="Simplified Arabic" w:hint="cs"/>
          <w:sz w:val="24"/>
          <w:szCs w:val="24"/>
          <w:rtl/>
        </w:rPr>
        <w:t>(</w:t>
      </w:r>
      <w:r w:rsidRPr="007826B8">
        <w:rPr>
          <w:sz w:val="24"/>
          <w:szCs w:val="24"/>
          <w:rtl/>
        </w:rPr>
        <w:footnoteReference w:id="25"/>
      </w:r>
      <w:r w:rsidRPr="007826B8">
        <w:rPr>
          <w:rFonts w:ascii="Simplified Arabic" w:hAnsi="Simplified Arabic" w:cs="Simplified Arabic" w:hint="cs"/>
          <w:sz w:val="24"/>
          <w:szCs w:val="24"/>
          <w:rtl/>
        </w:rPr>
        <w:t xml:space="preserve">): </w:t>
      </w:r>
    </w:p>
    <w:p w:rsidR="00045172" w:rsidRPr="007826B8" w:rsidRDefault="00AF7FDF" w:rsidP="006A357C">
      <w:pPr>
        <w:autoSpaceDE w:val="0"/>
        <w:autoSpaceDN w:val="0"/>
        <w:bidi/>
        <w:adjustRightInd w:val="0"/>
        <w:spacing w:after="0" w:line="240" w:lineRule="auto"/>
        <w:ind w:left="702" w:hanging="567"/>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1. </w:t>
      </w:r>
      <w:r w:rsidRPr="007826B8">
        <w:rPr>
          <w:rFonts w:ascii="Simplified Arabic" w:hAnsi="Simplified Arabic" w:cs="Simplified Arabic"/>
          <w:sz w:val="24"/>
          <w:szCs w:val="24"/>
          <w:rtl/>
        </w:rPr>
        <w:t>تجعل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00827EB7" w:rsidRPr="007826B8">
        <w:rPr>
          <w:rFonts w:ascii="Simplified Arabic" w:hAnsi="Simplified Arabic" w:cs="Simplified Arabic" w:hint="cs"/>
          <w:sz w:val="24"/>
          <w:szCs w:val="24"/>
          <w:rtl/>
        </w:rPr>
        <w:t>المسئول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يضع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التخطيط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أوليات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أعماله</w:t>
      </w:r>
      <w:r w:rsidRPr="007826B8">
        <w:rPr>
          <w:rFonts w:ascii="Simplified Arabic" w:hAnsi="Simplified Arabic" w:cs="Simplified Arabic"/>
          <w:sz w:val="24"/>
          <w:szCs w:val="24"/>
        </w:rPr>
        <w:t xml:space="preserve"> .</w:t>
      </w:r>
    </w:p>
    <w:p w:rsidR="00045172" w:rsidRPr="007826B8" w:rsidRDefault="00AF7FDF" w:rsidP="006A357C">
      <w:pPr>
        <w:autoSpaceDE w:val="0"/>
        <w:autoSpaceDN w:val="0"/>
        <w:bidi/>
        <w:adjustRightInd w:val="0"/>
        <w:spacing w:after="0" w:line="240" w:lineRule="auto"/>
        <w:ind w:left="702" w:hanging="567"/>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2. </w:t>
      </w:r>
      <w:r w:rsidRPr="007826B8">
        <w:rPr>
          <w:rFonts w:ascii="Simplified Arabic" w:hAnsi="Simplified Arabic" w:cs="Simplified Arabic"/>
          <w:sz w:val="24"/>
          <w:szCs w:val="24"/>
          <w:rtl/>
        </w:rPr>
        <w:t>يوفر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إعداد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وسيلة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لتوصيل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خططهم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بطريقة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منظمة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لكل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أقسام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المنشاة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الوحدات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الحكومية</w:t>
      </w:r>
      <w:r w:rsidRPr="007826B8">
        <w:rPr>
          <w:rFonts w:ascii="Simplified Arabic" w:hAnsi="Simplified Arabic" w:cs="Simplified Arabic"/>
          <w:sz w:val="24"/>
          <w:szCs w:val="24"/>
        </w:rPr>
        <w:t>.</w:t>
      </w:r>
    </w:p>
    <w:p w:rsidR="00DB2DE9" w:rsidRPr="007826B8" w:rsidRDefault="00DB2DE9" w:rsidP="006A357C">
      <w:pPr>
        <w:autoSpaceDE w:val="0"/>
        <w:autoSpaceDN w:val="0"/>
        <w:bidi/>
        <w:adjustRightInd w:val="0"/>
        <w:spacing w:after="0" w:line="240" w:lineRule="auto"/>
        <w:ind w:left="702" w:hanging="567"/>
        <w:jc w:val="both"/>
        <w:rPr>
          <w:rFonts w:ascii="Simplified Arabic" w:hAnsi="Simplified Arabic" w:cs="Simplified Arabic"/>
          <w:sz w:val="24"/>
          <w:szCs w:val="24"/>
          <w:rtl/>
        </w:rPr>
      </w:pPr>
      <w:r w:rsidRPr="00FC6A27">
        <w:rPr>
          <w:rFonts w:ascii="Simplified Arabic" w:hAnsi="Simplified Arabic" w:cs="Simplified Arabic" w:hint="cs"/>
          <w:sz w:val="28"/>
          <w:szCs w:val="28"/>
          <w:rtl/>
        </w:rPr>
        <w:t>3</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تمد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00827EB7" w:rsidRPr="007826B8">
        <w:rPr>
          <w:rFonts w:ascii="Simplified Arabic" w:hAnsi="Simplified Arabic" w:cs="Simplified Arabic" w:hint="cs"/>
          <w:sz w:val="24"/>
          <w:szCs w:val="24"/>
          <w:rtl/>
        </w:rPr>
        <w:t xml:space="preserve">المسئولين </w:t>
      </w:r>
      <w:r w:rsidRPr="007826B8">
        <w:rPr>
          <w:rFonts w:ascii="Simplified Arabic" w:hAnsi="Simplified Arabic" w:cs="Simplified Arabic"/>
          <w:sz w:val="24"/>
          <w:szCs w:val="24"/>
          <w:rtl/>
        </w:rPr>
        <w:t>بطريقة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يجعل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مجهوداتهم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التخطيطية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رسمية</w:t>
      </w:r>
      <w:r w:rsidRPr="007826B8">
        <w:rPr>
          <w:rFonts w:ascii="Simplified Arabic" w:hAnsi="Simplified Arabic" w:cs="Simplified Arabic"/>
          <w:sz w:val="24"/>
          <w:szCs w:val="24"/>
        </w:rPr>
        <w:t xml:space="preserve"> .</w:t>
      </w:r>
    </w:p>
    <w:p w:rsidR="00DB2DE9" w:rsidRPr="007826B8" w:rsidRDefault="00DB2DE9" w:rsidP="006A357C">
      <w:pPr>
        <w:autoSpaceDE w:val="0"/>
        <w:autoSpaceDN w:val="0"/>
        <w:bidi/>
        <w:adjustRightInd w:val="0"/>
        <w:spacing w:after="0" w:line="240" w:lineRule="auto"/>
        <w:ind w:left="702" w:hanging="567"/>
        <w:jc w:val="both"/>
        <w:rPr>
          <w:rFonts w:ascii="Simplified Arabic" w:hAnsi="Simplified Arabic" w:cs="Simplified Arabic"/>
          <w:sz w:val="24"/>
          <w:szCs w:val="24"/>
          <w:rtl/>
        </w:rPr>
      </w:pPr>
      <w:r w:rsidRPr="00FC6A27">
        <w:rPr>
          <w:rFonts w:ascii="Simplified Arabic" w:hAnsi="Simplified Arabic" w:cs="Simplified Arabic" w:hint="cs"/>
          <w:sz w:val="28"/>
          <w:szCs w:val="28"/>
          <w:rtl/>
        </w:rPr>
        <w:t xml:space="preserve">4. </w:t>
      </w:r>
      <w:r w:rsidRPr="007826B8">
        <w:rPr>
          <w:rFonts w:ascii="Simplified Arabic" w:hAnsi="Simplified Arabic" w:cs="Simplified Arabic"/>
          <w:sz w:val="24"/>
          <w:szCs w:val="24"/>
          <w:rtl/>
        </w:rPr>
        <w:t>تمد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00827EB7" w:rsidRPr="007826B8">
        <w:rPr>
          <w:rFonts w:ascii="Simplified Arabic" w:hAnsi="Simplified Arabic" w:cs="Simplified Arabic" w:hint="cs"/>
          <w:sz w:val="24"/>
          <w:szCs w:val="24"/>
          <w:rtl/>
        </w:rPr>
        <w:t>المسئولين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بطريقة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لتحديد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أهدافهم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والتي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تستخدم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كمعيار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لتقييم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الأداء</w:t>
      </w:r>
      <w:r w:rsidRPr="007826B8">
        <w:rPr>
          <w:rFonts w:ascii="Simplified Arabic" w:hAnsi="Simplified Arabic" w:cs="Simplified Arabic"/>
          <w:sz w:val="24"/>
          <w:szCs w:val="24"/>
        </w:rPr>
        <w:t xml:space="preserve"> .</w:t>
      </w:r>
    </w:p>
    <w:p w:rsidR="00DB2DE9" w:rsidRPr="007826B8" w:rsidRDefault="00DB2DE9" w:rsidP="006A357C">
      <w:pPr>
        <w:autoSpaceDE w:val="0"/>
        <w:autoSpaceDN w:val="0"/>
        <w:bidi/>
        <w:adjustRightInd w:val="0"/>
        <w:spacing w:after="0" w:line="240" w:lineRule="auto"/>
        <w:ind w:left="702" w:hanging="567"/>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5. </w:t>
      </w:r>
      <w:r w:rsidRPr="007826B8">
        <w:rPr>
          <w:rFonts w:ascii="Simplified Arabic" w:hAnsi="Simplified Arabic" w:cs="Simplified Arabic"/>
          <w:sz w:val="24"/>
          <w:szCs w:val="24"/>
          <w:rtl/>
        </w:rPr>
        <w:t>تكشف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الاختناقات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الكامنة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المتوقعة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قبل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حدوثها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يساعد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التخطيط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تجنبها</w:t>
      </w:r>
      <w:r w:rsidRPr="007826B8">
        <w:rPr>
          <w:rFonts w:ascii="Simplified Arabic" w:hAnsi="Simplified Arabic" w:cs="Simplified Arabic"/>
          <w:sz w:val="24"/>
          <w:szCs w:val="24"/>
        </w:rPr>
        <w:t xml:space="preserve"> .</w:t>
      </w:r>
    </w:p>
    <w:p w:rsidR="00DB2DE9" w:rsidRPr="007826B8" w:rsidRDefault="00DB2DE9" w:rsidP="006A357C">
      <w:pPr>
        <w:autoSpaceDE w:val="0"/>
        <w:autoSpaceDN w:val="0"/>
        <w:bidi/>
        <w:adjustRightInd w:val="0"/>
        <w:spacing w:after="0" w:line="240" w:lineRule="auto"/>
        <w:ind w:left="702" w:hanging="567"/>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6. </w:t>
      </w:r>
      <w:r w:rsidRPr="007826B8">
        <w:rPr>
          <w:rFonts w:ascii="Simplified Arabic" w:hAnsi="Simplified Arabic" w:cs="Simplified Arabic"/>
          <w:sz w:val="24"/>
          <w:szCs w:val="24"/>
          <w:rtl/>
        </w:rPr>
        <w:t>تستخدم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الكشف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يريد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w:t>
      </w:r>
      <w:r w:rsidR="00827EB7" w:rsidRPr="007826B8">
        <w:rPr>
          <w:rFonts w:ascii="Simplified Arabic" w:hAnsi="Simplified Arabic" w:cs="Simplified Arabic" w:hint="cs"/>
          <w:sz w:val="24"/>
          <w:szCs w:val="24"/>
          <w:rtl/>
        </w:rPr>
        <w:t xml:space="preserve">لمسئولين </w:t>
      </w:r>
      <w:r w:rsidRPr="007826B8">
        <w:rPr>
          <w:rFonts w:ascii="Simplified Arabic" w:hAnsi="Simplified Arabic" w:cs="Simplified Arabic"/>
          <w:sz w:val="24"/>
          <w:szCs w:val="24"/>
          <w:rtl/>
        </w:rPr>
        <w:t>تحقيقه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المطلوب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الأقسام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والإدارات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تنفيذه</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وإنجازه</w:t>
      </w:r>
      <w:r w:rsidRPr="007826B8">
        <w:rPr>
          <w:rFonts w:ascii="Simplified Arabic" w:hAnsi="Simplified Arabic" w:cs="Simplified Arabic"/>
          <w:sz w:val="24"/>
          <w:szCs w:val="24"/>
        </w:rPr>
        <w:t xml:space="preserve"> .</w:t>
      </w:r>
    </w:p>
    <w:p w:rsidR="00E869AF" w:rsidRDefault="00E869AF" w:rsidP="006A357C">
      <w:pPr>
        <w:bidi/>
        <w:spacing w:after="0" w:line="240" w:lineRule="auto"/>
        <w:rPr>
          <w:rFonts w:ascii="Simplified Arabic" w:hAnsi="Simplified Arabic" w:cs="PT Bold Heading"/>
          <w:sz w:val="28"/>
          <w:szCs w:val="28"/>
          <w:rtl/>
        </w:rPr>
      </w:pPr>
    </w:p>
    <w:p w:rsidR="00685796" w:rsidRPr="006A357C" w:rsidRDefault="00685796" w:rsidP="00E869AF">
      <w:pPr>
        <w:bidi/>
        <w:spacing w:after="0" w:line="240" w:lineRule="auto"/>
        <w:rPr>
          <w:rFonts w:ascii="Simplified Arabic" w:hAnsi="Simplified Arabic" w:cs="PT Bold Heading"/>
          <w:sz w:val="28"/>
          <w:szCs w:val="28"/>
          <w:rtl/>
        </w:rPr>
      </w:pPr>
      <w:r w:rsidRPr="006A357C">
        <w:rPr>
          <w:rFonts w:ascii="Simplified Arabic" w:hAnsi="Simplified Arabic" w:cs="PT Bold Heading" w:hint="cs"/>
          <w:sz w:val="28"/>
          <w:szCs w:val="28"/>
          <w:rtl/>
        </w:rPr>
        <w:lastRenderedPageBreak/>
        <w:t>ثانيا</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موازنة</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البرامج</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والاداء</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اداة</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للرقابة</w:t>
      </w:r>
    </w:p>
    <w:p w:rsidR="00685796" w:rsidRPr="007826B8" w:rsidRDefault="00685796"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مفهوم</w:t>
      </w:r>
      <w:r w:rsidRPr="007826B8">
        <w:rPr>
          <w:rFonts w:ascii="Simplified Arabic" w:hAnsi="Simplified Arabic" w:cs="Simplified Arabic"/>
          <w:sz w:val="24"/>
          <w:szCs w:val="24"/>
        </w:rPr>
        <w:t xml:space="preserve"> </w:t>
      </w:r>
      <w:r w:rsidRPr="007826B8">
        <w:rPr>
          <w:rFonts w:ascii="Simplified Arabic" w:hAnsi="Simplified Arabic" w:cs="Simplified Arabic" w:hint="cs"/>
          <w:sz w:val="24"/>
          <w:szCs w:val="24"/>
          <w:rtl/>
        </w:rPr>
        <w:t>وابعاد</w:t>
      </w:r>
      <w:r w:rsidRPr="007826B8">
        <w:rPr>
          <w:rFonts w:ascii="Simplified Arabic" w:hAnsi="Simplified Arabic" w:cs="Simplified Arabic"/>
          <w:sz w:val="24"/>
          <w:szCs w:val="24"/>
        </w:rPr>
        <w:t xml:space="preserve"> </w:t>
      </w:r>
      <w:r w:rsidRPr="007826B8">
        <w:rPr>
          <w:rFonts w:ascii="Simplified Arabic" w:hAnsi="Simplified Arabic" w:cs="Simplified Arabic" w:hint="cs"/>
          <w:sz w:val="24"/>
          <w:szCs w:val="24"/>
          <w:rtl/>
        </w:rPr>
        <w:t>العملية</w:t>
      </w:r>
      <w:r w:rsidRPr="007826B8">
        <w:rPr>
          <w:rFonts w:ascii="Simplified Arabic" w:hAnsi="Simplified Arabic" w:cs="Simplified Arabic"/>
          <w:sz w:val="24"/>
          <w:szCs w:val="24"/>
        </w:rPr>
        <w:t xml:space="preserve"> </w:t>
      </w:r>
      <w:r w:rsidRPr="007826B8">
        <w:rPr>
          <w:rFonts w:ascii="Simplified Arabic" w:hAnsi="Simplified Arabic" w:cs="Simplified Arabic" w:hint="cs"/>
          <w:sz w:val="24"/>
          <w:szCs w:val="24"/>
          <w:rtl/>
        </w:rPr>
        <w:t>الرقابية</w:t>
      </w:r>
      <w:r w:rsidRPr="007826B8">
        <w:rPr>
          <w:rFonts w:ascii="Simplified Arabic" w:hAnsi="Simplified Arabic" w:cs="Simplified Arabic"/>
          <w:sz w:val="24"/>
          <w:szCs w:val="24"/>
        </w:rPr>
        <w:t xml:space="preserve"> </w:t>
      </w:r>
      <w:r w:rsidRPr="007826B8">
        <w:rPr>
          <w:rFonts w:ascii="Simplified Arabic" w:hAnsi="Simplified Arabic" w:cs="Simplified Arabic" w:hint="cs"/>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hint="cs"/>
          <w:sz w:val="24"/>
          <w:szCs w:val="24"/>
          <w:rtl/>
        </w:rPr>
        <w:t>موازنة</w:t>
      </w:r>
      <w:r w:rsidRPr="007826B8">
        <w:rPr>
          <w:rFonts w:ascii="Simplified Arabic" w:hAnsi="Simplified Arabic" w:cs="Simplified Arabic"/>
          <w:sz w:val="24"/>
          <w:szCs w:val="24"/>
        </w:rPr>
        <w:t xml:space="preserve"> </w:t>
      </w:r>
      <w:r w:rsidRPr="007826B8">
        <w:rPr>
          <w:rFonts w:ascii="Simplified Arabic" w:hAnsi="Simplified Arabic" w:cs="Simplified Arabic" w:hint="cs"/>
          <w:sz w:val="24"/>
          <w:szCs w:val="24"/>
          <w:rtl/>
        </w:rPr>
        <w:t>البرامج</w:t>
      </w:r>
      <w:r w:rsidRPr="007826B8">
        <w:rPr>
          <w:rFonts w:ascii="Simplified Arabic" w:hAnsi="Simplified Arabic" w:cs="Simplified Arabic"/>
          <w:sz w:val="24"/>
          <w:szCs w:val="24"/>
        </w:rPr>
        <w:t xml:space="preserve"> </w:t>
      </w:r>
      <w:r w:rsidR="004A70B8" w:rsidRPr="007826B8">
        <w:rPr>
          <w:rFonts w:ascii="Simplified Arabic" w:hAnsi="Simplified Arabic" w:cs="Simplified Arabic" w:hint="cs"/>
          <w:sz w:val="24"/>
          <w:szCs w:val="24"/>
          <w:rtl/>
        </w:rPr>
        <w:t>والأداء:</w:t>
      </w:r>
    </w:p>
    <w:p w:rsidR="00685796" w:rsidRPr="007826B8" w:rsidRDefault="00685796"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تعد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وظيفة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الرقابة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الأنشطة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المختلفة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الوحدات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الحكومية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الوظائف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المهمة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والتي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تقوم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أساس</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التحقق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الوحدات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الإدارية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تعمل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وفق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مخطط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مسبقا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وتمثل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والأداء</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انموذجا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رقابيا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فعالاً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يمكن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يؤدي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دوره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هذا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المجال</w:t>
      </w:r>
      <w:r w:rsidRPr="007826B8">
        <w:rPr>
          <w:rFonts w:ascii="Simplified Arabic" w:hAnsi="Simplified Arabic" w:cs="Simplified Arabic"/>
          <w:sz w:val="24"/>
          <w:szCs w:val="24"/>
        </w:rPr>
        <w:t>.</w:t>
      </w:r>
    </w:p>
    <w:p w:rsidR="00045172" w:rsidRPr="007826B8" w:rsidRDefault="00174BA1"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عملية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الرقابة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كوظيفة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إدارية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تتميز</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يلي</w:t>
      </w:r>
      <w:r w:rsidRPr="007826B8">
        <w:rPr>
          <w:rFonts w:ascii="Simplified Arabic" w:hAnsi="Simplified Arabic" w:cs="Simplified Arabic" w:hint="cs"/>
          <w:sz w:val="24"/>
          <w:szCs w:val="24"/>
          <w:rtl/>
        </w:rPr>
        <w:t>(</w:t>
      </w:r>
      <w:r w:rsidRPr="007826B8">
        <w:rPr>
          <w:sz w:val="24"/>
          <w:szCs w:val="24"/>
          <w:rtl/>
        </w:rPr>
        <w:footnoteReference w:id="26"/>
      </w:r>
      <w:r w:rsidRPr="007826B8">
        <w:rPr>
          <w:rFonts w:ascii="Simplified Arabic" w:hAnsi="Simplified Arabic" w:cs="Simplified Arabic" w:hint="cs"/>
          <w:sz w:val="24"/>
          <w:szCs w:val="24"/>
          <w:rtl/>
        </w:rPr>
        <w:t>):</w:t>
      </w:r>
    </w:p>
    <w:p w:rsidR="00174BA1" w:rsidRPr="007826B8" w:rsidRDefault="00174BA1" w:rsidP="006A357C">
      <w:pPr>
        <w:autoSpaceDE w:val="0"/>
        <w:autoSpaceDN w:val="0"/>
        <w:bidi/>
        <w:adjustRightInd w:val="0"/>
        <w:spacing w:after="0" w:line="240" w:lineRule="auto"/>
        <w:ind w:left="560" w:hanging="567"/>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1. </w:t>
      </w:r>
      <w:r w:rsidRPr="007826B8">
        <w:rPr>
          <w:rFonts w:ascii="Simplified Arabic" w:hAnsi="Simplified Arabic" w:cs="Simplified Arabic"/>
          <w:sz w:val="24"/>
          <w:szCs w:val="24"/>
          <w:rtl/>
        </w:rPr>
        <w:t>تعتبر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عملية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الرقابة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ضرورية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لجميع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الأنشطة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الوحدات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الإدارية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للتأكد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العمل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يسير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وفق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ما</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مخطط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يضمن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تحقيق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تسعى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اليها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الوحدة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الإدارية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لتحقيقها</w:t>
      </w:r>
      <w:r w:rsidRPr="007826B8">
        <w:rPr>
          <w:rFonts w:ascii="Simplified Arabic" w:hAnsi="Simplified Arabic" w:cs="Simplified Arabic"/>
          <w:sz w:val="24"/>
          <w:szCs w:val="24"/>
        </w:rPr>
        <w:t>.</w:t>
      </w:r>
    </w:p>
    <w:p w:rsidR="00E23C93" w:rsidRPr="007826B8" w:rsidRDefault="00E23C93" w:rsidP="006A357C">
      <w:pPr>
        <w:autoSpaceDE w:val="0"/>
        <w:autoSpaceDN w:val="0"/>
        <w:bidi/>
        <w:adjustRightInd w:val="0"/>
        <w:spacing w:after="0" w:line="240" w:lineRule="auto"/>
        <w:ind w:left="560" w:hanging="567"/>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2. </w:t>
      </w:r>
      <w:r w:rsidRPr="007826B8">
        <w:rPr>
          <w:rFonts w:ascii="Simplified Arabic" w:hAnsi="Simplified Arabic" w:cs="Simplified Arabic"/>
          <w:sz w:val="24"/>
          <w:szCs w:val="24"/>
          <w:rtl/>
        </w:rPr>
        <w:t>تهتم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عملية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الرقابة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بقياس</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الفعلي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ومقارنته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بالمعايير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المخططة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لتحديد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الانحرافات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بينها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ومعالجتها،</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فإذا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كانت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الانحرافات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سلبية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تصحيحها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واذا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كانت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إيجابية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تدعيمها</w:t>
      </w:r>
      <w:r w:rsidRPr="007826B8">
        <w:rPr>
          <w:rFonts w:ascii="Simplified Arabic" w:hAnsi="Simplified Arabic" w:cs="Simplified Arabic"/>
          <w:sz w:val="24"/>
          <w:szCs w:val="24"/>
        </w:rPr>
        <w:t xml:space="preserve"> .</w:t>
      </w:r>
    </w:p>
    <w:p w:rsidR="00E23C93" w:rsidRPr="007826B8" w:rsidRDefault="00E23C93" w:rsidP="006A357C">
      <w:pPr>
        <w:autoSpaceDE w:val="0"/>
        <w:autoSpaceDN w:val="0"/>
        <w:bidi/>
        <w:adjustRightInd w:val="0"/>
        <w:spacing w:after="0" w:line="240" w:lineRule="auto"/>
        <w:ind w:left="560" w:hanging="567"/>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3. </w:t>
      </w:r>
      <w:r w:rsidRPr="007826B8">
        <w:rPr>
          <w:rFonts w:ascii="Simplified Arabic" w:hAnsi="Simplified Arabic" w:cs="Simplified Arabic"/>
          <w:sz w:val="24"/>
          <w:szCs w:val="24"/>
          <w:rtl/>
        </w:rPr>
        <w:t>تعتبر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المعاير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المخططة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أهدافا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تسعى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الوحدة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الإدارية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تحقيقها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وتعتبر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عملية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وضع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محددة</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وبناء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الخطة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اللازمة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لتحقيق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تلك</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شرطان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أساسيان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لممارسة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عملية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الرقابة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تنفيذ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الأنشطة</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الوحدة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الإدارية</w:t>
      </w:r>
      <w:r w:rsidR="001710A6" w:rsidRPr="007826B8">
        <w:rPr>
          <w:rFonts w:ascii="Simplified Arabic" w:hAnsi="Simplified Arabic" w:cs="Simplified Arabic" w:hint="cs"/>
          <w:sz w:val="24"/>
          <w:szCs w:val="24"/>
          <w:rtl/>
        </w:rPr>
        <w:t>.</w:t>
      </w:r>
    </w:p>
    <w:p w:rsidR="001710A6" w:rsidRPr="00827EB7" w:rsidRDefault="001710A6" w:rsidP="003B5971">
      <w:pPr>
        <w:autoSpaceDE w:val="0"/>
        <w:autoSpaceDN w:val="0"/>
        <w:bidi/>
        <w:adjustRightInd w:val="0"/>
        <w:spacing w:after="0" w:line="240" w:lineRule="auto"/>
        <w:jc w:val="both"/>
        <w:rPr>
          <w:rFonts w:ascii="Simplified Arabic" w:hAnsi="Simplified Arabic" w:cs="Simplified Arabic"/>
          <w:b/>
          <w:bCs/>
          <w:sz w:val="28"/>
          <w:szCs w:val="28"/>
          <w:rtl/>
        </w:rPr>
      </w:pPr>
      <w:r w:rsidRPr="00827EB7">
        <w:rPr>
          <w:rFonts w:ascii="Simplified Arabic" w:hAnsi="Simplified Arabic" w:cs="Simplified Arabic" w:hint="cs"/>
          <w:b/>
          <w:bCs/>
          <w:sz w:val="28"/>
          <w:szCs w:val="28"/>
          <w:rtl/>
        </w:rPr>
        <w:t>اهداف</w:t>
      </w:r>
      <w:r w:rsidRPr="00827EB7">
        <w:rPr>
          <w:rFonts w:ascii="Simplified Arabic" w:hAnsi="Simplified Arabic" w:cs="Simplified Arabic"/>
          <w:b/>
          <w:bCs/>
          <w:sz w:val="28"/>
          <w:szCs w:val="28"/>
        </w:rPr>
        <w:t xml:space="preserve"> </w:t>
      </w:r>
      <w:r w:rsidRPr="00827EB7">
        <w:rPr>
          <w:rFonts w:ascii="Simplified Arabic" w:hAnsi="Simplified Arabic" w:cs="Simplified Arabic" w:hint="cs"/>
          <w:b/>
          <w:bCs/>
          <w:sz w:val="28"/>
          <w:szCs w:val="28"/>
          <w:rtl/>
        </w:rPr>
        <w:t>الرقابة</w:t>
      </w:r>
      <w:r w:rsidRPr="00827EB7">
        <w:rPr>
          <w:rFonts w:ascii="Simplified Arabic" w:hAnsi="Simplified Arabic" w:cs="Simplified Arabic"/>
          <w:b/>
          <w:bCs/>
          <w:sz w:val="28"/>
          <w:szCs w:val="28"/>
        </w:rPr>
        <w:t xml:space="preserve"> </w:t>
      </w:r>
      <w:r w:rsidRPr="00827EB7">
        <w:rPr>
          <w:rFonts w:ascii="Simplified Arabic" w:hAnsi="Simplified Arabic" w:cs="Simplified Arabic" w:hint="cs"/>
          <w:b/>
          <w:bCs/>
          <w:sz w:val="28"/>
          <w:szCs w:val="28"/>
          <w:rtl/>
        </w:rPr>
        <w:t>في</w:t>
      </w:r>
      <w:r w:rsidRPr="00827EB7">
        <w:rPr>
          <w:rFonts w:ascii="Simplified Arabic" w:hAnsi="Simplified Arabic" w:cs="Simplified Arabic"/>
          <w:b/>
          <w:bCs/>
          <w:sz w:val="28"/>
          <w:szCs w:val="28"/>
        </w:rPr>
        <w:t xml:space="preserve"> </w:t>
      </w:r>
      <w:r w:rsidRPr="00827EB7">
        <w:rPr>
          <w:rFonts w:ascii="Simplified Arabic" w:hAnsi="Simplified Arabic" w:cs="Simplified Arabic" w:hint="cs"/>
          <w:b/>
          <w:bCs/>
          <w:sz w:val="28"/>
          <w:szCs w:val="28"/>
          <w:rtl/>
        </w:rPr>
        <w:t>ظل</w:t>
      </w:r>
      <w:r w:rsidRPr="00827EB7">
        <w:rPr>
          <w:rFonts w:ascii="Simplified Arabic" w:hAnsi="Simplified Arabic" w:cs="Simplified Arabic"/>
          <w:b/>
          <w:bCs/>
          <w:sz w:val="28"/>
          <w:szCs w:val="28"/>
        </w:rPr>
        <w:t xml:space="preserve"> </w:t>
      </w:r>
      <w:r w:rsidRPr="00827EB7">
        <w:rPr>
          <w:rFonts w:ascii="Simplified Arabic" w:hAnsi="Simplified Arabic" w:cs="Simplified Arabic" w:hint="cs"/>
          <w:b/>
          <w:bCs/>
          <w:sz w:val="28"/>
          <w:szCs w:val="28"/>
          <w:rtl/>
        </w:rPr>
        <w:t>نظام</w:t>
      </w:r>
      <w:r w:rsidRPr="00827EB7">
        <w:rPr>
          <w:rFonts w:ascii="Simplified Arabic" w:hAnsi="Simplified Arabic" w:cs="Simplified Arabic"/>
          <w:b/>
          <w:bCs/>
          <w:sz w:val="28"/>
          <w:szCs w:val="28"/>
        </w:rPr>
        <w:t xml:space="preserve"> </w:t>
      </w:r>
      <w:r w:rsidRPr="00827EB7">
        <w:rPr>
          <w:rFonts w:ascii="Simplified Arabic" w:hAnsi="Simplified Arabic" w:cs="Simplified Arabic" w:hint="cs"/>
          <w:b/>
          <w:bCs/>
          <w:sz w:val="28"/>
          <w:szCs w:val="28"/>
          <w:rtl/>
        </w:rPr>
        <w:t>موازنة</w:t>
      </w:r>
      <w:r w:rsidRPr="00827EB7">
        <w:rPr>
          <w:rFonts w:ascii="Simplified Arabic" w:hAnsi="Simplified Arabic" w:cs="Simplified Arabic"/>
          <w:b/>
          <w:bCs/>
          <w:sz w:val="28"/>
          <w:szCs w:val="28"/>
        </w:rPr>
        <w:t xml:space="preserve"> </w:t>
      </w:r>
      <w:r w:rsidRPr="00827EB7">
        <w:rPr>
          <w:rFonts w:ascii="Simplified Arabic" w:hAnsi="Simplified Arabic" w:cs="Simplified Arabic" w:hint="cs"/>
          <w:b/>
          <w:bCs/>
          <w:sz w:val="28"/>
          <w:szCs w:val="28"/>
          <w:rtl/>
        </w:rPr>
        <w:t>البرامج</w:t>
      </w:r>
      <w:r w:rsidRPr="00827EB7">
        <w:rPr>
          <w:rFonts w:ascii="Simplified Arabic" w:hAnsi="Simplified Arabic" w:cs="Simplified Arabic"/>
          <w:b/>
          <w:bCs/>
          <w:sz w:val="28"/>
          <w:szCs w:val="28"/>
        </w:rPr>
        <w:t xml:space="preserve"> </w:t>
      </w:r>
      <w:r w:rsidRPr="00827EB7">
        <w:rPr>
          <w:rFonts w:ascii="Simplified Arabic" w:hAnsi="Simplified Arabic" w:cs="Simplified Arabic" w:hint="cs"/>
          <w:b/>
          <w:bCs/>
          <w:sz w:val="28"/>
          <w:szCs w:val="28"/>
          <w:rtl/>
        </w:rPr>
        <w:t>والاداء:</w:t>
      </w:r>
    </w:p>
    <w:p w:rsidR="001710A6" w:rsidRPr="007826B8" w:rsidRDefault="001710A6" w:rsidP="003B5971">
      <w:pPr>
        <w:autoSpaceDE w:val="0"/>
        <w:autoSpaceDN w:val="0"/>
        <w:bidi/>
        <w:adjustRightInd w:val="0"/>
        <w:spacing w:after="0" w:line="240" w:lineRule="auto"/>
        <w:jc w:val="both"/>
        <w:rPr>
          <w:rFonts w:ascii="Simplified Arabic" w:hAnsi="Simplified Arabic" w:cs="Simplified Arabic"/>
          <w:sz w:val="24"/>
          <w:szCs w:val="24"/>
        </w:rPr>
      </w:pPr>
      <w:r w:rsidRPr="007826B8">
        <w:rPr>
          <w:rFonts w:ascii="Simplified Arabic" w:hAnsi="Simplified Arabic" w:cs="Simplified Arabic"/>
          <w:sz w:val="24"/>
          <w:szCs w:val="24"/>
          <w:rtl/>
        </w:rPr>
        <w:t>تتميز</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الرقابة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ظل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نظام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بأنها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تقف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عند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حد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المتابعة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والمحاسبة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تقوم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بوظيفة</w:t>
      </w:r>
    </w:p>
    <w:p w:rsidR="001710A6" w:rsidRPr="007826B8" w:rsidRDefault="001710A6"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الإرشاد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والتوجيه</w:t>
      </w:r>
      <w:r w:rsidRPr="007826B8">
        <w:rPr>
          <w:rFonts w:ascii="Simplified Arabic" w:hAnsi="Simplified Arabic" w:cs="Simplified Arabic"/>
          <w:sz w:val="24"/>
          <w:szCs w:val="24"/>
        </w:rPr>
        <w:t xml:space="preserve"> </w:t>
      </w:r>
      <w:r w:rsidR="00827EB7" w:rsidRPr="007826B8">
        <w:rPr>
          <w:rFonts w:ascii="Simplified Arabic" w:hAnsi="Simplified Arabic" w:cs="Simplified Arabic" w:hint="cs"/>
          <w:sz w:val="24"/>
          <w:szCs w:val="24"/>
          <w:rtl/>
        </w:rPr>
        <w:t xml:space="preserve">للمسئولين </w:t>
      </w:r>
      <w:r w:rsidRPr="007826B8">
        <w:rPr>
          <w:rFonts w:ascii="Simplified Arabic" w:hAnsi="Simplified Arabic" w:cs="Simplified Arabic"/>
          <w:sz w:val="24"/>
          <w:szCs w:val="24"/>
          <w:rtl/>
        </w:rPr>
        <w:t>التنفيذيين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يكفل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سلامة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تنفيذ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هذه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تتضمنه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مشروعات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وأنشطة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وهي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سبيل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ذلك</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تستهدف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الأمور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الآتية</w:t>
      </w:r>
      <w:r w:rsidRPr="007826B8">
        <w:rPr>
          <w:rFonts w:ascii="Simplified Arabic" w:hAnsi="Simplified Arabic" w:cs="Simplified Arabic" w:hint="cs"/>
          <w:sz w:val="24"/>
          <w:szCs w:val="24"/>
          <w:vertAlign w:val="superscript"/>
          <w:rtl/>
        </w:rPr>
        <w:t>(</w:t>
      </w:r>
      <w:r w:rsidRPr="007826B8">
        <w:rPr>
          <w:sz w:val="24"/>
          <w:szCs w:val="24"/>
          <w:vertAlign w:val="superscript"/>
          <w:rtl/>
        </w:rPr>
        <w:footnoteReference w:id="27"/>
      </w:r>
      <w:r w:rsidRPr="007826B8">
        <w:rPr>
          <w:rFonts w:ascii="Simplified Arabic" w:hAnsi="Simplified Arabic" w:cs="Simplified Arabic" w:hint="cs"/>
          <w:sz w:val="24"/>
          <w:szCs w:val="24"/>
          <w:vertAlign w:val="superscript"/>
          <w:rtl/>
        </w:rPr>
        <w:t>)</w:t>
      </w:r>
      <w:r w:rsidRPr="007826B8">
        <w:rPr>
          <w:rFonts w:ascii="Simplified Arabic" w:hAnsi="Simplified Arabic" w:cs="Simplified Arabic" w:hint="cs"/>
          <w:sz w:val="24"/>
          <w:szCs w:val="24"/>
          <w:rtl/>
        </w:rPr>
        <w:t>:</w:t>
      </w:r>
    </w:p>
    <w:p w:rsidR="001710A6" w:rsidRPr="007826B8" w:rsidRDefault="001710A6" w:rsidP="006A357C">
      <w:pPr>
        <w:autoSpaceDE w:val="0"/>
        <w:autoSpaceDN w:val="0"/>
        <w:bidi/>
        <w:adjustRightInd w:val="0"/>
        <w:spacing w:after="0" w:line="240" w:lineRule="auto"/>
        <w:ind w:left="418" w:hanging="425"/>
        <w:jc w:val="both"/>
        <w:rPr>
          <w:rFonts w:ascii="Simplified Arabic" w:hAnsi="Simplified Arabic" w:cs="Simplified Arabic"/>
          <w:sz w:val="24"/>
          <w:szCs w:val="24"/>
        </w:rPr>
      </w:pPr>
      <w:r w:rsidRPr="007826B8">
        <w:rPr>
          <w:rFonts w:ascii="Simplified Arabic" w:hAnsi="Simplified Arabic" w:cs="Simplified Arabic" w:hint="cs"/>
          <w:sz w:val="24"/>
          <w:szCs w:val="24"/>
          <w:rtl/>
        </w:rPr>
        <w:t>1.</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تحقيق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التناسق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والاتفاق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اتجاهات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السياسة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العامة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للوحدة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الحكومية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يتفق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خطة</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التنمية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الاجتماعية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والاقتصادية</w:t>
      </w:r>
      <w:r w:rsidRPr="007826B8">
        <w:rPr>
          <w:rFonts w:ascii="Simplified Arabic" w:hAnsi="Simplified Arabic" w:cs="Simplified Arabic"/>
          <w:sz w:val="24"/>
          <w:szCs w:val="24"/>
        </w:rPr>
        <w:t xml:space="preserve"> .</w:t>
      </w:r>
    </w:p>
    <w:p w:rsidR="001710A6" w:rsidRPr="007826B8" w:rsidRDefault="001710A6" w:rsidP="006A357C">
      <w:pPr>
        <w:autoSpaceDE w:val="0"/>
        <w:autoSpaceDN w:val="0"/>
        <w:bidi/>
        <w:adjustRightInd w:val="0"/>
        <w:spacing w:after="0" w:line="240" w:lineRule="auto"/>
        <w:ind w:left="418" w:hanging="425"/>
        <w:jc w:val="both"/>
        <w:rPr>
          <w:rFonts w:ascii="Simplified Arabic" w:hAnsi="Simplified Arabic" w:cs="Simplified Arabic"/>
          <w:sz w:val="24"/>
          <w:szCs w:val="24"/>
        </w:rPr>
      </w:pPr>
      <w:r w:rsidRPr="007826B8">
        <w:rPr>
          <w:rFonts w:ascii="Simplified Arabic" w:hAnsi="Simplified Arabic" w:cs="Simplified Arabic" w:hint="cs"/>
          <w:sz w:val="24"/>
          <w:szCs w:val="24"/>
          <w:rtl/>
        </w:rPr>
        <w:t>2.</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التأكد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حسن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سير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العمل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بانتظام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التأكد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جميع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الجهود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تبذل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لتحقيق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التي</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أعدتها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الوحدة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الحكومية</w:t>
      </w:r>
      <w:r w:rsidRPr="007826B8">
        <w:rPr>
          <w:rFonts w:ascii="Simplified Arabic" w:hAnsi="Simplified Arabic" w:cs="Simplified Arabic"/>
          <w:sz w:val="24"/>
          <w:szCs w:val="24"/>
        </w:rPr>
        <w:t xml:space="preserve"> .</w:t>
      </w:r>
    </w:p>
    <w:p w:rsidR="001710A6" w:rsidRPr="007826B8" w:rsidRDefault="001710A6" w:rsidP="006A357C">
      <w:pPr>
        <w:autoSpaceDE w:val="0"/>
        <w:autoSpaceDN w:val="0"/>
        <w:bidi/>
        <w:adjustRightInd w:val="0"/>
        <w:spacing w:after="0" w:line="240" w:lineRule="auto"/>
        <w:ind w:left="418" w:hanging="425"/>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3.</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التأكد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الأعمال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قد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أنجزت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وفقا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مرسوم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حيث</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الحجم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والنوع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والوقت</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والتكاليف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يتفق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خطة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العمل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والخطة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المالية</w:t>
      </w:r>
      <w:r w:rsidRPr="007826B8">
        <w:rPr>
          <w:rFonts w:ascii="Simplified Arabic" w:hAnsi="Simplified Arabic" w:cs="Simplified Arabic"/>
          <w:sz w:val="24"/>
          <w:szCs w:val="24"/>
        </w:rPr>
        <w:t>.</w:t>
      </w:r>
    </w:p>
    <w:p w:rsidR="006B3654" w:rsidRPr="007826B8" w:rsidRDefault="006B3654" w:rsidP="006A357C">
      <w:pPr>
        <w:autoSpaceDE w:val="0"/>
        <w:autoSpaceDN w:val="0"/>
        <w:bidi/>
        <w:adjustRightInd w:val="0"/>
        <w:spacing w:after="0" w:line="240" w:lineRule="auto"/>
        <w:ind w:left="418" w:hanging="425"/>
        <w:jc w:val="both"/>
        <w:rPr>
          <w:rFonts w:ascii="Simplified Arabic" w:hAnsi="Simplified Arabic" w:cs="Simplified Arabic"/>
          <w:sz w:val="24"/>
          <w:szCs w:val="24"/>
        </w:rPr>
      </w:pPr>
      <w:r w:rsidRPr="00FC6A27">
        <w:rPr>
          <w:rFonts w:ascii="Simplified Arabic" w:hAnsi="Simplified Arabic" w:cs="Simplified Arabic" w:hint="cs"/>
          <w:sz w:val="28"/>
          <w:szCs w:val="28"/>
          <w:rtl/>
        </w:rPr>
        <w:t xml:space="preserve">4. </w:t>
      </w:r>
      <w:r w:rsidRPr="007826B8">
        <w:rPr>
          <w:rFonts w:ascii="Simplified Arabic" w:hAnsi="Simplified Arabic" w:cs="Simplified Arabic"/>
          <w:sz w:val="24"/>
          <w:szCs w:val="24"/>
          <w:rtl/>
        </w:rPr>
        <w:t>تطوير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أنظمة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العمل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ووسائل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التنفيذ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بالوحدات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التنظيمية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يكفل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تحقيق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اكبر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قدر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ممكن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الإنتاج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بأقل</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قدر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الإنفاق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وأقصر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وقت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مستطاع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مستوى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مناسب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الجودة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تجنب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اكبر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قدر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الضياع</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الوقت</w:t>
      </w:r>
      <w:r w:rsidRPr="007826B8">
        <w:rPr>
          <w:rFonts w:ascii="Simplified Arabic" w:hAnsi="Simplified Arabic" w:cs="Simplified Arabic"/>
          <w:sz w:val="24"/>
          <w:szCs w:val="24"/>
        </w:rPr>
        <w:t xml:space="preserve"> .</w:t>
      </w:r>
    </w:p>
    <w:p w:rsidR="006B3654" w:rsidRPr="007826B8" w:rsidRDefault="006B3654" w:rsidP="006A357C">
      <w:pPr>
        <w:autoSpaceDE w:val="0"/>
        <w:autoSpaceDN w:val="0"/>
        <w:bidi/>
        <w:adjustRightInd w:val="0"/>
        <w:spacing w:after="0" w:line="240" w:lineRule="auto"/>
        <w:ind w:left="418" w:hanging="425"/>
        <w:jc w:val="both"/>
        <w:rPr>
          <w:rFonts w:ascii="Simplified Arabic" w:hAnsi="Simplified Arabic" w:cs="Simplified Arabic"/>
          <w:sz w:val="24"/>
          <w:szCs w:val="24"/>
        </w:rPr>
      </w:pPr>
      <w:r w:rsidRPr="007826B8">
        <w:rPr>
          <w:rFonts w:ascii="Simplified Arabic" w:hAnsi="Simplified Arabic" w:cs="Simplified Arabic" w:hint="cs"/>
          <w:sz w:val="24"/>
          <w:szCs w:val="24"/>
          <w:rtl/>
        </w:rPr>
        <w:t xml:space="preserve">5. </w:t>
      </w:r>
      <w:r w:rsidRPr="007826B8">
        <w:rPr>
          <w:rFonts w:ascii="Simplified Arabic" w:hAnsi="Simplified Arabic" w:cs="Simplified Arabic"/>
          <w:sz w:val="24"/>
          <w:szCs w:val="24"/>
          <w:rtl/>
        </w:rPr>
        <w:t>منح</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فرد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يعمل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بالوحدات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التنظيمية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صلاحية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مستمرة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لتأدية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العمل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المناط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وفقا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محدد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خطة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العمل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المعدلات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والمقاييس</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للوحدات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والقوى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العاملة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والجدول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الزمني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لمراحل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الإنتاج</w:t>
      </w:r>
      <w:r w:rsidRPr="007826B8">
        <w:rPr>
          <w:rFonts w:ascii="Simplified Arabic" w:hAnsi="Simplified Arabic" w:cs="Simplified Arabic"/>
          <w:sz w:val="24"/>
          <w:szCs w:val="24"/>
        </w:rPr>
        <w:t xml:space="preserve"> .</w:t>
      </w:r>
    </w:p>
    <w:p w:rsidR="006B3654" w:rsidRPr="007826B8" w:rsidRDefault="006B3654" w:rsidP="006A357C">
      <w:pPr>
        <w:autoSpaceDE w:val="0"/>
        <w:autoSpaceDN w:val="0"/>
        <w:bidi/>
        <w:adjustRightInd w:val="0"/>
        <w:spacing w:after="0" w:line="240" w:lineRule="auto"/>
        <w:ind w:left="418" w:hanging="425"/>
        <w:jc w:val="both"/>
        <w:rPr>
          <w:rFonts w:ascii="Simplified Arabic" w:hAnsi="Simplified Arabic" w:cs="Simplified Arabic"/>
          <w:sz w:val="24"/>
          <w:szCs w:val="24"/>
        </w:rPr>
      </w:pPr>
      <w:r w:rsidRPr="007826B8">
        <w:rPr>
          <w:rFonts w:ascii="Simplified Arabic" w:hAnsi="Simplified Arabic" w:cs="Simplified Arabic" w:hint="cs"/>
          <w:sz w:val="24"/>
          <w:szCs w:val="24"/>
          <w:rtl/>
        </w:rPr>
        <w:lastRenderedPageBreak/>
        <w:t>6.</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استخدام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الاعتمادات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المالية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استخداما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فعليا،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الصرف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مدى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شهور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السنة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المالية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وفقا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للتوقيت</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الزمني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الموضوع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للخطة</w:t>
      </w:r>
      <w:r w:rsidRPr="007826B8">
        <w:rPr>
          <w:rFonts w:ascii="Simplified Arabic" w:hAnsi="Simplified Arabic" w:cs="Simplified Arabic"/>
          <w:sz w:val="24"/>
          <w:szCs w:val="24"/>
        </w:rPr>
        <w:t xml:space="preserve"> .</w:t>
      </w:r>
    </w:p>
    <w:p w:rsidR="00252A45" w:rsidRPr="007826B8" w:rsidRDefault="006B3654" w:rsidP="006A357C">
      <w:pPr>
        <w:autoSpaceDE w:val="0"/>
        <w:autoSpaceDN w:val="0"/>
        <w:bidi/>
        <w:adjustRightInd w:val="0"/>
        <w:spacing w:after="0" w:line="240" w:lineRule="auto"/>
        <w:ind w:left="418" w:hanging="425"/>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7. </w:t>
      </w:r>
      <w:r w:rsidRPr="007826B8">
        <w:rPr>
          <w:rFonts w:ascii="Simplified Arabic" w:hAnsi="Simplified Arabic" w:cs="Simplified Arabic"/>
          <w:sz w:val="24"/>
          <w:szCs w:val="24"/>
          <w:rtl/>
        </w:rPr>
        <w:t>العمل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توفير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القدرة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المهنية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والإنفاق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يكفل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إنجاز</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الأعمال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نحو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فعال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بشكل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يجنب</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الوقوع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الأخطاء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الانحرافات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تحقيق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التنسيق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والتعاون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والترابط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كافة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المستويات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الإدارية</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أفقيا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وراسيا</w:t>
      </w:r>
      <w:r w:rsidRPr="007826B8">
        <w:rPr>
          <w:rFonts w:ascii="Simplified Arabic" w:hAnsi="Simplified Arabic" w:cs="Simplified Arabic"/>
          <w:sz w:val="24"/>
          <w:szCs w:val="24"/>
        </w:rPr>
        <w:t xml:space="preserve"> .</w:t>
      </w:r>
    </w:p>
    <w:p w:rsidR="00252A45" w:rsidRPr="007826B8" w:rsidRDefault="00252A45" w:rsidP="003B5971">
      <w:pPr>
        <w:autoSpaceDE w:val="0"/>
        <w:autoSpaceDN w:val="0"/>
        <w:bidi/>
        <w:adjustRightInd w:val="0"/>
        <w:spacing w:after="0" w:line="240" w:lineRule="auto"/>
        <w:jc w:val="both"/>
        <w:rPr>
          <w:rFonts w:ascii="Simplified Arabic" w:hAnsi="Simplified Arabic" w:cs="Simplified Arabic"/>
          <w:sz w:val="24"/>
          <w:szCs w:val="24"/>
        </w:rPr>
      </w:pPr>
      <w:r w:rsidRPr="007826B8">
        <w:rPr>
          <w:rFonts w:ascii="Simplified Arabic" w:hAnsi="Simplified Arabic" w:cs="Simplified Arabic"/>
          <w:sz w:val="24"/>
          <w:szCs w:val="24"/>
          <w:rtl/>
        </w:rPr>
        <w:t>وفي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النظام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المحاسبي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الموحد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فقد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نظام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احد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الأنظمة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المتطورة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وبرنامجا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شاملاً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لنشاط</w:t>
      </w:r>
    </w:p>
    <w:p w:rsidR="00252A45" w:rsidRPr="007826B8" w:rsidRDefault="00252A45"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المنظمة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لفترة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زمنية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قادمة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بموجبه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عكس</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الأنشطة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المختلفة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للمنظمة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خلال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ترجمة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المؤشرات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الكمية</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والخطط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النوعية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لتنفيذ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السياسات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وتحقيق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ضوء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تلك</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المفاهيم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تعد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السمة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الأساسية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لمعظم</w:t>
      </w:r>
      <w:r w:rsidR="00C362C9"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نظم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الرقابة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الإدارية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لتحقيق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الآتية</w:t>
      </w:r>
      <w:r w:rsidR="00C362C9" w:rsidRPr="007826B8">
        <w:rPr>
          <w:rFonts w:ascii="Simplified Arabic" w:hAnsi="Simplified Arabic" w:cs="Simplified Arabic" w:hint="cs"/>
          <w:sz w:val="24"/>
          <w:szCs w:val="24"/>
          <w:rtl/>
        </w:rPr>
        <w:t>:</w:t>
      </w:r>
    </w:p>
    <w:p w:rsidR="00C362C9" w:rsidRPr="007826B8" w:rsidRDefault="00C362C9" w:rsidP="003B5971">
      <w:pPr>
        <w:autoSpaceDE w:val="0"/>
        <w:autoSpaceDN w:val="0"/>
        <w:bidi/>
        <w:adjustRightInd w:val="0"/>
        <w:spacing w:after="0" w:line="240" w:lineRule="auto"/>
        <w:jc w:val="both"/>
        <w:rPr>
          <w:rFonts w:ascii="Simplified Arabic" w:hAnsi="Simplified Arabic" w:cs="Simplified Arabic"/>
          <w:sz w:val="24"/>
          <w:szCs w:val="24"/>
        </w:rPr>
      </w:pPr>
      <w:r w:rsidRPr="007826B8">
        <w:rPr>
          <w:rFonts w:ascii="Simplified Arabic" w:hAnsi="Simplified Arabic" w:cs="Simplified Arabic" w:hint="cs"/>
          <w:sz w:val="24"/>
          <w:szCs w:val="24"/>
          <w:rtl/>
        </w:rPr>
        <w:t>حث</w:t>
      </w:r>
      <w:r w:rsidRPr="007826B8">
        <w:rPr>
          <w:rFonts w:ascii="Simplified Arabic" w:hAnsi="Simplified Arabic" w:cs="Simplified Arabic"/>
          <w:sz w:val="24"/>
          <w:szCs w:val="24"/>
        </w:rPr>
        <w:t xml:space="preserve"> </w:t>
      </w:r>
      <w:r w:rsidRPr="007826B8">
        <w:rPr>
          <w:rFonts w:ascii="Simplified Arabic" w:hAnsi="Simplified Arabic" w:cs="Simplified Arabic" w:hint="cs"/>
          <w:sz w:val="24"/>
          <w:szCs w:val="24"/>
          <w:rtl/>
        </w:rPr>
        <w:t>الإدارة</w:t>
      </w:r>
      <w:r w:rsidRPr="007826B8">
        <w:rPr>
          <w:rFonts w:ascii="Simplified Arabic" w:hAnsi="Simplified Arabic" w:cs="Simplified Arabic"/>
          <w:sz w:val="24"/>
          <w:szCs w:val="24"/>
        </w:rPr>
        <w:t xml:space="preserve"> </w:t>
      </w:r>
      <w:r w:rsidRPr="007826B8">
        <w:rPr>
          <w:rFonts w:ascii="Simplified Arabic" w:hAnsi="Simplified Arabic" w:cs="Simplified Arabic" w:hint="cs"/>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hint="cs"/>
          <w:sz w:val="24"/>
          <w:szCs w:val="24"/>
          <w:rtl/>
        </w:rPr>
        <w:t>التخطيط</w:t>
      </w:r>
      <w:r w:rsidR="006F5809"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Pr>
        <w:t xml:space="preserve">: </w:t>
      </w:r>
      <w:r w:rsidR="006F5809"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تقدم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للإدارة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أداة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للتخطيط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الشامل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لأنشطة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المشروع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تساعد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الإدارة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وضع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وسياسات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واضحة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ومحددة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مقدما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للتنظيم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ككل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وللأقسام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والأنشطة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المختلفة</w:t>
      </w:r>
      <w:r w:rsidR="006F5809"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داخل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التنظيم</w:t>
      </w:r>
      <w:r w:rsidRPr="007826B8">
        <w:rPr>
          <w:rFonts w:ascii="Simplified Arabic" w:hAnsi="Simplified Arabic" w:cs="Simplified Arabic"/>
          <w:sz w:val="24"/>
          <w:szCs w:val="24"/>
        </w:rPr>
        <w:t>.</w:t>
      </w:r>
    </w:p>
    <w:p w:rsidR="00C362C9" w:rsidRPr="007826B8" w:rsidRDefault="00C362C9" w:rsidP="003B5971">
      <w:pPr>
        <w:autoSpaceDE w:val="0"/>
        <w:autoSpaceDN w:val="0"/>
        <w:bidi/>
        <w:adjustRightInd w:val="0"/>
        <w:spacing w:after="0" w:line="240" w:lineRule="auto"/>
        <w:jc w:val="both"/>
        <w:rPr>
          <w:rFonts w:ascii="Simplified Arabic" w:hAnsi="Simplified Arabic" w:cs="Simplified Arabic"/>
          <w:sz w:val="24"/>
          <w:szCs w:val="24"/>
        </w:rPr>
      </w:pPr>
      <w:r w:rsidRPr="007826B8">
        <w:rPr>
          <w:rFonts w:ascii="Simplified Arabic" w:hAnsi="Simplified Arabic" w:cs="Simplified Arabic" w:hint="cs"/>
          <w:sz w:val="24"/>
          <w:szCs w:val="24"/>
          <w:rtl/>
        </w:rPr>
        <w:t>توفير</w:t>
      </w:r>
      <w:r w:rsidRPr="007826B8">
        <w:rPr>
          <w:rFonts w:ascii="Simplified Arabic" w:hAnsi="Simplified Arabic" w:cs="Simplified Arabic"/>
          <w:sz w:val="24"/>
          <w:szCs w:val="24"/>
        </w:rPr>
        <w:t xml:space="preserve"> </w:t>
      </w:r>
      <w:r w:rsidRPr="007826B8">
        <w:rPr>
          <w:rFonts w:ascii="Simplified Arabic" w:hAnsi="Simplified Arabic" w:cs="Simplified Arabic" w:hint="cs"/>
          <w:sz w:val="24"/>
          <w:szCs w:val="24"/>
          <w:rtl/>
        </w:rPr>
        <w:t>معيار</w:t>
      </w:r>
      <w:r w:rsidRPr="007826B8">
        <w:rPr>
          <w:rFonts w:ascii="Simplified Arabic" w:hAnsi="Simplified Arabic" w:cs="Simplified Arabic"/>
          <w:sz w:val="24"/>
          <w:szCs w:val="24"/>
        </w:rPr>
        <w:t xml:space="preserve"> </w:t>
      </w:r>
      <w:r w:rsidRPr="007826B8">
        <w:rPr>
          <w:rFonts w:ascii="Simplified Arabic" w:hAnsi="Simplified Arabic" w:cs="Simplified Arabic" w:hint="cs"/>
          <w:sz w:val="24"/>
          <w:szCs w:val="24"/>
          <w:rtl/>
        </w:rPr>
        <w:t>لتقييم</w:t>
      </w:r>
      <w:r w:rsidRPr="007826B8">
        <w:rPr>
          <w:rFonts w:ascii="Simplified Arabic" w:hAnsi="Simplified Arabic" w:cs="Simplified Arabic"/>
          <w:sz w:val="24"/>
          <w:szCs w:val="24"/>
        </w:rPr>
        <w:t xml:space="preserve"> </w:t>
      </w:r>
      <w:r w:rsidRPr="007826B8">
        <w:rPr>
          <w:rFonts w:ascii="Simplified Arabic" w:hAnsi="Simplified Arabic" w:cs="Simplified Arabic" w:hint="cs"/>
          <w:sz w:val="24"/>
          <w:szCs w:val="24"/>
          <w:rtl/>
        </w:rPr>
        <w:t>الأداء</w:t>
      </w:r>
      <w:r w:rsidRPr="007826B8">
        <w:rPr>
          <w:rFonts w:ascii="Simplified Arabic" w:hAnsi="Simplified Arabic" w:cs="Simplified Arabic"/>
          <w:sz w:val="24"/>
          <w:szCs w:val="24"/>
        </w:rPr>
        <w:t xml:space="preserve"> : </w:t>
      </w:r>
      <w:r w:rsidRPr="007826B8">
        <w:rPr>
          <w:rFonts w:ascii="Simplified Arabic" w:hAnsi="Simplified Arabic" w:cs="Simplified Arabic"/>
          <w:sz w:val="24"/>
          <w:szCs w:val="24"/>
          <w:rtl/>
        </w:rPr>
        <w:t>يعد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المخطط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طبقا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معياراً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افضل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للحكم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النتائج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الفعلية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الماضي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فأن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الإدارة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تقييم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الأفراد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العاملين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أساس</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قيم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مستهدفة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باستخدام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الموازنات</w:t>
      </w:r>
      <w:r w:rsidR="006F5809"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وليس</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أساس</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أدائهم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الماضي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والنظام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الجيد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يحث</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الإدارة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فحص</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مخطط</w:t>
      </w:r>
      <w:r w:rsidR="006F5809"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له</w:t>
      </w:r>
      <w:r w:rsidRPr="007826B8">
        <w:rPr>
          <w:rFonts w:ascii="Simplified Arabic" w:hAnsi="Simplified Arabic" w:cs="Simplified Arabic"/>
          <w:sz w:val="24"/>
          <w:szCs w:val="24"/>
        </w:rPr>
        <w:t>.</w:t>
      </w:r>
    </w:p>
    <w:p w:rsidR="00F472A0" w:rsidRPr="007826B8" w:rsidRDefault="00C362C9" w:rsidP="003B5971">
      <w:pPr>
        <w:autoSpaceDE w:val="0"/>
        <w:autoSpaceDN w:val="0"/>
        <w:bidi/>
        <w:adjustRightInd w:val="0"/>
        <w:spacing w:after="0" w:line="240" w:lineRule="auto"/>
        <w:jc w:val="both"/>
        <w:rPr>
          <w:rFonts w:ascii="Simplified Arabic" w:hAnsi="Simplified Arabic" w:cs="Simplified Arabic"/>
          <w:sz w:val="24"/>
          <w:szCs w:val="24"/>
        </w:rPr>
      </w:pPr>
      <w:r w:rsidRPr="007826B8">
        <w:rPr>
          <w:rFonts w:ascii="Simplified Arabic" w:hAnsi="Simplified Arabic" w:cs="Simplified Arabic" w:hint="cs"/>
          <w:sz w:val="24"/>
          <w:szCs w:val="24"/>
          <w:rtl/>
        </w:rPr>
        <w:t>تحسين</w:t>
      </w:r>
      <w:r w:rsidR="00F472A0" w:rsidRPr="007826B8">
        <w:rPr>
          <w:rFonts w:ascii="Simplified Arabic" w:hAnsi="Simplified Arabic" w:cs="Simplified Arabic" w:hint="cs"/>
          <w:sz w:val="24"/>
          <w:szCs w:val="24"/>
          <w:rtl/>
        </w:rPr>
        <w:t xml:space="preserve"> الاتصالات</w:t>
      </w:r>
      <w:r w:rsidR="00F472A0" w:rsidRPr="007826B8">
        <w:rPr>
          <w:rFonts w:ascii="Simplified Arabic" w:hAnsi="Simplified Arabic" w:cs="Simplified Arabic"/>
          <w:sz w:val="24"/>
          <w:szCs w:val="24"/>
        </w:rPr>
        <w:t xml:space="preserve"> </w:t>
      </w:r>
      <w:r w:rsidR="00F472A0" w:rsidRPr="007826B8">
        <w:rPr>
          <w:rFonts w:ascii="Simplified Arabic" w:hAnsi="Simplified Arabic" w:cs="Simplified Arabic" w:hint="cs"/>
          <w:sz w:val="24"/>
          <w:szCs w:val="24"/>
          <w:rtl/>
        </w:rPr>
        <w:t>والتنسيق</w:t>
      </w:r>
      <w:r w:rsidR="00F472A0" w:rsidRPr="007826B8">
        <w:rPr>
          <w:rFonts w:ascii="Simplified Arabic" w:hAnsi="Simplified Arabic" w:cs="Simplified Arabic"/>
          <w:sz w:val="24"/>
          <w:szCs w:val="24"/>
        </w:rPr>
        <w:t xml:space="preserve"> </w:t>
      </w:r>
      <w:r w:rsidR="00F472A0" w:rsidRPr="007826B8">
        <w:rPr>
          <w:rFonts w:ascii="Simplified Arabic" w:hAnsi="Simplified Arabic" w:cs="Simplified Arabic" w:hint="cs"/>
          <w:sz w:val="24"/>
          <w:szCs w:val="24"/>
          <w:rtl/>
        </w:rPr>
        <w:t>داخل</w:t>
      </w:r>
      <w:r w:rsidR="00F472A0" w:rsidRPr="007826B8">
        <w:rPr>
          <w:rFonts w:ascii="Simplified Arabic" w:hAnsi="Simplified Arabic" w:cs="Simplified Arabic"/>
          <w:sz w:val="24"/>
          <w:szCs w:val="24"/>
        </w:rPr>
        <w:t xml:space="preserve"> </w:t>
      </w:r>
      <w:r w:rsidR="00F472A0" w:rsidRPr="007826B8">
        <w:rPr>
          <w:rFonts w:ascii="Simplified Arabic" w:hAnsi="Simplified Arabic" w:cs="Simplified Arabic" w:hint="cs"/>
          <w:sz w:val="24"/>
          <w:szCs w:val="24"/>
          <w:rtl/>
        </w:rPr>
        <w:t>التنظيم</w:t>
      </w:r>
      <w:r w:rsidR="00F472A0" w:rsidRPr="007826B8">
        <w:rPr>
          <w:rFonts w:ascii="Simplified Arabic" w:hAnsi="Simplified Arabic" w:cs="Simplified Arabic"/>
          <w:sz w:val="24"/>
          <w:szCs w:val="24"/>
        </w:rPr>
        <w:t xml:space="preserve"> :- </w:t>
      </w:r>
      <w:r w:rsidR="00F472A0" w:rsidRPr="007826B8">
        <w:rPr>
          <w:rFonts w:ascii="Simplified Arabic" w:hAnsi="Simplified Arabic" w:cs="Simplified Arabic"/>
          <w:sz w:val="24"/>
          <w:szCs w:val="24"/>
          <w:rtl/>
        </w:rPr>
        <w:t>التنسيق</w:t>
      </w:r>
      <w:r w:rsidR="00F472A0" w:rsidRPr="007826B8">
        <w:rPr>
          <w:rFonts w:ascii="Simplified Arabic" w:hAnsi="Simplified Arabic" w:cs="Simplified Arabic"/>
          <w:sz w:val="24"/>
          <w:szCs w:val="24"/>
        </w:rPr>
        <w:t xml:space="preserve"> </w:t>
      </w:r>
      <w:r w:rsidR="00F472A0" w:rsidRPr="007826B8">
        <w:rPr>
          <w:rFonts w:ascii="Simplified Arabic" w:hAnsi="Simplified Arabic" w:cs="Simplified Arabic"/>
          <w:sz w:val="24"/>
          <w:szCs w:val="24"/>
          <w:rtl/>
        </w:rPr>
        <w:t>هو</w:t>
      </w:r>
      <w:r w:rsidR="00F472A0" w:rsidRPr="007826B8">
        <w:rPr>
          <w:rFonts w:ascii="Simplified Arabic" w:hAnsi="Simplified Arabic" w:cs="Simplified Arabic"/>
          <w:sz w:val="24"/>
          <w:szCs w:val="24"/>
        </w:rPr>
        <w:t xml:space="preserve"> </w:t>
      </w:r>
      <w:r w:rsidR="00F472A0" w:rsidRPr="007826B8">
        <w:rPr>
          <w:rFonts w:ascii="Simplified Arabic" w:hAnsi="Simplified Arabic" w:cs="Simplified Arabic"/>
          <w:sz w:val="24"/>
          <w:szCs w:val="24"/>
          <w:rtl/>
        </w:rPr>
        <w:t>المواءمة</w:t>
      </w:r>
      <w:r w:rsidR="00F472A0" w:rsidRPr="007826B8">
        <w:rPr>
          <w:rFonts w:ascii="Simplified Arabic" w:hAnsi="Simplified Arabic" w:cs="Simplified Arabic"/>
          <w:sz w:val="24"/>
          <w:szCs w:val="24"/>
        </w:rPr>
        <w:t xml:space="preserve"> </w:t>
      </w:r>
      <w:r w:rsidR="00F472A0" w:rsidRPr="007826B8">
        <w:rPr>
          <w:rFonts w:ascii="Simplified Arabic" w:hAnsi="Simplified Arabic" w:cs="Simplified Arabic"/>
          <w:sz w:val="24"/>
          <w:szCs w:val="24"/>
          <w:rtl/>
        </w:rPr>
        <w:t>وإحداث</w:t>
      </w:r>
      <w:r w:rsidR="00F472A0" w:rsidRPr="007826B8">
        <w:rPr>
          <w:rFonts w:ascii="Simplified Arabic" w:hAnsi="Simplified Arabic" w:cs="Simplified Arabic"/>
          <w:sz w:val="24"/>
          <w:szCs w:val="24"/>
        </w:rPr>
        <w:t xml:space="preserve"> </w:t>
      </w:r>
      <w:r w:rsidR="00F472A0" w:rsidRPr="007826B8">
        <w:rPr>
          <w:rFonts w:ascii="Simplified Arabic" w:hAnsi="Simplified Arabic" w:cs="Simplified Arabic"/>
          <w:sz w:val="24"/>
          <w:szCs w:val="24"/>
          <w:rtl/>
        </w:rPr>
        <w:t>التوازن</w:t>
      </w:r>
      <w:r w:rsidR="00F472A0" w:rsidRPr="007826B8">
        <w:rPr>
          <w:rFonts w:ascii="Simplified Arabic" w:hAnsi="Simplified Arabic" w:cs="Simplified Arabic"/>
          <w:sz w:val="24"/>
          <w:szCs w:val="24"/>
        </w:rPr>
        <w:t xml:space="preserve"> </w:t>
      </w:r>
      <w:r w:rsidR="00F472A0" w:rsidRPr="007826B8">
        <w:rPr>
          <w:rFonts w:ascii="Simplified Arabic" w:hAnsi="Simplified Arabic" w:cs="Simplified Arabic"/>
          <w:sz w:val="24"/>
          <w:szCs w:val="24"/>
          <w:rtl/>
        </w:rPr>
        <w:t>بين</w:t>
      </w:r>
      <w:r w:rsidR="00F472A0" w:rsidRPr="007826B8">
        <w:rPr>
          <w:rFonts w:ascii="Simplified Arabic" w:hAnsi="Simplified Arabic" w:cs="Simplified Arabic"/>
          <w:sz w:val="24"/>
          <w:szCs w:val="24"/>
        </w:rPr>
        <w:t xml:space="preserve"> </w:t>
      </w:r>
      <w:r w:rsidR="00F472A0" w:rsidRPr="007826B8">
        <w:rPr>
          <w:rFonts w:ascii="Simplified Arabic" w:hAnsi="Simplified Arabic" w:cs="Simplified Arabic"/>
          <w:sz w:val="24"/>
          <w:szCs w:val="24"/>
          <w:rtl/>
        </w:rPr>
        <w:t>كافة</w:t>
      </w:r>
      <w:r w:rsidR="00F472A0" w:rsidRPr="007826B8">
        <w:rPr>
          <w:rFonts w:ascii="Simplified Arabic" w:hAnsi="Simplified Arabic" w:cs="Simplified Arabic"/>
          <w:sz w:val="24"/>
          <w:szCs w:val="24"/>
        </w:rPr>
        <w:t xml:space="preserve"> </w:t>
      </w:r>
      <w:r w:rsidR="00F472A0" w:rsidRPr="007826B8">
        <w:rPr>
          <w:rFonts w:ascii="Simplified Arabic" w:hAnsi="Simplified Arabic" w:cs="Simplified Arabic"/>
          <w:sz w:val="24"/>
          <w:szCs w:val="24"/>
          <w:rtl/>
        </w:rPr>
        <w:t>عوامل</w:t>
      </w:r>
      <w:r w:rsidR="00F472A0" w:rsidRPr="007826B8">
        <w:rPr>
          <w:rFonts w:ascii="Simplified Arabic" w:hAnsi="Simplified Arabic" w:cs="Simplified Arabic"/>
          <w:sz w:val="24"/>
          <w:szCs w:val="24"/>
        </w:rPr>
        <w:t xml:space="preserve"> </w:t>
      </w:r>
    </w:p>
    <w:p w:rsidR="00F472A0" w:rsidRPr="007826B8" w:rsidRDefault="00F472A0"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متغيرات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الإنتاج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وكافة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أقسام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ووظائف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وبالشكل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الذي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يحقق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التنظيم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وأما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الاتصال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يعني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جعل</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كافة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الوظائف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وتفهم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بخطط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التنظيم</w:t>
      </w:r>
      <w:r w:rsidRPr="007826B8">
        <w:rPr>
          <w:rFonts w:ascii="Simplified Arabic" w:hAnsi="Simplified Arabic" w:cs="Simplified Arabic" w:hint="cs"/>
          <w:sz w:val="24"/>
          <w:szCs w:val="24"/>
          <w:rtl/>
        </w:rPr>
        <w:t>(</w:t>
      </w:r>
      <w:r w:rsidRPr="007826B8">
        <w:rPr>
          <w:sz w:val="24"/>
          <w:szCs w:val="24"/>
          <w:rtl/>
        </w:rPr>
        <w:footnoteReference w:id="28"/>
      </w:r>
      <w:r w:rsidRPr="007826B8">
        <w:rPr>
          <w:rFonts w:ascii="Simplified Arabic" w:hAnsi="Simplified Arabic" w:cs="Simplified Arabic" w:hint="cs"/>
          <w:sz w:val="24"/>
          <w:szCs w:val="24"/>
          <w:rtl/>
        </w:rPr>
        <w:t>).</w:t>
      </w:r>
    </w:p>
    <w:p w:rsidR="00252A45" w:rsidRPr="006A357C" w:rsidRDefault="00F472A0" w:rsidP="006A357C">
      <w:pPr>
        <w:bidi/>
        <w:spacing w:after="0" w:line="240" w:lineRule="auto"/>
        <w:rPr>
          <w:rFonts w:ascii="Simplified Arabic" w:hAnsi="Simplified Arabic" w:cs="PT Bold Heading"/>
          <w:sz w:val="28"/>
          <w:szCs w:val="28"/>
          <w:rtl/>
        </w:rPr>
      </w:pPr>
      <w:r w:rsidRPr="006A357C">
        <w:rPr>
          <w:rFonts w:ascii="Simplified Arabic" w:hAnsi="Simplified Arabic" w:cs="PT Bold Heading" w:hint="cs"/>
          <w:sz w:val="28"/>
          <w:szCs w:val="28"/>
          <w:rtl/>
        </w:rPr>
        <w:t>ج-</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 xml:space="preserve"> موازنة</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البرامج</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والاداء</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اداة</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رقابية</w:t>
      </w:r>
      <w:r w:rsidRPr="006A357C">
        <w:rPr>
          <w:rFonts w:ascii="Simplified Arabic" w:hAnsi="Simplified Arabic" w:cs="PT Bold Heading"/>
          <w:sz w:val="28"/>
          <w:szCs w:val="28"/>
        </w:rPr>
        <w:t xml:space="preserve"> </w:t>
      </w:r>
      <w:r w:rsidRPr="006A357C">
        <w:rPr>
          <w:rFonts w:ascii="Simplified Arabic" w:hAnsi="Simplified Arabic" w:cs="PT Bold Heading" w:hint="cs"/>
          <w:sz w:val="28"/>
          <w:szCs w:val="28"/>
          <w:rtl/>
        </w:rPr>
        <w:t>وتقييم</w:t>
      </w:r>
      <w:r w:rsidRPr="006A357C">
        <w:rPr>
          <w:rFonts w:ascii="Simplified Arabic" w:hAnsi="Simplified Arabic" w:cs="PT Bold Heading"/>
          <w:sz w:val="28"/>
          <w:szCs w:val="28"/>
        </w:rPr>
        <w:t xml:space="preserve"> </w:t>
      </w:r>
      <w:r w:rsidR="00827EB7" w:rsidRPr="006A357C">
        <w:rPr>
          <w:rFonts w:ascii="Simplified Arabic" w:hAnsi="Simplified Arabic" w:cs="PT Bold Heading" w:hint="cs"/>
          <w:sz w:val="28"/>
          <w:szCs w:val="28"/>
          <w:rtl/>
        </w:rPr>
        <w:t>الأداء:</w:t>
      </w:r>
    </w:p>
    <w:p w:rsidR="00F472A0" w:rsidRPr="007826B8" w:rsidRDefault="00F472A0" w:rsidP="003B5971">
      <w:pPr>
        <w:autoSpaceDE w:val="0"/>
        <w:autoSpaceDN w:val="0"/>
        <w:bidi/>
        <w:adjustRightInd w:val="0"/>
        <w:spacing w:after="0" w:line="240" w:lineRule="auto"/>
        <w:jc w:val="both"/>
        <w:rPr>
          <w:rFonts w:ascii="Simplified Arabic" w:hAnsi="Simplified Arabic" w:cs="Simplified Arabic"/>
          <w:sz w:val="24"/>
          <w:szCs w:val="24"/>
        </w:rPr>
      </w:pPr>
      <w:r w:rsidRPr="007826B8">
        <w:rPr>
          <w:rFonts w:ascii="Simplified Arabic" w:hAnsi="Simplified Arabic" w:cs="Simplified Arabic"/>
          <w:sz w:val="24"/>
          <w:szCs w:val="24"/>
          <w:rtl/>
        </w:rPr>
        <w:t>يعتبر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التخطيط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والرقابة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وجهان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لعملة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واحدة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فلا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يمكن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تصور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وجود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تخطيط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سليم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مالم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يتبعه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رقابة</w:t>
      </w:r>
    </w:p>
    <w:p w:rsidR="001710A6" w:rsidRPr="007826B8" w:rsidRDefault="00F472A0"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فعالة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للتأكد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سلامة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وضع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الخطة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موضع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التنفيذ،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الفعلي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يتلازم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المخطط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يمكن</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تصور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وجود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رقابة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سليمة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مالم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يسبقها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تخطيط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سليم،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تعبر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الخطة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شكل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منشودة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والنتائج</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الفعلية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عند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التنفيذ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تعبر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الإنجازات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تحققت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ومدى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انسجامها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مع</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الخطة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والمقارنة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بين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الفعلي</w:t>
      </w:r>
      <w:r w:rsidR="00CF0C61"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الإنجازات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المخطط</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يعبر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تقويم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الأداء</w:t>
      </w:r>
      <w:r w:rsidR="001D66B8" w:rsidRPr="007826B8">
        <w:rPr>
          <w:rFonts w:ascii="Simplified Arabic" w:hAnsi="Simplified Arabic" w:cs="Simplified Arabic" w:hint="cs"/>
          <w:sz w:val="24"/>
          <w:szCs w:val="24"/>
          <w:vertAlign w:val="superscript"/>
          <w:rtl/>
        </w:rPr>
        <w:t>(</w:t>
      </w:r>
      <w:r w:rsidR="001D66B8" w:rsidRPr="007826B8">
        <w:rPr>
          <w:sz w:val="24"/>
          <w:szCs w:val="24"/>
          <w:vertAlign w:val="superscript"/>
          <w:rtl/>
        </w:rPr>
        <w:footnoteReference w:id="29"/>
      </w:r>
      <w:r w:rsidR="001D66B8" w:rsidRPr="007826B8">
        <w:rPr>
          <w:rFonts w:ascii="Simplified Arabic" w:hAnsi="Simplified Arabic" w:cs="Simplified Arabic" w:hint="cs"/>
          <w:sz w:val="24"/>
          <w:szCs w:val="24"/>
          <w:vertAlign w:val="superscript"/>
          <w:rtl/>
        </w:rPr>
        <w:t>)</w:t>
      </w:r>
      <w:r w:rsidR="001D66B8" w:rsidRPr="007826B8">
        <w:rPr>
          <w:rFonts w:ascii="Simplified Arabic" w:hAnsi="Simplified Arabic" w:cs="Simplified Arabic" w:hint="cs"/>
          <w:sz w:val="24"/>
          <w:szCs w:val="24"/>
          <w:rtl/>
        </w:rPr>
        <w:t>.</w:t>
      </w:r>
    </w:p>
    <w:p w:rsidR="001D66B8" w:rsidRPr="007826B8" w:rsidRDefault="001D66B8" w:rsidP="003B5971">
      <w:pPr>
        <w:autoSpaceDE w:val="0"/>
        <w:autoSpaceDN w:val="0"/>
        <w:bidi/>
        <w:adjustRightInd w:val="0"/>
        <w:spacing w:after="0" w:line="240" w:lineRule="auto"/>
        <w:jc w:val="both"/>
        <w:rPr>
          <w:rFonts w:ascii="Simplified Arabic" w:hAnsi="Simplified Arabic" w:cs="Simplified Arabic"/>
          <w:sz w:val="24"/>
          <w:szCs w:val="24"/>
        </w:rPr>
      </w:pPr>
      <w:r w:rsidRPr="007826B8">
        <w:rPr>
          <w:rFonts w:ascii="Simplified Arabic" w:hAnsi="Simplified Arabic" w:cs="Simplified Arabic"/>
          <w:sz w:val="24"/>
          <w:szCs w:val="24"/>
          <w:rtl/>
        </w:rPr>
        <w:t>هنالك</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وسائل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لتحقيق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الرقابة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الإشراف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والملاحظة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الشخصية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وإعداد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التقارير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المكتوبة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بأنواعها</w:t>
      </w:r>
    </w:p>
    <w:p w:rsidR="001D66B8" w:rsidRPr="007826B8" w:rsidRDefault="001D66B8"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والتي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تقارير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اختبارية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والتقارير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المقارنة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وتحديد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الانحرافات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وتقارير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تحليل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الانحرافات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للربحية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والإيرادات</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وعناصر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التكلفة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والمصروفات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التسويقية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والإدارية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وتقارير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محاسبة</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المسؤولية</w:t>
      </w:r>
      <w:r w:rsidRPr="007826B8">
        <w:rPr>
          <w:rFonts w:ascii="Simplified Arabic" w:hAnsi="Simplified Arabic" w:cs="Simplified Arabic" w:hint="cs"/>
          <w:sz w:val="24"/>
          <w:szCs w:val="24"/>
          <w:vertAlign w:val="superscript"/>
          <w:rtl/>
        </w:rPr>
        <w:t>(</w:t>
      </w:r>
      <w:r w:rsidRPr="007826B8">
        <w:rPr>
          <w:sz w:val="24"/>
          <w:szCs w:val="24"/>
          <w:vertAlign w:val="superscript"/>
          <w:rtl/>
        </w:rPr>
        <w:footnoteReference w:id="30"/>
      </w:r>
      <w:r w:rsidRPr="007826B8">
        <w:rPr>
          <w:rFonts w:ascii="Simplified Arabic" w:hAnsi="Simplified Arabic" w:cs="Simplified Arabic" w:hint="cs"/>
          <w:sz w:val="24"/>
          <w:szCs w:val="24"/>
          <w:vertAlign w:val="superscript"/>
          <w:rtl/>
        </w:rPr>
        <w:t>)</w:t>
      </w:r>
    </w:p>
    <w:p w:rsidR="001D66B8" w:rsidRPr="007826B8" w:rsidRDefault="001D66B8" w:rsidP="003B5971">
      <w:pPr>
        <w:autoSpaceDE w:val="0"/>
        <w:autoSpaceDN w:val="0"/>
        <w:bidi/>
        <w:adjustRightInd w:val="0"/>
        <w:spacing w:after="0" w:line="240" w:lineRule="auto"/>
        <w:jc w:val="both"/>
        <w:rPr>
          <w:rFonts w:ascii="Simplified Arabic" w:hAnsi="Simplified Arabic" w:cs="Simplified Arabic"/>
          <w:sz w:val="24"/>
          <w:szCs w:val="24"/>
        </w:rPr>
      </w:pPr>
      <w:r w:rsidRPr="007826B8">
        <w:rPr>
          <w:rFonts w:ascii="Simplified Arabic" w:hAnsi="Simplified Arabic" w:cs="Simplified Arabic"/>
          <w:sz w:val="24"/>
          <w:szCs w:val="24"/>
          <w:rtl/>
        </w:rPr>
        <w:t>يمكن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القول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تعد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أداة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رقابية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حالة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مدى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تحقيق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تطمح</w:t>
      </w:r>
    </w:p>
    <w:p w:rsidR="001D66B8" w:rsidRPr="007826B8" w:rsidRDefault="001D66B8"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lastRenderedPageBreak/>
        <w:t>الوحدات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الحكومية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تحقيقها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وذلك</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خلال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استخدام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كأساس</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لمقارنة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الأنشطة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الحقيقة</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والفعلية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وتقييم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أدائها،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تحقق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الرقابة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أثناء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التنفيذ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الفعلي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لمخطط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يمكنها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تقديم</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التقارير</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الدورية</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التي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تبين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الانحرافات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حدثت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معد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او</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مخطط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مسبقا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والتي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يجري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تحليلها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لمعرفة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أسباب</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الانحراف</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ومعالجتها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أولا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بأول</w:t>
      </w:r>
      <w:r w:rsidRPr="007826B8">
        <w:rPr>
          <w:rFonts w:ascii="Simplified Arabic" w:hAnsi="Simplified Arabic" w:cs="Simplified Arabic"/>
          <w:sz w:val="24"/>
          <w:szCs w:val="24"/>
        </w:rPr>
        <w:t xml:space="preserve"> .</w:t>
      </w:r>
    </w:p>
    <w:p w:rsidR="00827EB7" w:rsidRPr="007826B8" w:rsidRDefault="00B07F8B" w:rsidP="003B5971">
      <w:pPr>
        <w:autoSpaceDE w:val="0"/>
        <w:autoSpaceDN w:val="0"/>
        <w:bidi/>
        <w:adjustRightInd w:val="0"/>
        <w:spacing w:after="0" w:line="240" w:lineRule="auto"/>
        <w:jc w:val="both"/>
        <w:rPr>
          <w:rFonts w:ascii="Simplified Arabic" w:hAnsi="Simplified Arabic" w:cs="Simplified Arabic"/>
          <w:sz w:val="24"/>
          <w:szCs w:val="24"/>
          <w:rtl/>
        </w:rPr>
      </w:pPr>
      <w:r w:rsidRPr="007826B8">
        <w:rPr>
          <w:rFonts w:ascii="Simplified Arabic" w:hAnsi="Simplified Arabic" w:cs="Simplified Arabic"/>
          <w:sz w:val="24"/>
          <w:szCs w:val="24"/>
          <w:rtl/>
        </w:rPr>
        <w:t>وعليه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تمثل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أداة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إدارية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تتجسد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خطة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لتخصيص</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الإنفاق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وفقا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للأنشطة</w:t>
      </w:r>
      <w:r w:rsidR="00CF0C61"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المحددة،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موازنة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والأداء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تبين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الموارد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الداخلة</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Pr>
        <w:t>Input of Resources</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والمخرجات</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Pr>
        <w:t>Output</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لكل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نشاط</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متعلق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بالوحدة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الحكومية،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وبذلك</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يتعين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على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الوحدات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الحكومية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تحديد</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الأنشطة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والبرامج</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التي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تسعى</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إلى</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تحقيق</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أهدافها</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المتنوعة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في</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ضوء</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أهداف</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كل</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وحدة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من</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الوحدات</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الحكومية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المختلفة</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وتنفيذ</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هذه</w:t>
      </w:r>
      <w:r w:rsidRPr="007826B8">
        <w:rPr>
          <w:rFonts w:ascii="Simplified Arabic" w:hAnsi="Simplified Arabic" w:cs="Simplified Arabic"/>
          <w:sz w:val="24"/>
          <w:szCs w:val="24"/>
        </w:rPr>
        <w:t xml:space="preserve"> </w:t>
      </w:r>
      <w:r w:rsidRPr="007826B8">
        <w:rPr>
          <w:rFonts w:ascii="Simplified Arabic" w:hAnsi="Simplified Arabic" w:cs="Simplified Arabic"/>
          <w:sz w:val="24"/>
          <w:szCs w:val="24"/>
          <w:rtl/>
        </w:rPr>
        <w:t>البرامج</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والأنشطة</w:t>
      </w:r>
      <w:r w:rsidRPr="007826B8">
        <w:rPr>
          <w:rFonts w:ascii="Simplified Arabic" w:hAnsi="Simplified Arabic" w:cs="Simplified Arabic"/>
          <w:sz w:val="24"/>
          <w:szCs w:val="24"/>
        </w:rPr>
        <w:t>.</w:t>
      </w:r>
      <w:r w:rsidR="008A6F5F" w:rsidRPr="007826B8">
        <w:rPr>
          <w:rFonts w:ascii="Simplified Arabic" w:hAnsi="Simplified Arabic" w:cs="Simplified Arabic" w:hint="cs"/>
          <w:sz w:val="24"/>
          <w:szCs w:val="24"/>
          <w:rtl/>
        </w:rPr>
        <w:t xml:space="preserve">  </w:t>
      </w:r>
    </w:p>
    <w:p w:rsidR="003B5971" w:rsidRPr="006A357C" w:rsidRDefault="003B5971" w:rsidP="006A357C">
      <w:pPr>
        <w:bidi/>
        <w:spacing w:after="0" w:line="240" w:lineRule="auto"/>
        <w:jc w:val="center"/>
        <w:rPr>
          <w:rFonts w:ascii="Simplified Arabic" w:hAnsi="Simplified Arabic" w:cs="PT Bold Heading"/>
          <w:sz w:val="28"/>
          <w:szCs w:val="28"/>
          <w:rtl/>
        </w:rPr>
      </w:pPr>
      <w:r w:rsidRPr="006A357C">
        <w:rPr>
          <w:rFonts w:ascii="Simplified Arabic" w:hAnsi="Simplified Arabic" w:cs="PT Bold Heading"/>
          <w:sz w:val="28"/>
          <w:szCs w:val="28"/>
          <w:rtl/>
        </w:rPr>
        <w:t>أسلوب إعداد موازنة البرامج والأداء</w:t>
      </w:r>
      <w:r w:rsidR="006A357C">
        <w:rPr>
          <w:rFonts w:ascii="Simplified Arabic" w:hAnsi="Simplified Arabic" w:cs="PT Bold Heading" w:hint="cs"/>
          <w:sz w:val="28"/>
          <w:szCs w:val="28"/>
          <w:rtl/>
        </w:rPr>
        <w:t xml:space="preserve"> في الموازنة المصرية</w:t>
      </w:r>
    </w:p>
    <w:p w:rsidR="003B5971" w:rsidRPr="007826B8" w:rsidRDefault="003B5971" w:rsidP="003B5971">
      <w:pPr>
        <w:pStyle w:val="NoSpacing"/>
        <w:numPr>
          <w:ilvl w:val="0"/>
          <w:numId w:val="13"/>
        </w:numPr>
        <w:tabs>
          <w:tab w:val="right" w:pos="916"/>
        </w:tabs>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 xml:space="preserve">تطـور إعـداد موازنة البرامج والأداء لتحدد تكلفة الطاقة المستغلة وتكلفة الطاقة غير المستغلة في الوحدات الحكومية بحيث لا يتم شراء الأصول الثابتة بهذه الوحدات إلا بعد دراسة علمية متأنية، وبالتالي يتحول دور موازنة البرامج والأداء من وسيلة لترشيد الإنفاق الجاري إلى وسيلة لترشيد الإنفاق الجاري والاستثماري، ويتم الإعداد لهذا النوع من الموازنات وفـق عـدد مـن الخطـوات تبـدأ بتحديد الأهداف، ثم ترجمة الأهداف إلى برامج عمل، وقياس تكاليف كل برنامج، وتحديد مخرجات البرنامج وبعدها وضع مقاييس الأداء الكمي والعيني والمالي لكل برنامج، وعلى ذلك يتم اتخاذ الخطوات التالية: </w:t>
      </w:r>
      <w:r w:rsidRPr="007826B8">
        <w:rPr>
          <w:rFonts w:ascii="Simplified Arabic" w:hAnsi="Simplified Arabic" w:cs="Simplified Arabic" w:hint="cs"/>
          <w:sz w:val="24"/>
          <w:szCs w:val="24"/>
          <w:rtl/>
        </w:rPr>
        <w:t>.</w:t>
      </w:r>
      <w:r w:rsidRPr="007826B8">
        <w:rPr>
          <w:rFonts w:ascii="Simplified Arabic" w:hAnsi="Simplified Arabic" w:cs="Simplified Arabic"/>
          <w:sz w:val="24"/>
          <w:szCs w:val="24"/>
          <w:rtl/>
        </w:rPr>
        <w:t xml:space="preserve"> </w:t>
      </w:r>
    </w:p>
    <w:p w:rsidR="003B5971" w:rsidRPr="007826B8" w:rsidRDefault="003B5971" w:rsidP="003B5971">
      <w:pPr>
        <w:pStyle w:val="NoSpacing"/>
        <w:numPr>
          <w:ilvl w:val="0"/>
          <w:numId w:val="13"/>
        </w:numPr>
        <w:tabs>
          <w:tab w:val="right" w:pos="916"/>
        </w:tabs>
        <w:jc w:val="both"/>
        <w:rPr>
          <w:rFonts w:ascii="Simplified Arabic" w:hAnsi="Simplified Arabic" w:cs="Simplified Arabic"/>
          <w:sz w:val="24"/>
          <w:szCs w:val="24"/>
          <w:rtl/>
        </w:rPr>
      </w:pPr>
      <w:r w:rsidRPr="007826B8">
        <w:rPr>
          <w:rFonts w:ascii="Simplified Arabic" w:hAnsi="Simplified Arabic" w:cs="Simplified Arabic"/>
          <w:sz w:val="24"/>
          <w:szCs w:val="24"/>
          <w:rtl/>
        </w:rPr>
        <w:t>- تقسيم العمل الحكومي لعدد من البرامج.</w:t>
      </w:r>
    </w:p>
    <w:p w:rsidR="003B5971" w:rsidRPr="007826B8" w:rsidRDefault="003B5971" w:rsidP="003B5971">
      <w:pPr>
        <w:pStyle w:val="NoSpacing"/>
        <w:numPr>
          <w:ilvl w:val="0"/>
          <w:numId w:val="13"/>
        </w:numPr>
        <w:tabs>
          <w:tab w:val="right" w:pos="916"/>
        </w:tabs>
        <w:jc w:val="both"/>
        <w:rPr>
          <w:rFonts w:ascii="Simplified Arabic" w:hAnsi="Simplified Arabic" w:cs="Simplified Arabic"/>
          <w:sz w:val="24"/>
          <w:szCs w:val="24"/>
        </w:rPr>
      </w:pPr>
      <w:r w:rsidRPr="007826B8">
        <w:rPr>
          <w:rFonts w:ascii="Simplified Arabic" w:hAnsi="Simplified Arabic" w:cs="Simplified Arabic"/>
          <w:sz w:val="24"/>
          <w:szCs w:val="24"/>
          <w:rtl/>
        </w:rPr>
        <w:t>- تقسيم البرامج لعدد من الأنشطة. - تحديد الهدف العام لكل برنامج على حدة. - قياس أداء كل نشاط بشكل دقيق</w:t>
      </w:r>
      <w:r w:rsidRPr="007826B8">
        <w:rPr>
          <w:rFonts w:ascii="Simplified Arabic" w:hAnsi="Simplified Arabic" w:cs="Simplified Arabic" w:hint="cs"/>
          <w:sz w:val="24"/>
          <w:szCs w:val="24"/>
          <w:rtl/>
        </w:rPr>
        <w:t>.</w:t>
      </w:r>
    </w:p>
    <w:p w:rsidR="003B5971" w:rsidRPr="00B11932" w:rsidRDefault="003B5971" w:rsidP="003B5971">
      <w:pPr>
        <w:pStyle w:val="NoSpacing"/>
        <w:tabs>
          <w:tab w:val="right" w:pos="916"/>
        </w:tabs>
        <w:jc w:val="both"/>
        <w:rPr>
          <w:rFonts w:ascii="Times New Roman" w:hAnsi="Times New Roman" w:cs="Times New Roman"/>
          <w:b/>
          <w:bCs/>
          <w:sz w:val="28"/>
          <w:szCs w:val="28"/>
          <w:u w:val="single"/>
          <w:rtl/>
        </w:rPr>
      </w:pPr>
      <w:r w:rsidRPr="00B11932">
        <w:rPr>
          <w:rFonts w:ascii="Times New Roman" w:hAnsi="Times New Roman" w:cs="Times New Roman"/>
          <w:b/>
          <w:bCs/>
          <w:sz w:val="28"/>
          <w:szCs w:val="28"/>
          <w:u w:val="single"/>
          <w:rtl/>
        </w:rPr>
        <w:t>مراحل برنامج التحول لموازنة البرامج والأداء</w:t>
      </w:r>
      <w:r w:rsidRPr="00B11932">
        <w:rPr>
          <w:rFonts w:ascii="Times New Roman" w:hAnsi="Times New Roman" w:cs="Times New Roman" w:hint="cs"/>
          <w:b/>
          <w:bCs/>
          <w:sz w:val="28"/>
          <w:szCs w:val="28"/>
          <w:u w:val="single"/>
          <w:rtl/>
        </w:rPr>
        <w:t xml:space="preserve"> </w:t>
      </w:r>
    </w:p>
    <w:p w:rsidR="003B5971" w:rsidRPr="007826B8" w:rsidRDefault="003B5971" w:rsidP="003B5971">
      <w:pPr>
        <w:pStyle w:val="ListParagraph"/>
        <w:numPr>
          <w:ilvl w:val="0"/>
          <w:numId w:val="14"/>
        </w:numPr>
        <w:bidi/>
        <w:spacing w:after="0" w:line="240" w:lineRule="auto"/>
        <w:ind w:left="349"/>
        <w:jc w:val="lowKashida"/>
        <w:rPr>
          <w:rFonts w:ascii="Simplified Arabic" w:hAnsi="Simplified Arabic" w:cs="Simplified Arabic"/>
          <w:sz w:val="24"/>
          <w:szCs w:val="24"/>
          <w:lang w:val="en-GB" w:bidi="ar-EG"/>
        </w:rPr>
      </w:pPr>
      <w:r w:rsidRPr="007826B8">
        <w:rPr>
          <w:rFonts w:ascii="Simplified Arabic" w:hAnsi="Simplified Arabic" w:cs="Simplified Arabic" w:hint="cs"/>
          <w:sz w:val="24"/>
          <w:szCs w:val="24"/>
          <w:rtl/>
          <w:lang w:val="en-GB" w:bidi="ar-EG"/>
        </w:rPr>
        <w:t xml:space="preserve">انتهت المرحلة الأولى بتطبيق موازنة البرامج والأداء على جميع الوزارات مبدئياً وذلك حسب الجدول الزمني المقترح </w:t>
      </w:r>
    </w:p>
    <w:p w:rsidR="003B5971" w:rsidRPr="007826B8" w:rsidRDefault="003B5971" w:rsidP="003B5971">
      <w:pPr>
        <w:pStyle w:val="ListParagraph"/>
        <w:numPr>
          <w:ilvl w:val="0"/>
          <w:numId w:val="14"/>
        </w:numPr>
        <w:bidi/>
        <w:spacing w:after="0" w:line="240" w:lineRule="auto"/>
        <w:ind w:left="349"/>
        <w:jc w:val="lowKashida"/>
        <w:rPr>
          <w:sz w:val="24"/>
          <w:szCs w:val="24"/>
          <w:rtl/>
          <w:lang w:eastAsia="x-none" w:bidi="ar-EG"/>
        </w:rPr>
      </w:pPr>
      <w:r w:rsidRPr="007826B8">
        <w:rPr>
          <w:rFonts w:ascii="Simplified Arabic" w:hAnsi="Simplified Arabic" w:cs="Simplified Arabic" w:hint="cs"/>
          <w:sz w:val="24"/>
          <w:szCs w:val="24"/>
          <w:rtl/>
          <w:lang w:val="en-GB" w:bidi="ar-EG"/>
        </w:rPr>
        <w:t xml:space="preserve">السنة المالية 2017/2018 تم تطبيق موازنة البرامج والأداء على 6 وزارات وهم التربية والتعليم والتعليم الفني، التعليم العالي والبحث العلمي، الإسكان، الإتصالات وتكنولوجيا المعلومات، التضامن الإجتماعي والنقل والمواصلات. </w:t>
      </w:r>
    </w:p>
    <w:p w:rsidR="003B5971" w:rsidRPr="007826B8" w:rsidRDefault="003B5971" w:rsidP="003B5971">
      <w:pPr>
        <w:pStyle w:val="ListParagraph"/>
        <w:numPr>
          <w:ilvl w:val="0"/>
          <w:numId w:val="14"/>
        </w:numPr>
        <w:bidi/>
        <w:spacing w:after="0" w:line="240" w:lineRule="auto"/>
        <w:ind w:left="349"/>
        <w:jc w:val="lowKashida"/>
        <w:rPr>
          <w:rFonts w:ascii="Simplified Arabic" w:hAnsi="Simplified Arabic" w:cs="Simplified Arabic"/>
          <w:sz w:val="24"/>
          <w:szCs w:val="24"/>
          <w:rtl/>
          <w:lang w:val="en-GB" w:bidi="ar-EG"/>
        </w:rPr>
      </w:pPr>
      <w:r w:rsidRPr="007826B8">
        <w:rPr>
          <w:rFonts w:ascii="Simplified Arabic" w:hAnsi="Simplified Arabic" w:cs="Simplified Arabic" w:hint="cs"/>
          <w:sz w:val="24"/>
          <w:szCs w:val="24"/>
          <w:rtl/>
          <w:lang w:val="en-GB" w:bidi="ar-EG"/>
        </w:rPr>
        <w:t xml:space="preserve">السنة المالية 2018/2019 تم تطبيق موازنة البرامج والأداء على 16 وزارة ثم تم إضافة 6 آخرين </w:t>
      </w:r>
    </w:p>
    <w:p w:rsidR="003B5971" w:rsidRPr="007826B8" w:rsidRDefault="003B5971" w:rsidP="003B5971">
      <w:pPr>
        <w:pStyle w:val="ListParagraph"/>
        <w:numPr>
          <w:ilvl w:val="0"/>
          <w:numId w:val="14"/>
        </w:numPr>
        <w:bidi/>
        <w:spacing w:after="0" w:line="240" w:lineRule="auto"/>
        <w:ind w:left="349"/>
        <w:rPr>
          <w:rFonts w:ascii="Simplified Arabic" w:hAnsi="Simplified Arabic" w:cs="Simplified Arabic"/>
          <w:sz w:val="24"/>
          <w:szCs w:val="24"/>
          <w:lang w:val="en-GB" w:bidi="ar-EG"/>
        </w:rPr>
      </w:pPr>
      <w:r w:rsidRPr="007826B8">
        <w:rPr>
          <w:rFonts w:ascii="Simplified Arabic" w:hAnsi="Simplified Arabic" w:cs="Simplified Arabic" w:hint="cs"/>
          <w:sz w:val="24"/>
          <w:szCs w:val="24"/>
          <w:rtl/>
          <w:lang w:val="en-GB" w:bidi="ar-EG"/>
        </w:rPr>
        <w:t xml:space="preserve">السنة المالية 2019/2020: ارتفع عدد الوزارات المنضمة إلى 31 وزارة وأضيف لهم 5 جهات مستقلة. </w:t>
      </w:r>
    </w:p>
    <w:p w:rsidR="003B5971" w:rsidRPr="007826B8" w:rsidRDefault="003B5971" w:rsidP="003B5971">
      <w:pPr>
        <w:pStyle w:val="ListParagraph"/>
        <w:numPr>
          <w:ilvl w:val="0"/>
          <w:numId w:val="14"/>
        </w:numPr>
        <w:bidi/>
        <w:spacing w:after="0" w:line="240" w:lineRule="auto"/>
        <w:ind w:left="349"/>
        <w:jc w:val="lowKashida"/>
        <w:rPr>
          <w:rFonts w:ascii="Simplified Arabic" w:hAnsi="Simplified Arabic" w:cs="Simplified Arabic"/>
          <w:sz w:val="24"/>
          <w:szCs w:val="24"/>
          <w:lang w:val="en-GB" w:bidi="ar-EG"/>
        </w:rPr>
      </w:pPr>
      <w:r w:rsidRPr="007826B8">
        <w:rPr>
          <w:rFonts w:ascii="Simplified Arabic" w:hAnsi="Simplified Arabic" w:cs="Simplified Arabic" w:hint="cs"/>
          <w:sz w:val="24"/>
          <w:szCs w:val="24"/>
          <w:rtl/>
          <w:lang w:val="en-GB" w:bidi="ar-EG"/>
        </w:rPr>
        <w:t>السنة</w:t>
      </w:r>
      <w:r w:rsidRPr="007826B8">
        <w:rPr>
          <w:rFonts w:ascii="Simplified Arabic" w:hAnsi="Simplified Arabic" w:cs="Simplified Arabic"/>
          <w:sz w:val="24"/>
          <w:szCs w:val="24"/>
          <w:rtl/>
          <w:lang w:val="en-GB" w:bidi="ar-EG"/>
        </w:rPr>
        <w:t xml:space="preserve"> </w:t>
      </w:r>
      <w:r w:rsidRPr="007826B8">
        <w:rPr>
          <w:rFonts w:ascii="Simplified Arabic" w:hAnsi="Simplified Arabic" w:cs="Simplified Arabic" w:hint="cs"/>
          <w:sz w:val="24"/>
          <w:szCs w:val="24"/>
          <w:rtl/>
          <w:lang w:val="en-GB" w:bidi="ar-EG"/>
        </w:rPr>
        <w:t>المالية</w:t>
      </w:r>
      <w:r w:rsidRPr="007826B8">
        <w:rPr>
          <w:rFonts w:ascii="Simplified Arabic" w:hAnsi="Simplified Arabic" w:cs="Simplified Arabic"/>
          <w:sz w:val="24"/>
          <w:szCs w:val="24"/>
          <w:rtl/>
          <w:lang w:val="en-GB" w:bidi="ar-EG"/>
        </w:rPr>
        <w:t xml:space="preserve"> 20</w:t>
      </w:r>
      <w:r w:rsidRPr="007826B8">
        <w:rPr>
          <w:rFonts w:ascii="Simplified Arabic" w:hAnsi="Simplified Arabic" w:cs="Simplified Arabic" w:hint="cs"/>
          <w:sz w:val="24"/>
          <w:szCs w:val="24"/>
          <w:rtl/>
          <w:lang w:val="en-GB" w:bidi="ar-EG"/>
        </w:rPr>
        <w:t>20</w:t>
      </w:r>
      <w:r w:rsidRPr="007826B8">
        <w:rPr>
          <w:rFonts w:ascii="Simplified Arabic" w:hAnsi="Simplified Arabic" w:cs="Simplified Arabic"/>
          <w:sz w:val="24"/>
          <w:szCs w:val="24"/>
          <w:rtl/>
          <w:lang w:val="en-GB" w:bidi="ar-EG"/>
        </w:rPr>
        <w:t>/202</w:t>
      </w:r>
      <w:r w:rsidRPr="007826B8">
        <w:rPr>
          <w:rFonts w:ascii="Simplified Arabic" w:hAnsi="Simplified Arabic" w:cs="Simplified Arabic" w:hint="cs"/>
          <w:sz w:val="24"/>
          <w:szCs w:val="24"/>
          <w:rtl/>
          <w:lang w:val="en-GB" w:bidi="ar-EG"/>
        </w:rPr>
        <w:t>1</w:t>
      </w:r>
      <w:r w:rsidRPr="007826B8">
        <w:rPr>
          <w:rFonts w:ascii="Simplified Arabic" w:hAnsi="Simplified Arabic" w:cs="Simplified Arabic"/>
          <w:sz w:val="24"/>
          <w:szCs w:val="24"/>
          <w:rtl/>
          <w:lang w:val="en-GB" w:bidi="ar-EG"/>
        </w:rPr>
        <w:t>:</w:t>
      </w:r>
      <w:r w:rsidRPr="007826B8">
        <w:rPr>
          <w:rFonts w:ascii="Simplified Arabic" w:hAnsi="Simplified Arabic" w:cs="Simplified Arabic" w:hint="cs"/>
          <w:sz w:val="24"/>
          <w:szCs w:val="24"/>
          <w:rtl/>
          <w:lang w:val="en-GB" w:bidi="ar-EG"/>
        </w:rPr>
        <w:t xml:space="preserve"> </w:t>
      </w:r>
    </w:p>
    <w:p w:rsidR="003B5971" w:rsidRPr="007826B8" w:rsidRDefault="003B5971" w:rsidP="00CC6FD7">
      <w:pPr>
        <w:pStyle w:val="ListParagraph"/>
        <w:bidi/>
        <w:spacing w:after="0" w:line="240" w:lineRule="auto"/>
        <w:ind w:left="349"/>
        <w:jc w:val="lowKashida"/>
        <w:rPr>
          <w:rFonts w:ascii="Simplified Arabic" w:hAnsi="Simplified Arabic" w:cs="Simplified Arabic"/>
          <w:sz w:val="24"/>
          <w:szCs w:val="24"/>
          <w:rtl/>
          <w:lang w:val="en-GB" w:bidi="ar-EG"/>
        </w:rPr>
      </w:pPr>
      <w:r w:rsidRPr="007826B8">
        <w:rPr>
          <w:rFonts w:ascii="Simplified Arabic" w:hAnsi="Simplified Arabic" w:cs="Simplified Arabic" w:hint="cs"/>
          <w:sz w:val="24"/>
          <w:szCs w:val="24"/>
          <w:rtl/>
          <w:lang w:val="en-GB" w:bidi="ar-EG"/>
        </w:rPr>
        <w:t>شهدت المرحلة الثانية من برنامج التحول لموازنة البرامج والأداء تغيراً في البعد المخطط لها، فقد كان المخطط هو التعمق ببرنامج واحد لكل وزارة حتى أدق التفاصيل لكن استجابة الوزارات والجهات جعلت اللجنة ووزارتي المالية والتخطيط تطمح بالتعمق في كافة البرامج وهو ما تم بالفعل وهو ما انتج موازنة برامج مقبولة جدا أما موازنة الأداء الخاصة بدقة مؤشرات قياس الأداء فستكون الأهم في المرحلة الثالثة من برنامج التحول لموازنة البرامج والأداء.</w:t>
      </w:r>
    </w:p>
    <w:p w:rsidR="003B5971" w:rsidRPr="007826B8" w:rsidRDefault="003B5971" w:rsidP="003B5971">
      <w:pPr>
        <w:pStyle w:val="ListParagraph"/>
        <w:numPr>
          <w:ilvl w:val="0"/>
          <w:numId w:val="14"/>
        </w:numPr>
        <w:bidi/>
        <w:spacing w:after="0" w:line="240" w:lineRule="auto"/>
        <w:ind w:left="349"/>
        <w:jc w:val="lowKashida"/>
        <w:rPr>
          <w:rFonts w:ascii="Simplified Arabic" w:hAnsi="Simplified Arabic" w:cs="Simplified Arabic"/>
          <w:sz w:val="24"/>
          <w:szCs w:val="24"/>
          <w:lang w:val="en-GB" w:bidi="ar-EG"/>
        </w:rPr>
      </w:pPr>
      <w:r w:rsidRPr="007826B8">
        <w:rPr>
          <w:rFonts w:ascii="Simplified Arabic" w:hAnsi="Simplified Arabic" w:cs="Simplified Arabic" w:hint="cs"/>
          <w:sz w:val="24"/>
          <w:szCs w:val="24"/>
          <w:rtl/>
          <w:lang w:val="en-GB" w:bidi="ar-EG"/>
        </w:rPr>
        <w:lastRenderedPageBreak/>
        <w:t xml:space="preserve">من أهم مستهدفات المرحلة الثانية هو وعد وزارة المالية بتطبيق موازنة البرامج والأداء على منظومة إدارة المعلومات المالية الحكومية </w:t>
      </w:r>
      <w:r w:rsidRPr="007826B8">
        <w:rPr>
          <w:rFonts w:ascii="Simplified Arabic" w:hAnsi="Simplified Arabic" w:cs="Simplified Arabic"/>
          <w:sz w:val="24"/>
          <w:szCs w:val="24"/>
          <w:lang w:val="en-GB" w:bidi="ar-EG"/>
        </w:rPr>
        <w:t>GFMIS</w:t>
      </w:r>
      <w:r w:rsidRPr="007826B8">
        <w:rPr>
          <w:rFonts w:ascii="Simplified Arabic" w:hAnsi="Simplified Arabic" w:cs="Simplified Arabic" w:hint="cs"/>
          <w:sz w:val="24"/>
          <w:szCs w:val="24"/>
          <w:rtl/>
          <w:lang w:val="en-GB" w:bidi="ar-EG"/>
        </w:rPr>
        <w:t xml:space="preserve"> بشكل تجريبي وذلك يساعد بشكل كبير على مأسسة موازنة البرامج والأداء ويساهم في تعميق فهم كيفية بناء واستخدام البرامج المختلفة بالموازنة العامة للدولة مما سييسر إعداد موازنة البرامج والأداء للعام المالي 2021/2022.</w:t>
      </w:r>
    </w:p>
    <w:p w:rsidR="003B5971" w:rsidRPr="006A357C" w:rsidRDefault="003B5971" w:rsidP="006A357C">
      <w:pPr>
        <w:bidi/>
        <w:spacing w:after="0" w:line="240" w:lineRule="auto"/>
        <w:rPr>
          <w:rFonts w:ascii="Simplified Arabic" w:hAnsi="Simplified Arabic" w:cs="PT Bold Heading"/>
          <w:sz w:val="28"/>
          <w:szCs w:val="28"/>
          <w:rtl/>
        </w:rPr>
      </w:pPr>
      <w:r w:rsidRPr="006A357C">
        <w:rPr>
          <w:rFonts w:ascii="Simplified Arabic" w:hAnsi="Simplified Arabic" w:cs="PT Bold Heading" w:hint="cs"/>
          <w:sz w:val="28"/>
          <w:szCs w:val="28"/>
          <w:rtl/>
        </w:rPr>
        <w:t>منهجية عمل وزارة الماليه في تطبيق موازنة البرامج والأداء :</w:t>
      </w:r>
    </w:p>
    <w:p w:rsidR="003B5971" w:rsidRPr="007826B8" w:rsidRDefault="003B5971" w:rsidP="003B5971">
      <w:pPr>
        <w:pStyle w:val="ListParagraph"/>
        <w:numPr>
          <w:ilvl w:val="0"/>
          <w:numId w:val="15"/>
        </w:numPr>
        <w:bidi/>
        <w:spacing w:after="0" w:line="240" w:lineRule="auto"/>
        <w:ind w:left="349"/>
        <w:jc w:val="both"/>
        <w:rPr>
          <w:rFonts w:ascii="Simplified Arabic" w:hAnsi="Simplified Arabic" w:cs="Simplified Arabic"/>
          <w:sz w:val="24"/>
          <w:szCs w:val="24"/>
          <w:rtl/>
          <w:lang w:val="en-GB" w:bidi="ar-EG"/>
        </w:rPr>
      </w:pPr>
      <w:r w:rsidRPr="007826B8">
        <w:rPr>
          <w:rFonts w:ascii="Simplified Arabic" w:hAnsi="Simplified Arabic" w:cs="Simplified Arabic" w:hint="cs"/>
          <w:sz w:val="24"/>
          <w:szCs w:val="24"/>
          <w:rtl/>
          <w:lang w:val="en-GB" w:bidi="ar-EG"/>
        </w:rPr>
        <w:t>من اهم المبادىء التي تعمل عليها وزارة المالية لمتابعة تنفيذ استراتيجية التنمية المستدامة رؤية مصر 2030 وموازنات البرامج والأداءهى الربط بين الفكر التخطيطى والفكر المالى في إعداد الموازنات.</w:t>
      </w:r>
    </w:p>
    <w:p w:rsidR="003B5971" w:rsidRPr="007826B8" w:rsidRDefault="003B5971" w:rsidP="003B5971">
      <w:pPr>
        <w:pStyle w:val="ListParagraph"/>
        <w:numPr>
          <w:ilvl w:val="0"/>
          <w:numId w:val="15"/>
        </w:numPr>
        <w:bidi/>
        <w:spacing w:after="0" w:line="240" w:lineRule="auto"/>
        <w:ind w:left="349"/>
        <w:jc w:val="both"/>
        <w:rPr>
          <w:rFonts w:ascii="Simplified Arabic" w:hAnsi="Simplified Arabic" w:cs="Simplified Arabic"/>
          <w:sz w:val="24"/>
          <w:szCs w:val="24"/>
          <w:lang w:val="en-GB" w:bidi="ar-EG"/>
        </w:rPr>
      </w:pPr>
      <w:r w:rsidRPr="007826B8">
        <w:rPr>
          <w:rFonts w:ascii="Simplified Arabic" w:hAnsi="Simplified Arabic" w:cs="Simplified Arabic" w:hint="cs"/>
          <w:sz w:val="24"/>
          <w:szCs w:val="24"/>
          <w:rtl/>
          <w:lang w:val="en-GB" w:bidi="ar-EG"/>
        </w:rPr>
        <w:t xml:space="preserve">في </w:t>
      </w:r>
      <w:r w:rsidRPr="007826B8">
        <w:rPr>
          <w:rFonts w:ascii="Simplified Arabic" w:hAnsi="Simplified Arabic" w:cs="Simplified Arabic"/>
          <w:sz w:val="24"/>
          <w:szCs w:val="24"/>
          <w:rtl/>
          <w:lang w:val="en-GB" w:bidi="ar-EG"/>
        </w:rPr>
        <w:t xml:space="preserve">إعداد موازنة البرامج والأداء </w:t>
      </w:r>
      <w:r w:rsidRPr="007826B8">
        <w:rPr>
          <w:rFonts w:ascii="Simplified Arabic" w:hAnsi="Simplified Arabic" w:cs="Simplified Arabic" w:hint="cs"/>
          <w:sz w:val="24"/>
          <w:szCs w:val="24"/>
          <w:rtl/>
          <w:lang w:val="en-GB" w:bidi="ar-EG"/>
        </w:rPr>
        <w:t xml:space="preserve">يجب أن </w:t>
      </w:r>
      <w:r w:rsidRPr="007826B8">
        <w:rPr>
          <w:rFonts w:ascii="Simplified Arabic" w:hAnsi="Simplified Arabic" w:cs="Simplified Arabic"/>
          <w:sz w:val="24"/>
          <w:szCs w:val="24"/>
          <w:rtl/>
          <w:lang w:val="en-GB" w:bidi="ar-EG"/>
        </w:rPr>
        <w:t>تكون جميع الاعتمادات المقترحة موزعة كلها على برامج مندرجة تحت برنامج الحكومة وذلك لضمان أن يكون كل إنفاق الموازنة يحقق الأهداف المرجوة من برنامج الحكومة، وقد تم الاتفاق مع وزارتي المالية والتخطيط على هذا المبدأ. ويعد هذا المبدأ أهم مبدأ في منهجية عمل اللجنة ومنهجية موازنة البرامج والأداء 0</w:t>
      </w:r>
    </w:p>
    <w:p w:rsidR="003B5971" w:rsidRPr="007826B8" w:rsidRDefault="003B5971" w:rsidP="003B5971">
      <w:pPr>
        <w:pStyle w:val="ListParagraph"/>
        <w:numPr>
          <w:ilvl w:val="0"/>
          <w:numId w:val="15"/>
        </w:numPr>
        <w:bidi/>
        <w:spacing w:after="0" w:line="240" w:lineRule="auto"/>
        <w:ind w:left="349"/>
        <w:jc w:val="both"/>
        <w:rPr>
          <w:rFonts w:ascii="Simplified Arabic" w:hAnsi="Simplified Arabic" w:cs="Simplified Arabic"/>
          <w:sz w:val="24"/>
          <w:szCs w:val="24"/>
          <w:lang w:val="en-GB" w:bidi="ar-EG"/>
        </w:rPr>
      </w:pPr>
      <w:r w:rsidRPr="007826B8">
        <w:rPr>
          <w:rFonts w:ascii="Simplified Arabic" w:hAnsi="Simplified Arabic" w:cs="Simplified Arabic" w:hint="cs"/>
          <w:sz w:val="24"/>
          <w:szCs w:val="24"/>
          <w:rtl/>
          <w:lang w:val="en-GB" w:bidi="ar-EG"/>
        </w:rPr>
        <w:t>ربط الموازنة العامة للدولة ببرنامج الحكومة بشكل كلي باعتبار برنامج الحكومة الذي يمتد من عام 2018 حتى عام 2022 هو الخطة المتوسطة الأجل لاستراتيجية التنمية المستدامة خطة مصر 2030.</w:t>
      </w:r>
    </w:p>
    <w:p w:rsidR="003B5971" w:rsidRPr="007826B8" w:rsidRDefault="003B5971" w:rsidP="003B5971">
      <w:pPr>
        <w:pStyle w:val="ListParagraph"/>
        <w:numPr>
          <w:ilvl w:val="0"/>
          <w:numId w:val="15"/>
        </w:numPr>
        <w:bidi/>
        <w:spacing w:after="0" w:line="240" w:lineRule="auto"/>
        <w:ind w:left="349"/>
        <w:jc w:val="both"/>
        <w:rPr>
          <w:rFonts w:ascii="Simplified Arabic" w:hAnsi="Simplified Arabic" w:cs="Simplified Arabic"/>
          <w:sz w:val="24"/>
          <w:szCs w:val="24"/>
          <w:lang w:val="en-GB" w:bidi="ar-EG"/>
        </w:rPr>
      </w:pPr>
      <w:r w:rsidRPr="007826B8">
        <w:rPr>
          <w:rFonts w:ascii="Simplified Arabic" w:hAnsi="Simplified Arabic" w:cs="Simplified Arabic" w:hint="cs"/>
          <w:sz w:val="24"/>
          <w:szCs w:val="24"/>
          <w:rtl/>
          <w:lang w:val="en-GB" w:bidi="ar-EG"/>
        </w:rPr>
        <w:t xml:space="preserve">ضرورة وجود </w:t>
      </w:r>
      <w:r w:rsidRPr="007826B8">
        <w:rPr>
          <w:rFonts w:ascii="Simplified Arabic" w:hAnsi="Simplified Arabic" w:cs="Simplified Arabic"/>
          <w:sz w:val="24"/>
          <w:szCs w:val="24"/>
          <w:rtl/>
          <w:lang w:val="en-GB" w:bidi="ar-EG"/>
        </w:rPr>
        <w:t>تقسيم واضح لمسئوليات وأدوار</w:t>
      </w:r>
      <w:r w:rsidRPr="007826B8">
        <w:rPr>
          <w:rFonts w:ascii="Simplified Arabic" w:hAnsi="Simplified Arabic" w:cs="Simplified Arabic" w:hint="cs"/>
          <w:sz w:val="24"/>
          <w:szCs w:val="24"/>
          <w:rtl/>
          <w:lang w:val="en-GB" w:bidi="ar-EG"/>
        </w:rPr>
        <w:t xml:space="preserve"> الوزارات والجهات المختلفة داخل برنامج الحكومة وذلك لضمان تكامل جميع الوزارات والجهات لتحقيق البرامج التنفيذية لبرنامج الحكومة والذي عرضته الحكومة على مجلس النواب وتم الموافقة عليه.</w:t>
      </w:r>
    </w:p>
    <w:p w:rsidR="003B5971" w:rsidRPr="007826B8" w:rsidRDefault="003B5971" w:rsidP="007826B8">
      <w:pPr>
        <w:pStyle w:val="Heading1"/>
        <w:spacing w:before="0" w:beforeAutospacing="0" w:after="0" w:afterAutospacing="0"/>
        <w:jc w:val="right"/>
        <w:rPr>
          <w:rFonts w:ascii="Simplified Arabic" w:eastAsiaTheme="minorHAnsi" w:hAnsi="Simplified Arabic" w:cs="Simplified Arabic"/>
          <w:kern w:val="0"/>
          <w:sz w:val="24"/>
          <w:szCs w:val="24"/>
          <w:rtl/>
        </w:rPr>
      </w:pPr>
      <w:r w:rsidRPr="007826B8">
        <w:rPr>
          <w:rFonts w:ascii="Simplified Arabic" w:eastAsiaTheme="minorHAnsi" w:hAnsi="Simplified Arabic" w:cs="Simplified Arabic" w:hint="cs"/>
          <w:kern w:val="0"/>
          <w:sz w:val="24"/>
          <w:szCs w:val="24"/>
          <w:rtl/>
        </w:rPr>
        <w:t>خطوات إعداد موازنة البرامج والأداء للعام المالي 2020/2021 والمستهدفات التي تم إنجازها</w:t>
      </w:r>
    </w:p>
    <w:p w:rsidR="003B5971" w:rsidRPr="007826B8" w:rsidRDefault="003B5971" w:rsidP="003B5971">
      <w:pPr>
        <w:pStyle w:val="ListParagraph"/>
        <w:numPr>
          <w:ilvl w:val="0"/>
          <w:numId w:val="15"/>
        </w:numPr>
        <w:bidi/>
        <w:spacing w:after="0" w:line="240" w:lineRule="auto"/>
        <w:ind w:left="349"/>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خلال شهر نوفمبر 2019 تم الاتفاق فيما بين لجنه الخطة والموازنة ووزارتى المالية</w:t>
      </w:r>
      <w:r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والتخطيط والتنمية ال</w:t>
      </w:r>
      <w:r w:rsidRPr="007826B8">
        <w:rPr>
          <w:rFonts w:ascii="Simplified Arabic" w:hAnsi="Simplified Arabic" w:cs="Simplified Arabic" w:hint="cs"/>
          <w:sz w:val="24"/>
          <w:szCs w:val="24"/>
          <w:rtl/>
        </w:rPr>
        <w:t>إ</w:t>
      </w:r>
      <w:r w:rsidRPr="007826B8">
        <w:rPr>
          <w:rFonts w:ascii="Simplified Arabic" w:hAnsi="Simplified Arabic" w:cs="Simplified Arabic"/>
          <w:sz w:val="24"/>
          <w:szCs w:val="24"/>
          <w:rtl/>
        </w:rPr>
        <w:t>قتصادية على إعداد النموذج الموحد لموازنة البرامج والأداء ومصفوفة البرامج بحيث يتم الإلتزام بها فى إعداد موازنة العام المالي 202</w:t>
      </w:r>
      <w:r w:rsidRPr="007826B8">
        <w:rPr>
          <w:rFonts w:ascii="Simplified Arabic" w:hAnsi="Simplified Arabic" w:cs="Simplified Arabic" w:hint="cs"/>
          <w:sz w:val="24"/>
          <w:szCs w:val="24"/>
          <w:rtl/>
        </w:rPr>
        <w:t>0</w:t>
      </w:r>
      <w:r w:rsidRPr="007826B8">
        <w:rPr>
          <w:rFonts w:ascii="Simplified Arabic" w:hAnsi="Simplified Arabic" w:cs="Simplified Arabic"/>
          <w:sz w:val="24"/>
          <w:szCs w:val="24"/>
          <w:rtl/>
        </w:rPr>
        <w:t>/202</w:t>
      </w:r>
      <w:r w:rsidRPr="007826B8">
        <w:rPr>
          <w:rFonts w:ascii="Simplified Arabic" w:hAnsi="Simplified Arabic" w:cs="Simplified Arabic" w:hint="cs"/>
          <w:sz w:val="24"/>
          <w:szCs w:val="24"/>
          <w:rtl/>
        </w:rPr>
        <w:t>1</w:t>
      </w:r>
      <w:r w:rsidRPr="007826B8">
        <w:rPr>
          <w:rFonts w:ascii="Simplified Arabic" w:hAnsi="Simplified Arabic" w:cs="Simplified Arabic"/>
          <w:sz w:val="24"/>
          <w:szCs w:val="24"/>
          <w:rtl/>
        </w:rPr>
        <w:t xml:space="preserve"> ليتم ربط برامج الوزارات وكافة الجهات بالأهداف الاستراتيجية لبرنامج الحكومة وتوحيد البرامج المتشابهة بما يرسخ دعائم الانضباط المالى ورفع كفاءة الانفاق العام بالاستغلال لموارد الدولة وفق الأولويات المحددة بما يسهم فى تحسين مستوى المعيشة وتطوير الخدمات العامة</w:t>
      </w:r>
      <w:r w:rsidRPr="007826B8">
        <w:rPr>
          <w:rFonts w:ascii="Simplified Arabic" w:hAnsi="Simplified Arabic" w:cs="Simplified Arabic"/>
          <w:sz w:val="24"/>
          <w:szCs w:val="24"/>
        </w:rPr>
        <w:t>.</w:t>
      </w:r>
    </w:p>
    <w:p w:rsidR="003B5971" w:rsidRPr="007826B8" w:rsidRDefault="003B5971" w:rsidP="003B5971">
      <w:pPr>
        <w:pStyle w:val="ListParagraph"/>
        <w:numPr>
          <w:ilvl w:val="0"/>
          <w:numId w:val="15"/>
        </w:numPr>
        <w:bidi/>
        <w:spacing w:after="0" w:line="240" w:lineRule="auto"/>
        <w:ind w:left="349"/>
        <w:jc w:val="both"/>
        <w:rPr>
          <w:rFonts w:ascii="Simplified Arabic" w:hAnsi="Simplified Arabic" w:cs="Simplified Arabic"/>
          <w:sz w:val="24"/>
          <w:szCs w:val="24"/>
        </w:rPr>
      </w:pPr>
      <w:r w:rsidRPr="007826B8">
        <w:rPr>
          <w:rFonts w:ascii="Simplified Arabic" w:hAnsi="Simplified Arabic" w:cs="Simplified Arabic" w:hint="cs"/>
          <w:sz w:val="24"/>
          <w:szCs w:val="24"/>
          <w:rtl/>
        </w:rPr>
        <w:t xml:space="preserve">وقد اشتركت اللجنة ووزارتي المالية والتخطيط والتنمية الاقتصادية في إعداد الاستمارة  بعد مناقشة من الأطراف الثلاثة قامت وزارة التخطيط بوضع المنهجية المذكورة بشكل فني مبدئي واستكملت وزارة المالية تصميم الإستمارة بالمستويات المختلفة وربطها بموازنة الأبواب والبنود نزولاً حتى الأنواع ، كما قامت وزارة المالية بإعداد استمارة خاصة بالهيئات الإقتصادية. </w:t>
      </w:r>
    </w:p>
    <w:p w:rsidR="003B5971" w:rsidRPr="007826B8" w:rsidRDefault="003B5971" w:rsidP="003B5971">
      <w:pPr>
        <w:pStyle w:val="ListParagraph"/>
        <w:numPr>
          <w:ilvl w:val="0"/>
          <w:numId w:val="15"/>
        </w:numPr>
        <w:bidi/>
        <w:spacing w:after="0" w:line="240" w:lineRule="auto"/>
        <w:ind w:left="349"/>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وفي اجتماع لجنة الخطة والموازنة المنعقد بمقر اللجنة عرضت اللجنة الفرعية لمتابعة وتنفيذ موازنة البرامج والأداء واستراتيجية التنمية المستدامة 2030 ما تم التوصل إليه مع الوزارتين والمنهجية المقترحة، كما قامت وزارة المالية والتخطيط بعرض الاستمارة وقامت لجنة الخطة والموازنة بمناقشة الاستمارة المقترحة واعتمادها لتصبح هي الاستمارة الموحدة المعتمدة التي يتم إعداد موازنة البرامج والأادء لهذا العام المالي وفقاً لها.</w:t>
      </w:r>
    </w:p>
    <w:p w:rsidR="003B5971" w:rsidRPr="007826B8" w:rsidRDefault="003B5971" w:rsidP="003B5971">
      <w:pPr>
        <w:pStyle w:val="ListParagraph"/>
        <w:numPr>
          <w:ilvl w:val="0"/>
          <w:numId w:val="15"/>
        </w:numPr>
        <w:bidi/>
        <w:spacing w:after="0" w:line="240" w:lineRule="auto"/>
        <w:ind w:left="349"/>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الجدير بالذكر أن الاستمارة الجديدة المعتمدة تحتوى على التقسيم الذي يسمح إلى ادراج البنود الآتية إلى جانب التقسيم المستويات التخطيطية المختلفة:  </w:t>
      </w:r>
    </w:p>
    <w:p w:rsidR="003B5971" w:rsidRPr="007826B8" w:rsidRDefault="00E33D76" w:rsidP="003B5971">
      <w:pPr>
        <w:pStyle w:val="ListParagraph"/>
        <w:numPr>
          <w:ilvl w:val="0"/>
          <w:numId w:val="15"/>
        </w:numPr>
        <w:bidi/>
        <w:spacing w:after="0" w:line="240" w:lineRule="auto"/>
        <w:ind w:left="349"/>
        <w:jc w:val="both"/>
        <w:rPr>
          <w:rFonts w:ascii="Simplified Arabic" w:hAnsi="Simplified Arabic" w:cs="Simplified Arabic"/>
          <w:sz w:val="24"/>
          <w:szCs w:val="24"/>
        </w:rPr>
      </w:pPr>
      <w:r w:rsidRPr="007826B8">
        <w:rPr>
          <w:rFonts w:ascii="Simplified Arabic" w:hAnsi="Simplified Arabic" w:cs="Simplified Arabic"/>
          <w:sz w:val="24"/>
          <w:szCs w:val="24"/>
          <w:rtl/>
        </w:rPr>
        <w:lastRenderedPageBreak/>
        <w:t>حساب التكاليف المباشرة و</w:t>
      </w:r>
      <w:r w:rsidR="003B5971" w:rsidRPr="007826B8">
        <w:rPr>
          <w:rFonts w:ascii="Simplified Arabic" w:hAnsi="Simplified Arabic" w:cs="Simplified Arabic"/>
          <w:sz w:val="24"/>
          <w:szCs w:val="24"/>
          <w:rtl/>
        </w:rPr>
        <w:t xml:space="preserve">غير </w:t>
      </w:r>
      <w:r w:rsidRPr="007826B8">
        <w:rPr>
          <w:rFonts w:ascii="Simplified Arabic" w:hAnsi="Simplified Arabic" w:cs="Simplified Arabic" w:hint="cs"/>
          <w:sz w:val="24"/>
          <w:szCs w:val="24"/>
          <w:rtl/>
        </w:rPr>
        <w:t>ال</w:t>
      </w:r>
      <w:r w:rsidR="003B5971" w:rsidRPr="007826B8">
        <w:rPr>
          <w:rFonts w:ascii="Simplified Arabic" w:hAnsi="Simplified Arabic" w:cs="Simplified Arabic"/>
          <w:sz w:val="24"/>
          <w:szCs w:val="24"/>
          <w:rtl/>
        </w:rPr>
        <w:t>مباشرة</w:t>
      </w:r>
    </w:p>
    <w:p w:rsidR="003B5971" w:rsidRPr="007826B8" w:rsidRDefault="003B5971" w:rsidP="003B5971">
      <w:pPr>
        <w:pStyle w:val="ListParagraph"/>
        <w:numPr>
          <w:ilvl w:val="0"/>
          <w:numId w:val="15"/>
        </w:numPr>
        <w:bidi/>
        <w:spacing w:after="0" w:line="240" w:lineRule="auto"/>
        <w:ind w:left="349"/>
        <w:jc w:val="both"/>
        <w:rPr>
          <w:rFonts w:ascii="Simplified Arabic" w:hAnsi="Simplified Arabic" w:cs="Simplified Arabic"/>
          <w:sz w:val="24"/>
          <w:szCs w:val="24"/>
        </w:rPr>
      </w:pPr>
      <w:r w:rsidRPr="007826B8">
        <w:rPr>
          <w:rFonts w:ascii="Simplified Arabic" w:hAnsi="Simplified Arabic" w:cs="Simplified Arabic"/>
          <w:sz w:val="24"/>
          <w:szCs w:val="24"/>
          <w:rtl/>
        </w:rPr>
        <w:t>وضع مؤشرات قياس أداء حسب المستوى التخطيطي</w:t>
      </w:r>
    </w:p>
    <w:p w:rsidR="003B5971" w:rsidRPr="007826B8" w:rsidRDefault="003B5971" w:rsidP="003B5971">
      <w:pPr>
        <w:pStyle w:val="ListParagraph"/>
        <w:numPr>
          <w:ilvl w:val="0"/>
          <w:numId w:val="15"/>
        </w:numPr>
        <w:bidi/>
        <w:spacing w:after="0" w:line="240" w:lineRule="auto"/>
        <w:ind w:left="349"/>
        <w:jc w:val="both"/>
        <w:rPr>
          <w:rFonts w:ascii="Simplified Arabic" w:hAnsi="Simplified Arabic" w:cs="Simplified Arabic"/>
          <w:sz w:val="24"/>
          <w:szCs w:val="24"/>
        </w:rPr>
      </w:pPr>
      <w:r w:rsidRPr="007826B8">
        <w:rPr>
          <w:rFonts w:ascii="Simplified Arabic" w:hAnsi="Simplified Arabic" w:cs="Simplified Arabic" w:hint="cs"/>
          <w:sz w:val="24"/>
          <w:szCs w:val="24"/>
          <w:rtl/>
        </w:rPr>
        <w:t>الأثر البيئي والاجتماعي والإقتصادي للبرنامج</w:t>
      </w:r>
    </w:p>
    <w:p w:rsidR="003B5971" w:rsidRPr="007826B8" w:rsidRDefault="003B5971" w:rsidP="00CC6FD7">
      <w:pPr>
        <w:pStyle w:val="ListParagraph"/>
        <w:bidi/>
        <w:spacing w:after="0" w:line="240" w:lineRule="auto"/>
        <w:ind w:left="0"/>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ونظراً</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لأهمية</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رفع</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كفاءة</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العاملين</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بالجهات</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التابعة</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لكيفية</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استخدام</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النموذج</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الموحد</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لإعداد</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موازنة</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البرامج</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والأداء</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فقد</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تم</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تنظيم</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برنامج</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تدريبي</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على</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مرحلتين</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تحت</w:t>
      </w:r>
      <w:r w:rsidRPr="007826B8">
        <w:rPr>
          <w:rFonts w:ascii="Simplified Arabic" w:hAnsi="Simplified Arabic" w:cs="Simplified Arabic"/>
          <w:sz w:val="24"/>
          <w:szCs w:val="24"/>
          <w:rtl/>
        </w:rPr>
        <w:t xml:space="preserve"> </w:t>
      </w:r>
      <w:r w:rsidR="00E33D76" w:rsidRPr="007826B8">
        <w:rPr>
          <w:rFonts w:ascii="Simplified Arabic" w:hAnsi="Simplified Arabic" w:cs="Simplified Arabic" w:hint="cs"/>
          <w:sz w:val="24"/>
          <w:szCs w:val="24"/>
          <w:rtl/>
        </w:rPr>
        <w:t>ال</w:t>
      </w:r>
      <w:r w:rsidRPr="007826B8">
        <w:rPr>
          <w:rFonts w:ascii="Simplified Arabic" w:hAnsi="Simplified Arabic" w:cs="Simplified Arabic" w:hint="cs"/>
          <w:sz w:val="24"/>
          <w:szCs w:val="24"/>
          <w:rtl/>
        </w:rPr>
        <w:t>إشراف</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الفني</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للجنة</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الخطة</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والموازنة</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ممثلة</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في</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اللجنة</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الفرعية</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وبالاتفاق</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والوكالة</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الأمريكية</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للتنمية</w:t>
      </w:r>
      <w:r w:rsidRPr="007826B8">
        <w:rPr>
          <w:rFonts w:ascii="Simplified Arabic" w:hAnsi="Simplified Arabic" w:cs="Simplified Arabic"/>
          <w:sz w:val="24"/>
          <w:szCs w:val="24"/>
          <w:rtl/>
        </w:rPr>
        <w:t xml:space="preserve"> </w:t>
      </w:r>
      <w:r w:rsidRPr="007826B8">
        <w:rPr>
          <w:rFonts w:ascii="Simplified Arabic" w:hAnsi="Simplified Arabic" w:cs="Simplified Arabic" w:hint="cs"/>
          <w:sz w:val="24"/>
          <w:szCs w:val="24"/>
          <w:rtl/>
        </w:rPr>
        <w:t>الدولية</w:t>
      </w:r>
      <w:r w:rsidRPr="007826B8">
        <w:rPr>
          <w:rFonts w:ascii="Simplified Arabic" w:hAnsi="Simplified Arabic" w:cs="Simplified Arabic"/>
          <w:sz w:val="24"/>
          <w:szCs w:val="24"/>
          <w:rtl/>
        </w:rPr>
        <w:t xml:space="preserve"> "</w:t>
      </w:r>
      <w:r w:rsidRPr="007826B8">
        <w:rPr>
          <w:rFonts w:ascii="Simplified Arabic" w:hAnsi="Simplified Arabic" w:cs="Simplified Arabic"/>
          <w:sz w:val="24"/>
          <w:szCs w:val="24"/>
        </w:rPr>
        <w:t>USAID</w:t>
      </w:r>
      <w:r w:rsidRPr="007826B8">
        <w:rPr>
          <w:rFonts w:ascii="Simplified Arabic" w:hAnsi="Simplified Arabic" w:cs="Simplified Arabic"/>
          <w:sz w:val="24"/>
          <w:szCs w:val="24"/>
          <w:rtl/>
        </w:rPr>
        <w:t xml:space="preserve">". </w:t>
      </w:r>
    </w:p>
    <w:p w:rsidR="003B5971" w:rsidRPr="007826B8" w:rsidRDefault="003B5971" w:rsidP="00CC6FD7">
      <w:pPr>
        <w:pStyle w:val="Heading1"/>
        <w:bidi/>
        <w:spacing w:before="0" w:beforeAutospacing="0" w:after="0" w:afterAutospacing="0"/>
        <w:jc w:val="both"/>
        <w:rPr>
          <w:rFonts w:ascii="Simplified Arabic" w:eastAsiaTheme="minorHAnsi" w:hAnsi="Simplified Arabic" w:cs="Simplified Arabic"/>
          <w:b w:val="0"/>
          <w:bCs w:val="0"/>
          <w:kern w:val="0"/>
          <w:sz w:val="24"/>
          <w:szCs w:val="24"/>
          <w:rtl/>
        </w:rPr>
      </w:pP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المرحلة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الأولى</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هو</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برنامج</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مصغر</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لتدريب</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المدربين</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من</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وزارتي</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المالية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والتخطيط</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لتكوين</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صف</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ثاني</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كبير</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لبرنامج</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التحول</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لموازنة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البرامج</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والأداء</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يكون</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قادر</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على</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بناء</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قدرات</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العاملين</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بالدولة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فيما</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يخص</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إعداد</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موازنة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البرامج</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والأداء</w:t>
      </w:r>
      <w:r w:rsidRPr="007826B8">
        <w:rPr>
          <w:rFonts w:ascii="Simplified Arabic" w:eastAsiaTheme="minorHAnsi" w:hAnsi="Simplified Arabic" w:cs="Simplified Arabic"/>
          <w:b w:val="0"/>
          <w:bCs w:val="0"/>
          <w:kern w:val="0"/>
          <w:sz w:val="24"/>
          <w:szCs w:val="24"/>
          <w:rtl/>
        </w:rPr>
        <w:t xml:space="preserve">. </w:t>
      </w:r>
    </w:p>
    <w:p w:rsidR="003B5971" w:rsidRPr="007826B8" w:rsidRDefault="003B5971" w:rsidP="00CC6FD7">
      <w:pPr>
        <w:pStyle w:val="Heading1"/>
        <w:bidi/>
        <w:spacing w:before="0" w:beforeAutospacing="0" w:after="0" w:afterAutospacing="0"/>
        <w:jc w:val="both"/>
        <w:rPr>
          <w:rFonts w:ascii="Simplified Arabic" w:eastAsiaTheme="minorHAnsi" w:hAnsi="Simplified Arabic" w:cs="Simplified Arabic"/>
          <w:b w:val="0"/>
          <w:bCs w:val="0"/>
          <w:kern w:val="0"/>
          <w:sz w:val="24"/>
          <w:szCs w:val="24"/>
          <w:rtl/>
        </w:rPr>
      </w:pPr>
      <w:r w:rsidRPr="007826B8">
        <w:rPr>
          <w:rFonts w:ascii="Simplified Arabic" w:eastAsiaTheme="minorHAnsi" w:hAnsi="Simplified Arabic" w:cs="Simplified Arabic"/>
          <w:b w:val="0"/>
          <w:bCs w:val="0"/>
          <w:kern w:val="0"/>
          <w:sz w:val="24"/>
          <w:szCs w:val="24"/>
          <w:rtl/>
        </w:rPr>
        <w:t>أما برنامج تدريب المدربين فقد قام بتدريب مجموعة من المدربين من قطاعات وزارة المالية  وبلغ عددهم "18" مدربا (عدد "5" من قطاع الموازنة العامة للدولة ـ عدد "4" من قطاع موازنة الإدارة المحلية ـ وعدد "9" من قطاع الحسابات الختامية ) هذا إلى جانب عدد 21 مدرب من وزارة التخطيط والتنمية الإقتصادية للقيام بعملية تدريبية لكافة العاملين المنوط بهم إعداد الموازنة بكافة الجهات الداخلة فى الموازنة العامة للدولة.</w:t>
      </w:r>
    </w:p>
    <w:p w:rsidR="003B5971" w:rsidRPr="007826B8" w:rsidRDefault="003B5971" w:rsidP="00CC6FD7">
      <w:pPr>
        <w:pStyle w:val="Heading1"/>
        <w:bidi/>
        <w:spacing w:before="0" w:beforeAutospacing="0" w:after="0" w:afterAutospacing="0"/>
        <w:jc w:val="both"/>
        <w:rPr>
          <w:rFonts w:ascii="Simplified Arabic" w:eastAsiaTheme="minorHAnsi" w:hAnsi="Simplified Arabic" w:cs="Simplified Arabic"/>
          <w:b w:val="0"/>
          <w:bCs w:val="0"/>
          <w:kern w:val="0"/>
          <w:sz w:val="24"/>
          <w:szCs w:val="24"/>
          <w:rtl/>
        </w:rPr>
      </w:pPr>
      <w:r w:rsidRPr="007826B8">
        <w:rPr>
          <w:rFonts w:ascii="Simplified Arabic" w:eastAsiaTheme="minorHAnsi" w:hAnsi="Simplified Arabic" w:cs="Simplified Arabic" w:hint="cs"/>
          <w:b w:val="0"/>
          <w:bCs w:val="0"/>
          <w:kern w:val="0"/>
          <w:sz w:val="24"/>
          <w:szCs w:val="24"/>
          <w:rtl/>
        </w:rPr>
        <w:t>المرحلة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الثانية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هي</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التدريب</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الفعلي</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الذي</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تم</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تحت</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مسمى</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البرنامج</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القومي</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لتعزيز</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قدرات</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العاملين</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بالدولة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في</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مجال</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إعداد</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خطط</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وموازنات</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البرامج</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والأداء</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و بالشراكه مع الوكالة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الأمريكية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للشراكة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من</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أجل</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 xml:space="preserve">التنمية ( </w:t>
      </w:r>
      <w:r w:rsidRPr="007826B8">
        <w:rPr>
          <w:rFonts w:ascii="Simplified Arabic" w:eastAsiaTheme="minorHAnsi" w:hAnsi="Simplified Arabic" w:cs="Simplified Arabic"/>
          <w:b w:val="0"/>
          <w:bCs w:val="0"/>
          <w:kern w:val="0"/>
          <w:sz w:val="24"/>
          <w:szCs w:val="24"/>
        </w:rPr>
        <w:t>USAID</w:t>
      </w:r>
      <w:r w:rsidRPr="007826B8">
        <w:rPr>
          <w:rFonts w:ascii="Simplified Arabic" w:eastAsiaTheme="minorHAnsi" w:hAnsi="Simplified Arabic" w:cs="Simplified Arabic" w:hint="cs"/>
          <w:b w:val="0"/>
          <w:bCs w:val="0"/>
          <w:kern w:val="0"/>
          <w:sz w:val="24"/>
          <w:szCs w:val="24"/>
          <w:rtl/>
        </w:rPr>
        <w:t xml:space="preserve"> ) والذي</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حضره</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أكثر</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من</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2000</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موظف</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من</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كافة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أنحاء</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الجمهورية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على</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مدار</w:t>
      </w:r>
      <w:r w:rsidRPr="007826B8">
        <w:rPr>
          <w:rFonts w:ascii="Simplified Arabic" w:eastAsiaTheme="minorHAnsi" w:hAnsi="Simplified Arabic" w:cs="Simplified Arabic"/>
          <w:b w:val="0"/>
          <w:bCs w:val="0"/>
          <w:kern w:val="0"/>
          <w:sz w:val="24"/>
          <w:szCs w:val="24"/>
          <w:rtl/>
        </w:rPr>
        <w:t xml:space="preserve"> 4 </w:t>
      </w:r>
      <w:r w:rsidRPr="007826B8">
        <w:rPr>
          <w:rFonts w:ascii="Simplified Arabic" w:eastAsiaTheme="minorHAnsi" w:hAnsi="Simplified Arabic" w:cs="Simplified Arabic" w:hint="cs"/>
          <w:b w:val="0"/>
          <w:bCs w:val="0"/>
          <w:kern w:val="0"/>
          <w:sz w:val="24"/>
          <w:szCs w:val="24"/>
          <w:rtl/>
        </w:rPr>
        <w:t>أيام</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من</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يوم</w:t>
      </w:r>
      <w:r w:rsidRPr="007826B8">
        <w:rPr>
          <w:rFonts w:ascii="Simplified Arabic" w:eastAsiaTheme="minorHAnsi" w:hAnsi="Simplified Arabic" w:cs="Simplified Arabic"/>
          <w:b w:val="0"/>
          <w:bCs w:val="0"/>
          <w:kern w:val="0"/>
          <w:sz w:val="24"/>
          <w:szCs w:val="24"/>
          <w:rtl/>
        </w:rPr>
        <w:t xml:space="preserve"> 8 </w:t>
      </w:r>
      <w:r w:rsidRPr="007826B8">
        <w:rPr>
          <w:rFonts w:ascii="Simplified Arabic" w:eastAsiaTheme="minorHAnsi" w:hAnsi="Simplified Arabic" w:cs="Simplified Arabic" w:hint="cs"/>
          <w:b w:val="0"/>
          <w:bCs w:val="0"/>
          <w:kern w:val="0"/>
          <w:sz w:val="24"/>
          <w:szCs w:val="24"/>
          <w:rtl/>
        </w:rPr>
        <w:t>ديسمبر</w:t>
      </w:r>
      <w:r w:rsidRPr="007826B8">
        <w:rPr>
          <w:rFonts w:ascii="Simplified Arabic" w:eastAsiaTheme="minorHAnsi" w:hAnsi="Simplified Arabic" w:cs="Simplified Arabic"/>
          <w:b w:val="0"/>
          <w:bCs w:val="0"/>
          <w:kern w:val="0"/>
          <w:sz w:val="24"/>
          <w:szCs w:val="24"/>
          <w:rtl/>
        </w:rPr>
        <w:t xml:space="preserve"> 2019 </w:t>
      </w:r>
      <w:r w:rsidRPr="007826B8">
        <w:rPr>
          <w:rFonts w:ascii="Simplified Arabic" w:eastAsiaTheme="minorHAnsi" w:hAnsi="Simplified Arabic" w:cs="Simplified Arabic" w:hint="cs"/>
          <w:b w:val="0"/>
          <w:bCs w:val="0"/>
          <w:kern w:val="0"/>
          <w:sz w:val="24"/>
          <w:szCs w:val="24"/>
          <w:rtl/>
        </w:rPr>
        <w:t>حتى</w:t>
      </w:r>
      <w:r w:rsidRPr="007826B8">
        <w:rPr>
          <w:rFonts w:ascii="Simplified Arabic" w:eastAsiaTheme="minorHAnsi" w:hAnsi="Simplified Arabic" w:cs="Simplified Arabic"/>
          <w:b w:val="0"/>
          <w:bCs w:val="0"/>
          <w:kern w:val="0"/>
          <w:sz w:val="24"/>
          <w:szCs w:val="24"/>
          <w:rtl/>
        </w:rPr>
        <w:t xml:space="preserve"> 11 </w:t>
      </w:r>
      <w:r w:rsidRPr="007826B8">
        <w:rPr>
          <w:rFonts w:ascii="Simplified Arabic" w:eastAsiaTheme="minorHAnsi" w:hAnsi="Simplified Arabic" w:cs="Simplified Arabic" w:hint="cs"/>
          <w:b w:val="0"/>
          <w:bCs w:val="0"/>
          <w:kern w:val="0"/>
          <w:sz w:val="24"/>
          <w:szCs w:val="24"/>
          <w:rtl/>
        </w:rPr>
        <w:t>ديسمبر</w:t>
      </w:r>
      <w:r w:rsidRPr="007826B8">
        <w:rPr>
          <w:rFonts w:ascii="Simplified Arabic" w:eastAsiaTheme="minorHAnsi" w:hAnsi="Simplified Arabic" w:cs="Simplified Arabic"/>
          <w:b w:val="0"/>
          <w:bCs w:val="0"/>
          <w:kern w:val="0"/>
          <w:sz w:val="24"/>
          <w:szCs w:val="24"/>
          <w:rtl/>
        </w:rPr>
        <w:t xml:space="preserve"> 2019</w:t>
      </w:r>
    </w:p>
    <w:p w:rsidR="003B5971" w:rsidRPr="007826B8" w:rsidRDefault="003B5971" w:rsidP="00CC6FD7">
      <w:pPr>
        <w:pStyle w:val="Heading1"/>
        <w:bidi/>
        <w:spacing w:before="0" w:beforeAutospacing="0" w:after="0" w:afterAutospacing="0"/>
        <w:jc w:val="both"/>
        <w:rPr>
          <w:rFonts w:ascii="Simplified Arabic" w:eastAsiaTheme="minorHAnsi" w:hAnsi="Simplified Arabic" w:cs="Simplified Arabic"/>
          <w:b w:val="0"/>
          <w:bCs w:val="0"/>
          <w:kern w:val="0"/>
          <w:sz w:val="24"/>
          <w:szCs w:val="24"/>
          <w:rtl/>
        </w:rPr>
      </w:pPr>
      <w:r w:rsidRPr="007826B8">
        <w:rPr>
          <w:rFonts w:ascii="Simplified Arabic" w:eastAsiaTheme="minorHAnsi" w:hAnsi="Simplified Arabic" w:cs="Simplified Arabic" w:hint="cs"/>
          <w:b w:val="0"/>
          <w:bCs w:val="0"/>
          <w:kern w:val="0"/>
          <w:sz w:val="24"/>
          <w:szCs w:val="24"/>
          <w:rtl/>
        </w:rPr>
        <w:t>ومن</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الجدير</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بالذكر</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أن</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بعثة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صندوق</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النقد</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الدولى</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قامت</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خلال</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الفترة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من</w:t>
      </w:r>
      <w:r w:rsidRPr="007826B8">
        <w:rPr>
          <w:rFonts w:ascii="Simplified Arabic" w:eastAsiaTheme="minorHAnsi" w:hAnsi="Simplified Arabic" w:cs="Simplified Arabic"/>
          <w:b w:val="0"/>
          <w:bCs w:val="0"/>
          <w:kern w:val="0"/>
          <w:sz w:val="24"/>
          <w:szCs w:val="24"/>
          <w:rtl/>
        </w:rPr>
        <w:t xml:space="preserve"> 4 </w:t>
      </w:r>
      <w:r w:rsidRPr="007826B8">
        <w:rPr>
          <w:rFonts w:ascii="Simplified Arabic" w:eastAsiaTheme="minorHAnsi" w:hAnsi="Simplified Arabic" w:cs="Simplified Arabic" w:hint="cs"/>
          <w:b w:val="0"/>
          <w:bCs w:val="0"/>
          <w:kern w:val="0"/>
          <w:sz w:val="24"/>
          <w:szCs w:val="24"/>
          <w:rtl/>
        </w:rPr>
        <w:t>حتى</w:t>
      </w:r>
      <w:r w:rsidRPr="007826B8">
        <w:rPr>
          <w:rFonts w:ascii="Simplified Arabic" w:eastAsiaTheme="minorHAnsi" w:hAnsi="Simplified Arabic" w:cs="Simplified Arabic"/>
          <w:b w:val="0"/>
          <w:bCs w:val="0"/>
          <w:kern w:val="0"/>
          <w:sz w:val="24"/>
          <w:szCs w:val="24"/>
          <w:rtl/>
        </w:rPr>
        <w:t xml:space="preserve"> 17 </w:t>
      </w:r>
      <w:r w:rsidRPr="007826B8">
        <w:rPr>
          <w:rFonts w:ascii="Simplified Arabic" w:eastAsiaTheme="minorHAnsi" w:hAnsi="Simplified Arabic" w:cs="Simplified Arabic" w:hint="cs"/>
          <w:b w:val="0"/>
          <w:bCs w:val="0"/>
          <w:kern w:val="0"/>
          <w:sz w:val="24"/>
          <w:szCs w:val="24"/>
          <w:rtl/>
        </w:rPr>
        <w:t>ديسمبر</w:t>
      </w:r>
      <w:r w:rsidRPr="007826B8">
        <w:rPr>
          <w:rFonts w:ascii="Simplified Arabic" w:eastAsiaTheme="minorHAnsi" w:hAnsi="Simplified Arabic" w:cs="Simplified Arabic"/>
          <w:b w:val="0"/>
          <w:bCs w:val="0"/>
          <w:kern w:val="0"/>
          <w:sz w:val="24"/>
          <w:szCs w:val="24"/>
          <w:rtl/>
        </w:rPr>
        <w:t xml:space="preserve"> 2019 </w:t>
      </w:r>
      <w:r w:rsidRPr="007826B8">
        <w:rPr>
          <w:rFonts w:ascii="Simplified Arabic" w:eastAsiaTheme="minorHAnsi" w:hAnsi="Simplified Arabic" w:cs="Simplified Arabic" w:hint="cs"/>
          <w:b w:val="0"/>
          <w:bCs w:val="0"/>
          <w:kern w:val="0"/>
          <w:sz w:val="24"/>
          <w:szCs w:val="24"/>
          <w:rtl/>
        </w:rPr>
        <w:t>بزيارة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لوزارة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المالية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وتم</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استعراض</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الخطوات</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التى</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تمت</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نحو</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التحول</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لتطبيق</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موازنة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البرامج</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والأداء</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وانعقدت</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عدة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اجتماعات</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إحداها</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بحضور</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السيد</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الدكتور</w:t>
      </w:r>
      <w:r w:rsidRPr="007826B8">
        <w:rPr>
          <w:rFonts w:ascii="Simplified Arabic" w:eastAsiaTheme="minorHAnsi" w:hAnsi="Simplified Arabic" w:cs="Simplified Arabic"/>
          <w:b w:val="0"/>
          <w:bCs w:val="0"/>
          <w:kern w:val="0"/>
          <w:sz w:val="24"/>
          <w:szCs w:val="24"/>
          <w:rtl/>
        </w:rPr>
        <w:t xml:space="preserve"> / </w:t>
      </w:r>
      <w:r w:rsidRPr="007826B8">
        <w:rPr>
          <w:rFonts w:ascii="Simplified Arabic" w:eastAsiaTheme="minorHAnsi" w:hAnsi="Simplified Arabic" w:cs="Simplified Arabic" w:hint="cs"/>
          <w:b w:val="0"/>
          <w:bCs w:val="0"/>
          <w:kern w:val="0"/>
          <w:sz w:val="24"/>
          <w:szCs w:val="24"/>
          <w:rtl/>
        </w:rPr>
        <w:t>رئيس</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لجنه</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الخطة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والموازنة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والسيد</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وكيل</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اللجنة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والسيدة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مقررة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اللجنه</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الفرعية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لموازنة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البرامج</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والأداء</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وقد</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أشادت</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رئيسة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البعثة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بالخطوات</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التي</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تمت</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وبالتنسيق</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فيما</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بين</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البرلمان</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والحكومة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للبناء</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كما</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حضر</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عضو</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من</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البعثة</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أحد</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جلسات</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البرنامج</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القومي</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وأشاد</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بالبرنامج</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وكون</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المدربين</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محليين</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من</w:t>
      </w:r>
      <w:r w:rsidRPr="007826B8">
        <w:rPr>
          <w:rFonts w:ascii="Simplified Arabic" w:eastAsiaTheme="minorHAnsi" w:hAnsi="Simplified Arabic" w:cs="Simplified Arabic"/>
          <w:b w:val="0"/>
          <w:bCs w:val="0"/>
          <w:kern w:val="0"/>
          <w:sz w:val="24"/>
          <w:szCs w:val="24"/>
          <w:rtl/>
        </w:rPr>
        <w:t xml:space="preserve"> </w:t>
      </w:r>
      <w:r w:rsidRPr="007826B8">
        <w:rPr>
          <w:rFonts w:ascii="Simplified Arabic" w:eastAsiaTheme="minorHAnsi" w:hAnsi="Simplified Arabic" w:cs="Simplified Arabic" w:hint="cs"/>
          <w:b w:val="0"/>
          <w:bCs w:val="0"/>
          <w:kern w:val="0"/>
          <w:sz w:val="24"/>
          <w:szCs w:val="24"/>
          <w:rtl/>
        </w:rPr>
        <w:t>الحكومة</w:t>
      </w:r>
      <w:r w:rsidRPr="007826B8">
        <w:rPr>
          <w:rFonts w:ascii="Simplified Arabic" w:eastAsiaTheme="minorHAnsi" w:hAnsi="Simplified Arabic" w:cs="Simplified Arabic"/>
          <w:b w:val="0"/>
          <w:bCs w:val="0"/>
          <w:kern w:val="0"/>
          <w:sz w:val="24"/>
          <w:szCs w:val="24"/>
          <w:rtl/>
        </w:rPr>
        <w:t xml:space="preserve">. </w:t>
      </w:r>
    </w:p>
    <w:p w:rsidR="003B5971" w:rsidRPr="00E33D76" w:rsidRDefault="003B5971" w:rsidP="00CC6FD7">
      <w:pPr>
        <w:bidi/>
        <w:spacing w:after="0" w:line="240" w:lineRule="auto"/>
        <w:rPr>
          <w:rFonts w:ascii="Simplified Arabic" w:hAnsi="Simplified Arabic" w:cs="Simplified Arabic"/>
          <w:b/>
          <w:bCs/>
          <w:sz w:val="28"/>
          <w:szCs w:val="28"/>
          <w:rtl/>
        </w:rPr>
      </w:pPr>
      <w:r w:rsidRPr="00E33D76">
        <w:rPr>
          <w:rFonts w:ascii="Simplified Arabic" w:hAnsi="Simplified Arabic" w:cs="Simplified Arabic" w:hint="cs"/>
          <w:b/>
          <w:bCs/>
          <w:sz w:val="28"/>
          <w:szCs w:val="28"/>
          <w:rtl/>
        </w:rPr>
        <w:t>الإصلاحات التشريعية :</w:t>
      </w:r>
    </w:p>
    <w:p w:rsidR="003B5971" w:rsidRPr="00E33D76" w:rsidRDefault="003B5971" w:rsidP="00CC6FD7">
      <w:pPr>
        <w:pStyle w:val="ListParagraph"/>
        <w:numPr>
          <w:ilvl w:val="0"/>
          <w:numId w:val="15"/>
        </w:numPr>
        <w:bidi/>
        <w:spacing w:after="0" w:line="240" w:lineRule="auto"/>
        <w:rPr>
          <w:rFonts w:ascii="Simplified Arabic" w:hAnsi="Simplified Arabic" w:cs="Simplified Arabic"/>
          <w:b/>
          <w:bCs/>
          <w:sz w:val="28"/>
          <w:szCs w:val="28"/>
          <w:rtl/>
        </w:rPr>
      </w:pPr>
      <w:r w:rsidRPr="00E33D76">
        <w:rPr>
          <w:rFonts w:ascii="Simplified Arabic" w:hAnsi="Simplified Arabic" w:cs="Simplified Arabic" w:hint="cs"/>
          <w:b/>
          <w:bCs/>
          <w:sz w:val="28"/>
          <w:szCs w:val="28"/>
          <w:rtl/>
        </w:rPr>
        <w:t xml:space="preserve">صدور قانون </w:t>
      </w:r>
      <w:r w:rsidRPr="00E33D76">
        <w:rPr>
          <w:rFonts w:ascii="Simplified Arabic" w:hAnsi="Simplified Arabic" w:cs="Simplified Arabic"/>
          <w:b/>
          <w:bCs/>
          <w:sz w:val="28"/>
          <w:szCs w:val="28"/>
          <w:rtl/>
        </w:rPr>
        <w:t xml:space="preserve">السيد الأستاذ الدكتور / رئيس مجلس الوزراء </w:t>
      </w:r>
      <w:r w:rsidRPr="00E33D76">
        <w:rPr>
          <w:rFonts w:ascii="Simplified Arabic" w:hAnsi="Simplified Arabic" w:cs="Simplified Arabic" w:hint="cs"/>
          <w:b/>
          <w:bCs/>
          <w:sz w:val="28"/>
          <w:szCs w:val="28"/>
          <w:rtl/>
        </w:rPr>
        <w:t xml:space="preserve">رقم (1167) لسنة 2019 </w:t>
      </w:r>
      <w:r w:rsidRPr="00E33D76">
        <w:rPr>
          <w:rFonts w:ascii="Simplified Arabic" w:hAnsi="Simplified Arabic" w:cs="Simplified Arabic"/>
          <w:b/>
          <w:bCs/>
          <w:sz w:val="28"/>
          <w:szCs w:val="28"/>
          <w:rtl/>
        </w:rPr>
        <w:t xml:space="preserve">في شأن موازنة البرامج والأداء </w:t>
      </w:r>
    </w:p>
    <w:p w:rsidR="003B5971" w:rsidRPr="007826B8" w:rsidRDefault="003B5971" w:rsidP="00E33D76">
      <w:pPr>
        <w:pStyle w:val="ListParagraph"/>
        <w:numPr>
          <w:ilvl w:val="0"/>
          <w:numId w:val="15"/>
        </w:numPr>
        <w:bidi/>
        <w:spacing w:after="0" w:line="240" w:lineRule="auto"/>
        <w:ind w:left="135"/>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المادة الأولى : </w:t>
      </w:r>
      <w:r w:rsidRPr="007826B8">
        <w:rPr>
          <w:rFonts w:ascii="Simplified Arabic" w:hAnsi="Simplified Arabic" w:cs="Simplified Arabic"/>
          <w:sz w:val="24"/>
          <w:szCs w:val="24"/>
          <w:rtl/>
        </w:rPr>
        <w:t>تُشكل بمجلس الوزراء لجنة لمتابعة منظومة خطط وموازنات البرامج والأداء، برئاسة رئيس مجلس الوزراء، وعضوية كل من</w:t>
      </w:r>
      <w:r w:rsidRPr="007826B8">
        <w:rPr>
          <w:rFonts w:ascii="Simplified Arabic" w:hAnsi="Simplified Arabic" w:cs="Simplified Arabic"/>
          <w:sz w:val="24"/>
          <w:szCs w:val="24"/>
        </w:rPr>
        <w:t>:</w:t>
      </w:r>
      <w:r w:rsidRPr="007826B8">
        <w:rPr>
          <w:rFonts w:ascii="Simplified Arabic" w:hAnsi="Simplified Arabic" w:cs="Simplified Arabic"/>
          <w:sz w:val="24"/>
          <w:szCs w:val="24"/>
        </w:rPr>
        <w:br/>
      </w:r>
      <w:r w:rsidR="00CC6FD7" w:rsidRPr="007826B8">
        <w:rPr>
          <w:rFonts w:ascii="Simplified Arabic" w:hAnsi="Simplified Arabic" w:cs="Simplified Arabic" w:hint="cs"/>
          <w:sz w:val="24"/>
          <w:szCs w:val="24"/>
          <w:rtl/>
        </w:rPr>
        <w:t xml:space="preserve">1- </w:t>
      </w:r>
      <w:r w:rsidRPr="007826B8">
        <w:rPr>
          <w:rFonts w:ascii="Simplified Arabic" w:hAnsi="Simplified Arabic" w:cs="Simplified Arabic"/>
          <w:sz w:val="24"/>
          <w:szCs w:val="24"/>
          <w:rtl/>
        </w:rPr>
        <w:t>وزير التخطيط والمتابعة والإصلاح الإدارى</w:t>
      </w:r>
      <w:r w:rsidRPr="007826B8">
        <w:rPr>
          <w:rFonts w:ascii="Simplified Arabic" w:hAnsi="Simplified Arabic" w:cs="Simplified Arabic"/>
          <w:sz w:val="24"/>
          <w:szCs w:val="24"/>
        </w:rPr>
        <w:t>.</w:t>
      </w:r>
      <w:r w:rsidRPr="007826B8">
        <w:rPr>
          <w:rFonts w:ascii="Simplified Arabic" w:hAnsi="Simplified Arabic" w:cs="Simplified Arabic"/>
          <w:sz w:val="24"/>
          <w:szCs w:val="24"/>
        </w:rPr>
        <w:br/>
      </w:r>
      <w:r w:rsidR="00E33D76" w:rsidRPr="007826B8">
        <w:rPr>
          <w:rFonts w:ascii="Simplified Arabic" w:hAnsi="Simplified Arabic" w:cs="Simplified Arabic" w:hint="cs"/>
          <w:sz w:val="24"/>
          <w:szCs w:val="24"/>
          <w:rtl/>
        </w:rPr>
        <w:t xml:space="preserve">2- </w:t>
      </w:r>
      <w:r w:rsidRPr="007826B8">
        <w:rPr>
          <w:rFonts w:ascii="Simplified Arabic" w:hAnsi="Simplified Arabic" w:cs="Simplified Arabic"/>
          <w:sz w:val="24"/>
          <w:szCs w:val="24"/>
          <w:rtl/>
        </w:rPr>
        <w:t>وزير المالية</w:t>
      </w:r>
      <w:r w:rsidRPr="007826B8">
        <w:rPr>
          <w:rFonts w:ascii="Simplified Arabic" w:hAnsi="Simplified Arabic" w:cs="Simplified Arabic"/>
          <w:sz w:val="24"/>
          <w:szCs w:val="24"/>
        </w:rPr>
        <w:t>.</w:t>
      </w:r>
      <w:r w:rsidRPr="007826B8">
        <w:rPr>
          <w:rFonts w:ascii="Simplified Arabic" w:hAnsi="Simplified Arabic" w:cs="Simplified Arabic"/>
          <w:sz w:val="24"/>
          <w:szCs w:val="24"/>
        </w:rPr>
        <w:br/>
      </w:r>
      <w:r w:rsidR="00E33D76" w:rsidRPr="007826B8">
        <w:rPr>
          <w:rFonts w:ascii="Simplified Arabic" w:hAnsi="Simplified Arabic" w:cs="Simplified Arabic" w:hint="cs"/>
          <w:sz w:val="24"/>
          <w:szCs w:val="24"/>
          <w:rtl/>
        </w:rPr>
        <w:t xml:space="preserve">3- </w:t>
      </w:r>
      <w:r w:rsidRPr="007826B8">
        <w:rPr>
          <w:rFonts w:ascii="Simplified Arabic" w:hAnsi="Simplified Arabic" w:cs="Simplified Arabic"/>
          <w:sz w:val="24"/>
          <w:szCs w:val="24"/>
          <w:rtl/>
        </w:rPr>
        <w:t>رئيس الجهاز المركزى للتنظيم والإدارة</w:t>
      </w:r>
      <w:r w:rsidRPr="007826B8">
        <w:rPr>
          <w:rFonts w:ascii="Simplified Arabic" w:hAnsi="Simplified Arabic" w:cs="Simplified Arabic"/>
          <w:sz w:val="24"/>
          <w:szCs w:val="24"/>
        </w:rPr>
        <w:t>.</w:t>
      </w:r>
      <w:r w:rsidRPr="007826B8">
        <w:rPr>
          <w:rFonts w:ascii="Simplified Arabic" w:hAnsi="Simplified Arabic" w:cs="Simplified Arabic"/>
          <w:sz w:val="24"/>
          <w:szCs w:val="24"/>
        </w:rPr>
        <w:br/>
      </w:r>
      <w:r w:rsidRPr="007826B8">
        <w:rPr>
          <w:rFonts w:ascii="Simplified Arabic" w:hAnsi="Simplified Arabic" w:cs="Simplified Arabic"/>
          <w:sz w:val="24"/>
          <w:szCs w:val="24"/>
          <w:rtl/>
        </w:rPr>
        <w:t>ولرئيس اللجنة دعوة من يرى حضوره من الوزراء أو غيرهم، للانضمام لعضوية اللجنة أو للمشاركة فى أى من اجتماعاتها</w:t>
      </w:r>
      <w:r w:rsidRPr="007826B8">
        <w:rPr>
          <w:rFonts w:ascii="Simplified Arabic" w:hAnsi="Simplified Arabic" w:cs="Simplified Arabic"/>
          <w:sz w:val="24"/>
          <w:szCs w:val="24"/>
        </w:rPr>
        <w:t>.</w:t>
      </w:r>
    </w:p>
    <w:p w:rsidR="003B5971" w:rsidRPr="007826B8" w:rsidRDefault="003B5971" w:rsidP="00E33D76">
      <w:pPr>
        <w:pStyle w:val="ListParagraph"/>
        <w:numPr>
          <w:ilvl w:val="0"/>
          <w:numId w:val="15"/>
        </w:numPr>
        <w:bidi/>
        <w:spacing w:after="0" w:line="240" w:lineRule="auto"/>
        <w:ind w:left="135"/>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lastRenderedPageBreak/>
        <w:t>المادة الثالثة :</w:t>
      </w:r>
      <w:r w:rsidR="00E33D76" w:rsidRPr="007826B8">
        <w:rPr>
          <w:rFonts w:ascii="Simplified Arabic" w:hAnsi="Simplified Arabic" w:cs="Simplified Arabic" w:hint="cs"/>
          <w:sz w:val="24"/>
          <w:szCs w:val="24"/>
          <w:rtl/>
        </w:rPr>
        <w:t xml:space="preserve"> </w:t>
      </w:r>
      <w:r w:rsidRPr="007826B8">
        <w:rPr>
          <w:rFonts w:ascii="Simplified Arabic" w:hAnsi="Simplified Arabic" w:cs="Simplified Arabic"/>
          <w:sz w:val="24"/>
          <w:szCs w:val="24"/>
          <w:rtl/>
        </w:rPr>
        <w:t xml:space="preserve">تنشأ بوزارة التخطيط والمتابعة والإصلاح الإدارى وحدة تنمية لخطة موازنة البرامج والأداء، تدخل ضمن تقسيم التخطيط الاستراتيجى والسياسات المستحدثة بالوزارة طبقًا لقرار رئيس مجلس الوزراء رقم </w:t>
      </w:r>
      <w:r w:rsidRPr="007826B8">
        <w:rPr>
          <w:rFonts w:ascii="Simplified Arabic" w:hAnsi="Simplified Arabic" w:cs="Simplified Arabic" w:hint="cs"/>
          <w:sz w:val="24"/>
          <w:szCs w:val="24"/>
          <w:rtl/>
        </w:rPr>
        <w:t>1146</w:t>
      </w:r>
      <w:r w:rsidRPr="007826B8">
        <w:rPr>
          <w:rFonts w:ascii="Simplified Arabic" w:hAnsi="Simplified Arabic" w:cs="Simplified Arabic"/>
          <w:sz w:val="24"/>
          <w:szCs w:val="24"/>
          <w:rtl/>
        </w:rPr>
        <w:t xml:space="preserve"> لسنة 2018 المشار إليه، ويصدر بتشكيل الوحدة واختيار رئيسها وتحديد مهامه قرار من وزير التخطيط والمتابعة والإصلاح الإدارى</w:t>
      </w:r>
      <w:r w:rsidRPr="007826B8">
        <w:rPr>
          <w:rFonts w:ascii="Simplified Arabic" w:hAnsi="Simplified Arabic" w:cs="Simplified Arabic"/>
          <w:sz w:val="24"/>
          <w:szCs w:val="24"/>
        </w:rPr>
        <w:t>.</w:t>
      </w:r>
    </w:p>
    <w:p w:rsidR="003B5971" w:rsidRPr="007826B8" w:rsidRDefault="003B5971" w:rsidP="00E33D76">
      <w:pPr>
        <w:pStyle w:val="ListParagraph"/>
        <w:numPr>
          <w:ilvl w:val="0"/>
          <w:numId w:val="15"/>
        </w:numPr>
        <w:bidi/>
        <w:spacing w:after="0" w:line="240" w:lineRule="auto"/>
        <w:ind w:left="418"/>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المادة الرابعة :</w:t>
      </w:r>
      <w:r w:rsidRPr="007826B8">
        <w:rPr>
          <w:rFonts w:ascii="Simplified Arabic" w:hAnsi="Simplified Arabic" w:cs="Simplified Arabic"/>
          <w:sz w:val="24"/>
          <w:szCs w:val="24"/>
          <w:rtl/>
        </w:rPr>
        <w:t>تنشأ بوزارة المالية وحدة تنظيمية لموازنة البرامج والأداء، تتبع نائب وزير المالية للسياسات المالية ويصدر بتشكيلها واختيار رئيسها وتحديد مهامه قرار من وزير المالية</w:t>
      </w:r>
      <w:r w:rsidRPr="007826B8">
        <w:rPr>
          <w:rFonts w:ascii="Simplified Arabic" w:hAnsi="Simplified Arabic" w:cs="Simplified Arabic"/>
          <w:sz w:val="24"/>
          <w:szCs w:val="24"/>
        </w:rPr>
        <w:t>.</w:t>
      </w:r>
    </w:p>
    <w:p w:rsidR="003B5971" w:rsidRPr="007826B8" w:rsidRDefault="003B5971" w:rsidP="00CC6FD7">
      <w:pPr>
        <w:bidi/>
        <w:spacing w:after="0" w:line="240" w:lineRule="auto"/>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و لكل وحدة من الوحدات الثلاث إختصاصات عديدة</w:t>
      </w:r>
      <w:r w:rsidR="00E33D76" w:rsidRPr="007826B8">
        <w:rPr>
          <w:rFonts w:ascii="Simplified Arabic" w:hAnsi="Simplified Arabic" w:cs="Simplified Arabic" w:hint="cs"/>
          <w:sz w:val="24"/>
          <w:szCs w:val="24"/>
          <w:rtl/>
        </w:rPr>
        <w:t xml:space="preserve"> تم حصرها بالقرار سالف الذكر .</w:t>
      </w:r>
    </w:p>
    <w:p w:rsidR="003B5971" w:rsidRPr="00E33D76" w:rsidRDefault="003B5971" w:rsidP="00CC6FD7">
      <w:pPr>
        <w:pStyle w:val="ListParagraph"/>
        <w:numPr>
          <w:ilvl w:val="0"/>
          <w:numId w:val="15"/>
        </w:numPr>
        <w:bidi/>
        <w:spacing w:after="0" w:line="240" w:lineRule="auto"/>
        <w:rPr>
          <w:rFonts w:ascii="Simplified Arabic" w:hAnsi="Simplified Arabic" w:cs="Simplified Arabic"/>
          <w:b/>
          <w:bCs/>
          <w:sz w:val="28"/>
          <w:szCs w:val="28"/>
          <w:rtl/>
        </w:rPr>
      </w:pPr>
      <w:r w:rsidRPr="00E33D76">
        <w:rPr>
          <w:rFonts w:ascii="Simplified Arabic" w:hAnsi="Simplified Arabic" w:cs="Simplified Arabic" w:hint="cs"/>
          <w:b/>
          <w:bCs/>
          <w:sz w:val="28"/>
          <w:szCs w:val="28"/>
          <w:rtl/>
        </w:rPr>
        <w:t xml:space="preserve">صدور </w:t>
      </w:r>
      <w:r w:rsidRPr="00E33D76">
        <w:rPr>
          <w:rFonts w:ascii="Simplified Arabic" w:hAnsi="Simplified Arabic" w:cs="Simplified Arabic"/>
          <w:b/>
          <w:bCs/>
          <w:sz w:val="28"/>
          <w:szCs w:val="28"/>
          <w:rtl/>
        </w:rPr>
        <w:t>قانون المالية العامة الموحد رقم (6) لسنة 2022</w:t>
      </w:r>
    </w:p>
    <w:p w:rsidR="003B5971" w:rsidRPr="007826B8" w:rsidRDefault="003B5971" w:rsidP="003B5971">
      <w:pPr>
        <w:numPr>
          <w:ilvl w:val="0"/>
          <w:numId w:val="16"/>
        </w:numPr>
        <w:bidi/>
        <w:spacing w:after="0" w:line="240" w:lineRule="auto"/>
        <w:rPr>
          <w:rFonts w:ascii="Simplified Arabic" w:hAnsi="Simplified Arabic" w:cs="Simplified Arabic"/>
          <w:sz w:val="24"/>
          <w:szCs w:val="24"/>
        </w:rPr>
      </w:pPr>
      <w:r w:rsidRPr="007826B8">
        <w:rPr>
          <w:rFonts w:ascii="Simplified Arabic" w:hAnsi="Simplified Arabic" w:cs="Simplified Arabic"/>
          <w:sz w:val="24"/>
          <w:szCs w:val="24"/>
          <w:rtl/>
        </w:rPr>
        <w:t xml:space="preserve">  تتضمن مواد قانون الماليه العامة الموحد :</w:t>
      </w:r>
    </w:p>
    <w:p w:rsidR="003B5971" w:rsidRPr="007826B8" w:rsidRDefault="003B5971" w:rsidP="003B5971">
      <w:pPr>
        <w:numPr>
          <w:ilvl w:val="0"/>
          <w:numId w:val="16"/>
        </w:numPr>
        <w:bidi/>
        <w:spacing w:after="0" w:line="240" w:lineRule="auto"/>
        <w:rPr>
          <w:rFonts w:ascii="Simplified Arabic" w:hAnsi="Simplified Arabic" w:cs="Simplified Arabic"/>
          <w:sz w:val="24"/>
          <w:szCs w:val="24"/>
          <w:rtl/>
        </w:rPr>
      </w:pPr>
      <w:r w:rsidRPr="007826B8">
        <w:rPr>
          <w:rFonts w:ascii="Simplified Arabic" w:hAnsi="Simplified Arabic" w:cs="Simplified Arabic"/>
          <w:sz w:val="28"/>
          <w:szCs w:val="28"/>
          <w:rtl/>
        </w:rPr>
        <w:t>المادة الثانية</w:t>
      </w:r>
      <w:r w:rsidRPr="007826B8">
        <w:rPr>
          <w:rFonts w:ascii="Simplified Arabic" w:hAnsi="Simplified Arabic" w:cs="Simplified Arabic"/>
          <w:sz w:val="24"/>
          <w:szCs w:val="24"/>
          <w:rtl/>
        </w:rPr>
        <w:t xml:space="preserve"> : يطبق نظام موازنة الأبواب والبنود مع التطبيق الكامل لموازنة البرامج والأداء فى غضون اربع سنوات من تاريخ العمل بأحكام هذا القانون ، مع مراعاة تطوير نظام الرقابة بما يناسب تطبيق موازنة البرامج والأداء ويحقق الأستخدام الامثل لموارد الدولة بكفاءة وفاعلية ويضمن تحقيق أهداف الخطة العامة للتنمية الاقتصادية والاجتماعية والأهداف الاستراتيجية للدولة .   </w:t>
      </w:r>
    </w:p>
    <w:p w:rsidR="003B5971" w:rsidRPr="00CC6FD7" w:rsidRDefault="003B5971" w:rsidP="00CC6FD7">
      <w:pPr>
        <w:bidi/>
        <w:spacing w:after="0" w:line="240" w:lineRule="auto"/>
        <w:rPr>
          <w:rFonts w:ascii="Simplified Arabic" w:hAnsi="Simplified Arabic" w:cs="Simplified Arabic"/>
          <w:b/>
          <w:bCs/>
          <w:sz w:val="28"/>
          <w:szCs w:val="28"/>
        </w:rPr>
      </w:pPr>
      <w:r w:rsidRPr="00CC6FD7">
        <w:rPr>
          <w:rFonts w:ascii="Simplified Arabic" w:hAnsi="Simplified Arabic" w:cs="Simplified Arabic"/>
          <w:b/>
          <w:bCs/>
          <w:sz w:val="28"/>
          <w:szCs w:val="28"/>
          <w:rtl/>
        </w:rPr>
        <w:t>اسس ومراحل إعداد الموازنه</w:t>
      </w:r>
      <w:r w:rsidR="00CC6FD7">
        <w:rPr>
          <w:rFonts w:ascii="Simplified Arabic" w:hAnsi="Simplified Arabic" w:cs="Simplified Arabic" w:hint="cs"/>
          <w:b/>
          <w:bCs/>
          <w:sz w:val="28"/>
          <w:szCs w:val="28"/>
          <w:rtl/>
        </w:rPr>
        <w:t>:</w:t>
      </w:r>
    </w:p>
    <w:p w:rsidR="003B5971" w:rsidRPr="007826B8" w:rsidRDefault="003B5971" w:rsidP="00CC6FD7">
      <w:pPr>
        <w:numPr>
          <w:ilvl w:val="0"/>
          <w:numId w:val="16"/>
        </w:numPr>
        <w:bidi/>
        <w:spacing w:after="0" w:line="240" w:lineRule="auto"/>
        <w:jc w:val="both"/>
        <w:rPr>
          <w:rFonts w:ascii="Simplified Arabic" w:hAnsi="Simplified Arabic" w:cs="Simplified Arabic"/>
          <w:sz w:val="24"/>
          <w:szCs w:val="24"/>
          <w:rtl/>
        </w:rPr>
      </w:pPr>
      <w:r w:rsidRPr="003B5971">
        <w:rPr>
          <w:rFonts w:ascii="Simplified Arabic" w:hAnsi="Simplified Arabic" w:cs="Simplified Arabic"/>
          <w:sz w:val="28"/>
          <w:szCs w:val="28"/>
          <w:rtl/>
        </w:rPr>
        <w:t xml:space="preserve"> المادة الثامنة  : </w:t>
      </w:r>
      <w:r w:rsidRPr="007826B8">
        <w:rPr>
          <w:rFonts w:ascii="Simplified Arabic" w:hAnsi="Simplified Arabic" w:cs="Simplified Arabic"/>
          <w:sz w:val="24"/>
          <w:szCs w:val="24"/>
          <w:rtl/>
        </w:rPr>
        <w:t>تعد وتنفذ الموازنة العامة للدولة على اساس موازنة البرامج والاداء فى ضوء اهداف خطة التنمية الاقتصادية والاجتماعية والاهداف الاستراتيجية للدولة ، وتبوب وفقا لكل من البرامج ، والتصنيف الاقتصادى والتصنيف الوظيفى والتصنيف الادارى .........</w:t>
      </w:r>
    </w:p>
    <w:p w:rsidR="003B5971" w:rsidRPr="007826B8" w:rsidRDefault="003B5971" w:rsidP="003B5971">
      <w:pPr>
        <w:numPr>
          <w:ilvl w:val="0"/>
          <w:numId w:val="16"/>
        </w:numPr>
        <w:bidi/>
        <w:spacing w:after="0" w:line="240" w:lineRule="auto"/>
        <w:jc w:val="both"/>
        <w:rPr>
          <w:rFonts w:ascii="Simplified Arabic" w:hAnsi="Simplified Arabic" w:cs="Simplified Arabic"/>
          <w:sz w:val="24"/>
          <w:szCs w:val="24"/>
        </w:rPr>
      </w:pPr>
      <w:r w:rsidRPr="007826B8">
        <w:rPr>
          <w:rFonts w:ascii="Simplified Arabic" w:hAnsi="Simplified Arabic" w:cs="Simplified Arabic"/>
          <w:sz w:val="24"/>
          <w:szCs w:val="24"/>
          <w:rtl/>
        </w:rPr>
        <w:t>وتعد وتنفذ موازنات الهيئات العامة الاقتصادية على اساس موازنة البرامج والاداء وفقا للنظام المحاسبى الموحد و فى ضوء اهداف خطة التنمية الاقتصادية والاجتماعية والاهداف الاستراتيجية للدولة وتبوب وفقا لكل من البرامج والتقسيم الوظيفى والنمطى لموازنات الهيئات العامة الاقتصادية .</w:t>
      </w:r>
    </w:p>
    <w:p w:rsidR="003B5971" w:rsidRPr="003B5971" w:rsidRDefault="003B5971" w:rsidP="00CC6FD7">
      <w:pPr>
        <w:bidi/>
        <w:spacing w:after="0" w:line="240" w:lineRule="auto"/>
        <w:jc w:val="both"/>
        <w:rPr>
          <w:rFonts w:ascii="Simplified Arabic" w:hAnsi="Simplified Arabic" w:cs="Simplified Arabic"/>
          <w:sz w:val="28"/>
          <w:szCs w:val="28"/>
        </w:rPr>
      </w:pPr>
      <w:r w:rsidRPr="003B5971">
        <w:rPr>
          <w:rFonts w:ascii="Simplified Arabic" w:hAnsi="Simplified Arabic" w:cs="Simplified Arabic"/>
          <w:sz w:val="28"/>
          <w:szCs w:val="28"/>
          <w:rtl/>
        </w:rPr>
        <w:t>القوائم و الحساب الختامي</w:t>
      </w:r>
      <w:r w:rsidR="00CC6FD7">
        <w:rPr>
          <w:rFonts w:ascii="Simplified Arabic" w:hAnsi="Simplified Arabic" w:cs="Simplified Arabic" w:hint="cs"/>
          <w:sz w:val="28"/>
          <w:szCs w:val="28"/>
          <w:rtl/>
        </w:rPr>
        <w:t>:</w:t>
      </w:r>
    </w:p>
    <w:p w:rsidR="003B5971" w:rsidRPr="007826B8" w:rsidRDefault="003B5971" w:rsidP="003B5971">
      <w:pPr>
        <w:numPr>
          <w:ilvl w:val="0"/>
          <w:numId w:val="16"/>
        </w:numPr>
        <w:bidi/>
        <w:spacing w:after="0" w:line="240" w:lineRule="auto"/>
        <w:jc w:val="both"/>
        <w:rPr>
          <w:rFonts w:ascii="Simplified Arabic" w:hAnsi="Simplified Arabic" w:cs="Simplified Arabic"/>
          <w:sz w:val="24"/>
          <w:szCs w:val="24"/>
        </w:rPr>
      </w:pPr>
      <w:r w:rsidRPr="003B5971">
        <w:rPr>
          <w:rFonts w:ascii="Simplified Arabic" w:hAnsi="Simplified Arabic" w:cs="Simplified Arabic"/>
          <w:sz w:val="28"/>
          <w:szCs w:val="28"/>
          <w:rtl/>
        </w:rPr>
        <w:t xml:space="preserve">المادة الرابعه والستون </w:t>
      </w:r>
      <w:r w:rsidRPr="007826B8">
        <w:rPr>
          <w:rFonts w:ascii="Simplified Arabic" w:hAnsi="Simplified Arabic" w:cs="Simplified Arabic"/>
          <w:sz w:val="24"/>
          <w:szCs w:val="24"/>
          <w:rtl/>
        </w:rPr>
        <w:t>: تلتزم الجهات الإدارية بإعداد تقرير أداء عن مدى تحقيقها للأهداف الاسترايجية المحددة لها فى السنه المالية ، وتقرير أداء عن النسب المحققة من الأهداف الأستراتيجية فى السنة المالية والإطار الموازنى متوسط المدى ، وتقديمها الى الوزارة  ”  وزارة المالية ” والوزارة المعنية بالتخطيط  فيما يخص الاستثمارات و الجهاز المركزى للمحاسبات مشفوعا ببيان اسباب انحراف  المنفذ الفعلى عن الاهداف الاستراتيجية المعتمدة  ، حال حدوث ذلك ..................</w:t>
      </w:r>
    </w:p>
    <w:p w:rsidR="003B5971" w:rsidRPr="00E33D76" w:rsidRDefault="003B5971" w:rsidP="007826B8">
      <w:pPr>
        <w:pStyle w:val="ListParagraph"/>
        <w:numPr>
          <w:ilvl w:val="0"/>
          <w:numId w:val="15"/>
        </w:numPr>
        <w:bidi/>
        <w:spacing w:after="0" w:line="240" w:lineRule="auto"/>
        <w:rPr>
          <w:rFonts w:ascii="Simplified Arabic" w:hAnsi="Simplified Arabic" w:cs="Simplified Arabic"/>
          <w:b/>
          <w:bCs/>
          <w:sz w:val="28"/>
          <w:szCs w:val="28"/>
          <w:rtl/>
        </w:rPr>
      </w:pPr>
      <w:r w:rsidRPr="00E33D76">
        <w:rPr>
          <w:rFonts w:ascii="Simplified Arabic" w:hAnsi="Simplified Arabic" w:cs="Simplified Arabic" w:hint="cs"/>
          <w:b/>
          <w:bCs/>
          <w:sz w:val="28"/>
          <w:szCs w:val="28"/>
          <w:rtl/>
        </w:rPr>
        <w:t xml:space="preserve">صدور قانون التخطيط العام للدولة رقم ( 18 ) لسنه 2022 </w:t>
      </w:r>
    </w:p>
    <w:p w:rsidR="00E33D76" w:rsidRDefault="003B5971" w:rsidP="003B5971">
      <w:pPr>
        <w:bidi/>
        <w:spacing w:after="0" w:line="240" w:lineRule="auto"/>
        <w:jc w:val="both"/>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الماده ( 11 ) ....... </w:t>
      </w:r>
      <w:r w:rsidRPr="007826B8">
        <w:rPr>
          <w:rFonts w:ascii="Simplified Arabic" w:hAnsi="Simplified Arabic" w:cs="Simplified Arabic"/>
          <w:sz w:val="24"/>
          <w:szCs w:val="24"/>
          <w:rtl/>
        </w:rPr>
        <w:t>وتتضمن مقترحات الخطط المقدمة من الوحدات البرامج والمشروعات وا</w:t>
      </w:r>
      <w:r w:rsidRPr="007826B8">
        <w:rPr>
          <w:rFonts w:ascii="Simplified Arabic" w:hAnsi="Simplified Arabic" w:cs="Simplified Arabic" w:hint="cs"/>
          <w:sz w:val="24"/>
          <w:szCs w:val="24"/>
          <w:rtl/>
        </w:rPr>
        <w:t>لأ</w:t>
      </w:r>
      <w:r w:rsidRPr="007826B8">
        <w:rPr>
          <w:rFonts w:ascii="Simplified Arabic" w:hAnsi="Simplified Arabic" w:cs="Simplified Arabic"/>
          <w:sz w:val="24"/>
          <w:szCs w:val="24"/>
          <w:rtl/>
        </w:rPr>
        <w:t>نشطة والتمويل المتوقع لها ، وال</w:t>
      </w:r>
      <w:r w:rsidRPr="007826B8">
        <w:rPr>
          <w:rFonts w:ascii="Simplified Arabic" w:hAnsi="Simplified Arabic" w:cs="Simplified Arabic" w:hint="cs"/>
          <w:sz w:val="24"/>
          <w:szCs w:val="24"/>
          <w:rtl/>
        </w:rPr>
        <w:t>إ</w:t>
      </w:r>
      <w:r w:rsidRPr="007826B8">
        <w:rPr>
          <w:rFonts w:ascii="Simplified Arabic" w:hAnsi="Simplified Arabic" w:cs="Simplified Arabic"/>
          <w:sz w:val="24"/>
          <w:szCs w:val="24"/>
          <w:rtl/>
        </w:rPr>
        <w:t xml:space="preserve">طار الزمنى المحدد </w:t>
      </w:r>
      <w:r w:rsidRPr="007826B8">
        <w:rPr>
          <w:rFonts w:ascii="Simplified Arabic" w:hAnsi="Simplified Arabic" w:cs="Simplified Arabic" w:hint="cs"/>
          <w:sz w:val="24"/>
          <w:szCs w:val="24"/>
          <w:rtl/>
        </w:rPr>
        <w:t>ل</w:t>
      </w:r>
      <w:r w:rsidRPr="007826B8">
        <w:rPr>
          <w:rFonts w:ascii="Simplified Arabic" w:hAnsi="Simplified Arabic" w:cs="Simplified Arabic"/>
          <w:sz w:val="24"/>
          <w:szCs w:val="24"/>
          <w:rtl/>
        </w:rPr>
        <w:t>ل</w:t>
      </w:r>
      <w:r w:rsidRPr="007826B8">
        <w:rPr>
          <w:rFonts w:ascii="Simplified Arabic" w:hAnsi="Simplified Arabic" w:cs="Simplified Arabic" w:hint="cs"/>
          <w:sz w:val="24"/>
          <w:szCs w:val="24"/>
          <w:rtl/>
        </w:rPr>
        <w:t>إ</w:t>
      </w:r>
      <w:r w:rsidRPr="007826B8">
        <w:rPr>
          <w:rFonts w:ascii="Simplified Arabic" w:hAnsi="Simplified Arabic" w:cs="Simplified Arabic"/>
          <w:sz w:val="24"/>
          <w:szCs w:val="24"/>
          <w:rtl/>
        </w:rPr>
        <w:t>نتهاء من تنفيذها ، ومؤشرات قياس ا</w:t>
      </w:r>
      <w:r w:rsidRPr="007826B8">
        <w:rPr>
          <w:rFonts w:ascii="Simplified Arabic" w:hAnsi="Simplified Arabic" w:cs="Simplified Arabic" w:hint="cs"/>
          <w:sz w:val="24"/>
          <w:szCs w:val="24"/>
          <w:rtl/>
        </w:rPr>
        <w:t>ل</w:t>
      </w:r>
      <w:r w:rsidRPr="007826B8">
        <w:rPr>
          <w:rFonts w:ascii="Simplified Arabic" w:hAnsi="Simplified Arabic" w:cs="Simplified Arabic"/>
          <w:sz w:val="24"/>
          <w:szCs w:val="24"/>
          <w:rtl/>
        </w:rPr>
        <w:t>أداء المستخدمة لمتابعتها وتقييم ا</w:t>
      </w:r>
      <w:r w:rsidRPr="007826B8">
        <w:rPr>
          <w:rFonts w:ascii="Simplified Arabic" w:hAnsi="Simplified Arabic" w:cs="Simplified Arabic" w:hint="cs"/>
          <w:sz w:val="24"/>
          <w:szCs w:val="24"/>
          <w:rtl/>
        </w:rPr>
        <w:t>لآ</w:t>
      </w:r>
      <w:r w:rsidRPr="007826B8">
        <w:rPr>
          <w:rFonts w:ascii="Simplified Arabic" w:hAnsi="Simplified Arabic" w:cs="Simplified Arabic"/>
          <w:sz w:val="24"/>
          <w:szCs w:val="24"/>
          <w:rtl/>
        </w:rPr>
        <w:t>ثار المترتبة عليها وفق منهجية البرامج وا</w:t>
      </w:r>
      <w:r w:rsidRPr="007826B8">
        <w:rPr>
          <w:rFonts w:ascii="Simplified Arabic" w:hAnsi="Simplified Arabic" w:cs="Simplified Arabic" w:hint="cs"/>
          <w:sz w:val="24"/>
          <w:szCs w:val="24"/>
          <w:rtl/>
        </w:rPr>
        <w:t>لأ</w:t>
      </w:r>
      <w:r w:rsidRPr="007826B8">
        <w:rPr>
          <w:rFonts w:ascii="Simplified Arabic" w:hAnsi="Simplified Arabic" w:cs="Simplified Arabic"/>
          <w:sz w:val="24"/>
          <w:szCs w:val="24"/>
          <w:rtl/>
        </w:rPr>
        <w:t>داء</w:t>
      </w:r>
      <w:r w:rsidRPr="007826B8">
        <w:rPr>
          <w:rFonts w:ascii="Simplified Arabic" w:hAnsi="Simplified Arabic" w:cs="Simplified Arabic" w:hint="cs"/>
          <w:sz w:val="24"/>
          <w:szCs w:val="24"/>
          <w:rtl/>
        </w:rPr>
        <w:t xml:space="preserve"> </w:t>
      </w:r>
    </w:p>
    <w:p w:rsidR="00E869AF" w:rsidRPr="007826B8" w:rsidRDefault="00E869AF" w:rsidP="00E869AF">
      <w:pPr>
        <w:bidi/>
        <w:spacing w:after="0" w:line="240" w:lineRule="auto"/>
        <w:jc w:val="both"/>
        <w:rPr>
          <w:rFonts w:ascii="Simplified Arabic" w:hAnsi="Simplified Arabic" w:cs="Simplified Arabic"/>
          <w:sz w:val="24"/>
          <w:szCs w:val="24"/>
          <w:rtl/>
        </w:rPr>
      </w:pPr>
    </w:p>
    <w:p w:rsidR="003B5971" w:rsidRPr="00E33D76" w:rsidRDefault="003B5971" w:rsidP="00E33D76">
      <w:pPr>
        <w:bidi/>
        <w:spacing w:after="0" w:line="240" w:lineRule="auto"/>
        <w:jc w:val="both"/>
        <w:rPr>
          <w:rFonts w:ascii="Simplified Arabic" w:hAnsi="Simplified Arabic" w:cs="Simplified Arabic"/>
          <w:b/>
          <w:bCs/>
          <w:sz w:val="28"/>
          <w:szCs w:val="28"/>
          <w:rtl/>
        </w:rPr>
      </w:pPr>
      <w:r w:rsidRPr="00E33D76">
        <w:rPr>
          <w:rFonts w:ascii="Simplified Arabic" w:hAnsi="Simplified Arabic" w:cs="Simplified Arabic" w:hint="cs"/>
          <w:b/>
          <w:bCs/>
          <w:sz w:val="28"/>
          <w:szCs w:val="28"/>
          <w:rtl/>
        </w:rPr>
        <w:lastRenderedPageBreak/>
        <w:t>الركائز الرئيسية لتطبيق الرئيسية لتطبيق موازنة البرامج والأداء :</w:t>
      </w:r>
    </w:p>
    <w:p w:rsidR="003B5971" w:rsidRPr="007826B8" w:rsidRDefault="003B5971" w:rsidP="003B5971">
      <w:pPr>
        <w:pStyle w:val="ListParagraph"/>
        <w:numPr>
          <w:ilvl w:val="0"/>
          <w:numId w:val="15"/>
        </w:numPr>
        <w:bidi/>
        <w:spacing w:after="0" w:line="240" w:lineRule="auto"/>
        <w:rPr>
          <w:rFonts w:ascii="Simplified Arabic" w:hAnsi="Simplified Arabic" w:cs="Simplified Arabic"/>
          <w:sz w:val="24"/>
          <w:szCs w:val="24"/>
        </w:rPr>
      </w:pPr>
      <w:r w:rsidRPr="007826B8">
        <w:rPr>
          <w:rFonts w:ascii="Simplified Arabic" w:hAnsi="Simplified Arabic" w:cs="Simplified Arabic" w:hint="cs"/>
          <w:sz w:val="24"/>
          <w:szCs w:val="24"/>
          <w:rtl/>
        </w:rPr>
        <w:t>النموذج الموحد المتفق عليه من وزارة المالية و وزارة التخطيط و التنمية الإقتصادية و مجلس النواب .</w:t>
      </w:r>
    </w:p>
    <w:p w:rsidR="003B5971" w:rsidRPr="007826B8" w:rsidRDefault="003B5971" w:rsidP="003B5971">
      <w:pPr>
        <w:pStyle w:val="ListParagraph"/>
        <w:numPr>
          <w:ilvl w:val="0"/>
          <w:numId w:val="15"/>
        </w:numPr>
        <w:bidi/>
        <w:spacing w:after="0" w:line="240" w:lineRule="auto"/>
        <w:rPr>
          <w:rFonts w:ascii="Simplified Arabic" w:hAnsi="Simplified Arabic" w:cs="Simplified Arabic"/>
          <w:sz w:val="24"/>
          <w:szCs w:val="24"/>
        </w:rPr>
      </w:pPr>
      <w:r w:rsidRPr="007826B8">
        <w:rPr>
          <w:rFonts w:ascii="Simplified Arabic" w:hAnsi="Simplified Arabic" w:cs="Simplified Arabic" w:hint="cs"/>
          <w:sz w:val="24"/>
          <w:szCs w:val="24"/>
          <w:rtl/>
        </w:rPr>
        <w:t xml:space="preserve">برنامج عمل الحكومة </w:t>
      </w:r>
    </w:p>
    <w:p w:rsidR="003B5971" w:rsidRPr="007826B8" w:rsidRDefault="001F57D9" w:rsidP="003B5971">
      <w:pPr>
        <w:pStyle w:val="ListParagraph"/>
        <w:numPr>
          <w:ilvl w:val="0"/>
          <w:numId w:val="15"/>
        </w:numPr>
        <w:bidi/>
        <w:spacing w:after="0" w:line="240" w:lineRule="auto"/>
        <w:rPr>
          <w:rFonts w:ascii="Simplified Arabic" w:hAnsi="Simplified Arabic" w:cs="Simplified Arabic"/>
          <w:sz w:val="24"/>
          <w:szCs w:val="24"/>
        </w:rPr>
      </w:pPr>
      <w:r w:rsidRPr="007826B8">
        <w:rPr>
          <w:rFonts w:ascii="Simplified Arabic" w:hAnsi="Simplified Arabic" w:cs="Simplified Arabic" w:hint="cs"/>
          <w:sz w:val="24"/>
          <w:szCs w:val="24"/>
          <w:rtl/>
        </w:rPr>
        <w:t>دليل موازنة البرامج والأداء</w:t>
      </w:r>
    </w:p>
    <w:p w:rsidR="006A357C" w:rsidRPr="007826B8" w:rsidRDefault="003B5971" w:rsidP="006A357C">
      <w:pPr>
        <w:pStyle w:val="ListParagraph"/>
        <w:bidi/>
        <w:spacing w:after="0" w:line="240" w:lineRule="auto"/>
        <w:ind w:left="987"/>
        <w:rPr>
          <w:rFonts w:ascii="Simplified Arabic" w:hAnsi="Simplified Arabic" w:cs="Simplified Arabic"/>
          <w:sz w:val="24"/>
          <w:szCs w:val="24"/>
          <w:rtl/>
        </w:rPr>
      </w:pPr>
      <w:r w:rsidRPr="007826B8">
        <w:rPr>
          <w:rFonts w:ascii="Simplified Arabic" w:hAnsi="Simplified Arabic" w:cs="Simplified Arabic" w:hint="cs"/>
          <w:sz w:val="24"/>
          <w:szCs w:val="24"/>
          <w:rtl/>
        </w:rPr>
        <w:t xml:space="preserve">النموذج الموحد </w:t>
      </w:r>
      <w:r w:rsidR="006A357C" w:rsidRPr="007826B8">
        <w:rPr>
          <w:rFonts w:ascii="Simplified Arabic" w:hAnsi="Simplified Arabic" w:cs="Simplified Arabic" w:hint="cs"/>
          <w:sz w:val="24"/>
          <w:szCs w:val="24"/>
          <w:rtl/>
        </w:rPr>
        <w:t xml:space="preserve"> انظر ملحق رقم 1، 2</w:t>
      </w:r>
    </w:p>
    <w:p w:rsidR="001F57D9" w:rsidRPr="007826B8" w:rsidRDefault="001F57D9" w:rsidP="001F57D9">
      <w:pPr>
        <w:pStyle w:val="ListParagraph"/>
        <w:bidi/>
        <w:spacing w:after="0" w:line="240" w:lineRule="auto"/>
        <w:ind w:left="987"/>
        <w:rPr>
          <w:rFonts w:ascii="Simplified Arabic" w:hAnsi="Simplified Arabic" w:cs="Simplified Arabic"/>
          <w:sz w:val="24"/>
          <w:szCs w:val="24"/>
          <w:rtl/>
        </w:rPr>
      </w:pPr>
      <w:r w:rsidRPr="007826B8">
        <w:rPr>
          <w:rFonts w:ascii="Simplified Arabic" w:hAnsi="Simplified Arabic" w:cs="Simplified Arabic" w:hint="cs"/>
          <w:sz w:val="24"/>
          <w:szCs w:val="24"/>
          <w:rtl/>
        </w:rPr>
        <w:t>دليل موازنة البرامج والأداء ملحق رقم 3 ومنشور على موقع وزارة المالية .</w:t>
      </w:r>
    </w:p>
    <w:p w:rsidR="007826B8" w:rsidRDefault="007826B8" w:rsidP="003B5971">
      <w:pPr>
        <w:pStyle w:val="NoSpacing"/>
        <w:spacing w:line="360" w:lineRule="auto"/>
        <w:jc w:val="both"/>
        <w:rPr>
          <w:rFonts w:ascii="Arial" w:hAnsi="Arial" w:cs="Arial"/>
          <w:sz w:val="28"/>
          <w:szCs w:val="28"/>
          <w:rtl/>
          <w:lang w:bidi="ar-EG"/>
        </w:rPr>
      </w:pPr>
    </w:p>
    <w:p w:rsidR="007826B8" w:rsidRDefault="003B5971" w:rsidP="007826B8">
      <w:pPr>
        <w:pStyle w:val="NoSpacing"/>
        <w:spacing w:line="360" w:lineRule="auto"/>
        <w:jc w:val="center"/>
        <w:rPr>
          <w:rFonts w:ascii="Arial" w:hAnsi="Arial" w:cs="Arial"/>
          <w:b/>
          <w:bCs/>
          <w:sz w:val="28"/>
          <w:szCs w:val="28"/>
          <w:rtl/>
          <w:lang w:bidi="ar-EG"/>
        </w:rPr>
      </w:pPr>
      <w:r w:rsidRPr="007826B8">
        <w:rPr>
          <w:rFonts w:ascii="Arial" w:hAnsi="Arial" w:cs="Arial" w:hint="cs"/>
          <w:b/>
          <w:bCs/>
          <w:sz w:val="28"/>
          <w:szCs w:val="28"/>
          <w:rtl/>
          <w:lang w:bidi="ar-EG"/>
        </w:rPr>
        <w:t xml:space="preserve">التعريف بالشكل الهرمى من برنامج عمل الحكومة </w:t>
      </w:r>
    </w:p>
    <w:p w:rsidR="003B5971" w:rsidRPr="007826B8" w:rsidRDefault="003B5971" w:rsidP="007826B8">
      <w:pPr>
        <w:pStyle w:val="NoSpacing"/>
        <w:spacing w:line="360" w:lineRule="auto"/>
        <w:jc w:val="center"/>
        <w:rPr>
          <w:rFonts w:ascii="Arial" w:hAnsi="Arial" w:cs="Arial"/>
          <w:b/>
          <w:bCs/>
          <w:sz w:val="28"/>
          <w:szCs w:val="28"/>
          <w:rtl/>
          <w:lang w:bidi="ar-EG"/>
        </w:rPr>
      </w:pPr>
      <w:r w:rsidRPr="007826B8">
        <w:rPr>
          <w:rFonts w:ascii="Arial" w:hAnsi="Arial" w:cs="Arial" w:hint="cs"/>
          <w:b/>
          <w:bCs/>
          <w:sz w:val="28"/>
          <w:szCs w:val="28"/>
          <w:rtl/>
          <w:lang w:bidi="ar-EG"/>
        </w:rPr>
        <w:t>نزولا إلى النشاط و هو أدنى مرحلة في منظومة البرامج والأداء .</w:t>
      </w:r>
    </w:p>
    <w:p w:rsidR="003B5971" w:rsidRDefault="003B5971" w:rsidP="006A357C">
      <w:pPr>
        <w:pStyle w:val="NoSpacing"/>
        <w:spacing w:line="360" w:lineRule="auto"/>
        <w:jc w:val="center"/>
        <w:rPr>
          <w:rFonts w:ascii="Arial" w:hAnsi="Arial" w:cs="Arial"/>
          <w:sz w:val="28"/>
          <w:szCs w:val="28"/>
          <w:rtl/>
          <w:lang w:bidi="ar-EG"/>
        </w:rPr>
      </w:pPr>
      <w:r>
        <w:rPr>
          <w:rFonts w:ascii="Arial" w:hAnsi="Arial" w:cs="Arial" w:hint="cs"/>
          <w:sz w:val="28"/>
          <w:szCs w:val="28"/>
          <w:rtl/>
          <w:lang w:bidi="ar-EG"/>
        </w:rPr>
        <w:t>مصفوفة برنامج عمل الحكومة</w:t>
      </w:r>
    </w:p>
    <w:p w:rsidR="003B5971" w:rsidRDefault="003B5971" w:rsidP="003B5971">
      <w:pPr>
        <w:pStyle w:val="NoSpacing"/>
        <w:spacing w:line="360" w:lineRule="auto"/>
        <w:jc w:val="both"/>
        <w:rPr>
          <w:rFonts w:ascii="Arial" w:hAnsi="Arial" w:cs="Arial"/>
          <w:sz w:val="28"/>
          <w:szCs w:val="28"/>
          <w:rtl/>
          <w:lang w:bidi="ar-EG"/>
        </w:rPr>
      </w:pPr>
      <w:r w:rsidRPr="005A1DB6">
        <w:rPr>
          <w:rFonts w:ascii="Arial" w:hAnsi="Arial" w:cs="Arial"/>
          <w:noProof/>
          <w:sz w:val="28"/>
          <w:szCs w:val="28"/>
        </w:rPr>
        <w:drawing>
          <wp:inline distT="0" distB="0" distL="0" distR="0" wp14:anchorId="7EEC1437" wp14:editId="41D07632">
            <wp:extent cx="5622290" cy="3295650"/>
            <wp:effectExtent l="0" t="0" r="0" b="0"/>
            <wp:docPr id="2" name="Picture 4" descr="مصفوفه برنامج عمل الحكوومة.pdf - Adobe Acrobat Reader 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مصفوفه برنامج عمل الحكوومة.pdf - Adobe Acrobat Reader DC"/>
                    <pic:cNvPicPr>
                      <a:picLocks noChangeAspect="1"/>
                    </pic:cNvPicPr>
                  </pic:nvPicPr>
                  <pic:blipFill rotWithShape="1">
                    <a:blip r:embed="rId9">
                      <a:extLst>
                        <a:ext uri="{28A0092B-C50C-407E-A947-70E740481C1C}">
                          <a14:useLocalDpi xmlns:a14="http://schemas.microsoft.com/office/drawing/2010/main" val="0"/>
                        </a:ext>
                      </a:extLst>
                    </a:blip>
                    <a:srcRect l="15350" t="23669" r="31100" b="6118"/>
                    <a:stretch/>
                  </pic:blipFill>
                  <pic:spPr>
                    <a:xfrm>
                      <a:off x="0" y="0"/>
                      <a:ext cx="5622290" cy="3295650"/>
                    </a:xfrm>
                    <a:prstGeom prst="rect">
                      <a:avLst/>
                    </a:prstGeom>
                  </pic:spPr>
                </pic:pic>
              </a:graphicData>
            </a:graphic>
          </wp:inline>
        </w:drawing>
      </w:r>
    </w:p>
    <w:p w:rsidR="003B5971" w:rsidRPr="007826B8" w:rsidRDefault="003B5971" w:rsidP="003B5971">
      <w:pPr>
        <w:pStyle w:val="NoSpacing"/>
        <w:spacing w:line="360" w:lineRule="auto"/>
        <w:jc w:val="both"/>
        <w:rPr>
          <w:rFonts w:ascii="Arial" w:hAnsi="Arial" w:cs="Arial"/>
          <w:sz w:val="24"/>
          <w:szCs w:val="24"/>
          <w:rtl/>
          <w:lang w:bidi="ar-EG"/>
        </w:rPr>
      </w:pPr>
      <w:r w:rsidRPr="007826B8">
        <w:rPr>
          <w:rFonts w:ascii="Arial" w:hAnsi="Arial" w:cs="Arial" w:hint="cs"/>
          <w:sz w:val="24"/>
          <w:szCs w:val="24"/>
          <w:rtl/>
          <w:lang w:bidi="ar-EG"/>
        </w:rPr>
        <w:t xml:space="preserve">كل هدف </w:t>
      </w:r>
      <w:r w:rsidR="006A357C" w:rsidRPr="007826B8">
        <w:rPr>
          <w:rFonts w:ascii="Arial" w:hAnsi="Arial" w:cs="Arial" w:hint="cs"/>
          <w:sz w:val="24"/>
          <w:szCs w:val="24"/>
          <w:rtl/>
          <w:lang w:bidi="ar-EG"/>
        </w:rPr>
        <w:t>استراتيجي</w:t>
      </w:r>
      <w:r w:rsidRPr="007826B8">
        <w:rPr>
          <w:rFonts w:ascii="Arial" w:hAnsi="Arial" w:cs="Arial" w:hint="cs"/>
          <w:sz w:val="24"/>
          <w:szCs w:val="24"/>
          <w:rtl/>
          <w:lang w:bidi="ar-EG"/>
        </w:rPr>
        <w:t xml:space="preserve"> به أكثر من برنامج </w:t>
      </w:r>
      <w:r w:rsidR="006A357C" w:rsidRPr="007826B8">
        <w:rPr>
          <w:rFonts w:ascii="Arial" w:hAnsi="Arial" w:cs="Arial" w:hint="cs"/>
          <w:sz w:val="24"/>
          <w:szCs w:val="24"/>
          <w:rtl/>
          <w:lang w:bidi="ar-EG"/>
        </w:rPr>
        <w:t>رئيسي</w:t>
      </w:r>
      <w:r w:rsidRPr="007826B8">
        <w:rPr>
          <w:rFonts w:ascii="Arial" w:hAnsi="Arial" w:cs="Arial" w:hint="cs"/>
          <w:sz w:val="24"/>
          <w:szCs w:val="24"/>
          <w:rtl/>
          <w:lang w:bidi="ar-EG"/>
        </w:rPr>
        <w:t xml:space="preserve"> و كل برنامج </w:t>
      </w:r>
      <w:r w:rsidR="006A357C" w:rsidRPr="007826B8">
        <w:rPr>
          <w:rFonts w:ascii="Arial" w:hAnsi="Arial" w:cs="Arial" w:hint="cs"/>
          <w:sz w:val="24"/>
          <w:szCs w:val="24"/>
          <w:rtl/>
          <w:lang w:bidi="ar-EG"/>
        </w:rPr>
        <w:t>رئيسي</w:t>
      </w:r>
      <w:r w:rsidRPr="007826B8">
        <w:rPr>
          <w:rFonts w:ascii="Arial" w:hAnsi="Arial" w:cs="Arial" w:hint="cs"/>
          <w:sz w:val="24"/>
          <w:szCs w:val="24"/>
          <w:rtl/>
          <w:lang w:bidi="ar-EG"/>
        </w:rPr>
        <w:t xml:space="preserve"> يشمل أكثر من برنامج فرعى </w:t>
      </w:r>
    </w:p>
    <w:p w:rsidR="003B5971" w:rsidRPr="007826B8" w:rsidRDefault="003B5971" w:rsidP="003B5971">
      <w:pPr>
        <w:pStyle w:val="NoSpacing"/>
        <w:spacing w:line="360" w:lineRule="auto"/>
        <w:jc w:val="both"/>
        <w:rPr>
          <w:rFonts w:ascii="Arial" w:hAnsi="Arial" w:cs="Arial"/>
          <w:sz w:val="24"/>
          <w:szCs w:val="24"/>
          <w:rtl/>
          <w:lang w:bidi="ar-EG"/>
        </w:rPr>
      </w:pPr>
      <w:r w:rsidRPr="007826B8">
        <w:rPr>
          <w:rFonts w:ascii="Arial" w:hAnsi="Arial" w:cs="Arial" w:hint="cs"/>
          <w:sz w:val="24"/>
          <w:szCs w:val="24"/>
          <w:rtl/>
          <w:lang w:bidi="ar-EG"/>
        </w:rPr>
        <w:t xml:space="preserve">كل وزارة تختار البرنامج </w:t>
      </w:r>
      <w:r w:rsidR="006A357C" w:rsidRPr="007826B8">
        <w:rPr>
          <w:rFonts w:ascii="Arial" w:hAnsi="Arial" w:cs="Arial" w:hint="cs"/>
          <w:sz w:val="24"/>
          <w:szCs w:val="24"/>
          <w:rtl/>
          <w:lang w:bidi="ar-EG"/>
        </w:rPr>
        <w:t>الفرعي</w:t>
      </w:r>
      <w:r w:rsidRPr="007826B8">
        <w:rPr>
          <w:rFonts w:ascii="Arial" w:hAnsi="Arial" w:cs="Arial" w:hint="cs"/>
          <w:sz w:val="24"/>
          <w:szCs w:val="24"/>
          <w:rtl/>
          <w:lang w:bidi="ar-EG"/>
        </w:rPr>
        <w:t xml:space="preserve"> لبرنامج الحكومة متوائم من الخطة </w:t>
      </w:r>
      <w:r w:rsidR="006A357C" w:rsidRPr="007826B8">
        <w:rPr>
          <w:rFonts w:ascii="Arial" w:hAnsi="Arial" w:cs="Arial" w:hint="cs"/>
          <w:sz w:val="24"/>
          <w:szCs w:val="24"/>
          <w:rtl/>
          <w:lang w:bidi="ar-EG"/>
        </w:rPr>
        <w:t>الاستراتيجية</w:t>
      </w:r>
      <w:r w:rsidRPr="007826B8">
        <w:rPr>
          <w:rFonts w:ascii="Arial" w:hAnsi="Arial" w:cs="Arial" w:hint="cs"/>
          <w:sz w:val="24"/>
          <w:szCs w:val="24"/>
          <w:rtl/>
          <w:lang w:bidi="ar-EG"/>
        </w:rPr>
        <w:t xml:space="preserve"> للوزارة من بين 163 برنامج فرعى ببرنامج عمل الحكومة .</w:t>
      </w:r>
    </w:p>
    <w:p w:rsidR="003B5971" w:rsidRPr="007826B8" w:rsidRDefault="003B5971" w:rsidP="006A357C">
      <w:pPr>
        <w:pStyle w:val="NoSpacing"/>
        <w:spacing w:line="360" w:lineRule="auto"/>
        <w:jc w:val="both"/>
        <w:rPr>
          <w:rFonts w:ascii="Arial" w:hAnsi="Arial" w:cs="Arial"/>
          <w:sz w:val="24"/>
          <w:szCs w:val="24"/>
          <w:rtl/>
          <w:lang w:bidi="ar-EG"/>
        </w:rPr>
      </w:pPr>
      <w:r w:rsidRPr="007826B8">
        <w:rPr>
          <w:rFonts w:ascii="Arial" w:hAnsi="Arial" w:cs="Arial" w:hint="cs"/>
          <w:sz w:val="24"/>
          <w:szCs w:val="24"/>
          <w:rtl/>
          <w:lang w:bidi="ar-EG"/>
        </w:rPr>
        <w:t xml:space="preserve">الوزارة تبدأ بتقسيم البرنامج </w:t>
      </w:r>
      <w:r w:rsidR="006A357C" w:rsidRPr="007826B8">
        <w:rPr>
          <w:rFonts w:ascii="Arial" w:hAnsi="Arial" w:cs="Arial" w:hint="cs"/>
          <w:sz w:val="24"/>
          <w:szCs w:val="24"/>
          <w:rtl/>
          <w:lang w:bidi="ar-EG"/>
        </w:rPr>
        <w:t>الفرعي</w:t>
      </w:r>
      <w:r w:rsidRPr="007826B8">
        <w:rPr>
          <w:rFonts w:ascii="Arial" w:hAnsi="Arial" w:cs="Arial" w:hint="cs"/>
          <w:sz w:val="24"/>
          <w:szCs w:val="24"/>
          <w:rtl/>
          <w:lang w:bidi="ar-EG"/>
        </w:rPr>
        <w:t xml:space="preserve"> للحكومة ( أصبح برنامج </w:t>
      </w:r>
      <w:r w:rsidR="006A357C" w:rsidRPr="007826B8">
        <w:rPr>
          <w:rFonts w:ascii="Arial" w:hAnsi="Arial" w:cs="Arial" w:hint="cs"/>
          <w:sz w:val="24"/>
          <w:szCs w:val="24"/>
          <w:rtl/>
          <w:lang w:bidi="ar-EG"/>
        </w:rPr>
        <w:t>رئيسي</w:t>
      </w:r>
      <w:r w:rsidRPr="007826B8">
        <w:rPr>
          <w:rFonts w:ascii="Arial" w:hAnsi="Arial" w:cs="Arial" w:hint="cs"/>
          <w:sz w:val="24"/>
          <w:szCs w:val="24"/>
          <w:rtl/>
          <w:lang w:bidi="ar-EG"/>
        </w:rPr>
        <w:t xml:space="preserve"> للوزارة ) إلى برامج فرعية يتم توزيعها على الجهات التابعة على حسب دور كل جهه بالوزارة وتعتبر </w:t>
      </w:r>
      <w:r w:rsidR="006A357C" w:rsidRPr="007826B8">
        <w:rPr>
          <w:rFonts w:ascii="Arial" w:hAnsi="Arial" w:cs="Arial" w:hint="cs"/>
          <w:sz w:val="24"/>
          <w:szCs w:val="24"/>
          <w:rtl/>
          <w:lang w:bidi="ar-EG"/>
        </w:rPr>
        <w:t>الجهة</w:t>
      </w:r>
      <w:r w:rsidRPr="007826B8">
        <w:rPr>
          <w:rFonts w:ascii="Arial" w:hAnsi="Arial" w:cs="Arial" w:hint="cs"/>
          <w:sz w:val="24"/>
          <w:szCs w:val="24"/>
          <w:rtl/>
          <w:lang w:bidi="ar-EG"/>
        </w:rPr>
        <w:t xml:space="preserve"> ( الذراع التنفيذى للوزارة ) </w:t>
      </w:r>
      <w:r w:rsidR="006A357C" w:rsidRPr="007826B8">
        <w:rPr>
          <w:rFonts w:ascii="Arial" w:hAnsi="Arial" w:cs="Arial" w:hint="cs"/>
          <w:sz w:val="24"/>
          <w:szCs w:val="24"/>
          <w:rtl/>
          <w:lang w:bidi="ar-EG"/>
        </w:rPr>
        <w:t>أي</w:t>
      </w:r>
      <w:r w:rsidRPr="007826B8">
        <w:rPr>
          <w:rFonts w:ascii="Arial" w:hAnsi="Arial" w:cs="Arial" w:hint="cs"/>
          <w:sz w:val="24"/>
          <w:szCs w:val="24"/>
          <w:rtl/>
          <w:lang w:bidi="ar-EG"/>
        </w:rPr>
        <w:t xml:space="preserve"> أن الوزارة تنفذ خطتها عن طريق الجهات التابعة الجهة التابعة للوزارة و هى الهيئة الموازنية تبدأ بتقسيم البرنامج </w:t>
      </w:r>
      <w:r w:rsidR="006A357C" w:rsidRPr="007826B8">
        <w:rPr>
          <w:rFonts w:ascii="Arial" w:hAnsi="Arial" w:cs="Arial" w:hint="cs"/>
          <w:sz w:val="24"/>
          <w:szCs w:val="24"/>
          <w:rtl/>
          <w:lang w:bidi="ar-EG"/>
        </w:rPr>
        <w:t>الفرعي</w:t>
      </w:r>
      <w:r w:rsidRPr="007826B8">
        <w:rPr>
          <w:rFonts w:ascii="Arial" w:hAnsi="Arial" w:cs="Arial" w:hint="cs"/>
          <w:sz w:val="24"/>
          <w:szCs w:val="24"/>
          <w:rtl/>
          <w:lang w:bidi="ar-EG"/>
        </w:rPr>
        <w:t xml:space="preserve"> للوزارة ( اصبح برنامج </w:t>
      </w:r>
      <w:r w:rsidR="006A357C" w:rsidRPr="007826B8">
        <w:rPr>
          <w:rFonts w:ascii="Arial" w:hAnsi="Arial" w:cs="Arial" w:hint="cs"/>
          <w:sz w:val="24"/>
          <w:szCs w:val="24"/>
          <w:rtl/>
          <w:lang w:bidi="ar-EG"/>
        </w:rPr>
        <w:t>رئيسي</w:t>
      </w:r>
      <w:r w:rsidRPr="007826B8">
        <w:rPr>
          <w:rFonts w:ascii="Arial" w:hAnsi="Arial" w:cs="Arial" w:hint="cs"/>
          <w:sz w:val="24"/>
          <w:szCs w:val="24"/>
          <w:rtl/>
          <w:lang w:bidi="ar-EG"/>
        </w:rPr>
        <w:t xml:space="preserve"> </w:t>
      </w:r>
      <w:r w:rsidR="006A357C" w:rsidRPr="007826B8">
        <w:rPr>
          <w:rFonts w:ascii="Arial" w:hAnsi="Arial" w:cs="Arial" w:hint="cs"/>
          <w:sz w:val="24"/>
          <w:szCs w:val="24"/>
          <w:rtl/>
          <w:lang w:bidi="ar-EG"/>
        </w:rPr>
        <w:t>للجهة</w:t>
      </w:r>
      <w:r w:rsidRPr="007826B8">
        <w:rPr>
          <w:rFonts w:ascii="Arial" w:hAnsi="Arial" w:cs="Arial" w:hint="cs"/>
          <w:sz w:val="24"/>
          <w:szCs w:val="24"/>
          <w:rtl/>
          <w:lang w:bidi="ar-EG"/>
        </w:rPr>
        <w:t xml:space="preserve"> ) إلى برامج فرعية و البرامج الفرعية إلى أنشطه تفتيت البرنامج الرئيسى إلى أنشطة مهم جدا للبدأ بتحديد تكلفة كل برنامج و وضع مؤشرات أداء له </w:t>
      </w:r>
    </w:p>
    <w:p w:rsidR="003B5971" w:rsidRPr="006A357C" w:rsidRDefault="003B5971" w:rsidP="006A357C">
      <w:pPr>
        <w:pStyle w:val="NoSpacing"/>
        <w:spacing w:line="360" w:lineRule="auto"/>
        <w:jc w:val="both"/>
        <w:rPr>
          <w:rFonts w:ascii="Arial" w:hAnsi="Arial" w:cs="Arial"/>
          <w:b/>
          <w:bCs/>
          <w:sz w:val="26"/>
          <w:szCs w:val="26"/>
          <w:rtl/>
          <w:lang w:bidi="ar-EG"/>
        </w:rPr>
      </w:pPr>
      <w:r w:rsidRPr="006A357C">
        <w:rPr>
          <w:rFonts w:ascii="Arial" w:hAnsi="Arial" w:cs="Arial" w:hint="cs"/>
          <w:b/>
          <w:bCs/>
          <w:sz w:val="26"/>
          <w:szCs w:val="26"/>
          <w:rtl/>
          <w:lang w:bidi="ar-EG"/>
        </w:rPr>
        <w:lastRenderedPageBreak/>
        <w:t xml:space="preserve">مثال : </w:t>
      </w:r>
      <w:r w:rsidRPr="006A357C">
        <w:rPr>
          <w:rFonts w:ascii="Arial" w:hAnsi="Arial" w:cs="Arial"/>
          <w:b/>
          <w:bCs/>
          <w:sz w:val="26"/>
          <w:szCs w:val="26"/>
          <w:rtl/>
          <w:lang w:bidi="ar-EG"/>
        </w:rPr>
        <w:t xml:space="preserve">الهدف </w:t>
      </w:r>
      <w:r w:rsidR="006A357C" w:rsidRPr="006A357C">
        <w:rPr>
          <w:rFonts w:ascii="Arial" w:hAnsi="Arial" w:cs="Arial" w:hint="cs"/>
          <w:b/>
          <w:bCs/>
          <w:sz w:val="26"/>
          <w:szCs w:val="26"/>
          <w:rtl/>
          <w:lang w:bidi="ar-EG"/>
        </w:rPr>
        <w:t>الاستراتيجي</w:t>
      </w:r>
      <w:r w:rsidRPr="006A357C">
        <w:rPr>
          <w:rFonts w:ascii="Arial" w:hAnsi="Arial" w:cs="Arial"/>
          <w:b/>
          <w:bCs/>
          <w:sz w:val="26"/>
          <w:szCs w:val="26"/>
          <w:rtl/>
          <w:lang w:bidi="ar-EG"/>
        </w:rPr>
        <w:t xml:space="preserve"> الثانى بناء المواطن </w:t>
      </w:r>
      <w:r w:rsidR="006A357C" w:rsidRPr="006A357C">
        <w:rPr>
          <w:rFonts w:ascii="Arial" w:hAnsi="Arial" w:cs="Arial" w:hint="cs"/>
          <w:b/>
          <w:bCs/>
          <w:sz w:val="26"/>
          <w:szCs w:val="26"/>
          <w:rtl/>
          <w:lang w:bidi="ar-EG"/>
        </w:rPr>
        <w:t>المصري</w:t>
      </w:r>
      <w:r w:rsidRPr="006A357C">
        <w:rPr>
          <w:rFonts w:ascii="Arial" w:hAnsi="Arial" w:cs="Arial"/>
          <w:b/>
          <w:bCs/>
          <w:sz w:val="26"/>
          <w:szCs w:val="26"/>
          <w:rtl/>
          <w:lang w:bidi="ar-EG"/>
        </w:rPr>
        <w:t xml:space="preserve"> ( 4 برامج رئيسية - 32 برنامج فرعى )</w:t>
      </w:r>
      <w:r w:rsidR="007826B8" w:rsidRPr="007826B8">
        <w:rPr>
          <w:noProof/>
          <w:rtl/>
        </w:rPr>
        <w:t xml:space="preserve"> </w:t>
      </w:r>
      <w:r w:rsidR="007826B8" w:rsidRPr="00DF6795">
        <w:rPr>
          <w:noProof/>
          <w:rtl/>
        </w:rPr>
        <w:drawing>
          <wp:inline distT="0" distB="0" distL="0" distR="0" wp14:anchorId="57E239FE" wp14:editId="1CD7BA17">
            <wp:extent cx="5484695" cy="6598693"/>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6316" cy="6612675"/>
                    </a:xfrm>
                    <a:prstGeom prst="rect">
                      <a:avLst/>
                    </a:prstGeom>
                    <a:noFill/>
                    <a:ln>
                      <a:noFill/>
                    </a:ln>
                  </pic:spPr>
                </pic:pic>
              </a:graphicData>
            </a:graphic>
          </wp:inline>
        </w:drawing>
      </w:r>
    </w:p>
    <w:p w:rsidR="00E869AF" w:rsidRDefault="00E869AF" w:rsidP="007826B8">
      <w:pPr>
        <w:pStyle w:val="NoSpacing"/>
        <w:spacing w:line="360" w:lineRule="auto"/>
        <w:jc w:val="both"/>
        <w:rPr>
          <w:noProof/>
        </w:rPr>
      </w:pPr>
    </w:p>
    <w:p w:rsidR="00E869AF" w:rsidRDefault="00E869AF" w:rsidP="007826B8">
      <w:pPr>
        <w:pStyle w:val="NoSpacing"/>
        <w:spacing w:line="360" w:lineRule="auto"/>
        <w:jc w:val="both"/>
        <w:rPr>
          <w:noProof/>
        </w:rPr>
      </w:pPr>
    </w:p>
    <w:p w:rsidR="00E869AF" w:rsidRDefault="00E869AF" w:rsidP="007826B8">
      <w:pPr>
        <w:pStyle w:val="NoSpacing"/>
        <w:spacing w:line="360" w:lineRule="auto"/>
        <w:jc w:val="both"/>
        <w:rPr>
          <w:noProof/>
        </w:rPr>
      </w:pPr>
    </w:p>
    <w:p w:rsidR="00E869AF" w:rsidRDefault="00E869AF" w:rsidP="007826B8">
      <w:pPr>
        <w:pStyle w:val="NoSpacing"/>
        <w:spacing w:line="360" w:lineRule="auto"/>
        <w:jc w:val="both"/>
        <w:rPr>
          <w:noProof/>
        </w:rPr>
      </w:pPr>
    </w:p>
    <w:p w:rsidR="00E869AF" w:rsidRDefault="00E869AF" w:rsidP="007826B8">
      <w:pPr>
        <w:pStyle w:val="NoSpacing"/>
        <w:spacing w:line="360" w:lineRule="auto"/>
        <w:jc w:val="both"/>
        <w:rPr>
          <w:noProof/>
        </w:rPr>
      </w:pPr>
    </w:p>
    <w:p w:rsidR="003B5971" w:rsidRPr="007826B8" w:rsidRDefault="003B5971" w:rsidP="007826B8">
      <w:pPr>
        <w:pStyle w:val="NoSpacing"/>
        <w:spacing w:line="360" w:lineRule="auto"/>
        <w:jc w:val="both"/>
        <w:rPr>
          <w:noProof/>
        </w:rPr>
      </w:pPr>
      <w:r>
        <w:rPr>
          <w:noProof/>
        </w:rPr>
        <w:lastRenderedPageBreak/>
        <w:drawing>
          <wp:anchor distT="0" distB="0" distL="114300" distR="114300" simplePos="0" relativeHeight="251658240" behindDoc="1" locked="0" layoutInCell="1" allowOverlap="1" wp14:anchorId="6445C81D" wp14:editId="641AF4F9">
            <wp:simplePos x="0" y="0"/>
            <wp:positionH relativeFrom="column">
              <wp:posOffset>-881546</wp:posOffset>
            </wp:positionH>
            <wp:positionV relativeFrom="paragraph">
              <wp:posOffset>27830</wp:posOffset>
            </wp:positionV>
            <wp:extent cx="6891020" cy="4317558"/>
            <wp:effectExtent l="0" t="0" r="5080" b="698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2346" t="17104" r="11468" b="7703"/>
                    <a:stretch/>
                  </pic:blipFill>
                  <pic:spPr bwMode="auto">
                    <a:xfrm>
                      <a:off x="0" y="0"/>
                      <a:ext cx="6900889" cy="432374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3B5971" w:rsidRDefault="003B5971" w:rsidP="003B5971">
      <w:pPr>
        <w:pStyle w:val="NoSpacing"/>
        <w:spacing w:line="360" w:lineRule="auto"/>
        <w:jc w:val="both"/>
        <w:rPr>
          <w:rFonts w:hint="cs"/>
          <w:noProof/>
          <w:rtl/>
          <w:lang w:bidi="ar-EG"/>
        </w:rPr>
      </w:pPr>
    </w:p>
    <w:p w:rsidR="00E869AF" w:rsidRDefault="00E869AF" w:rsidP="003B5971">
      <w:pPr>
        <w:pStyle w:val="NoSpacing"/>
        <w:spacing w:line="360" w:lineRule="auto"/>
        <w:jc w:val="both"/>
        <w:rPr>
          <w:noProof/>
          <w:rtl/>
        </w:rPr>
      </w:pPr>
    </w:p>
    <w:p w:rsidR="00E869AF" w:rsidRDefault="00E869AF" w:rsidP="003B5971">
      <w:pPr>
        <w:pStyle w:val="NoSpacing"/>
        <w:spacing w:line="360" w:lineRule="auto"/>
        <w:jc w:val="both"/>
        <w:rPr>
          <w:noProof/>
          <w:rtl/>
        </w:rPr>
      </w:pPr>
    </w:p>
    <w:p w:rsidR="00E869AF" w:rsidRDefault="00E869AF" w:rsidP="003B5971">
      <w:pPr>
        <w:pStyle w:val="NoSpacing"/>
        <w:spacing w:line="360" w:lineRule="auto"/>
        <w:jc w:val="both"/>
        <w:rPr>
          <w:noProof/>
          <w:rtl/>
        </w:rPr>
      </w:pPr>
    </w:p>
    <w:p w:rsidR="00E869AF" w:rsidRDefault="00E869AF" w:rsidP="003B5971">
      <w:pPr>
        <w:pStyle w:val="NoSpacing"/>
        <w:spacing w:line="360" w:lineRule="auto"/>
        <w:jc w:val="both"/>
        <w:rPr>
          <w:noProof/>
          <w:rtl/>
        </w:rPr>
      </w:pPr>
    </w:p>
    <w:p w:rsidR="00E869AF" w:rsidRDefault="00E869AF" w:rsidP="003B5971">
      <w:pPr>
        <w:pStyle w:val="NoSpacing"/>
        <w:spacing w:line="360" w:lineRule="auto"/>
        <w:jc w:val="both"/>
        <w:rPr>
          <w:noProof/>
          <w:rtl/>
        </w:rPr>
      </w:pPr>
    </w:p>
    <w:p w:rsidR="003B5971" w:rsidRDefault="003B5971" w:rsidP="003B5971">
      <w:pPr>
        <w:pStyle w:val="NoSpacing"/>
        <w:spacing w:line="360" w:lineRule="auto"/>
        <w:jc w:val="both"/>
        <w:rPr>
          <w:noProof/>
          <w:rtl/>
        </w:rPr>
      </w:pPr>
    </w:p>
    <w:p w:rsidR="003B5971" w:rsidRDefault="003B5971" w:rsidP="003B5971">
      <w:pPr>
        <w:pStyle w:val="NoSpacing"/>
        <w:spacing w:line="360" w:lineRule="auto"/>
        <w:jc w:val="both"/>
        <w:rPr>
          <w:noProof/>
          <w:rtl/>
        </w:rPr>
      </w:pPr>
    </w:p>
    <w:p w:rsidR="003B5971" w:rsidRDefault="003B5971" w:rsidP="003B5971">
      <w:pPr>
        <w:pStyle w:val="NoSpacing"/>
        <w:spacing w:line="360" w:lineRule="auto"/>
        <w:jc w:val="both"/>
        <w:rPr>
          <w:noProof/>
          <w:rtl/>
        </w:rPr>
      </w:pPr>
    </w:p>
    <w:p w:rsidR="003B5971" w:rsidRDefault="003B5971" w:rsidP="003B5971">
      <w:pPr>
        <w:pStyle w:val="NoSpacing"/>
        <w:spacing w:line="360" w:lineRule="auto"/>
        <w:jc w:val="both"/>
        <w:rPr>
          <w:noProof/>
          <w:rtl/>
        </w:rPr>
      </w:pPr>
    </w:p>
    <w:p w:rsidR="003B5971" w:rsidRDefault="003B5971" w:rsidP="003B5971">
      <w:pPr>
        <w:pStyle w:val="NoSpacing"/>
        <w:spacing w:line="360" w:lineRule="auto"/>
        <w:jc w:val="both"/>
        <w:rPr>
          <w:noProof/>
          <w:rtl/>
        </w:rPr>
      </w:pPr>
    </w:p>
    <w:p w:rsidR="003B5971" w:rsidRDefault="003B5971" w:rsidP="003B5971">
      <w:pPr>
        <w:pStyle w:val="NoSpacing"/>
        <w:spacing w:line="360" w:lineRule="auto"/>
        <w:jc w:val="both"/>
        <w:rPr>
          <w:noProof/>
          <w:rtl/>
        </w:rPr>
      </w:pPr>
    </w:p>
    <w:p w:rsidR="003B5971" w:rsidRDefault="003B5971" w:rsidP="003B5971">
      <w:pPr>
        <w:pStyle w:val="NoSpacing"/>
        <w:spacing w:line="360" w:lineRule="auto"/>
        <w:jc w:val="both"/>
        <w:rPr>
          <w:noProof/>
          <w:rtl/>
        </w:rPr>
      </w:pPr>
    </w:p>
    <w:p w:rsidR="003B5971" w:rsidRDefault="003B5971" w:rsidP="003B5971">
      <w:pPr>
        <w:pStyle w:val="NoSpacing"/>
        <w:spacing w:line="360" w:lineRule="auto"/>
        <w:jc w:val="both"/>
        <w:rPr>
          <w:noProof/>
          <w:rtl/>
        </w:rPr>
      </w:pPr>
    </w:p>
    <w:p w:rsidR="003B5971" w:rsidRDefault="003B5971" w:rsidP="003B5971">
      <w:pPr>
        <w:pStyle w:val="NoSpacing"/>
        <w:spacing w:line="360" w:lineRule="auto"/>
        <w:jc w:val="both"/>
        <w:rPr>
          <w:noProof/>
          <w:rtl/>
        </w:rPr>
      </w:pPr>
    </w:p>
    <w:p w:rsidR="003B5971" w:rsidRDefault="003B5971" w:rsidP="003B5971">
      <w:pPr>
        <w:pStyle w:val="NoSpacing"/>
        <w:spacing w:line="360" w:lineRule="auto"/>
        <w:jc w:val="both"/>
        <w:rPr>
          <w:rFonts w:ascii="Arial" w:hAnsi="Arial" w:cs="Arial"/>
          <w:sz w:val="28"/>
          <w:szCs w:val="28"/>
          <w:rtl/>
          <w:lang w:bidi="ar-EG"/>
        </w:rPr>
      </w:pPr>
    </w:p>
    <w:p w:rsidR="003B5971" w:rsidRDefault="003B5971" w:rsidP="003B5971">
      <w:pPr>
        <w:pStyle w:val="NoSpacing"/>
        <w:spacing w:line="360" w:lineRule="auto"/>
        <w:jc w:val="both"/>
        <w:rPr>
          <w:rFonts w:ascii="Arial" w:hAnsi="Arial" w:cs="Arial"/>
          <w:sz w:val="28"/>
          <w:szCs w:val="28"/>
          <w:rtl/>
          <w:lang w:bidi="ar-EG"/>
        </w:rPr>
      </w:pPr>
    </w:p>
    <w:p w:rsidR="003B5971" w:rsidRDefault="003B5971" w:rsidP="003B5971">
      <w:pPr>
        <w:pStyle w:val="NoSpacing"/>
        <w:spacing w:line="360" w:lineRule="auto"/>
        <w:jc w:val="both"/>
        <w:rPr>
          <w:rFonts w:ascii="Arial" w:hAnsi="Arial" w:cs="Arial"/>
          <w:sz w:val="28"/>
          <w:szCs w:val="28"/>
          <w:rtl/>
          <w:lang w:bidi="ar-EG"/>
        </w:rPr>
      </w:pPr>
    </w:p>
    <w:p w:rsidR="003B5971" w:rsidRDefault="003B5971" w:rsidP="003B5971">
      <w:pPr>
        <w:pStyle w:val="NoSpacing"/>
        <w:spacing w:line="360" w:lineRule="auto"/>
        <w:jc w:val="both"/>
        <w:rPr>
          <w:rFonts w:ascii="Arial" w:hAnsi="Arial" w:cs="Arial"/>
          <w:sz w:val="28"/>
          <w:szCs w:val="28"/>
          <w:rtl/>
          <w:lang w:bidi="ar-EG"/>
        </w:rPr>
      </w:pPr>
      <w:r>
        <w:rPr>
          <w:rFonts w:ascii="Arial" w:hAnsi="Arial" w:cs="Arial"/>
          <w:noProof/>
          <w:sz w:val="28"/>
          <w:szCs w:val="28"/>
        </w:rPr>
        <w:drawing>
          <wp:anchor distT="0" distB="0" distL="114300" distR="114300" simplePos="0" relativeHeight="251656192" behindDoc="1" locked="0" layoutInCell="1" allowOverlap="1" wp14:anchorId="7934D8A2" wp14:editId="7B67B96E">
            <wp:simplePos x="0" y="0"/>
            <wp:positionH relativeFrom="margin">
              <wp:align>center</wp:align>
            </wp:positionH>
            <wp:positionV relativeFrom="paragraph">
              <wp:posOffset>255298</wp:posOffset>
            </wp:positionV>
            <wp:extent cx="6047740" cy="337756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47740" cy="3377565"/>
                    </a:xfrm>
                    <a:prstGeom prst="rect">
                      <a:avLst/>
                    </a:prstGeom>
                    <a:noFill/>
                  </pic:spPr>
                </pic:pic>
              </a:graphicData>
            </a:graphic>
          </wp:anchor>
        </w:drawing>
      </w:r>
    </w:p>
    <w:p w:rsidR="003B5971" w:rsidRDefault="003B5971" w:rsidP="003B5971">
      <w:pPr>
        <w:pStyle w:val="NoSpacing"/>
        <w:spacing w:line="360" w:lineRule="auto"/>
        <w:jc w:val="both"/>
        <w:rPr>
          <w:rFonts w:ascii="Arial" w:hAnsi="Arial" w:cs="Arial"/>
          <w:sz w:val="28"/>
          <w:szCs w:val="28"/>
          <w:rtl/>
          <w:lang w:bidi="ar-EG"/>
        </w:rPr>
      </w:pPr>
    </w:p>
    <w:p w:rsidR="003B5971" w:rsidRDefault="003B5971" w:rsidP="003B5971">
      <w:pPr>
        <w:pStyle w:val="NoSpacing"/>
        <w:spacing w:line="360" w:lineRule="auto"/>
        <w:jc w:val="both"/>
        <w:rPr>
          <w:rFonts w:ascii="Arial" w:hAnsi="Arial" w:cs="Arial"/>
          <w:sz w:val="28"/>
          <w:szCs w:val="28"/>
          <w:rtl/>
          <w:lang w:bidi="ar-EG"/>
        </w:rPr>
      </w:pPr>
    </w:p>
    <w:p w:rsidR="003B5971" w:rsidRDefault="003B5971" w:rsidP="003B5971">
      <w:pPr>
        <w:pStyle w:val="NoSpacing"/>
        <w:spacing w:line="360" w:lineRule="auto"/>
        <w:jc w:val="both"/>
        <w:rPr>
          <w:rFonts w:ascii="Arial" w:hAnsi="Arial" w:cs="Arial"/>
          <w:sz w:val="28"/>
          <w:szCs w:val="28"/>
          <w:rtl/>
          <w:lang w:bidi="ar-EG"/>
        </w:rPr>
      </w:pPr>
    </w:p>
    <w:p w:rsidR="003B5971" w:rsidRDefault="003B5971" w:rsidP="003B5971">
      <w:pPr>
        <w:pStyle w:val="NoSpacing"/>
        <w:spacing w:line="360" w:lineRule="auto"/>
        <w:jc w:val="both"/>
        <w:rPr>
          <w:rFonts w:ascii="Arial" w:hAnsi="Arial" w:cs="Arial"/>
          <w:sz w:val="28"/>
          <w:szCs w:val="28"/>
          <w:rtl/>
          <w:lang w:bidi="ar-EG"/>
        </w:rPr>
      </w:pPr>
    </w:p>
    <w:p w:rsidR="003B5971" w:rsidRDefault="003B5971" w:rsidP="003B5971">
      <w:pPr>
        <w:pStyle w:val="NoSpacing"/>
        <w:spacing w:line="360" w:lineRule="auto"/>
        <w:jc w:val="both"/>
        <w:rPr>
          <w:rFonts w:ascii="Arial" w:hAnsi="Arial" w:cs="Arial"/>
          <w:sz w:val="28"/>
          <w:szCs w:val="28"/>
          <w:rtl/>
          <w:lang w:bidi="ar-EG"/>
        </w:rPr>
      </w:pPr>
    </w:p>
    <w:p w:rsidR="003B5971" w:rsidRDefault="003B5971" w:rsidP="003B5971">
      <w:pPr>
        <w:pStyle w:val="NoSpacing"/>
        <w:spacing w:line="360" w:lineRule="auto"/>
        <w:jc w:val="both"/>
        <w:rPr>
          <w:rFonts w:ascii="Arial" w:hAnsi="Arial" w:cs="Arial"/>
          <w:sz w:val="28"/>
          <w:szCs w:val="28"/>
          <w:rtl/>
          <w:lang w:bidi="ar-EG"/>
        </w:rPr>
      </w:pPr>
    </w:p>
    <w:p w:rsidR="003B5971" w:rsidRDefault="003B5971" w:rsidP="003B5971">
      <w:pPr>
        <w:pStyle w:val="NoSpacing"/>
        <w:spacing w:line="360" w:lineRule="auto"/>
        <w:jc w:val="both"/>
        <w:rPr>
          <w:rFonts w:ascii="Arial" w:hAnsi="Arial" w:cs="Arial"/>
          <w:sz w:val="28"/>
          <w:szCs w:val="28"/>
          <w:rtl/>
          <w:lang w:bidi="ar-EG"/>
        </w:rPr>
      </w:pPr>
    </w:p>
    <w:p w:rsidR="003B5971" w:rsidRDefault="003B5971" w:rsidP="003B5971">
      <w:pPr>
        <w:pStyle w:val="NoSpacing"/>
        <w:spacing w:line="360" w:lineRule="auto"/>
        <w:jc w:val="both"/>
        <w:rPr>
          <w:rFonts w:ascii="Arial" w:hAnsi="Arial" w:cs="Arial"/>
          <w:sz w:val="28"/>
          <w:szCs w:val="28"/>
          <w:rtl/>
          <w:lang w:bidi="ar-EG"/>
        </w:rPr>
      </w:pPr>
    </w:p>
    <w:p w:rsidR="003B5971" w:rsidRDefault="003B5971" w:rsidP="003B5971">
      <w:pPr>
        <w:pStyle w:val="NoSpacing"/>
        <w:spacing w:line="360" w:lineRule="auto"/>
        <w:jc w:val="both"/>
        <w:rPr>
          <w:rFonts w:ascii="Arial" w:hAnsi="Arial" w:cs="Arial"/>
          <w:sz w:val="28"/>
          <w:szCs w:val="28"/>
          <w:rtl/>
          <w:lang w:bidi="ar-EG"/>
        </w:rPr>
      </w:pPr>
    </w:p>
    <w:p w:rsidR="003B5971" w:rsidRDefault="003B5971" w:rsidP="003B5971">
      <w:pPr>
        <w:pStyle w:val="NoSpacing"/>
        <w:spacing w:line="360" w:lineRule="auto"/>
        <w:jc w:val="both"/>
        <w:rPr>
          <w:rFonts w:ascii="Arial" w:hAnsi="Arial" w:cs="Arial"/>
          <w:sz w:val="28"/>
          <w:szCs w:val="28"/>
          <w:rtl/>
          <w:lang w:bidi="ar-EG"/>
        </w:rPr>
      </w:pPr>
    </w:p>
    <w:p w:rsidR="003B5971" w:rsidRPr="00E33D76" w:rsidRDefault="003B5971" w:rsidP="003B5971">
      <w:pPr>
        <w:pStyle w:val="NoSpacing"/>
        <w:spacing w:line="360" w:lineRule="auto"/>
        <w:jc w:val="both"/>
        <w:rPr>
          <w:rFonts w:ascii="Arial" w:hAnsi="Arial" w:cs="Arial"/>
          <w:b/>
          <w:bCs/>
          <w:sz w:val="28"/>
          <w:szCs w:val="28"/>
          <w:rtl/>
          <w:lang w:bidi="ar-EG"/>
        </w:rPr>
      </w:pPr>
      <w:r w:rsidRPr="00E33D76">
        <w:rPr>
          <w:rFonts w:ascii="Arial" w:hAnsi="Arial" w:cs="Arial" w:hint="cs"/>
          <w:b/>
          <w:bCs/>
          <w:sz w:val="28"/>
          <w:szCs w:val="28"/>
          <w:rtl/>
          <w:lang w:bidi="ar-EG"/>
        </w:rPr>
        <w:lastRenderedPageBreak/>
        <w:t>وزارة القوى العاملة :</w:t>
      </w:r>
    </w:p>
    <w:p w:rsidR="003B5971" w:rsidRPr="007826B8" w:rsidRDefault="003B5971" w:rsidP="003B5971">
      <w:pPr>
        <w:pStyle w:val="NoSpacing"/>
        <w:spacing w:line="360" w:lineRule="auto"/>
        <w:jc w:val="both"/>
        <w:rPr>
          <w:rFonts w:ascii="Arial" w:hAnsi="Arial" w:cs="Arial"/>
          <w:sz w:val="24"/>
          <w:szCs w:val="24"/>
          <w:rtl/>
          <w:lang w:bidi="ar-EG"/>
        </w:rPr>
      </w:pPr>
      <w:r w:rsidRPr="007826B8">
        <w:rPr>
          <w:rFonts w:ascii="Arial" w:hAnsi="Arial" w:cs="Arial" w:hint="cs"/>
          <w:sz w:val="24"/>
          <w:szCs w:val="24"/>
          <w:rtl/>
          <w:lang w:bidi="ar-EG"/>
        </w:rPr>
        <w:t xml:space="preserve">قام  فريق العمل </w:t>
      </w:r>
      <w:r w:rsidR="00E869AF">
        <w:rPr>
          <w:rFonts w:ascii="Arial" w:hAnsi="Arial" w:cs="Arial" w:hint="cs"/>
          <w:sz w:val="24"/>
          <w:szCs w:val="24"/>
          <w:rtl/>
          <w:lang w:bidi="ar-EG"/>
        </w:rPr>
        <w:t xml:space="preserve">بالوزارة </w:t>
      </w:r>
      <w:r w:rsidRPr="007826B8">
        <w:rPr>
          <w:rFonts w:ascii="Arial" w:hAnsi="Arial" w:cs="Arial" w:hint="cs"/>
          <w:sz w:val="24"/>
          <w:szCs w:val="24"/>
          <w:rtl/>
          <w:lang w:bidi="ar-EG"/>
        </w:rPr>
        <w:t>المدرب بالتنسيق مع جهات الوزارة و متابعة البرامج ماليا و المؤشرات الفنية</w:t>
      </w:r>
    </w:p>
    <w:p w:rsidR="003B5971" w:rsidRPr="007826B8" w:rsidRDefault="003B5971" w:rsidP="003B5971">
      <w:pPr>
        <w:pStyle w:val="NoSpacing"/>
        <w:spacing w:line="360" w:lineRule="auto"/>
        <w:jc w:val="both"/>
        <w:rPr>
          <w:rFonts w:ascii="Arial" w:hAnsi="Arial" w:cs="Arial"/>
          <w:sz w:val="24"/>
          <w:szCs w:val="24"/>
          <w:rtl/>
          <w:lang w:bidi="ar-EG"/>
        </w:rPr>
      </w:pPr>
      <w:r w:rsidRPr="007826B8">
        <w:rPr>
          <w:rFonts w:ascii="Arial" w:hAnsi="Arial" w:cs="Arial" w:hint="cs"/>
          <w:sz w:val="24"/>
          <w:szCs w:val="24"/>
          <w:rtl/>
          <w:lang w:bidi="ar-EG"/>
        </w:rPr>
        <w:t>و تم تحديد مصفوفة لكل برنامج رئيسى .</w:t>
      </w:r>
    </w:p>
    <w:p w:rsidR="00E33D76" w:rsidRPr="00E33D76" w:rsidRDefault="00E33D76" w:rsidP="00E33D76">
      <w:pPr>
        <w:pStyle w:val="NoSpacing"/>
        <w:spacing w:line="360" w:lineRule="auto"/>
        <w:jc w:val="both"/>
        <w:rPr>
          <w:rFonts w:ascii="Arial" w:hAnsi="Arial" w:cs="Arial"/>
          <w:b/>
          <w:bCs/>
          <w:sz w:val="28"/>
          <w:szCs w:val="28"/>
          <w:rtl/>
          <w:lang w:bidi="ar-EG"/>
        </w:rPr>
      </w:pPr>
      <w:r w:rsidRPr="00E33D76">
        <w:rPr>
          <w:rFonts w:ascii="Arial" w:hAnsi="Arial" w:cs="Arial" w:hint="cs"/>
          <w:b/>
          <w:bCs/>
          <w:sz w:val="28"/>
          <w:szCs w:val="28"/>
          <w:rtl/>
          <w:lang w:bidi="ar-EG"/>
        </w:rPr>
        <w:t xml:space="preserve">مجلد ختامى البرامج والأداء </w:t>
      </w:r>
      <w:r>
        <w:rPr>
          <w:rFonts w:ascii="Arial" w:hAnsi="Arial" w:cs="Arial" w:hint="cs"/>
          <w:b/>
          <w:bCs/>
          <w:sz w:val="28"/>
          <w:szCs w:val="28"/>
          <w:rtl/>
          <w:lang w:bidi="ar-EG"/>
        </w:rPr>
        <w:t xml:space="preserve">لوزارة القوى العاملة </w:t>
      </w:r>
      <w:r w:rsidRPr="00E33D76">
        <w:rPr>
          <w:rFonts w:ascii="Arial" w:hAnsi="Arial" w:cs="Arial" w:hint="cs"/>
          <w:b/>
          <w:bCs/>
          <w:sz w:val="28"/>
          <w:szCs w:val="28"/>
          <w:rtl/>
          <w:lang w:bidi="ar-EG"/>
        </w:rPr>
        <w:t>للعام المالى 2020-2021 .</w:t>
      </w:r>
    </w:p>
    <w:tbl>
      <w:tblPr>
        <w:bidiVisual/>
        <w:tblW w:w="5000" w:type="pct"/>
        <w:jc w:val="center"/>
        <w:tblLook w:val="04A0" w:firstRow="1" w:lastRow="0" w:firstColumn="1" w:lastColumn="0" w:noHBand="0" w:noVBand="1"/>
      </w:tblPr>
      <w:tblGrid>
        <w:gridCol w:w="2691"/>
        <w:gridCol w:w="2896"/>
        <w:gridCol w:w="1662"/>
        <w:gridCol w:w="1381"/>
      </w:tblGrid>
      <w:tr w:rsidR="003B5971" w:rsidRPr="00866D3D" w:rsidTr="006A357C">
        <w:trPr>
          <w:trHeight w:val="420"/>
          <w:jc w:val="center"/>
        </w:trPr>
        <w:tc>
          <w:tcPr>
            <w:tcW w:w="1559" w:type="pct"/>
            <w:tcBorders>
              <w:top w:val="single" w:sz="12" w:space="0" w:color="1F4E78"/>
              <w:left w:val="single" w:sz="4" w:space="0" w:color="000000"/>
              <w:bottom w:val="single" w:sz="12" w:space="0" w:color="1F4E78"/>
              <w:right w:val="single" w:sz="4" w:space="0" w:color="000000"/>
            </w:tcBorders>
            <w:shd w:val="clear" w:color="2F75B5" w:fill="2F75B5"/>
            <w:vAlign w:val="center"/>
            <w:hideMark/>
          </w:tcPr>
          <w:p w:rsidR="003B5971" w:rsidRPr="00866D3D" w:rsidRDefault="003B5971" w:rsidP="006A357C">
            <w:pPr>
              <w:spacing w:after="0"/>
              <w:jc w:val="center"/>
              <w:rPr>
                <w:rFonts w:ascii="Arial" w:eastAsia="Times New Roman" w:hAnsi="Arial" w:cs="Arial"/>
                <w:b/>
                <w:bCs/>
                <w:color w:val="FFFFFF"/>
              </w:rPr>
            </w:pPr>
            <w:r w:rsidRPr="00866D3D">
              <w:rPr>
                <w:rFonts w:ascii="Arial" w:eastAsia="Times New Roman" w:hAnsi="Arial" w:cs="Arial"/>
                <w:b/>
                <w:bCs/>
                <w:color w:val="FFFFFF"/>
                <w:rtl/>
              </w:rPr>
              <w:t>الهدف الإستراتيجى لبرنامج الحكومه</w:t>
            </w:r>
          </w:p>
        </w:tc>
        <w:tc>
          <w:tcPr>
            <w:tcW w:w="1678" w:type="pct"/>
            <w:tcBorders>
              <w:top w:val="single" w:sz="12" w:space="0" w:color="1F4E78"/>
              <w:left w:val="single" w:sz="4" w:space="0" w:color="000000"/>
              <w:bottom w:val="single" w:sz="12" w:space="0" w:color="1F4E78"/>
              <w:right w:val="single" w:sz="4" w:space="0" w:color="000000"/>
            </w:tcBorders>
            <w:shd w:val="clear" w:color="2F75B5" w:fill="2F75B5"/>
            <w:vAlign w:val="center"/>
            <w:hideMark/>
          </w:tcPr>
          <w:p w:rsidR="003B5971" w:rsidRPr="00866D3D" w:rsidRDefault="003B5971" w:rsidP="006A357C">
            <w:pPr>
              <w:spacing w:after="0"/>
              <w:jc w:val="center"/>
              <w:rPr>
                <w:rFonts w:ascii="Arial" w:eastAsia="Times New Roman" w:hAnsi="Arial" w:cs="Arial"/>
                <w:b/>
                <w:bCs/>
                <w:color w:val="FFFFFF"/>
                <w:rtl/>
              </w:rPr>
            </w:pPr>
            <w:r w:rsidRPr="00866D3D">
              <w:rPr>
                <w:rFonts w:ascii="Arial" w:eastAsia="Times New Roman" w:hAnsi="Arial" w:cs="Arial"/>
                <w:b/>
                <w:bCs/>
                <w:color w:val="FFFFFF"/>
                <w:rtl/>
              </w:rPr>
              <w:t>البرنامج الرئيسى لبرنامج الحكومه</w:t>
            </w:r>
          </w:p>
        </w:tc>
        <w:tc>
          <w:tcPr>
            <w:tcW w:w="963" w:type="pct"/>
            <w:tcBorders>
              <w:top w:val="single" w:sz="12" w:space="0" w:color="1F4E78"/>
              <w:left w:val="single" w:sz="4" w:space="0" w:color="000000"/>
              <w:bottom w:val="single" w:sz="12" w:space="0" w:color="1F4E78"/>
              <w:right w:val="single" w:sz="4" w:space="0" w:color="000000"/>
            </w:tcBorders>
            <w:shd w:val="clear" w:color="2F75B5" w:fill="2F75B5"/>
            <w:vAlign w:val="center"/>
            <w:hideMark/>
          </w:tcPr>
          <w:p w:rsidR="003B5971" w:rsidRPr="00866D3D" w:rsidRDefault="003B5971" w:rsidP="006A357C">
            <w:pPr>
              <w:spacing w:after="0"/>
              <w:jc w:val="center"/>
              <w:rPr>
                <w:rFonts w:ascii="Arial" w:eastAsia="Times New Roman" w:hAnsi="Arial" w:cs="Arial"/>
                <w:b/>
                <w:bCs/>
                <w:color w:val="FFFFFF"/>
                <w:rtl/>
              </w:rPr>
            </w:pPr>
            <w:r w:rsidRPr="00866D3D">
              <w:rPr>
                <w:rFonts w:ascii="Arial" w:eastAsia="Times New Roman" w:hAnsi="Arial" w:cs="Arial"/>
                <w:b/>
                <w:bCs/>
                <w:color w:val="FFFFFF"/>
                <w:rtl/>
              </w:rPr>
              <w:t>البرنامج الفرعى لبرنامج الحكومه</w:t>
            </w:r>
          </w:p>
        </w:tc>
        <w:tc>
          <w:tcPr>
            <w:tcW w:w="800" w:type="pct"/>
            <w:tcBorders>
              <w:top w:val="single" w:sz="12" w:space="0" w:color="1F4E78"/>
              <w:left w:val="single" w:sz="4" w:space="0" w:color="000000"/>
              <w:bottom w:val="single" w:sz="12" w:space="0" w:color="1F4E78"/>
              <w:right w:val="single" w:sz="4" w:space="0" w:color="000000"/>
            </w:tcBorders>
            <w:shd w:val="clear" w:color="2F75B5" w:fill="2F75B5"/>
            <w:vAlign w:val="center"/>
            <w:hideMark/>
          </w:tcPr>
          <w:p w:rsidR="003B5971" w:rsidRPr="00866D3D" w:rsidRDefault="003B5971" w:rsidP="006A357C">
            <w:pPr>
              <w:spacing w:after="0"/>
              <w:jc w:val="center"/>
              <w:rPr>
                <w:rFonts w:ascii="Arial" w:eastAsia="Times New Roman" w:hAnsi="Arial" w:cs="Arial"/>
                <w:b/>
                <w:bCs/>
                <w:color w:val="FFFFFF"/>
                <w:rtl/>
              </w:rPr>
            </w:pPr>
            <w:r w:rsidRPr="00866D3D">
              <w:rPr>
                <w:rFonts w:ascii="Arial" w:eastAsia="Times New Roman" w:hAnsi="Arial" w:cs="Arial"/>
                <w:b/>
                <w:bCs/>
                <w:color w:val="FFFFFF"/>
                <w:rtl/>
              </w:rPr>
              <w:t>البرنامج الرئيسى للجهة</w:t>
            </w:r>
          </w:p>
        </w:tc>
      </w:tr>
      <w:tr w:rsidR="003B5971" w:rsidRPr="00866D3D" w:rsidTr="006A357C">
        <w:trPr>
          <w:trHeight w:val="420"/>
          <w:jc w:val="center"/>
        </w:trPr>
        <w:tc>
          <w:tcPr>
            <w:tcW w:w="1559" w:type="pct"/>
            <w:tcBorders>
              <w:top w:val="single" w:sz="12" w:space="0" w:color="1F4E78"/>
              <w:left w:val="single" w:sz="4" w:space="0" w:color="000000"/>
              <w:bottom w:val="single" w:sz="12" w:space="0" w:color="1F4E78"/>
              <w:right w:val="single" w:sz="4" w:space="0" w:color="000000"/>
            </w:tcBorders>
            <w:shd w:val="clear" w:color="2F75B5" w:fill="FFFFFF" w:themeFill="background1"/>
            <w:vAlign w:val="center"/>
          </w:tcPr>
          <w:p w:rsidR="003B5971" w:rsidRPr="00E869AF" w:rsidRDefault="003B5971" w:rsidP="006A357C">
            <w:pPr>
              <w:spacing w:after="0"/>
              <w:jc w:val="center"/>
              <w:rPr>
                <w:rFonts w:ascii="Arial" w:eastAsia="Times New Roman" w:hAnsi="Arial" w:cs="Arial"/>
                <w:b/>
                <w:bCs/>
                <w:color w:val="FFFFFF"/>
                <w:sz w:val="24"/>
                <w:szCs w:val="24"/>
                <w:rtl/>
              </w:rPr>
            </w:pPr>
            <w:r w:rsidRPr="00E869AF">
              <w:rPr>
                <w:rFonts w:ascii="Arial" w:hAnsi="Arial" w:cs="Arial"/>
                <w:b/>
                <w:bCs/>
                <w:color w:val="000000"/>
                <w:sz w:val="24"/>
                <w:szCs w:val="24"/>
                <w:rtl/>
              </w:rPr>
              <w:t>3- الهدف الاستراتيجى الثالث التنمية الاقتصادية ورفع كفاءة الأداء الحكومى</w:t>
            </w:r>
          </w:p>
        </w:tc>
        <w:tc>
          <w:tcPr>
            <w:tcW w:w="1678" w:type="pct"/>
            <w:tcBorders>
              <w:top w:val="single" w:sz="12" w:space="0" w:color="1F4E78"/>
              <w:left w:val="single" w:sz="4" w:space="0" w:color="000000"/>
              <w:bottom w:val="single" w:sz="12" w:space="0" w:color="1F4E78"/>
              <w:right w:val="single" w:sz="4" w:space="0" w:color="000000"/>
            </w:tcBorders>
            <w:shd w:val="clear" w:color="2F75B5" w:fill="FFFFFF" w:themeFill="background1"/>
            <w:vAlign w:val="center"/>
          </w:tcPr>
          <w:p w:rsidR="003B5971" w:rsidRPr="00E869AF" w:rsidRDefault="003B5971" w:rsidP="006A357C">
            <w:pPr>
              <w:spacing w:after="0"/>
              <w:jc w:val="center"/>
              <w:rPr>
                <w:rFonts w:ascii="Arial" w:eastAsia="Times New Roman" w:hAnsi="Arial" w:cs="Arial"/>
                <w:b/>
                <w:bCs/>
                <w:color w:val="FFFFFF"/>
                <w:sz w:val="24"/>
                <w:szCs w:val="24"/>
                <w:rtl/>
              </w:rPr>
            </w:pPr>
            <w:r w:rsidRPr="00E869AF">
              <w:rPr>
                <w:rFonts w:ascii="Arial" w:hAnsi="Arial" w:cs="Arial"/>
                <w:b/>
                <w:bCs/>
                <w:color w:val="000000"/>
                <w:sz w:val="24"/>
                <w:szCs w:val="24"/>
                <w:rtl/>
              </w:rPr>
              <w:t>7- البرنامج الرئيسى السابع تطوير الأداء الحكومى والمؤسسى ومواجهة الفساد</w:t>
            </w:r>
          </w:p>
        </w:tc>
        <w:tc>
          <w:tcPr>
            <w:tcW w:w="963" w:type="pct"/>
            <w:tcBorders>
              <w:top w:val="single" w:sz="12" w:space="0" w:color="1F4E78"/>
              <w:left w:val="single" w:sz="4" w:space="0" w:color="000000"/>
              <w:bottom w:val="single" w:sz="12" w:space="0" w:color="1F4E78"/>
              <w:right w:val="single" w:sz="4" w:space="0" w:color="000000"/>
            </w:tcBorders>
            <w:shd w:val="clear" w:color="2F75B5" w:fill="FFFFFF" w:themeFill="background1"/>
            <w:vAlign w:val="center"/>
          </w:tcPr>
          <w:p w:rsidR="003B5971" w:rsidRPr="00E869AF" w:rsidRDefault="003B5971" w:rsidP="006A357C">
            <w:pPr>
              <w:spacing w:after="0"/>
              <w:jc w:val="center"/>
              <w:rPr>
                <w:rFonts w:ascii="Arial" w:eastAsia="Times New Roman" w:hAnsi="Arial" w:cs="Arial"/>
                <w:b/>
                <w:bCs/>
                <w:color w:val="FFFFFF"/>
                <w:sz w:val="24"/>
                <w:szCs w:val="24"/>
                <w:rtl/>
              </w:rPr>
            </w:pPr>
            <w:r w:rsidRPr="00E869AF">
              <w:rPr>
                <w:rFonts w:ascii="Arial" w:hAnsi="Arial" w:cs="Arial"/>
                <w:b/>
                <w:bCs/>
                <w:color w:val="000000"/>
                <w:sz w:val="24"/>
                <w:szCs w:val="24"/>
                <w:rtl/>
              </w:rPr>
              <w:t>01- البرنامج الفرعى الأول تطوير الخدمات الحكومية المقدمة للمواطنين</w:t>
            </w:r>
          </w:p>
        </w:tc>
        <w:tc>
          <w:tcPr>
            <w:tcW w:w="800" w:type="pct"/>
            <w:tcBorders>
              <w:top w:val="single" w:sz="12" w:space="0" w:color="1F4E78"/>
              <w:left w:val="single" w:sz="4" w:space="0" w:color="000000"/>
              <w:bottom w:val="single" w:sz="12" w:space="0" w:color="1F4E78"/>
              <w:right w:val="single" w:sz="4" w:space="0" w:color="000000"/>
            </w:tcBorders>
            <w:shd w:val="clear" w:color="2F75B5" w:fill="FFFFFF" w:themeFill="background1"/>
            <w:vAlign w:val="center"/>
          </w:tcPr>
          <w:p w:rsidR="003B5971" w:rsidRPr="00E869AF" w:rsidRDefault="003B5971" w:rsidP="006A357C">
            <w:pPr>
              <w:spacing w:after="0"/>
              <w:jc w:val="center"/>
              <w:rPr>
                <w:rFonts w:ascii="Arial" w:eastAsia="Times New Roman" w:hAnsi="Arial" w:cs="Arial"/>
                <w:b/>
                <w:bCs/>
                <w:color w:val="FFFFFF"/>
                <w:sz w:val="24"/>
                <w:szCs w:val="24"/>
                <w:rtl/>
              </w:rPr>
            </w:pPr>
            <w:r w:rsidRPr="00E869AF">
              <w:rPr>
                <w:rFonts w:ascii="Arial" w:hAnsi="Arial" w:cs="Arial"/>
                <w:b/>
                <w:bCs/>
                <w:color w:val="000000"/>
                <w:sz w:val="24"/>
                <w:szCs w:val="24"/>
                <w:rtl/>
              </w:rPr>
              <w:t xml:space="preserve">رفع كفاءة الخدمات المقدمة للمواطنين </w:t>
            </w:r>
          </w:p>
        </w:tc>
      </w:tr>
      <w:tr w:rsidR="003B5971" w:rsidRPr="00866D3D" w:rsidTr="006A357C">
        <w:trPr>
          <w:trHeight w:val="420"/>
          <w:jc w:val="center"/>
        </w:trPr>
        <w:tc>
          <w:tcPr>
            <w:tcW w:w="1559" w:type="pct"/>
            <w:vMerge w:val="restart"/>
            <w:tcBorders>
              <w:top w:val="single" w:sz="12" w:space="0" w:color="1F4E78"/>
              <w:left w:val="single" w:sz="4" w:space="0" w:color="000000"/>
              <w:right w:val="single" w:sz="4" w:space="0" w:color="000000"/>
            </w:tcBorders>
            <w:shd w:val="clear" w:color="2F75B5" w:fill="FFFFFF" w:themeFill="background1"/>
            <w:vAlign w:val="center"/>
          </w:tcPr>
          <w:p w:rsidR="003B5971" w:rsidRPr="00E869AF" w:rsidRDefault="003B5971" w:rsidP="006A357C">
            <w:pPr>
              <w:spacing w:after="0"/>
              <w:jc w:val="center"/>
              <w:rPr>
                <w:rFonts w:ascii="Arial" w:eastAsia="Times New Roman" w:hAnsi="Arial" w:cs="Arial"/>
                <w:b/>
                <w:bCs/>
                <w:color w:val="FFFFFF"/>
                <w:sz w:val="24"/>
                <w:szCs w:val="24"/>
                <w:rtl/>
              </w:rPr>
            </w:pPr>
            <w:r w:rsidRPr="00E869AF">
              <w:rPr>
                <w:rFonts w:ascii="Arial" w:hAnsi="Arial" w:cs="Arial"/>
                <w:b/>
                <w:bCs/>
                <w:color w:val="000000"/>
                <w:sz w:val="24"/>
                <w:szCs w:val="24"/>
                <w:rtl/>
              </w:rPr>
              <w:t>4- الهدف الاستراتيجى الرابع النهوض بمستويات التشغيل</w:t>
            </w:r>
          </w:p>
        </w:tc>
        <w:tc>
          <w:tcPr>
            <w:tcW w:w="1678" w:type="pct"/>
            <w:vMerge w:val="restart"/>
            <w:tcBorders>
              <w:top w:val="single" w:sz="12" w:space="0" w:color="1F4E78"/>
              <w:left w:val="single" w:sz="4" w:space="0" w:color="000000"/>
              <w:right w:val="single" w:sz="4" w:space="0" w:color="000000"/>
            </w:tcBorders>
            <w:shd w:val="clear" w:color="2F75B5" w:fill="FFFFFF" w:themeFill="background1"/>
            <w:vAlign w:val="center"/>
          </w:tcPr>
          <w:p w:rsidR="003B5971" w:rsidRPr="00E869AF" w:rsidRDefault="003B5971" w:rsidP="006A357C">
            <w:pPr>
              <w:spacing w:after="0"/>
              <w:jc w:val="center"/>
              <w:rPr>
                <w:rFonts w:ascii="Arial" w:eastAsia="Times New Roman" w:hAnsi="Arial" w:cs="Arial"/>
                <w:b/>
                <w:bCs/>
                <w:color w:val="FFFFFF"/>
                <w:sz w:val="24"/>
                <w:szCs w:val="24"/>
                <w:rtl/>
              </w:rPr>
            </w:pPr>
            <w:r w:rsidRPr="00E869AF">
              <w:rPr>
                <w:rFonts w:ascii="Arial" w:hAnsi="Arial" w:cs="Arial"/>
                <w:b/>
                <w:bCs/>
                <w:color w:val="000000"/>
                <w:sz w:val="24"/>
                <w:szCs w:val="24"/>
                <w:rtl/>
              </w:rPr>
              <w:t>2- البرنامج الرئيسى الثانى تنمية المهارات البشرية</w:t>
            </w:r>
          </w:p>
        </w:tc>
        <w:tc>
          <w:tcPr>
            <w:tcW w:w="963" w:type="pct"/>
            <w:tcBorders>
              <w:top w:val="single" w:sz="12" w:space="0" w:color="1F4E78"/>
              <w:left w:val="single" w:sz="4" w:space="0" w:color="000000"/>
              <w:bottom w:val="single" w:sz="12" w:space="0" w:color="1F4E78"/>
              <w:right w:val="single" w:sz="4" w:space="0" w:color="000000"/>
            </w:tcBorders>
            <w:shd w:val="clear" w:color="2F75B5" w:fill="FFFFFF" w:themeFill="background1"/>
            <w:vAlign w:val="center"/>
          </w:tcPr>
          <w:p w:rsidR="003B5971" w:rsidRPr="00E869AF" w:rsidRDefault="003B5971" w:rsidP="006A357C">
            <w:pPr>
              <w:spacing w:after="0"/>
              <w:jc w:val="center"/>
              <w:rPr>
                <w:rFonts w:ascii="Arial" w:eastAsia="Times New Roman" w:hAnsi="Arial" w:cs="Arial"/>
                <w:b/>
                <w:bCs/>
                <w:color w:val="FFFFFF"/>
                <w:sz w:val="24"/>
                <w:szCs w:val="24"/>
                <w:rtl/>
              </w:rPr>
            </w:pPr>
            <w:r w:rsidRPr="00E869AF">
              <w:rPr>
                <w:rFonts w:ascii="Arial" w:hAnsi="Arial" w:cs="Arial"/>
                <w:b/>
                <w:bCs/>
                <w:color w:val="000000"/>
                <w:sz w:val="24"/>
                <w:szCs w:val="24"/>
                <w:rtl/>
              </w:rPr>
              <w:t>01- البرنامج الفرعى الأول تعزيز دور مكتب العمل فى التدريب والتشغيل</w:t>
            </w:r>
          </w:p>
        </w:tc>
        <w:tc>
          <w:tcPr>
            <w:tcW w:w="800" w:type="pct"/>
            <w:tcBorders>
              <w:top w:val="single" w:sz="12" w:space="0" w:color="1F4E78"/>
              <w:left w:val="single" w:sz="4" w:space="0" w:color="000000"/>
              <w:bottom w:val="single" w:sz="12" w:space="0" w:color="1F4E78"/>
              <w:right w:val="single" w:sz="4" w:space="0" w:color="000000"/>
            </w:tcBorders>
            <w:shd w:val="clear" w:color="2F75B5" w:fill="FFFFFF" w:themeFill="background1"/>
            <w:vAlign w:val="center"/>
          </w:tcPr>
          <w:p w:rsidR="003B5971" w:rsidRPr="00E869AF" w:rsidRDefault="003B5971" w:rsidP="006A357C">
            <w:pPr>
              <w:spacing w:after="0"/>
              <w:jc w:val="center"/>
              <w:rPr>
                <w:rFonts w:ascii="Arial" w:eastAsia="Times New Roman" w:hAnsi="Arial" w:cs="Arial"/>
                <w:b/>
                <w:bCs/>
                <w:color w:val="FFFFFF"/>
                <w:sz w:val="24"/>
                <w:szCs w:val="24"/>
                <w:rtl/>
              </w:rPr>
            </w:pPr>
            <w:r w:rsidRPr="00E869AF">
              <w:rPr>
                <w:rFonts w:ascii="Arial" w:hAnsi="Arial" w:cs="Arial"/>
                <w:b/>
                <w:bCs/>
                <w:color w:val="000000"/>
                <w:sz w:val="24"/>
                <w:szCs w:val="24"/>
                <w:rtl/>
              </w:rPr>
              <w:t xml:space="preserve">التشغيل ومعلومات سوق العمل </w:t>
            </w:r>
          </w:p>
        </w:tc>
      </w:tr>
      <w:tr w:rsidR="003B5971" w:rsidRPr="00866D3D" w:rsidTr="006A357C">
        <w:trPr>
          <w:trHeight w:val="420"/>
          <w:jc w:val="center"/>
        </w:trPr>
        <w:tc>
          <w:tcPr>
            <w:tcW w:w="1559" w:type="pct"/>
            <w:vMerge/>
            <w:tcBorders>
              <w:left w:val="single" w:sz="4" w:space="0" w:color="000000"/>
              <w:bottom w:val="single" w:sz="12" w:space="0" w:color="1F4E78"/>
              <w:right w:val="single" w:sz="4" w:space="0" w:color="000000"/>
            </w:tcBorders>
            <w:shd w:val="clear" w:color="2F75B5" w:fill="FFFFFF" w:themeFill="background1"/>
            <w:vAlign w:val="center"/>
          </w:tcPr>
          <w:p w:rsidR="003B5971" w:rsidRPr="00E869AF" w:rsidRDefault="003B5971" w:rsidP="006A357C">
            <w:pPr>
              <w:spacing w:after="0"/>
              <w:jc w:val="center"/>
              <w:rPr>
                <w:rFonts w:ascii="Arial" w:eastAsia="Times New Roman" w:hAnsi="Arial" w:cs="Arial"/>
                <w:b/>
                <w:bCs/>
                <w:color w:val="FFFFFF"/>
                <w:sz w:val="24"/>
                <w:szCs w:val="24"/>
                <w:rtl/>
              </w:rPr>
            </w:pPr>
          </w:p>
        </w:tc>
        <w:tc>
          <w:tcPr>
            <w:tcW w:w="1678" w:type="pct"/>
            <w:vMerge/>
            <w:tcBorders>
              <w:left w:val="single" w:sz="4" w:space="0" w:color="000000"/>
              <w:bottom w:val="single" w:sz="12" w:space="0" w:color="1F4E78"/>
              <w:right w:val="single" w:sz="4" w:space="0" w:color="000000"/>
            </w:tcBorders>
            <w:shd w:val="clear" w:color="2F75B5" w:fill="FFFFFF" w:themeFill="background1"/>
            <w:vAlign w:val="center"/>
          </w:tcPr>
          <w:p w:rsidR="003B5971" w:rsidRPr="00E869AF" w:rsidRDefault="003B5971" w:rsidP="006A357C">
            <w:pPr>
              <w:spacing w:after="0"/>
              <w:jc w:val="center"/>
              <w:rPr>
                <w:rFonts w:ascii="Arial" w:eastAsia="Times New Roman" w:hAnsi="Arial" w:cs="Arial"/>
                <w:b/>
                <w:bCs/>
                <w:color w:val="FFFFFF"/>
                <w:sz w:val="24"/>
                <w:szCs w:val="24"/>
                <w:rtl/>
              </w:rPr>
            </w:pPr>
          </w:p>
        </w:tc>
        <w:tc>
          <w:tcPr>
            <w:tcW w:w="963" w:type="pct"/>
            <w:tcBorders>
              <w:top w:val="single" w:sz="12" w:space="0" w:color="1F4E78"/>
              <w:left w:val="single" w:sz="4" w:space="0" w:color="000000"/>
              <w:bottom w:val="single" w:sz="12" w:space="0" w:color="1F4E78"/>
              <w:right w:val="single" w:sz="4" w:space="0" w:color="000000"/>
            </w:tcBorders>
            <w:shd w:val="clear" w:color="2F75B5" w:fill="FFFFFF" w:themeFill="background1"/>
            <w:vAlign w:val="center"/>
          </w:tcPr>
          <w:p w:rsidR="003B5971" w:rsidRPr="00E869AF" w:rsidRDefault="003B5971" w:rsidP="006A357C">
            <w:pPr>
              <w:spacing w:after="0"/>
              <w:jc w:val="center"/>
              <w:rPr>
                <w:rFonts w:ascii="Arial" w:eastAsia="Times New Roman" w:hAnsi="Arial" w:cs="Arial"/>
                <w:b/>
                <w:bCs/>
                <w:color w:val="FFFFFF"/>
                <w:sz w:val="24"/>
                <w:szCs w:val="24"/>
                <w:rtl/>
              </w:rPr>
            </w:pPr>
            <w:r w:rsidRPr="00E869AF">
              <w:rPr>
                <w:rFonts w:ascii="Arial" w:hAnsi="Arial" w:cs="Arial"/>
                <w:b/>
                <w:bCs/>
                <w:color w:val="000000"/>
                <w:sz w:val="24"/>
                <w:szCs w:val="24"/>
                <w:rtl/>
              </w:rPr>
              <w:t>03- البرنامج الفرعى الثالث التدريب الصناعى</w:t>
            </w:r>
          </w:p>
        </w:tc>
        <w:tc>
          <w:tcPr>
            <w:tcW w:w="800" w:type="pct"/>
            <w:tcBorders>
              <w:top w:val="single" w:sz="12" w:space="0" w:color="1F4E78"/>
              <w:left w:val="single" w:sz="4" w:space="0" w:color="000000"/>
              <w:bottom w:val="single" w:sz="12" w:space="0" w:color="1F4E78"/>
              <w:right w:val="single" w:sz="4" w:space="0" w:color="000000"/>
            </w:tcBorders>
            <w:shd w:val="clear" w:color="2F75B5" w:fill="FFFFFF" w:themeFill="background1"/>
            <w:vAlign w:val="center"/>
          </w:tcPr>
          <w:p w:rsidR="003B5971" w:rsidRPr="00E869AF" w:rsidRDefault="003B5971" w:rsidP="006A357C">
            <w:pPr>
              <w:spacing w:after="0"/>
              <w:jc w:val="center"/>
              <w:rPr>
                <w:rFonts w:ascii="Arial" w:eastAsia="Times New Roman" w:hAnsi="Arial" w:cs="Arial"/>
                <w:b/>
                <w:bCs/>
                <w:color w:val="FFFFFF"/>
                <w:sz w:val="24"/>
                <w:szCs w:val="24"/>
                <w:rtl/>
              </w:rPr>
            </w:pPr>
            <w:r w:rsidRPr="00E869AF">
              <w:rPr>
                <w:rFonts w:ascii="Arial" w:hAnsi="Arial" w:cs="Arial"/>
                <w:b/>
                <w:bCs/>
                <w:color w:val="000000"/>
                <w:sz w:val="24"/>
                <w:szCs w:val="24"/>
                <w:rtl/>
              </w:rPr>
              <w:t xml:space="preserve">التدريب المهنى </w:t>
            </w:r>
          </w:p>
        </w:tc>
      </w:tr>
      <w:tr w:rsidR="003B5971" w:rsidRPr="00866D3D" w:rsidTr="006A357C">
        <w:trPr>
          <w:trHeight w:val="420"/>
          <w:jc w:val="center"/>
        </w:trPr>
        <w:tc>
          <w:tcPr>
            <w:tcW w:w="1559" w:type="pct"/>
            <w:vMerge w:val="restart"/>
            <w:tcBorders>
              <w:top w:val="single" w:sz="12" w:space="0" w:color="1F4E78"/>
              <w:left w:val="single" w:sz="4" w:space="0" w:color="000000"/>
              <w:right w:val="single" w:sz="4" w:space="0" w:color="000000"/>
            </w:tcBorders>
            <w:shd w:val="clear" w:color="2F75B5" w:fill="FFFFFF" w:themeFill="background1"/>
            <w:vAlign w:val="center"/>
          </w:tcPr>
          <w:p w:rsidR="003B5971" w:rsidRPr="00E869AF" w:rsidRDefault="003B5971" w:rsidP="006A357C">
            <w:pPr>
              <w:spacing w:after="0"/>
              <w:jc w:val="center"/>
              <w:rPr>
                <w:rFonts w:ascii="Arial" w:eastAsia="Times New Roman" w:hAnsi="Arial" w:cs="Arial"/>
                <w:b/>
                <w:bCs/>
                <w:color w:val="FFFFFF"/>
                <w:sz w:val="24"/>
                <w:szCs w:val="24"/>
                <w:rtl/>
              </w:rPr>
            </w:pPr>
            <w:r w:rsidRPr="00E869AF">
              <w:rPr>
                <w:rFonts w:ascii="Arial" w:hAnsi="Arial" w:cs="Arial"/>
                <w:b/>
                <w:bCs/>
                <w:color w:val="000000"/>
                <w:sz w:val="24"/>
                <w:szCs w:val="24"/>
                <w:rtl/>
              </w:rPr>
              <w:t>5- الهدف الاستراتيجى الخامس تحسين مستوى معيشة الشعب المصرى</w:t>
            </w:r>
          </w:p>
        </w:tc>
        <w:tc>
          <w:tcPr>
            <w:tcW w:w="1678" w:type="pct"/>
            <w:tcBorders>
              <w:top w:val="single" w:sz="12" w:space="0" w:color="1F4E78"/>
              <w:left w:val="single" w:sz="4" w:space="0" w:color="000000"/>
              <w:bottom w:val="single" w:sz="12" w:space="0" w:color="1F4E78"/>
              <w:right w:val="single" w:sz="4" w:space="0" w:color="000000"/>
            </w:tcBorders>
            <w:shd w:val="clear" w:color="2F75B5" w:fill="FFFFFF" w:themeFill="background1"/>
            <w:vAlign w:val="center"/>
          </w:tcPr>
          <w:p w:rsidR="003B5971" w:rsidRPr="00E869AF" w:rsidRDefault="003B5971" w:rsidP="006A357C">
            <w:pPr>
              <w:spacing w:after="0"/>
              <w:jc w:val="center"/>
              <w:rPr>
                <w:rFonts w:ascii="Arial" w:eastAsia="Times New Roman" w:hAnsi="Arial" w:cs="Arial"/>
                <w:b/>
                <w:bCs/>
                <w:color w:val="FFFFFF"/>
                <w:sz w:val="24"/>
                <w:szCs w:val="24"/>
                <w:rtl/>
              </w:rPr>
            </w:pPr>
            <w:r w:rsidRPr="00E869AF">
              <w:rPr>
                <w:rFonts w:ascii="Arial" w:hAnsi="Arial" w:cs="Arial"/>
                <w:b/>
                <w:bCs/>
                <w:color w:val="000000"/>
                <w:sz w:val="24"/>
                <w:szCs w:val="24"/>
                <w:rtl/>
              </w:rPr>
              <w:t>2- البرنامج الرئيسى الثانى التوسع فى شبكات الأمان الاجتماعى</w:t>
            </w:r>
          </w:p>
        </w:tc>
        <w:tc>
          <w:tcPr>
            <w:tcW w:w="963" w:type="pct"/>
            <w:tcBorders>
              <w:top w:val="single" w:sz="12" w:space="0" w:color="1F4E78"/>
              <w:left w:val="single" w:sz="4" w:space="0" w:color="000000"/>
              <w:bottom w:val="single" w:sz="12" w:space="0" w:color="1F4E78"/>
              <w:right w:val="single" w:sz="4" w:space="0" w:color="000000"/>
            </w:tcBorders>
            <w:shd w:val="clear" w:color="2F75B5" w:fill="FFFFFF" w:themeFill="background1"/>
            <w:vAlign w:val="center"/>
          </w:tcPr>
          <w:p w:rsidR="003B5971" w:rsidRPr="00E869AF" w:rsidRDefault="003B5971" w:rsidP="006A357C">
            <w:pPr>
              <w:spacing w:after="0"/>
              <w:jc w:val="center"/>
              <w:rPr>
                <w:rFonts w:ascii="Arial" w:eastAsia="Times New Roman" w:hAnsi="Arial" w:cs="Arial"/>
                <w:b/>
                <w:bCs/>
                <w:color w:val="FFFFFF"/>
                <w:sz w:val="24"/>
                <w:szCs w:val="24"/>
                <w:rtl/>
              </w:rPr>
            </w:pPr>
            <w:r w:rsidRPr="00E869AF">
              <w:rPr>
                <w:rFonts w:ascii="Arial" w:hAnsi="Arial" w:cs="Arial"/>
                <w:b/>
                <w:bCs/>
                <w:color w:val="000000"/>
                <w:sz w:val="24"/>
                <w:szCs w:val="24"/>
                <w:rtl/>
              </w:rPr>
              <w:t>01- البرنامج الفرعى الأول الحماية الاجتماعية</w:t>
            </w:r>
          </w:p>
        </w:tc>
        <w:tc>
          <w:tcPr>
            <w:tcW w:w="800" w:type="pct"/>
            <w:tcBorders>
              <w:top w:val="single" w:sz="12" w:space="0" w:color="1F4E78"/>
              <w:left w:val="single" w:sz="4" w:space="0" w:color="000000"/>
              <w:bottom w:val="single" w:sz="12" w:space="0" w:color="1F4E78"/>
              <w:right w:val="single" w:sz="4" w:space="0" w:color="000000"/>
            </w:tcBorders>
            <w:shd w:val="clear" w:color="2F75B5" w:fill="FFFFFF" w:themeFill="background1"/>
            <w:vAlign w:val="center"/>
          </w:tcPr>
          <w:p w:rsidR="003B5971" w:rsidRPr="00E869AF" w:rsidRDefault="003B5971" w:rsidP="006A357C">
            <w:pPr>
              <w:spacing w:after="0"/>
              <w:jc w:val="center"/>
              <w:rPr>
                <w:rFonts w:ascii="Arial" w:eastAsia="Times New Roman" w:hAnsi="Arial" w:cs="Arial"/>
                <w:b/>
                <w:bCs/>
                <w:color w:val="FFFFFF"/>
                <w:sz w:val="24"/>
                <w:szCs w:val="24"/>
                <w:rtl/>
              </w:rPr>
            </w:pPr>
            <w:r w:rsidRPr="00E869AF">
              <w:rPr>
                <w:rFonts w:ascii="Arial" w:hAnsi="Arial" w:cs="Arial"/>
                <w:b/>
                <w:bCs/>
                <w:color w:val="000000"/>
                <w:sz w:val="24"/>
                <w:szCs w:val="24"/>
                <w:rtl/>
              </w:rPr>
              <w:t xml:space="preserve">رعاية القوى العاملة </w:t>
            </w:r>
          </w:p>
        </w:tc>
      </w:tr>
      <w:tr w:rsidR="003B5971" w:rsidRPr="00866D3D" w:rsidTr="006A357C">
        <w:trPr>
          <w:trHeight w:val="420"/>
          <w:jc w:val="center"/>
        </w:trPr>
        <w:tc>
          <w:tcPr>
            <w:tcW w:w="1559" w:type="pct"/>
            <w:vMerge/>
            <w:tcBorders>
              <w:left w:val="single" w:sz="4" w:space="0" w:color="000000"/>
              <w:bottom w:val="single" w:sz="4" w:space="0" w:color="000000"/>
              <w:right w:val="single" w:sz="4" w:space="0" w:color="000000"/>
            </w:tcBorders>
            <w:shd w:val="clear" w:color="2F75B5" w:fill="FFFFFF" w:themeFill="background1"/>
            <w:vAlign w:val="center"/>
          </w:tcPr>
          <w:p w:rsidR="003B5971" w:rsidRPr="00E869AF" w:rsidRDefault="003B5971" w:rsidP="006A357C">
            <w:pPr>
              <w:spacing w:after="0"/>
              <w:jc w:val="center"/>
              <w:rPr>
                <w:rFonts w:ascii="Arial" w:eastAsia="Times New Roman" w:hAnsi="Arial" w:cs="Arial"/>
                <w:b/>
                <w:bCs/>
                <w:color w:val="FFFFFF"/>
                <w:sz w:val="24"/>
                <w:szCs w:val="24"/>
                <w:rtl/>
              </w:rPr>
            </w:pPr>
          </w:p>
        </w:tc>
        <w:tc>
          <w:tcPr>
            <w:tcW w:w="1678" w:type="pct"/>
            <w:tcBorders>
              <w:top w:val="single" w:sz="12" w:space="0" w:color="1F4E78"/>
              <w:left w:val="single" w:sz="4" w:space="0" w:color="000000"/>
              <w:bottom w:val="single" w:sz="4" w:space="0" w:color="000000"/>
              <w:right w:val="single" w:sz="4" w:space="0" w:color="000000"/>
            </w:tcBorders>
            <w:shd w:val="clear" w:color="2F75B5" w:fill="FFFFFF" w:themeFill="background1"/>
            <w:vAlign w:val="center"/>
          </w:tcPr>
          <w:p w:rsidR="003B5971" w:rsidRPr="00E869AF" w:rsidRDefault="003B5971" w:rsidP="006A357C">
            <w:pPr>
              <w:spacing w:after="0"/>
              <w:jc w:val="center"/>
              <w:rPr>
                <w:rFonts w:ascii="Arial" w:eastAsia="Times New Roman" w:hAnsi="Arial" w:cs="Arial"/>
                <w:b/>
                <w:bCs/>
                <w:color w:val="FFFFFF"/>
                <w:sz w:val="24"/>
                <w:szCs w:val="24"/>
                <w:rtl/>
              </w:rPr>
            </w:pPr>
            <w:r w:rsidRPr="00E869AF">
              <w:rPr>
                <w:rFonts w:ascii="Arial" w:hAnsi="Arial" w:cs="Arial"/>
                <w:b/>
                <w:bCs/>
                <w:color w:val="000000"/>
                <w:sz w:val="24"/>
                <w:szCs w:val="24"/>
                <w:rtl/>
              </w:rPr>
              <w:t>7- البرنامج الرئيسى السابع  التحسين البيئى</w:t>
            </w:r>
          </w:p>
        </w:tc>
        <w:tc>
          <w:tcPr>
            <w:tcW w:w="963" w:type="pct"/>
            <w:tcBorders>
              <w:top w:val="single" w:sz="12" w:space="0" w:color="1F4E78"/>
              <w:left w:val="single" w:sz="4" w:space="0" w:color="000000"/>
              <w:bottom w:val="single" w:sz="4" w:space="0" w:color="000000"/>
              <w:right w:val="single" w:sz="4" w:space="0" w:color="000000"/>
            </w:tcBorders>
            <w:shd w:val="clear" w:color="2F75B5" w:fill="FFFFFF" w:themeFill="background1"/>
            <w:vAlign w:val="center"/>
          </w:tcPr>
          <w:p w:rsidR="003B5971" w:rsidRPr="00E869AF" w:rsidRDefault="003B5971" w:rsidP="006A357C">
            <w:pPr>
              <w:spacing w:after="0"/>
              <w:jc w:val="center"/>
              <w:rPr>
                <w:rFonts w:ascii="Arial" w:eastAsia="Times New Roman" w:hAnsi="Arial" w:cs="Arial"/>
                <w:b/>
                <w:bCs/>
                <w:color w:val="FFFFFF"/>
                <w:sz w:val="24"/>
                <w:szCs w:val="24"/>
                <w:rtl/>
              </w:rPr>
            </w:pPr>
            <w:r w:rsidRPr="00E869AF">
              <w:rPr>
                <w:rFonts w:ascii="Arial" w:hAnsi="Arial" w:cs="Arial"/>
                <w:b/>
                <w:bCs/>
                <w:color w:val="000000"/>
                <w:sz w:val="24"/>
                <w:szCs w:val="24"/>
                <w:rtl/>
              </w:rPr>
              <w:t>05- البرنامج الفرعى الخامس البرامج البيئية الداعمة</w:t>
            </w:r>
          </w:p>
        </w:tc>
        <w:tc>
          <w:tcPr>
            <w:tcW w:w="800" w:type="pct"/>
            <w:tcBorders>
              <w:top w:val="single" w:sz="12" w:space="0" w:color="1F4E78"/>
              <w:left w:val="single" w:sz="4" w:space="0" w:color="000000"/>
              <w:bottom w:val="single" w:sz="4" w:space="0" w:color="000000"/>
              <w:right w:val="single" w:sz="4" w:space="0" w:color="000000"/>
            </w:tcBorders>
            <w:shd w:val="clear" w:color="2F75B5" w:fill="FFFFFF" w:themeFill="background1"/>
            <w:vAlign w:val="center"/>
          </w:tcPr>
          <w:p w:rsidR="003B5971" w:rsidRPr="00E869AF" w:rsidRDefault="003B5971" w:rsidP="006A357C">
            <w:pPr>
              <w:spacing w:after="0"/>
              <w:jc w:val="center"/>
              <w:rPr>
                <w:rFonts w:ascii="Arial" w:eastAsia="Times New Roman" w:hAnsi="Arial" w:cs="Arial"/>
                <w:b/>
                <w:bCs/>
                <w:color w:val="FFFFFF"/>
                <w:sz w:val="24"/>
                <w:szCs w:val="24"/>
                <w:rtl/>
              </w:rPr>
            </w:pPr>
            <w:r w:rsidRPr="00E869AF">
              <w:rPr>
                <w:rFonts w:ascii="Arial" w:hAnsi="Arial" w:cs="Arial"/>
                <w:b/>
                <w:bCs/>
                <w:color w:val="000000"/>
                <w:sz w:val="24"/>
                <w:szCs w:val="24"/>
                <w:rtl/>
              </w:rPr>
              <w:t xml:space="preserve">السلامة والصحة المهنية وتأمين بيئة العمل </w:t>
            </w:r>
          </w:p>
        </w:tc>
      </w:tr>
    </w:tbl>
    <w:p w:rsidR="003B5971" w:rsidRPr="00E869AF" w:rsidRDefault="003B5971" w:rsidP="003B5971">
      <w:pPr>
        <w:pStyle w:val="NoSpacing"/>
        <w:spacing w:line="360" w:lineRule="auto"/>
        <w:jc w:val="both"/>
        <w:rPr>
          <w:rFonts w:ascii="Arial" w:hAnsi="Arial" w:cs="Arial"/>
          <w:sz w:val="24"/>
          <w:szCs w:val="24"/>
          <w:rtl/>
          <w:lang w:bidi="ar-EG"/>
        </w:rPr>
      </w:pPr>
      <w:r w:rsidRPr="00E869AF">
        <w:rPr>
          <w:rFonts w:ascii="Arial" w:hAnsi="Arial" w:cs="Arial" w:hint="cs"/>
          <w:sz w:val="24"/>
          <w:szCs w:val="24"/>
          <w:rtl/>
          <w:lang w:bidi="ar-EG"/>
        </w:rPr>
        <w:t xml:space="preserve"> تم توحيد مصفوفة البرامج الرئيسية حتى النشاط </w:t>
      </w:r>
    </w:p>
    <w:tbl>
      <w:tblPr>
        <w:bidiVisual/>
        <w:tblW w:w="5000" w:type="pct"/>
        <w:tblBorders>
          <w:top w:val="single" w:sz="12" w:space="0" w:color="1F4E78"/>
          <w:left w:val="single" w:sz="12" w:space="0" w:color="1F4E78"/>
          <w:bottom w:val="single" w:sz="12" w:space="0" w:color="1F4E78"/>
          <w:right w:val="single" w:sz="12" w:space="0" w:color="1F4E78"/>
          <w:insideH w:val="single" w:sz="12" w:space="0" w:color="1F4E78"/>
          <w:insideV w:val="single" w:sz="12" w:space="0" w:color="1F4E78"/>
        </w:tblBorders>
        <w:tblLook w:val="04A0" w:firstRow="1" w:lastRow="0" w:firstColumn="1" w:lastColumn="0" w:noHBand="0" w:noVBand="1"/>
      </w:tblPr>
      <w:tblGrid>
        <w:gridCol w:w="3196"/>
        <w:gridCol w:w="2662"/>
        <w:gridCol w:w="2752"/>
      </w:tblGrid>
      <w:tr w:rsidR="003B5971" w:rsidRPr="00866D3D" w:rsidTr="006A357C">
        <w:trPr>
          <w:trHeight w:val="420"/>
        </w:trPr>
        <w:tc>
          <w:tcPr>
            <w:tcW w:w="1856" w:type="pct"/>
            <w:shd w:val="clear" w:color="2F75B5" w:fill="2F75B5"/>
            <w:vAlign w:val="center"/>
            <w:hideMark/>
          </w:tcPr>
          <w:p w:rsidR="003B5971" w:rsidRPr="00866D3D" w:rsidRDefault="003B5971" w:rsidP="006A357C">
            <w:pPr>
              <w:spacing w:after="0"/>
              <w:jc w:val="center"/>
              <w:rPr>
                <w:rFonts w:ascii="Arial" w:eastAsia="Times New Roman" w:hAnsi="Arial" w:cs="Arial"/>
                <w:b/>
                <w:bCs/>
                <w:color w:val="FFFFFF"/>
              </w:rPr>
            </w:pPr>
            <w:r w:rsidRPr="00866D3D">
              <w:rPr>
                <w:rFonts w:ascii="Arial" w:eastAsia="Times New Roman" w:hAnsi="Arial" w:cs="Arial"/>
                <w:b/>
                <w:bCs/>
                <w:color w:val="FFFFFF"/>
                <w:rtl/>
              </w:rPr>
              <w:t>البرنامج الرئيسى للجهة</w:t>
            </w:r>
          </w:p>
        </w:tc>
        <w:tc>
          <w:tcPr>
            <w:tcW w:w="1546" w:type="pct"/>
            <w:shd w:val="clear" w:color="2F75B5" w:fill="2F75B5"/>
            <w:vAlign w:val="center"/>
            <w:hideMark/>
          </w:tcPr>
          <w:p w:rsidR="003B5971" w:rsidRPr="00866D3D" w:rsidRDefault="003B5971" w:rsidP="006A357C">
            <w:pPr>
              <w:spacing w:after="0"/>
              <w:jc w:val="center"/>
              <w:rPr>
                <w:rFonts w:ascii="Arial" w:eastAsia="Times New Roman" w:hAnsi="Arial" w:cs="Arial"/>
                <w:b/>
                <w:bCs/>
                <w:color w:val="FFFFFF"/>
                <w:rtl/>
              </w:rPr>
            </w:pPr>
            <w:r w:rsidRPr="00866D3D">
              <w:rPr>
                <w:rFonts w:ascii="Arial" w:eastAsia="Times New Roman" w:hAnsi="Arial" w:cs="Arial"/>
                <w:b/>
                <w:bCs/>
                <w:color w:val="FFFFFF"/>
                <w:rtl/>
              </w:rPr>
              <w:t>البرنامج الفرعى للجهة</w:t>
            </w:r>
          </w:p>
        </w:tc>
        <w:tc>
          <w:tcPr>
            <w:tcW w:w="1598" w:type="pct"/>
            <w:shd w:val="clear" w:color="2F75B5" w:fill="2F75B5"/>
            <w:vAlign w:val="center"/>
            <w:hideMark/>
          </w:tcPr>
          <w:p w:rsidR="003B5971" w:rsidRPr="00866D3D" w:rsidRDefault="003B5971" w:rsidP="006A357C">
            <w:pPr>
              <w:spacing w:after="0"/>
              <w:jc w:val="center"/>
              <w:rPr>
                <w:rFonts w:ascii="Arial" w:eastAsia="Times New Roman" w:hAnsi="Arial" w:cs="Arial"/>
                <w:b/>
                <w:bCs/>
                <w:color w:val="FFFFFF"/>
                <w:rtl/>
              </w:rPr>
            </w:pPr>
            <w:r w:rsidRPr="00866D3D">
              <w:rPr>
                <w:rFonts w:ascii="Arial" w:eastAsia="Times New Roman" w:hAnsi="Arial" w:cs="Arial"/>
                <w:b/>
                <w:bCs/>
                <w:color w:val="FFFFFF"/>
                <w:rtl/>
              </w:rPr>
              <w:t>النشاط</w:t>
            </w:r>
          </w:p>
        </w:tc>
      </w:tr>
      <w:tr w:rsidR="003B5971" w:rsidRPr="00866D3D" w:rsidTr="006A357C">
        <w:trPr>
          <w:trHeight w:val="420"/>
        </w:trPr>
        <w:tc>
          <w:tcPr>
            <w:tcW w:w="1856" w:type="pct"/>
            <w:vMerge w:val="restar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التدريب المهنى </w:t>
            </w:r>
          </w:p>
        </w:tc>
        <w:tc>
          <w:tcPr>
            <w:tcW w:w="1546" w:type="pct"/>
            <w:vMerge w:val="restar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شئون مراكز التدريب </w:t>
            </w:r>
          </w:p>
        </w:tc>
        <w:tc>
          <w:tcPr>
            <w:tcW w:w="1598"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التدريب التحويلى والتدرج المهنى </w:t>
            </w:r>
          </w:p>
        </w:tc>
      </w:tr>
      <w:tr w:rsidR="003B5971" w:rsidRPr="00866D3D" w:rsidTr="006A357C">
        <w:trPr>
          <w:trHeight w:val="420"/>
        </w:trPr>
        <w:tc>
          <w:tcPr>
            <w:tcW w:w="1856" w:type="pct"/>
            <w:vMerge/>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p>
        </w:tc>
        <w:tc>
          <w:tcPr>
            <w:tcW w:w="1546" w:type="pct"/>
            <w:vMerge/>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p>
        </w:tc>
        <w:tc>
          <w:tcPr>
            <w:tcW w:w="1598"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زيادة فاعلية مراكز التدرب المهنى </w:t>
            </w:r>
          </w:p>
        </w:tc>
      </w:tr>
      <w:tr w:rsidR="003B5971" w:rsidRPr="00866D3D" w:rsidTr="006A357C">
        <w:trPr>
          <w:trHeight w:val="420"/>
        </w:trPr>
        <w:tc>
          <w:tcPr>
            <w:tcW w:w="1856" w:type="pct"/>
            <w:vMerge/>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p>
        </w:tc>
        <w:tc>
          <w:tcPr>
            <w:tcW w:w="1546" w:type="pct"/>
            <w:vMerge/>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p>
        </w:tc>
        <w:tc>
          <w:tcPr>
            <w:tcW w:w="1598"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قياس مستوى المهارة وقياس مزاولة الحرفة </w:t>
            </w:r>
          </w:p>
        </w:tc>
      </w:tr>
      <w:tr w:rsidR="003B5971" w:rsidRPr="00866D3D" w:rsidTr="006A357C">
        <w:trPr>
          <w:trHeight w:val="420"/>
        </w:trPr>
        <w:tc>
          <w:tcPr>
            <w:tcW w:w="1856" w:type="pct"/>
            <w:vMerge w:val="restar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التشغيل ومعلومات سوق العمل </w:t>
            </w:r>
          </w:p>
        </w:tc>
        <w:tc>
          <w:tcPr>
            <w:tcW w:w="1546"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التشغيل بالداخل </w:t>
            </w:r>
          </w:p>
        </w:tc>
        <w:tc>
          <w:tcPr>
            <w:tcW w:w="1598"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الحد من بطالة الشباب </w:t>
            </w:r>
          </w:p>
        </w:tc>
      </w:tr>
      <w:tr w:rsidR="003B5971" w:rsidRPr="00866D3D" w:rsidTr="006A357C">
        <w:trPr>
          <w:trHeight w:val="420"/>
        </w:trPr>
        <w:tc>
          <w:tcPr>
            <w:tcW w:w="1856" w:type="pct"/>
            <w:vMerge/>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p>
        </w:tc>
        <w:tc>
          <w:tcPr>
            <w:tcW w:w="1546"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العمالة غير المنتظمة </w:t>
            </w:r>
          </w:p>
        </w:tc>
        <w:tc>
          <w:tcPr>
            <w:tcW w:w="1598"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 مد مظلة الرعاية الصحية والاجتماعية للعمالة غير المنتظمة </w:t>
            </w:r>
          </w:p>
        </w:tc>
      </w:tr>
      <w:tr w:rsidR="003B5971" w:rsidRPr="00866D3D" w:rsidTr="006A357C">
        <w:trPr>
          <w:trHeight w:val="420"/>
        </w:trPr>
        <w:tc>
          <w:tcPr>
            <w:tcW w:w="1856" w:type="pct"/>
            <w:vMerge/>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p>
        </w:tc>
        <w:tc>
          <w:tcPr>
            <w:tcW w:w="1546"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تراخيص عمل الأجانب </w:t>
            </w:r>
          </w:p>
        </w:tc>
        <w:tc>
          <w:tcPr>
            <w:tcW w:w="1598"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 تنظيم وإصدار  تراخيص لعمل الأجانب </w:t>
            </w:r>
          </w:p>
        </w:tc>
      </w:tr>
      <w:tr w:rsidR="003B5971" w:rsidRPr="00866D3D" w:rsidTr="006A357C">
        <w:trPr>
          <w:trHeight w:val="420"/>
        </w:trPr>
        <w:tc>
          <w:tcPr>
            <w:tcW w:w="1856" w:type="pct"/>
            <w:vMerge/>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p>
        </w:tc>
        <w:tc>
          <w:tcPr>
            <w:tcW w:w="1546" w:type="pct"/>
            <w:vMerge w:val="restart"/>
            <w:shd w:val="clear" w:color="2F75B5" w:fill="FFFFFF" w:themeFill="background1"/>
            <w:vAlign w:val="center"/>
          </w:tcPr>
          <w:p w:rsidR="003B5971" w:rsidRPr="00E869AF" w:rsidRDefault="003B5971" w:rsidP="006A357C">
            <w:pPr>
              <w:spacing w:after="0"/>
              <w:jc w:val="center"/>
              <w:rPr>
                <w:rFonts w:ascii="Arial" w:eastAsia="Times New Roman" w:hAnsi="Arial" w:cs="Arial"/>
                <w:b/>
                <w:bCs/>
                <w:rtl/>
              </w:rPr>
            </w:pPr>
            <w:r w:rsidRPr="00E869AF">
              <w:rPr>
                <w:rFonts w:ascii="Arial" w:hAnsi="Arial" w:cs="Arial"/>
                <w:b/>
                <w:bCs/>
                <w:rtl/>
              </w:rPr>
              <w:t xml:space="preserve">ذوى الاحتياجات الخاصة </w:t>
            </w:r>
          </w:p>
        </w:tc>
        <w:tc>
          <w:tcPr>
            <w:tcW w:w="1598"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تفعيل قانون ذوى الاحتياجات الخاصة </w:t>
            </w:r>
          </w:p>
        </w:tc>
      </w:tr>
      <w:tr w:rsidR="003B5971" w:rsidRPr="00866D3D" w:rsidTr="006A357C">
        <w:trPr>
          <w:trHeight w:val="420"/>
        </w:trPr>
        <w:tc>
          <w:tcPr>
            <w:tcW w:w="1856" w:type="pct"/>
            <w:vMerge/>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p>
        </w:tc>
        <w:tc>
          <w:tcPr>
            <w:tcW w:w="1546" w:type="pct"/>
            <w:vMerge/>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p>
        </w:tc>
        <w:tc>
          <w:tcPr>
            <w:tcW w:w="1598"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فرص عمل  لائقة لذوى الاحتياجات الخاصة </w:t>
            </w:r>
          </w:p>
        </w:tc>
      </w:tr>
      <w:tr w:rsidR="003B5971" w:rsidRPr="00866D3D" w:rsidTr="006A357C">
        <w:trPr>
          <w:trHeight w:val="420"/>
        </w:trPr>
        <w:tc>
          <w:tcPr>
            <w:tcW w:w="1856"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السلامة والصحة المهنية وتأمين بيئة العمل </w:t>
            </w:r>
          </w:p>
        </w:tc>
        <w:tc>
          <w:tcPr>
            <w:tcW w:w="1546"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السلامة والصحة المهنية </w:t>
            </w:r>
          </w:p>
        </w:tc>
        <w:tc>
          <w:tcPr>
            <w:tcW w:w="1598"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توفير بيئة عمل أمنة </w:t>
            </w:r>
          </w:p>
        </w:tc>
      </w:tr>
      <w:tr w:rsidR="003B5971" w:rsidRPr="00866D3D" w:rsidTr="006A357C">
        <w:trPr>
          <w:trHeight w:val="420"/>
        </w:trPr>
        <w:tc>
          <w:tcPr>
            <w:tcW w:w="1856" w:type="pct"/>
            <w:vMerge w:val="restar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رعاية القوى العاملة </w:t>
            </w:r>
          </w:p>
        </w:tc>
        <w:tc>
          <w:tcPr>
            <w:tcW w:w="1546"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تفتيش العمل </w:t>
            </w:r>
          </w:p>
        </w:tc>
        <w:tc>
          <w:tcPr>
            <w:tcW w:w="1598"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التفتيش على المنشات وتوعية العمال </w:t>
            </w:r>
          </w:p>
        </w:tc>
      </w:tr>
      <w:tr w:rsidR="003B5971" w:rsidRPr="00866D3D" w:rsidTr="006A357C">
        <w:trPr>
          <w:trHeight w:val="420"/>
        </w:trPr>
        <w:tc>
          <w:tcPr>
            <w:tcW w:w="1856" w:type="pct"/>
            <w:vMerge/>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p>
        </w:tc>
        <w:tc>
          <w:tcPr>
            <w:tcW w:w="1546" w:type="pct"/>
            <w:vMerge w:val="restar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شئون المرأة والطفل </w:t>
            </w:r>
          </w:p>
        </w:tc>
        <w:tc>
          <w:tcPr>
            <w:tcW w:w="1598"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الحد من عمالة الاطفال </w:t>
            </w:r>
          </w:p>
        </w:tc>
      </w:tr>
      <w:tr w:rsidR="003B5971" w:rsidRPr="00866D3D" w:rsidTr="006A357C">
        <w:trPr>
          <w:trHeight w:val="420"/>
        </w:trPr>
        <w:tc>
          <w:tcPr>
            <w:tcW w:w="1856" w:type="pct"/>
            <w:vMerge/>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p>
        </w:tc>
        <w:tc>
          <w:tcPr>
            <w:tcW w:w="1546" w:type="pct"/>
            <w:vMerge/>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p>
        </w:tc>
        <w:tc>
          <w:tcPr>
            <w:tcW w:w="1598"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توعية المرأة العاملة بحقوقها وواجباتها </w:t>
            </w:r>
          </w:p>
        </w:tc>
      </w:tr>
      <w:tr w:rsidR="003B5971" w:rsidRPr="00866D3D" w:rsidTr="006A357C">
        <w:trPr>
          <w:trHeight w:val="420"/>
        </w:trPr>
        <w:tc>
          <w:tcPr>
            <w:tcW w:w="1856" w:type="pct"/>
            <w:vMerge/>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p>
        </w:tc>
        <w:tc>
          <w:tcPr>
            <w:tcW w:w="1546"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علاقات العمل والمفاوضة الجماعية </w:t>
            </w:r>
          </w:p>
        </w:tc>
        <w:tc>
          <w:tcPr>
            <w:tcW w:w="1598"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الشكاوى العمالية وتوعية العمال </w:t>
            </w:r>
          </w:p>
        </w:tc>
      </w:tr>
      <w:tr w:rsidR="003B5971" w:rsidRPr="00866D3D" w:rsidTr="006A357C">
        <w:trPr>
          <w:trHeight w:val="420"/>
        </w:trPr>
        <w:tc>
          <w:tcPr>
            <w:tcW w:w="1856"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رفع كفاءة الخدمات المقدمة للمواطنين </w:t>
            </w:r>
          </w:p>
        </w:tc>
        <w:tc>
          <w:tcPr>
            <w:tcW w:w="1546"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تطوير البنية التحتية </w:t>
            </w:r>
          </w:p>
        </w:tc>
        <w:tc>
          <w:tcPr>
            <w:tcW w:w="1598"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تحسين الخدمات المقدمة للجمهور </w:t>
            </w:r>
          </w:p>
        </w:tc>
      </w:tr>
    </w:tbl>
    <w:p w:rsidR="003B5971" w:rsidRDefault="003B5971" w:rsidP="003B5971">
      <w:pPr>
        <w:pStyle w:val="NoSpacing"/>
        <w:spacing w:line="360" w:lineRule="auto"/>
        <w:jc w:val="both"/>
        <w:rPr>
          <w:rFonts w:ascii="Arial" w:hAnsi="Arial" w:cs="Arial"/>
          <w:sz w:val="28"/>
          <w:szCs w:val="28"/>
          <w:rtl/>
          <w:lang w:bidi="ar-EG"/>
        </w:rPr>
      </w:pPr>
    </w:p>
    <w:p w:rsidR="003B5971" w:rsidRPr="00E869AF" w:rsidRDefault="003B5971" w:rsidP="003B5971">
      <w:pPr>
        <w:pStyle w:val="NoSpacing"/>
        <w:spacing w:line="360" w:lineRule="auto"/>
        <w:jc w:val="both"/>
        <w:rPr>
          <w:rFonts w:ascii="Arial" w:hAnsi="Arial" w:cs="Arial"/>
          <w:sz w:val="24"/>
          <w:szCs w:val="24"/>
          <w:rtl/>
          <w:lang w:bidi="ar-EG"/>
        </w:rPr>
      </w:pPr>
      <w:r w:rsidRPr="00E869AF">
        <w:rPr>
          <w:rFonts w:ascii="Arial" w:hAnsi="Arial" w:cs="Arial" w:hint="cs"/>
          <w:sz w:val="24"/>
          <w:szCs w:val="24"/>
          <w:rtl/>
          <w:lang w:bidi="ar-EG"/>
        </w:rPr>
        <w:t>أصبح كل نشاط له مؤشر أو أكثر خاص به وله تكلفة مالية :</w:t>
      </w:r>
    </w:p>
    <w:tbl>
      <w:tblPr>
        <w:bidiVisual/>
        <w:tblW w:w="5000" w:type="pct"/>
        <w:tblLook w:val="04A0" w:firstRow="1" w:lastRow="0" w:firstColumn="1" w:lastColumn="0" w:noHBand="0" w:noVBand="1"/>
      </w:tblPr>
      <w:tblGrid>
        <w:gridCol w:w="3207"/>
        <w:gridCol w:w="3453"/>
        <w:gridCol w:w="1980"/>
      </w:tblGrid>
      <w:tr w:rsidR="003B5971" w:rsidRPr="00866D3D" w:rsidTr="006A357C">
        <w:trPr>
          <w:trHeight w:val="956"/>
        </w:trPr>
        <w:tc>
          <w:tcPr>
            <w:tcW w:w="1856" w:type="pct"/>
            <w:shd w:val="clear" w:color="2F75B5" w:fill="2F75B5"/>
            <w:vAlign w:val="center"/>
          </w:tcPr>
          <w:p w:rsidR="003B5971" w:rsidRDefault="003B5971" w:rsidP="006A357C">
            <w:pPr>
              <w:spacing w:after="0"/>
              <w:jc w:val="center"/>
              <w:rPr>
                <w:rFonts w:ascii="Arial" w:hAnsi="Arial" w:cs="Arial"/>
                <w:b/>
                <w:bCs/>
                <w:color w:val="000000"/>
                <w:rtl/>
              </w:rPr>
            </w:pPr>
            <w:r w:rsidRPr="00866D3D">
              <w:rPr>
                <w:rFonts w:ascii="Arial" w:eastAsia="Times New Roman" w:hAnsi="Arial" w:cs="Arial"/>
                <w:b/>
                <w:bCs/>
                <w:color w:val="FFFFFF"/>
                <w:rtl/>
              </w:rPr>
              <w:t>البرنامج الرئيسى للجهة</w:t>
            </w:r>
          </w:p>
        </w:tc>
        <w:tc>
          <w:tcPr>
            <w:tcW w:w="1998" w:type="pct"/>
            <w:shd w:val="clear" w:color="2F75B5" w:fill="2F75B5"/>
            <w:vAlign w:val="center"/>
          </w:tcPr>
          <w:p w:rsidR="003B5971" w:rsidRDefault="003B5971" w:rsidP="006A357C">
            <w:pPr>
              <w:spacing w:after="0"/>
              <w:jc w:val="center"/>
              <w:rPr>
                <w:rFonts w:ascii="Arial" w:hAnsi="Arial" w:cs="Arial"/>
                <w:b/>
                <w:bCs/>
                <w:color w:val="000000"/>
                <w:rtl/>
              </w:rPr>
            </w:pPr>
            <w:r w:rsidRPr="00866D3D">
              <w:rPr>
                <w:rFonts w:ascii="Arial" w:eastAsia="Times New Roman" w:hAnsi="Arial" w:cs="Arial"/>
                <w:b/>
                <w:bCs/>
                <w:color w:val="FFFFFF"/>
                <w:rtl/>
              </w:rPr>
              <w:t>البرنامج الفرعى للجهة</w:t>
            </w:r>
          </w:p>
        </w:tc>
        <w:tc>
          <w:tcPr>
            <w:tcW w:w="1146" w:type="pct"/>
            <w:shd w:val="clear" w:color="2F75B5" w:fill="2F75B5"/>
            <w:vAlign w:val="center"/>
          </w:tcPr>
          <w:p w:rsidR="003B5971" w:rsidRDefault="003B5971" w:rsidP="006A357C">
            <w:pPr>
              <w:spacing w:after="0"/>
              <w:jc w:val="center"/>
              <w:rPr>
                <w:rFonts w:ascii="Arial" w:hAnsi="Arial" w:cs="Arial"/>
                <w:b/>
                <w:bCs/>
                <w:color w:val="000000"/>
                <w:rtl/>
              </w:rPr>
            </w:pPr>
            <w:r w:rsidRPr="00866D3D">
              <w:rPr>
                <w:rFonts w:ascii="Arial" w:eastAsia="Times New Roman" w:hAnsi="Arial" w:cs="Arial"/>
                <w:b/>
                <w:bCs/>
                <w:color w:val="FFFFFF"/>
                <w:rtl/>
              </w:rPr>
              <w:t>النشاط</w:t>
            </w:r>
          </w:p>
        </w:tc>
      </w:tr>
      <w:tr w:rsidR="003B5971" w:rsidRPr="00866D3D" w:rsidTr="006A357C">
        <w:trPr>
          <w:trHeight w:val="956"/>
        </w:trPr>
        <w:tc>
          <w:tcPr>
            <w:tcW w:w="1856"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التدريب المهنى </w:t>
            </w:r>
          </w:p>
        </w:tc>
        <w:tc>
          <w:tcPr>
            <w:tcW w:w="1998"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شئون مراكز التدريب </w:t>
            </w:r>
          </w:p>
        </w:tc>
        <w:tc>
          <w:tcPr>
            <w:tcW w:w="1146" w:type="pct"/>
            <w:shd w:val="clear" w:color="2F75B5" w:fill="FFFFFF" w:themeFill="background1"/>
            <w:vAlign w:val="center"/>
          </w:tcPr>
          <w:p w:rsidR="003B5971" w:rsidRPr="00866D3D" w:rsidRDefault="003B5971" w:rsidP="006A357C">
            <w:pPr>
              <w:spacing w:after="0"/>
              <w:jc w:val="center"/>
              <w:rPr>
                <w:rFonts w:ascii="Arial" w:eastAsia="Times New Roman" w:hAnsi="Arial" w:cs="Arial"/>
                <w:b/>
                <w:bCs/>
                <w:color w:val="FFFFFF"/>
                <w:rtl/>
              </w:rPr>
            </w:pPr>
            <w:r>
              <w:rPr>
                <w:rFonts w:ascii="Arial" w:hAnsi="Arial" w:cs="Arial"/>
                <w:b/>
                <w:bCs/>
                <w:color w:val="000000"/>
                <w:rtl/>
              </w:rPr>
              <w:t xml:space="preserve">التدريب التحويلى والتدرج المهنى </w:t>
            </w:r>
          </w:p>
        </w:tc>
      </w:tr>
    </w:tbl>
    <w:p w:rsidR="003B5971" w:rsidRPr="00E869AF" w:rsidRDefault="003B5971" w:rsidP="003B5971">
      <w:pPr>
        <w:pStyle w:val="NoSpacing"/>
        <w:spacing w:line="360" w:lineRule="auto"/>
        <w:jc w:val="both"/>
        <w:rPr>
          <w:rFonts w:ascii="Arial" w:hAnsi="Arial" w:cs="Arial"/>
          <w:sz w:val="24"/>
          <w:szCs w:val="24"/>
          <w:rtl/>
        </w:rPr>
      </w:pPr>
      <w:r w:rsidRPr="00E869AF">
        <w:rPr>
          <w:rFonts w:ascii="Arial" w:hAnsi="Arial" w:cs="Arial" w:hint="cs"/>
          <w:sz w:val="24"/>
          <w:szCs w:val="24"/>
          <w:rtl/>
        </w:rPr>
        <w:t xml:space="preserve">اسم المؤشر : عدد الدورات التدريبية للتدريب التحويلى </w:t>
      </w:r>
    </w:p>
    <w:tbl>
      <w:tblPr>
        <w:tblStyle w:val="TableGrid"/>
        <w:bidiVisual/>
        <w:tblW w:w="0" w:type="auto"/>
        <w:tblInd w:w="119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50"/>
        <w:gridCol w:w="1936"/>
        <w:gridCol w:w="1842"/>
      </w:tblGrid>
      <w:tr w:rsidR="003B5971" w:rsidTr="006A357C">
        <w:tc>
          <w:tcPr>
            <w:tcW w:w="1750" w:type="dxa"/>
            <w:tcBorders>
              <w:top w:val="single" w:sz="12" w:space="0" w:color="1F4E78"/>
              <w:left w:val="single" w:sz="12" w:space="0" w:color="1F4E78"/>
              <w:bottom w:val="single" w:sz="12" w:space="0" w:color="1F4E78"/>
              <w:right w:val="single" w:sz="12" w:space="0" w:color="1F4E78"/>
            </w:tcBorders>
          </w:tcPr>
          <w:p w:rsidR="003B5971" w:rsidRDefault="003B5971" w:rsidP="006A357C">
            <w:pPr>
              <w:pStyle w:val="NoSpacing"/>
              <w:spacing w:line="360" w:lineRule="auto"/>
              <w:jc w:val="center"/>
              <w:rPr>
                <w:rFonts w:ascii="Arial" w:hAnsi="Arial" w:cs="Arial"/>
                <w:sz w:val="28"/>
                <w:szCs w:val="28"/>
                <w:rtl/>
                <w:lang w:bidi="ar-EG"/>
              </w:rPr>
            </w:pPr>
            <w:r>
              <w:rPr>
                <w:rFonts w:ascii="Arial" w:hAnsi="Arial" w:cs="Arial" w:hint="cs"/>
                <w:sz w:val="28"/>
                <w:szCs w:val="28"/>
                <w:rtl/>
                <w:lang w:bidi="ar-EG"/>
              </w:rPr>
              <w:t>المستهدف</w:t>
            </w:r>
          </w:p>
        </w:tc>
        <w:tc>
          <w:tcPr>
            <w:tcW w:w="1936" w:type="dxa"/>
            <w:tcBorders>
              <w:left w:val="single" w:sz="12" w:space="0" w:color="1F4E78"/>
            </w:tcBorders>
          </w:tcPr>
          <w:p w:rsidR="003B5971" w:rsidRDefault="003B5971" w:rsidP="006A357C">
            <w:pPr>
              <w:pStyle w:val="NoSpacing"/>
              <w:spacing w:line="360" w:lineRule="auto"/>
              <w:jc w:val="center"/>
              <w:rPr>
                <w:rFonts w:ascii="Arial" w:hAnsi="Arial" w:cs="Arial"/>
                <w:sz w:val="28"/>
                <w:szCs w:val="28"/>
                <w:rtl/>
                <w:lang w:bidi="ar-EG"/>
              </w:rPr>
            </w:pPr>
            <w:r>
              <w:rPr>
                <w:rFonts w:ascii="Arial" w:hAnsi="Arial" w:cs="Arial" w:hint="cs"/>
                <w:sz w:val="28"/>
                <w:szCs w:val="28"/>
                <w:rtl/>
                <w:lang w:bidi="ar-EG"/>
              </w:rPr>
              <w:t>المنفذ</w:t>
            </w:r>
          </w:p>
        </w:tc>
        <w:tc>
          <w:tcPr>
            <w:tcW w:w="1842" w:type="dxa"/>
          </w:tcPr>
          <w:p w:rsidR="003B5971" w:rsidRDefault="003B5971" w:rsidP="006A357C">
            <w:pPr>
              <w:pStyle w:val="NoSpacing"/>
              <w:spacing w:line="360" w:lineRule="auto"/>
              <w:jc w:val="center"/>
              <w:rPr>
                <w:rFonts w:ascii="Arial" w:hAnsi="Arial" w:cs="Arial"/>
                <w:sz w:val="28"/>
                <w:szCs w:val="28"/>
                <w:rtl/>
                <w:lang w:bidi="ar-EG"/>
              </w:rPr>
            </w:pPr>
            <w:r>
              <w:rPr>
                <w:rFonts w:ascii="Arial" w:hAnsi="Arial" w:cs="Arial" w:hint="cs"/>
                <w:sz w:val="28"/>
                <w:szCs w:val="28"/>
                <w:rtl/>
                <w:lang w:bidi="ar-EG"/>
              </w:rPr>
              <w:t>نسبة الإنجاز</w:t>
            </w:r>
          </w:p>
        </w:tc>
      </w:tr>
      <w:tr w:rsidR="003B5971" w:rsidTr="006A357C">
        <w:tc>
          <w:tcPr>
            <w:tcW w:w="1750" w:type="dxa"/>
            <w:tcBorders>
              <w:top w:val="single" w:sz="12" w:space="0" w:color="1F4E78"/>
              <w:left w:val="single" w:sz="12" w:space="0" w:color="1F4E78"/>
              <w:bottom w:val="single" w:sz="12" w:space="0" w:color="1F4E78"/>
              <w:right w:val="single" w:sz="12" w:space="0" w:color="1F4E78"/>
            </w:tcBorders>
          </w:tcPr>
          <w:p w:rsidR="003B5971" w:rsidRDefault="003B5971" w:rsidP="006A357C">
            <w:pPr>
              <w:pStyle w:val="NoSpacing"/>
              <w:spacing w:line="360" w:lineRule="auto"/>
              <w:jc w:val="center"/>
              <w:rPr>
                <w:rFonts w:ascii="Arial" w:hAnsi="Arial" w:cs="Arial"/>
                <w:sz w:val="28"/>
                <w:szCs w:val="28"/>
                <w:rtl/>
                <w:lang w:bidi="ar-EG"/>
              </w:rPr>
            </w:pPr>
            <w:r>
              <w:rPr>
                <w:rFonts w:ascii="Arial" w:hAnsi="Arial" w:cs="Arial" w:hint="cs"/>
                <w:sz w:val="28"/>
                <w:szCs w:val="28"/>
                <w:rtl/>
                <w:lang w:bidi="ar-EG"/>
              </w:rPr>
              <w:t>370</w:t>
            </w:r>
          </w:p>
        </w:tc>
        <w:tc>
          <w:tcPr>
            <w:tcW w:w="1936" w:type="dxa"/>
            <w:tcBorders>
              <w:left w:val="single" w:sz="12" w:space="0" w:color="1F4E78"/>
            </w:tcBorders>
          </w:tcPr>
          <w:p w:rsidR="003B5971" w:rsidRDefault="003B5971" w:rsidP="006A357C">
            <w:pPr>
              <w:pStyle w:val="NoSpacing"/>
              <w:spacing w:line="360" w:lineRule="auto"/>
              <w:jc w:val="center"/>
              <w:rPr>
                <w:rFonts w:ascii="Arial" w:hAnsi="Arial" w:cs="Arial"/>
                <w:sz w:val="28"/>
                <w:szCs w:val="28"/>
                <w:rtl/>
                <w:lang w:bidi="ar-EG"/>
              </w:rPr>
            </w:pPr>
            <w:r>
              <w:rPr>
                <w:rFonts w:ascii="Arial" w:hAnsi="Arial" w:cs="Arial" w:hint="cs"/>
                <w:sz w:val="28"/>
                <w:szCs w:val="28"/>
                <w:rtl/>
                <w:lang w:bidi="ar-EG"/>
              </w:rPr>
              <w:t>453</w:t>
            </w:r>
          </w:p>
        </w:tc>
        <w:tc>
          <w:tcPr>
            <w:tcW w:w="1842" w:type="dxa"/>
          </w:tcPr>
          <w:p w:rsidR="003B5971" w:rsidRDefault="003B5971" w:rsidP="006A357C">
            <w:pPr>
              <w:pStyle w:val="NoSpacing"/>
              <w:spacing w:line="360" w:lineRule="auto"/>
              <w:jc w:val="center"/>
              <w:rPr>
                <w:rFonts w:ascii="Arial" w:hAnsi="Arial" w:cs="Arial"/>
                <w:sz w:val="28"/>
                <w:szCs w:val="28"/>
                <w:rtl/>
                <w:lang w:bidi="ar-EG"/>
              </w:rPr>
            </w:pPr>
            <w:r>
              <w:rPr>
                <w:rFonts w:ascii="Arial" w:hAnsi="Arial" w:cs="Arial" w:hint="cs"/>
                <w:sz w:val="28"/>
                <w:szCs w:val="28"/>
                <w:rtl/>
                <w:lang w:bidi="ar-EG"/>
              </w:rPr>
              <w:t>122.43 %</w:t>
            </w:r>
          </w:p>
        </w:tc>
      </w:tr>
    </w:tbl>
    <w:p w:rsidR="003B5971" w:rsidRDefault="003B5971" w:rsidP="003B5971">
      <w:pPr>
        <w:pStyle w:val="NoSpacing"/>
        <w:spacing w:line="360" w:lineRule="auto"/>
        <w:jc w:val="both"/>
        <w:rPr>
          <w:rFonts w:ascii="Arial" w:hAnsi="Arial" w:cs="Arial"/>
          <w:sz w:val="28"/>
          <w:szCs w:val="28"/>
          <w:rtl/>
          <w:lang w:bidi="ar-EG"/>
        </w:rPr>
      </w:pPr>
    </w:p>
    <w:p w:rsidR="003B5971" w:rsidRDefault="003B5971" w:rsidP="003B5971">
      <w:pPr>
        <w:pStyle w:val="NoSpacing"/>
        <w:spacing w:line="360" w:lineRule="auto"/>
        <w:jc w:val="both"/>
        <w:rPr>
          <w:rFonts w:ascii="Arial" w:hAnsi="Arial" w:cs="Arial"/>
          <w:sz w:val="28"/>
          <w:szCs w:val="28"/>
          <w:rtl/>
          <w:lang w:bidi="ar-EG"/>
        </w:rPr>
      </w:pPr>
      <w:r>
        <w:rPr>
          <w:rFonts w:ascii="Arial" w:hAnsi="Arial" w:cs="Arial" w:hint="cs"/>
          <w:noProof/>
          <w:sz w:val="28"/>
          <w:szCs w:val="28"/>
          <w:rtl/>
        </w:rPr>
        <w:drawing>
          <wp:inline distT="0" distB="0" distL="0" distR="0" wp14:anchorId="46AB85A4" wp14:editId="3D32C815">
            <wp:extent cx="5486400" cy="2216505"/>
            <wp:effectExtent l="0" t="0" r="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B5971" w:rsidRDefault="003B5971" w:rsidP="003B5971">
      <w:pPr>
        <w:pStyle w:val="NoSpacing"/>
        <w:spacing w:line="360" w:lineRule="auto"/>
        <w:jc w:val="both"/>
        <w:rPr>
          <w:rFonts w:ascii="Arial" w:hAnsi="Arial" w:cs="Arial"/>
          <w:sz w:val="28"/>
          <w:szCs w:val="28"/>
          <w:rtl/>
          <w:lang w:bidi="ar-EG"/>
        </w:rPr>
      </w:pPr>
    </w:p>
    <w:p w:rsidR="003B5971" w:rsidRDefault="003B5971" w:rsidP="003B5971">
      <w:pPr>
        <w:pStyle w:val="NoSpacing"/>
        <w:spacing w:line="360" w:lineRule="auto"/>
        <w:jc w:val="both"/>
        <w:rPr>
          <w:rFonts w:ascii="Arial" w:hAnsi="Arial" w:cs="Arial"/>
          <w:sz w:val="28"/>
          <w:szCs w:val="28"/>
          <w:rtl/>
          <w:lang w:bidi="ar-EG"/>
        </w:rPr>
      </w:pPr>
    </w:p>
    <w:p w:rsidR="003B5971" w:rsidRDefault="003B5971" w:rsidP="003B5971">
      <w:pPr>
        <w:pStyle w:val="NoSpacing"/>
        <w:spacing w:line="360" w:lineRule="auto"/>
        <w:jc w:val="both"/>
        <w:rPr>
          <w:rFonts w:ascii="Arial" w:hAnsi="Arial" w:cs="Arial"/>
          <w:sz w:val="28"/>
          <w:szCs w:val="28"/>
          <w:rtl/>
        </w:rPr>
      </w:pPr>
      <w:r>
        <w:rPr>
          <w:rFonts w:ascii="Arial" w:hAnsi="Arial" w:cs="Arial" w:hint="cs"/>
          <w:sz w:val="28"/>
          <w:szCs w:val="28"/>
          <w:rtl/>
        </w:rPr>
        <w:t xml:space="preserve">اسم المؤشر : عدد الدورات التدريبية للتدريب التحويلى </w:t>
      </w:r>
    </w:p>
    <w:tbl>
      <w:tblPr>
        <w:tblStyle w:val="TableGrid"/>
        <w:bidiVisual/>
        <w:tblW w:w="0" w:type="auto"/>
        <w:tblInd w:w="119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50"/>
        <w:gridCol w:w="1936"/>
        <w:gridCol w:w="1842"/>
      </w:tblGrid>
      <w:tr w:rsidR="003B5971" w:rsidTr="006A357C">
        <w:tc>
          <w:tcPr>
            <w:tcW w:w="1750" w:type="dxa"/>
          </w:tcPr>
          <w:p w:rsidR="003B5971" w:rsidRDefault="003B5971" w:rsidP="006A357C">
            <w:pPr>
              <w:pStyle w:val="NoSpacing"/>
              <w:spacing w:line="360" w:lineRule="auto"/>
              <w:jc w:val="both"/>
              <w:rPr>
                <w:rFonts w:ascii="Arial" w:hAnsi="Arial" w:cs="Arial"/>
                <w:sz w:val="28"/>
                <w:szCs w:val="28"/>
                <w:rtl/>
                <w:lang w:bidi="ar-EG"/>
              </w:rPr>
            </w:pPr>
            <w:r>
              <w:rPr>
                <w:rFonts w:ascii="Arial" w:hAnsi="Arial" w:cs="Arial" w:hint="cs"/>
                <w:sz w:val="28"/>
                <w:szCs w:val="28"/>
                <w:rtl/>
                <w:lang w:bidi="ar-EG"/>
              </w:rPr>
              <w:t>المستهدف</w:t>
            </w:r>
          </w:p>
        </w:tc>
        <w:tc>
          <w:tcPr>
            <w:tcW w:w="1936" w:type="dxa"/>
          </w:tcPr>
          <w:p w:rsidR="003B5971" w:rsidRDefault="003B5971" w:rsidP="006A357C">
            <w:pPr>
              <w:pStyle w:val="NoSpacing"/>
              <w:spacing w:line="360" w:lineRule="auto"/>
              <w:jc w:val="both"/>
              <w:rPr>
                <w:rFonts w:ascii="Arial" w:hAnsi="Arial" w:cs="Arial"/>
                <w:sz w:val="28"/>
                <w:szCs w:val="28"/>
                <w:rtl/>
                <w:lang w:bidi="ar-EG"/>
              </w:rPr>
            </w:pPr>
            <w:r>
              <w:rPr>
                <w:rFonts w:ascii="Arial" w:hAnsi="Arial" w:cs="Arial" w:hint="cs"/>
                <w:sz w:val="28"/>
                <w:szCs w:val="28"/>
                <w:rtl/>
                <w:lang w:bidi="ar-EG"/>
              </w:rPr>
              <w:t>المنفذ</w:t>
            </w:r>
          </w:p>
        </w:tc>
        <w:tc>
          <w:tcPr>
            <w:tcW w:w="1842" w:type="dxa"/>
          </w:tcPr>
          <w:p w:rsidR="003B5971" w:rsidRDefault="003B5971" w:rsidP="006A357C">
            <w:pPr>
              <w:pStyle w:val="NoSpacing"/>
              <w:spacing w:line="360" w:lineRule="auto"/>
              <w:jc w:val="both"/>
              <w:rPr>
                <w:rFonts w:ascii="Arial" w:hAnsi="Arial" w:cs="Arial"/>
                <w:sz w:val="28"/>
                <w:szCs w:val="28"/>
                <w:rtl/>
                <w:lang w:bidi="ar-EG"/>
              </w:rPr>
            </w:pPr>
            <w:r>
              <w:rPr>
                <w:rFonts w:ascii="Arial" w:hAnsi="Arial" w:cs="Arial" w:hint="cs"/>
                <w:sz w:val="28"/>
                <w:szCs w:val="28"/>
                <w:rtl/>
                <w:lang w:bidi="ar-EG"/>
              </w:rPr>
              <w:t>نسبة الإنجاز</w:t>
            </w:r>
          </w:p>
        </w:tc>
      </w:tr>
      <w:tr w:rsidR="003B5971" w:rsidTr="006A357C">
        <w:tc>
          <w:tcPr>
            <w:tcW w:w="1750" w:type="dxa"/>
          </w:tcPr>
          <w:p w:rsidR="003B5971" w:rsidRDefault="003B5971" w:rsidP="006A357C">
            <w:pPr>
              <w:pStyle w:val="NoSpacing"/>
              <w:spacing w:line="360" w:lineRule="auto"/>
              <w:jc w:val="both"/>
              <w:rPr>
                <w:rFonts w:ascii="Arial" w:hAnsi="Arial" w:cs="Arial"/>
                <w:sz w:val="28"/>
                <w:szCs w:val="28"/>
                <w:rtl/>
                <w:lang w:bidi="ar-EG"/>
              </w:rPr>
            </w:pPr>
            <w:r>
              <w:rPr>
                <w:rFonts w:ascii="Arial" w:hAnsi="Arial" w:cs="Arial" w:hint="cs"/>
                <w:sz w:val="28"/>
                <w:szCs w:val="28"/>
                <w:rtl/>
                <w:lang w:bidi="ar-EG"/>
              </w:rPr>
              <w:t>6031</w:t>
            </w:r>
          </w:p>
        </w:tc>
        <w:tc>
          <w:tcPr>
            <w:tcW w:w="1936" w:type="dxa"/>
          </w:tcPr>
          <w:p w:rsidR="003B5971" w:rsidRDefault="003B5971" w:rsidP="006A357C">
            <w:pPr>
              <w:pStyle w:val="NoSpacing"/>
              <w:spacing w:line="360" w:lineRule="auto"/>
              <w:jc w:val="both"/>
              <w:rPr>
                <w:rFonts w:ascii="Arial" w:hAnsi="Arial" w:cs="Arial"/>
                <w:sz w:val="28"/>
                <w:szCs w:val="28"/>
                <w:rtl/>
                <w:lang w:bidi="ar-EG"/>
              </w:rPr>
            </w:pPr>
            <w:r>
              <w:rPr>
                <w:rFonts w:ascii="Arial" w:hAnsi="Arial" w:cs="Arial" w:hint="cs"/>
                <w:sz w:val="28"/>
                <w:szCs w:val="28"/>
                <w:rtl/>
                <w:lang w:bidi="ar-EG"/>
              </w:rPr>
              <w:t>5922</w:t>
            </w:r>
          </w:p>
        </w:tc>
        <w:tc>
          <w:tcPr>
            <w:tcW w:w="1842" w:type="dxa"/>
          </w:tcPr>
          <w:p w:rsidR="003B5971" w:rsidRDefault="003B5971" w:rsidP="006A357C">
            <w:pPr>
              <w:pStyle w:val="NoSpacing"/>
              <w:spacing w:line="360" w:lineRule="auto"/>
              <w:jc w:val="both"/>
              <w:rPr>
                <w:rFonts w:ascii="Arial" w:hAnsi="Arial" w:cs="Arial"/>
                <w:sz w:val="28"/>
                <w:szCs w:val="28"/>
                <w:rtl/>
                <w:lang w:bidi="ar-EG"/>
              </w:rPr>
            </w:pPr>
            <w:r>
              <w:rPr>
                <w:rFonts w:ascii="Arial" w:hAnsi="Arial" w:cs="Arial" w:hint="cs"/>
                <w:sz w:val="28"/>
                <w:szCs w:val="28"/>
                <w:rtl/>
                <w:lang w:bidi="ar-EG"/>
              </w:rPr>
              <w:t>98.19%</w:t>
            </w:r>
          </w:p>
        </w:tc>
      </w:tr>
    </w:tbl>
    <w:p w:rsidR="003B5971" w:rsidRDefault="003B5971" w:rsidP="003B5971">
      <w:pPr>
        <w:pStyle w:val="NoSpacing"/>
        <w:spacing w:line="360" w:lineRule="auto"/>
        <w:jc w:val="both"/>
        <w:rPr>
          <w:rFonts w:ascii="Arial" w:hAnsi="Arial" w:cs="Arial"/>
          <w:sz w:val="28"/>
          <w:szCs w:val="28"/>
          <w:rtl/>
          <w:lang w:bidi="ar-EG"/>
        </w:rPr>
      </w:pPr>
    </w:p>
    <w:p w:rsidR="003B5971" w:rsidRDefault="003B5971" w:rsidP="003B5971">
      <w:pPr>
        <w:pStyle w:val="NoSpacing"/>
        <w:spacing w:line="360" w:lineRule="auto"/>
        <w:jc w:val="both"/>
        <w:rPr>
          <w:rFonts w:ascii="Arial" w:hAnsi="Arial" w:cs="Arial"/>
          <w:sz w:val="28"/>
          <w:szCs w:val="28"/>
          <w:rtl/>
          <w:lang w:bidi="ar-EG"/>
        </w:rPr>
      </w:pPr>
      <w:r>
        <w:rPr>
          <w:rFonts w:ascii="Arial" w:hAnsi="Arial" w:cs="Arial" w:hint="cs"/>
          <w:noProof/>
          <w:sz w:val="28"/>
          <w:szCs w:val="28"/>
          <w:rtl/>
        </w:rPr>
        <w:drawing>
          <wp:inline distT="0" distB="0" distL="0" distR="0" wp14:anchorId="6032AFDC" wp14:editId="139169C9">
            <wp:extent cx="5486400" cy="2216505"/>
            <wp:effectExtent l="0" t="0" r="0" b="127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B5971" w:rsidRPr="00CC0923" w:rsidRDefault="003B5971" w:rsidP="003B5971">
      <w:pPr>
        <w:pStyle w:val="NoSpacing"/>
        <w:spacing w:line="360" w:lineRule="auto"/>
        <w:jc w:val="both"/>
        <w:rPr>
          <w:rFonts w:ascii="Arial" w:hAnsi="Arial" w:cs="Arial"/>
          <w:b/>
          <w:bCs/>
          <w:sz w:val="28"/>
          <w:szCs w:val="28"/>
          <w:rtl/>
          <w:lang w:bidi="ar-EG"/>
        </w:rPr>
      </w:pPr>
      <w:r w:rsidRPr="00CC0923">
        <w:rPr>
          <w:rFonts w:ascii="Arial" w:hAnsi="Arial" w:cs="Arial" w:hint="cs"/>
          <w:b/>
          <w:bCs/>
          <w:sz w:val="28"/>
          <w:szCs w:val="28"/>
          <w:rtl/>
          <w:lang w:bidi="ar-EG"/>
        </w:rPr>
        <w:t>وزارة التنمية المحلية :</w:t>
      </w:r>
    </w:p>
    <w:p w:rsidR="003B5971" w:rsidRPr="00CC0923" w:rsidRDefault="003B5971" w:rsidP="003B5971">
      <w:pPr>
        <w:pStyle w:val="NoSpacing"/>
        <w:spacing w:line="360" w:lineRule="auto"/>
        <w:jc w:val="both"/>
        <w:rPr>
          <w:rFonts w:ascii="Arial" w:hAnsi="Arial" w:cs="Arial"/>
          <w:sz w:val="24"/>
          <w:szCs w:val="24"/>
          <w:rtl/>
          <w:lang w:bidi="ar-EG"/>
        </w:rPr>
      </w:pPr>
      <w:r w:rsidRPr="00CC0923">
        <w:rPr>
          <w:rFonts w:ascii="Arial" w:hAnsi="Arial" w:cs="Arial" w:hint="cs"/>
          <w:sz w:val="24"/>
          <w:szCs w:val="24"/>
          <w:rtl/>
          <w:lang w:bidi="ar-EG"/>
        </w:rPr>
        <w:t xml:space="preserve">تقوم كل مديرية بتقديم البرامج الخاصة بها بدون إشراف مالى أو فنى من قبل الوزارة فحتى الآن لم يتم تحديد برامج ثابته للجهات التابعة و دواوين عموم المحافظات إلا ان البرامج الموجوده بالخطة هى برامج الخطة الإستثمارية </w:t>
      </w:r>
    </w:p>
    <w:p w:rsidR="003B5971" w:rsidRPr="00CC0923" w:rsidRDefault="003B5971" w:rsidP="003B5971">
      <w:pPr>
        <w:pStyle w:val="NoSpacing"/>
        <w:spacing w:line="360" w:lineRule="auto"/>
        <w:jc w:val="both"/>
        <w:rPr>
          <w:rFonts w:ascii="Arial" w:hAnsi="Arial" w:cs="Arial"/>
          <w:sz w:val="24"/>
          <w:szCs w:val="24"/>
          <w:rtl/>
          <w:lang w:bidi="ar-EG"/>
        </w:rPr>
      </w:pPr>
      <w:r w:rsidRPr="00CC0923">
        <w:rPr>
          <w:rFonts w:ascii="Arial" w:hAnsi="Arial" w:cs="Arial" w:hint="cs"/>
          <w:sz w:val="24"/>
          <w:szCs w:val="24"/>
          <w:rtl/>
          <w:lang w:bidi="ar-EG"/>
        </w:rPr>
        <w:t xml:space="preserve">مثال برنامج تطوير وتحسين الأمن والإطفاء والمرور </w:t>
      </w:r>
    </w:p>
    <w:p w:rsidR="003B5971" w:rsidRPr="00CC0923" w:rsidRDefault="003B5971" w:rsidP="003B5971">
      <w:pPr>
        <w:pStyle w:val="NoSpacing"/>
        <w:spacing w:line="360" w:lineRule="auto"/>
        <w:jc w:val="both"/>
        <w:rPr>
          <w:rFonts w:ascii="Arial" w:hAnsi="Arial" w:cs="Arial"/>
          <w:sz w:val="24"/>
          <w:szCs w:val="24"/>
          <w:rtl/>
          <w:lang w:bidi="ar-EG"/>
        </w:rPr>
      </w:pPr>
      <w:r w:rsidRPr="00CC0923">
        <w:rPr>
          <w:rFonts w:ascii="Arial" w:hAnsi="Arial" w:cs="Arial" w:hint="cs"/>
          <w:sz w:val="24"/>
          <w:szCs w:val="24"/>
          <w:rtl/>
          <w:lang w:bidi="ar-EG"/>
        </w:rPr>
        <w:t xml:space="preserve">بعض المحافظات تحدد المصفوفة للبرنامج الرئيسى كالآتى : </w:t>
      </w:r>
    </w:p>
    <w:tbl>
      <w:tblPr>
        <w:tblStyle w:val="TableGrid"/>
        <w:bidiVisual/>
        <w:tblW w:w="0" w:type="auto"/>
        <w:tblLook w:val="04A0" w:firstRow="1" w:lastRow="0" w:firstColumn="1" w:lastColumn="0" w:noHBand="0" w:noVBand="1"/>
      </w:tblPr>
      <w:tblGrid>
        <w:gridCol w:w="2878"/>
        <w:gridCol w:w="2870"/>
        <w:gridCol w:w="2872"/>
      </w:tblGrid>
      <w:tr w:rsidR="003B5971" w:rsidRPr="00CC0923" w:rsidTr="006A357C">
        <w:tc>
          <w:tcPr>
            <w:tcW w:w="2948" w:type="dxa"/>
            <w:tcBorders>
              <w:top w:val="single" w:sz="4" w:space="0" w:color="000000"/>
              <w:left w:val="single" w:sz="12" w:space="0" w:color="1F4E78"/>
              <w:bottom w:val="single" w:sz="4" w:space="0" w:color="000000"/>
              <w:right w:val="single" w:sz="4" w:space="0" w:color="000000"/>
            </w:tcBorders>
            <w:shd w:val="clear" w:color="9BC2E6" w:fill="9BC2E6"/>
            <w:vAlign w:val="center"/>
          </w:tcPr>
          <w:p w:rsidR="003B5971" w:rsidRPr="00CC0923" w:rsidRDefault="003B5971" w:rsidP="006A357C">
            <w:pPr>
              <w:pStyle w:val="NoSpacing"/>
              <w:spacing w:line="360" w:lineRule="auto"/>
              <w:jc w:val="center"/>
              <w:rPr>
                <w:rFonts w:ascii="Arial" w:hAnsi="Arial" w:cs="Arial"/>
                <w:sz w:val="24"/>
                <w:szCs w:val="24"/>
                <w:rtl/>
                <w:lang w:bidi="ar-EG"/>
              </w:rPr>
            </w:pPr>
            <w:r w:rsidRPr="00CC0923">
              <w:rPr>
                <w:rFonts w:ascii="Arial" w:eastAsia="Times New Roman" w:hAnsi="Arial" w:cs="Arial" w:hint="cs"/>
                <w:b/>
                <w:bCs/>
                <w:color w:val="FFFFFF"/>
                <w:sz w:val="24"/>
                <w:szCs w:val="24"/>
                <w:rtl/>
              </w:rPr>
              <w:t>الهدف الإستراتيجى</w:t>
            </w:r>
          </w:p>
        </w:tc>
        <w:tc>
          <w:tcPr>
            <w:tcW w:w="2948" w:type="dxa"/>
            <w:tcBorders>
              <w:top w:val="single" w:sz="4" w:space="0" w:color="000000"/>
              <w:left w:val="single" w:sz="4" w:space="0" w:color="000000"/>
              <w:bottom w:val="single" w:sz="4" w:space="0" w:color="000000"/>
              <w:right w:val="single" w:sz="4" w:space="0" w:color="000000"/>
            </w:tcBorders>
            <w:shd w:val="clear" w:color="DDEBF7" w:fill="DDEBF7"/>
            <w:vAlign w:val="center"/>
          </w:tcPr>
          <w:p w:rsidR="003B5971" w:rsidRPr="00CC0923" w:rsidRDefault="003B5971" w:rsidP="006A357C">
            <w:pPr>
              <w:pStyle w:val="NoSpacing"/>
              <w:spacing w:line="360" w:lineRule="auto"/>
              <w:jc w:val="center"/>
              <w:rPr>
                <w:rFonts w:ascii="Arial" w:hAnsi="Arial" w:cs="Arial"/>
                <w:sz w:val="24"/>
                <w:szCs w:val="24"/>
                <w:rtl/>
                <w:lang w:bidi="ar-EG"/>
              </w:rPr>
            </w:pPr>
            <w:r w:rsidRPr="00CC0923">
              <w:rPr>
                <w:rFonts w:ascii="Arial" w:eastAsia="Times New Roman" w:hAnsi="Arial" w:cs="Arial" w:hint="cs"/>
                <w:b/>
                <w:bCs/>
                <w:color w:val="000000"/>
                <w:sz w:val="24"/>
                <w:szCs w:val="24"/>
                <w:rtl/>
              </w:rPr>
              <w:t>برنامج الحكومة الرئيسى</w:t>
            </w:r>
          </w:p>
        </w:tc>
        <w:tc>
          <w:tcPr>
            <w:tcW w:w="2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5971" w:rsidRPr="00CC0923" w:rsidRDefault="003B5971" w:rsidP="006A357C">
            <w:pPr>
              <w:pStyle w:val="NoSpacing"/>
              <w:spacing w:line="360" w:lineRule="auto"/>
              <w:jc w:val="center"/>
              <w:rPr>
                <w:rFonts w:ascii="Arial" w:hAnsi="Arial" w:cs="Arial"/>
                <w:sz w:val="24"/>
                <w:szCs w:val="24"/>
                <w:rtl/>
                <w:lang w:bidi="ar-EG"/>
              </w:rPr>
            </w:pPr>
            <w:r w:rsidRPr="00CC0923">
              <w:rPr>
                <w:rFonts w:ascii="Arial" w:eastAsia="Times New Roman" w:hAnsi="Arial" w:cs="Arial" w:hint="cs"/>
                <w:b/>
                <w:bCs/>
                <w:color w:val="000000"/>
                <w:sz w:val="24"/>
                <w:szCs w:val="24"/>
                <w:rtl/>
              </w:rPr>
              <w:t>برنامج الحكومة الفرعى</w:t>
            </w:r>
          </w:p>
        </w:tc>
      </w:tr>
      <w:tr w:rsidR="003B5971" w:rsidRPr="00CC0923" w:rsidTr="006A357C">
        <w:tc>
          <w:tcPr>
            <w:tcW w:w="2948" w:type="dxa"/>
            <w:tcBorders>
              <w:top w:val="single" w:sz="4" w:space="0" w:color="000000"/>
              <w:left w:val="single" w:sz="12" w:space="0" w:color="1F4E78"/>
              <w:bottom w:val="single" w:sz="4" w:space="0" w:color="000000"/>
              <w:right w:val="single" w:sz="4" w:space="0" w:color="000000"/>
            </w:tcBorders>
            <w:shd w:val="clear" w:color="auto" w:fill="FFFFFF" w:themeFill="background1"/>
            <w:vAlign w:val="center"/>
          </w:tcPr>
          <w:p w:rsidR="003B5971" w:rsidRPr="00CC0923" w:rsidRDefault="003B5971" w:rsidP="006A357C">
            <w:pPr>
              <w:pStyle w:val="NoSpacing"/>
              <w:spacing w:line="360" w:lineRule="auto"/>
              <w:jc w:val="center"/>
              <w:rPr>
                <w:rFonts w:ascii="Arial" w:eastAsia="Times New Roman" w:hAnsi="Arial" w:cs="Arial"/>
                <w:b/>
                <w:bCs/>
                <w:color w:val="000000"/>
                <w:sz w:val="24"/>
                <w:szCs w:val="24"/>
                <w:rtl/>
              </w:rPr>
            </w:pPr>
            <w:r w:rsidRPr="00CC0923">
              <w:rPr>
                <w:rFonts w:ascii="Arial" w:eastAsia="Times New Roman" w:hAnsi="Arial" w:cs="Arial"/>
                <w:b/>
                <w:bCs/>
                <w:color w:val="000000"/>
                <w:sz w:val="24"/>
                <w:szCs w:val="24"/>
                <w:rtl/>
              </w:rPr>
              <w:t>الهدف الاستراتيجى الأول حماية الأمن القومى وسياسة مصر الخارجية</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5971" w:rsidRPr="00CC0923" w:rsidRDefault="003B5971" w:rsidP="006A357C">
            <w:pPr>
              <w:pStyle w:val="NoSpacing"/>
              <w:spacing w:line="360" w:lineRule="auto"/>
              <w:jc w:val="center"/>
              <w:rPr>
                <w:rFonts w:ascii="Arial" w:eastAsia="Times New Roman" w:hAnsi="Arial" w:cs="Arial"/>
                <w:b/>
                <w:bCs/>
                <w:color w:val="000000"/>
                <w:sz w:val="24"/>
                <w:szCs w:val="24"/>
                <w:rtl/>
              </w:rPr>
            </w:pPr>
            <w:r w:rsidRPr="00CC0923">
              <w:rPr>
                <w:rFonts w:ascii="Arial" w:eastAsia="Times New Roman" w:hAnsi="Arial" w:cs="Arial"/>
                <w:b/>
                <w:bCs/>
                <w:color w:val="000000"/>
                <w:sz w:val="24"/>
                <w:szCs w:val="24"/>
                <w:rtl/>
              </w:rPr>
              <w:t>البرنامج الرئيسى الأول الأستقرار الأمنى</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5971" w:rsidRPr="00CC0923" w:rsidRDefault="003B5971" w:rsidP="006A357C">
            <w:pPr>
              <w:pStyle w:val="NoSpacing"/>
              <w:spacing w:line="360" w:lineRule="auto"/>
              <w:jc w:val="center"/>
              <w:rPr>
                <w:rFonts w:ascii="Arial" w:hAnsi="Arial" w:cs="Arial"/>
                <w:sz w:val="24"/>
                <w:szCs w:val="24"/>
                <w:rtl/>
                <w:lang w:bidi="ar-EG"/>
              </w:rPr>
            </w:pPr>
            <w:r w:rsidRPr="00CC0923">
              <w:rPr>
                <w:rFonts w:ascii="Arial" w:eastAsia="Times New Roman" w:hAnsi="Arial" w:cs="Arial"/>
                <w:b/>
                <w:bCs/>
                <w:color w:val="000000"/>
                <w:sz w:val="24"/>
                <w:szCs w:val="24"/>
                <w:rtl/>
              </w:rPr>
              <w:t>البرنامج الفرعى الخامس تطوير الخدمات الأمنية المقدمة للمواطنين</w:t>
            </w:r>
          </w:p>
        </w:tc>
      </w:tr>
    </w:tbl>
    <w:p w:rsidR="003B5971" w:rsidRPr="00CC0923" w:rsidRDefault="003B5971" w:rsidP="003B5971">
      <w:pPr>
        <w:pStyle w:val="NoSpacing"/>
        <w:spacing w:line="360" w:lineRule="auto"/>
        <w:jc w:val="both"/>
        <w:rPr>
          <w:rFonts w:ascii="Arial" w:hAnsi="Arial" w:cs="Arial"/>
          <w:sz w:val="24"/>
          <w:szCs w:val="24"/>
          <w:rtl/>
          <w:lang w:bidi="ar-EG"/>
        </w:rPr>
      </w:pPr>
    </w:p>
    <w:p w:rsidR="00E869AF" w:rsidRDefault="00E869AF" w:rsidP="003B5971">
      <w:pPr>
        <w:pStyle w:val="NoSpacing"/>
        <w:spacing w:line="360" w:lineRule="auto"/>
        <w:jc w:val="both"/>
        <w:rPr>
          <w:rFonts w:ascii="Arial" w:hAnsi="Arial" w:cs="Arial"/>
          <w:sz w:val="24"/>
          <w:szCs w:val="24"/>
          <w:rtl/>
          <w:lang w:bidi="ar-EG"/>
        </w:rPr>
      </w:pPr>
    </w:p>
    <w:p w:rsidR="00E869AF" w:rsidRDefault="00E869AF" w:rsidP="003B5971">
      <w:pPr>
        <w:pStyle w:val="NoSpacing"/>
        <w:spacing w:line="360" w:lineRule="auto"/>
        <w:jc w:val="both"/>
        <w:rPr>
          <w:rFonts w:ascii="Arial" w:hAnsi="Arial" w:cs="Arial"/>
          <w:sz w:val="24"/>
          <w:szCs w:val="24"/>
          <w:rtl/>
          <w:lang w:bidi="ar-EG"/>
        </w:rPr>
      </w:pPr>
    </w:p>
    <w:p w:rsidR="00E869AF" w:rsidRDefault="00E869AF" w:rsidP="003B5971">
      <w:pPr>
        <w:pStyle w:val="NoSpacing"/>
        <w:spacing w:line="360" w:lineRule="auto"/>
        <w:jc w:val="both"/>
        <w:rPr>
          <w:rFonts w:ascii="Arial" w:hAnsi="Arial" w:cs="Arial"/>
          <w:sz w:val="24"/>
          <w:szCs w:val="24"/>
          <w:rtl/>
          <w:lang w:bidi="ar-EG"/>
        </w:rPr>
      </w:pPr>
    </w:p>
    <w:p w:rsidR="00E869AF" w:rsidRDefault="00E869AF" w:rsidP="003B5971">
      <w:pPr>
        <w:pStyle w:val="NoSpacing"/>
        <w:spacing w:line="360" w:lineRule="auto"/>
        <w:jc w:val="both"/>
        <w:rPr>
          <w:rFonts w:ascii="Arial" w:hAnsi="Arial" w:cs="Arial"/>
          <w:sz w:val="24"/>
          <w:szCs w:val="24"/>
          <w:rtl/>
          <w:lang w:bidi="ar-EG"/>
        </w:rPr>
      </w:pPr>
    </w:p>
    <w:p w:rsidR="00E869AF" w:rsidRDefault="00E869AF" w:rsidP="003B5971">
      <w:pPr>
        <w:pStyle w:val="NoSpacing"/>
        <w:spacing w:line="360" w:lineRule="auto"/>
        <w:jc w:val="both"/>
        <w:rPr>
          <w:rFonts w:ascii="Arial" w:hAnsi="Arial" w:cs="Arial"/>
          <w:sz w:val="24"/>
          <w:szCs w:val="24"/>
          <w:rtl/>
          <w:lang w:bidi="ar-EG"/>
        </w:rPr>
      </w:pPr>
    </w:p>
    <w:p w:rsidR="003B5971" w:rsidRPr="00CC0923" w:rsidRDefault="003B5971" w:rsidP="003B5971">
      <w:pPr>
        <w:pStyle w:val="NoSpacing"/>
        <w:spacing w:line="360" w:lineRule="auto"/>
        <w:jc w:val="both"/>
        <w:rPr>
          <w:rFonts w:ascii="Arial" w:hAnsi="Arial" w:cs="Arial"/>
          <w:sz w:val="24"/>
          <w:szCs w:val="24"/>
          <w:rtl/>
          <w:lang w:bidi="ar-EG"/>
        </w:rPr>
      </w:pPr>
      <w:r w:rsidRPr="00CC0923">
        <w:rPr>
          <w:rFonts w:ascii="Arial" w:hAnsi="Arial" w:cs="Arial" w:hint="cs"/>
          <w:sz w:val="24"/>
          <w:szCs w:val="24"/>
          <w:rtl/>
          <w:lang w:bidi="ar-EG"/>
        </w:rPr>
        <w:lastRenderedPageBreak/>
        <w:t xml:space="preserve">و محافظات أخرى تحدد المصفوفة للبرنامج الرئيسى كالآتى : </w:t>
      </w:r>
    </w:p>
    <w:tbl>
      <w:tblPr>
        <w:tblStyle w:val="TableGrid"/>
        <w:bidiVisual/>
        <w:tblW w:w="0" w:type="auto"/>
        <w:tblLook w:val="04A0" w:firstRow="1" w:lastRow="0" w:firstColumn="1" w:lastColumn="0" w:noHBand="0" w:noVBand="1"/>
      </w:tblPr>
      <w:tblGrid>
        <w:gridCol w:w="2876"/>
        <w:gridCol w:w="2874"/>
        <w:gridCol w:w="2870"/>
      </w:tblGrid>
      <w:tr w:rsidR="003B5971" w:rsidRPr="00CC0923" w:rsidTr="006A357C">
        <w:tc>
          <w:tcPr>
            <w:tcW w:w="2948" w:type="dxa"/>
            <w:tcBorders>
              <w:top w:val="single" w:sz="4" w:space="0" w:color="000000"/>
              <w:left w:val="single" w:sz="12" w:space="0" w:color="1F4E78"/>
              <w:bottom w:val="single" w:sz="4" w:space="0" w:color="000000"/>
              <w:right w:val="single" w:sz="4" w:space="0" w:color="000000"/>
            </w:tcBorders>
            <w:shd w:val="clear" w:color="9BC2E6" w:fill="9BC2E6"/>
            <w:vAlign w:val="center"/>
          </w:tcPr>
          <w:p w:rsidR="003B5971" w:rsidRPr="00CC0923" w:rsidRDefault="003B5971" w:rsidP="006A357C">
            <w:pPr>
              <w:pStyle w:val="NoSpacing"/>
              <w:spacing w:line="360" w:lineRule="auto"/>
              <w:jc w:val="both"/>
              <w:rPr>
                <w:rFonts w:ascii="Arial" w:hAnsi="Arial" w:cs="Arial"/>
                <w:sz w:val="24"/>
                <w:szCs w:val="24"/>
                <w:rtl/>
                <w:lang w:bidi="ar-EG"/>
              </w:rPr>
            </w:pPr>
            <w:r w:rsidRPr="00CC0923">
              <w:rPr>
                <w:rFonts w:ascii="Arial" w:eastAsia="Times New Roman" w:hAnsi="Arial" w:cs="Arial" w:hint="cs"/>
                <w:b/>
                <w:bCs/>
                <w:color w:val="FFFFFF"/>
                <w:sz w:val="24"/>
                <w:szCs w:val="24"/>
                <w:rtl/>
              </w:rPr>
              <w:t>الهدف الإستراتيجى</w:t>
            </w:r>
          </w:p>
        </w:tc>
        <w:tc>
          <w:tcPr>
            <w:tcW w:w="2948" w:type="dxa"/>
            <w:tcBorders>
              <w:top w:val="single" w:sz="4" w:space="0" w:color="000000"/>
              <w:left w:val="single" w:sz="4" w:space="0" w:color="000000"/>
              <w:bottom w:val="single" w:sz="4" w:space="0" w:color="000000"/>
              <w:right w:val="single" w:sz="4" w:space="0" w:color="000000"/>
            </w:tcBorders>
            <w:shd w:val="clear" w:color="DDEBF7" w:fill="DDEBF7"/>
            <w:vAlign w:val="center"/>
          </w:tcPr>
          <w:p w:rsidR="003B5971" w:rsidRPr="00CC0923" w:rsidRDefault="003B5971" w:rsidP="006A357C">
            <w:pPr>
              <w:pStyle w:val="NoSpacing"/>
              <w:spacing w:line="360" w:lineRule="auto"/>
              <w:jc w:val="both"/>
              <w:rPr>
                <w:rFonts w:ascii="Arial" w:hAnsi="Arial" w:cs="Arial"/>
                <w:sz w:val="24"/>
                <w:szCs w:val="24"/>
                <w:rtl/>
                <w:lang w:bidi="ar-EG"/>
              </w:rPr>
            </w:pPr>
            <w:r w:rsidRPr="00CC0923">
              <w:rPr>
                <w:rFonts w:ascii="Arial" w:eastAsia="Times New Roman" w:hAnsi="Arial" w:cs="Arial" w:hint="cs"/>
                <w:b/>
                <w:bCs/>
                <w:color w:val="000000"/>
                <w:sz w:val="24"/>
                <w:szCs w:val="24"/>
                <w:rtl/>
              </w:rPr>
              <w:t xml:space="preserve">برنامج الحكومة الرئيسى </w:t>
            </w:r>
          </w:p>
        </w:tc>
        <w:tc>
          <w:tcPr>
            <w:tcW w:w="2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5971" w:rsidRPr="00CC0923" w:rsidRDefault="003B5971" w:rsidP="006A357C">
            <w:pPr>
              <w:pStyle w:val="NoSpacing"/>
              <w:spacing w:line="360" w:lineRule="auto"/>
              <w:jc w:val="both"/>
              <w:rPr>
                <w:rFonts w:ascii="Arial" w:hAnsi="Arial" w:cs="Arial"/>
                <w:sz w:val="24"/>
                <w:szCs w:val="24"/>
                <w:rtl/>
                <w:lang w:bidi="ar-EG"/>
              </w:rPr>
            </w:pPr>
            <w:r w:rsidRPr="00CC0923">
              <w:rPr>
                <w:rFonts w:ascii="Arial" w:eastAsia="Times New Roman" w:hAnsi="Arial" w:cs="Arial" w:hint="cs"/>
                <w:b/>
                <w:bCs/>
                <w:color w:val="000000"/>
                <w:sz w:val="24"/>
                <w:szCs w:val="24"/>
                <w:rtl/>
              </w:rPr>
              <w:t xml:space="preserve">برنامج الحكومة الفرعى </w:t>
            </w:r>
          </w:p>
        </w:tc>
      </w:tr>
      <w:tr w:rsidR="003B5971" w:rsidRPr="00CC0923" w:rsidTr="006A357C">
        <w:tc>
          <w:tcPr>
            <w:tcW w:w="2948" w:type="dxa"/>
            <w:tcBorders>
              <w:top w:val="single" w:sz="4" w:space="0" w:color="000000"/>
              <w:left w:val="single" w:sz="12" w:space="0" w:color="1F4E78"/>
              <w:bottom w:val="single" w:sz="4" w:space="0" w:color="000000"/>
              <w:right w:val="single" w:sz="4" w:space="0" w:color="000000"/>
            </w:tcBorders>
            <w:shd w:val="clear" w:color="auto" w:fill="FFFFFF" w:themeFill="background1"/>
            <w:vAlign w:val="center"/>
          </w:tcPr>
          <w:p w:rsidR="003B5971" w:rsidRPr="00CC0923" w:rsidRDefault="003B5971" w:rsidP="006A357C">
            <w:pPr>
              <w:pStyle w:val="NoSpacing"/>
              <w:spacing w:line="360" w:lineRule="auto"/>
              <w:rPr>
                <w:rFonts w:ascii="Arial" w:eastAsia="Times New Roman" w:hAnsi="Arial" w:cs="Arial"/>
                <w:b/>
                <w:bCs/>
                <w:color w:val="000000"/>
                <w:sz w:val="24"/>
                <w:szCs w:val="24"/>
                <w:rtl/>
              </w:rPr>
            </w:pPr>
            <w:r w:rsidRPr="00CC0923">
              <w:rPr>
                <w:rFonts w:ascii="Arial" w:eastAsia="Times New Roman" w:hAnsi="Arial" w:cs="Arial"/>
                <w:b/>
                <w:bCs/>
                <w:color w:val="000000"/>
                <w:sz w:val="24"/>
                <w:szCs w:val="24"/>
                <w:rtl/>
              </w:rPr>
              <w:t>الهدف الاستراتيجى الثالث التنمية الاقتصادية ورفع كفاءة الأداء الحكومى</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5971" w:rsidRPr="00CC0923" w:rsidRDefault="003B5971" w:rsidP="006A357C">
            <w:pPr>
              <w:pStyle w:val="NoSpacing"/>
              <w:spacing w:line="360" w:lineRule="auto"/>
              <w:jc w:val="center"/>
              <w:rPr>
                <w:rFonts w:ascii="Arial" w:eastAsia="Times New Roman" w:hAnsi="Arial" w:cs="Arial"/>
                <w:b/>
                <w:bCs/>
                <w:color w:val="000000"/>
                <w:sz w:val="24"/>
                <w:szCs w:val="24"/>
                <w:rtl/>
              </w:rPr>
            </w:pPr>
            <w:r w:rsidRPr="00CC0923">
              <w:rPr>
                <w:rFonts w:ascii="Arial" w:eastAsia="Times New Roman" w:hAnsi="Arial" w:cs="Arial"/>
                <w:b/>
                <w:bCs/>
                <w:color w:val="000000"/>
                <w:sz w:val="24"/>
                <w:szCs w:val="24"/>
                <w:rtl/>
              </w:rPr>
              <w:t>البرنامج الرئيسى السابع تطوير الأداء الحكومى والمؤسسى ومواجهة الفساد</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5971" w:rsidRPr="00CC0923" w:rsidRDefault="003B5971" w:rsidP="006A357C">
            <w:pPr>
              <w:pStyle w:val="NoSpacing"/>
              <w:spacing w:line="360" w:lineRule="auto"/>
              <w:jc w:val="center"/>
              <w:rPr>
                <w:rFonts w:ascii="Arial" w:eastAsia="Times New Roman" w:hAnsi="Arial" w:cs="Arial"/>
                <w:b/>
                <w:bCs/>
                <w:color w:val="000000"/>
                <w:sz w:val="24"/>
                <w:szCs w:val="24"/>
                <w:rtl/>
              </w:rPr>
            </w:pPr>
            <w:r w:rsidRPr="00CC0923">
              <w:rPr>
                <w:rFonts w:ascii="Arial" w:eastAsia="Times New Roman" w:hAnsi="Arial" w:cs="Arial"/>
                <w:b/>
                <w:bCs/>
                <w:color w:val="000000"/>
                <w:sz w:val="24"/>
                <w:szCs w:val="24"/>
                <w:rtl/>
              </w:rPr>
              <w:t>البرنامج الفرعى الأول تطوير الخدمات الحكومية المقدمة للمواطنين</w:t>
            </w:r>
          </w:p>
        </w:tc>
      </w:tr>
    </w:tbl>
    <w:p w:rsidR="00E33D76" w:rsidRDefault="00E33D76" w:rsidP="003B5971">
      <w:pPr>
        <w:pStyle w:val="NoSpacing"/>
        <w:spacing w:line="360" w:lineRule="auto"/>
        <w:jc w:val="both"/>
        <w:rPr>
          <w:rFonts w:ascii="Arial" w:hAnsi="Arial" w:cs="Arial"/>
          <w:sz w:val="24"/>
          <w:szCs w:val="24"/>
          <w:rtl/>
          <w:lang w:bidi="ar-EG"/>
        </w:rPr>
      </w:pPr>
    </w:p>
    <w:p w:rsidR="003B5971" w:rsidRPr="00CC0923" w:rsidRDefault="003B5971" w:rsidP="003B5971">
      <w:pPr>
        <w:pStyle w:val="NoSpacing"/>
        <w:spacing w:line="360" w:lineRule="auto"/>
        <w:jc w:val="both"/>
        <w:rPr>
          <w:rFonts w:ascii="Arial" w:hAnsi="Arial" w:cs="Arial"/>
          <w:sz w:val="24"/>
          <w:szCs w:val="24"/>
          <w:rtl/>
          <w:lang w:bidi="ar-EG"/>
        </w:rPr>
      </w:pPr>
      <w:r w:rsidRPr="00CC0923">
        <w:rPr>
          <w:rFonts w:ascii="Arial" w:hAnsi="Arial" w:cs="Arial" w:hint="cs"/>
          <w:sz w:val="24"/>
          <w:szCs w:val="24"/>
          <w:rtl/>
          <w:lang w:bidi="ar-EG"/>
        </w:rPr>
        <w:t xml:space="preserve"> و محافظات أخرى تحدد المصفوفة للبرنامج الرئيسى كالآتى : </w:t>
      </w:r>
    </w:p>
    <w:tbl>
      <w:tblPr>
        <w:tblStyle w:val="TableGrid"/>
        <w:bidiVisual/>
        <w:tblW w:w="0" w:type="auto"/>
        <w:tblLook w:val="04A0" w:firstRow="1" w:lastRow="0" w:firstColumn="1" w:lastColumn="0" w:noHBand="0" w:noVBand="1"/>
      </w:tblPr>
      <w:tblGrid>
        <w:gridCol w:w="2878"/>
        <w:gridCol w:w="2866"/>
        <w:gridCol w:w="2876"/>
      </w:tblGrid>
      <w:tr w:rsidR="003B5971" w:rsidRPr="00CC0923" w:rsidTr="006A357C">
        <w:tc>
          <w:tcPr>
            <w:tcW w:w="2948" w:type="dxa"/>
            <w:tcBorders>
              <w:top w:val="single" w:sz="4" w:space="0" w:color="000000"/>
              <w:left w:val="single" w:sz="12" w:space="0" w:color="1F4E78"/>
              <w:bottom w:val="single" w:sz="4" w:space="0" w:color="000000"/>
              <w:right w:val="single" w:sz="4" w:space="0" w:color="000000"/>
            </w:tcBorders>
            <w:shd w:val="clear" w:color="9BC2E6" w:fill="9BC2E6"/>
            <w:vAlign w:val="center"/>
          </w:tcPr>
          <w:p w:rsidR="003B5971" w:rsidRPr="00CC0923" w:rsidRDefault="003B5971" w:rsidP="006A357C">
            <w:pPr>
              <w:pStyle w:val="NoSpacing"/>
              <w:spacing w:line="360" w:lineRule="auto"/>
              <w:jc w:val="both"/>
              <w:rPr>
                <w:rFonts w:ascii="Arial" w:hAnsi="Arial" w:cs="Arial"/>
                <w:sz w:val="24"/>
                <w:szCs w:val="24"/>
                <w:rtl/>
                <w:lang w:bidi="ar-EG"/>
              </w:rPr>
            </w:pPr>
            <w:r w:rsidRPr="00CC0923">
              <w:rPr>
                <w:rFonts w:ascii="Arial" w:eastAsia="Times New Roman" w:hAnsi="Arial" w:cs="Arial" w:hint="cs"/>
                <w:b/>
                <w:bCs/>
                <w:color w:val="FFFFFF"/>
                <w:sz w:val="24"/>
                <w:szCs w:val="24"/>
                <w:rtl/>
              </w:rPr>
              <w:t>الهدف الإستراتيجى</w:t>
            </w:r>
          </w:p>
        </w:tc>
        <w:tc>
          <w:tcPr>
            <w:tcW w:w="2948" w:type="dxa"/>
            <w:tcBorders>
              <w:top w:val="single" w:sz="4" w:space="0" w:color="000000"/>
              <w:left w:val="single" w:sz="4" w:space="0" w:color="000000"/>
              <w:bottom w:val="single" w:sz="4" w:space="0" w:color="000000"/>
              <w:right w:val="single" w:sz="4" w:space="0" w:color="000000"/>
            </w:tcBorders>
            <w:shd w:val="clear" w:color="DDEBF7" w:fill="DDEBF7"/>
            <w:vAlign w:val="center"/>
          </w:tcPr>
          <w:p w:rsidR="003B5971" w:rsidRPr="00CC0923" w:rsidRDefault="003B5971" w:rsidP="006A357C">
            <w:pPr>
              <w:pStyle w:val="NoSpacing"/>
              <w:spacing w:line="360" w:lineRule="auto"/>
              <w:jc w:val="both"/>
              <w:rPr>
                <w:rFonts w:ascii="Arial" w:hAnsi="Arial" w:cs="Arial"/>
                <w:sz w:val="24"/>
                <w:szCs w:val="24"/>
                <w:rtl/>
                <w:lang w:bidi="ar-EG"/>
              </w:rPr>
            </w:pPr>
            <w:r w:rsidRPr="00CC0923">
              <w:rPr>
                <w:rFonts w:ascii="Arial" w:eastAsia="Times New Roman" w:hAnsi="Arial" w:cs="Arial" w:hint="cs"/>
                <w:b/>
                <w:bCs/>
                <w:color w:val="000000"/>
                <w:sz w:val="24"/>
                <w:szCs w:val="24"/>
                <w:rtl/>
              </w:rPr>
              <w:t xml:space="preserve">برنامج الحكومة الرئيسى </w:t>
            </w:r>
          </w:p>
        </w:tc>
        <w:tc>
          <w:tcPr>
            <w:tcW w:w="2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5971" w:rsidRPr="00CC0923" w:rsidRDefault="003B5971" w:rsidP="006A357C">
            <w:pPr>
              <w:pStyle w:val="NoSpacing"/>
              <w:spacing w:line="360" w:lineRule="auto"/>
              <w:jc w:val="both"/>
              <w:rPr>
                <w:rFonts w:ascii="Arial" w:hAnsi="Arial" w:cs="Arial"/>
                <w:sz w:val="24"/>
                <w:szCs w:val="24"/>
                <w:rtl/>
                <w:lang w:bidi="ar-EG"/>
              </w:rPr>
            </w:pPr>
            <w:r w:rsidRPr="00CC0923">
              <w:rPr>
                <w:rFonts w:ascii="Arial" w:eastAsia="Times New Roman" w:hAnsi="Arial" w:cs="Arial" w:hint="cs"/>
                <w:b/>
                <w:bCs/>
                <w:color w:val="000000"/>
                <w:sz w:val="24"/>
                <w:szCs w:val="24"/>
                <w:rtl/>
              </w:rPr>
              <w:t xml:space="preserve">برنامج الحكومة الفرعى </w:t>
            </w:r>
          </w:p>
        </w:tc>
      </w:tr>
      <w:tr w:rsidR="003B5971" w:rsidRPr="00CC0923" w:rsidTr="006A357C">
        <w:tc>
          <w:tcPr>
            <w:tcW w:w="2948" w:type="dxa"/>
            <w:tcBorders>
              <w:top w:val="single" w:sz="4" w:space="0" w:color="000000"/>
              <w:left w:val="single" w:sz="12" w:space="0" w:color="1F4E78"/>
              <w:bottom w:val="single" w:sz="4" w:space="0" w:color="000000"/>
              <w:right w:val="single" w:sz="4" w:space="0" w:color="000000"/>
            </w:tcBorders>
            <w:shd w:val="clear" w:color="auto" w:fill="FFFFFF" w:themeFill="background1"/>
            <w:vAlign w:val="center"/>
          </w:tcPr>
          <w:p w:rsidR="003B5971" w:rsidRPr="00CC0923" w:rsidRDefault="003B5971" w:rsidP="006A357C">
            <w:pPr>
              <w:pStyle w:val="NoSpacing"/>
              <w:spacing w:line="360" w:lineRule="auto"/>
              <w:rPr>
                <w:rFonts w:ascii="Arial" w:eastAsia="Times New Roman" w:hAnsi="Arial" w:cs="Arial"/>
                <w:b/>
                <w:bCs/>
                <w:color w:val="000000"/>
                <w:sz w:val="24"/>
                <w:szCs w:val="24"/>
                <w:rtl/>
              </w:rPr>
            </w:pPr>
            <w:r w:rsidRPr="00CC0923">
              <w:rPr>
                <w:rFonts w:ascii="Arial" w:eastAsia="Times New Roman" w:hAnsi="Arial" w:cs="Arial" w:hint="cs"/>
                <w:b/>
                <w:bCs/>
                <w:color w:val="000000"/>
                <w:sz w:val="24"/>
                <w:szCs w:val="24"/>
                <w:rtl/>
              </w:rPr>
              <w:t>ا</w:t>
            </w:r>
            <w:r w:rsidRPr="00CC0923">
              <w:rPr>
                <w:rFonts w:ascii="Arial" w:eastAsia="Times New Roman" w:hAnsi="Arial" w:cs="Arial"/>
                <w:b/>
                <w:bCs/>
                <w:color w:val="000000"/>
                <w:sz w:val="24"/>
                <w:szCs w:val="24"/>
                <w:rtl/>
              </w:rPr>
              <w:t>لهدف الاستراتيجى الخامس تحسين مستوى معيشة الشعب المصرى</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5971" w:rsidRPr="00CC0923" w:rsidRDefault="003B5971" w:rsidP="006A357C">
            <w:pPr>
              <w:pStyle w:val="NoSpacing"/>
              <w:spacing w:line="360" w:lineRule="auto"/>
              <w:jc w:val="center"/>
              <w:rPr>
                <w:rFonts w:ascii="Arial" w:eastAsia="Times New Roman" w:hAnsi="Arial" w:cs="Arial"/>
                <w:b/>
                <w:bCs/>
                <w:color w:val="000000"/>
                <w:sz w:val="24"/>
                <w:szCs w:val="24"/>
                <w:rtl/>
              </w:rPr>
            </w:pPr>
            <w:r w:rsidRPr="00CC0923">
              <w:rPr>
                <w:rFonts w:ascii="Arial" w:eastAsia="Times New Roman" w:hAnsi="Arial" w:cs="Arial"/>
                <w:b/>
                <w:bCs/>
                <w:color w:val="000000"/>
                <w:sz w:val="24"/>
                <w:szCs w:val="24"/>
                <w:rtl/>
              </w:rPr>
              <w:t>البرنامج الرئيسى الثالث معالجة الفجوات التنموية</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B5971" w:rsidRPr="00CC0923" w:rsidRDefault="003B5971" w:rsidP="006A357C">
            <w:pPr>
              <w:pStyle w:val="NoSpacing"/>
              <w:spacing w:line="360" w:lineRule="auto"/>
              <w:jc w:val="center"/>
              <w:rPr>
                <w:rFonts w:ascii="Arial" w:eastAsia="Times New Roman" w:hAnsi="Arial" w:cs="Arial"/>
                <w:b/>
                <w:bCs/>
                <w:color w:val="000000"/>
                <w:sz w:val="24"/>
                <w:szCs w:val="24"/>
                <w:rtl/>
              </w:rPr>
            </w:pPr>
            <w:r w:rsidRPr="00CC0923">
              <w:rPr>
                <w:rFonts w:ascii="Arial" w:eastAsia="Times New Roman" w:hAnsi="Arial" w:cs="Arial"/>
                <w:b/>
                <w:bCs/>
                <w:color w:val="000000"/>
                <w:sz w:val="24"/>
                <w:szCs w:val="24"/>
                <w:rtl/>
              </w:rPr>
              <w:t>البرنامج الفرعى الأول تدعيم خطط التنمية بالمحافظات</w:t>
            </w:r>
          </w:p>
        </w:tc>
      </w:tr>
    </w:tbl>
    <w:p w:rsidR="00827EB7" w:rsidRPr="00CF0C61" w:rsidRDefault="00F00781" w:rsidP="003067F8">
      <w:pPr>
        <w:autoSpaceDE w:val="0"/>
        <w:autoSpaceDN w:val="0"/>
        <w:bidi/>
        <w:adjustRightInd w:val="0"/>
        <w:spacing w:before="120" w:after="120" w:line="240" w:lineRule="auto"/>
        <w:jc w:val="both"/>
        <w:rPr>
          <w:rFonts w:ascii="Simplified Arabic" w:hAnsi="Simplified Arabic" w:cs="PT Bold Heading"/>
          <w:sz w:val="28"/>
          <w:szCs w:val="28"/>
          <w:rtl/>
        </w:rPr>
      </w:pPr>
      <w:r w:rsidRPr="00CF0C61">
        <w:rPr>
          <w:rFonts w:ascii="Simplified Arabic" w:hAnsi="Simplified Arabic" w:cs="PT Bold Heading" w:hint="cs"/>
          <w:sz w:val="28"/>
          <w:szCs w:val="28"/>
          <w:rtl/>
        </w:rPr>
        <w:t xml:space="preserve">النتائج </w:t>
      </w:r>
      <w:r w:rsidR="00CF0C61" w:rsidRPr="00CF0C61">
        <w:rPr>
          <w:rFonts w:ascii="Simplified Arabic" w:hAnsi="Simplified Arabic" w:cs="PT Bold Heading" w:hint="cs"/>
          <w:sz w:val="28"/>
          <w:szCs w:val="28"/>
          <w:rtl/>
        </w:rPr>
        <w:t>:</w:t>
      </w:r>
    </w:p>
    <w:p w:rsidR="00AF7FDF" w:rsidRDefault="00F00781" w:rsidP="00F00781">
      <w:pPr>
        <w:bidi/>
        <w:spacing w:before="120" w:after="120" w:line="240" w:lineRule="auto"/>
        <w:jc w:val="both"/>
        <w:rPr>
          <w:rFonts w:ascii="Simplified Arabic" w:hAnsi="Simplified Arabic" w:cs="Simplified Arabic"/>
          <w:sz w:val="28"/>
          <w:szCs w:val="28"/>
          <w:rtl/>
        </w:rPr>
      </w:pPr>
      <w:r w:rsidRPr="00F00781">
        <w:rPr>
          <w:rFonts w:ascii="Simplified Arabic" w:hAnsi="Simplified Arabic" w:cs="Simplified Arabic" w:hint="cs"/>
          <w:sz w:val="28"/>
          <w:szCs w:val="28"/>
          <w:rtl/>
        </w:rPr>
        <w:t xml:space="preserve">يتضح </w:t>
      </w:r>
      <w:r>
        <w:rPr>
          <w:rFonts w:ascii="Simplified Arabic" w:hAnsi="Simplified Arabic" w:cs="Simplified Arabic" w:hint="cs"/>
          <w:sz w:val="28"/>
          <w:szCs w:val="28"/>
          <w:rtl/>
        </w:rPr>
        <w:t xml:space="preserve">مما سبق ان لجوء الحكومات الى استخدام  موازنة البرامج و </w:t>
      </w:r>
      <w:r w:rsidR="006A357C">
        <w:rPr>
          <w:rFonts w:ascii="Simplified Arabic" w:hAnsi="Simplified Arabic" w:cs="Simplified Arabic" w:hint="cs"/>
          <w:sz w:val="28"/>
          <w:szCs w:val="28"/>
          <w:rtl/>
        </w:rPr>
        <w:t>ا</w:t>
      </w:r>
      <w:r>
        <w:rPr>
          <w:rFonts w:ascii="Simplified Arabic" w:hAnsi="Simplified Arabic" w:cs="Simplified Arabic" w:hint="cs"/>
          <w:sz w:val="28"/>
          <w:szCs w:val="28"/>
          <w:rtl/>
        </w:rPr>
        <w:t>لاداء  لها أهمية كبرى لما تقوم به من برامج  واعمال حيث انها تركز  على الهدف ذاته وليس على وسائل تحقيقه ويمكن القول بأن هذه الموازنة عبارة عن الرباط الذي يربط بين الأهداف الموضوعة وبين الأنشطة التي يجب تنفيذها وفي ضوء ذلك تقوم موازنة البرامج والأداء بعمل تقرير مفصل للنفقات عن السنة المقبلة مبني على أساس ح</w:t>
      </w:r>
      <w:r w:rsidR="006A357C">
        <w:rPr>
          <w:rFonts w:ascii="Simplified Arabic" w:hAnsi="Simplified Arabic" w:cs="Simplified Arabic" w:hint="cs"/>
          <w:sz w:val="28"/>
          <w:szCs w:val="28"/>
          <w:rtl/>
        </w:rPr>
        <w:t>ج</w:t>
      </w:r>
      <w:r>
        <w:rPr>
          <w:rFonts w:ascii="Simplified Arabic" w:hAnsi="Simplified Arabic" w:cs="Simplified Arabic" w:hint="cs"/>
          <w:sz w:val="28"/>
          <w:szCs w:val="28"/>
          <w:rtl/>
        </w:rPr>
        <w:t xml:space="preserve">م النشاط الذي سوف تنجزه الوحدة الحكومية كجزء من برنامج عمل هذه الوحدة ومجاز من السلطة التشريعية كما انها وثيقة مصادر عليها من قبل السلطة الحاكمة تعكس الأهداف المخططة التي تنوي الحكومة تحقيقها خلال مدة مستقبلية منصفة على هيئة برامج مع تحديد التكاليف ومقايس الأداء اللازمة لإنجاز كل برنامج. </w:t>
      </w:r>
    </w:p>
    <w:p w:rsidR="00F00781" w:rsidRDefault="00F00781" w:rsidP="00DF410C">
      <w:pPr>
        <w:bidi/>
        <w:spacing w:before="120" w:after="12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كما يتضح من عرض الادبيات السابقة أن استخدام موازنة البرامج والأداء </w:t>
      </w:r>
      <w:r w:rsidR="00DF410C">
        <w:rPr>
          <w:rFonts w:ascii="Simplified Arabic" w:hAnsi="Simplified Arabic" w:cs="Simplified Arabic" w:hint="cs"/>
          <w:sz w:val="28"/>
          <w:szCs w:val="28"/>
          <w:rtl/>
        </w:rPr>
        <w:t xml:space="preserve">يرجع الى العديد من الأسباب منها: </w:t>
      </w:r>
    </w:p>
    <w:p w:rsidR="00DF410C" w:rsidRPr="00DF410C" w:rsidRDefault="00DF410C" w:rsidP="00DF410C">
      <w:pPr>
        <w:pStyle w:val="ListParagraph"/>
        <w:numPr>
          <w:ilvl w:val="0"/>
          <w:numId w:val="4"/>
        </w:numPr>
        <w:autoSpaceDE w:val="0"/>
        <w:autoSpaceDN w:val="0"/>
        <w:bidi/>
        <w:adjustRightInd w:val="0"/>
        <w:spacing w:before="120" w:after="120" w:line="240" w:lineRule="auto"/>
        <w:jc w:val="both"/>
        <w:rPr>
          <w:rFonts w:ascii="Simplified Arabic" w:hAnsi="Simplified Arabic" w:cs="Simplified Arabic"/>
          <w:sz w:val="28"/>
          <w:szCs w:val="28"/>
          <w:rtl/>
        </w:rPr>
      </w:pPr>
      <w:r w:rsidRPr="00DF410C">
        <w:rPr>
          <w:rFonts w:ascii="Simplified Arabic" w:hAnsi="Simplified Arabic" w:cs="Simplified Arabic" w:hint="cs"/>
          <w:sz w:val="28"/>
          <w:szCs w:val="28"/>
          <w:rtl/>
        </w:rPr>
        <w:t xml:space="preserve">لا تتوافر المتطلبات المحاسبية والانظمة الإدارية والموارد البشرية لتطبيق موازنة البرامج والأداء في المؤسسات الحكومية. </w:t>
      </w:r>
    </w:p>
    <w:p w:rsidR="00DF410C" w:rsidRPr="00DF410C" w:rsidRDefault="00DF410C" w:rsidP="00DF410C">
      <w:pPr>
        <w:pStyle w:val="ListParagraph"/>
        <w:numPr>
          <w:ilvl w:val="0"/>
          <w:numId w:val="4"/>
        </w:numPr>
        <w:autoSpaceDE w:val="0"/>
        <w:autoSpaceDN w:val="0"/>
        <w:bidi/>
        <w:adjustRightInd w:val="0"/>
        <w:spacing w:before="120" w:after="120" w:line="240" w:lineRule="auto"/>
        <w:jc w:val="both"/>
        <w:rPr>
          <w:rFonts w:ascii="Simplified Arabic" w:hAnsi="Simplified Arabic" w:cs="Simplified Arabic"/>
          <w:sz w:val="28"/>
          <w:szCs w:val="28"/>
          <w:rtl/>
        </w:rPr>
      </w:pPr>
      <w:r w:rsidRPr="00DF410C">
        <w:rPr>
          <w:rFonts w:ascii="Simplified Arabic" w:hAnsi="Simplified Arabic" w:cs="Simplified Arabic" w:hint="cs"/>
          <w:sz w:val="28"/>
          <w:szCs w:val="28"/>
          <w:rtl/>
        </w:rPr>
        <w:t>تتوفر المتطلبات التكنولوجية والإدارية بدرجات متوسطة لتطبيق موازنة البرامج والأداء في المؤسسات الحكومية.</w:t>
      </w:r>
    </w:p>
    <w:p w:rsidR="00DF410C" w:rsidRPr="00DF410C" w:rsidRDefault="00DF410C" w:rsidP="00DF410C">
      <w:pPr>
        <w:pStyle w:val="ListParagraph"/>
        <w:numPr>
          <w:ilvl w:val="0"/>
          <w:numId w:val="4"/>
        </w:numPr>
        <w:autoSpaceDE w:val="0"/>
        <w:autoSpaceDN w:val="0"/>
        <w:bidi/>
        <w:adjustRightInd w:val="0"/>
        <w:spacing w:before="120" w:after="120" w:line="240" w:lineRule="auto"/>
        <w:jc w:val="both"/>
        <w:rPr>
          <w:rFonts w:ascii="Simplified Arabic" w:hAnsi="Simplified Arabic" w:cs="Simplified Arabic"/>
          <w:sz w:val="28"/>
          <w:szCs w:val="28"/>
          <w:rtl/>
        </w:rPr>
      </w:pPr>
      <w:r w:rsidRPr="00DF410C">
        <w:rPr>
          <w:rFonts w:ascii="Simplified Arabic" w:hAnsi="Simplified Arabic" w:cs="Simplified Arabic" w:hint="cs"/>
          <w:sz w:val="28"/>
          <w:szCs w:val="28"/>
          <w:rtl/>
        </w:rPr>
        <w:lastRenderedPageBreak/>
        <w:t xml:space="preserve">أن الأنظمة المالية الالكترونية لديها القدرة على تحليل وتخطيط موارد الحكومة وفقا لمتطلبات تطبيق موازنة البرامج </w:t>
      </w:r>
      <w:r>
        <w:rPr>
          <w:rFonts w:ascii="Simplified Arabic" w:hAnsi="Simplified Arabic" w:cs="Simplified Arabic" w:hint="cs"/>
          <w:sz w:val="28"/>
          <w:szCs w:val="28"/>
          <w:rtl/>
        </w:rPr>
        <w:t>والأداء.</w:t>
      </w:r>
      <w:r w:rsidRPr="00DF410C">
        <w:rPr>
          <w:rFonts w:ascii="Simplified Arabic" w:hAnsi="Simplified Arabic" w:cs="Simplified Arabic" w:hint="cs"/>
          <w:sz w:val="28"/>
          <w:szCs w:val="28"/>
          <w:rtl/>
        </w:rPr>
        <w:t xml:space="preserve"> </w:t>
      </w:r>
    </w:p>
    <w:p w:rsidR="00DF410C" w:rsidRPr="00DF410C" w:rsidRDefault="00DF410C" w:rsidP="00CF0C61">
      <w:pPr>
        <w:pStyle w:val="ListParagraph"/>
        <w:numPr>
          <w:ilvl w:val="0"/>
          <w:numId w:val="4"/>
        </w:numPr>
        <w:autoSpaceDE w:val="0"/>
        <w:autoSpaceDN w:val="0"/>
        <w:bidi/>
        <w:adjustRightInd w:val="0"/>
        <w:spacing w:before="120" w:after="120" w:line="240" w:lineRule="auto"/>
        <w:jc w:val="both"/>
        <w:rPr>
          <w:rFonts w:ascii="Simplified Arabic" w:hAnsi="Simplified Arabic" w:cs="Simplified Arabic"/>
          <w:sz w:val="28"/>
          <w:szCs w:val="28"/>
          <w:rtl/>
        </w:rPr>
      </w:pPr>
      <w:r w:rsidRPr="00DF410C">
        <w:rPr>
          <w:rFonts w:ascii="Simplified Arabic" w:hAnsi="Simplified Arabic" w:cs="Simplified Arabic" w:hint="cs"/>
          <w:sz w:val="28"/>
          <w:szCs w:val="28"/>
          <w:rtl/>
        </w:rPr>
        <w:t>تتوفر لدى العاملين في الموازنة القدرة على تصميم البرامج والأنشطة لأغراض تخصيص الانفاق الحكومي وفقا لأهداف المؤسسات الحكومية.</w:t>
      </w:r>
    </w:p>
    <w:p w:rsidR="00D5237B" w:rsidRDefault="00DF410C" w:rsidP="00D5237B">
      <w:pPr>
        <w:pStyle w:val="ListParagraph"/>
        <w:numPr>
          <w:ilvl w:val="0"/>
          <w:numId w:val="4"/>
        </w:numPr>
        <w:autoSpaceDE w:val="0"/>
        <w:autoSpaceDN w:val="0"/>
        <w:bidi/>
        <w:adjustRightInd w:val="0"/>
        <w:spacing w:before="120" w:after="120" w:line="240" w:lineRule="auto"/>
        <w:jc w:val="both"/>
        <w:rPr>
          <w:rFonts w:ascii="Simplified Arabic" w:hAnsi="Simplified Arabic" w:cs="Simplified Arabic"/>
          <w:sz w:val="28"/>
          <w:szCs w:val="28"/>
        </w:rPr>
      </w:pPr>
      <w:r w:rsidRPr="00DF410C">
        <w:rPr>
          <w:rFonts w:ascii="Simplified Arabic" w:hAnsi="Simplified Arabic" w:cs="Simplified Arabic" w:hint="cs"/>
          <w:sz w:val="28"/>
          <w:szCs w:val="28"/>
          <w:rtl/>
        </w:rPr>
        <w:t>توجد متطلبات ضرورية لنجاح تطبيق موازنة البرامج والأداء وهذا يتفق مع نتائج الدراسات السابقة كضرورة توفر نظام محاسبي تكاليف ومحاسبة إدارية واعتماد  أساس الاستحقاق للقياس المحاسبي للأنشطة الحكومية والتوجه نحو القياس الكمي</w:t>
      </w:r>
      <w:r>
        <w:rPr>
          <w:rFonts w:ascii="Simplified Arabic" w:hAnsi="Simplified Arabic" w:cs="Simplified Arabic" w:hint="cs"/>
          <w:sz w:val="28"/>
          <w:szCs w:val="28"/>
          <w:rtl/>
        </w:rPr>
        <w:t>.</w:t>
      </w:r>
      <w:r w:rsidRPr="00DF410C">
        <w:rPr>
          <w:rFonts w:ascii="Simplified Arabic" w:hAnsi="Simplified Arabic" w:cs="Simplified Arabic" w:hint="cs"/>
          <w:sz w:val="28"/>
          <w:szCs w:val="28"/>
          <w:rtl/>
        </w:rPr>
        <w:t xml:space="preserve"> </w:t>
      </w:r>
    </w:p>
    <w:p w:rsidR="00513594" w:rsidRPr="00D5237B" w:rsidRDefault="00513594" w:rsidP="00D5237B">
      <w:pPr>
        <w:autoSpaceDE w:val="0"/>
        <w:autoSpaceDN w:val="0"/>
        <w:bidi/>
        <w:adjustRightInd w:val="0"/>
        <w:spacing w:before="120" w:after="120" w:line="240" w:lineRule="auto"/>
        <w:jc w:val="both"/>
        <w:rPr>
          <w:rFonts w:ascii="Simplified Arabic" w:hAnsi="Simplified Arabic" w:cs="Simplified Arabic"/>
          <w:sz w:val="28"/>
          <w:szCs w:val="28"/>
          <w:rtl/>
        </w:rPr>
      </w:pPr>
      <w:r w:rsidRPr="00D5237B">
        <w:rPr>
          <w:rFonts w:ascii="Simplified Arabic" w:hAnsi="Simplified Arabic" w:cs="PT Bold Heading" w:hint="cs"/>
          <w:sz w:val="28"/>
          <w:szCs w:val="28"/>
          <w:rtl/>
        </w:rPr>
        <w:t>معوقات تطبيق موازنة البرامج والأداء</w:t>
      </w:r>
    </w:p>
    <w:p w:rsidR="00513594" w:rsidRPr="00F90DFC" w:rsidRDefault="00513594" w:rsidP="00F90DFC">
      <w:pPr>
        <w:pStyle w:val="ListParagraph"/>
        <w:numPr>
          <w:ilvl w:val="0"/>
          <w:numId w:val="4"/>
        </w:numPr>
        <w:autoSpaceDE w:val="0"/>
        <w:autoSpaceDN w:val="0"/>
        <w:bidi/>
        <w:adjustRightInd w:val="0"/>
        <w:spacing w:before="120" w:after="120" w:line="240" w:lineRule="auto"/>
        <w:ind w:left="-153" w:hanging="357"/>
        <w:jc w:val="both"/>
        <w:rPr>
          <w:rFonts w:ascii="Simplified Arabic" w:hAnsi="Simplified Arabic" w:cs="Simplified Arabic"/>
          <w:sz w:val="27"/>
          <w:szCs w:val="27"/>
          <w:rtl/>
        </w:rPr>
      </w:pPr>
      <w:r w:rsidRPr="00F90DFC">
        <w:rPr>
          <w:rFonts w:ascii="Simplified Arabic" w:hAnsi="Simplified Arabic" w:cs="Simplified Arabic" w:hint="cs"/>
          <w:sz w:val="27"/>
          <w:szCs w:val="27"/>
          <w:rtl/>
        </w:rPr>
        <w:t>عدم توافر وحدات تكاليف بالجهات لتحديد تكلفة كل نشاط بدقة .</w:t>
      </w:r>
    </w:p>
    <w:p w:rsidR="00513594" w:rsidRPr="00F90DFC" w:rsidRDefault="00513594" w:rsidP="00F90DFC">
      <w:pPr>
        <w:pStyle w:val="ListParagraph"/>
        <w:numPr>
          <w:ilvl w:val="0"/>
          <w:numId w:val="4"/>
        </w:numPr>
        <w:autoSpaceDE w:val="0"/>
        <w:autoSpaceDN w:val="0"/>
        <w:bidi/>
        <w:adjustRightInd w:val="0"/>
        <w:spacing w:before="120" w:after="120" w:line="240" w:lineRule="auto"/>
        <w:ind w:left="-153" w:hanging="357"/>
        <w:jc w:val="both"/>
        <w:rPr>
          <w:rFonts w:ascii="Simplified Arabic" w:hAnsi="Simplified Arabic" w:cs="Simplified Arabic"/>
          <w:sz w:val="27"/>
          <w:szCs w:val="27"/>
          <w:rtl/>
        </w:rPr>
      </w:pPr>
      <w:r w:rsidRPr="00F90DFC">
        <w:rPr>
          <w:rFonts w:ascii="Simplified Arabic" w:hAnsi="Simplified Arabic" w:cs="Simplified Arabic" w:hint="cs"/>
          <w:sz w:val="27"/>
          <w:szCs w:val="27"/>
          <w:rtl/>
        </w:rPr>
        <w:t>صعوبه تداول المعلومات المطلوبه بين الإدارات وبعضها في الجهه .</w:t>
      </w:r>
    </w:p>
    <w:p w:rsidR="00513594" w:rsidRPr="00F90DFC" w:rsidRDefault="00513594" w:rsidP="00F90DFC">
      <w:pPr>
        <w:pStyle w:val="ListParagraph"/>
        <w:numPr>
          <w:ilvl w:val="0"/>
          <w:numId w:val="4"/>
        </w:numPr>
        <w:autoSpaceDE w:val="0"/>
        <w:autoSpaceDN w:val="0"/>
        <w:bidi/>
        <w:adjustRightInd w:val="0"/>
        <w:spacing w:before="120" w:after="120" w:line="240" w:lineRule="auto"/>
        <w:ind w:left="-153" w:hanging="357"/>
        <w:jc w:val="both"/>
        <w:rPr>
          <w:rFonts w:ascii="Simplified Arabic" w:hAnsi="Simplified Arabic" w:cs="Simplified Arabic"/>
          <w:sz w:val="27"/>
          <w:szCs w:val="27"/>
          <w:rtl/>
        </w:rPr>
      </w:pPr>
      <w:r w:rsidRPr="00F90DFC">
        <w:rPr>
          <w:rFonts w:ascii="Simplified Arabic" w:hAnsi="Simplified Arabic" w:cs="Simplified Arabic" w:hint="cs"/>
          <w:sz w:val="27"/>
          <w:szCs w:val="27"/>
          <w:rtl/>
        </w:rPr>
        <w:t>عدم وضوح مؤشرات قياس الأداء و ضعف مستوى التخطيط الإستراتيجى بالوزارة و الجهات التابعة وعدم ربط الخطه الإستراتيجية ل</w:t>
      </w:r>
      <w:r w:rsidR="00D5237B" w:rsidRPr="00F90DFC">
        <w:rPr>
          <w:rFonts w:ascii="Simplified Arabic" w:hAnsi="Simplified Arabic" w:cs="Simplified Arabic" w:hint="cs"/>
          <w:sz w:val="27"/>
          <w:szCs w:val="27"/>
          <w:rtl/>
        </w:rPr>
        <w:t>لوزارة بالخطه التنفيذية للجهات إقتصار العمل بإدارات التخطيط على الخطة الإستثمارية فقط وليست خطط إستراتيجية شامله .</w:t>
      </w:r>
    </w:p>
    <w:p w:rsidR="00513594" w:rsidRPr="00F90DFC" w:rsidRDefault="00513594" w:rsidP="00F90DFC">
      <w:pPr>
        <w:pStyle w:val="ListParagraph"/>
        <w:numPr>
          <w:ilvl w:val="0"/>
          <w:numId w:val="4"/>
        </w:numPr>
        <w:autoSpaceDE w:val="0"/>
        <w:autoSpaceDN w:val="0"/>
        <w:bidi/>
        <w:adjustRightInd w:val="0"/>
        <w:spacing w:before="120" w:after="120" w:line="240" w:lineRule="auto"/>
        <w:ind w:left="-153" w:hanging="357"/>
        <w:jc w:val="both"/>
        <w:rPr>
          <w:rFonts w:ascii="Simplified Arabic" w:hAnsi="Simplified Arabic" w:cs="Simplified Arabic"/>
          <w:sz w:val="27"/>
          <w:szCs w:val="27"/>
          <w:rtl/>
        </w:rPr>
      </w:pPr>
      <w:r w:rsidRPr="00F90DFC">
        <w:rPr>
          <w:rFonts w:ascii="Simplified Arabic" w:hAnsi="Simplified Arabic" w:cs="Simplified Arabic" w:hint="cs"/>
          <w:sz w:val="27"/>
          <w:szCs w:val="27"/>
          <w:rtl/>
        </w:rPr>
        <w:t>عدم وجود كوادر بشرية مدربة للعمل على التغيير إلى البرامج والأداء .</w:t>
      </w:r>
    </w:p>
    <w:p w:rsidR="00513594" w:rsidRPr="00F90DFC" w:rsidRDefault="00513594" w:rsidP="00F90DFC">
      <w:pPr>
        <w:pStyle w:val="ListParagraph"/>
        <w:numPr>
          <w:ilvl w:val="0"/>
          <w:numId w:val="4"/>
        </w:numPr>
        <w:autoSpaceDE w:val="0"/>
        <w:autoSpaceDN w:val="0"/>
        <w:bidi/>
        <w:adjustRightInd w:val="0"/>
        <w:spacing w:before="120" w:after="120" w:line="240" w:lineRule="auto"/>
        <w:ind w:left="-153" w:hanging="357"/>
        <w:jc w:val="both"/>
        <w:rPr>
          <w:rFonts w:ascii="Simplified Arabic" w:hAnsi="Simplified Arabic" w:cs="Simplified Arabic"/>
          <w:sz w:val="27"/>
          <w:szCs w:val="27"/>
        </w:rPr>
      </w:pPr>
      <w:r w:rsidRPr="00F90DFC">
        <w:rPr>
          <w:rFonts w:ascii="Simplified Arabic" w:hAnsi="Simplified Arabic" w:cs="Simplified Arabic" w:hint="cs"/>
          <w:sz w:val="27"/>
          <w:szCs w:val="27"/>
          <w:rtl/>
        </w:rPr>
        <w:t>إستمرار العمل بأساس النقدى في الموازنة العامة .</w:t>
      </w:r>
    </w:p>
    <w:p w:rsidR="00E2282B" w:rsidRPr="00F90DFC" w:rsidRDefault="00E2282B" w:rsidP="00F90DFC">
      <w:pPr>
        <w:pStyle w:val="ListParagraph"/>
        <w:numPr>
          <w:ilvl w:val="0"/>
          <w:numId w:val="4"/>
        </w:numPr>
        <w:autoSpaceDE w:val="0"/>
        <w:autoSpaceDN w:val="0"/>
        <w:bidi/>
        <w:adjustRightInd w:val="0"/>
        <w:spacing w:before="120" w:after="120" w:line="240" w:lineRule="auto"/>
        <w:ind w:left="-153" w:hanging="357"/>
        <w:jc w:val="both"/>
        <w:rPr>
          <w:rFonts w:ascii="Simplified Arabic" w:hAnsi="Simplified Arabic" w:cs="Simplified Arabic"/>
          <w:sz w:val="27"/>
          <w:szCs w:val="27"/>
        </w:rPr>
      </w:pPr>
      <w:r w:rsidRPr="00F90DFC">
        <w:rPr>
          <w:rFonts w:ascii="Simplified Arabic" w:hAnsi="Simplified Arabic" w:cs="Simplified Arabic" w:hint="cs"/>
          <w:sz w:val="27"/>
          <w:szCs w:val="27"/>
          <w:rtl/>
        </w:rPr>
        <w:t xml:space="preserve">عدم إستخدام التكنولوجيا وبرامج الحاسب </w:t>
      </w:r>
      <w:r w:rsidR="00F90DFC">
        <w:rPr>
          <w:rFonts w:ascii="Simplified Arabic" w:hAnsi="Simplified Arabic" w:cs="Simplified Arabic" w:hint="cs"/>
          <w:sz w:val="27"/>
          <w:szCs w:val="27"/>
          <w:rtl/>
        </w:rPr>
        <w:t xml:space="preserve">الحديثة </w:t>
      </w:r>
      <w:r w:rsidRPr="00F90DFC">
        <w:rPr>
          <w:rFonts w:ascii="Simplified Arabic" w:hAnsi="Simplified Arabic" w:cs="Simplified Arabic" w:hint="cs"/>
          <w:sz w:val="27"/>
          <w:szCs w:val="27"/>
          <w:rtl/>
        </w:rPr>
        <w:t xml:space="preserve">مثل </w:t>
      </w:r>
      <w:r w:rsidRPr="00F90DFC">
        <w:rPr>
          <w:rFonts w:ascii="Simplified Arabic" w:hAnsi="Simplified Arabic" w:cs="Simplified Arabic"/>
          <w:sz w:val="27"/>
          <w:szCs w:val="27"/>
          <w:lang w:val="en-GB"/>
        </w:rPr>
        <w:t>oracle</w:t>
      </w:r>
      <w:r w:rsidRPr="00F90DFC">
        <w:rPr>
          <w:rFonts w:ascii="Simplified Arabic" w:hAnsi="Simplified Arabic" w:cs="Simplified Arabic" w:hint="cs"/>
          <w:sz w:val="27"/>
          <w:szCs w:val="27"/>
          <w:rtl/>
        </w:rPr>
        <w:t xml:space="preserve"> أو </w:t>
      </w:r>
      <w:r w:rsidRPr="00F90DFC">
        <w:rPr>
          <w:rFonts w:ascii="Simplified Arabic" w:hAnsi="Simplified Arabic" w:cs="Simplified Arabic"/>
          <w:sz w:val="27"/>
          <w:szCs w:val="27"/>
          <w:lang w:val="en-GB"/>
        </w:rPr>
        <w:t xml:space="preserve">Microsoft project </w:t>
      </w:r>
      <w:r w:rsidRPr="00F90DFC">
        <w:rPr>
          <w:rFonts w:ascii="Simplified Arabic" w:hAnsi="Simplified Arabic" w:cs="Simplified Arabic" w:hint="cs"/>
          <w:sz w:val="27"/>
          <w:szCs w:val="27"/>
          <w:rtl/>
          <w:lang w:val="en-GB" w:bidi="ar-EG"/>
        </w:rPr>
        <w:t xml:space="preserve"> أو </w:t>
      </w:r>
      <w:r w:rsidRPr="00F90DFC">
        <w:rPr>
          <w:rFonts w:ascii="Simplified Arabic" w:hAnsi="Simplified Arabic" w:cs="Simplified Arabic"/>
          <w:sz w:val="27"/>
          <w:szCs w:val="27"/>
          <w:lang w:val="en-GB" w:bidi="ar-EG"/>
        </w:rPr>
        <w:t>primavera</w:t>
      </w:r>
      <w:r w:rsidR="00F90DFC" w:rsidRPr="00F90DFC">
        <w:rPr>
          <w:rFonts w:ascii="Simplified Arabic" w:hAnsi="Simplified Arabic" w:cs="Simplified Arabic" w:hint="cs"/>
          <w:sz w:val="27"/>
          <w:szCs w:val="27"/>
          <w:rtl/>
          <w:lang w:val="en-GB" w:bidi="ar-EG"/>
        </w:rPr>
        <w:t xml:space="preserve"> </w:t>
      </w:r>
    </w:p>
    <w:p w:rsidR="00DF410C" w:rsidRPr="00CF0C61" w:rsidRDefault="00DF410C" w:rsidP="00D5237B">
      <w:pPr>
        <w:autoSpaceDE w:val="0"/>
        <w:autoSpaceDN w:val="0"/>
        <w:bidi/>
        <w:adjustRightInd w:val="0"/>
        <w:spacing w:before="120" w:after="120" w:line="240" w:lineRule="auto"/>
        <w:jc w:val="both"/>
        <w:rPr>
          <w:rFonts w:ascii="Simplified Arabic" w:hAnsi="Simplified Arabic" w:cs="PT Bold Heading"/>
          <w:sz w:val="28"/>
          <w:szCs w:val="28"/>
          <w:rtl/>
        </w:rPr>
      </w:pPr>
      <w:r w:rsidRPr="00CF0C61">
        <w:rPr>
          <w:rFonts w:ascii="Simplified Arabic" w:hAnsi="Simplified Arabic" w:cs="PT Bold Heading" w:hint="cs"/>
          <w:sz w:val="28"/>
          <w:szCs w:val="28"/>
          <w:rtl/>
        </w:rPr>
        <w:t>التوصيات:</w:t>
      </w:r>
    </w:p>
    <w:p w:rsidR="00DF410C" w:rsidRPr="00F90DFC" w:rsidRDefault="00DF410C" w:rsidP="00F90DFC">
      <w:pPr>
        <w:pStyle w:val="ListParagraph"/>
        <w:numPr>
          <w:ilvl w:val="0"/>
          <w:numId w:val="4"/>
        </w:numPr>
        <w:autoSpaceDE w:val="0"/>
        <w:autoSpaceDN w:val="0"/>
        <w:bidi/>
        <w:adjustRightInd w:val="0"/>
        <w:spacing w:before="120" w:after="120" w:line="240" w:lineRule="auto"/>
        <w:ind w:left="-153" w:hanging="357"/>
        <w:jc w:val="both"/>
        <w:rPr>
          <w:rFonts w:ascii="Simplified Arabic" w:hAnsi="Simplified Arabic" w:cs="Simplified Arabic"/>
          <w:sz w:val="27"/>
          <w:szCs w:val="27"/>
          <w:rtl/>
        </w:rPr>
      </w:pPr>
      <w:r w:rsidRPr="00F90DFC">
        <w:rPr>
          <w:rFonts w:ascii="Simplified Arabic" w:hAnsi="Simplified Arabic" w:cs="Simplified Arabic" w:hint="cs"/>
          <w:sz w:val="27"/>
          <w:szCs w:val="27"/>
          <w:rtl/>
        </w:rPr>
        <w:t xml:space="preserve">تدرج وزارة المالية بتطبيق موازنة البرامج والأداء في المؤسسات الحكومية لحين اكتمال وتوفر المقومات المحاسبية والتكنولوجية والإدارية اللازمة لعملية التطبيق. </w:t>
      </w:r>
    </w:p>
    <w:p w:rsidR="001F57D9" w:rsidRPr="00F90DFC" w:rsidRDefault="00D5237B" w:rsidP="00F90DFC">
      <w:pPr>
        <w:pStyle w:val="ListParagraph"/>
        <w:numPr>
          <w:ilvl w:val="0"/>
          <w:numId w:val="4"/>
        </w:numPr>
        <w:autoSpaceDE w:val="0"/>
        <w:autoSpaceDN w:val="0"/>
        <w:bidi/>
        <w:adjustRightInd w:val="0"/>
        <w:spacing w:before="120" w:after="120" w:line="240" w:lineRule="auto"/>
        <w:ind w:left="-153" w:hanging="357"/>
        <w:jc w:val="both"/>
        <w:rPr>
          <w:rFonts w:ascii="Simplified Arabic" w:hAnsi="Simplified Arabic" w:cs="Simplified Arabic"/>
          <w:sz w:val="27"/>
          <w:szCs w:val="27"/>
        </w:rPr>
      </w:pPr>
      <w:r w:rsidRPr="00F90DFC">
        <w:rPr>
          <w:rFonts w:ascii="Simplified Arabic" w:hAnsi="Simplified Arabic" w:cs="Simplified Arabic" w:hint="cs"/>
          <w:sz w:val="27"/>
          <w:szCs w:val="27"/>
          <w:rtl/>
        </w:rPr>
        <w:t xml:space="preserve">قيام وزارة المالية على تدريب العاملين بالدولة على منظومة البرامج والأداء </w:t>
      </w:r>
    </w:p>
    <w:p w:rsidR="00D5237B" w:rsidRPr="00F90DFC" w:rsidRDefault="00D5237B" w:rsidP="00F90DFC">
      <w:pPr>
        <w:pStyle w:val="ListParagraph"/>
        <w:numPr>
          <w:ilvl w:val="0"/>
          <w:numId w:val="4"/>
        </w:numPr>
        <w:autoSpaceDE w:val="0"/>
        <w:autoSpaceDN w:val="0"/>
        <w:bidi/>
        <w:adjustRightInd w:val="0"/>
        <w:spacing w:before="120" w:after="120" w:line="240" w:lineRule="auto"/>
        <w:ind w:left="-153" w:hanging="357"/>
        <w:jc w:val="both"/>
        <w:rPr>
          <w:rFonts w:ascii="Simplified Arabic" w:hAnsi="Simplified Arabic" w:cs="Simplified Arabic"/>
          <w:sz w:val="27"/>
          <w:szCs w:val="27"/>
        </w:rPr>
      </w:pPr>
      <w:r w:rsidRPr="00F90DFC">
        <w:rPr>
          <w:rFonts w:ascii="Simplified Arabic" w:hAnsi="Simplified Arabic" w:cs="Simplified Arabic" w:hint="cs"/>
          <w:sz w:val="27"/>
          <w:szCs w:val="27"/>
          <w:rtl/>
        </w:rPr>
        <w:t xml:space="preserve">قيام وزارة الماليه على تطوير نظام إدارة معلومات الماليه الحكومية ( </w:t>
      </w:r>
      <w:r w:rsidRPr="00F90DFC">
        <w:rPr>
          <w:rFonts w:ascii="Simplified Arabic" w:hAnsi="Simplified Arabic" w:cs="Simplified Arabic"/>
          <w:sz w:val="27"/>
          <w:szCs w:val="27"/>
        </w:rPr>
        <w:t>GFMIS</w:t>
      </w:r>
      <w:r w:rsidRPr="00F90DFC">
        <w:rPr>
          <w:rFonts w:ascii="Simplified Arabic" w:hAnsi="Simplified Arabic" w:cs="Simplified Arabic" w:hint="cs"/>
          <w:sz w:val="27"/>
          <w:szCs w:val="27"/>
          <w:rtl/>
        </w:rPr>
        <w:t xml:space="preserve"> ) و إدراج منظومة البرامج والأداء بمتابعة المؤشرات لسهولة تجميع البيانات ومراجعه ومتابعة المؤشرات وإشتماله نظام محاسبة التكاليف ومحاسبة المسئولية واساس الاستحقاق للقياس المحاسبي في المؤسسات الحكومية.</w:t>
      </w:r>
    </w:p>
    <w:p w:rsidR="00090D0E" w:rsidRPr="00F90DFC" w:rsidRDefault="00090D0E" w:rsidP="00F90DFC">
      <w:pPr>
        <w:pStyle w:val="ListParagraph"/>
        <w:numPr>
          <w:ilvl w:val="0"/>
          <w:numId w:val="4"/>
        </w:numPr>
        <w:autoSpaceDE w:val="0"/>
        <w:autoSpaceDN w:val="0"/>
        <w:bidi/>
        <w:adjustRightInd w:val="0"/>
        <w:spacing w:before="120" w:after="120" w:line="240" w:lineRule="auto"/>
        <w:ind w:left="-153" w:hanging="357"/>
        <w:jc w:val="both"/>
        <w:rPr>
          <w:rFonts w:ascii="Simplified Arabic" w:hAnsi="Simplified Arabic" w:cs="Simplified Arabic"/>
          <w:sz w:val="27"/>
          <w:szCs w:val="27"/>
        </w:rPr>
      </w:pPr>
      <w:r w:rsidRPr="00F90DFC">
        <w:rPr>
          <w:rFonts w:ascii="Simplified Arabic" w:hAnsi="Simplified Arabic" w:cs="Simplified Arabic" w:hint="cs"/>
          <w:sz w:val="27"/>
          <w:szCs w:val="27"/>
          <w:rtl/>
        </w:rPr>
        <w:t>قيام وزارة التخطيط والتنمية الإقتصاديه بتعظيم دور التخطيط الإستراتيجى بالوزارات و الربط بين الخطة الإستراتجية للدولة مع الخطط الإستراتيجية بالوزارات مع الخطط التنفيذيه للجهات حيث ان الجهات هى الذراع التنفيذى للجهات التابعة للوزارة .</w:t>
      </w:r>
    </w:p>
    <w:p w:rsidR="00090D0E" w:rsidRPr="00F90DFC" w:rsidRDefault="00090D0E" w:rsidP="00F90DFC">
      <w:pPr>
        <w:pStyle w:val="ListParagraph"/>
        <w:numPr>
          <w:ilvl w:val="0"/>
          <w:numId w:val="4"/>
        </w:numPr>
        <w:autoSpaceDE w:val="0"/>
        <w:autoSpaceDN w:val="0"/>
        <w:bidi/>
        <w:adjustRightInd w:val="0"/>
        <w:spacing w:before="120" w:after="120" w:line="240" w:lineRule="auto"/>
        <w:ind w:left="-153" w:hanging="357"/>
        <w:jc w:val="both"/>
        <w:rPr>
          <w:rFonts w:ascii="Simplified Arabic" w:hAnsi="Simplified Arabic" w:cs="Simplified Arabic"/>
          <w:sz w:val="27"/>
          <w:szCs w:val="27"/>
        </w:rPr>
      </w:pPr>
      <w:r w:rsidRPr="00F90DFC">
        <w:rPr>
          <w:rFonts w:ascii="Simplified Arabic" w:hAnsi="Simplified Arabic" w:cs="Simplified Arabic" w:hint="cs"/>
          <w:sz w:val="27"/>
          <w:szCs w:val="27"/>
          <w:rtl/>
        </w:rPr>
        <w:t xml:space="preserve">الإنتقال التدرجى لأساس الإستحقاق بديل </w:t>
      </w:r>
      <w:r w:rsidR="001F57D9" w:rsidRPr="00F90DFC">
        <w:rPr>
          <w:rFonts w:ascii="Simplified Arabic" w:hAnsi="Simplified Arabic" w:cs="Simplified Arabic" w:hint="cs"/>
          <w:sz w:val="27"/>
          <w:szCs w:val="27"/>
          <w:rtl/>
        </w:rPr>
        <w:t>ال</w:t>
      </w:r>
      <w:r w:rsidRPr="00F90DFC">
        <w:rPr>
          <w:rFonts w:ascii="Simplified Arabic" w:hAnsi="Simplified Arabic" w:cs="Simplified Arabic" w:hint="cs"/>
          <w:sz w:val="27"/>
          <w:szCs w:val="27"/>
          <w:rtl/>
        </w:rPr>
        <w:t>أساس النقدى المتبع في الموازنة العامه .</w:t>
      </w:r>
    </w:p>
    <w:p w:rsidR="00090D0E" w:rsidRPr="00F90DFC" w:rsidRDefault="00505B77" w:rsidP="002B6E3B">
      <w:pPr>
        <w:pStyle w:val="ListParagraph"/>
        <w:numPr>
          <w:ilvl w:val="0"/>
          <w:numId w:val="4"/>
        </w:numPr>
        <w:autoSpaceDE w:val="0"/>
        <w:autoSpaceDN w:val="0"/>
        <w:bidi/>
        <w:adjustRightInd w:val="0"/>
        <w:spacing w:before="120" w:after="120" w:line="240" w:lineRule="auto"/>
        <w:ind w:left="-153" w:hanging="357"/>
        <w:jc w:val="both"/>
        <w:rPr>
          <w:rFonts w:ascii="Simplified Arabic" w:hAnsi="Simplified Arabic" w:cs="Simplified Arabic"/>
          <w:sz w:val="27"/>
          <w:szCs w:val="27"/>
        </w:rPr>
      </w:pPr>
      <w:r w:rsidRPr="00F90DFC">
        <w:rPr>
          <w:rFonts w:ascii="Simplified Arabic" w:hAnsi="Simplified Arabic" w:cs="Simplified Arabic" w:hint="cs"/>
          <w:sz w:val="27"/>
          <w:szCs w:val="27"/>
          <w:rtl/>
        </w:rPr>
        <w:lastRenderedPageBreak/>
        <w:t xml:space="preserve">قيام الجهاز المركزى للتنظيم والإدارة بتفعيل وحدات تكاليف </w:t>
      </w:r>
      <w:r w:rsidR="000859EB" w:rsidRPr="00F90DFC">
        <w:rPr>
          <w:rFonts w:ascii="Simplified Arabic" w:hAnsi="Simplified Arabic" w:cs="Simplified Arabic" w:hint="cs"/>
          <w:sz w:val="27"/>
          <w:szCs w:val="27"/>
          <w:rtl/>
        </w:rPr>
        <w:t xml:space="preserve">لما لها من دور </w:t>
      </w:r>
      <w:r w:rsidR="001F57D9" w:rsidRPr="00F90DFC">
        <w:rPr>
          <w:rFonts w:ascii="Simplified Arabic" w:hAnsi="Simplified Arabic" w:cs="Simplified Arabic" w:hint="cs"/>
          <w:sz w:val="27"/>
          <w:szCs w:val="27"/>
          <w:rtl/>
        </w:rPr>
        <w:t xml:space="preserve">هام </w:t>
      </w:r>
      <w:r w:rsidR="000859EB" w:rsidRPr="00F90DFC">
        <w:rPr>
          <w:rFonts w:ascii="Simplified Arabic" w:hAnsi="Simplified Arabic" w:cs="Simplified Arabic" w:hint="cs"/>
          <w:sz w:val="27"/>
          <w:szCs w:val="27"/>
          <w:rtl/>
        </w:rPr>
        <w:t xml:space="preserve">في تحديد </w:t>
      </w:r>
      <w:r w:rsidR="001F57D9" w:rsidRPr="00F90DFC">
        <w:rPr>
          <w:rFonts w:ascii="Simplified Arabic" w:hAnsi="Simplified Arabic" w:cs="Simplified Arabic" w:hint="cs"/>
          <w:sz w:val="27"/>
          <w:szCs w:val="27"/>
          <w:rtl/>
        </w:rPr>
        <w:t>ال</w:t>
      </w:r>
      <w:r w:rsidR="000859EB" w:rsidRPr="00F90DFC">
        <w:rPr>
          <w:rFonts w:ascii="Simplified Arabic" w:hAnsi="Simplified Arabic" w:cs="Simplified Arabic" w:hint="cs"/>
          <w:sz w:val="27"/>
          <w:szCs w:val="27"/>
          <w:rtl/>
        </w:rPr>
        <w:t xml:space="preserve">تكلفه </w:t>
      </w:r>
      <w:r w:rsidR="001F57D9" w:rsidRPr="00F90DFC">
        <w:rPr>
          <w:rFonts w:ascii="Simplified Arabic" w:hAnsi="Simplified Arabic" w:cs="Simplified Arabic" w:hint="cs"/>
          <w:sz w:val="27"/>
          <w:szCs w:val="27"/>
          <w:rtl/>
        </w:rPr>
        <w:t>ال</w:t>
      </w:r>
      <w:r w:rsidR="000859EB" w:rsidRPr="00F90DFC">
        <w:rPr>
          <w:rFonts w:ascii="Simplified Arabic" w:hAnsi="Simplified Arabic" w:cs="Simplified Arabic" w:hint="cs"/>
          <w:sz w:val="27"/>
          <w:szCs w:val="27"/>
          <w:rtl/>
        </w:rPr>
        <w:t>فعليه لأنشطة الجهات .</w:t>
      </w:r>
      <w:r w:rsidR="00F90DFC">
        <w:rPr>
          <w:rFonts w:ascii="Simplified Arabic" w:hAnsi="Simplified Arabic" w:cs="Simplified Arabic" w:hint="cs"/>
          <w:sz w:val="27"/>
          <w:szCs w:val="27"/>
          <w:rtl/>
        </w:rPr>
        <w:t xml:space="preserve">- </w:t>
      </w:r>
      <w:r w:rsidR="00090D0E" w:rsidRPr="00F90DFC">
        <w:rPr>
          <w:rFonts w:ascii="Simplified Arabic" w:hAnsi="Simplified Arabic" w:cs="Simplified Arabic" w:hint="cs"/>
          <w:sz w:val="27"/>
          <w:szCs w:val="27"/>
          <w:rtl/>
        </w:rPr>
        <w:t xml:space="preserve">العمل على تدريب العاملين بالدولة و القائمين على تطبيق موازنة البرامج والأداء </w:t>
      </w:r>
    </w:p>
    <w:p w:rsidR="000859EB" w:rsidRPr="00F90DFC" w:rsidRDefault="000859EB" w:rsidP="00F90DFC">
      <w:pPr>
        <w:pStyle w:val="ListParagraph"/>
        <w:numPr>
          <w:ilvl w:val="0"/>
          <w:numId w:val="4"/>
        </w:numPr>
        <w:autoSpaceDE w:val="0"/>
        <w:autoSpaceDN w:val="0"/>
        <w:bidi/>
        <w:adjustRightInd w:val="0"/>
        <w:spacing w:before="120" w:after="120" w:line="240" w:lineRule="auto"/>
        <w:ind w:left="-153" w:hanging="357"/>
        <w:jc w:val="both"/>
        <w:rPr>
          <w:rFonts w:ascii="Simplified Arabic" w:hAnsi="Simplified Arabic" w:cs="Simplified Arabic"/>
          <w:sz w:val="27"/>
          <w:szCs w:val="27"/>
        </w:rPr>
      </w:pPr>
      <w:r w:rsidRPr="00F90DFC">
        <w:rPr>
          <w:rFonts w:ascii="Simplified Arabic" w:hAnsi="Simplified Arabic" w:cs="Simplified Arabic" w:hint="cs"/>
          <w:sz w:val="27"/>
          <w:szCs w:val="27"/>
          <w:rtl/>
        </w:rPr>
        <w:t>تكوين فريق عمل خاص بالبرامج والأداء مكون من الإدارات ( الموازنة - الختامى - التخطيط - المتابعة والتقييم - تكاليف ) لتحديد مسؤوليات كل عضو و توقيت عمله وذلك ليكون فريق العمل نواة لوحدة موازنة البرامج والأداء بالجهات .</w:t>
      </w:r>
    </w:p>
    <w:p w:rsidR="000859EB" w:rsidRPr="00F90DFC" w:rsidRDefault="000859EB" w:rsidP="00F90DFC">
      <w:pPr>
        <w:pStyle w:val="ListParagraph"/>
        <w:numPr>
          <w:ilvl w:val="0"/>
          <w:numId w:val="4"/>
        </w:numPr>
        <w:autoSpaceDE w:val="0"/>
        <w:autoSpaceDN w:val="0"/>
        <w:bidi/>
        <w:adjustRightInd w:val="0"/>
        <w:spacing w:before="120" w:after="120" w:line="240" w:lineRule="auto"/>
        <w:ind w:left="-153" w:hanging="357"/>
        <w:jc w:val="both"/>
        <w:rPr>
          <w:rFonts w:ascii="Simplified Arabic" w:hAnsi="Simplified Arabic" w:cs="Simplified Arabic"/>
          <w:sz w:val="27"/>
          <w:szCs w:val="27"/>
          <w:rtl/>
        </w:rPr>
      </w:pPr>
      <w:r w:rsidRPr="00F90DFC">
        <w:rPr>
          <w:rFonts w:ascii="Simplified Arabic" w:hAnsi="Simplified Arabic" w:cs="Simplified Arabic" w:hint="cs"/>
          <w:sz w:val="27"/>
          <w:szCs w:val="27"/>
          <w:rtl/>
        </w:rPr>
        <w:t xml:space="preserve">تكوين فريق عمل بالوزارات لمتابعة الخطة الإسترتيجية للوزارة وربطها بالخطط التنفيذيه للجهات و تجميعها ومتابعة المؤشرات </w:t>
      </w:r>
      <w:r w:rsidR="001F57D9" w:rsidRPr="00F90DFC">
        <w:rPr>
          <w:rFonts w:ascii="Simplified Arabic" w:hAnsi="Simplified Arabic" w:cs="Simplified Arabic" w:hint="cs"/>
          <w:sz w:val="27"/>
          <w:szCs w:val="27"/>
          <w:rtl/>
        </w:rPr>
        <w:t>ليكون فريق العمل نواة لوحدة موازنة البرامج والأداء بالوزارات .</w:t>
      </w:r>
    </w:p>
    <w:p w:rsidR="00E869AF" w:rsidRDefault="00E869AF" w:rsidP="00050685">
      <w:pPr>
        <w:bidi/>
        <w:spacing w:before="120" w:after="120" w:line="240" w:lineRule="auto"/>
        <w:jc w:val="center"/>
        <w:rPr>
          <w:rFonts w:ascii="Simplified Arabic" w:hAnsi="Simplified Arabic" w:cs="PT Bold Heading"/>
          <w:sz w:val="28"/>
          <w:szCs w:val="28"/>
          <w:rtl/>
        </w:rPr>
      </w:pPr>
    </w:p>
    <w:p w:rsidR="00E869AF" w:rsidRDefault="00E869AF" w:rsidP="00E869AF">
      <w:pPr>
        <w:bidi/>
        <w:spacing w:before="120" w:after="120" w:line="240" w:lineRule="auto"/>
        <w:jc w:val="center"/>
        <w:rPr>
          <w:rFonts w:ascii="Simplified Arabic" w:hAnsi="Simplified Arabic" w:cs="PT Bold Heading"/>
          <w:sz w:val="28"/>
          <w:szCs w:val="28"/>
          <w:rtl/>
        </w:rPr>
      </w:pPr>
    </w:p>
    <w:p w:rsidR="00E869AF" w:rsidRDefault="00E869AF" w:rsidP="00E869AF">
      <w:pPr>
        <w:bidi/>
        <w:spacing w:before="120" w:after="120" w:line="240" w:lineRule="auto"/>
        <w:jc w:val="center"/>
        <w:rPr>
          <w:rFonts w:ascii="Simplified Arabic" w:hAnsi="Simplified Arabic" w:cs="PT Bold Heading"/>
          <w:sz w:val="28"/>
          <w:szCs w:val="28"/>
          <w:rtl/>
        </w:rPr>
      </w:pPr>
    </w:p>
    <w:p w:rsidR="00E869AF" w:rsidRDefault="00E869AF" w:rsidP="00E869AF">
      <w:pPr>
        <w:bidi/>
        <w:spacing w:before="120" w:after="120" w:line="240" w:lineRule="auto"/>
        <w:jc w:val="center"/>
        <w:rPr>
          <w:rFonts w:ascii="Simplified Arabic" w:hAnsi="Simplified Arabic" w:cs="PT Bold Heading"/>
          <w:sz w:val="28"/>
          <w:szCs w:val="28"/>
          <w:rtl/>
        </w:rPr>
      </w:pPr>
    </w:p>
    <w:p w:rsidR="00E869AF" w:rsidRDefault="00E869AF" w:rsidP="00E869AF">
      <w:pPr>
        <w:bidi/>
        <w:spacing w:before="120" w:after="120" w:line="240" w:lineRule="auto"/>
        <w:jc w:val="center"/>
        <w:rPr>
          <w:rFonts w:ascii="Simplified Arabic" w:hAnsi="Simplified Arabic" w:cs="PT Bold Heading"/>
          <w:sz w:val="28"/>
          <w:szCs w:val="28"/>
          <w:rtl/>
        </w:rPr>
      </w:pPr>
    </w:p>
    <w:p w:rsidR="00E869AF" w:rsidRDefault="00E869AF" w:rsidP="00E869AF">
      <w:pPr>
        <w:bidi/>
        <w:spacing w:before="120" w:after="120" w:line="240" w:lineRule="auto"/>
        <w:jc w:val="center"/>
        <w:rPr>
          <w:rFonts w:ascii="Simplified Arabic" w:hAnsi="Simplified Arabic" w:cs="PT Bold Heading"/>
          <w:sz w:val="28"/>
          <w:szCs w:val="28"/>
          <w:rtl/>
        </w:rPr>
      </w:pPr>
    </w:p>
    <w:p w:rsidR="00E869AF" w:rsidRDefault="00E869AF" w:rsidP="00E869AF">
      <w:pPr>
        <w:bidi/>
        <w:spacing w:before="120" w:after="120" w:line="240" w:lineRule="auto"/>
        <w:jc w:val="center"/>
        <w:rPr>
          <w:rFonts w:ascii="Simplified Arabic" w:hAnsi="Simplified Arabic" w:cs="PT Bold Heading"/>
          <w:sz w:val="28"/>
          <w:szCs w:val="28"/>
          <w:rtl/>
        </w:rPr>
      </w:pPr>
    </w:p>
    <w:p w:rsidR="00E869AF" w:rsidRDefault="00E869AF" w:rsidP="00E869AF">
      <w:pPr>
        <w:bidi/>
        <w:spacing w:before="120" w:after="120" w:line="240" w:lineRule="auto"/>
        <w:jc w:val="center"/>
        <w:rPr>
          <w:rFonts w:ascii="Simplified Arabic" w:hAnsi="Simplified Arabic" w:cs="PT Bold Heading"/>
          <w:sz w:val="28"/>
          <w:szCs w:val="28"/>
          <w:rtl/>
        </w:rPr>
      </w:pPr>
    </w:p>
    <w:p w:rsidR="00E869AF" w:rsidRDefault="00E869AF" w:rsidP="00E869AF">
      <w:pPr>
        <w:bidi/>
        <w:spacing w:before="120" w:after="120" w:line="240" w:lineRule="auto"/>
        <w:jc w:val="center"/>
        <w:rPr>
          <w:rFonts w:ascii="Simplified Arabic" w:hAnsi="Simplified Arabic" w:cs="PT Bold Heading"/>
          <w:sz w:val="28"/>
          <w:szCs w:val="28"/>
          <w:rtl/>
        </w:rPr>
      </w:pPr>
    </w:p>
    <w:p w:rsidR="00E869AF" w:rsidRDefault="00E869AF" w:rsidP="00E869AF">
      <w:pPr>
        <w:bidi/>
        <w:spacing w:before="120" w:after="120" w:line="240" w:lineRule="auto"/>
        <w:jc w:val="center"/>
        <w:rPr>
          <w:rFonts w:ascii="Simplified Arabic" w:hAnsi="Simplified Arabic" w:cs="PT Bold Heading"/>
          <w:sz w:val="28"/>
          <w:szCs w:val="28"/>
          <w:rtl/>
        </w:rPr>
      </w:pPr>
    </w:p>
    <w:p w:rsidR="00E869AF" w:rsidRDefault="00E869AF" w:rsidP="00E869AF">
      <w:pPr>
        <w:bidi/>
        <w:spacing w:before="120" w:after="120" w:line="240" w:lineRule="auto"/>
        <w:jc w:val="center"/>
        <w:rPr>
          <w:rFonts w:ascii="Simplified Arabic" w:hAnsi="Simplified Arabic" w:cs="PT Bold Heading"/>
          <w:sz w:val="28"/>
          <w:szCs w:val="28"/>
          <w:rtl/>
        </w:rPr>
      </w:pPr>
    </w:p>
    <w:p w:rsidR="00E869AF" w:rsidRDefault="00E869AF" w:rsidP="00E869AF">
      <w:pPr>
        <w:bidi/>
        <w:spacing w:before="120" w:after="120" w:line="240" w:lineRule="auto"/>
        <w:jc w:val="center"/>
        <w:rPr>
          <w:rFonts w:ascii="Simplified Arabic" w:hAnsi="Simplified Arabic" w:cs="PT Bold Heading"/>
          <w:sz w:val="28"/>
          <w:szCs w:val="28"/>
          <w:rtl/>
        </w:rPr>
      </w:pPr>
    </w:p>
    <w:p w:rsidR="00E869AF" w:rsidRDefault="00E869AF" w:rsidP="00E869AF">
      <w:pPr>
        <w:bidi/>
        <w:spacing w:before="120" w:after="120" w:line="240" w:lineRule="auto"/>
        <w:jc w:val="center"/>
        <w:rPr>
          <w:rFonts w:ascii="Simplified Arabic" w:hAnsi="Simplified Arabic" w:cs="PT Bold Heading"/>
          <w:sz w:val="28"/>
          <w:szCs w:val="28"/>
          <w:rtl/>
        </w:rPr>
      </w:pPr>
    </w:p>
    <w:p w:rsidR="00E869AF" w:rsidRDefault="00E869AF" w:rsidP="00E869AF">
      <w:pPr>
        <w:bidi/>
        <w:spacing w:before="120" w:after="120" w:line="240" w:lineRule="auto"/>
        <w:jc w:val="center"/>
        <w:rPr>
          <w:rFonts w:ascii="Simplified Arabic" w:hAnsi="Simplified Arabic" w:cs="PT Bold Heading"/>
          <w:sz w:val="28"/>
          <w:szCs w:val="28"/>
          <w:rtl/>
        </w:rPr>
      </w:pPr>
    </w:p>
    <w:p w:rsidR="00E869AF" w:rsidRDefault="00E869AF" w:rsidP="00E869AF">
      <w:pPr>
        <w:bidi/>
        <w:spacing w:before="120" w:after="120" w:line="240" w:lineRule="auto"/>
        <w:jc w:val="center"/>
        <w:rPr>
          <w:rFonts w:ascii="Simplified Arabic" w:hAnsi="Simplified Arabic" w:cs="PT Bold Heading"/>
          <w:sz w:val="28"/>
          <w:szCs w:val="28"/>
          <w:rtl/>
        </w:rPr>
      </w:pPr>
    </w:p>
    <w:p w:rsidR="00016F4A" w:rsidRPr="001A6B0A" w:rsidRDefault="00016F4A" w:rsidP="00E869AF">
      <w:pPr>
        <w:bidi/>
        <w:spacing w:before="120" w:after="120" w:line="240" w:lineRule="auto"/>
        <w:jc w:val="center"/>
        <w:rPr>
          <w:rFonts w:ascii="Simplified Arabic" w:hAnsi="Simplified Arabic" w:cs="PT Bold Heading"/>
          <w:sz w:val="28"/>
          <w:szCs w:val="28"/>
          <w:rtl/>
        </w:rPr>
      </w:pPr>
      <w:r w:rsidRPr="001A6B0A">
        <w:rPr>
          <w:rFonts w:ascii="Simplified Arabic" w:hAnsi="Simplified Arabic" w:cs="PT Bold Heading" w:hint="cs"/>
          <w:sz w:val="28"/>
          <w:szCs w:val="28"/>
          <w:rtl/>
        </w:rPr>
        <w:lastRenderedPageBreak/>
        <w:t>المراجع</w:t>
      </w:r>
    </w:p>
    <w:p w:rsidR="001A6B0A" w:rsidRPr="001A6B0A" w:rsidRDefault="001A6B0A" w:rsidP="007826B8">
      <w:pPr>
        <w:pStyle w:val="ListParagraph"/>
        <w:numPr>
          <w:ilvl w:val="0"/>
          <w:numId w:val="9"/>
        </w:numPr>
        <w:bidi/>
        <w:spacing w:after="0" w:line="240" w:lineRule="auto"/>
        <w:ind w:left="453" w:hanging="272"/>
        <w:jc w:val="both"/>
        <w:rPr>
          <w:rFonts w:ascii="Simplified Arabic" w:hAnsi="Simplified Arabic" w:cs="Simplified Arabic"/>
          <w:sz w:val="28"/>
          <w:szCs w:val="28"/>
          <w:rtl/>
          <w:lang w:bidi="ar-EG"/>
        </w:rPr>
      </w:pPr>
      <w:r w:rsidRPr="001A6B0A">
        <w:rPr>
          <w:rFonts w:ascii="Simplified Arabic" w:hAnsi="Simplified Arabic" w:cs="Simplified Arabic"/>
          <w:sz w:val="28"/>
          <w:szCs w:val="28"/>
        </w:rPr>
        <w:t>.</w:t>
      </w:r>
      <w:r w:rsidRPr="001A6B0A">
        <w:rPr>
          <w:rFonts w:ascii="Simplified Arabic" w:hAnsi="Simplified Arabic" w:cs="Simplified Arabic"/>
          <w:w w:val="90"/>
          <w:sz w:val="28"/>
          <w:szCs w:val="28"/>
          <w:rtl/>
        </w:rPr>
        <w:t>إيهاب محمد يونس (2020)</w:t>
      </w:r>
      <w:r w:rsidRPr="001A6B0A">
        <w:rPr>
          <w:rFonts w:ascii="Simplified Arabic" w:hAnsi="Simplified Arabic" w:cs="Simplified Arabic"/>
          <w:w w:val="90"/>
          <w:sz w:val="28"/>
          <w:szCs w:val="28"/>
          <w:vertAlign w:val="superscript"/>
          <w:rtl/>
        </w:rPr>
        <w:t xml:space="preserve"> </w:t>
      </w:r>
      <w:r w:rsidRPr="001A6B0A">
        <w:rPr>
          <w:rFonts w:ascii="Simplified Arabic" w:hAnsi="Simplified Arabic" w:cs="Simplified Arabic"/>
          <w:w w:val="90"/>
          <w:sz w:val="28"/>
          <w:szCs w:val="28"/>
          <w:rtl/>
        </w:rPr>
        <w:t xml:space="preserve"> تطبيق موازنة البرامج والأداء بين الواقع و المأمول</w:t>
      </w:r>
      <w:r w:rsidRPr="001A6B0A">
        <w:rPr>
          <w:rFonts w:ascii="Simplified Arabic" w:hAnsi="Simplified Arabic" w:cs="Simplified Arabic"/>
          <w:sz w:val="28"/>
          <w:szCs w:val="28"/>
          <w:rtl/>
        </w:rPr>
        <w:t xml:space="preserve"> </w:t>
      </w:r>
      <w:r w:rsidRPr="001A6B0A">
        <w:rPr>
          <w:rFonts w:ascii="Simplified Arabic" w:hAnsi="Simplified Arabic" w:cs="Simplified Arabic" w:hint="cs"/>
          <w:sz w:val="28"/>
          <w:szCs w:val="28"/>
          <w:rtl/>
        </w:rPr>
        <w:t>المجلة العلمية للبحوث والدراسات التجارية، جامعة حلوان ، كلية التجارة، مج34، ع 3ـ ص ص 49-84</w:t>
      </w:r>
    </w:p>
    <w:p w:rsidR="001A6B0A" w:rsidRPr="001A6B0A" w:rsidRDefault="001A6B0A" w:rsidP="007826B8">
      <w:pPr>
        <w:pStyle w:val="ListParagraph"/>
        <w:numPr>
          <w:ilvl w:val="0"/>
          <w:numId w:val="9"/>
        </w:numPr>
        <w:autoSpaceDE w:val="0"/>
        <w:autoSpaceDN w:val="0"/>
        <w:bidi/>
        <w:adjustRightInd w:val="0"/>
        <w:spacing w:after="0" w:line="240" w:lineRule="auto"/>
        <w:ind w:left="453" w:hanging="272"/>
        <w:jc w:val="both"/>
        <w:rPr>
          <w:rFonts w:ascii="Simplified Arabic" w:hAnsi="Simplified Arabic" w:cs="Simplified Arabic"/>
          <w:sz w:val="28"/>
          <w:szCs w:val="28"/>
          <w:rtl/>
        </w:rPr>
      </w:pPr>
      <w:r w:rsidRPr="001A6B0A">
        <w:rPr>
          <w:rFonts w:ascii="Simplified Arabic" w:hAnsi="Simplified Arabic" w:cs="Simplified Arabic"/>
          <w:sz w:val="28"/>
          <w:szCs w:val="28"/>
          <w:rtl/>
        </w:rPr>
        <w:t>باسيلي</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مكرم</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عبد</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المسيح</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المحاسبة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مدخل</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معاصر</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في</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التخطيط</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والرقابة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وتقويم</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الأداء</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المكتبة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العصرية</w:t>
      </w:r>
      <w:r w:rsidRPr="001A6B0A">
        <w:rPr>
          <w:rFonts w:ascii="Simplified Arabic" w:hAnsi="Simplified Arabic" w:cs="Simplified Arabic" w:hint="cs"/>
          <w:sz w:val="28"/>
          <w:szCs w:val="28"/>
          <w:rtl/>
        </w:rPr>
        <w:t xml:space="preserve"> </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للطباعة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والنشر</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الطبعة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الثالثة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الأزهر</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القاهرة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lang w:bidi="he-IL"/>
        </w:rPr>
        <w:t>2001</w:t>
      </w:r>
    </w:p>
    <w:p w:rsidR="001A6B0A" w:rsidRPr="001A6B0A" w:rsidRDefault="001A6B0A" w:rsidP="007826B8">
      <w:pPr>
        <w:pStyle w:val="ListParagraph"/>
        <w:numPr>
          <w:ilvl w:val="0"/>
          <w:numId w:val="9"/>
        </w:numPr>
        <w:autoSpaceDE w:val="0"/>
        <w:autoSpaceDN w:val="0"/>
        <w:bidi/>
        <w:adjustRightInd w:val="0"/>
        <w:spacing w:after="0" w:line="240" w:lineRule="auto"/>
        <w:ind w:left="453" w:hanging="272"/>
        <w:jc w:val="both"/>
        <w:rPr>
          <w:rFonts w:ascii="Simplified Arabic" w:hAnsi="Simplified Arabic" w:cs="Simplified Arabic"/>
          <w:sz w:val="28"/>
          <w:szCs w:val="28"/>
          <w:rtl/>
        </w:rPr>
      </w:pPr>
      <w:r w:rsidRPr="001A6B0A">
        <w:rPr>
          <w:rFonts w:ascii="Simplified Arabic" w:hAnsi="Simplified Arabic" w:cs="Simplified Arabic"/>
          <w:sz w:val="28"/>
          <w:szCs w:val="28"/>
          <w:rtl/>
        </w:rPr>
        <w:t>البدور</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جمال</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منهجية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ومراحل</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موازنة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البرامج</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والأداء</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في</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الجامعات</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الملتقى</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لموازنة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البرامج</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والأداء</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في</w:t>
      </w:r>
      <w:r w:rsidRPr="001A6B0A">
        <w:rPr>
          <w:rFonts w:ascii="Simplified Arabic" w:hAnsi="Simplified Arabic" w:cs="Simplified Arabic" w:hint="cs"/>
          <w:sz w:val="28"/>
          <w:szCs w:val="28"/>
          <w:rtl/>
        </w:rPr>
        <w:t xml:space="preserve"> </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lang w:bidi="he-IL"/>
        </w:rPr>
        <w:t xml:space="preserve">27 </w:t>
      </w:r>
      <w:r w:rsidRPr="001A6B0A">
        <w:rPr>
          <w:rFonts w:ascii="Simplified Arabic" w:hAnsi="Simplified Arabic" w:cs="Simplified Arabic"/>
          <w:sz w:val="28"/>
          <w:szCs w:val="28"/>
          <w:rtl/>
        </w:rPr>
        <w:t>يوليو</w:t>
      </w:r>
      <w:r w:rsidRPr="001A6B0A">
        <w:rPr>
          <w:rFonts w:ascii="Simplified Arabic" w:hAnsi="Simplified Arabic" w:cs="Simplified Arabic"/>
          <w:sz w:val="28"/>
          <w:szCs w:val="28"/>
        </w:rPr>
        <w:t>"</w:t>
      </w:r>
      <w:r w:rsidRPr="001A6B0A">
        <w:rPr>
          <w:rFonts w:ascii="Simplified Arabic" w:hAnsi="Simplified Arabic" w:cs="Simplified Arabic"/>
          <w:sz w:val="28"/>
          <w:szCs w:val="28"/>
          <w:rtl/>
        </w:rPr>
        <w:t>تموز</w:t>
      </w:r>
      <w:r w:rsidRPr="001A6B0A">
        <w:rPr>
          <w:rFonts w:ascii="Simplified Arabic" w:hAnsi="Simplified Arabic" w:cs="Simplified Arabic"/>
          <w:sz w:val="28"/>
          <w:szCs w:val="28"/>
        </w:rPr>
        <w:t>"</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lang w:bidi="he-IL"/>
        </w:rPr>
        <w:t xml:space="preserve">2004 </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الجامعات</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العربية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دمشق</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lang w:bidi="he-IL"/>
        </w:rPr>
        <w:t>25</w:t>
      </w:r>
    </w:p>
    <w:p w:rsidR="001A6B0A" w:rsidRPr="001A6B0A" w:rsidRDefault="001A6B0A" w:rsidP="007826B8">
      <w:pPr>
        <w:pStyle w:val="ListParagraph"/>
        <w:numPr>
          <w:ilvl w:val="0"/>
          <w:numId w:val="9"/>
        </w:numPr>
        <w:autoSpaceDE w:val="0"/>
        <w:autoSpaceDN w:val="0"/>
        <w:bidi/>
        <w:adjustRightInd w:val="0"/>
        <w:spacing w:after="0" w:line="240" w:lineRule="auto"/>
        <w:ind w:left="453" w:hanging="272"/>
        <w:jc w:val="both"/>
        <w:rPr>
          <w:rFonts w:ascii="Simplified Arabic" w:hAnsi="Simplified Arabic" w:cs="Simplified Arabic"/>
          <w:sz w:val="28"/>
          <w:szCs w:val="28"/>
          <w:rtl/>
        </w:rPr>
      </w:pPr>
      <w:r w:rsidRPr="001A6B0A">
        <w:rPr>
          <w:rFonts w:ascii="Simplified Arabic" w:hAnsi="Simplified Arabic" w:cs="Simplified Arabic"/>
          <w:sz w:val="28"/>
          <w:szCs w:val="28"/>
          <w:rtl/>
        </w:rPr>
        <w:t>الجديلي</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محمد</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دور</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الموازنة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كأداة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تخطيط</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مالي</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في</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المنظمات</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غير</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الحكومية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في</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قطاع</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غزة</w:t>
      </w:r>
      <w:r w:rsidRPr="001A6B0A">
        <w:rPr>
          <w:rFonts w:ascii="Simplified Arabic" w:hAnsi="Simplified Arabic" w:cs="Simplified Arabic"/>
          <w:sz w:val="28"/>
          <w:szCs w:val="28"/>
        </w:rPr>
        <w:t>"</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رسالة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ماجستير</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hint="cs"/>
          <w:sz w:val="28"/>
          <w:szCs w:val="28"/>
          <w:rtl/>
        </w:rPr>
        <w:t xml:space="preserve"> </w:t>
      </w:r>
      <w:r w:rsidRPr="001A6B0A">
        <w:rPr>
          <w:rFonts w:ascii="Simplified Arabic" w:hAnsi="Simplified Arabic" w:cs="Simplified Arabic"/>
          <w:sz w:val="28"/>
          <w:szCs w:val="28"/>
          <w:rtl/>
        </w:rPr>
        <w:t>جامعة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الإسلامية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غزة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كلية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التجارة،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قسم</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المحاسبة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والتمويل</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فلسطين</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lang w:bidi="he-IL"/>
        </w:rPr>
        <w:t>2005</w:t>
      </w:r>
    </w:p>
    <w:p w:rsidR="001A6B0A" w:rsidRPr="001A6B0A" w:rsidRDefault="001A6B0A" w:rsidP="007826B8">
      <w:pPr>
        <w:pStyle w:val="ListParagraph"/>
        <w:numPr>
          <w:ilvl w:val="0"/>
          <w:numId w:val="9"/>
        </w:numPr>
        <w:bidi/>
        <w:spacing w:after="0" w:line="240" w:lineRule="auto"/>
        <w:ind w:left="453" w:hanging="272"/>
        <w:jc w:val="both"/>
        <w:rPr>
          <w:rFonts w:ascii="Simplified Arabic" w:hAnsi="Simplified Arabic" w:cs="Simplified Arabic"/>
          <w:sz w:val="28"/>
          <w:szCs w:val="28"/>
          <w:rtl/>
        </w:rPr>
      </w:pPr>
      <w:r w:rsidRPr="001A6B0A">
        <w:rPr>
          <w:rFonts w:ascii="Simplified Arabic" w:hAnsi="Simplified Arabic" w:cs="Simplified Arabic"/>
          <w:sz w:val="28"/>
          <w:szCs w:val="28"/>
          <w:rtl/>
        </w:rPr>
        <w:t>حجاج</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احمد</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حامد</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المحاسبة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الإدارية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دار</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المريخ</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للنشر</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المملكة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العربية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السعودية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lang w:bidi="he-IL"/>
        </w:rPr>
        <w:t>2001</w:t>
      </w:r>
    </w:p>
    <w:p w:rsidR="001A6B0A" w:rsidRPr="001A6B0A" w:rsidRDefault="001A6B0A" w:rsidP="007826B8">
      <w:pPr>
        <w:pStyle w:val="ListParagraph"/>
        <w:numPr>
          <w:ilvl w:val="0"/>
          <w:numId w:val="9"/>
        </w:numPr>
        <w:autoSpaceDE w:val="0"/>
        <w:autoSpaceDN w:val="0"/>
        <w:bidi/>
        <w:adjustRightInd w:val="0"/>
        <w:spacing w:after="0" w:line="240" w:lineRule="auto"/>
        <w:ind w:left="453" w:hanging="272"/>
        <w:jc w:val="both"/>
        <w:rPr>
          <w:rFonts w:ascii="Simplified Arabic" w:hAnsi="Simplified Arabic" w:cs="Simplified Arabic"/>
          <w:sz w:val="28"/>
          <w:szCs w:val="28"/>
          <w:rtl/>
        </w:rPr>
      </w:pPr>
      <w:r w:rsidRPr="001A6B0A">
        <w:rPr>
          <w:rFonts w:ascii="Simplified Arabic" w:hAnsi="Simplified Arabic" w:cs="Simplified Arabic"/>
          <w:sz w:val="28"/>
          <w:szCs w:val="28"/>
          <w:rtl/>
        </w:rPr>
        <w:t>حجازي</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محمد</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احمد</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المحاسبة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الحكومية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والإدارة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المالية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العامة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مؤسسة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النبأ</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للخدمات</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المطبعية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وتجارة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الورق</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hint="cs"/>
          <w:sz w:val="28"/>
          <w:szCs w:val="28"/>
          <w:rtl/>
        </w:rPr>
        <w:t xml:space="preserve"> </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عمان</w:t>
      </w:r>
      <w:r w:rsidRPr="001A6B0A">
        <w:rPr>
          <w:rFonts w:ascii="Simplified Arabic" w:hAnsi="Simplified Arabic" w:cs="Simplified Arabic"/>
          <w:sz w:val="28"/>
          <w:szCs w:val="28"/>
        </w:rPr>
        <w:t xml:space="preserve"> – </w:t>
      </w:r>
      <w:r w:rsidRPr="001A6B0A">
        <w:rPr>
          <w:rFonts w:ascii="Simplified Arabic" w:hAnsi="Simplified Arabic" w:cs="Simplified Arabic"/>
          <w:sz w:val="28"/>
          <w:szCs w:val="28"/>
          <w:rtl/>
        </w:rPr>
        <w:t>الأردن</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lang w:bidi="he-IL"/>
        </w:rPr>
        <w:t>2006</w:t>
      </w:r>
    </w:p>
    <w:p w:rsidR="001A6B0A" w:rsidRPr="001A6B0A" w:rsidRDefault="001A6B0A" w:rsidP="007826B8">
      <w:pPr>
        <w:pStyle w:val="FootnoteText"/>
        <w:numPr>
          <w:ilvl w:val="0"/>
          <w:numId w:val="9"/>
        </w:numPr>
        <w:bidi/>
        <w:ind w:left="453" w:hanging="272"/>
        <w:jc w:val="both"/>
        <w:rPr>
          <w:rFonts w:ascii="Simplified Arabic" w:hAnsi="Simplified Arabic" w:cs="Simplified Arabic"/>
          <w:sz w:val="28"/>
          <w:szCs w:val="28"/>
          <w:rtl/>
        </w:rPr>
      </w:pPr>
      <w:r w:rsidRPr="001A6B0A">
        <w:rPr>
          <w:rFonts w:ascii="Simplified Arabic" w:hAnsi="Simplified Arabic" w:cs="Simplified Arabic" w:hint="cs"/>
          <w:sz w:val="28"/>
          <w:szCs w:val="28"/>
          <w:rtl/>
        </w:rPr>
        <w:t>الخفاجي، حيدر حمزة، والعاني، صفاء أحمد محمد (2020) تعزيز فاعلية المساءلة في الوحدات الحكومية في ظل تطبيق موازنة البرامج والأداء،  مجلة الحقيقة للعلوم الاجتماعية والإنسانية، المجلد (19)ع2</w:t>
      </w:r>
    </w:p>
    <w:p w:rsidR="001A6B0A" w:rsidRPr="001A6B0A" w:rsidRDefault="001A6B0A" w:rsidP="007826B8">
      <w:pPr>
        <w:pStyle w:val="ListParagraph"/>
        <w:numPr>
          <w:ilvl w:val="0"/>
          <w:numId w:val="9"/>
        </w:numPr>
        <w:bidi/>
        <w:spacing w:after="0" w:line="240" w:lineRule="auto"/>
        <w:ind w:left="453" w:hanging="272"/>
        <w:jc w:val="both"/>
        <w:rPr>
          <w:rFonts w:ascii="Simplified Arabic" w:hAnsi="Simplified Arabic" w:cs="Simplified Arabic"/>
          <w:sz w:val="28"/>
          <w:szCs w:val="28"/>
          <w:rtl/>
        </w:rPr>
      </w:pPr>
      <w:r w:rsidRPr="001A6B0A">
        <w:rPr>
          <w:rFonts w:ascii="Simplified Arabic" w:hAnsi="Simplified Arabic" w:cs="Simplified Arabic"/>
          <w:sz w:val="28"/>
          <w:szCs w:val="28"/>
          <w:rtl/>
        </w:rPr>
        <w:t>سالم ، احمد : "التجربة المصرية في التحول الى موازنات الأداء  "، بحث مقدم لمؤتمر تحديث نظم الموازنة والرقابة على الأداء  ، الجمعية العربية للتكاليف والمعهد المصري للمحاسبين والمراجعين ، القاهرة ، 2002</w:t>
      </w:r>
      <w:r w:rsidRPr="001A6B0A">
        <w:rPr>
          <w:rFonts w:ascii="Simplified Arabic" w:hAnsi="Simplified Arabic" w:cs="Simplified Arabic"/>
          <w:sz w:val="28"/>
          <w:szCs w:val="28"/>
        </w:rPr>
        <w:t>.</w:t>
      </w:r>
      <w:r w:rsidRPr="001A6B0A">
        <w:rPr>
          <w:rFonts w:ascii="Simplified Arabic" w:hAnsi="Simplified Arabic" w:cs="Simplified Arabic" w:hint="cs"/>
          <w:sz w:val="28"/>
          <w:szCs w:val="28"/>
          <w:rtl/>
        </w:rPr>
        <w:t>ص 114</w:t>
      </w:r>
    </w:p>
    <w:p w:rsidR="001A6B0A" w:rsidRPr="001A6B0A" w:rsidRDefault="001A6B0A" w:rsidP="007826B8">
      <w:pPr>
        <w:pStyle w:val="FootnoteText"/>
        <w:numPr>
          <w:ilvl w:val="0"/>
          <w:numId w:val="9"/>
        </w:numPr>
        <w:bidi/>
        <w:ind w:left="453" w:hanging="272"/>
        <w:jc w:val="both"/>
        <w:rPr>
          <w:rFonts w:ascii="Simplified Arabic" w:hAnsi="Simplified Arabic" w:cs="Simplified Arabic"/>
          <w:sz w:val="28"/>
          <w:szCs w:val="28"/>
          <w:rtl/>
          <w:lang w:bidi="ar-EG"/>
        </w:rPr>
      </w:pPr>
      <w:r w:rsidRPr="001A6B0A">
        <w:rPr>
          <w:rFonts w:ascii="Simplified Arabic" w:hAnsi="Simplified Arabic" w:cs="Simplified Arabic"/>
          <w:sz w:val="28"/>
          <w:szCs w:val="28"/>
          <w:rtl/>
        </w:rPr>
        <w:t xml:space="preserve">سعود جايد  مشكور، حيدر عباس عبد، حيدر لايذ متعب، (2018) استخدام موازنة البرامج والأداء أداة للتخطيط والرقابة في الوحدات الحكومية، دراسة تطبيقية في جامعة المثنى ، العراق، </w:t>
      </w:r>
    </w:p>
    <w:p w:rsidR="001A6B0A" w:rsidRPr="001A6B0A" w:rsidRDefault="001A6B0A" w:rsidP="007826B8">
      <w:pPr>
        <w:pStyle w:val="FootnoteText"/>
        <w:numPr>
          <w:ilvl w:val="0"/>
          <w:numId w:val="9"/>
        </w:numPr>
        <w:bidi/>
        <w:ind w:left="453" w:hanging="272"/>
        <w:jc w:val="both"/>
        <w:rPr>
          <w:rFonts w:ascii="Simplified Arabic" w:hAnsi="Simplified Arabic" w:cs="Simplified Arabic"/>
          <w:sz w:val="28"/>
          <w:szCs w:val="28"/>
          <w:rtl/>
          <w:lang w:bidi="ar-EG"/>
        </w:rPr>
      </w:pPr>
      <w:r w:rsidRPr="001A6B0A">
        <w:rPr>
          <w:rFonts w:ascii="Simplified Arabic" w:hAnsi="Simplified Arabic" w:cs="Simplified Arabic"/>
          <w:w w:val="90"/>
          <w:sz w:val="28"/>
          <w:szCs w:val="28"/>
          <w:rtl/>
        </w:rPr>
        <w:t>سلوم ، حسن عبد الكريم ، المهايني ، محمد خالد: "الموازنة العامة بين الإعداد والتنفيذ والرقابة "، مجلة الإدارة والاقتصاد ، ع 64 ، جامعة بغداد ،2007</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 ص 105</w:t>
      </w:r>
    </w:p>
    <w:p w:rsidR="001A6B0A" w:rsidRPr="001A6B0A" w:rsidRDefault="001A6B0A" w:rsidP="007826B8">
      <w:pPr>
        <w:pStyle w:val="FootnoteText"/>
        <w:numPr>
          <w:ilvl w:val="0"/>
          <w:numId w:val="9"/>
        </w:numPr>
        <w:bidi/>
        <w:ind w:left="453" w:hanging="272"/>
        <w:jc w:val="both"/>
        <w:rPr>
          <w:rFonts w:ascii="Simplified Arabic" w:hAnsi="Simplified Arabic" w:cs="Simplified Arabic"/>
          <w:sz w:val="28"/>
          <w:szCs w:val="28"/>
          <w:rtl/>
        </w:rPr>
      </w:pPr>
      <w:r w:rsidRPr="001A6B0A">
        <w:rPr>
          <w:rFonts w:ascii="Simplified Arabic" w:hAnsi="Simplified Arabic" w:cs="Simplified Arabic" w:hint="cs"/>
          <w:sz w:val="28"/>
          <w:szCs w:val="28"/>
          <w:rtl/>
        </w:rPr>
        <w:t>شقفة ، خليل إبراهيم ، قياس توافر متطلبات تطبيق موازنة البرامج والأداء في المؤسسات الحكومية الفلسطينية بقطاع غزة ، جامعة القدس المفتوحة ، 2021 ، ص 53- 67.</w:t>
      </w:r>
    </w:p>
    <w:p w:rsidR="001A6B0A" w:rsidRPr="001A6B0A" w:rsidRDefault="001A6B0A" w:rsidP="007826B8">
      <w:pPr>
        <w:pStyle w:val="ListParagraph"/>
        <w:numPr>
          <w:ilvl w:val="0"/>
          <w:numId w:val="9"/>
        </w:numPr>
        <w:autoSpaceDE w:val="0"/>
        <w:autoSpaceDN w:val="0"/>
        <w:bidi/>
        <w:adjustRightInd w:val="0"/>
        <w:spacing w:after="0" w:line="240" w:lineRule="auto"/>
        <w:ind w:left="453" w:hanging="272"/>
        <w:jc w:val="both"/>
        <w:rPr>
          <w:rFonts w:ascii="Simplified Arabic" w:hAnsi="Simplified Arabic" w:cs="Simplified Arabic"/>
          <w:sz w:val="28"/>
          <w:szCs w:val="28"/>
          <w:rtl/>
          <w:lang w:bidi="ar-EG"/>
        </w:rPr>
      </w:pPr>
      <w:r w:rsidRPr="001A6B0A">
        <w:rPr>
          <w:rFonts w:ascii="Simplified Arabic" w:hAnsi="Simplified Arabic" w:cs="Simplified Arabic"/>
          <w:sz w:val="28"/>
          <w:szCs w:val="28"/>
          <w:rtl/>
        </w:rPr>
        <w:lastRenderedPageBreak/>
        <w:t>الشمراني</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سوسن</w:t>
      </w:r>
      <w:r w:rsidRPr="001A6B0A">
        <w:rPr>
          <w:rFonts w:ascii="Simplified Arabic" w:hAnsi="Simplified Arabic" w:cs="Simplified Arabic"/>
          <w:sz w:val="28"/>
          <w:szCs w:val="28"/>
        </w:rPr>
        <w:t xml:space="preserve"> : "</w:t>
      </w:r>
      <w:r w:rsidRPr="001A6B0A">
        <w:rPr>
          <w:rFonts w:ascii="Simplified Arabic" w:hAnsi="Simplified Arabic" w:cs="Simplified Arabic"/>
          <w:sz w:val="28"/>
          <w:szCs w:val="28"/>
          <w:rtl/>
        </w:rPr>
        <w:t>موازنة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البرامج</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والأداء</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المفاهيم</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والتطبيق</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رسالة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ماجستير</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جامعة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الملك</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سعود،</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الرياض</w:t>
      </w:r>
      <w:r w:rsidRPr="001A6B0A">
        <w:rPr>
          <w:rFonts w:ascii="Simplified Arabic" w:hAnsi="Simplified Arabic" w:cs="Simplified Arabic"/>
          <w:sz w:val="28"/>
          <w:szCs w:val="28"/>
        </w:rPr>
        <w:t>-</w:t>
      </w:r>
      <w:r w:rsidRPr="001A6B0A">
        <w:rPr>
          <w:rFonts w:ascii="Simplified Arabic" w:hAnsi="Simplified Arabic" w:cs="Simplified Arabic" w:hint="cs"/>
          <w:sz w:val="28"/>
          <w:szCs w:val="28"/>
          <w:rtl/>
        </w:rPr>
        <w:t xml:space="preserve"> </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المملكة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العربية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السعودية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lang w:bidi="he-IL"/>
        </w:rPr>
        <w:t>2010</w:t>
      </w:r>
    </w:p>
    <w:p w:rsidR="001A6B0A" w:rsidRPr="001A6B0A" w:rsidRDefault="001A6B0A" w:rsidP="007826B8">
      <w:pPr>
        <w:pStyle w:val="FootnoteText"/>
        <w:numPr>
          <w:ilvl w:val="0"/>
          <w:numId w:val="9"/>
        </w:numPr>
        <w:bidi/>
        <w:ind w:left="453" w:hanging="272"/>
        <w:jc w:val="both"/>
        <w:rPr>
          <w:rFonts w:ascii="Simplified Arabic" w:hAnsi="Simplified Arabic" w:cs="Simplified Arabic"/>
          <w:sz w:val="28"/>
          <w:szCs w:val="28"/>
          <w:rtl/>
        </w:rPr>
      </w:pPr>
      <w:r w:rsidRPr="001A6B0A">
        <w:rPr>
          <w:rFonts w:ascii="Simplified Arabic" w:hAnsi="Simplified Arabic" w:cs="Simplified Arabic"/>
          <w:sz w:val="28"/>
          <w:szCs w:val="28"/>
          <w:rtl/>
        </w:rPr>
        <w:t>عبد الرحمن ، جليلة مصطفى ، احمد ، إيمان غانم ، قاسم ، رفيعة : "استخدام موازنة البرامج والأداء  "، مجلة التقني ، المجلد السابع والعشرون – العدد الخامس ، بغداد ،2014</w:t>
      </w:r>
      <w:r w:rsidRPr="001A6B0A">
        <w:rPr>
          <w:rFonts w:ascii="Simplified Arabic" w:hAnsi="Simplified Arabic" w:cs="Simplified Arabic"/>
          <w:sz w:val="28"/>
          <w:szCs w:val="28"/>
        </w:rPr>
        <w:t xml:space="preserve">. </w:t>
      </w:r>
      <w:proofErr w:type="gramStart"/>
      <w:r w:rsidRPr="001A6B0A">
        <w:rPr>
          <w:rFonts w:ascii="Simplified Arabic" w:hAnsi="Simplified Arabic" w:cs="Simplified Arabic"/>
          <w:sz w:val="28"/>
          <w:szCs w:val="28"/>
        </w:rPr>
        <w:t>12 .</w:t>
      </w:r>
      <w:proofErr w:type="gramEnd"/>
    </w:p>
    <w:p w:rsidR="001A6B0A" w:rsidRPr="001A6B0A" w:rsidRDefault="001A6B0A" w:rsidP="007826B8">
      <w:pPr>
        <w:pStyle w:val="FootnoteText"/>
        <w:numPr>
          <w:ilvl w:val="0"/>
          <w:numId w:val="9"/>
        </w:numPr>
        <w:bidi/>
        <w:ind w:left="453" w:hanging="272"/>
        <w:jc w:val="both"/>
        <w:rPr>
          <w:rFonts w:ascii="Simplified Arabic" w:hAnsi="Simplified Arabic" w:cs="Simplified Arabic"/>
          <w:sz w:val="28"/>
          <w:szCs w:val="28"/>
          <w:rtl/>
          <w:lang w:bidi="ar-EG"/>
        </w:rPr>
      </w:pPr>
      <w:r w:rsidRPr="001A6B0A">
        <w:rPr>
          <w:rFonts w:ascii="Simplified Arabic" w:hAnsi="Simplified Arabic" w:cs="Simplified Arabic"/>
          <w:w w:val="90"/>
          <w:sz w:val="28"/>
          <w:szCs w:val="28"/>
          <w:rtl/>
        </w:rPr>
        <w:t>عثمان، حسن : "تطوير وحدات الموازنة للحكومة الفلسطينية باستخدام موازنة البرامج والأداء -دراسة ميدانية</w:t>
      </w:r>
      <w:r w:rsidRPr="001A6B0A">
        <w:rPr>
          <w:rFonts w:ascii="Simplified Arabic" w:hAnsi="Simplified Arabic" w:cs="Simplified Arabic"/>
          <w:w w:val="90"/>
          <w:sz w:val="28"/>
          <w:szCs w:val="28"/>
        </w:rPr>
        <w:t>"</w:t>
      </w:r>
      <w:r w:rsidRPr="001A6B0A">
        <w:rPr>
          <w:rFonts w:ascii="Simplified Arabic" w:hAnsi="Simplified Arabic" w:cs="Simplified Arabic"/>
          <w:w w:val="90"/>
          <w:sz w:val="28"/>
          <w:szCs w:val="28"/>
          <w:rtl/>
        </w:rPr>
        <w:t>، رسالة ماجستير، ،كلية التجارة ،قسم المحاسبة والتمويل ، الجامعة الإسلامية -غزة- فلسطين ،2011</w:t>
      </w:r>
      <w:r w:rsidRPr="001A6B0A">
        <w:rPr>
          <w:rFonts w:ascii="Simplified Arabic" w:hAnsi="Simplified Arabic" w:cs="Simplified Arabic"/>
          <w:w w:val="90"/>
          <w:sz w:val="28"/>
          <w:szCs w:val="28"/>
        </w:rPr>
        <w:t xml:space="preserve">. </w:t>
      </w:r>
      <w:r w:rsidRPr="001A6B0A">
        <w:rPr>
          <w:rFonts w:ascii="Simplified Arabic" w:hAnsi="Simplified Arabic" w:cs="Simplified Arabic"/>
          <w:w w:val="90"/>
          <w:sz w:val="28"/>
          <w:szCs w:val="28"/>
          <w:rtl/>
        </w:rPr>
        <w:t>10</w:t>
      </w:r>
    </w:p>
    <w:p w:rsidR="001A6B0A" w:rsidRPr="001A6B0A" w:rsidRDefault="001A6B0A" w:rsidP="007826B8">
      <w:pPr>
        <w:pStyle w:val="FootnoteText"/>
        <w:numPr>
          <w:ilvl w:val="0"/>
          <w:numId w:val="9"/>
        </w:numPr>
        <w:bidi/>
        <w:ind w:left="453" w:hanging="272"/>
        <w:jc w:val="both"/>
        <w:rPr>
          <w:rFonts w:ascii="Simplified Arabic" w:hAnsi="Simplified Arabic" w:cs="Simplified Arabic"/>
          <w:sz w:val="28"/>
          <w:szCs w:val="28"/>
          <w:rtl/>
        </w:rPr>
      </w:pPr>
      <w:r w:rsidRPr="001A6B0A">
        <w:rPr>
          <w:rFonts w:ascii="Simplified Arabic" w:hAnsi="Simplified Arabic" w:cs="Simplified Arabic"/>
          <w:sz w:val="28"/>
          <w:szCs w:val="28"/>
          <w:rtl/>
        </w:rPr>
        <w:t xml:space="preserve">عصفور ، محمد : "أصول الموازنة"، الطبعة </w:t>
      </w:r>
      <w:r w:rsidRPr="001A6B0A">
        <w:rPr>
          <w:rFonts w:ascii="Simplified Arabic" w:hAnsi="Simplified Arabic" w:cs="Simplified Arabic" w:hint="cs"/>
          <w:sz w:val="28"/>
          <w:szCs w:val="28"/>
          <w:rtl/>
        </w:rPr>
        <w:t>الأولى</w:t>
      </w:r>
      <w:r w:rsidRPr="001A6B0A">
        <w:rPr>
          <w:rFonts w:ascii="Simplified Arabic" w:hAnsi="Simplified Arabic" w:cs="Simplified Arabic"/>
          <w:sz w:val="28"/>
          <w:szCs w:val="28"/>
          <w:rtl/>
        </w:rPr>
        <w:t xml:space="preserve"> ، دار المسيرة للنشر ، عمان –</w:t>
      </w:r>
      <w:r w:rsidRPr="001A6B0A">
        <w:rPr>
          <w:rFonts w:ascii="Simplified Arabic" w:hAnsi="Simplified Arabic" w:cs="Simplified Arabic" w:hint="cs"/>
          <w:sz w:val="28"/>
          <w:szCs w:val="28"/>
          <w:rtl/>
        </w:rPr>
        <w:t>الأردن ص 202</w:t>
      </w:r>
    </w:p>
    <w:p w:rsidR="001A6B0A" w:rsidRPr="001A6B0A" w:rsidRDefault="001A6B0A" w:rsidP="007826B8">
      <w:pPr>
        <w:tabs>
          <w:tab w:val="right" w:pos="2520"/>
        </w:tabs>
        <w:bidi/>
        <w:spacing w:after="0" w:line="240" w:lineRule="auto"/>
        <w:ind w:left="453" w:hanging="27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16. </w:t>
      </w:r>
      <w:r w:rsidRPr="001A6B0A">
        <w:rPr>
          <w:rFonts w:ascii="Simplified Arabic" w:hAnsi="Simplified Arabic" w:cs="Simplified Arabic" w:hint="cs"/>
          <w:sz w:val="28"/>
          <w:szCs w:val="28"/>
          <w:rtl/>
        </w:rPr>
        <w:t xml:space="preserve">فريد أحمد عبد الحافظ (2006) اطار مقترح لاعداد وتطبيق موازنة البرامج الأداءفي فلسطين ، رسالة ماجستير كلي ةالتجارة الجامعة  الإسلامية ، فلسطين </w:t>
      </w:r>
    </w:p>
    <w:p w:rsidR="001A6B0A" w:rsidRPr="001A6B0A" w:rsidRDefault="001A6B0A" w:rsidP="007826B8">
      <w:pPr>
        <w:pStyle w:val="ListParagraph"/>
        <w:numPr>
          <w:ilvl w:val="0"/>
          <w:numId w:val="11"/>
        </w:numPr>
        <w:autoSpaceDE w:val="0"/>
        <w:autoSpaceDN w:val="0"/>
        <w:bidi/>
        <w:adjustRightInd w:val="0"/>
        <w:spacing w:after="0" w:line="240" w:lineRule="auto"/>
        <w:ind w:left="453" w:hanging="272"/>
        <w:jc w:val="both"/>
        <w:rPr>
          <w:rFonts w:ascii="Simplified Arabic" w:hAnsi="Simplified Arabic" w:cs="Simplified Arabic"/>
          <w:sz w:val="28"/>
          <w:szCs w:val="28"/>
          <w:rtl/>
        </w:rPr>
      </w:pPr>
      <w:r w:rsidRPr="001A6B0A">
        <w:rPr>
          <w:rFonts w:ascii="Simplified Arabic" w:hAnsi="Simplified Arabic" w:cs="Simplified Arabic"/>
          <w:sz w:val="28"/>
          <w:szCs w:val="28"/>
          <w:rtl/>
        </w:rPr>
        <w:t>فهمي</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ليلى</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عبد</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الحميد</w:t>
      </w:r>
      <w:r w:rsidRPr="001A6B0A">
        <w:rPr>
          <w:rFonts w:ascii="Simplified Arabic" w:hAnsi="Simplified Arabic" w:cs="Simplified Arabic"/>
          <w:sz w:val="28"/>
          <w:szCs w:val="28"/>
        </w:rPr>
        <w:t xml:space="preserve"> : "</w:t>
      </w:r>
      <w:r w:rsidRPr="001A6B0A">
        <w:rPr>
          <w:rFonts w:ascii="Simplified Arabic" w:hAnsi="Simplified Arabic" w:cs="Simplified Arabic"/>
          <w:sz w:val="28"/>
          <w:szCs w:val="28"/>
          <w:rtl/>
        </w:rPr>
        <w:t>النظام</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المحاسبي</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لموازنة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البرامج</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والأداء</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وتبويب</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النفقات</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ملتقى</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موازنة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البرامج</w:t>
      </w:r>
      <w:r w:rsidRPr="001A6B0A">
        <w:rPr>
          <w:rFonts w:ascii="Simplified Arabic" w:hAnsi="Simplified Arabic" w:cs="Simplified Arabic" w:hint="cs"/>
          <w:sz w:val="28"/>
          <w:szCs w:val="28"/>
          <w:rtl/>
          <w:lang w:bidi="ar-EG"/>
        </w:rPr>
        <w:t xml:space="preserve"> </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والأداء</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في</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الجامعات</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العربية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دمشق</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سوريا</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lang w:bidi="he-IL"/>
        </w:rPr>
        <w:t>2004</w:t>
      </w:r>
    </w:p>
    <w:p w:rsidR="001A6B0A" w:rsidRPr="001A6B0A" w:rsidRDefault="001A6B0A" w:rsidP="007826B8">
      <w:pPr>
        <w:pStyle w:val="FootnoteText"/>
        <w:numPr>
          <w:ilvl w:val="0"/>
          <w:numId w:val="11"/>
        </w:numPr>
        <w:bidi/>
        <w:ind w:left="453" w:hanging="272"/>
        <w:jc w:val="both"/>
        <w:rPr>
          <w:rFonts w:ascii="Simplified Arabic" w:hAnsi="Simplified Arabic" w:cs="Simplified Arabic"/>
          <w:sz w:val="28"/>
          <w:szCs w:val="28"/>
          <w:rtl/>
          <w:lang w:bidi="ar-EG"/>
        </w:rPr>
      </w:pPr>
      <w:r w:rsidRPr="001A6B0A">
        <w:rPr>
          <w:rFonts w:ascii="Simplified Arabic" w:hAnsi="Simplified Arabic" w:cs="Simplified Arabic"/>
          <w:sz w:val="28"/>
          <w:szCs w:val="28"/>
          <w:rtl/>
        </w:rPr>
        <w:t>كراز، يامن عبد الرحمن حسون : " نموذج مقترح لتطبيق الموازنة على أساس الأنشطة</w:t>
      </w:r>
      <w:r w:rsidRPr="001A6B0A">
        <w:rPr>
          <w:rFonts w:ascii="Simplified Arabic" w:hAnsi="Simplified Arabic" w:cs="Simplified Arabic"/>
          <w:sz w:val="28"/>
          <w:szCs w:val="28"/>
        </w:rPr>
        <w:t xml:space="preserve"> ABC </w:t>
      </w:r>
      <w:r w:rsidRPr="001A6B0A">
        <w:rPr>
          <w:rFonts w:ascii="Simplified Arabic" w:hAnsi="Simplified Arabic" w:cs="Simplified Arabic"/>
          <w:sz w:val="28"/>
          <w:szCs w:val="28"/>
          <w:rtl/>
        </w:rPr>
        <w:t>في البنك الإسلامي العربي " ، رسالة ماجستير ، كلية التجارة – قسم المحاسبة والتمويل ، الجامعة الإسلامية – غزة ، فلسطين 2015</w:t>
      </w:r>
      <w:r w:rsidRPr="001A6B0A">
        <w:rPr>
          <w:rFonts w:ascii="Simplified Arabic" w:hAnsi="Simplified Arabic" w:cs="Simplified Arabic"/>
          <w:sz w:val="28"/>
          <w:szCs w:val="28"/>
        </w:rPr>
        <w:t>.</w:t>
      </w:r>
      <w:r w:rsidRPr="001A6B0A">
        <w:rPr>
          <w:rFonts w:ascii="Simplified Arabic" w:hAnsi="Simplified Arabic" w:cs="Simplified Arabic"/>
          <w:sz w:val="28"/>
          <w:szCs w:val="28"/>
          <w:rtl/>
        </w:rPr>
        <w:t xml:space="preserve"> ص 26</w:t>
      </w:r>
      <w:r w:rsidRPr="001A6B0A">
        <w:rPr>
          <w:rFonts w:ascii="Simplified Arabic" w:hAnsi="Simplified Arabic" w:cs="Simplified Arabic"/>
          <w:sz w:val="28"/>
          <w:szCs w:val="28"/>
        </w:rPr>
        <w:t>.</w:t>
      </w:r>
    </w:p>
    <w:p w:rsidR="001A6B0A" w:rsidRPr="001A6B0A" w:rsidRDefault="001A6B0A" w:rsidP="007826B8">
      <w:pPr>
        <w:pStyle w:val="ListParagraph"/>
        <w:numPr>
          <w:ilvl w:val="0"/>
          <w:numId w:val="11"/>
        </w:numPr>
        <w:autoSpaceDE w:val="0"/>
        <w:autoSpaceDN w:val="0"/>
        <w:bidi/>
        <w:adjustRightInd w:val="0"/>
        <w:spacing w:after="0" w:line="240" w:lineRule="auto"/>
        <w:ind w:left="453" w:hanging="272"/>
        <w:jc w:val="both"/>
        <w:rPr>
          <w:rFonts w:ascii="Simplified Arabic" w:hAnsi="Simplified Arabic" w:cs="Simplified Arabic"/>
          <w:sz w:val="28"/>
          <w:szCs w:val="28"/>
          <w:rtl/>
        </w:rPr>
      </w:pPr>
      <w:r w:rsidRPr="001A6B0A">
        <w:rPr>
          <w:rFonts w:ascii="Simplified Arabic" w:hAnsi="Simplified Arabic" w:cs="Simplified Arabic"/>
          <w:color w:val="000000"/>
          <w:sz w:val="28"/>
          <w:szCs w:val="28"/>
          <w:rtl/>
        </w:rPr>
        <w:t>كوشك</w:t>
      </w:r>
      <w:r w:rsidRPr="001A6B0A">
        <w:rPr>
          <w:rFonts w:ascii="Simplified Arabic" w:hAnsi="Simplified Arabic" w:cs="Simplified Arabic"/>
          <w:color w:val="000000"/>
          <w:sz w:val="28"/>
          <w:szCs w:val="28"/>
        </w:rPr>
        <w:t xml:space="preserve"> </w:t>
      </w:r>
      <w:r w:rsidRPr="001A6B0A">
        <w:rPr>
          <w:rFonts w:ascii="Simplified Arabic" w:hAnsi="Simplified Arabic" w:cs="Simplified Arabic"/>
          <w:color w:val="000000"/>
          <w:sz w:val="28"/>
          <w:szCs w:val="28"/>
          <w:rtl/>
        </w:rPr>
        <w:t>،</w:t>
      </w:r>
      <w:r w:rsidRPr="001A6B0A">
        <w:rPr>
          <w:rFonts w:ascii="Simplified Arabic" w:hAnsi="Simplified Arabic" w:cs="Simplified Arabic"/>
          <w:color w:val="000000"/>
          <w:sz w:val="28"/>
          <w:szCs w:val="28"/>
        </w:rPr>
        <w:t xml:space="preserve"> </w:t>
      </w:r>
      <w:r w:rsidRPr="001A6B0A">
        <w:rPr>
          <w:rFonts w:ascii="Simplified Arabic" w:hAnsi="Simplified Arabic" w:cs="Simplified Arabic"/>
          <w:color w:val="000000"/>
          <w:sz w:val="28"/>
          <w:szCs w:val="28"/>
          <w:rtl/>
        </w:rPr>
        <w:t>طارق</w:t>
      </w:r>
      <w:r w:rsidRPr="001A6B0A">
        <w:rPr>
          <w:rFonts w:ascii="Simplified Arabic" w:hAnsi="Simplified Arabic" w:cs="Simplified Arabic"/>
          <w:color w:val="000000"/>
          <w:sz w:val="28"/>
          <w:szCs w:val="28"/>
        </w:rPr>
        <w:t xml:space="preserve"> </w:t>
      </w:r>
      <w:r w:rsidRPr="001A6B0A">
        <w:rPr>
          <w:rFonts w:ascii="Simplified Arabic" w:hAnsi="Simplified Arabic" w:cs="Simplified Arabic"/>
          <w:color w:val="000000"/>
          <w:sz w:val="28"/>
          <w:szCs w:val="28"/>
          <w:rtl/>
        </w:rPr>
        <w:t>بن</w:t>
      </w:r>
      <w:r w:rsidRPr="001A6B0A">
        <w:rPr>
          <w:rFonts w:ascii="Simplified Arabic" w:hAnsi="Simplified Arabic" w:cs="Simplified Arabic"/>
          <w:color w:val="000000"/>
          <w:sz w:val="28"/>
          <w:szCs w:val="28"/>
        </w:rPr>
        <w:t xml:space="preserve"> </w:t>
      </w:r>
      <w:r w:rsidRPr="001A6B0A">
        <w:rPr>
          <w:rFonts w:ascii="Simplified Arabic" w:hAnsi="Simplified Arabic" w:cs="Simplified Arabic"/>
          <w:color w:val="000000"/>
          <w:sz w:val="28"/>
          <w:szCs w:val="28"/>
          <w:rtl/>
        </w:rPr>
        <w:t>حسن</w:t>
      </w:r>
      <w:r w:rsidRPr="001A6B0A">
        <w:rPr>
          <w:rFonts w:ascii="Simplified Arabic" w:hAnsi="Simplified Arabic" w:cs="Simplified Arabic"/>
          <w:color w:val="000000"/>
          <w:sz w:val="28"/>
          <w:szCs w:val="28"/>
        </w:rPr>
        <w:t xml:space="preserve"> : "</w:t>
      </w:r>
      <w:r w:rsidRPr="001A6B0A">
        <w:rPr>
          <w:rFonts w:ascii="Simplified Arabic" w:hAnsi="Simplified Arabic" w:cs="Simplified Arabic"/>
          <w:color w:val="000000"/>
          <w:sz w:val="28"/>
          <w:szCs w:val="28"/>
          <w:rtl/>
        </w:rPr>
        <w:t>موازنة</w:t>
      </w:r>
      <w:r w:rsidRPr="001A6B0A">
        <w:rPr>
          <w:rFonts w:ascii="Simplified Arabic" w:hAnsi="Simplified Arabic" w:cs="Simplified Arabic"/>
          <w:color w:val="000000"/>
          <w:sz w:val="28"/>
          <w:szCs w:val="28"/>
        </w:rPr>
        <w:t xml:space="preserve"> </w:t>
      </w:r>
      <w:r w:rsidRPr="001A6B0A">
        <w:rPr>
          <w:rFonts w:ascii="Simplified Arabic" w:hAnsi="Simplified Arabic" w:cs="Simplified Arabic"/>
          <w:color w:val="000000"/>
          <w:sz w:val="28"/>
          <w:szCs w:val="28"/>
          <w:rtl/>
        </w:rPr>
        <w:t>البنود</w:t>
      </w:r>
      <w:r w:rsidRPr="001A6B0A">
        <w:rPr>
          <w:rFonts w:ascii="Simplified Arabic" w:hAnsi="Simplified Arabic" w:cs="Simplified Arabic"/>
          <w:color w:val="000000"/>
          <w:sz w:val="28"/>
          <w:szCs w:val="28"/>
        </w:rPr>
        <w:t xml:space="preserve"> </w:t>
      </w:r>
      <w:r w:rsidRPr="001A6B0A">
        <w:rPr>
          <w:rFonts w:ascii="Simplified Arabic" w:hAnsi="Simplified Arabic" w:cs="Simplified Arabic"/>
          <w:color w:val="000000"/>
          <w:sz w:val="28"/>
          <w:szCs w:val="28"/>
          <w:rtl/>
        </w:rPr>
        <w:t>تهدر</w:t>
      </w:r>
      <w:r w:rsidRPr="001A6B0A">
        <w:rPr>
          <w:rFonts w:ascii="Simplified Arabic" w:hAnsi="Simplified Arabic" w:cs="Simplified Arabic"/>
          <w:color w:val="000000"/>
          <w:sz w:val="28"/>
          <w:szCs w:val="28"/>
        </w:rPr>
        <w:t xml:space="preserve"> </w:t>
      </w:r>
      <w:r w:rsidRPr="001A6B0A">
        <w:rPr>
          <w:rFonts w:ascii="Simplified Arabic" w:hAnsi="Simplified Arabic" w:cs="Simplified Arabic"/>
          <w:color w:val="000000"/>
          <w:sz w:val="28"/>
          <w:szCs w:val="28"/>
          <w:rtl/>
        </w:rPr>
        <w:t>الموارد</w:t>
      </w:r>
      <w:r w:rsidRPr="001A6B0A">
        <w:rPr>
          <w:rFonts w:ascii="Simplified Arabic" w:hAnsi="Simplified Arabic" w:cs="Simplified Arabic"/>
          <w:color w:val="000000"/>
          <w:sz w:val="28"/>
          <w:szCs w:val="28"/>
        </w:rPr>
        <w:t xml:space="preserve"> </w:t>
      </w:r>
      <w:r w:rsidRPr="001A6B0A">
        <w:rPr>
          <w:rFonts w:ascii="Simplified Arabic" w:hAnsi="Simplified Arabic" w:cs="Simplified Arabic"/>
          <w:color w:val="000000"/>
          <w:sz w:val="28"/>
          <w:szCs w:val="28"/>
          <w:rtl/>
        </w:rPr>
        <w:t>المتاحة</w:t>
      </w:r>
      <w:r w:rsidRPr="001A6B0A">
        <w:rPr>
          <w:rFonts w:ascii="Simplified Arabic" w:hAnsi="Simplified Arabic" w:cs="Simplified Arabic"/>
          <w:color w:val="000000"/>
          <w:sz w:val="28"/>
          <w:szCs w:val="28"/>
        </w:rPr>
        <w:t xml:space="preserve"> </w:t>
      </w:r>
      <w:r w:rsidRPr="001A6B0A">
        <w:rPr>
          <w:rFonts w:ascii="Simplified Arabic" w:hAnsi="Simplified Arabic" w:cs="Simplified Arabic"/>
          <w:color w:val="000000"/>
          <w:sz w:val="28"/>
          <w:szCs w:val="28"/>
          <w:rtl/>
        </w:rPr>
        <w:t>وتفاقم</w:t>
      </w:r>
      <w:r w:rsidRPr="001A6B0A">
        <w:rPr>
          <w:rFonts w:ascii="Simplified Arabic" w:hAnsi="Simplified Arabic" w:cs="Simplified Arabic"/>
          <w:color w:val="000000"/>
          <w:sz w:val="28"/>
          <w:szCs w:val="28"/>
        </w:rPr>
        <w:t xml:space="preserve"> </w:t>
      </w:r>
      <w:r w:rsidRPr="001A6B0A">
        <w:rPr>
          <w:rFonts w:ascii="Simplified Arabic" w:hAnsi="Simplified Arabic" w:cs="Simplified Arabic"/>
          <w:color w:val="000000"/>
          <w:sz w:val="28"/>
          <w:szCs w:val="28"/>
          <w:rtl/>
        </w:rPr>
        <w:t>مشكلة</w:t>
      </w:r>
      <w:r w:rsidRPr="001A6B0A">
        <w:rPr>
          <w:rFonts w:ascii="Simplified Arabic" w:hAnsi="Simplified Arabic" w:cs="Simplified Arabic"/>
          <w:color w:val="000000"/>
          <w:sz w:val="28"/>
          <w:szCs w:val="28"/>
        </w:rPr>
        <w:t xml:space="preserve"> </w:t>
      </w:r>
      <w:r w:rsidRPr="001A6B0A">
        <w:rPr>
          <w:rFonts w:ascii="Simplified Arabic" w:hAnsi="Simplified Arabic" w:cs="Simplified Arabic"/>
          <w:color w:val="000000"/>
          <w:sz w:val="28"/>
          <w:szCs w:val="28"/>
          <w:rtl/>
        </w:rPr>
        <w:t>الدين</w:t>
      </w:r>
      <w:r w:rsidRPr="001A6B0A">
        <w:rPr>
          <w:rFonts w:ascii="Simplified Arabic" w:hAnsi="Simplified Arabic" w:cs="Simplified Arabic"/>
          <w:color w:val="000000"/>
          <w:sz w:val="28"/>
          <w:szCs w:val="28"/>
        </w:rPr>
        <w:t xml:space="preserve"> </w:t>
      </w:r>
      <w:r w:rsidRPr="001A6B0A">
        <w:rPr>
          <w:rFonts w:ascii="Simplified Arabic" w:hAnsi="Simplified Arabic" w:cs="Simplified Arabic"/>
          <w:color w:val="000000"/>
          <w:sz w:val="28"/>
          <w:szCs w:val="28"/>
          <w:rtl/>
        </w:rPr>
        <w:t>العام</w:t>
      </w:r>
      <w:r w:rsidRPr="001A6B0A">
        <w:rPr>
          <w:rFonts w:ascii="Simplified Arabic" w:hAnsi="Simplified Arabic" w:cs="Simplified Arabic"/>
          <w:color w:val="000000"/>
          <w:sz w:val="28"/>
          <w:szCs w:val="28"/>
        </w:rPr>
        <w:t xml:space="preserve"> "</w:t>
      </w:r>
      <w:r w:rsidRPr="001A6B0A">
        <w:rPr>
          <w:rFonts w:ascii="Simplified Arabic" w:hAnsi="Simplified Arabic" w:cs="Simplified Arabic"/>
          <w:color w:val="000000"/>
          <w:sz w:val="28"/>
          <w:szCs w:val="28"/>
          <w:rtl/>
        </w:rPr>
        <w:t>،</w:t>
      </w:r>
      <w:r w:rsidRPr="001A6B0A">
        <w:rPr>
          <w:rFonts w:ascii="Simplified Arabic" w:hAnsi="Simplified Arabic" w:cs="Simplified Arabic"/>
          <w:color w:val="000000"/>
          <w:sz w:val="28"/>
          <w:szCs w:val="28"/>
        </w:rPr>
        <w:t xml:space="preserve"> </w:t>
      </w:r>
      <w:r w:rsidRPr="001A6B0A">
        <w:rPr>
          <w:rFonts w:ascii="Simplified Arabic" w:hAnsi="Simplified Arabic" w:cs="Simplified Arabic"/>
          <w:color w:val="000000"/>
          <w:sz w:val="28"/>
          <w:szCs w:val="28"/>
          <w:rtl/>
        </w:rPr>
        <w:t>صحيفة</w:t>
      </w:r>
      <w:r w:rsidRPr="001A6B0A">
        <w:rPr>
          <w:rFonts w:ascii="Simplified Arabic" w:hAnsi="Simplified Arabic" w:cs="Simplified Arabic"/>
          <w:color w:val="000000"/>
          <w:sz w:val="28"/>
          <w:szCs w:val="28"/>
        </w:rPr>
        <w:t xml:space="preserve"> </w:t>
      </w:r>
      <w:r w:rsidRPr="001A6B0A">
        <w:rPr>
          <w:rFonts w:ascii="Simplified Arabic" w:hAnsi="Simplified Arabic" w:cs="Simplified Arabic"/>
          <w:color w:val="000000"/>
          <w:sz w:val="28"/>
          <w:szCs w:val="28"/>
          <w:rtl/>
        </w:rPr>
        <w:t>عكاظ</w:t>
      </w:r>
      <w:r w:rsidRPr="001A6B0A">
        <w:rPr>
          <w:rFonts w:ascii="Simplified Arabic" w:hAnsi="Simplified Arabic" w:cs="Simplified Arabic"/>
          <w:color w:val="000000"/>
          <w:sz w:val="28"/>
          <w:szCs w:val="28"/>
        </w:rPr>
        <w:t xml:space="preserve"> </w:t>
      </w:r>
      <w:r w:rsidRPr="001A6B0A">
        <w:rPr>
          <w:rFonts w:ascii="Simplified Arabic" w:hAnsi="Simplified Arabic" w:cs="Simplified Arabic"/>
          <w:color w:val="000000"/>
          <w:sz w:val="28"/>
          <w:szCs w:val="28"/>
          <w:rtl/>
        </w:rPr>
        <w:t>العدد</w:t>
      </w:r>
      <w:r w:rsidRPr="001A6B0A">
        <w:rPr>
          <w:rFonts w:ascii="Simplified Arabic" w:hAnsi="Simplified Arabic" w:cs="Simplified Arabic" w:hint="cs"/>
          <w:color w:val="000000"/>
          <w:sz w:val="28"/>
          <w:szCs w:val="28"/>
          <w:rtl/>
        </w:rPr>
        <w:t xml:space="preserve"> </w:t>
      </w:r>
      <w:r w:rsidRPr="001A6B0A">
        <w:rPr>
          <w:rFonts w:ascii="Simplified Arabic" w:hAnsi="Simplified Arabic" w:cs="Simplified Arabic"/>
          <w:color w:val="000000"/>
          <w:sz w:val="28"/>
          <w:szCs w:val="28"/>
        </w:rPr>
        <w:t>..</w:t>
      </w:r>
      <w:r w:rsidRPr="001A6B0A">
        <w:rPr>
          <w:rFonts w:ascii="Simplified Arabic" w:hAnsi="Simplified Arabic" w:cs="Simplified Arabic"/>
          <w:color w:val="0000FF"/>
          <w:sz w:val="28"/>
          <w:szCs w:val="28"/>
        </w:rPr>
        <w:t xml:space="preserve">www.koshak.net/tariq/articles </w:t>
      </w:r>
      <w:r w:rsidRPr="001A6B0A">
        <w:rPr>
          <w:rFonts w:ascii="Simplified Arabic" w:hAnsi="Simplified Arabic" w:cs="Simplified Arabic"/>
          <w:color w:val="000000"/>
          <w:sz w:val="28"/>
          <w:szCs w:val="28"/>
          <w:lang w:bidi="he-IL"/>
        </w:rPr>
        <w:t xml:space="preserve">1424 </w:t>
      </w:r>
      <w:r w:rsidRPr="001A6B0A">
        <w:rPr>
          <w:rFonts w:ascii="Simplified Arabic" w:hAnsi="Simplified Arabic" w:cs="Simplified Arabic"/>
          <w:color w:val="000000"/>
          <w:sz w:val="28"/>
          <w:szCs w:val="28"/>
          <w:rtl/>
        </w:rPr>
        <w:t>ه</w:t>
      </w:r>
      <w:r w:rsidRPr="001A6B0A">
        <w:rPr>
          <w:rFonts w:ascii="Simplified Arabic" w:hAnsi="Simplified Arabic" w:cs="Simplified Arabic"/>
          <w:color w:val="000000"/>
          <w:sz w:val="28"/>
          <w:szCs w:val="28"/>
        </w:rPr>
        <w:t xml:space="preserve"> /</w:t>
      </w:r>
      <w:r w:rsidRPr="001A6B0A">
        <w:rPr>
          <w:rFonts w:ascii="Simplified Arabic" w:hAnsi="Simplified Arabic" w:cs="Simplified Arabic"/>
          <w:color w:val="000000"/>
          <w:sz w:val="28"/>
          <w:szCs w:val="28"/>
          <w:lang w:bidi="he-IL"/>
        </w:rPr>
        <w:t>11</w:t>
      </w:r>
      <w:r w:rsidRPr="001A6B0A">
        <w:rPr>
          <w:rFonts w:ascii="Simplified Arabic" w:hAnsi="Simplified Arabic" w:cs="Simplified Arabic"/>
          <w:color w:val="000000"/>
          <w:sz w:val="28"/>
          <w:szCs w:val="28"/>
        </w:rPr>
        <w:t xml:space="preserve">/ </w:t>
      </w:r>
      <w:r w:rsidRPr="001A6B0A">
        <w:rPr>
          <w:rFonts w:ascii="Simplified Arabic" w:hAnsi="Simplified Arabic" w:cs="Simplified Arabic"/>
          <w:color w:val="000000"/>
          <w:sz w:val="28"/>
          <w:szCs w:val="28"/>
          <w:lang w:bidi="he-IL"/>
        </w:rPr>
        <w:t xml:space="preserve">937 </w:t>
      </w:r>
      <w:r w:rsidRPr="001A6B0A">
        <w:rPr>
          <w:rFonts w:ascii="Simplified Arabic" w:hAnsi="Simplified Arabic" w:cs="Simplified Arabic"/>
          <w:color w:val="000000"/>
          <w:sz w:val="28"/>
          <w:szCs w:val="28"/>
          <w:rtl/>
        </w:rPr>
        <w:t>في</w:t>
      </w:r>
      <w:r w:rsidRPr="001A6B0A">
        <w:rPr>
          <w:rFonts w:ascii="Simplified Arabic" w:hAnsi="Simplified Arabic" w:cs="Simplified Arabic"/>
          <w:color w:val="000000"/>
          <w:sz w:val="28"/>
          <w:szCs w:val="28"/>
        </w:rPr>
        <w:t xml:space="preserve"> </w:t>
      </w:r>
      <w:r w:rsidRPr="001A6B0A">
        <w:rPr>
          <w:rFonts w:ascii="Simplified Arabic" w:hAnsi="Simplified Arabic" w:cs="Simplified Arabic"/>
          <w:color w:val="000000"/>
          <w:sz w:val="28"/>
          <w:szCs w:val="28"/>
          <w:lang w:bidi="he-IL"/>
        </w:rPr>
        <w:t>18</w:t>
      </w:r>
    </w:p>
    <w:p w:rsidR="001A6B0A" w:rsidRPr="001A6B0A" w:rsidRDefault="001A6B0A" w:rsidP="007826B8">
      <w:pPr>
        <w:pStyle w:val="ListParagraph"/>
        <w:numPr>
          <w:ilvl w:val="0"/>
          <w:numId w:val="11"/>
        </w:numPr>
        <w:autoSpaceDE w:val="0"/>
        <w:autoSpaceDN w:val="0"/>
        <w:bidi/>
        <w:adjustRightInd w:val="0"/>
        <w:spacing w:after="0" w:line="240" w:lineRule="auto"/>
        <w:ind w:left="453" w:hanging="272"/>
        <w:jc w:val="both"/>
        <w:rPr>
          <w:rFonts w:ascii="Simplified Arabic" w:hAnsi="Simplified Arabic" w:cs="Simplified Arabic"/>
          <w:sz w:val="28"/>
          <w:szCs w:val="28"/>
          <w:rtl/>
        </w:rPr>
      </w:pPr>
      <w:r w:rsidRPr="001A6B0A">
        <w:rPr>
          <w:rFonts w:ascii="Simplified Arabic" w:hAnsi="Simplified Arabic" w:cs="Simplified Arabic" w:hint="cs"/>
          <w:sz w:val="28"/>
          <w:szCs w:val="28"/>
          <w:rtl/>
        </w:rPr>
        <w:t>اللوزي</w:t>
      </w:r>
      <w:r w:rsidRPr="001A6B0A">
        <w:rPr>
          <w:rFonts w:ascii="Simplified Arabic" w:hAnsi="Simplified Arabic" w:cs="Simplified Arabic"/>
          <w:sz w:val="28"/>
          <w:szCs w:val="28"/>
        </w:rPr>
        <w:t xml:space="preserve"> </w:t>
      </w:r>
      <w:r w:rsidRPr="001A6B0A">
        <w:rPr>
          <w:rFonts w:ascii="Simplified Arabic" w:hAnsi="Simplified Arabic" w:cs="Simplified Arabic" w:hint="cs"/>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hint="cs"/>
          <w:sz w:val="28"/>
          <w:szCs w:val="28"/>
          <w:rtl/>
        </w:rPr>
        <w:t>سليمان</w:t>
      </w:r>
      <w:r w:rsidRPr="001A6B0A">
        <w:rPr>
          <w:rFonts w:ascii="Simplified Arabic" w:hAnsi="Simplified Arabic" w:cs="Simplified Arabic"/>
          <w:sz w:val="28"/>
          <w:szCs w:val="28"/>
        </w:rPr>
        <w:t xml:space="preserve"> </w:t>
      </w:r>
      <w:r w:rsidRPr="001A6B0A">
        <w:rPr>
          <w:rFonts w:ascii="Simplified Arabic" w:hAnsi="Simplified Arabic" w:cs="Simplified Arabic" w:hint="cs"/>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hint="cs"/>
          <w:sz w:val="28"/>
          <w:szCs w:val="28"/>
          <w:rtl/>
        </w:rPr>
        <w:t>مراد</w:t>
      </w:r>
      <w:r w:rsidRPr="001A6B0A">
        <w:rPr>
          <w:rFonts w:ascii="Simplified Arabic" w:hAnsi="Simplified Arabic" w:cs="Simplified Arabic"/>
          <w:sz w:val="28"/>
          <w:szCs w:val="28"/>
        </w:rPr>
        <w:t xml:space="preserve"> </w:t>
      </w:r>
      <w:r w:rsidRPr="001A6B0A">
        <w:rPr>
          <w:rFonts w:ascii="Simplified Arabic" w:hAnsi="Simplified Arabic" w:cs="Simplified Arabic" w:hint="cs"/>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hint="cs"/>
          <w:sz w:val="28"/>
          <w:szCs w:val="28"/>
          <w:rtl/>
        </w:rPr>
        <w:t>فيصل</w:t>
      </w:r>
      <w:r w:rsidRPr="001A6B0A">
        <w:rPr>
          <w:rFonts w:ascii="Simplified Arabic" w:hAnsi="Simplified Arabic" w:cs="Simplified Arabic"/>
          <w:sz w:val="28"/>
          <w:szCs w:val="28"/>
        </w:rPr>
        <w:t xml:space="preserve"> : "</w:t>
      </w:r>
      <w:r w:rsidRPr="001A6B0A">
        <w:rPr>
          <w:rFonts w:ascii="Simplified Arabic" w:hAnsi="Simplified Arabic" w:cs="Simplified Arabic" w:hint="cs"/>
          <w:sz w:val="28"/>
          <w:szCs w:val="28"/>
          <w:rtl/>
        </w:rPr>
        <w:t>إدارة</w:t>
      </w:r>
      <w:r w:rsidRPr="001A6B0A">
        <w:rPr>
          <w:rFonts w:ascii="Simplified Arabic" w:hAnsi="Simplified Arabic" w:cs="Simplified Arabic"/>
          <w:sz w:val="28"/>
          <w:szCs w:val="28"/>
        </w:rPr>
        <w:t xml:space="preserve"> </w:t>
      </w:r>
      <w:r w:rsidRPr="001A6B0A">
        <w:rPr>
          <w:rFonts w:ascii="Simplified Arabic" w:hAnsi="Simplified Arabic" w:cs="Simplified Arabic" w:hint="cs"/>
          <w:sz w:val="28"/>
          <w:szCs w:val="28"/>
          <w:rtl/>
        </w:rPr>
        <w:t>الموازنات</w:t>
      </w:r>
      <w:r w:rsidRPr="001A6B0A">
        <w:rPr>
          <w:rFonts w:ascii="Simplified Arabic" w:hAnsi="Simplified Arabic" w:cs="Simplified Arabic"/>
          <w:sz w:val="28"/>
          <w:szCs w:val="28"/>
        </w:rPr>
        <w:t xml:space="preserve"> </w:t>
      </w:r>
      <w:r w:rsidRPr="001A6B0A">
        <w:rPr>
          <w:rFonts w:ascii="Simplified Arabic" w:hAnsi="Simplified Arabic" w:cs="Simplified Arabic" w:hint="cs"/>
          <w:sz w:val="28"/>
          <w:szCs w:val="28"/>
          <w:rtl/>
        </w:rPr>
        <w:t>العامة</w:t>
      </w:r>
      <w:r w:rsidRPr="001A6B0A">
        <w:rPr>
          <w:rFonts w:ascii="Simplified Arabic" w:hAnsi="Simplified Arabic" w:cs="Simplified Arabic"/>
          <w:sz w:val="28"/>
          <w:szCs w:val="28"/>
        </w:rPr>
        <w:t xml:space="preserve"> </w:t>
      </w:r>
      <w:r w:rsidRPr="001A6B0A">
        <w:rPr>
          <w:rFonts w:ascii="Simplified Arabic" w:hAnsi="Simplified Arabic" w:cs="Simplified Arabic" w:hint="cs"/>
          <w:sz w:val="28"/>
          <w:szCs w:val="28"/>
          <w:rtl/>
        </w:rPr>
        <w:t>بين</w:t>
      </w:r>
      <w:r w:rsidRPr="001A6B0A">
        <w:rPr>
          <w:rFonts w:ascii="Simplified Arabic" w:hAnsi="Simplified Arabic" w:cs="Simplified Arabic"/>
          <w:sz w:val="28"/>
          <w:szCs w:val="28"/>
        </w:rPr>
        <w:t xml:space="preserve"> </w:t>
      </w:r>
      <w:r w:rsidRPr="001A6B0A">
        <w:rPr>
          <w:rFonts w:ascii="Simplified Arabic" w:hAnsi="Simplified Arabic" w:cs="Simplified Arabic" w:hint="cs"/>
          <w:sz w:val="28"/>
          <w:szCs w:val="28"/>
          <w:rtl/>
        </w:rPr>
        <w:t>التطبيق</w:t>
      </w:r>
      <w:r w:rsidRPr="001A6B0A">
        <w:rPr>
          <w:rFonts w:ascii="Simplified Arabic" w:hAnsi="Simplified Arabic" w:cs="Simplified Arabic"/>
          <w:sz w:val="28"/>
          <w:szCs w:val="28"/>
        </w:rPr>
        <w:t xml:space="preserve"> </w:t>
      </w:r>
      <w:r w:rsidRPr="001A6B0A">
        <w:rPr>
          <w:rFonts w:ascii="Simplified Arabic" w:hAnsi="Simplified Arabic" w:cs="Simplified Arabic" w:hint="cs"/>
          <w:sz w:val="28"/>
          <w:szCs w:val="28"/>
          <w:rtl/>
        </w:rPr>
        <w:t>والنظرية</w:t>
      </w:r>
      <w:r w:rsidRPr="001A6B0A">
        <w:rPr>
          <w:rFonts w:ascii="Simplified Arabic" w:hAnsi="Simplified Arabic" w:cs="Simplified Arabic"/>
          <w:sz w:val="28"/>
          <w:szCs w:val="28"/>
        </w:rPr>
        <w:t>"</w:t>
      </w:r>
      <w:r w:rsidRPr="001A6B0A">
        <w:rPr>
          <w:rFonts w:ascii="Simplified Arabic" w:hAnsi="Simplified Arabic" w:cs="Simplified Arabic" w:hint="cs"/>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hint="cs"/>
          <w:sz w:val="28"/>
          <w:szCs w:val="28"/>
          <w:rtl/>
        </w:rPr>
        <w:t>دار</w:t>
      </w:r>
      <w:r w:rsidRPr="001A6B0A">
        <w:rPr>
          <w:rFonts w:ascii="Simplified Arabic" w:hAnsi="Simplified Arabic" w:cs="Simplified Arabic"/>
          <w:sz w:val="28"/>
          <w:szCs w:val="28"/>
        </w:rPr>
        <w:t xml:space="preserve"> </w:t>
      </w:r>
      <w:r w:rsidRPr="001A6B0A">
        <w:rPr>
          <w:rFonts w:ascii="Simplified Arabic" w:hAnsi="Simplified Arabic" w:cs="Simplified Arabic" w:hint="cs"/>
          <w:sz w:val="28"/>
          <w:szCs w:val="28"/>
          <w:rtl/>
        </w:rPr>
        <w:t>الميسرة</w:t>
      </w:r>
      <w:r w:rsidRPr="001A6B0A">
        <w:rPr>
          <w:rFonts w:ascii="Simplified Arabic" w:hAnsi="Simplified Arabic" w:cs="Simplified Arabic"/>
          <w:sz w:val="28"/>
          <w:szCs w:val="28"/>
        </w:rPr>
        <w:t xml:space="preserve"> </w:t>
      </w:r>
      <w:r w:rsidRPr="001A6B0A">
        <w:rPr>
          <w:rFonts w:ascii="Simplified Arabic" w:hAnsi="Simplified Arabic" w:cs="Simplified Arabic" w:hint="cs"/>
          <w:sz w:val="28"/>
          <w:szCs w:val="28"/>
          <w:rtl/>
        </w:rPr>
        <w:t>للنشر</w:t>
      </w:r>
      <w:r w:rsidRPr="001A6B0A">
        <w:rPr>
          <w:rFonts w:ascii="Simplified Arabic" w:hAnsi="Simplified Arabic" w:cs="Simplified Arabic"/>
          <w:sz w:val="28"/>
          <w:szCs w:val="28"/>
        </w:rPr>
        <w:t xml:space="preserve"> </w:t>
      </w:r>
      <w:r w:rsidRPr="001A6B0A">
        <w:rPr>
          <w:rFonts w:ascii="Simplified Arabic" w:hAnsi="Simplified Arabic" w:cs="Simplified Arabic" w:hint="cs"/>
          <w:sz w:val="28"/>
          <w:szCs w:val="28"/>
          <w:rtl/>
        </w:rPr>
        <w:t>والتوزيع</w:t>
      </w:r>
      <w:r w:rsidRPr="001A6B0A">
        <w:rPr>
          <w:rFonts w:ascii="Simplified Arabic" w:hAnsi="Simplified Arabic" w:cs="Simplified Arabic" w:hint="cs"/>
          <w:sz w:val="28"/>
          <w:szCs w:val="28"/>
          <w:rtl/>
          <w:lang w:bidi="ar-EG"/>
        </w:rPr>
        <w:t xml:space="preserve"> </w:t>
      </w:r>
      <w:r w:rsidRPr="001A6B0A">
        <w:rPr>
          <w:rFonts w:ascii="Simplified Arabic" w:hAnsi="Simplified Arabic" w:cs="Simplified Arabic" w:hint="cs"/>
          <w:sz w:val="28"/>
          <w:szCs w:val="28"/>
          <w:rtl/>
        </w:rPr>
        <w:t>والطباعة</w:t>
      </w:r>
      <w:r w:rsidRPr="001A6B0A">
        <w:rPr>
          <w:rFonts w:ascii="Simplified Arabic" w:hAnsi="Simplified Arabic" w:cs="Simplified Arabic"/>
          <w:sz w:val="28"/>
          <w:szCs w:val="28"/>
        </w:rPr>
        <w:t xml:space="preserve"> </w:t>
      </w:r>
      <w:r w:rsidRPr="001A6B0A">
        <w:rPr>
          <w:rFonts w:ascii="Simplified Arabic" w:hAnsi="Simplified Arabic" w:cs="Simplified Arabic" w:hint="cs"/>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hint="cs"/>
          <w:sz w:val="28"/>
          <w:szCs w:val="28"/>
          <w:rtl/>
        </w:rPr>
        <w:t>الطبعة</w:t>
      </w:r>
      <w:r w:rsidRPr="001A6B0A">
        <w:rPr>
          <w:rFonts w:ascii="Simplified Arabic" w:hAnsi="Simplified Arabic" w:cs="Simplified Arabic"/>
          <w:sz w:val="28"/>
          <w:szCs w:val="28"/>
        </w:rPr>
        <w:t xml:space="preserve"> </w:t>
      </w:r>
      <w:r w:rsidRPr="001A6B0A">
        <w:rPr>
          <w:rFonts w:ascii="Simplified Arabic" w:hAnsi="Simplified Arabic" w:cs="Simplified Arabic" w:hint="cs"/>
          <w:sz w:val="28"/>
          <w:szCs w:val="28"/>
          <w:rtl/>
        </w:rPr>
        <w:t>الأولى،</w:t>
      </w:r>
      <w:r w:rsidRPr="001A6B0A">
        <w:rPr>
          <w:rFonts w:ascii="Simplified Arabic" w:hAnsi="Simplified Arabic" w:cs="Simplified Arabic"/>
          <w:sz w:val="28"/>
          <w:szCs w:val="28"/>
        </w:rPr>
        <w:t xml:space="preserve"> </w:t>
      </w:r>
      <w:r w:rsidRPr="001A6B0A">
        <w:rPr>
          <w:rFonts w:ascii="Simplified Arabic" w:hAnsi="Simplified Arabic" w:cs="Simplified Arabic" w:hint="cs"/>
          <w:sz w:val="28"/>
          <w:szCs w:val="28"/>
          <w:rtl/>
        </w:rPr>
        <w:t>عمان</w:t>
      </w:r>
      <w:r w:rsidRPr="001A6B0A">
        <w:rPr>
          <w:rFonts w:ascii="Simplified Arabic" w:hAnsi="Simplified Arabic" w:cs="Simplified Arabic"/>
          <w:sz w:val="28"/>
          <w:szCs w:val="28"/>
        </w:rPr>
        <w:t xml:space="preserve"> </w:t>
      </w:r>
      <w:r w:rsidRPr="001A6B0A">
        <w:rPr>
          <w:rFonts w:ascii="Simplified Arabic" w:hAnsi="Simplified Arabic" w:cs="Simplified Arabic" w:hint="cs"/>
          <w:sz w:val="28"/>
          <w:szCs w:val="28"/>
        </w:rPr>
        <w:t>–</w:t>
      </w:r>
      <w:r w:rsidRPr="001A6B0A">
        <w:rPr>
          <w:rFonts w:ascii="Simplified Arabic" w:hAnsi="Simplified Arabic" w:cs="Simplified Arabic"/>
          <w:sz w:val="28"/>
          <w:szCs w:val="28"/>
        </w:rPr>
        <w:t xml:space="preserve"> </w:t>
      </w:r>
      <w:r w:rsidRPr="001A6B0A">
        <w:rPr>
          <w:rFonts w:ascii="Simplified Arabic" w:hAnsi="Simplified Arabic" w:cs="Simplified Arabic" w:hint="cs"/>
          <w:sz w:val="28"/>
          <w:szCs w:val="28"/>
          <w:rtl/>
        </w:rPr>
        <w:t>الاردن،</w:t>
      </w:r>
      <w:r w:rsidRPr="001A6B0A">
        <w:rPr>
          <w:rFonts w:ascii="Simplified Arabic" w:hAnsi="Simplified Arabic" w:cs="Simplified Arabic"/>
          <w:sz w:val="28"/>
          <w:szCs w:val="28"/>
        </w:rPr>
        <w:t xml:space="preserve"> 199</w:t>
      </w:r>
    </w:p>
    <w:p w:rsidR="001A6B0A" w:rsidRPr="001A6B0A" w:rsidRDefault="001A6B0A" w:rsidP="007826B8">
      <w:pPr>
        <w:pStyle w:val="FootnoteText"/>
        <w:numPr>
          <w:ilvl w:val="0"/>
          <w:numId w:val="11"/>
        </w:numPr>
        <w:bidi/>
        <w:ind w:left="453" w:hanging="272"/>
        <w:jc w:val="both"/>
        <w:rPr>
          <w:rFonts w:ascii="Simplified Arabic" w:hAnsi="Simplified Arabic" w:cs="Simplified Arabic"/>
          <w:sz w:val="28"/>
          <w:szCs w:val="28"/>
          <w:rtl/>
        </w:rPr>
      </w:pPr>
      <w:r w:rsidRPr="001A6B0A">
        <w:rPr>
          <w:rFonts w:ascii="Simplified Arabic" w:hAnsi="Simplified Arabic" w:cs="Simplified Arabic" w:hint="cs"/>
          <w:sz w:val="28"/>
          <w:szCs w:val="28"/>
          <w:rtl/>
        </w:rPr>
        <w:t xml:space="preserve">محمد، مشتاق  طالب وآخرون،(2019) أهمية التحول من موازنة البنود الى موازنة البرامج والأداء لمعالجة عجز الموازنة العامة في العراق، مجلة جامعة الانبار للعلوم  الاقتصادية والإدارية، المجلد 11، العدد 24 </w:t>
      </w:r>
    </w:p>
    <w:p w:rsidR="001A6B0A" w:rsidRDefault="001A6B0A" w:rsidP="007826B8">
      <w:pPr>
        <w:pStyle w:val="ListParagraph"/>
        <w:numPr>
          <w:ilvl w:val="0"/>
          <w:numId w:val="11"/>
        </w:numPr>
        <w:autoSpaceDE w:val="0"/>
        <w:autoSpaceDN w:val="0"/>
        <w:bidi/>
        <w:adjustRightInd w:val="0"/>
        <w:spacing w:after="0" w:line="240" w:lineRule="auto"/>
        <w:ind w:left="453" w:hanging="272"/>
        <w:rPr>
          <w:rFonts w:ascii="Simplified Arabic" w:hAnsi="Simplified Arabic" w:cs="Simplified Arabic"/>
          <w:sz w:val="28"/>
          <w:szCs w:val="28"/>
        </w:rPr>
      </w:pPr>
      <w:r w:rsidRPr="001A6B0A">
        <w:rPr>
          <w:rFonts w:ascii="Simplified Arabic" w:hAnsi="Simplified Arabic" w:cs="Simplified Arabic"/>
          <w:sz w:val="28"/>
          <w:szCs w:val="28"/>
          <w:rtl/>
        </w:rPr>
        <w:t>النجار</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محمد</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موسى</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محمد</w:t>
      </w:r>
      <w:r w:rsidRPr="001A6B0A">
        <w:rPr>
          <w:rFonts w:ascii="Simplified Arabic" w:hAnsi="Simplified Arabic" w:cs="Simplified Arabic"/>
          <w:sz w:val="28"/>
          <w:szCs w:val="28"/>
        </w:rPr>
        <w:t xml:space="preserve"> : "</w:t>
      </w:r>
      <w:r w:rsidRPr="001A6B0A">
        <w:rPr>
          <w:rFonts w:ascii="Simplified Arabic" w:hAnsi="Simplified Arabic" w:cs="Simplified Arabic"/>
          <w:sz w:val="28"/>
          <w:szCs w:val="28"/>
          <w:rtl/>
        </w:rPr>
        <w:t>العوامل</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المؤثرة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على</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كفاءة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استخدام</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الموازنات</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التقديرية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كأداة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للتخطيط</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والرقابة</w:t>
      </w:r>
      <w:r w:rsidRPr="001A6B0A">
        <w:rPr>
          <w:rFonts w:ascii="Simplified Arabic" w:hAnsi="Simplified Arabic" w:cs="Simplified Arabic"/>
          <w:sz w:val="28"/>
          <w:szCs w:val="28"/>
        </w:rPr>
        <w:t>"</w:t>
      </w:r>
      <w:r w:rsidRPr="001A6B0A">
        <w:rPr>
          <w:rFonts w:ascii="Simplified Arabic" w:hAnsi="Simplified Arabic" w:cs="Simplified Arabic"/>
          <w:sz w:val="28"/>
          <w:szCs w:val="28"/>
          <w:rtl/>
        </w:rPr>
        <w:t>،</w:t>
      </w:r>
      <w:r w:rsidRPr="001A6B0A">
        <w:rPr>
          <w:rFonts w:ascii="Simplified Arabic" w:hAnsi="Simplified Arabic" w:cs="Simplified Arabic" w:hint="cs"/>
          <w:sz w:val="28"/>
          <w:szCs w:val="28"/>
          <w:rtl/>
        </w:rPr>
        <w:t xml:space="preserve"> </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رسالة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ماجستير</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الجامعة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الإسلامية</w:t>
      </w:r>
      <w:r w:rsidRPr="001A6B0A">
        <w:rPr>
          <w:rFonts w:ascii="Simplified Arabic" w:hAnsi="Simplified Arabic" w:cs="Simplified Arabic"/>
          <w:sz w:val="28"/>
          <w:szCs w:val="28"/>
        </w:rPr>
        <w:t>-</w:t>
      </w:r>
      <w:r w:rsidRPr="001A6B0A">
        <w:rPr>
          <w:rFonts w:ascii="Simplified Arabic" w:hAnsi="Simplified Arabic" w:cs="Simplified Arabic"/>
          <w:sz w:val="28"/>
          <w:szCs w:val="28"/>
          <w:rtl/>
        </w:rPr>
        <w:t>غزة،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كلية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التجارة،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قسم</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المحاسبة</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والتمويل</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فلسطين</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rtl/>
        </w:rPr>
        <w:t>،</w:t>
      </w:r>
      <w:r w:rsidRPr="001A6B0A">
        <w:rPr>
          <w:rFonts w:ascii="Simplified Arabic" w:hAnsi="Simplified Arabic" w:cs="Simplified Arabic"/>
          <w:sz w:val="28"/>
          <w:szCs w:val="28"/>
        </w:rPr>
        <w:t xml:space="preserve"> </w:t>
      </w:r>
      <w:r w:rsidRPr="001A6B0A">
        <w:rPr>
          <w:rFonts w:ascii="Simplified Arabic" w:hAnsi="Simplified Arabic" w:cs="Simplified Arabic"/>
          <w:sz w:val="28"/>
          <w:szCs w:val="28"/>
          <w:lang w:bidi="he-IL"/>
        </w:rPr>
        <w:t>2006</w:t>
      </w:r>
    </w:p>
    <w:p w:rsidR="00E869AF" w:rsidRPr="001A6B0A" w:rsidRDefault="00E869AF" w:rsidP="00E869AF">
      <w:pPr>
        <w:pStyle w:val="ListParagraph"/>
        <w:autoSpaceDE w:val="0"/>
        <w:autoSpaceDN w:val="0"/>
        <w:bidi/>
        <w:adjustRightInd w:val="0"/>
        <w:spacing w:after="0" w:line="240" w:lineRule="auto"/>
        <w:ind w:left="453"/>
        <w:rPr>
          <w:rFonts w:ascii="Simplified Arabic" w:hAnsi="Simplified Arabic" w:cs="Simplified Arabic"/>
          <w:sz w:val="28"/>
          <w:szCs w:val="28"/>
          <w:rtl/>
        </w:rPr>
      </w:pPr>
    </w:p>
    <w:p w:rsidR="001A6B0A" w:rsidRPr="001A6B0A" w:rsidRDefault="001A6B0A" w:rsidP="001A6B0A">
      <w:pPr>
        <w:autoSpaceDE w:val="0"/>
        <w:autoSpaceDN w:val="0"/>
        <w:bidi/>
        <w:adjustRightInd w:val="0"/>
        <w:spacing w:after="0" w:line="240" w:lineRule="auto"/>
        <w:rPr>
          <w:rFonts w:ascii="Simplified Arabic" w:hAnsi="Simplified Arabic" w:cs="PT Bold Heading"/>
          <w:b/>
          <w:bCs/>
          <w:sz w:val="28"/>
          <w:szCs w:val="28"/>
          <w:rtl/>
        </w:rPr>
      </w:pPr>
      <w:r w:rsidRPr="001A6B0A">
        <w:rPr>
          <w:rFonts w:ascii="Simplified Arabic" w:hAnsi="Simplified Arabic" w:cs="PT Bold Heading" w:hint="cs"/>
          <w:b/>
          <w:bCs/>
          <w:sz w:val="28"/>
          <w:szCs w:val="28"/>
          <w:rtl/>
        </w:rPr>
        <w:lastRenderedPageBreak/>
        <w:t>المراجع الأجنبية :</w:t>
      </w:r>
    </w:p>
    <w:p w:rsidR="001A6B0A" w:rsidRPr="001A6B0A" w:rsidRDefault="001A6B0A" w:rsidP="001A6B0A">
      <w:pPr>
        <w:pStyle w:val="FootnoteText"/>
        <w:bidi/>
        <w:jc w:val="both"/>
        <w:rPr>
          <w:sz w:val="26"/>
          <w:szCs w:val="26"/>
          <w:rtl/>
          <w:lang w:bidi="ar-EG"/>
        </w:rPr>
      </w:pPr>
    </w:p>
    <w:p w:rsidR="001A6B0A" w:rsidRPr="001A6B0A" w:rsidRDefault="001A6B0A" w:rsidP="001A6B0A">
      <w:pPr>
        <w:pStyle w:val="FootnoteText"/>
        <w:numPr>
          <w:ilvl w:val="0"/>
          <w:numId w:val="10"/>
        </w:numPr>
        <w:jc w:val="both"/>
        <w:rPr>
          <w:rFonts w:ascii="Simplified Arabic" w:hAnsi="Simplified Arabic" w:cs="Simplified Arabic"/>
          <w:sz w:val="28"/>
          <w:szCs w:val="28"/>
        </w:rPr>
      </w:pPr>
      <w:r w:rsidRPr="001A6B0A">
        <w:rPr>
          <w:rFonts w:ascii="Simplified Arabic" w:hAnsi="Simplified Arabic" w:cs="Simplified Arabic"/>
          <w:sz w:val="28"/>
          <w:szCs w:val="28"/>
        </w:rPr>
        <w:t>Aristovinder Aristovnik &amp; Seljak Janko</w:t>
      </w:r>
      <w:proofErr w:type="gramStart"/>
      <w:r w:rsidRPr="001A6B0A">
        <w:rPr>
          <w:rFonts w:ascii="Simplified Arabic" w:hAnsi="Simplified Arabic" w:cs="Simplified Arabic"/>
          <w:sz w:val="28"/>
          <w:szCs w:val="28"/>
        </w:rPr>
        <w:t>.(</w:t>
      </w:r>
      <w:proofErr w:type="gramEnd"/>
      <w:r w:rsidRPr="001A6B0A">
        <w:rPr>
          <w:rFonts w:ascii="Simplified Arabic" w:hAnsi="Simplified Arabic" w:cs="Simplified Arabic"/>
          <w:sz w:val="28"/>
          <w:szCs w:val="28"/>
        </w:rPr>
        <w:t xml:space="preserve">2009) . Performance budgeting: selected international experience and some lessons for  Slovenia  Munich Archive </w:t>
      </w:r>
    </w:p>
    <w:p w:rsidR="001A6B0A" w:rsidRPr="001A6B0A" w:rsidRDefault="001A6B0A" w:rsidP="001A6B0A">
      <w:pPr>
        <w:pStyle w:val="FootnoteText"/>
        <w:numPr>
          <w:ilvl w:val="0"/>
          <w:numId w:val="10"/>
        </w:numPr>
        <w:jc w:val="both"/>
        <w:rPr>
          <w:rFonts w:ascii="Simplified Arabic" w:hAnsi="Simplified Arabic" w:cs="Simplified Arabic"/>
          <w:sz w:val="28"/>
          <w:szCs w:val="28"/>
          <w:rtl/>
        </w:rPr>
      </w:pPr>
      <w:r w:rsidRPr="001A6B0A">
        <w:rPr>
          <w:rFonts w:ascii="Simplified Arabic" w:hAnsi="Simplified Arabic" w:cs="Simplified Arabic"/>
          <w:sz w:val="28"/>
          <w:szCs w:val="28"/>
        </w:rPr>
        <w:t xml:space="preserve">Fath. F.A&amp; vanda , M, F, (2016) , the feasibility of designing and implementing of performance budgeting based  on shahs model ( the case of regah bank kohgiluyeh and boyer ahmed province ) international journal of humanities and cultural studies ( 1jhcs ) issn 2356-5926 .1(1) </w:t>
      </w:r>
    </w:p>
    <w:p w:rsidR="006A357C" w:rsidRDefault="001A6B0A" w:rsidP="001A6B0A">
      <w:pPr>
        <w:pStyle w:val="ListParagraph"/>
        <w:numPr>
          <w:ilvl w:val="0"/>
          <w:numId w:val="10"/>
        </w:numPr>
        <w:spacing w:after="0" w:line="240" w:lineRule="auto"/>
        <w:jc w:val="both"/>
        <w:rPr>
          <w:rFonts w:ascii="Simplified Arabic" w:hAnsi="Simplified Arabic" w:cs="Simplified Arabic"/>
          <w:sz w:val="28"/>
          <w:szCs w:val="28"/>
        </w:rPr>
      </w:pPr>
      <w:r w:rsidRPr="001A6B0A">
        <w:rPr>
          <w:rFonts w:ascii="Simplified Arabic" w:hAnsi="Simplified Arabic" w:cs="Simplified Arabic"/>
          <w:sz w:val="28"/>
          <w:szCs w:val="28"/>
        </w:rPr>
        <w:t xml:space="preserve">Hilton, Ronaldo, (1999): "Managerial </w:t>
      </w:r>
      <w:proofErr w:type="gramStart"/>
      <w:r w:rsidRPr="001A6B0A">
        <w:rPr>
          <w:rFonts w:ascii="Simplified Arabic" w:hAnsi="Simplified Arabic" w:cs="Simplified Arabic"/>
          <w:sz w:val="28"/>
          <w:szCs w:val="28"/>
        </w:rPr>
        <w:t>accounting ,4th</w:t>
      </w:r>
      <w:proofErr w:type="gramEnd"/>
      <w:r w:rsidRPr="001A6B0A">
        <w:rPr>
          <w:rFonts w:ascii="Simplified Arabic" w:hAnsi="Simplified Arabic" w:cs="Simplified Arabic"/>
          <w:sz w:val="28"/>
          <w:szCs w:val="28"/>
        </w:rPr>
        <w:t xml:space="preserve"> ed, Irwin ,McGraw-Hill.</w:t>
      </w:r>
    </w:p>
    <w:p w:rsidR="006A357C" w:rsidRDefault="006A357C">
      <w:pPr>
        <w:rPr>
          <w:rFonts w:ascii="Simplified Arabic" w:hAnsi="Simplified Arabic" w:cs="Simplified Arabic"/>
          <w:sz w:val="28"/>
          <w:szCs w:val="28"/>
        </w:rPr>
      </w:pPr>
      <w:r>
        <w:rPr>
          <w:rFonts w:ascii="Simplified Arabic" w:hAnsi="Simplified Arabic" w:cs="Simplified Arabic"/>
          <w:sz w:val="28"/>
          <w:szCs w:val="28"/>
        </w:rPr>
        <w:br w:type="page"/>
      </w:r>
    </w:p>
    <w:p w:rsidR="001A6B0A" w:rsidRDefault="006A357C" w:rsidP="006A357C">
      <w:pPr>
        <w:pStyle w:val="ListParagraph"/>
        <w:bidi/>
        <w:spacing w:after="0" w:line="240" w:lineRule="auto"/>
        <w:jc w:val="center"/>
        <w:rPr>
          <w:rFonts w:ascii="Simplified Arabic" w:hAnsi="Simplified Arabic" w:cs="PT Bold Heading"/>
          <w:sz w:val="50"/>
          <w:szCs w:val="50"/>
          <w:rtl/>
        </w:rPr>
      </w:pPr>
      <w:r w:rsidRPr="006A357C">
        <w:rPr>
          <w:rFonts w:ascii="Simplified Arabic" w:hAnsi="Simplified Arabic" w:cs="PT Bold Heading" w:hint="cs"/>
          <w:sz w:val="50"/>
          <w:szCs w:val="50"/>
          <w:rtl/>
        </w:rPr>
        <w:lastRenderedPageBreak/>
        <w:t>الملاحـــــــــــــــــــــــــق</w:t>
      </w:r>
    </w:p>
    <w:p w:rsidR="006A357C" w:rsidRDefault="006A357C" w:rsidP="006A357C">
      <w:pPr>
        <w:pStyle w:val="ListParagraph"/>
        <w:bidi/>
        <w:spacing w:after="0" w:line="240" w:lineRule="auto"/>
        <w:jc w:val="center"/>
        <w:rPr>
          <w:rFonts w:ascii="Simplified Arabic" w:hAnsi="Simplified Arabic" w:cs="PT Bold Heading"/>
          <w:sz w:val="50"/>
          <w:szCs w:val="50"/>
          <w:rtl/>
        </w:rPr>
      </w:pPr>
      <w:r>
        <w:rPr>
          <w:rFonts w:ascii="Simplified Arabic" w:hAnsi="Simplified Arabic" w:cs="PT Bold Heading" w:hint="cs"/>
          <w:sz w:val="50"/>
          <w:szCs w:val="50"/>
          <w:rtl/>
        </w:rPr>
        <w:t>ملحق رقم 1</w:t>
      </w:r>
    </w:p>
    <w:p w:rsidR="006A357C" w:rsidRPr="003B5971" w:rsidRDefault="006A357C" w:rsidP="006A357C">
      <w:pPr>
        <w:pStyle w:val="ListParagraph"/>
        <w:bidi/>
        <w:spacing w:after="0" w:line="240" w:lineRule="auto"/>
        <w:ind w:left="987"/>
        <w:rPr>
          <w:rFonts w:ascii="Simplified Arabic" w:hAnsi="Simplified Arabic" w:cs="Simplified Arabic"/>
          <w:sz w:val="28"/>
          <w:szCs w:val="28"/>
        </w:rPr>
      </w:pPr>
    </w:p>
    <w:p w:rsidR="006A357C" w:rsidRDefault="006A357C" w:rsidP="006A357C">
      <w:pPr>
        <w:pStyle w:val="ListParagraph"/>
        <w:bidi/>
        <w:spacing w:after="0" w:line="240" w:lineRule="auto"/>
        <w:ind w:left="987"/>
        <w:jc w:val="center"/>
        <w:rPr>
          <w:rtl/>
          <w:lang w:val="en-GB" w:bidi="ar-EG"/>
        </w:rPr>
      </w:pPr>
      <w:r w:rsidRPr="003B5971">
        <w:rPr>
          <w:rFonts w:ascii="Simplified Arabic" w:hAnsi="Simplified Arabic" w:cs="Simplified Arabic"/>
          <w:sz w:val="28"/>
          <w:szCs w:val="28"/>
          <w:rtl/>
        </w:rPr>
        <w:t xml:space="preserve"> الموحد لموازنة البرامج والأداء للهيئات الموازنة</w:t>
      </w:r>
    </w:p>
    <w:p w:rsidR="006A357C" w:rsidRDefault="006A357C" w:rsidP="006A357C">
      <w:pPr>
        <w:pStyle w:val="ListParagraph"/>
        <w:ind w:left="987"/>
        <w:rPr>
          <w:lang w:val="en-GB" w:bidi="ar-EG"/>
        </w:rPr>
      </w:pPr>
      <w:r w:rsidRPr="00FE2C64">
        <w:rPr>
          <w:noProof/>
        </w:rPr>
        <w:drawing>
          <wp:anchor distT="0" distB="0" distL="114300" distR="114300" simplePos="0" relativeHeight="251659264" behindDoc="1" locked="0" layoutInCell="1" allowOverlap="1" wp14:anchorId="1C29B79D" wp14:editId="0775B9A3">
            <wp:simplePos x="0" y="0"/>
            <wp:positionH relativeFrom="column">
              <wp:posOffset>-352958</wp:posOffset>
            </wp:positionH>
            <wp:positionV relativeFrom="paragraph">
              <wp:posOffset>155651</wp:posOffset>
            </wp:positionV>
            <wp:extent cx="6554419" cy="6076950"/>
            <wp:effectExtent l="0" t="0" r="0" b="0"/>
            <wp:wrapNone/>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562432" cy="6084379"/>
                    </a:xfrm>
                    <a:prstGeom prst="rect">
                      <a:avLst/>
                    </a:prstGeom>
                  </pic:spPr>
                </pic:pic>
              </a:graphicData>
            </a:graphic>
            <wp14:sizeRelH relativeFrom="margin">
              <wp14:pctWidth>0</wp14:pctWidth>
            </wp14:sizeRelH>
            <wp14:sizeRelV relativeFrom="margin">
              <wp14:pctHeight>0</wp14:pctHeight>
            </wp14:sizeRelV>
          </wp:anchor>
        </w:drawing>
      </w:r>
    </w:p>
    <w:p w:rsidR="006A357C" w:rsidRDefault="006A357C">
      <w:pPr>
        <w:rPr>
          <w:lang w:val="en-GB" w:bidi="ar-EG"/>
        </w:rPr>
      </w:pPr>
      <w:r>
        <w:rPr>
          <w:lang w:val="en-GB" w:bidi="ar-EG"/>
        </w:rPr>
        <w:br w:type="page"/>
      </w:r>
    </w:p>
    <w:p w:rsidR="006A357C" w:rsidRDefault="006A357C" w:rsidP="006A357C">
      <w:pPr>
        <w:pStyle w:val="ListParagraph"/>
        <w:ind w:left="987"/>
        <w:jc w:val="center"/>
        <w:rPr>
          <w:rFonts w:ascii="Simplified Arabic" w:hAnsi="Simplified Arabic" w:cs="Simplified Arabic"/>
          <w:sz w:val="28"/>
          <w:szCs w:val="28"/>
          <w:rtl/>
        </w:rPr>
      </w:pPr>
      <w:r w:rsidRPr="006A357C">
        <w:rPr>
          <w:rFonts w:ascii="Simplified Arabic" w:hAnsi="Simplified Arabic" w:cs="Simplified Arabic" w:hint="cs"/>
          <w:sz w:val="28"/>
          <w:szCs w:val="28"/>
          <w:rtl/>
        </w:rPr>
        <w:lastRenderedPageBreak/>
        <w:t>ملحق رقم 2</w:t>
      </w:r>
    </w:p>
    <w:p w:rsidR="006A357C" w:rsidRDefault="006A357C" w:rsidP="006A357C">
      <w:pPr>
        <w:pStyle w:val="NoSpacing"/>
        <w:spacing w:line="360" w:lineRule="auto"/>
        <w:jc w:val="center"/>
        <w:rPr>
          <w:rFonts w:ascii="Arial" w:hAnsi="Arial" w:cs="Arial"/>
          <w:sz w:val="28"/>
          <w:szCs w:val="28"/>
          <w:rtl/>
          <w:lang w:bidi="ar-EG"/>
        </w:rPr>
      </w:pPr>
      <w:r w:rsidRPr="00FE2C64">
        <w:rPr>
          <w:rFonts w:ascii="Arial" w:hAnsi="Arial" w:cs="Arial"/>
          <w:b/>
          <w:bCs/>
          <w:sz w:val="28"/>
          <w:szCs w:val="28"/>
          <w:rtl/>
          <w:lang w:bidi="ar-EG"/>
        </w:rPr>
        <w:t>النموذج الموحد لموازنة البرامج والأداء للهيئات الإقتصادية</w:t>
      </w:r>
      <w:r w:rsidRPr="00FE2C64">
        <w:rPr>
          <w:rFonts w:ascii="Arial" w:hAnsi="Arial" w:cs="Arial"/>
          <w:noProof/>
          <w:sz w:val="28"/>
          <w:szCs w:val="28"/>
        </w:rPr>
        <w:drawing>
          <wp:inline distT="0" distB="0" distL="0" distR="0" wp14:anchorId="51BAB0F3" wp14:editId="02232D9A">
            <wp:extent cx="5621735" cy="3896139"/>
            <wp:effectExtent l="76200" t="76200" r="131445" b="142875"/>
            <wp:docPr id="9" name="Picture 8" descr="نموذج هيئات اقتصاديه 20-21 -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نموذج هيئات اقتصاديه 20-21 - Excel"/>
                    <pic:cNvPicPr>
                      <a:picLocks noChangeAspect="1"/>
                    </pic:cNvPicPr>
                  </pic:nvPicPr>
                  <pic:blipFill rotWithShape="1">
                    <a:blip r:embed="rId16">
                      <a:extLst>
                        <a:ext uri="{28A0092B-C50C-407E-A947-70E740481C1C}">
                          <a14:useLocalDpi xmlns:a14="http://schemas.microsoft.com/office/drawing/2010/main" val="0"/>
                        </a:ext>
                      </a:extLst>
                    </a:blip>
                    <a:srcRect l="833" t="20972" r="1667" b="5694"/>
                    <a:stretch/>
                  </pic:blipFill>
                  <pic:spPr>
                    <a:xfrm>
                      <a:off x="0" y="0"/>
                      <a:ext cx="5633639" cy="39043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A357C" w:rsidRDefault="001F57D9" w:rsidP="006A357C">
      <w:pPr>
        <w:pStyle w:val="NoSpacing"/>
        <w:spacing w:line="360" w:lineRule="auto"/>
        <w:jc w:val="both"/>
        <w:rPr>
          <w:rFonts w:ascii="Arial" w:hAnsi="Arial" w:cs="Arial" w:hint="cs"/>
          <w:noProof/>
          <w:sz w:val="28"/>
          <w:szCs w:val="28"/>
          <w:rtl/>
          <w:lang w:bidi="ar-EG"/>
        </w:rPr>
      </w:pPr>
      <w:r>
        <w:rPr>
          <w:rFonts w:ascii="Arial" w:hAnsi="Arial" w:cs="Arial" w:hint="cs"/>
          <w:noProof/>
          <w:sz w:val="28"/>
          <w:szCs w:val="28"/>
          <w:rtl/>
          <w:lang w:bidi="ar-EG"/>
        </w:rPr>
        <w:t>ملحق رقم 3</w:t>
      </w:r>
    </w:p>
    <w:p w:rsidR="006A357C" w:rsidRPr="007826B8" w:rsidRDefault="001F57D9" w:rsidP="00E2282B">
      <w:pPr>
        <w:pStyle w:val="ListParagraph"/>
        <w:ind w:left="987"/>
        <w:jc w:val="center"/>
        <w:rPr>
          <w:rFonts w:ascii="Simplified Arabic" w:hAnsi="Simplified Arabic" w:cs="Simplified Arabic"/>
          <w:sz w:val="28"/>
          <w:szCs w:val="28"/>
          <w:lang w:val="en-GB"/>
        </w:rPr>
      </w:pPr>
      <w:r>
        <w:rPr>
          <w:noProof/>
        </w:rPr>
        <w:drawing>
          <wp:anchor distT="0" distB="0" distL="114300" distR="114300" simplePos="0" relativeHeight="251660288" behindDoc="1" locked="0" layoutInCell="1" allowOverlap="1">
            <wp:simplePos x="0" y="0"/>
            <wp:positionH relativeFrom="column">
              <wp:posOffset>1205179</wp:posOffset>
            </wp:positionH>
            <wp:positionV relativeFrom="paragraph">
              <wp:posOffset>163068</wp:posOffset>
            </wp:positionV>
            <wp:extent cx="3810860" cy="2544445"/>
            <wp:effectExtent l="0" t="0" r="0"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34004" t="13042" r="32400" b="4451"/>
                    <a:stretch/>
                  </pic:blipFill>
                  <pic:spPr bwMode="auto">
                    <a:xfrm>
                      <a:off x="0" y="0"/>
                      <a:ext cx="3822571" cy="25522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sectPr w:rsidR="006A357C" w:rsidRPr="007826B8" w:rsidSect="001A6B0A">
      <w:footnotePr>
        <w:numRestart w:val="eachPage"/>
      </w:footnotePr>
      <w:pgSz w:w="12240" w:h="15840"/>
      <w:pgMar w:top="1440" w:right="1800" w:bottom="1440" w:left="1800" w:header="720" w:footer="720" w:gutter="0"/>
      <w:pgBorders w:offsetFrom="page">
        <w:top w:val="dashDotStroked" w:sz="24" w:space="24" w:color="auto"/>
        <w:left w:val="dashDotStroked" w:sz="24" w:space="24" w:color="auto"/>
        <w:bottom w:val="dashDotStroked" w:sz="24" w:space="24" w:color="auto"/>
        <w:right w:val="dashDotStroked" w:sz="24" w:space="24" w:color="auto"/>
      </w:pgBorders>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4F7" w:rsidRDefault="00D604F7" w:rsidP="003E3159">
      <w:pPr>
        <w:spacing w:after="0" w:line="240" w:lineRule="auto"/>
      </w:pPr>
      <w:r>
        <w:separator/>
      </w:r>
    </w:p>
  </w:endnote>
  <w:endnote w:type="continuationSeparator" w:id="0">
    <w:p w:rsidR="00D604F7" w:rsidRDefault="00D604F7" w:rsidP="003E3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Farsi Simple Bold">
    <w:altName w:val="Segoe UI Semilight"/>
    <w:panose1 w:val="02010400000000000000"/>
    <w:charset w:val="B2"/>
    <w:family w:val="auto"/>
    <w:pitch w:val="variable"/>
    <w:sig w:usb0="00002001" w:usb1="80000000" w:usb2="00000008" w:usb3="00000000" w:csb0="00000040"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4F7" w:rsidRDefault="00D604F7" w:rsidP="003E3159">
      <w:pPr>
        <w:spacing w:after="0" w:line="240" w:lineRule="auto"/>
      </w:pPr>
      <w:r>
        <w:separator/>
      </w:r>
    </w:p>
  </w:footnote>
  <w:footnote w:type="continuationSeparator" w:id="0">
    <w:p w:rsidR="00D604F7" w:rsidRDefault="00D604F7" w:rsidP="003E3159">
      <w:pPr>
        <w:spacing w:after="0" w:line="240" w:lineRule="auto"/>
      </w:pPr>
      <w:r>
        <w:continuationSeparator/>
      </w:r>
    </w:p>
  </w:footnote>
  <w:footnote w:id="1">
    <w:p w:rsidR="00E2282B" w:rsidRPr="006B40B4" w:rsidRDefault="00E2282B" w:rsidP="006B40B4">
      <w:pPr>
        <w:pStyle w:val="FootnoteText"/>
        <w:bidi/>
        <w:ind w:left="360" w:hanging="360"/>
        <w:jc w:val="both"/>
        <w:rPr>
          <w:rFonts w:ascii="Simplified Arabic" w:hAnsi="Simplified Arabic" w:cs="Simplified Arabic"/>
          <w:rtl/>
          <w:lang w:bidi="ar-EG"/>
        </w:rPr>
      </w:pPr>
      <w:r w:rsidRPr="006B40B4">
        <w:rPr>
          <w:rFonts w:ascii="Simplified Arabic" w:hAnsi="Simplified Arabic" w:cs="Simplified Arabic"/>
          <w:rtl/>
        </w:rPr>
        <w:t>(</w:t>
      </w:r>
      <w:r w:rsidRPr="006B40B4">
        <w:rPr>
          <w:rStyle w:val="FootnoteReference"/>
          <w:rFonts w:ascii="Simplified Arabic" w:hAnsi="Simplified Arabic" w:cs="Simplified Arabic"/>
        </w:rPr>
        <w:footnoteRef/>
      </w:r>
      <w:r w:rsidRPr="006B40B4">
        <w:rPr>
          <w:rFonts w:ascii="Simplified Arabic" w:hAnsi="Simplified Arabic" w:cs="Simplified Arabic"/>
        </w:rPr>
        <w:t xml:space="preserve"> </w:t>
      </w:r>
      <w:r w:rsidRPr="006B40B4">
        <w:rPr>
          <w:rFonts w:ascii="Simplified Arabic" w:hAnsi="Simplified Arabic" w:cs="Simplified Arabic"/>
          <w:rtl/>
        </w:rPr>
        <w:t xml:space="preserve">) </w:t>
      </w:r>
      <w:r w:rsidRPr="006B40B4">
        <w:rPr>
          <w:rFonts w:ascii="Simplified Arabic" w:hAnsi="Simplified Arabic" w:cs="Simplified Arabic"/>
          <w:w w:val="90"/>
          <w:rtl/>
        </w:rPr>
        <w:t>سلوم ، حسن عبد الكريم ، المهايني ، محمد خالد: "الموازنة العامة بين الإعداد والتنفيذ والرقابة "، مجلة الإدارة والاقتصاد ، ع 64 ، جامعة بغداد ،2007</w:t>
      </w:r>
      <w:r w:rsidRPr="006B40B4">
        <w:rPr>
          <w:rFonts w:ascii="Simplified Arabic" w:hAnsi="Simplified Arabic" w:cs="Simplified Arabic"/>
        </w:rPr>
        <w:t xml:space="preserve">. </w:t>
      </w:r>
      <w:r w:rsidRPr="006B40B4">
        <w:rPr>
          <w:rFonts w:ascii="Simplified Arabic" w:hAnsi="Simplified Arabic" w:cs="Simplified Arabic"/>
          <w:rtl/>
        </w:rPr>
        <w:t>، ص 105</w:t>
      </w:r>
    </w:p>
  </w:footnote>
  <w:footnote w:id="2">
    <w:p w:rsidR="00E2282B" w:rsidRPr="006B40B4" w:rsidRDefault="00E2282B" w:rsidP="006B40B4">
      <w:pPr>
        <w:pStyle w:val="FootnoteText"/>
        <w:bidi/>
        <w:ind w:left="360" w:hanging="360"/>
        <w:jc w:val="both"/>
        <w:rPr>
          <w:rFonts w:ascii="Simplified Arabic" w:hAnsi="Simplified Arabic" w:cs="Simplified Arabic"/>
          <w:rtl/>
          <w:lang w:bidi="ar-EG"/>
        </w:rPr>
      </w:pPr>
      <w:r w:rsidRPr="006B40B4">
        <w:rPr>
          <w:rFonts w:ascii="Simplified Arabic" w:hAnsi="Simplified Arabic" w:cs="Simplified Arabic"/>
          <w:rtl/>
        </w:rPr>
        <w:t>(</w:t>
      </w:r>
      <w:r w:rsidRPr="006B40B4">
        <w:rPr>
          <w:rStyle w:val="FootnoteReference"/>
          <w:rFonts w:ascii="Simplified Arabic" w:hAnsi="Simplified Arabic" w:cs="Simplified Arabic"/>
        </w:rPr>
        <w:footnoteRef/>
      </w:r>
      <w:r w:rsidRPr="006B40B4">
        <w:rPr>
          <w:rFonts w:ascii="Simplified Arabic" w:hAnsi="Simplified Arabic" w:cs="Simplified Arabic"/>
        </w:rPr>
        <w:t xml:space="preserve"> </w:t>
      </w:r>
      <w:r w:rsidRPr="006B40B4">
        <w:rPr>
          <w:rFonts w:ascii="Simplified Arabic" w:hAnsi="Simplified Arabic" w:cs="Simplified Arabic"/>
          <w:rtl/>
        </w:rPr>
        <w:t xml:space="preserve">) </w:t>
      </w:r>
      <w:r w:rsidRPr="006B40B4">
        <w:rPr>
          <w:rFonts w:ascii="Simplified Arabic" w:hAnsi="Simplified Arabic" w:cs="Simplified Arabic"/>
          <w:w w:val="90"/>
          <w:rtl/>
        </w:rPr>
        <w:t>عثمان، حسن : "تطوير وحدات الموازنة للحكومة الفلسطينية باستخدام موازنة البرامج والأداء -دراسة ميدانية</w:t>
      </w:r>
      <w:r w:rsidRPr="006B40B4">
        <w:rPr>
          <w:rFonts w:ascii="Simplified Arabic" w:hAnsi="Simplified Arabic" w:cs="Simplified Arabic"/>
          <w:w w:val="90"/>
        </w:rPr>
        <w:t>"</w:t>
      </w:r>
      <w:r w:rsidRPr="006B40B4">
        <w:rPr>
          <w:rFonts w:ascii="Simplified Arabic" w:hAnsi="Simplified Arabic" w:cs="Simplified Arabic"/>
          <w:w w:val="90"/>
          <w:rtl/>
        </w:rPr>
        <w:t>، رسالة ماجستير، ،كلية التجارة ،قسم المحاسبة والتمويل ، الجامعة الإسلامية -غزة- فلسطين ،2011</w:t>
      </w:r>
      <w:r w:rsidRPr="006B40B4">
        <w:rPr>
          <w:rFonts w:ascii="Simplified Arabic" w:hAnsi="Simplified Arabic" w:cs="Simplified Arabic"/>
          <w:w w:val="90"/>
        </w:rPr>
        <w:t xml:space="preserve">. </w:t>
      </w:r>
      <w:r w:rsidRPr="006B40B4">
        <w:rPr>
          <w:rFonts w:ascii="Simplified Arabic" w:hAnsi="Simplified Arabic" w:cs="Simplified Arabic"/>
          <w:w w:val="90"/>
          <w:rtl/>
        </w:rPr>
        <w:t>10</w:t>
      </w:r>
    </w:p>
  </w:footnote>
  <w:footnote w:id="3">
    <w:p w:rsidR="00E2282B" w:rsidRDefault="00E2282B" w:rsidP="00F5092F">
      <w:pPr>
        <w:pStyle w:val="FootnoteText"/>
      </w:pPr>
      <w:r>
        <w:t>(</w:t>
      </w:r>
      <w:r>
        <w:rPr>
          <w:rStyle w:val="FootnoteReference"/>
        </w:rPr>
        <w:footnoteRef/>
      </w:r>
      <w:r>
        <w:t xml:space="preserve"> )</w:t>
      </w:r>
      <w:r w:rsidRPr="00C10780">
        <w:rPr>
          <w:rFonts w:ascii="Simplified Arabic" w:hAnsi="Simplified Arabic" w:cs="Simplified Arabic"/>
          <w:sz w:val="28"/>
          <w:szCs w:val="28"/>
          <w:lang w:bidi="ar-EG"/>
        </w:rPr>
        <w:t xml:space="preserve"> </w:t>
      </w:r>
      <w:r w:rsidRPr="00D02418">
        <w:t xml:space="preserve">Aristovinder </w:t>
      </w:r>
      <w:r>
        <w:t>Aristovnik</w:t>
      </w:r>
      <w:r w:rsidRPr="00C10780">
        <w:t xml:space="preserve"> </w:t>
      </w:r>
      <w:r>
        <w:t>&amp; Seljak Janko</w:t>
      </w:r>
      <w:proofErr w:type="gramStart"/>
      <w:r>
        <w:t>.(</w:t>
      </w:r>
      <w:proofErr w:type="gramEnd"/>
      <w:r>
        <w:t>2009) . Performance budgeting: selected international experience</w:t>
      </w:r>
      <w:r w:rsidRPr="00C10780">
        <w:t xml:space="preserve"> </w:t>
      </w:r>
      <w:r>
        <w:t xml:space="preserve">and some lessons for  Slovenia  Munich Archive </w:t>
      </w:r>
    </w:p>
  </w:footnote>
  <w:footnote w:id="4">
    <w:p w:rsidR="00E2282B" w:rsidRPr="007216E4" w:rsidRDefault="00E2282B" w:rsidP="00F5092F">
      <w:pPr>
        <w:pStyle w:val="FootnoteText"/>
        <w:rPr>
          <w:rtl/>
          <w:lang w:bidi="ar-EG"/>
        </w:rPr>
      </w:pPr>
      <w:r>
        <w:rPr>
          <w:rFonts w:hint="cs"/>
          <w:rtl/>
        </w:rPr>
        <w:t>)</w:t>
      </w:r>
      <w:r>
        <w:rPr>
          <w:rStyle w:val="FootnoteReference"/>
        </w:rPr>
        <w:footnoteRef/>
      </w:r>
      <w:r>
        <w:t xml:space="preserve"> </w:t>
      </w:r>
      <w:r>
        <w:rPr>
          <w:rFonts w:hint="cs"/>
          <w:rtl/>
        </w:rPr>
        <w:t>(</w:t>
      </w:r>
      <w:r>
        <w:t xml:space="preserve">Fath. F.A&amp; vanda , M, F, (2016) , the feasibility of designing and implementing of performance budgeting based  on shahs model ( the case of regah bank kohgiluyeh and boyer ahmed province ) international journal of humanities and cultural studies ( 1jhcs ) issn 2356-5926 .1(1) </w:t>
      </w:r>
    </w:p>
  </w:footnote>
  <w:footnote w:id="5">
    <w:p w:rsidR="00E2282B" w:rsidRPr="006B40B4" w:rsidRDefault="00E2282B" w:rsidP="00F5092F">
      <w:pPr>
        <w:tabs>
          <w:tab w:val="right" w:pos="2520"/>
        </w:tabs>
        <w:bidi/>
        <w:spacing w:after="0" w:line="240" w:lineRule="auto"/>
        <w:jc w:val="both"/>
        <w:rPr>
          <w:rFonts w:ascii="Simplified Arabic" w:hAnsi="Simplified Arabic" w:cs="Simplified Arabic"/>
          <w:rtl/>
          <w:lang w:bidi="ar-EG"/>
        </w:rPr>
      </w:pPr>
      <w:r w:rsidRPr="006B40B4">
        <w:rPr>
          <w:rFonts w:ascii="Simplified Arabic" w:hAnsi="Simplified Arabic" w:cs="Simplified Arabic"/>
          <w:sz w:val="20"/>
          <w:szCs w:val="20"/>
          <w:rtl/>
        </w:rPr>
        <w:t>(</w:t>
      </w:r>
      <w:r w:rsidRPr="006B40B4">
        <w:rPr>
          <w:rStyle w:val="FootnoteReference"/>
          <w:rFonts w:ascii="Simplified Arabic" w:hAnsi="Simplified Arabic" w:cs="Simplified Arabic"/>
          <w:sz w:val="20"/>
          <w:szCs w:val="20"/>
        </w:rPr>
        <w:footnoteRef/>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 xml:space="preserve">) فريد أحمد عبد الحافظ (2006) اطار مقترح لاعداد وتطبيق موازنة البرامج الأداءفي فلسطين ، رسالة ماجستير كلي ةالتجارة الجامعة  الإسلامية ، فلسطين </w:t>
      </w:r>
      <w:r w:rsidRPr="006B40B4">
        <w:rPr>
          <w:rFonts w:ascii="Simplified Arabic" w:hAnsi="Simplified Arabic" w:cs="Simplified Arabic"/>
          <w:rtl/>
        </w:rPr>
        <w:t xml:space="preserve"> </w:t>
      </w:r>
    </w:p>
  </w:footnote>
  <w:footnote w:id="6">
    <w:p w:rsidR="00E2282B" w:rsidRPr="007216E4" w:rsidRDefault="00E2282B" w:rsidP="00F5092F">
      <w:pPr>
        <w:pStyle w:val="FootnoteText"/>
        <w:bidi/>
        <w:rPr>
          <w:rtl/>
          <w:lang w:bidi="ar-EG"/>
        </w:rPr>
      </w:pPr>
      <w:r>
        <w:rPr>
          <w:rFonts w:hint="cs"/>
          <w:rtl/>
        </w:rPr>
        <w:t>(</w:t>
      </w:r>
      <w:r>
        <w:rPr>
          <w:rStyle w:val="FootnoteReference"/>
        </w:rPr>
        <w:footnoteRef/>
      </w:r>
      <w:r>
        <w:t xml:space="preserve"> </w:t>
      </w:r>
      <w:r>
        <w:rPr>
          <w:rFonts w:hint="cs"/>
          <w:rtl/>
        </w:rPr>
        <w:t xml:space="preserve">) محمد، مشتاق  طالب وآخرون،(2019) أهمية التحول من موازنة البنود الى موازنة البرامج والأداء لمعالجة عجز الموازنة العامة في العراق، مجلة جامعة الانبار للعلوم  الاقتصادية والإدارية، المجلد 11، العدد 24 </w:t>
      </w:r>
    </w:p>
  </w:footnote>
  <w:footnote w:id="7">
    <w:p w:rsidR="00E2282B" w:rsidRPr="000E0C8D" w:rsidRDefault="00E2282B" w:rsidP="0065097F">
      <w:pPr>
        <w:pStyle w:val="FootnoteText"/>
        <w:bidi/>
        <w:rPr>
          <w:rtl/>
          <w:lang w:bidi="ar-EG"/>
        </w:rPr>
      </w:pPr>
      <w:r>
        <w:rPr>
          <w:rFonts w:hint="cs"/>
          <w:rtl/>
        </w:rPr>
        <w:t>(</w:t>
      </w:r>
      <w:r>
        <w:rPr>
          <w:rStyle w:val="FootnoteReference"/>
        </w:rPr>
        <w:footnoteRef/>
      </w:r>
      <w:r>
        <w:t xml:space="preserve"> </w:t>
      </w:r>
      <w:r>
        <w:rPr>
          <w:rFonts w:hint="cs"/>
          <w:rtl/>
        </w:rPr>
        <w:t>) الخفاجي، حيدر حمزة، والعاني، صفاء أحمد محمد (2020) تعزيز فاعلية المساءلة في الوحدات الحكومية في ظل تطبيق موازنة البرامج والأداء،  مجلة الحقيقة للعلوم الاجتماعية والإنسانية، المجلد (19)ع2</w:t>
      </w:r>
    </w:p>
  </w:footnote>
  <w:footnote w:id="8">
    <w:p w:rsidR="00E2282B" w:rsidRPr="006B40B4" w:rsidRDefault="00E2282B" w:rsidP="004A70B8">
      <w:pPr>
        <w:tabs>
          <w:tab w:val="right" w:pos="2520"/>
        </w:tabs>
        <w:bidi/>
        <w:spacing w:after="0" w:line="240" w:lineRule="auto"/>
        <w:jc w:val="both"/>
        <w:rPr>
          <w:rFonts w:ascii="Simplified Arabic" w:hAnsi="Simplified Arabic" w:cs="Simplified Arabic"/>
          <w:rtl/>
          <w:lang w:bidi="ar-EG"/>
        </w:rPr>
      </w:pPr>
      <w:r w:rsidRPr="006B40B4">
        <w:rPr>
          <w:rFonts w:ascii="Simplified Arabic" w:hAnsi="Simplified Arabic" w:cs="Simplified Arabic"/>
          <w:sz w:val="20"/>
          <w:szCs w:val="20"/>
          <w:rtl/>
        </w:rPr>
        <w:t>(</w:t>
      </w:r>
      <w:r w:rsidRPr="006B40B4">
        <w:rPr>
          <w:rStyle w:val="FootnoteReference"/>
          <w:rFonts w:ascii="Simplified Arabic" w:hAnsi="Simplified Arabic" w:cs="Simplified Arabic"/>
          <w:sz w:val="20"/>
          <w:szCs w:val="20"/>
        </w:rPr>
        <w:footnoteRef/>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 xml:space="preserve">) </w:t>
      </w:r>
      <w:r w:rsidRPr="006B40B4">
        <w:rPr>
          <w:rFonts w:ascii="Simplified Arabic" w:hAnsi="Simplified Arabic" w:cs="Simplified Arabic"/>
          <w:w w:val="90"/>
          <w:sz w:val="20"/>
          <w:szCs w:val="20"/>
          <w:rtl/>
        </w:rPr>
        <w:t>إيهاب محمد يونس (2020)</w:t>
      </w:r>
      <w:r w:rsidRPr="006B40B4">
        <w:rPr>
          <w:rFonts w:ascii="Simplified Arabic" w:hAnsi="Simplified Arabic" w:cs="Simplified Arabic"/>
          <w:w w:val="90"/>
          <w:sz w:val="20"/>
          <w:szCs w:val="20"/>
          <w:vertAlign w:val="superscript"/>
          <w:rtl/>
        </w:rPr>
        <w:t xml:space="preserve"> </w:t>
      </w:r>
      <w:r w:rsidRPr="006B40B4">
        <w:rPr>
          <w:rFonts w:ascii="Simplified Arabic" w:hAnsi="Simplified Arabic" w:cs="Simplified Arabic"/>
          <w:w w:val="90"/>
          <w:sz w:val="20"/>
          <w:szCs w:val="20"/>
          <w:rtl/>
        </w:rPr>
        <w:t xml:space="preserve"> تطبيق موازنة البرامج والأداء بين الواقع و المأمول</w:t>
      </w:r>
      <w:r w:rsidRPr="006B40B4">
        <w:rPr>
          <w:rFonts w:ascii="Simplified Arabic" w:hAnsi="Simplified Arabic" w:cs="Simplified Arabic"/>
          <w:rtl/>
        </w:rPr>
        <w:t xml:space="preserve"> </w:t>
      </w:r>
      <w:r>
        <w:rPr>
          <w:rFonts w:ascii="Simplified Arabic" w:hAnsi="Simplified Arabic" w:cs="Simplified Arabic" w:hint="cs"/>
          <w:rtl/>
        </w:rPr>
        <w:t>المجلة العلمية للبحوث والدراسات التجارية، جامعة حلوان ، كلية التجارة، مج34، ع 3ـ ص ص 49-84</w:t>
      </w:r>
    </w:p>
  </w:footnote>
  <w:footnote w:id="9">
    <w:p w:rsidR="00E2282B" w:rsidRDefault="00E2282B" w:rsidP="00F5092F">
      <w:pPr>
        <w:pStyle w:val="FootnoteText"/>
        <w:bidi/>
        <w:rPr>
          <w:rtl/>
          <w:lang w:bidi="ar-EG"/>
        </w:rPr>
      </w:pPr>
      <w:r>
        <w:rPr>
          <w:rFonts w:hint="cs"/>
          <w:rtl/>
        </w:rPr>
        <w:t>(</w:t>
      </w:r>
      <w:r>
        <w:rPr>
          <w:rStyle w:val="FootnoteReference"/>
        </w:rPr>
        <w:footnoteRef/>
      </w:r>
      <w:r>
        <w:t xml:space="preserve"> </w:t>
      </w:r>
      <w:r>
        <w:rPr>
          <w:rFonts w:hint="cs"/>
          <w:rtl/>
          <w:lang w:bidi="ar-EG"/>
        </w:rPr>
        <w:t>) شقفة ، خليل إبراهيم ، قياس توافر متطلبات تطبيق موازنة البرامج والأداء في المؤسسات الحكومية الفلسطينية بقطاع غزة ، جامعة القدس المفتوحة ، 2021 ، ص 53- 67.</w:t>
      </w:r>
    </w:p>
  </w:footnote>
  <w:footnote w:id="10">
    <w:p w:rsidR="00E2282B" w:rsidRPr="003067F8" w:rsidRDefault="00E2282B" w:rsidP="003067F8">
      <w:pPr>
        <w:pStyle w:val="FootnoteText"/>
        <w:bidi/>
        <w:rPr>
          <w:rtl/>
          <w:lang w:bidi="ar-EG"/>
        </w:rPr>
      </w:pPr>
      <w:r>
        <w:rPr>
          <w:rFonts w:hint="cs"/>
          <w:rtl/>
        </w:rPr>
        <w:t>(</w:t>
      </w:r>
      <w:r>
        <w:rPr>
          <w:rStyle w:val="FootnoteReference"/>
        </w:rPr>
        <w:footnoteRef/>
      </w:r>
      <w:r>
        <w:t xml:space="preserve"> </w:t>
      </w:r>
      <w:r>
        <w:rPr>
          <w:rFonts w:hint="cs"/>
          <w:rtl/>
        </w:rPr>
        <w:t>) رضوان، م</w:t>
      </w:r>
      <w:r>
        <w:rPr>
          <w:rtl/>
        </w:rPr>
        <w:t>حمد عوض</w:t>
      </w:r>
      <w:r>
        <w:rPr>
          <w:rFonts w:hint="cs"/>
          <w:rtl/>
        </w:rPr>
        <w:t>،</w:t>
      </w:r>
      <w:r>
        <w:rPr>
          <w:rtl/>
        </w:rPr>
        <w:t xml:space="preserve"> </w:t>
      </w:r>
      <w:r>
        <w:rPr>
          <w:rFonts w:hint="cs"/>
          <w:rtl/>
        </w:rPr>
        <w:t>الاتجاهات</w:t>
      </w:r>
      <w:r>
        <w:rPr>
          <w:rtl/>
        </w:rPr>
        <w:t xml:space="preserve"> الحديثة في تطوير الموازنة العامة للدولة ودورها في إدارة البرامج </w:t>
      </w:r>
      <w:r>
        <w:rPr>
          <w:rFonts w:hint="cs"/>
          <w:rtl/>
        </w:rPr>
        <w:t>والأنشطة</w:t>
      </w:r>
      <w:r>
        <w:rPr>
          <w:rtl/>
        </w:rPr>
        <w:t xml:space="preserve"> الحكومية، الطبعة الثانية، دار النهضة العربية 2009 ،ص 70 ،ن</w:t>
      </w:r>
    </w:p>
  </w:footnote>
  <w:footnote w:id="11">
    <w:p w:rsidR="00E2282B" w:rsidRPr="006B40B4" w:rsidRDefault="00E2282B" w:rsidP="000C36AD">
      <w:pPr>
        <w:pStyle w:val="FootnoteText"/>
        <w:bidi/>
        <w:ind w:left="360" w:hanging="360"/>
        <w:jc w:val="both"/>
        <w:rPr>
          <w:rFonts w:ascii="Simplified Arabic" w:hAnsi="Simplified Arabic" w:cs="Simplified Arabic"/>
          <w:rtl/>
          <w:lang w:bidi="ar-EG"/>
        </w:rPr>
      </w:pPr>
      <w:r w:rsidRPr="006B40B4">
        <w:rPr>
          <w:rFonts w:ascii="Simplified Arabic" w:hAnsi="Simplified Arabic" w:cs="Simplified Arabic"/>
          <w:rtl/>
        </w:rPr>
        <w:t>(</w:t>
      </w:r>
      <w:r w:rsidRPr="006B40B4">
        <w:rPr>
          <w:rStyle w:val="FootnoteReference"/>
          <w:rFonts w:ascii="Simplified Arabic" w:hAnsi="Simplified Arabic" w:cs="Simplified Arabic"/>
        </w:rPr>
        <w:footnoteRef/>
      </w:r>
      <w:r w:rsidRPr="006B40B4">
        <w:rPr>
          <w:rFonts w:ascii="Simplified Arabic" w:hAnsi="Simplified Arabic" w:cs="Simplified Arabic"/>
        </w:rPr>
        <w:t xml:space="preserve"> </w:t>
      </w:r>
      <w:r w:rsidRPr="006B40B4">
        <w:rPr>
          <w:rFonts w:ascii="Simplified Arabic" w:hAnsi="Simplified Arabic" w:cs="Simplified Arabic"/>
          <w:rtl/>
        </w:rPr>
        <w:t>) كراز، يامن عبد الرحمن حسون : " نموذج مقترح لتطبيق الموازنة على أساس الأنشطة</w:t>
      </w:r>
      <w:r w:rsidRPr="006B40B4">
        <w:rPr>
          <w:rFonts w:ascii="Simplified Arabic" w:hAnsi="Simplified Arabic" w:cs="Simplified Arabic"/>
        </w:rPr>
        <w:t xml:space="preserve"> ABC </w:t>
      </w:r>
      <w:r w:rsidRPr="006B40B4">
        <w:rPr>
          <w:rFonts w:ascii="Simplified Arabic" w:hAnsi="Simplified Arabic" w:cs="Simplified Arabic"/>
          <w:rtl/>
        </w:rPr>
        <w:t>في البنك الإسلامي العربي " ، رسالة ماجستير ، كلية التجارة – قسم المحاسبة والتمويل ، الجامعة الإسلامية – غزة ، فلسطين 2015</w:t>
      </w:r>
      <w:r w:rsidRPr="006B40B4">
        <w:rPr>
          <w:rFonts w:ascii="Simplified Arabic" w:hAnsi="Simplified Arabic" w:cs="Simplified Arabic"/>
        </w:rPr>
        <w:t>.</w:t>
      </w:r>
      <w:r w:rsidRPr="006B40B4">
        <w:rPr>
          <w:rFonts w:ascii="Simplified Arabic" w:hAnsi="Simplified Arabic" w:cs="Simplified Arabic"/>
          <w:rtl/>
        </w:rPr>
        <w:t xml:space="preserve"> ص 26</w:t>
      </w:r>
      <w:r w:rsidRPr="006B40B4">
        <w:rPr>
          <w:rFonts w:ascii="Simplified Arabic" w:hAnsi="Simplified Arabic" w:cs="Simplified Arabic"/>
        </w:rPr>
        <w:t>.</w:t>
      </w:r>
    </w:p>
  </w:footnote>
  <w:footnote w:id="12">
    <w:p w:rsidR="00E2282B" w:rsidRPr="006B40B4" w:rsidRDefault="00E2282B" w:rsidP="006B40B4">
      <w:pPr>
        <w:pStyle w:val="FootnoteText"/>
        <w:bidi/>
        <w:ind w:left="360" w:hanging="360"/>
        <w:jc w:val="both"/>
        <w:rPr>
          <w:rFonts w:ascii="Simplified Arabic" w:hAnsi="Simplified Arabic" w:cs="Simplified Arabic"/>
          <w:rtl/>
        </w:rPr>
      </w:pPr>
      <w:r w:rsidRPr="006B40B4">
        <w:rPr>
          <w:rFonts w:ascii="Simplified Arabic" w:hAnsi="Simplified Arabic" w:cs="Simplified Arabic"/>
          <w:rtl/>
        </w:rPr>
        <w:t>(</w:t>
      </w:r>
      <w:r w:rsidRPr="006B40B4">
        <w:rPr>
          <w:rStyle w:val="FootnoteReference"/>
          <w:rFonts w:ascii="Simplified Arabic" w:hAnsi="Simplified Arabic" w:cs="Simplified Arabic"/>
        </w:rPr>
        <w:footnoteRef/>
      </w:r>
      <w:r w:rsidRPr="006B40B4">
        <w:rPr>
          <w:rFonts w:ascii="Simplified Arabic" w:hAnsi="Simplified Arabic" w:cs="Simplified Arabic"/>
        </w:rPr>
        <w:t xml:space="preserve"> </w:t>
      </w:r>
      <w:r w:rsidRPr="006B40B4">
        <w:rPr>
          <w:rFonts w:ascii="Simplified Arabic" w:hAnsi="Simplified Arabic" w:cs="Simplified Arabic"/>
          <w:rtl/>
        </w:rPr>
        <w:t>) عبد الرحمن ، جليلة مصطفى ، احمد ، إيمان غانم ، قاسم ، رفيعة : "استخدام موازنة البرامج والأداء  "، مجلة التقني ، المجلد السابع والعشرون – العدد الخامس ، بغداد ،2014</w:t>
      </w:r>
      <w:r w:rsidRPr="006B40B4">
        <w:rPr>
          <w:rFonts w:ascii="Simplified Arabic" w:hAnsi="Simplified Arabic" w:cs="Simplified Arabic"/>
        </w:rPr>
        <w:t xml:space="preserve">. </w:t>
      </w:r>
      <w:proofErr w:type="gramStart"/>
      <w:r w:rsidRPr="006B40B4">
        <w:rPr>
          <w:rFonts w:ascii="Simplified Arabic" w:hAnsi="Simplified Arabic" w:cs="Simplified Arabic"/>
        </w:rPr>
        <w:t>12 .</w:t>
      </w:r>
      <w:proofErr w:type="gramEnd"/>
    </w:p>
  </w:footnote>
  <w:footnote w:id="13">
    <w:p w:rsidR="00E2282B" w:rsidRPr="006B40B4" w:rsidRDefault="00E2282B" w:rsidP="006B40B4">
      <w:pPr>
        <w:pStyle w:val="FootnoteText"/>
        <w:bidi/>
        <w:ind w:left="360" w:hanging="360"/>
        <w:jc w:val="both"/>
        <w:rPr>
          <w:rFonts w:ascii="Simplified Arabic" w:hAnsi="Simplified Arabic" w:cs="Simplified Arabic"/>
          <w:rtl/>
        </w:rPr>
      </w:pPr>
      <w:r w:rsidRPr="006B40B4">
        <w:rPr>
          <w:rFonts w:ascii="Simplified Arabic" w:hAnsi="Simplified Arabic" w:cs="Simplified Arabic"/>
          <w:rtl/>
        </w:rPr>
        <w:t>(</w:t>
      </w:r>
      <w:r w:rsidRPr="006B40B4">
        <w:rPr>
          <w:rStyle w:val="FootnoteReference"/>
          <w:rFonts w:ascii="Simplified Arabic" w:hAnsi="Simplified Arabic" w:cs="Simplified Arabic"/>
        </w:rPr>
        <w:footnoteRef/>
      </w:r>
      <w:r w:rsidRPr="006B40B4">
        <w:rPr>
          <w:rFonts w:ascii="Simplified Arabic" w:hAnsi="Simplified Arabic" w:cs="Simplified Arabic"/>
        </w:rPr>
        <w:t xml:space="preserve"> </w:t>
      </w:r>
      <w:r w:rsidRPr="006B40B4">
        <w:rPr>
          <w:rFonts w:ascii="Simplified Arabic" w:hAnsi="Simplified Arabic" w:cs="Simplified Arabic"/>
          <w:rtl/>
        </w:rPr>
        <w:t>) عصفور ، محمد : "أصول الموازنة"، الطبعة الأولى ، دار المسيرة للنشر ، عمان –الأردن ص 202</w:t>
      </w:r>
    </w:p>
  </w:footnote>
  <w:footnote w:id="14">
    <w:p w:rsidR="00E2282B" w:rsidRPr="006B40B4" w:rsidRDefault="00E2282B" w:rsidP="006B40B4">
      <w:pPr>
        <w:bidi/>
        <w:spacing w:before="120" w:after="120" w:line="240" w:lineRule="auto"/>
        <w:jc w:val="both"/>
        <w:rPr>
          <w:rFonts w:ascii="Simplified Arabic" w:hAnsi="Simplified Arabic" w:cs="Simplified Arabic"/>
          <w:sz w:val="20"/>
          <w:szCs w:val="20"/>
          <w:rtl/>
        </w:rPr>
      </w:pPr>
      <w:r w:rsidRPr="006B40B4">
        <w:rPr>
          <w:rFonts w:ascii="Simplified Arabic" w:hAnsi="Simplified Arabic" w:cs="Simplified Arabic"/>
          <w:sz w:val="20"/>
          <w:szCs w:val="20"/>
          <w:rtl/>
        </w:rPr>
        <w:t>(</w:t>
      </w:r>
      <w:r w:rsidRPr="006B40B4">
        <w:rPr>
          <w:rStyle w:val="FootnoteReference"/>
          <w:rFonts w:ascii="Simplified Arabic" w:hAnsi="Simplified Arabic" w:cs="Simplified Arabic"/>
          <w:sz w:val="20"/>
          <w:szCs w:val="20"/>
        </w:rPr>
        <w:footnoteRef/>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w w:val="90"/>
          <w:sz w:val="20"/>
          <w:szCs w:val="20"/>
          <w:rtl/>
        </w:rPr>
        <w:t xml:space="preserve"> </w:t>
      </w:r>
      <w:r w:rsidRPr="006B40B4">
        <w:rPr>
          <w:rFonts w:ascii="Simplified Arabic" w:hAnsi="Simplified Arabic" w:cs="Simplified Arabic"/>
          <w:sz w:val="20"/>
          <w:szCs w:val="20"/>
          <w:rtl/>
        </w:rPr>
        <w:t>سالم ، احمد : "التجربة المصرية في التحول الى موازنات الأداء  "، بحث مقدم لمؤتمر تحديث نظم الموازنة والرقابة على الأداء  ، الجمعية العربية للتكاليف والمعهد المصري للمحاسبين والمراجعين ، القاهرة ، 2002</w:t>
      </w:r>
      <w:r w:rsidRPr="006B40B4">
        <w:rPr>
          <w:rFonts w:ascii="Simplified Arabic" w:hAnsi="Simplified Arabic" w:cs="Simplified Arabic"/>
          <w:sz w:val="20"/>
          <w:szCs w:val="20"/>
        </w:rPr>
        <w:t>.</w:t>
      </w:r>
      <w:r w:rsidRPr="006B40B4">
        <w:rPr>
          <w:rFonts w:ascii="Simplified Arabic" w:hAnsi="Simplified Arabic" w:cs="Simplified Arabic"/>
          <w:sz w:val="20"/>
          <w:szCs w:val="20"/>
          <w:rtl/>
        </w:rPr>
        <w:t>ص 114</w:t>
      </w:r>
    </w:p>
  </w:footnote>
  <w:footnote w:id="15">
    <w:p w:rsidR="00E2282B" w:rsidRPr="006B40B4" w:rsidRDefault="00E2282B" w:rsidP="006B40B4">
      <w:pPr>
        <w:autoSpaceDE w:val="0"/>
        <w:autoSpaceDN w:val="0"/>
        <w:bidi/>
        <w:adjustRightInd w:val="0"/>
        <w:spacing w:after="0" w:line="240" w:lineRule="auto"/>
        <w:rPr>
          <w:rFonts w:ascii="Simplified Arabic" w:hAnsi="Simplified Arabic" w:cs="Simplified Arabic"/>
          <w:sz w:val="20"/>
          <w:szCs w:val="20"/>
        </w:rPr>
      </w:pPr>
      <w:r w:rsidRPr="006B40B4">
        <w:rPr>
          <w:rFonts w:ascii="Simplified Arabic" w:hAnsi="Simplified Arabic" w:cs="Simplified Arabic"/>
          <w:sz w:val="20"/>
          <w:szCs w:val="20"/>
          <w:rtl/>
        </w:rPr>
        <w:t>(</w:t>
      </w:r>
      <w:r w:rsidRPr="006B40B4">
        <w:rPr>
          <w:rStyle w:val="FootnoteReference"/>
          <w:rFonts w:ascii="Simplified Arabic" w:hAnsi="Simplified Arabic" w:cs="Simplified Arabic"/>
          <w:sz w:val="20"/>
          <w:szCs w:val="20"/>
        </w:rPr>
        <w:footnoteRef/>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w w:val="90"/>
          <w:sz w:val="20"/>
          <w:szCs w:val="20"/>
          <w:rtl/>
        </w:rPr>
        <w:t xml:space="preserve"> </w:t>
      </w:r>
      <w:r w:rsidRPr="006B40B4">
        <w:rPr>
          <w:rFonts w:ascii="Simplified Arabic" w:hAnsi="Simplified Arabic" w:cs="Simplified Arabic"/>
          <w:sz w:val="20"/>
          <w:szCs w:val="20"/>
          <w:rtl/>
        </w:rPr>
        <w:t>عثمان،</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حسن</w:t>
      </w:r>
      <w:r w:rsidRPr="006B40B4">
        <w:rPr>
          <w:rFonts w:ascii="Simplified Arabic" w:hAnsi="Simplified Arabic" w:cs="Simplified Arabic"/>
          <w:sz w:val="20"/>
          <w:szCs w:val="20"/>
        </w:rPr>
        <w:t xml:space="preserve"> : "</w:t>
      </w:r>
      <w:r w:rsidRPr="006B40B4">
        <w:rPr>
          <w:rFonts w:ascii="Simplified Arabic" w:hAnsi="Simplified Arabic" w:cs="Simplified Arabic"/>
          <w:sz w:val="20"/>
          <w:szCs w:val="20"/>
          <w:rtl/>
        </w:rPr>
        <w:t>تطوير</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وحدات</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الموازنة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للحكومة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الفلسطينية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باستخدام</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موازنة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البرامج</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والأداء</w:t>
      </w:r>
      <w:r w:rsidRPr="006B40B4">
        <w:rPr>
          <w:rFonts w:ascii="Simplified Arabic" w:hAnsi="Simplified Arabic" w:cs="Simplified Arabic"/>
          <w:sz w:val="20"/>
          <w:szCs w:val="20"/>
        </w:rPr>
        <w:t>-</w:t>
      </w:r>
      <w:r w:rsidRPr="006B40B4">
        <w:rPr>
          <w:rFonts w:ascii="Simplified Arabic" w:hAnsi="Simplified Arabic" w:cs="Simplified Arabic"/>
          <w:sz w:val="20"/>
          <w:szCs w:val="20"/>
          <w:rtl/>
        </w:rPr>
        <w:t>دراسة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ميدانية</w:t>
      </w:r>
      <w:r w:rsidRPr="006B40B4">
        <w:rPr>
          <w:rFonts w:ascii="Simplified Arabic" w:hAnsi="Simplified Arabic" w:cs="Simplified Arabic"/>
          <w:sz w:val="20"/>
          <w:szCs w:val="20"/>
        </w:rPr>
        <w:t>"</w:t>
      </w:r>
      <w:r w:rsidRPr="006B40B4">
        <w:rPr>
          <w:rFonts w:ascii="Simplified Arabic" w:hAnsi="Simplified Arabic" w:cs="Simplified Arabic"/>
          <w:sz w:val="20"/>
          <w:szCs w:val="20"/>
          <w:rtl/>
        </w:rPr>
        <w:t>،</w:t>
      </w:r>
    </w:p>
    <w:p w:rsidR="00E2282B" w:rsidRPr="006B40B4" w:rsidRDefault="00E2282B" w:rsidP="006B40B4">
      <w:pPr>
        <w:bidi/>
        <w:spacing w:after="0" w:line="240" w:lineRule="auto"/>
        <w:jc w:val="both"/>
        <w:rPr>
          <w:rFonts w:ascii="Simplified Arabic" w:hAnsi="Simplified Arabic" w:cs="Simplified Arabic"/>
          <w:sz w:val="20"/>
          <w:szCs w:val="20"/>
          <w:rtl/>
        </w:rPr>
      </w:pP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رسالة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ماجستير،</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،كلية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التجارة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،قسم</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المحاسبة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والتمويل</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الجامعة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الإسلامية</w:t>
      </w:r>
      <w:r w:rsidRPr="006B40B4">
        <w:rPr>
          <w:rFonts w:ascii="Simplified Arabic" w:hAnsi="Simplified Arabic" w:cs="Simplified Arabic"/>
          <w:sz w:val="20"/>
          <w:szCs w:val="20"/>
        </w:rPr>
        <w:t>-</w:t>
      </w:r>
      <w:r w:rsidRPr="006B40B4">
        <w:rPr>
          <w:rFonts w:ascii="Simplified Arabic" w:hAnsi="Simplified Arabic" w:cs="Simplified Arabic"/>
          <w:sz w:val="20"/>
          <w:szCs w:val="20"/>
          <w:rtl/>
        </w:rPr>
        <w:t>غزة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فلسطين</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lang w:bidi="he-IL"/>
        </w:rPr>
        <w:t>2011</w:t>
      </w:r>
    </w:p>
  </w:footnote>
  <w:footnote w:id="16">
    <w:p w:rsidR="00E2282B" w:rsidRPr="006B40B4" w:rsidRDefault="00E2282B" w:rsidP="000B3A66">
      <w:pPr>
        <w:autoSpaceDE w:val="0"/>
        <w:autoSpaceDN w:val="0"/>
        <w:bidi/>
        <w:adjustRightInd w:val="0"/>
        <w:spacing w:after="0" w:line="240" w:lineRule="auto"/>
        <w:rPr>
          <w:rFonts w:ascii="Simplified Arabic" w:hAnsi="Simplified Arabic" w:cs="Simplified Arabic"/>
          <w:sz w:val="20"/>
          <w:szCs w:val="20"/>
          <w:rtl/>
        </w:rPr>
      </w:pPr>
      <w:r w:rsidRPr="006B40B4">
        <w:rPr>
          <w:rFonts w:ascii="Simplified Arabic" w:hAnsi="Simplified Arabic" w:cs="Simplified Arabic"/>
          <w:sz w:val="20"/>
          <w:szCs w:val="20"/>
          <w:rtl/>
        </w:rPr>
        <w:t>(</w:t>
      </w:r>
      <w:r w:rsidRPr="006B40B4">
        <w:rPr>
          <w:rStyle w:val="FootnoteReference"/>
          <w:rFonts w:ascii="Simplified Arabic" w:hAnsi="Simplified Arabic" w:cs="Simplified Arabic"/>
          <w:sz w:val="20"/>
          <w:szCs w:val="20"/>
        </w:rPr>
        <w:footnoteRef/>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w w:val="90"/>
          <w:sz w:val="20"/>
          <w:szCs w:val="20"/>
          <w:rtl/>
        </w:rPr>
        <w:t xml:space="preserve"> </w:t>
      </w:r>
      <w:r w:rsidRPr="006B40B4">
        <w:rPr>
          <w:rFonts w:ascii="Simplified Arabic" w:hAnsi="Simplified Arabic" w:cs="Simplified Arabic"/>
          <w:sz w:val="20"/>
          <w:szCs w:val="20"/>
          <w:rtl/>
        </w:rPr>
        <w:t>فهمي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ليلى</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عبد</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الحميد</w:t>
      </w:r>
      <w:r w:rsidRPr="006B40B4">
        <w:rPr>
          <w:rFonts w:ascii="Simplified Arabic" w:hAnsi="Simplified Arabic" w:cs="Simplified Arabic"/>
          <w:sz w:val="20"/>
          <w:szCs w:val="20"/>
        </w:rPr>
        <w:t xml:space="preserve"> : "</w:t>
      </w:r>
      <w:r w:rsidRPr="006B40B4">
        <w:rPr>
          <w:rFonts w:ascii="Simplified Arabic" w:hAnsi="Simplified Arabic" w:cs="Simplified Arabic"/>
          <w:sz w:val="20"/>
          <w:szCs w:val="20"/>
          <w:rtl/>
        </w:rPr>
        <w:t>النظام</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المحاسبي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لموازنة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البرامج</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والأداء</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وتبويب</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النفقات</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ملتقى</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موازنة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البرامج</w:t>
      </w:r>
      <w:r>
        <w:rPr>
          <w:rFonts w:ascii="Simplified Arabic" w:hAnsi="Simplified Arabic" w:cs="Simplified Arabic" w:hint="cs"/>
          <w:sz w:val="20"/>
          <w:szCs w:val="20"/>
          <w:rtl/>
          <w:lang w:bidi="ar-EG"/>
        </w:rPr>
        <w:t xml:space="preserve"> </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والأداء</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في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الجامعات</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العربية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دمشق</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سوريا</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lang w:bidi="he-IL"/>
        </w:rPr>
        <w:t>2004</w:t>
      </w:r>
    </w:p>
    <w:p w:rsidR="00E2282B" w:rsidRPr="006B40B4" w:rsidRDefault="00E2282B" w:rsidP="006B40B4">
      <w:pPr>
        <w:pStyle w:val="FootnoteText"/>
        <w:bidi/>
        <w:ind w:left="360" w:hanging="360"/>
        <w:jc w:val="both"/>
        <w:rPr>
          <w:rFonts w:ascii="Simplified Arabic" w:hAnsi="Simplified Arabic" w:cs="Simplified Arabic"/>
          <w:rtl/>
        </w:rPr>
      </w:pPr>
    </w:p>
  </w:footnote>
  <w:footnote w:id="17">
    <w:p w:rsidR="00E2282B" w:rsidRPr="006B40B4" w:rsidRDefault="00E2282B" w:rsidP="006B40B4">
      <w:pPr>
        <w:autoSpaceDE w:val="0"/>
        <w:autoSpaceDN w:val="0"/>
        <w:bidi/>
        <w:adjustRightInd w:val="0"/>
        <w:spacing w:after="0" w:line="240" w:lineRule="auto"/>
        <w:rPr>
          <w:rFonts w:ascii="Simplified Arabic" w:hAnsi="Simplified Arabic" w:cs="Simplified Arabic"/>
          <w:sz w:val="20"/>
          <w:szCs w:val="20"/>
        </w:rPr>
      </w:pPr>
      <w:r w:rsidRPr="006B40B4">
        <w:rPr>
          <w:rFonts w:ascii="Simplified Arabic" w:hAnsi="Simplified Arabic" w:cs="Simplified Arabic"/>
          <w:sz w:val="20"/>
          <w:szCs w:val="20"/>
          <w:rtl/>
        </w:rPr>
        <w:t>(</w:t>
      </w:r>
      <w:r w:rsidRPr="006B40B4">
        <w:rPr>
          <w:rStyle w:val="FootnoteReference"/>
          <w:rFonts w:ascii="Simplified Arabic" w:hAnsi="Simplified Arabic" w:cs="Simplified Arabic"/>
          <w:sz w:val="20"/>
          <w:szCs w:val="20"/>
        </w:rPr>
        <w:footnoteRef/>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w w:val="90"/>
          <w:sz w:val="20"/>
          <w:szCs w:val="20"/>
          <w:rtl/>
        </w:rPr>
        <w:t xml:space="preserve"> </w:t>
      </w:r>
      <w:r w:rsidRPr="006B40B4">
        <w:rPr>
          <w:rFonts w:ascii="Simplified Arabic" w:hAnsi="Simplified Arabic" w:cs="Simplified Arabic"/>
          <w:sz w:val="20"/>
          <w:szCs w:val="20"/>
          <w:rtl/>
        </w:rPr>
        <w:t>البدور</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جمال</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منهجية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ومراحل</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موازنة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البرامج</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والأداء</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في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الجامعات</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الملتقى</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لموازنة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البرامج</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والأداء</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في</w:t>
      </w:r>
    </w:p>
    <w:p w:rsidR="00E2282B" w:rsidRPr="006B40B4" w:rsidRDefault="00E2282B" w:rsidP="006B40B4">
      <w:pPr>
        <w:bidi/>
        <w:spacing w:after="0" w:line="240" w:lineRule="auto"/>
        <w:jc w:val="both"/>
        <w:rPr>
          <w:rFonts w:ascii="Simplified Arabic" w:hAnsi="Simplified Arabic" w:cs="Simplified Arabic"/>
          <w:sz w:val="20"/>
          <w:szCs w:val="20"/>
          <w:rtl/>
        </w:rPr>
      </w:pP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lang w:bidi="he-IL"/>
        </w:rPr>
        <w:t xml:space="preserve">27 </w:t>
      </w:r>
      <w:r w:rsidRPr="006B40B4">
        <w:rPr>
          <w:rFonts w:ascii="Simplified Arabic" w:hAnsi="Simplified Arabic" w:cs="Simplified Arabic"/>
          <w:sz w:val="20"/>
          <w:szCs w:val="20"/>
          <w:rtl/>
        </w:rPr>
        <w:t>يوليو</w:t>
      </w:r>
      <w:r w:rsidRPr="006B40B4">
        <w:rPr>
          <w:rFonts w:ascii="Simplified Arabic" w:hAnsi="Simplified Arabic" w:cs="Simplified Arabic"/>
          <w:sz w:val="20"/>
          <w:szCs w:val="20"/>
        </w:rPr>
        <w:t>"</w:t>
      </w:r>
      <w:r w:rsidRPr="006B40B4">
        <w:rPr>
          <w:rFonts w:ascii="Simplified Arabic" w:hAnsi="Simplified Arabic" w:cs="Simplified Arabic"/>
          <w:sz w:val="20"/>
          <w:szCs w:val="20"/>
          <w:rtl/>
        </w:rPr>
        <w:t>تموز</w:t>
      </w:r>
      <w:r w:rsidRPr="006B40B4">
        <w:rPr>
          <w:rFonts w:ascii="Simplified Arabic" w:hAnsi="Simplified Arabic" w:cs="Simplified Arabic"/>
          <w:sz w:val="20"/>
          <w:szCs w:val="20"/>
        </w:rPr>
        <w:t>"</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lang w:bidi="he-IL"/>
        </w:rPr>
        <w:t xml:space="preserve">2004 </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الجامعات</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العربية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دمشق</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lang w:bidi="he-IL"/>
        </w:rPr>
        <w:t>25</w:t>
      </w:r>
    </w:p>
  </w:footnote>
  <w:footnote w:id="18">
    <w:p w:rsidR="00E2282B" w:rsidRPr="006B40B4" w:rsidRDefault="00E2282B" w:rsidP="006B40B4">
      <w:pPr>
        <w:autoSpaceDE w:val="0"/>
        <w:autoSpaceDN w:val="0"/>
        <w:bidi/>
        <w:adjustRightInd w:val="0"/>
        <w:spacing w:after="0" w:line="240" w:lineRule="auto"/>
        <w:rPr>
          <w:rFonts w:ascii="Simplified Arabic" w:hAnsi="Simplified Arabic" w:cs="Simplified Arabic"/>
          <w:color w:val="000000"/>
          <w:sz w:val="20"/>
          <w:szCs w:val="20"/>
        </w:rPr>
      </w:pPr>
      <w:r w:rsidRPr="006B40B4">
        <w:rPr>
          <w:rFonts w:ascii="Simplified Arabic" w:hAnsi="Simplified Arabic" w:cs="Simplified Arabic"/>
          <w:sz w:val="20"/>
          <w:szCs w:val="20"/>
          <w:rtl/>
        </w:rPr>
        <w:t>(</w:t>
      </w:r>
      <w:r w:rsidRPr="006B40B4">
        <w:rPr>
          <w:rStyle w:val="FootnoteReference"/>
          <w:rFonts w:ascii="Simplified Arabic" w:hAnsi="Simplified Arabic" w:cs="Simplified Arabic"/>
          <w:sz w:val="20"/>
          <w:szCs w:val="20"/>
        </w:rPr>
        <w:footnoteRef/>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w w:val="90"/>
          <w:sz w:val="20"/>
          <w:szCs w:val="20"/>
          <w:rtl/>
        </w:rPr>
        <w:t xml:space="preserve"> </w:t>
      </w:r>
      <w:r w:rsidRPr="006B40B4">
        <w:rPr>
          <w:rFonts w:ascii="Simplified Arabic" w:hAnsi="Simplified Arabic" w:cs="Simplified Arabic"/>
          <w:color w:val="000000"/>
          <w:sz w:val="20"/>
          <w:szCs w:val="20"/>
          <w:rtl/>
        </w:rPr>
        <w:t>كوشك</w:t>
      </w:r>
      <w:r w:rsidRPr="006B40B4">
        <w:rPr>
          <w:rFonts w:ascii="Simplified Arabic" w:hAnsi="Simplified Arabic" w:cs="Simplified Arabic"/>
          <w:color w:val="000000"/>
          <w:sz w:val="20"/>
          <w:szCs w:val="20"/>
        </w:rPr>
        <w:t xml:space="preserve"> </w:t>
      </w:r>
      <w:r w:rsidRPr="006B40B4">
        <w:rPr>
          <w:rFonts w:ascii="Simplified Arabic" w:hAnsi="Simplified Arabic" w:cs="Simplified Arabic"/>
          <w:color w:val="000000"/>
          <w:sz w:val="20"/>
          <w:szCs w:val="20"/>
          <w:rtl/>
        </w:rPr>
        <w:t>،</w:t>
      </w:r>
      <w:r w:rsidRPr="006B40B4">
        <w:rPr>
          <w:rFonts w:ascii="Simplified Arabic" w:hAnsi="Simplified Arabic" w:cs="Simplified Arabic"/>
          <w:color w:val="000000"/>
          <w:sz w:val="20"/>
          <w:szCs w:val="20"/>
        </w:rPr>
        <w:t xml:space="preserve"> </w:t>
      </w:r>
      <w:r w:rsidRPr="006B40B4">
        <w:rPr>
          <w:rFonts w:ascii="Simplified Arabic" w:hAnsi="Simplified Arabic" w:cs="Simplified Arabic"/>
          <w:color w:val="000000"/>
          <w:sz w:val="20"/>
          <w:szCs w:val="20"/>
          <w:rtl/>
        </w:rPr>
        <w:t>طارق</w:t>
      </w:r>
      <w:r w:rsidRPr="006B40B4">
        <w:rPr>
          <w:rFonts w:ascii="Simplified Arabic" w:hAnsi="Simplified Arabic" w:cs="Simplified Arabic"/>
          <w:color w:val="000000"/>
          <w:sz w:val="20"/>
          <w:szCs w:val="20"/>
        </w:rPr>
        <w:t xml:space="preserve"> </w:t>
      </w:r>
      <w:r w:rsidRPr="006B40B4">
        <w:rPr>
          <w:rFonts w:ascii="Simplified Arabic" w:hAnsi="Simplified Arabic" w:cs="Simplified Arabic"/>
          <w:color w:val="000000"/>
          <w:sz w:val="20"/>
          <w:szCs w:val="20"/>
          <w:rtl/>
        </w:rPr>
        <w:t>بن</w:t>
      </w:r>
      <w:r w:rsidRPr="006B40B4">
        <w:rPr>
          <w:rFonts w:ascii="Simplified Arabic" w:hAnsi="Simplified Arabic" w:cs="Simplified Arabic"/>
          <w:color w:val="000000"/>
          <w:sz w:val="20"/>
          <w:szCs w:val="20"/>
        </w:rPr>
        <w:t xml:space="preserve"> </w:t>
      </w:r>
      <w:r w:rsidRPr="006B40B4">
        <w:rPr>
          <w:rFonts w:ascii="Simplified Arabic" w:hAnsi="Simplified Arabic" w:cs="Simplified Arabic"/>
          <w:color w:val="000000"/>
          <w:sz w:val="20"/>
          <w:szCs w:val="20"/>
          <w:rtl/>
        </w:rPr>
        <w:t>حسن</w:t>
      </w:r>
      <w:r w:rsidRPr="006B40B4">
        <w:rPr>
          <w:rFonts w:ascii="Simplified Arabic" w:hAnsi="Simplified Arabic" w:cs="Simplified Arabic"/>
          <w:color w:val="000000"/>
          <w:sz w:val="20"/>
          <w:szCs w:val="20"/>
        </w:rPr>
        <w:t xml:space="preserve"> : "</w:t>
      </w:r>
      <w:r w:rsidRPr="006B40B4">
        <w:rPr>
          <w:rFonts w:ascii="Simplified Arabic" w:hAnsi="Simplified Arabic" w:cs="Simplified Arabic"/>
          <w:color w:val="000000"/>
          <w:sz w:val="20"/>
          <w:szCs w:val="20"/>
          <w:rtl/>
        </w:rPr>
        <w:t>موازنة</w:t>
      </w:r>
      <w:r w:rsidRPr="006B40B4">
        <w:rPr>
          <w:rFonts w:ascii="Simplified Arabic" w:hAnsi="Simplified Arabic" w:cs="Simplified Arabic"/>
          <w:color w:val="000000"/>
          <w:sz w:val="20"/>
          <w:szCs w:val="20"/>
        </w:rPr>
        <w:t xml:space="preserve"> </w:t>
      </w:r>
      <w:r w:rsidRPr="006B40B4">
        <w:rPr>
          <w:rFonts w:ascii="Simplified Arabic" w:hAnsi="Simplified Arabic" w:cs="Simplified Arabic"/>
          <w:color w:val="000000"/>
          <w:sz w:val="20"/>
          <w:szCs w:val="20"/>
          <w:rtl/>
        </w:rPr>
        <w:t>البنود</w:t>
      </w:r>
      <w:r w:rsidRPr="006B40B4">
        <w:rPr>
          <w:rFonts w:ascii="Simplified Arabic" w:hAnsi="Simplified Arabic" w:cs="Simplified Arabic"/>
          <w:color w:val="000000"/>
          <w:sz w:val="20"/>
          <w:szCs w:val="20"/>
        </w:rPr>
        <w:t xml:space="preserve"> </w:t>
      </w:r>
      <w:r w:rsidRPr="006B40B4">
        <w:rPr>
          <w:rFonts w:ascii="Simplified Arabic" w:hAnsi="Simplified Arabic" w:cs="Simplified Arabic"/>
          <w:color w:val="000000"/>
          <w:sz w:val="20"/>
          <w:szCs w:val="20"/>
          <w:rtl/>
        </w:rPr>
        <w:t>تهدر</w:t>
      </w:r>
      <w:r w:rsidRPr="006B40B4">
        <w:rPr>
          <w:rFonts w:ascii="Simplified Arabic" w:hAnsi="Simplified Arabic" w:cs="Simplified Arabic"/>
          <w:color w:val="000000"/>
          <w:sz w:val="20"/>
          <w:szCs w:val="20"/>
        </w:rPr>
        <w:t xml:space="preserve"> </w:t>
      </w:r>
      <w:r w:rsidRPr="006B40B4">
        <w:rPr>
          <w:rFonts w:ascii="Simplified Arabic" w:hAnsi="Simplified Arabic" w:cs="Simplified Arabic"/>
          <w:color w:val="000000"/>
          <w:sz w:val="20"/>
          <w:szCs w:val="20"/>
          <w:rtl/>
        </w:rPr>
        <w:t>الموارد</w:t>
      </w:r>
      <w:r w:rsidRPr="006B40B4">
        <w:rPr>
          <w:rFonts w:ascii="Simplified Arabic" w:hAnsi="Simplified Arabic" w:cs="Simplified Arabic"/>
          <w:color w:val="000000"/>
          <w:sz w:val="20"/>
          <w:szCs w:val="20"/>
        </w:rPr>
        <w:t xml:space="preserve"> </w:t>
      </w:r>
      <w:r w:rsidRPr="006B40B4">
        <w:rPr>
          <w:rFonts w:ascii="Simplified Arabic" w:hAnsi="Simplified Arabic" w:cs="Simplified Arabic"/>
          <w:color w:val="000000"/>
          <w:sz w:val="20"/>
          <w:szCs w:val="20"/>
          <w:rtl/>
        </w:rPr>
        <w:t>المتاحة</w:t>
      </w:r>
      <w:r w:rsidRPr="006B40B4">
        <w:rPr>
          <w:rFonts w:ascii="Simplified Arabic" w:hAnsi="Simplified Arabic" w:cs="Simplified Arabic"/>
          <w:color w:val="000000"/>
          <w:sz w:val="20"/>
          <w:szCs w:val="20"/>
        </w:rPr>
        <w:t xml:space="preserve"> </w:t>
      </w:r>
      <w:r w:rsidRPr="006B40B4">
        <w:rPr>
          <w:rFonts w:ascii="Simplified Arabic" w:hAnsi="Simplified Arabic" w:cs="Simplified Arabic"/>
          <w:color w:val="000000"/>
          <w:sz w:val="20"/>
          <w:szCs w:val="20"/>
          <w:rtl/>
        </w:rPr>
        <w:t>وتفاقم</w:t>
      </w:r>
      <w:r w:rsidRPr="006B40B4">
        <w:rPr>
          <w:rFonts w:ascii="Simplified Arabic" w:hAnsi="Simplified Arabic" w:cs="Simplified Arabic"/>
          <w:color w:val="000000"/>
          <w:sz w:val="20"/>
          <w:szCs w:val="20"/>
        </w:rPr>
        <w:t xml:space="preserve"> </w:t>
      </w:r>
      <w:r w:rsidRPr="006B40B4">
        <w:rPr>
          <w:rFonts w:ascii="Simplified Arabic" w:hAnsi="Simplified Arabic" w:cs="Simplified Arabic"/>
          <w:color w:val="000000"/>
          <w:sz w:val="20"/>
          <w:szCs w:val="20"/>
          <w:rtl/>
        </w:rPr>
        <w:t>مشكلة</w:t>
      </w:r>
      <w:r w:rsidRPr="006B40B4">
        <w:rPr>
          <w:rFonts w:ascii="Simplified Arabic" w:hAnsi="Simplified Arabic" w:cs="Simplified Arabic"/>
          <w:color w:val="000000"/>
          <w:sz w:val="20"/>
          <w:szCs w:val="20"/>
        </w:rPr>
        <w:t xml:space="preserve"> </w:t>
      </w:r>
      <w:r w:rsidRPr="006B40B4">
        <w:rPr>
          <w:rFonts w:ascii="Simplified Arabic" w:hAnsi="Simplified Arabic" w:cs="Simplified Arabic"/>
          <w:color w:val="000000"/>
          <w:sz w:val="20"/>
          <w:szCs w:val="20"/>
          <w:rtl/>
        </w:rPr>
        <w:t>الدين</w:t>
      </w:r>
      <w:r w:rsidRPr="006B40B4">
        <w:rPr>
          <w:rFonts w:ascii="Simplified Arabic" w:hAnsi="Simplified Arabic" w:cs="Simplified Arabic"/>
          <w:color w:val="000000"/>
          <w:sz w:val="20"/>
          <w:szCs w:val="20"/>
        </w:rPr>
        <w:t xml:space="preserve"> </w:t>
      </w:r>
      <w:r w:rsidRPr="006B40B4">
        <w:rPr>
          <w:rFonts w:ascii="Simplified Arabic" w:hAnsi="Simplified Arabic" w:cs="Simplified Arabic"/>
          <w:color w:val="000000"/>
          <w:sz w:val="20"/>
          <w:szCs w:val="20"/>
          <w:rtl/>
        </w:rPr>
        <w:t>العام</w:t>
      </w:r>
      <w:r w:rsidRPr="006B40B4">
        <w:rPr>
          <w:rFonts w:ascii="Simplified Arabic" w:hAnsi="Simplified Arabic" w:cs="Simplified Arabic"/>
          <w:color w:val="000000"/>
          <w:sz w:val="20"/>
          <w:szCs w:val="20"/>
        </w:rPr>
        <w:t xml:space="preserve"> "</w:t>
      </w:r>
      <w:r w:rsidRPr="006B40B4">
        <w:rPr>
          <w:rFonts w:ascii="Simplified Arabic" w:hAnsi="Simplified Arabic" w:cs="Simplified Arabic"/>
          <w:color w:val="000000"/>
          <w:sz w:val="20"/>
          <w:szCs w:val="20"/>
          <w:rtl/>
        </w:rPr>
        <w:t>،</w:t>
      </w:r>
      <w:r w:rsidRPr="006B40B4">
        <w:rPr>
          <w:rFonts w:ascii="Simplified Arabic" w:hAnsi="Simplified Arabic" w:cs="Simplified Arabic"/>
          <w:color w:val="000000"/>
          <w:sz w:val="20"/>
          <w:szCs w:val="20"/>
        </w:rPr>
        <w:t xml:space="preserve"> </w:t>
      </w:r>
      <w:r w:rsidRPr="006B40B4">
        <w:rPr>
          <w:rFonts w:ascii="Simplified Arabic" w:hAnsi="Simplified Arabic" w:cs="Simplified Arabic"/>
          <w:color w:val="000000"/>
          <w:sz w:val="20"/>
          <w:szCs w:val="20"/>
          <w:rtl/>
        </w:rPr>
        <w:t>صحيفة</w:t>
      </w:r>
      <w:r w:rsidRPr="006B40B4">
        <w:rPr>
          <w:rFonts w:ascii="Simplified Arabic" w:hAnsi="Simplified Arabic" w:cs="Simplified Arabic"/>
          <w:color w:val="000000"/>
          <w:sz w:val="20"/>
          <w:szCs w:val="20"/>
        </w:rPr>
        <w:t xml:space="preserve"> </w:t>
      </w:r>
      <w:r w:rsidRPr="006B40B4">
        <w:rPr>
          <w:rFonts w:ascii="Simplified Arabic" w:hAnsi="Simplified Arabic" w:cs="Simplified Arabic"/>
          <w:color w:val="000000"/>
          <w:sz w:val="20"/>
          <w:szCs w:val="20"/>
          <w:rtl/>
        </w:rPr>
        <w:t>عكاظ</w:t>
      </w:r>
      <w:r w:rsidRPr="006B40B4">
        <w:rPr>
          <w:rFonts w:ascii="Simplified Arabic" w:hAnsi="Simplified Arabic" w:cs="Simplified Arabic"/>
          <w:color w:val="000000"/>
          <w:sz w:val="20"/>
          <w:szCs w:val="20"/>
        </w:rPr>
        <w:t xml:space="preserve"> </w:t>
      </w:r>
      <w:r w:rsidRPr="006B40B4">
        <w:rPr>
          <w:rFonts w:ascii="Simplified Arabic" w:hAnsi="Simplified Arabic" w:cs="Simplified Arabic"/>
          <w:color w:val="000000"/>
          <w:sz w:val="20"/>
          <w:szCs w:val="20"/>
          <w:rtl/>
        </w:rPr>
        <w:t>العدد</w:t>
      </w:r>
    </w:p>
    <w:p w:rsidR="00E2282B" w:rsidRPr="006B40B4" w:rsidRDefault="00E2282B" w:rsidP="006B40B4">
      <w:pPr>
        <w:bidi/>
        <w:spacing w:after="0" w:line="240" w:lineRule="auto"/>
        <w:jc w:val="both"/>
        <w:rPr>
          <w:rFonts w:ascii="Simplified Arabic" w:hAnsi="Simplified Arabic" w:cs="Simplified Arabic"/>
          <w:sz w:val="20"/>
          <w:szCs w:val="20"/>
          <w:rtl/>
        </w:rPr>
      </w:pPr>
      <w:r w:rsidRPr="006B40B4">
        <w:rPr>
          <w:rFonts w:ascii="Simplified Arabic" w:hAnsi="Simplified Arabic" w:cs="Simplified Arabic"/>
          <w:color w:val="000000"/>
          <w:sz w:val="20"/>
          <w:szCs w:val="20"/>
        </w:rPr>
        <w:t>..</w:t>
      </w:r>
      <w:r w:rsidRPr="006B40B4">
        <w:rPr>
          <w:rFonts w:ascii="Simplified Arabic" w:hAnsi="Simplified Arabic" w:cs="Simplified Arabic"/>
          <w:color w:val="0000FF"/>
          <w:sz w:val="20"/>
          <w:szCs w:val="20"/>
        </w:rPr>
        <w:t xml:space="preserve">www.koshak.net/tariq/articles </w:t>
      </w:r>
      <w:r w:rsidRPr="006B40B4">
        <w:rPr>
          <w:rFonts w:ascii="Simplified Arabic" w:hAnsi="Simplified Arabic" w:cs="Simplified Arabic"/>
          <w:color w:val="000000"/>
          <w:sz w:val="20"/>
          <w:szCs w:val="20"/>
          <w:lang w:bidi="he-IL"/>
        </w:rPr>
        <w:t xml:space="preserve">1424 </w:t>
      </w:r>
      <w:r w:rsidRPr="006B40B4">
        <w:rPr>
          <w:rFonts w:ascii="Simplified Arabic" w:hAnsi="Simplified Arabic" w:cs="Simplified Arabic"/>
          <w:color w:val="000000"/>
          <w:sz w:val="20"/>
          <w:szCs w:val="20"/>
          <w:rtl/>
        </w:rPr>
        <w:t>ه</w:t>
      </w:r>
      <w:r w:rsidRPr="006B40B4">
        <w:rPr>
          <w:rFonts w:ascii="Simplified Arabic" w:hAnsi="Simplified Arabic" w:cs="Simplified Arabic"/>
          <w:color w:val="000000"/>
          <w:sz w:val="20"/>
          <w:szCs w:val="20"/>
        </w:rPr>
        <w:t xml:space="preserve"> /</w:t>
      </w:r>
      <w:r w:rsidRPr="006B40B4">
        <w:rPr>
          <w:rFonts w:ascii="Simplified Arabic" w:hAnsi="Simplified Arabic" w:cs="Simplified Arabic"/>
          <w:color w:val="000000"/>
          <w:sz w:val="20"/>
          <w:szCs w:val="20"/>
          <w:lang w:bidi="he-IL"/>
        </w:rPr>
        <w:t>11</w:t>
      </w:r>
      <w:r w:rsidRPr="006B40B4">
        <w:rPr>
          <w:rFonts w:ascii="Simplified Arabic" w:hAnsi="Simplified Arabic" w:cs="Simplified Arabic"/>
          <w:color w:val="000000"/>
          <w:sz w:val="20"/>
          <w:szCs w:val="20"/>
        </w:rPr>
        <w:t xml:space="preserve">/ </w:t>
      </w:r>
      <w:r w:rsidRPr="006B40B4">
        <w:rPr>
          <w:rFonts w:ascii="Simplified Arabic" w:hAnsi="Simplified Arabic" w:cs="Simplified Arabic"/>
          <w:color w:val="000000"/>
          <w:sz w:val="20"/>
          <w:szCs w:val="20"/>
          <w:lang w:bidi="he-IL"/>
        </w:rPr>
        <w:t xml:space="preserve">937 </w:t>
      </w:r>
      <w:r w:rsidRPr="006B40B4">
        <w:rPr>
          <w:rFonts w:ascii="Simplified Arabic" w:hAnsi="Simplified Arabic" w:cs="Simplified Arabic"/>
          <w:color w:val="000000"/>
          <w:sz w:val="20"/>
          <w:szCs w:val="20"/>
          <w:rtl/>
        </w:rPr>
        <w:t>في</w:t>
      </w:r>
      <w:r w:rsidRPr="006B40B4">
        <w:rPr>
          <w:rFonts w:ascii="Simplified Arabic" w:hAnsi="Simplified Arabic" w:cs="Simplified Arabic"/>
          <w:color w:val="000000"/>
          <w:sz w:val="20"/>
          <w:szCs w:val="20"/>
        </w:rPr>
        <w:t xml:space="preserve"> </w:t>
      </w:r>
      <w:r w:rsidRPr="006B40B4">
        <w:rPr>
          <w:rFonts w:ascii="Simplified Arabic" w:hAnsi="Simplified Arabic" w:cs="Simplified Arabic"/>
          <w:color w:val="000000"/>
          <w:sz w:val="20"/>
          <w:szCs w:val="20"/>
          <w:lang w:bidi="he-IL"/>
        </w:rPr>
        <w:t>18</w:t>
      </w:r>
    </w:p>
  </w:footnote>
  <w:footnote w:id="19">
    <w:p w:rsidR="00E2282B" w:rsidRPr="006B40B4" w:rsidRDefault="00E2282B" w:rsidP="000B3A66">
      <w:pPr>
        <w:autoSpaceDE w:val="0"/>
        <w:autoSpaceDN w:val="0"/>
        <w:bidi/>
        <w:adjustRightInd w:val="0"/>
        <w:spacing w:after="0" w:line="240" w:lineRule="auto"/>
        <w:rPr>
          <w:rFonts w:ascii="Simplified Arabic" w:hAnsi="Simplified Arabic" w:cs="Simplified Arabic"/>
          <w:sz w:val="20"/>
          <w:szCs w:val="20"/>
        </w:rPr>
      </w:pPr>
      <w:r w:rsidRPr="006B40B4">
        <w:rPr>
          <w:rFonts w:ascii="Simplified Arabic" w:hAnsi="Simplified Arabic" w:cs="Simplified Arabic"/>
          <w:sz w:val="20"/>
          <w:szCs w:val="20"/>
          <w:rtl/>
        </w:rPr>
        <w:t>(</w:t>
      </w:r>
      <w:r w:rsidRPr="006B40B4">
        <w:rPr>
          <w:rStyle w:val="FootnoteReference"/>
          <w:rFonts w:ascii="Simplified Arabic" w:hAnsi="Simplified Arabic" w:cs="Simplified Arabic"/>
          <w:sz w:val="20"/>
          <w:szCs w:val="20"/>
        </w:rPr>
        <w:footnoteRef/>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w w:val="90"/>
          <w:sz w:val="20"/>
          <w:szCs w:val="20"/>
          <w:rtl/>
        </w:rPr>
        <w:t xml:space="preserve"> </w:t>
      </w:r>
      <w:r w:rsidRPr="006B40B4">
        <w:rPr>
          <w:rFonts w:ascii="Simplified Arabic" w:hAnsi="Simplified Arabic" w:cs="Simplified Arabic"/>
          <w:sz w:val="20"/>
          <w:szCs w:val="20"/>
          <w:rtl/>
        </w:rPr>
        <w:t>فهمي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ليلى</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عبد</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الحميد</w:t>
      </w:r>
      <w:r w:rsidRPr="006B40B4">
        <w:rPr>
          <w:rFonts w:ascii="Simplified Arabic" w:hAnsi="Simplified Arabic" w:cs="Simplified Arabic"/>
          <w:sz w:val="20"/>
          <w:szCs w:val="20"/>
        </w:rPr>
        <w:t xml:space="preserve"> : "</w:t>
      </w:r>
      <w:r w:rsidRPr="006B40B4">
        <w:rPr>
          <w:rFonts w:ascii="Simplified Arabic" w:hAnsi="Simplified Arabic" w:cs="Simplified Arabic"/>
          <w:sz w:val="20"/>
          <w:szCs w:val="20"/>
          <w:rtl/>
        </w:rPr>
        <w:t>النظام</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المحاسبي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لموازنة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البرامج</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والأداء</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وتبويب</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النفقات</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ملتقى</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موازنة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البرامج</w:t>
      </w:r>
      <w:r>
        <w:rPr>
          <w:rFonts w:ascii="Simplified Arabic" w:hAnsi="Simplified Arabic" w:cs="Simplified Arabic" w:hint="cs"/>
          <w:sz w:val="20"/>
          <w:szCs w:val="20"/>
          <w:rtl/>
          <w:lang w:bidi="ar-EG"/>
        </w:rPr>
        <w:t xml:space="preserve"> </w:t>
      </w:r>
      <w:r w:rsidRPr="006B40B4">
        <w:rPr>
          <w:rFonts w:ascii="Simplified Arabic" w:hAnsi="Simplified Arabic" w:cs="Simplified Arabic"/>
          <w:sz w:val="20"/>
          <w:szCs w:val="20"/>
          <w:rtl/>
        </w:rPr>
        <w:t>والأداء</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في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الجامعات</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العربية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دمشق</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سوريا</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lang w:bidi="he-IL"/>
        </w:rPr>
        <w:t>2004</w:t>
      </w:r>
    </w:p>
    <w:p w:rsidR="00E2282B" w:rsidRPr="00FC6A27" w:rsidRDefault="00E2282B" w:rsidP="006B40B4">
      <w:pPr>
        <w:pStyle w:val="FootnoteText"/>
        <w:bidi/>
        <w:ind w:left="360" w:hanging="360"/>
        <w:jc w:val="both"/>
        <w:rPr>
          <w:rFonts w:ascii="Simplified Arabic" w:hAnsi="Simplified Arabic" w:cs="Simplified Arabic"/>
          <w:rtl/>
        </w:rPr>
      </w:pPr>
    </w:p>
  </w:footnote>
  <w:footnote w:id="20">
    <w:p w:rsidR="00E2282B" w:rsidRPr="006B40B4" w:rsidRDefault="00E2282B" w:rsidP="006B40B4">
      <w:pPr>
        <w:autoSpaceDE w:val="0"/>
        <w:autoSpaceDN w:val="0"/>
        <w:bidi/>
        <w:adjustRightInd w:val="0"/>
        <w:spacing w:after="0" w:line="240" w:lineRule="auto"/>
        <w:rPr>
          <w:rFonts w:ascii="Simplified Arabic" w:hAnsi="Simplified Arabic" w:cs="Simplified Arabic"/>
          <w:sz w:val="20"/>
          <w:szCs w:val="20"/>
        </w:rPr>
      </w:pPr>
      <w:r w:rsidRPr="006B40B4">
        <w:rPr>
          <w:rFonts w:ascii="Simplified Arabic" w:hAnsi="Simplified Arabic" w:cs="Simplified Arabic"/>
          <w:sz w:val="20"/>
          <w:szCs w:val="20"/>
          <w:rtl/>
        </w:rPr>
        <w:t>(</w:t>
      </w:r>
      <w:r w:rsidRPr="006B40B4">
        <w:rPr>
          <w:rStyle w:val="FootnoteReference"/>
          <w:rFonts w:ascii="Simplified Arabic" w:hAnsi="Simplified Arabic" w:cs="Simplified Arabic"/>
          <w:sz w:val="20"/>
          <w:szCs w:val="20"/>
        </w:rPr>
        <w:footnoteRef/>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w w:val="90"/>
          <w:sz w:val="20"/>
          <w:szCs w:val="20"/>
          <w:rtl/>
        </w:rPr>
        <w:t xml:space="preserve"> </w:t>
      </w:r>
      <w:r w:rsidRPr="006B40B4">
        <w:rPr>
          <w:rFonts w:ascii="Simplified Arabic" w:hAnsi="Simplified Arabic" w:cs="Simplified Arabic"/>
          <w:sz w:val="20"/>
          <w:szCs w:val="20"/>
          <w:rtl/>
        </w:rPr>
        <w:t>اللوزي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سليمان</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مراد</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فيصل</w:t>
      </w:r>
      <w:r w:rsidRPr="006B40B4">
        <w:rPr>
          <w:rFonts w:ascii="Simplified Arabic" w:hAnsi="Simplified Arabic" w:cs="Simplified Arabic"/>
          <w:sz w:val="20"/>
          <w:szCs w:val="20"/>
        </w:rPr>
        <w:t xml:space="preserve"> : "</w:t>
      </w:r>
      <w:r w:rsidRPr="006B40B4">
        <w:rPr>
          <w:rFonts w:ascii="Simplified Arabic" w:hAnsi="Simplified Arabic" w:cs="Simplified Arabic"/>
          <w:sz w:val="20"/>
          <w:szCs w:val="20"/>
          <w:rtl/>
        </w:rPr>
        <w:t>إدارة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الموازنات</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العامة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بين</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التطبيق</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والنظرية</w:t>
      </w:r>
      <w:r w:rsidRPr="006B40B4">
        <w:rPr>
          <w:rFonts w:ascii="Simplified Arabic" w:hAnsi="Simplified Arabic" w:cs="Simplified Arabic"/>
          <w:sz w:val="20"/>
          <w:szCs w:val="20"/>
        </w:rPr>
        <w:t>"</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دار</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الميسرة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للنشر</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والتوزيع</w:t>
      </w:r>
    </w:p>
    <w:p w:rsidR="00E2282B" w:rsidRPr="006B40B4" w:rsidRDefault="00E2282B" w:rsidP="006B40B4">
      <w:pPr>
        <w:bidi/>
        <w:spacing w:after="0" w:line="240" w:lineRule="auto"/>
        <w:jc w:val="both"/>
        <w:rPr>
          <w:rFonts w:ascii="Simplified Arabic" w:hAnsi="Simplified Arabic" w:cs="Simplified Arabic"/>
          <w:sz w:val="20"/>
          <w:szCs w:val="20"/>
          <w:rtl/>
        </w:rPr>
      </w:pP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والطباعة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الطبعة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الأولى،</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عمان</w:t>
      </w:r>
      <w:r w:rsidRPr="006B40B4">
        <w:rPr>
          <w:rFonts w:ascii="Simplified Arabic" w:hAnsi="Simplified Arabic" w:cs="Simplified Arabic"/>
          <w:sz w:val="20"/>
          <w:szCs w:val="20"/>
        </w:rPr>
        <w:t xml:space="preserve"> – </w:t>
      </w:r>
      <w:r w:rsidRPr="006B40B4">
        <w:rPr>
          <w:rFonts w:ascii="Simplified Arabic" w:hAnsi="Simplified Arabic" w:cs="Simplified Arabic"/>
          <w:sz w:val="20"/>
          <w:szCs w:val="20"/>
          <w:rtl/>
        </w:rPr>
        <w:t>الاردن،</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lang w:bidi="he-IL"/>
        </w:rPr>
        <w:t>1997</w:t>
      </w:r>
    </w:p>
  </w:footnote>
  <w:footnote w:id="21">
    <w:p w:rsidR="00E2282B" w:rsidRPr="006B40B4" w:rsidRDefault="00E2282B" w:rsidP="006B40B4">
      <w:pPr>
        <w:autoSpaceDE w:val="0"/>
        <w:autoSpaceDN w:val="0"/>
        <w:bidi/>
        <w:adjustRightInd w:val="0"/>
        <w:spacing w:after="0" w:line="240" w:lineRule="auto"/>
        <w:rPr>
          <w:rFonts w:ascii="Simplified Arabic" w:hAnsi="Simplified Arabic" w:cs="Simplified Arabic"/>
          <w:sz w:val="20"/>
          <w:szCs w:val="20"/>
        </w:rPr>
      </w:pPr>
      <w:r w:rsidRPr="006B40B4">
        <w:rPr>
          <w:rFonts w:ascii="Simplified Arabic" w:hAnsi="Simplified Arabic" w:cs="Simplified Arabic"/>
          <w:sz w:val="20"/>
          <w:szCs w:val="20"/>
          <w:rtl/>
        </w:rPr>
        <w:t>(</w:t>
      </w:r>
      <w:r w:rsidRPr="006B40B4">
        <w:rPr>
          <w:rStyle w:val="FootnoteReference"/>
          <w:rFonts w:ascii="Simplified Arabic" w:hAnsi="Simplified Arabic" w:cs="Simplified Arabic"/>
          <w:sz w:val="20"/>
          <w:szCs w:val="20"/>
        </w:rPr>
        <w:footnoteRef/>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w w:val="90"/>
          <w:sz w:val="20"/>
          <w:szCs w:val="20"/>
          <w:rtl/>
        </w:rPr>
        <w:t xml:space="preserve"> </w:t>
      </w:r>
      <w:r w:rsidRPr="006B40B4">
        <w:rPr>
          <w:rFonts w:ascii="Simplified Arabic" w:hAnsi="Simplified Arabic" w:cs="Simplified Arabic"/>
          <w:sz w:val="20"/>
          <w:szCs w:val="20"/>
          <w:rtl/>
        </w:rPr>
        <w:t>حجازي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محمد</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احمد</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المحاسبة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الحكومية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والإدارة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المالية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العامة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مؤسسة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النبأ</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للخدمات</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المطبعية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وتجارة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الورق</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p>
    <w:p w:rsidR="00E2282B" w:rsidRPr="006B40B4" w:rsidRDefault="00E2282B" w:rsidP="006B40B4">
      <w:pPr>
        <w:bidi/>
        <w:spacing w:after="0" w:line="240" w:lineRule="auto"/>
        <w:jc w:val="both"/>
        <w:rPr>
          <w:rFonts w:ascii="Simplified Arabic" w:hAnsi="Simplified Arabic" w:cs="Simplified Arabic"/>
          <w:sz w:val="20"/>
          <w:szCs w:val="20"/>
          <w:rtl/>
        </w:rPr>
      </w:pP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عمان</w:t>
      </w:r>
      <w:r w:rsidRPr="006B40B4">
        <w:rPr>
          <w:rFonts w:ascii="Simplified Arabic" w:hAnsi="Simplified Arabic" w:cs="Simplified Arabic"/>
          <w:sz w:val="20"/>
          <w:szCs w:val="20"/>
        </w:rPr>
        <w:t xml:space="preserve"> – </w:t>
      </w:r>
      <w:r w:rsidRPr="006B40B4">
        <w:rPr>
          <w:rFonts w:ascii="Simplified Arabic" w:hAnsi="Simplified Arabic" w:cs="Simplified Arabic"/>
          <w:sz w:val="20"/>
          <w:szCs w:val="20"/>
          <w:rtl/>
        </w:rPr>
        <w:t>الأردن</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lang w:bidi="he-IL"/>
        </w:rPr>
        <w:t>2006</w:t>
      </w:r>
    </w:p>
  </w:footnote>
  <w:footnote w:id="22">
    <w:p w:rsidR="00E2282B" w:rsidRPr="006B40B4" w:rsidRDefault="00E2282B" w:rsidP="000B3A66">
      <w:pPr>
        <w:autoSpaceDE w:val="0"/>
        <w:autoSpaceDN w:val="0"/>
        <w:bidi/>
        <w:adjustRightInd w:val="0"/>
        <w:spacing w:after="0" w:line="240" w:lineRule="auto"/>
        <w:rPr>
          <w:rFonts w:ascii="Simplified Arabic" w:hAnsi="Simplified Arabic" w:cs="Simplified Arabic"/>
          <w:sz w:val="20"/>
          <w:szCs w:val="20"/>
          <w:rtl/>
        </w:rPr>
      </w:pPr>
      <w:r w:rsidRPr="006B40B4">
        <w:rPr>
          <w:rFonts w:ascii="Simplified Arabic" w:hAnsi="Simplified Arabic" w:cs="Simplified Arabic"/>
          <w:sz w:val="20"/>
          <w:szCs w:val="20"/>
          <w:rtl/>
        </w:rPr>
        <w:t>(</w:t>
      </w:r>
      <w:r w:rsidRPr="006B40B4">
        <w:rPr>
          <w:rStyle w:val="FootnoteReference"/>
          <w:rFonts w:ascii="Simplified Arabic" w:hAnsi="Simplified Arabic" w:cs="Simplified Arabic"/>
          <w:sz w:val="20"/>
          <w:szCs w:val="20"/>
        </w:rPr>
        <w:footnoteRef/>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w w:val="90"/>
          <w:sz w:val="20"/>
          <w:szCs w:val="20"/>
          <w:rtl/>
        </w:rPr>
        <w:t xml:space="preserve"> </w:t>
      </w:r>
      <w:r w:rsidRPr="000B3A66">
        <w:rPr>
          <w:rFonts w:ascii="Simplified Arabic" w:hAnsi="Simplified Arabic" w:cs="Simplified Arabic" w:hint="cs"/>
          <w:sz w:val="20"/>
          <w:szCs w:val="20"/>
          <w:rtl/>
        </w:rPr>
        <w:t>اللوزي</w:t>
      </w:r>
      <w:r w:rsidRPr="000B3A66">
        <w:rPr>
          <w:rFonts w:ascii="Simplified Arabic" w:hAnsi="Simplified Arabic" w:cs="Simplified Arabic"/>
          <w:sz w:val="20"/>
          <w:szCs w:val="20"/>
        </w:rPr>
        <w:t xml:space="preserve"> </w:t>
      </w:r>
      <w:r w:rsidRPr="000B3A66">
        <w:rPr>
          <w:rFonts w:ascii="Simplified Arabic" w:hAnsi="Simplified Arabic" w:cs="Simplified Arabic" w:hint="cs"/>
          <w:sz w:val="20"/>
          <w:szCs w:val="20"/>
          <w:rtl/>
        </w:rPr>
        <w:t>،</w:t>
      </w:r>
      <w:r w:rsidRPr="000B3A66">
        <w:rPr>
          <w:rFonts w:ascii="Simplified Arabic" w:hAnsi="Simplified Arabic" w:cs="Simplified Arabic"/>
          <w:sz w:val="20"/>
          <w:szCs w:val="20"/>
        </w:rPr>
        <w:t xml:space="preserve"> </w:t>
      </w:r>
      <w:r w:rsidRPr="000B3A66">
        <w:rPr>
          <w:rFonts w:ascii="Simplified Arabic" w:hAnsi="Simplified Arabic" w:cs="Simplified Arabic" w:hint="cs"/>
          <w:sz w:val="20"/>
          <w:szCs w:val="20"/>
          <w:rtl/>
        </w:rPr>
        <w:t>سليمان</w:t>
      </w:r>
      <w:r w:rsidRPr="000B3A66">
        <w:rPr>
          <w:rFonts w:ascii="Simplified Arabic" w:hAnsi="Simplified Arabic" w:cs="Simplified Arabic"/>
          <w:sz w:val="20"/>
          <w:szCs w:val="20"/>
        </w:rPr>
        <w:t xml:space="preserve"> </w:t>
      </w:r>
      <w:r w:rsidRPr="000B3A66">
        <w:rPr>
          <w:rFonts w:ascii="Simplified Arabic" w:hAnsi="Simplified Arabic" w:cs="Simplified Arabic" w:hint="cs"/>
          <w:sz w:val="20"/>
          <w:szCs w:val="20"/>
          <w:rtl/>
        </w:rPr>
        <w:t>،</w:t>
      </w:r>
      <w:r w:rsidRPr="000B3A66">
        <w:rPr>
          <w:rFonts w:ascii="Simplified Arabic" w:hAnsi="Simplified Arabic" w:cs="Simplified Arabic"/>
          <w:sz w:val="20"/>
          <w:szCs w:val="20"/>
        </w:rPr>
        <w:t xml:space="preserve"> </w:t>
      </w:r>
      <w:r w:rsidRPr="000B3A66">
        <w:rPr>
          <w:rFonts w:ascii="Simplified Arabic" w:hAnsi="Simplified Arabic" w:cs="Simplified Arabic" w:hint="cs"/>
          <w:sz w:val="20"/>
          <w:szCs w:val="20"/>
          <w:rtl/>
        </w:rPr>
        <w:t>مراد</w:t>
      </w:r>
      <w:r w:rsidRPr="000B3A66">
        <w:rPr>
          <w:rFonts w:ascii="Simplified Arabic" w:hAnsi="Simplified Arabic" w:cs="Simplified Arabic"/>
          <w:sz w:val="20"/>
          <w:szCs w:val="20"/>
        </w:rPr>
        <w:t xml:space="preserve"> </w:t>
      </w:r>
      <w:r w:rsidRPr="000B3A66">
        <w:rPr>
          <w:rFonts w:ascii="Simplified Arabic" w:hAnsi="Simplified Arabic" w:cs="Simplified Arabic" w:hint="cs"/>
          <w:sz w:val="20"/>
          <w:szCs w:val="20"/>
          <w:rtl/>
        </w:rPr>
        <w:t>،</w:t>
      </w:r>
      <w:r w:rsidRPr="000B3A66">
        <w:rPr>
          <w:rFonts w:ascii="Simplified Arabic" w:hAnsi="Simplified Arabic" w:cs="Simplified Arabic"/>
          <w:sz w:val="20"/>
          <w:szCs w:val="20"/>
        </w:rPr>
        <w:t xml:space="preserve"> </w:t>
      </w:r>
      <w:r w:rsidRPr="000B3A66">
        <w:rPr>
          <w:rFonts w:ascii="Simplified Arabic" w:hAnsi="Simplified Arabic" w:cs="Simplified Arabic" w:hint="cs"/>
          <w:sz w:val="20"/>
          <w:szCs w:val="20"/>
          <w:rtl/>
        </w:rPr>
        <w:t>فيصل</w:t>
      </w:r>
      <w:r w:rsidRPr="000B3A66">
        <w:rPr>
          <w:rFonts w:ascii="Simplified Arabic" w:hAnsi="Simplified Arabic" w:cs="Simplified Arabic"/>
          <w:sz w:val="20"/>
          <w:szCs w:val="20"/>
        </w:rPr>
        <w:t xml:space="preserve"> : "</w:t>
      </w:r>
      <w:r w:rsidRPr="000B3A66">
        <w:rPr>
          <w:rFonts w:ascii="Simplified Arabic" w:hAnsi="Simplified Arabic" w:cs="Simplified Arabic" w:hint="cs"/>
          <w:sz w:val="20"/>
          <w:szCs w:val="20"/>
          <w:rtl/>
        </w:rPr>
        <w:t>إدارة</w:t>
      </w:r>
      <w:r w:rsidRPr="000B3A66">
        <w:rPr>
          <w:rFonts w:ascii="Simplified Arabic" w:hAnsi="Simplified Arabic" w:cs="Simplified Arabic"/>
          <w:sz w:val="20"/>
          <w:szCs w:val="20"/>
        </w:rPr>
        <w:t xml:space="preserve"> </w:t>
      </w:r>
      <w:r w:rsidRPr="000B3A66">
        <w:rPr>
          <w:rFonts w:ascii="Simplified Arabic" w:hAnsi="Simplified Arabic" w:cs="Simplified Arabic" w:hint="cs"/>
          <w:sz w:val="20"/>
          <w:szCs w:val="20"/>
          <w:rtl/>
        </w:rPr>
        <w:t>الموازنات</w:t>
      </w:r>
      <w:r w:rsidRPr="000B3A66">
        <w:rPr>
          <w:rFonts w:ascii="Simplified Arabic" w:hAnsi="Simplified Arabic" w:cs="Simplified Arabic"/>
          <w:sz w:val="20"/>
          <w:szCs w:val="20"/>
        </w:rPr>
        <w:t xml:space="preserve"> </w:t>
      </w:r>
      <w:r w:rsidRPr="000B3A66">
        <w:rPr>
          <w:rFonts w:ascii="Simplified Arabic" w:hAnsi="Simplified Arabic" w:cs="Simplified Arabic" w:hint="cs"/>
          <w:sz w:val="20"/>
          <w:szCs w:val="20"/>
          <w:rtl/>
        </w:rPr>
        <w:t>العامة</w:t>
      </w:r>
      <w:r w:rsidRPr="000B3A66">
        <w:rPr>
          <w:rFonts w:ascii="Simplified Arabic" w:hAnsi="Simplified Arabic" w:cs="Simplified Arabic"/>
          <w:sz w:val="20"/>
          <w:szCs w:val="20"/>
        </w:rPr>
        <w:t xml:space="preserve"> </w:t>
      </w:r>
      <w:r w:rsidRPr="000B3A66">
        <w:rPr>
          <w:rFonts w:ascii="Simplified Arabic" w:hAnsi="Simplified Arabic" w:cs="Simplified Arabic" w:hint="cs"/>
          <w:sz w:val="20"/>
          <w:szCs w:val="20"/>
          <w:rtl/>
        </w:rPr>
        <w:t>بين</w:t>
      </w:r>
      <w:r w:rsidRPr="000B3A66">
        <w:rPr>
          <w:rFonts w:ascii="Simplified Arabic" w:hAnsi="Simplified Arabic" w:cs="Simplified Arabic"/>
          <w:sz w:val="20"/>
          <w:szCs w:val="20"/>
        </w:rPr>
        <w:t xml:space="preserve"> </w:t>
      </w:r>
      <w:r w:rsidRPr="000B3A66">
        <w:rPr>
          <w:rFonts w:ascii="Simplified Arabic" w:hAnsi="Simplified Arabic" w:cs="Simplified Arabic" w:hint="cs"/>
          <w:sz w:val="20"/>
          <w:szCs w:val="20"/>
          <w:rtl/>
        </w:rPr>
        <w:t>التطبيق</w:t>
      </w:r>
      <w:r w:rsidRPr="000B3A66">
        <w:rPr>
          <w:rFonts w:ascii="Simplified Arabic" w:hAnsi="Simplified Arabic" w:cs="Simplified Arabic"/>
          <w:sz w:val="20"/>
          <w:szCs w:val="20"/>
        </w:rPr>
        <w:t xml:space="preserve"> </w:t>
      </w:r>
      <w:r w:rsidRPr="000B3A66">
        <w:rPr>
          <w:rFonts w:ascii="Simplified Arabic" w:hAnsi="Simplified Arabic" w:cs="Simplified Arabic" w:hint="cs"/>
          <w:sz w:val="20"/>
          <w:szCs w:val="20"/>
          <w:rtl/>
        </w:rPr>
        <w:t>والنظرية</w:t>
      </w:r>
      <w:r w:rsidRPr="000B3A66">
        <w:rPr>
          <w:rFonts w:ascii="Simplified Arabic" w:hAnsi="Simplified Arabic" w:cs="Simplified Arabic"/>
          <w:sz w:val="20"/>
          <w:szCs w:val="20"/>
        </w:rPr>
        <w:t>"</w:t>
      </w:r>
      <w:r w:rsidRPr="000B3A66">
        <w:rPr>
          <w:rFonts w:ascii="Simplified Arabic" w:hAnsi="Simplified Arabic" w:cs="Simplified Arabic" w:hint="cs"/>
          <w:sz w:val="20"/>
          <w:szCs w:val="20"/>
          <w:rtl/>
        </w:rPr>
        <w:t>،</w:t>
      </w:r>
      <w:r w:rsidRPr="000B3A66">
        <w:rPr>
          <w:rFonts w:ascii="Simplified Arabic" w:hAnsi="Simplified Arabic" w:cs="Simplified Arabic"/>
          <w:sz w:val="20"/>
          <w:szCs w:val="20"/>
        </w:rPr>
        <w:t xml:space="preserve"> </w:t>
      </w:r>
      <w:r w:rsidRPr="000B3A66">
        <w:rPr>
          <w:rFonts w:ascii="Simplified Arabic" w:hAnsi="Simplified Arabic" w:cs="Simplified Arabic" w:hint="cs"/>
          <w:sz w:val="20"/>
          <w:szCs w:val="20"/>
          <w:rtl/>
        </w:rPr>
        <w:t>دار</w:t>
      </w:r>
      <w:r w:rsidRPr="000B3A66">
        <w:rPr>
          <w:rFonts w:ascii="Simplified Arabic" w:hAnsi="Simplified Arabic" w:cs="Simplified Arabic"/>
          <w:sz w:val="20"/>
          <w:szCs w:val="20"/>
        </w:rPr>
        <w:t xml:space="preserve"> </w:t>
      </w:r>
      <w:r w:rsidRPr="000B3A66">
        <w:rPr>
          <w:rFonts w:ascii="Simplified Arabic" w:hAnsi="Simplified Arabic" w:cs="Simplified Arabic" w:hint="cs"/>
          <w:sz w:val="20"/>
          <w:szCs w:val="20"/>
          <w:rtl/>
        </w:rPr>
        <w:t>الميسرة</w:t>
      </w:r>
      <w:r w:rsidRPr="000B3A66">
        <w:rPr>
          <w:rFonts w:ascii="Simplified Arabic" w:hAnsi="Simplified Arabic" w:cs="Simplified Arabic"/>
          <w:sz w:val="20"/>
          <w:szCs w:val="20"/>
        </w:rPr>
        <w:t xml:space="preserve"> </w:t>
      </w:r>
      <w:r w:rsidRPr="000B3A66">
        <w:rPr>
          <w:rFonts w:ascii="Simplified Arabic" w:hAnsi="Simplified Arabic" w:cs="Simplified Arabic" w:hint="cs"/>
          <w:sz w:val="20"/>
          <w:szCs w:val="20"/>
          <w:rtl/>
        </w:rPr>
        <w:t>للنشر</w:t>
      </w:r>
      <w:r w:rsidRPr="000B3A66">
        <w:rPr>
          <w:rFonts w:ascii="Simplified Arabic" w:hAnsi="Simplified Arabic" w:cs="Simplified Arabic"/>
          <w:sz w:val="20"/>
          <w:szCs w:val="20"/>
        </w:rPr>
        <w:t xml:space="preserve"> </w:t>
      </w:r>
      <w:r w:rsidRPr="000B3A66">
        <w:rPr>
          <w:rFonts w:ascii="Simplified Arabic" w:hAnsi="Simplified Arabic" w:cs="Simplified Arabic" w:hint="cs"/>
          <w:sz w:val="20"/>
          <w:szCs w:val="20"/>
          <w:rtl/>
        </w:rPr>
        <w:t>والتوزيع</w:t>
      </w:r>
      <w:r>
        <w:rPr>
          <w:rFonts w:ascii="Simplified Arabic" w:hAnsi="Simplified Arabic" w:cs="Simplified Arabic" w:hint="cs"/>
          <w:sz w:val="20"/>
          <w:szCs w:val="20"/>
          <w:rtl/>
          <w:lang w:bidi="ar-EG"/>
        </w:rPr>
        <w:t xml:space="preserve"> </w:t>
      </w:r>
      <w:r w:rsidRPr="000B3A66">
        <w:rPr>
          <w:rFonts w:ascii="Simplified Arabic" w:hAnsi="Simplified Arabic" w:cs="Simplified Arabic" w:hint="cs"/>
          <w:sz w:val="20"/>
          <w:szCs w:val="20"/>
          <w:rtl/>
        </w:rPr>
        <w:t>والطباعة</w:t>
      </w:r>
      <w:r w:rsidRPr="000B3A66">
        <w:rPr>
          <w:rFonts w:ascii="Simplified Arabic" w:hAnsi="Simplified Arabic" w:cs="Simplified Arabic"/>
          <w:sz w:val="20"/>
          <w:szCs w:val="20"/>
        </w:rPr>
        <w:t xml:space="preserve"> </w:t>
      </w:r>
      <w:r w:rsidRPr="000B3A66">
        <w:rPr>
          <w:rFonts w:ascii="Simplified Arabic" w:hAnsi="Simplified Arabic" w:cs="Simplified Arabic" w:hint="cs"/>
          <w:sz w:val="20"/>
          <w:szCs w:val="20"/>
          <w:rtl/>
        </w:rPr>
        <w:t>،</w:t>
      </w:r>
      <w:r w:rsidRPr="000B3A66">
        <w:rPr>
          <w:rFonts w:ascii="Simplified Arabic" w:hAnsi="Simplified Arabic" w:cs="Simplified Arabic"/>
          <w:sz w:val="20"/>
          <w:szCs w:val="20"/>
        </w:rPr>
        <w:t xml:space="preserve"> </w:t>
      </w:r>
      <w:r w:rsidRPr="000B3A66">
        <w:rPr>
          <w:rFonts w:ascii="Simplified Arabic" w:hAnsi="Simplified Arabic" w:cs="Simplified Arabic" w:hint="cs"/>
          <w:sz w:val="20"/>
          <w:szCs w:val="20"/>
          <w:rtl/>
        </w:rPr>
        <w:t>الطبعة</w:t>
      </w:r>
      <w:r w:rsidRPr="000B3A66">
        <w:rPr>
          <w:rFonts w:ascii="Simplified Arabic" w:hAnsi="Simplified Arabic" w:cs="Simplified Arabic"/>
          <w:sz w:val="20"/>
          <w:szCs w:val="20"/>
        </w:rPr>
        <w:t xml:space="preserve"> </w:t>
      </w:r>
      <w:r w:rsidRPr="000B3A66">
        <w:rPr>
          <w:rFonts w:ascii="Simplified Arabic" w:hAnsi="Simplified Arabic" w:cs="Simplified Arabic" w:hint="cs"/>
          <w:sz w:val="20"/>
          <w:szCs w:val="20"/>
          <w:rtl/>
        </w:rPr>
        <w:t>الأولى،</w:t>
      </w:r>
      <w:r w:rsidRPr="000B3A66">
        <w:rPr>
          <w:rFonts w:ascii="Simplified Arabic" w:hAnsi="Simplified Arabic" w:cs="Simplified Arabic"/>
          <w:sz w:val="20"/>
          <w:szCs w:val="20"/>
        </w:rPr>
        <w:t xml:space="preserve"> </w:t>
      </w:r>
      <w:r w:rsidRPr="000B3A66">
        <w:rPr>
          <w:rFonts w:ascii="Simplified Arabic" w:hAnsi="Simplified Arabic" w:cs="Simplified Arabic" w:hint="cs"/>
          <w:sz w:val="20"/>
          <w:szCs w:val="20"/>
          <w:rtl/>
        </w:rPr>
        <w:t>عمان</w:t>
      </w:r>
      <w:r w:rsidRPr="000B3A66">
        <w:rPr>
          <w:rFonts w:ascii="Simplified Arabic" w:hAnsi="Simplified Arabic" w:cs="Simplified Arabic"/>
          <w:sz w:val="20"/>
          <w:szCs w:val="20"/>
        </w:rPr>
        <w:t xml:space="preserve"> </w:t>
      </w:r>
      <w:r w:rsidRPr="000B3A66">
        <w:rPr>
          <w:rFonts w:ascii="Simplified Arabic" w:hAnsi="Simplified Arabic" w:cs="Simplified Arabic" w:hint="cs"/>
          <w:sz w:val="20"/>
          <w:szCs w:val="20"/>
        </w:rPr>
        <w:t>–</w:t>
      </w:r>
      <w:r w:rsidRPr="000B3A66">
        <w:rPr>
          <w:rFonts w:ascii="Simplified Arabic" w:hAnsi="Simplified Arabic" w:cs="Simplified Arabic"/>
          <w:sz w:val="20"/>
          <w:szCs w:val="20"/>
        </w:rPr>
        <w:t xml:space="preserve"> </w:t>
      </w:r>
      <w:r w:rsidRPr="000B3A66">
        <w:rPr>
          <w:rFonts w:ascii="Simplified Arabic" w:hAnsi="Simplified Arabic" w:cs="Simplified Arabic" w:hint="cs"/>
          <w:sz w:val="20"/>
          <w:szCs w:val="20"/>
          <w:rtl/>
        </w:rPr>
        <w:t>الاردن،</w:t>
      </w:r>
      <w:r w:rsidRPr="000B3A66">
        <w:rPr>
          <w:rFonts w:ascii="Simplified Arabic" w:hAnsi="Simplified Arabic" w:cs="Simplified Arabic"/>
          <w:sz w:val="20"/>
          <w:szCs w:val="20"/>
        </w:rPr>
        <w:t xml:space="preserve"> 199</w:t>
      </w:r>
    </w:p>
  </w:footnote>
  <w:footnote w:id="23">
    <w:p w:rsidR="00E2282B" w:rsidRPr="006B40B4" w:rsidRDefault="00E2282B" w:rsidP="000B3A66">
      <w:pPr>
        <w:autoSpaceDE w:val="0"/>
        <w:autoSpaceDN w:val="0"/>
        <w:bidi/>
        <w:adjustRightInd w:val="0"/>
        <w:spacing w:after="0" w:line="240" w:lineRule="auto"/>
        <w:rPr>
          <w:rFonts w:ascii="Simplified Arabic" w:hAnsi="Simplified Arabic" w:cs="Simplified Arabic"/>
          <w:sz w:val="20"/>
          <w:szCs w:val="20"/>
          <w:rtl/>
        </w:rPr>
      </w:pPr>
      <w:r w:rsidRPr="006B40B4">
        <w:rPr>
          <w:rFonts w:ascii="Simplified Arabic" w:hAnsi="Simplified Arabic" w:cs="Simplified Arabic"/>
          <w:sz w:val="20"/>
          <w:szCs w:val="20"/>
          <w:rtl/>
        </w:rPr>
        <w:t>(</w:t>
      </w:r>
      <w:r w:rsidRPr="006B40B4">
        <w:rPr>
          <w:rStyle w:val="FootnoteReference"/>
          <w:rFonts w:ascii="Simplified Arabic" w:hAnsi="Simplified Arabic" w:cs="Simplified Arabic"/>
          <w:sz w:val="20"/>
          <w:szCs w:val="20"/>
        </w:rPr>
        <w:footnoteRef/>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w w:val="90"/>
          <w:sz w:val="20"/>
          <w:szCs w:val="20"/>
          <w:rtl/>
        </w:rPr>
        <w:t xml:space="preserve"> </w:t>
      </w:r>
      <w:r w:rsidRPr="006B40B4">
        <w:rPr>
          <w:rFonts w:ascii="Simplified Arabic" w:hAnsi="Simplified Arabic" w:cs="Simplified Arabic"/>
          <w:sz w:val="20"/>
          <w:szCs w:val="20"/>
          <w:rtl/>
        </w:rPr>
        <w:t>الجديلي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محمد</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دور</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الموازنة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كأداة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تخطيط</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مالي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في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المنظمات</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غير</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الحكومية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في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قطاع</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غزة</w:t>
      </w:r>
      <w:r w:rsidRPr="006B40B4">
        <w:rPr>
          <w:rFonts w:ascii="Simplified Arabic" w:hAnsi="Simplified Arabic" w:cs="Simplified Arabic"/>
          <w:sz w:val="20"/>
          <w:szCs w:val="20"/>
        </w:rPr>
        <w:t>"</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رسالة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ماجستير</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Pr>
          <w:rFonts w:ascii="Simplified Arabic" w:hAnsi="Simplified Arabic" w:cs="Simplified Arabic" w:hint="cs"/>
          <w:sz w:val="20"/>
          <w:szCs w:val="20"/>
          <w:rtl/>
        </w:rPr>
        <w:t xml:space="preserve"> </w:t>
      </w:r>
      <w:r w:rsidRPr="006B40B4">
        <w:rPr>
          <w:rFonts w:ascii="Simplified Arabic" w:hAnsi="Simplified Arabic" w:cs="Simplified Arabic"/>
          <w:sz w:val="20"/>
          <w:szCs w:val="20"/>
          <w:rtl/>
        </w:rPr>
        <w:t>جامعة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الإسلامية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غزة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كلية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التجارة،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قسم</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المحاسبة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والتمويل</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فلسطين</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lang w:bidi="he-IL"/>
        </w:rPr>
        <w:t>2005</w:t>
      </w:r>
    </w:p>
    <w:p w:rsidR="00E2282B" w:rsidRPr="006B40B4" w:rsidRDefault="00E2282B" w:rsidP="006B40B4">
      <w:pPr>
        <w:pStyle w:val="FootnoteText"/>
        <w:bidi/>
        <w:ind w:left="360" w:hanging="360"/>
        <w:jc w:val="both"/>
        <w:rPr>
          <w:rFonts w:ascii="Simplified Arabic" w:hAnsi="Simplified Arabic" w:cs="Simplified Arabic"/>
          <w:rtl/>
        </w:rPr>
      </w:pPr>
    </w:p>
  </w:footnote>
  <w:footnote w:id="24">
    <w:p w:rsidR="00E2282B" w:rsidRPr="006B40B4" w:rsidRDefault="00E2282B" w:rsidP="006B40B4">
      <w:pPr>
        <w:bidi/>
        <w:spacing w:after="0" w:line="240" w:lineRule="auto"/>
        <w:jc w:val="both"/>
        <w:rPr>
          <w:rFonts w:ascii="Simplified Arabic" w:hAnsi="Simplified Arabic" w:cs="Simplified Arabic"/>
          <w:sz w:val="20"/>
          <w:szCs w:val="20"/>
          <w:rtl/>
        </w:rPr>
      </w:pPr>
      <w:r w:rsidRPr="006B40B4">
        <w:rPr>
          <w:rFonts w:ascii="Simplified Arabic" w:hAnsi="Simplified Arabic" w:cs="Simplified Arabic"/>
          <w:sz w:val="20"/>
          <w:szCs w:val="20"/>
          <w:rtl/>
        </w:rPr>
        <w:t>(</w:t>
      </w:r>
      <w:r w:rsidRPr="006B40B4">
        <w:rPr>
          <w:rStyle w:val="FootnoteReference"/>
          <w:rFonts w:ascii="Simplified Arabic" w:hAnsi="Simplified Arabic" w:cs="Simplified Arabic"/>
          <w:sz w:val="20"/>
          <w:szCs w:val="20"/>
        </w:rPr>
        <w:footnoteRef/>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w w:val="90"/>
          <w:sz w:val="20"/>
          <w:szCs w:val="20"/>
          <w:rtl/>
        </w:rPr>
        <w:t xml:space="preserve"> </w:t>
      </w:r>
      <w:r w:rsidRPr="006B40B4">
        <w:rPr>
          <w:rFonts w:ascii="Simplified Arabic" w:hAnsi="Simplified Arabic" w:cs="Simplified Arabic"/>
          <w:sz w:val="20"/>
          <w:szCs w:val="20"/>
          <w:rtl/>
        </w:rPr>
        <w:t>حجاج</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احمد</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حامد</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المحاسبة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الإدارية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دار</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المريخ</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للنشر</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المملكة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العربية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السعودية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lang w:bidi="he-IL"/>
        </w:rPr>
        <w:t>2001</w:t>
      </w:r>
    </w:p>
  </w:footnote>
  <w:footnote w:id="25">
    <w:p w:rsidR="00E2282B" w:rsidRPr="006B40B4" w:rsidRDefault="00E2282B" w:rsidP="006B40B4">
      <w:pPr>
        <w:autoSpaceDE w:val="0"/>
        <w:autoSpaceDN w:val="0"/>
        <w:bidi/>
        <w:adjustRightInd w:val="0"/>
        <w:spacing w:after="0" w:line="240" w:lineRule="auto"/>
        <w:rPr>
          <w:rFonts w:ascii="Simplified Arabic" w:hAnsi="Simplified Arabic" w:cs="Simplified Arabic"/>
          <w:sz w:val="20"/>
          <w:szCs w:val="20"/>
        </w:rPr>
      </w:pPr>
      <w:r w:rsidRPr="006B40B4">
        <w:rPr>
          <w:rFonts w:ascii="Simplified Arabic" w:hAnsi="Simplified Arabic" w:cs="Simplified Arabic"/>
          <w:sz w:val="20"/>
          <w:szCs w:val="20"/>
          <w:rtl/>
        </w:rPr>
        <w:t>(</w:t>
      </w:r>
      <w:r w:rsidRPr="006B40B4">
        <w:rPr>
          <w:rStyle w:val="FootnoteReference"/>
          <w:rFonts w:ascii="Simplified Arabic" w:hAnsi="Simplified Arabic" w:cs="Simplified Arabic"/>
          <w:sz w:val="20"/>
          <w:szCs w:val="20"/>
        </w:rPr>
        <w:footnoteRef/>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w w:val="90"/>
          <w:sz w:val="20"/>
          <w:szCs w:val="20"/>
          <w:rtl/>
        </w:rPr>
        <w:t xml:space="preserve"> </w:t>
      </w:r>
      <w:r w:rsidRPr="006B40B4">
        <w:rPr>
          <w:rFonts w:ascii="Simplified Arabic" w:hAnsi="Simplified Arabic" w:cs="Simplified Arabic"/>
          <w:sz w:val="20"/>
          <w:szCs w:val="20"/>
          <w:rtl/>
        </w:rPr>
        <w:t>الجديلي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محمد</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دور</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الموازنة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كأداة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تخطيط</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مالي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في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المنظمات</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غير</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الحكومية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في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قطاع</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غزة</w:t>
      </w:r>
      <w:r w:rsidRPr="006B40B4">
        <w:rPr>
          <w:rFonts w:ascii="Simplified Arabic" w:hAnsi="Simplified Arabic" w:cs="Simplified Arabic"/>
          <w:sz w:val="20"/>
          <w:szCs w:val="20"/>
        </w:rPr>
        <w:t>"</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رسالة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ماجستير</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p>
    <w:p w:rsidR="00E2282B" w:rsidRPr="006B40B4" w:rsidRDefault="00E2282B" w:rsidP="006B40B4">
      <w:pPr>
        <w:bidi/>
        <w:spacing w:after="0" w:line="240" w:lineRule="auto"/>
        <w:jc w:val="both"/>
        <w:rPr>
          <w:rFonts w:ascii="Simplified Arabic" w:hAnsi="Simplified Arabic" w:cs="Simplified Arabic"/>
          <w:sz w:val="20"/>
          <w:szCs w:val="20"/>
          <w:rtl/>
        </w:rPr>
      </w:pP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جامعة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الإسلامية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غزة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كلية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التجارة،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قسم</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المحاسبة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والتمويل</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فلسطين</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lang w:bidi="he-IL"/>
        </w:rPr>
        <w:t>2005</w:t>
      </w:r>
    </w:p>
  </w:footnote>
  <w:footnote w:id="26">
    <w:p w:rsidR="00E2282B" w:rsidRPr="006B40B4" w:rsidRDefault="00E2282B" w:rsidP="006B40B4">
      <w:pPr>
        <w:autoSpaceDE w:val="0"/>
        <w:autoSpaceDN w:val="0"/>
        <w:bidi/>
        <w:adjustRightInd w:val="0"/>
        <w:spacing w:after="0" w:line="240" w:lineRule="auto"/>
        <w:rPr>
          <w:rFonts w:ascii="Simplified Arabic" w:hAnsi="Simplified Arabic" w:cs="Simplified Arabic"/>
          <w:sz w:val="20"/>
          <w:szCs w:val="20"/>
        </w:rPr>
      </w:pPr>
      <w:r w:rsidRPr="006B40B4">
        <w:rPr>
          <w:rFonts w:ascii="Simplified Arabic" w:hAnsi="Simplified Arabic" w:cs="Simplified Arabic"/>
          <w:sz w:val="20"/>
          <w:szCs w:val="20"/>
          <w:rtl/>
        </w:rPr>
        <w:t>(</w:t>
      </w:r>
      <w:r w:rsidRPr="006B40B4">
        <w:rPr>
          <w:rStyle w:val="FootnoteReference"/>
          <w:rFonts w:ascii="Simplified Arabic" w:hAnsi="Simplified Arabic" w:cs="Simplified Arabic"/>
          <w:sz w:val="20"/>
          <w:szCs w:val="20"/>
        </w:rPr>
        <w:footnoteRef/>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w w:val="90"/>
          <w:sz w:val="20"/>
          <w:szCs w:val="20"/>
          <w:rtl/>
        </w:rPr>
        <w:t xml:space="preserve"> </w:t>
      </w:r>
      <w:r w:rsidRPr="006B40B4">
        <w:rPr>
          <w:rFonts w:ascii="Simplified Arabic" w:hAnsi="Simplified Arabic" w:cs="Simplified Arabic"/>
          <w:sz w:val="20"/>
          <w:szCs w:val="20"/>
          <w:rtl/>
        </w:rPr>
        <w:t>النجار</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محمد</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موسى</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محمد</w:t>
      </w:r>
      <w:r w:rsidRPr="006B40B4">
        <w:rPr>
          <w:rFonts w:ascii="Simplified Arabic" w:hAnsi="Simplified Arabic" w:cs="Simplified Arabic"/>
          <w:sz w:val="20"/>
          <w:szCs w:val="20"/>
        </w:rPr>
        <w:t xml:space="preserve"> : "</w:t>
      </w:r>
      <w:r w:rsidRPr="006B40B4">
        <w:rPr>
          <w:rFonts w:ascii="Simplified Arabic" w:hAnsi="Simplified Arabic" w:cs="Simplified Arabic"/>
          <w:sz w:val="20"/>
          <w:szCs w:val="20"/>
          <w:rtl/>
        </w:rPr>
        <w:t>العوامل</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المؤثرة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على</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كفاءة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استخدام</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الموازنات</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التقديرية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كأداة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للتخطيط</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والرقابة</w:t>
      </w:r>
      <w:r w:rsidRPr="006B40B4">
        <w:rPr>
          <w:rFonts w:ascii="Simplified Arabic" w:hAnsi="Simplified Arabic" w:cs="Simplified Arabic"/>
          <w:sz w:val="20"/>
          <w:szCs w:val="20"/>
        </w:rPr>
        <w:t>"</w:t>
      </w:r>
      <w:r w:rsidRPr="006B40B4">
        <w:rPr>
          <w:rFonts w:ascii="Simplified Arabic" w:hAnsi="Simplified Arabic" w:cs="Simplified Arabic"/>
          <w:sz w:val="20"/>
          <w:szCs w:val="20"/>
          <w:rtl/>
        </w:rPr>
        <w:t>،</w:t>
      </w:r>
    </w:p>
    <w:p w:rsidR="00E2282B" w:rsidRPr="006B40B4" w:rsidRDefault="00E2282B" w:rsidP="006B40B4">
      <w:pPr>
        <w:bidi/>
        <w:spacing w:after="0" w:line="240" w:lineRule="auto"/>
        <w:jc w:val="both"/>
        <w:rPr>
          <w:rFonts w:ascii="Simplified Arabic" w:hAnsi="Simplified Arabic" w:cs="Simplified Arabic"/>
          <w:sz w:val="20"/>
          <w:szCs w:val="20"/>
          <w:rtl/>
        </w:rPr>
      </w:pP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رسالة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ماجستير</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الجامعة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الإسلامية</w:t>
      </w:r>
      <w:r w:rsidRPr="006B40B4">
        <w:rPr>
          <w:rFonts w:ascii="Simplified Arabic" w:hAnsi="Simplified Arabic" w:cs="Simplified Arabic"/>
          <w:sz w:val="20"/>
          <w:szCs w:val="20"/>
        </w:rPr>
        <w:t>-</w:t>
      </w:r>
      <w:r w:rsidRPr="006B40B4">
        <w:rPr>
          <w:rFonts w:ascii="Simplified Arabic" w:hAnsi="Simplified Arabic" w:cs="Simplified Arabic"/>
          <w:sz w:val="20"/>
          <w:szCs w:val="20"/>
          <w:rtl/>
        </w:rPr>
        <w:t>غزة،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كلية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التجارة،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قسم</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المحاسبة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والتمويل</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فلسطين</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lang w:bidi="he-IL"/>
        </w:rPr>
        <w:t>2006</w:t>
      </w:r>
    </w:p>
  </w:footnote>
  <w:footnote w:id="27">
    <w:p w:rsidR="00E2282B" w:rsidRPr="006B40B4" w:rsidRDefault="00E2282B" w:rsidP="006B40B4">
      <w:pPr>
        <w:autoSpaceDE w:val="0"/>
        <w:autoSpaceDN w:val="0"/>
        <w:bidi/>
        <w:adjustRightInd w:val="0"/>
        <w:spacing w:after="0" w:line="240" w:lineRule="auto"/>
        <w:rPr>
          <w:rFonts w:ascii="Simplified Arabic" w:hAnsi="Simplified Arabic" w:cs="Simplified Arabic"/>
          <w:sz w:val="20"/>
          <w:szCs w:val="20"/>
        </w:rPr>
      </w:pPr>
      <w:r w:rsidRPr="006B40B4">
        <w:rPr>
          <w:rFonts w:ascii="Simplified Arabic" w:hAnsi="Simplified Arabic" w:cs="Simplified Arabic"/>
          <w:sz w:val="20"/>
          <w:szCs w:val="20"/>
          <w:rtl/>
        </w:rPr>
        <w:t>(</w:t>
      </w:r>
      <w:r w:rsidRPr="006B40B4">
        <w:rPr>
          <w:rStyle w:val="FootnoteReference"/>
          <w:rFonts w:ascii="Simplified Arabic" w:hAnsi="Simplified Arabic" w:cs="Simplified Arabic"/>
          <w:sz w:val="20"/>
          <w:szCs w:val="20"/>
        </w:rPr>
        <w:footnoteRef/>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w w:val="90"/>
          <w:sz w:val="20"/>
          <w:szCs w:val="20"/>
          <w:rtl/>
        </w:rPr>
        <w:t xml:space="preserve"> </w:t>
      </w:r>
      <w:r w:rsidRPr="006B40B4">
        <w:rPr>
          <w:rFonts w:ascii="Simplified Arabic" w:hAnsi="Simplified Arabic" w:cs="Simplified Arabic"/>
          <w:sz w:val="20"/>
          <w:szCs w:val="20"/>
          <w:rtl/>
        </w:rPr>
        <w:t>الشمراني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سوسن</w:t>
      </w:r>
      <w:r w:rsidRPr="006B40B4">
        <w:rPr>
          <w:rFonts w:ascii="Simplified Arabic" w:hAnsi="Simplified Arabic" w:cs="Simplified Arabic"/>
          <w:sz w:val="20"/>
          <w:szCs w:val="20"/>
        </w:rPr>
        <w:t xml:space="preserve"> : "</w:t>
      </w:r>
      <w:r w:rsidRPr="006B40B4">
        <w:rPr>
          <w:rFonts w:ascii="Simplified Arabic" w:hAnsi="Simplified Arabic" w:cs="Simplified Arabic"/>
          <w:sz w:val="20"/>
          <w:szCs w:val="20"/>
          <w:rtl/>
        </w:rPr>
        <w:t>موازنة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البرامج</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والأداء</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المفاهيم</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والتطبيق</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رسالة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ماجستير</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جامعة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الملك</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سعود،</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الرياض</w:t>
      </w:r>
      <w:r w:rsidRPr="006B40B4">
        <w:rPr>
          <w:rFonts w:ascii="Simplified Arabic" w:hAnsi="Simplified Arabic" w:cs="Simplified Arabic"/>
          <w:sz w:val="20"/>
          <w:szCs w:val="20"/>
        </w:rPr>
        <w:t>-</w:t>
      </w:r>
    </w:p>
    <w:p w:rsidR="00E2282B" w:rsidRPr="006B40B4" w:rsidRDefault="00E2282B" w:rsidP="006B40B4">
      <w:pPr>
        <w:bidi/>
        <w:spacing w:after="0" w:line="240" w:lineRule="auto"/>
        <w:jc w:val="both"/>
        <w:rPr>
          <w:rFonts w:ascii="Simplified Arabic" w:hAnsi="Simplified Arabic" w:cs="Simplified Arabic"/>
          <w:sz w:val="20"/>
          <w:szCs w:val="20"/>
          <w:rtl/>
        </w:rPr>
      </w:pP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المملكة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العربية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السعودية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lang w:bidi="he-IL"/>
        </w:rPr>
        <w:t>2010</w:t>
      </w:r>
    </w:p>
  </w:footnote>
  <w:footnote w:id="28">
    <w:p w:rsidR="00E2282B" w:rsidRPr="006B40B4" w:rsidRDefault="00E2282B" w:rsidP="004A70B8">
      <w:pPr>
        <w:spacing w:after="0" w:line="240" w:lineRule="auto"/>
        <w:jc w:val="both"/>
        <w:rPr>
          <w:rFonts w:ascii="Simplified Arabic" w:hAnsi="Simplified Arabic" w:cs="Simplified Arabic"/>
          <w:sz w:val="20"/>
          <w:szCs w:val="20"/>
          <w:rtl/>
          <w:lang w:bidi="ar-EG"/>
        </w:rPr>
      </w:pPr>
      <w:r w:rsidRPr="006B40B4">
        <w:rPr>
          <w:rFonts w:ascii="Simplified Arabic" w:hAnsi="Simplified Arabic" w:cs="Simplified Arabic"/>
          <w:sz w:val="20"/>
          <w:szCs w:val="20"/>
          <w:rtl/>
        </w:rPr>
        <w:t>(</w:t>
      </w:r>
      <w:r w:rsidRPr="006B40B4">
        <w:rPr>
          <w:rStyle w:val="FootnoteReference"/>
          <w:rFonts w:ascii="Simplified Arabic" w:hAnsi="Simplified Arabic" w:cs="Simplified Arabic"/>
          <w:sz w:val="20"/>
          <w:szCs w:val="20"/>
        </w:rPr>
        <w:footnoteRef/>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w w:val="90"/>
          <w:sz w:val="20"/>
          <w:szCs w:val="20"/>
          <w:rtl/>
        </w:rPr>
        <w:t xml:space="preserve"> </w:t>
      </w:r>
      <w:r w:rsidRPr="006B40B4">
        <w:rPr>
          <w:rFonts w:ascii="Simplified Arabic" w:hAnsi="Simplified Arabic" w:cs="Simplified Arabic"/>
          <w:sz w:val="20"/>
          <w:szCs w:val="20"/>
        </w:rPr>
        <w:t>Hilton, Ronaldo, (1999): "Managerial accounting ,4th ed, Irwin ,McGraw-Hill.</w:t>
      </w:r>
    </w:p>
  </w:footnote>
  <w:footnote w:id="29">
    <w:p w:rsidR="00E2282B" w:rsidRPr="006B40B4" w:rsidRDefault="00E2282B" w:rsidP="006B40B4">
      <w:pPr>
        <w:autoSpaceDE w:val="0"/>
        <w:autoSpaceDN w:val="0"/>
        <w:bidi/>
        <w:adjustRightInd w:val="0"/>
        <w:spacing w:after="0" w:line="240" w:lineRule="auto"/>
        <w:rPr>
          <w:rFonts w:ascii="Simplified Arabic" w:hAnsi="Simplified Arabic" w:cs="Simplified Arabic"/>
          <w:sz w:val="20"/>
          <w:szCs w:val="20"/>
        </w:rPr>
      </w:pPr>
      <w:r w:rsidRPr="006B40B4">
        <w:rPr>
          <w:rFonts w:ascii="Simplified Arabic" w:hAnsi="Simplified Arabic" w:cs="Simplified Arabic"/>
          <w:sz w:val="20"/>
          <w:szCs w:val="20"/>
          <w:rtl/>
        </w:rPr>
        <w:t>(</w:t>
      </w:r>
      <w:r w:rsidRPr="006B40B4">
        <w:rPr>
          <w:rStyle w:val="FootnoteReference"/>
          <w:rFonts w:ascii="Simplified Arabic" w:hAnsi="Simplified Arabic" w:cs="Simplified Arabic"/>
          <w:sz w:val="20"/>
          <w:szCs w:val="20"/>
        </w:rPr>
        <w:footnoteRef/>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w w:val="90"/>
          <w:sz w:val="20"/>
          <w:szCs w:val="20"/>
          <w:rtl/>
        </w:rPr>
        <w:t xml:space="preserve"> </w:t>
      </w:r>
      <w:r w:rsidRPr="006B40B4">
        <w:rPr>
          <w:rFonts w:ascii="Simplified Arabic" w:hAnsi="Simplified Arabic" w:cs="Simplified Arabic"/>
          <w:sz w:val="20"/>
          <w:szCs w:val="20"/>
          <w:rtl/>
        </w:rPr>
        <w:t>باسيلي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مكرم</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عبد</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المسيح</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المحاسبة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مدخل</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معاصر</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في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التخطيط</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والرقابة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وتقويم</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الأداء</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المكتبة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العصرية</w:t>
      </w:r>
    </w:p>
    <w:p w:rsidR="00E2282B" w:rsidRPr="006B40B4" w:rsidRDefault="00E2282B" w:rsidP="006B40B4">
      <w:pPr>
        <w:bidi/>
        <w:spacing w:after="0" w:line="240" w:lineRule="auto"/>
        <w:jc w:val="both"/>
        <w:rPr>
          <w:rFonts w:ascii="Simplified Arabic" w:hAnsi="Simplified Arabic" w:cs="Simplified Arabic"/>
          <w:sz w:val="20"/>
          <w:szCs w:val="20"/>
          <w:rtl/>
        </w:rPr>
      </w:pP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للطباعة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والنشر</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الطبعة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الثالثة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الأزهر</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القاهرة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lang w:bidi="he-IL"/>
        </w:rPr>
        <w:t>2001</w:t>
      </w:r>
    </w:p>
  </w:footnote>
  <w:footnote w:id="30">
    <w:p w:rsidR="00E2282B" w:rsidRPr="006B40B4" w:rsidRDefault="00E2282B" w:rsidP="006B40B4">
      <w:pPr>
        <w:autoSpaceDE w:val="0"/>
        <w:autoSpaceDN w:val="0"/>
        <w:bidi/>
        <w:adjustRightInd w:val="0"/>
        <w:spacing w:after="0" w:line="240" w:lineRule="auto"/>
        <w:rPr>
          <w:rFonts w:ascii="Simplified Arabic" w:hAnsi="Simplified Arabic" w:cs="Simplified Arabic"/>
          <w:sz w:val="20"/>
          <w:szCs w:val="20"/>
        </w:rPr>
      </w:pPr>
      <w:r w:rsidRPr="006B40B4">
        <w:rPr>
          <w:rFonts w:ascii="Simplified Arabic" w:hAnsi="Simplified Arabic" w:cs="Simplified Arabic"/>
          <w:sz w:val="20"/>
          <w:szCs w:val="20"/>
          <w:rtl/>
        </w:rPr>
        <w:t>(</w:t>
      </w:r>
      <w:r w:rsidRPr="006B40B4">
        <w:rPr>
          <w:rStyle w:val="FootnoteReference"/>
          <w:rFonts w:ascii="Simplified Arabic" w:hAnsi="Simplified Arabic" w:cs="Simplified Arabic"/>
          <w:sz w:val="20"/>
          <w:szCs w:val="20"/>
        </w:rPr>
        <w:footnoteRef/>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w w:val="90"/>
          <w:sz w:val="20"/>
          <w:szCs w:val="20"/>
          <w:rtl/>
        </w:rPr>
        <w:t xml:space="preserve"> </w:t>
      </w:r>
      <w:r w:rsidRPr="006B40B4">
        <w:rPr>
          <w:rFonts w:ascii="Simplified Arabic" w:hAnsi="Simplified Arabic" w:cs="Simplified Arabic"/>
          <w:sz w:val="20"/>
          <w:szCs w:val="20"/>
          <w:rtl/>
        </w:rPr>
        <w:t>الجديلي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محمد</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دور</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الموازنة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كأداة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تخطيط</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مالي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في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المنظمات</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غير</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الحكومية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في</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قطاع</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غزة</w:t>
      </w:r>
      <w:r w:rsidRPr="006B40B4">
        <w:rPr>
          <w:rFonts w:ascii="Simplified Arabic" w:hAnsi="Simplified Arabic" w:cs="Simplified Arabic"/>
          <w:sz w:val="20"/>
          <w:szCs w:val="20"/>
        </w:rPr>
        <w:t>"</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رسالة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ماجستير</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p>
    <w:p w:rsidR="00E2282B" w:rsidRPr="006B40B4" w:rsidRDefault="00E2282B" w:rsidP="006B40B4">
      <w:pPr>
        <w:bidi/>
        <w:spacing w:after="0" w:line="240" w:lineRule="auto"/>
        <w:jc w:val="both"/>
        <w:rPr>
          <w:rFonts w:ascii="Simplified Arabic" w:hAnsi="Simplified Arabic" w:cs="Simplified Arabic"/>
          <w:sz w:val="20"/>
          <w:szCs w:val="20"/>
          <w:rtl/>
        </w:rPr>
      </w:pP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جامعة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الإسلامية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غزة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كلية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التجارة،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قسم</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المحاسبة</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والتمويل</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فلسطين</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rtl/>
        </w:rPr>
        <w:t>،</w:t>
      </w:r>
      <w:r w:rsidRPr="006B40B4">
        <w:rPr>
          <w:rFonts w:ascii="Simplified Arabic" w:hAnsi="Simplified Arabic" w:cs="Simplified Arabic"/>
          <w:sz w:val="20"/>
          <w:szCs w:val="20"/>
        </w:rPr>
        <w:t xml:space="preserve"> </w:t>
      </w:r>
      <w:r w:rsidRPr="006B40B4">
        <w:rPr>
          <w:rFonts w:ascii="Simplified Arabic" w:hAnsi="Simplified Arabic" w:cs="Simplified Arabic"/>
          <w:sz w:val="20"/>
          <w:szCs w:val="20"/>
          <w:lang w:bidi="he-IL"/>
        </w:rPr>
        <w:t>2005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C0250"/>
    <w:multiLevelType w:val="hybridMultilevel"/>
    <w:tmpl w:val="288AC504"/>
    <w:lvl w:ilvl="0" w:tplc="4F0618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A56E40"/>
    <w:multiLevelType w:val="hybridMultilevel"/>
    <w:tmpl w:val="D3A2A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C2E56"/>
    <w:multiLevelType w:val="hybridMultilevel"/>
    <w:tmpl w:val="B23C36BC"/>
    <w:lvl w:ilvl="0" w:tplc="AA96CD02">
      <w:start w:val="1"/>
      <w:numFmt w:val="decimal"/>
      <w:lvlText w:val="%1-"/>
      <w:lvlJc w:val="left"/>
      <w:pPr>
        <w:ind w:left="720" w:hanging="360"/>
      </w:pPr>
      <w:rPr>
        <w:rFonts w:hint="default"/>
      </w:rPr>
    </w:lvl>
    <w:lvl w:ilvl="1" w:tplc="492ECA9A">
      <w:start w:val="1"/>
      <w:numFmt w:val="decimal"/>
      <w:lvlText w:val="%2."/>
      <w:lvlJc w:val="left"/>
      <w:pPr>
        <w:ind w:left="1440" w:hanging="360"/>
      </w:pPr>
      <w:rPr>
        <w:rFonts w:ascii="Simplified Arabic" w:hAnsi="Simplified Arabic" w:cs="Simplified Arabic" w:hint="default"/>
        <w:sz w:val="28"/>
        <w:szCs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20435"/>
    <w:multiLevelType w:val="hybridMultilevel"/>
    <w:tmpl w:val="86783866"/>
    <w:lvl w:ilvl="0" w:tplc="052603F8">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E6B6E"/>
    <w:multiLevelType w:val="hybridMultilevel"/>
    <w:tmpl w:val="288AC504"/>
    <w:lvl w:ilvl="0" w:tplc="4F0618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0761A9"/>
    <w:multiLevelType w:val="hybridMultilevel"/>
    <w:tmpl w:val="95DA57CC"/>
    <w:lvl w:ilvl="0" w:tplc="2EE2123C">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E26643"/>
    <w:multiLevelType w:val="hybridMultilevel"/>
    <w:tmpl w:val="AD9A8A48"/>
    <w:lvl w:ilvl="0" w:tplc="96B408E0">
      <w:start w:val="1"/>
      <w:numFmt w:val="bullet"/>
      <w:lvlText w:val=" "/>
      <w:lvlJc w:val="left"/>
      <w:pPr>
        <w:tabs>
          <w:tab w:val="num" w:pos="720"/>
        </w:tabs>
        <w:ind w:left="720" w:hanging="360"/>
      </w:pPr>
      <w:rPr>
        <w:rFonts w:ascii="Arial" w:hAnsi="Arial" w:hint="default"/>
      </w:rPr>
    </w:lvl>
    <w:lvl w:ilvl="1" w:tplc="E6DAEDDC" w:tentative="1">
      <w:start w:val="1"/>
      <w:numFmt w:val="bullet"/>
      <w:lvlText w:val=" "/>
      <w:lvlJc w:val="left"/>
      <w:pPr>
        <w:tabs>
          <w:tab w:val="num" w:pos="1440"/>
        </w:tabs>
        <w:ind w:left="1440" w:hanging="360"/>
      </w:pPr>
      <w:rPr>
        <w:rFonts w:ascii="Arial" w:hAnsi="Arial" w:hint="default"/>
      </w:rPr>
    </w:lvl>
    <w:lvl w:ilvl="2" w:tplc="D006183A" w:tentative="1">
      <w:start w:val="1"/>
      <w:numFmt w:val="bullet"/>
      <w:lvlText w:val=" "/>
      <w:lvlJc w:val="left"/>
      <w:pPr>
        <w:tabs>
          <w:tab w:val="num" w:pos="2160"/>
        </w:tabs>
        <w:ind w:left="2160" w:hanging="360"/>
      </w:pPr>
      <w:rPr>
        <w:rFonts w:ascii="Arial" w:hAnsi="Arial" w:hint="default"/>
      </w:rPr>
    </w:lvl>
    <w:lvl w:ilvl="3" w:tplc="CF92B920" w:tentative="1">
      <w:start w:val="1"/>
      <w:numFmt w:val="bullet"/>
      <w:lvlText w:val=" "/>
      <w:lvlJc w:val="left"/>
      <w:pPr>
        <w:tabs>
          <w:tab w:val="num" w:pos="2880"/>
        </w:tabs>
        <w:ind w:left="2880" w:hanging="360"/>
      </w:pPr>
      <w:rPr>
        <w:rFonts w:ascii="Arial" w:hAnsi="Arial" w:hint="default"/>
      </w:rPr>
    </w:lvl>
    <w:lvl w:ilvl="4" w:tplc="92CC0FC0" w:tentative="1">
      <w:start w:val="1"/>
      <w:numFmt w:val="bullet"/>
      <w:lvlText w:val=" "/>
      <w:lvlJc w:val="left"/>
      <w:pPr>
        <w:tabs>
          <w:tab w:val="num" w:pos="3600"/>
        </w:tabs>
        <w:ind w:left="3600" w:hanging="360"/>
      </w:pPr>
      <w:rPr>
        <w:rFonts w:ascii="Arial" w:hAnsi="Arial" w:hint="default"/>
      </w:rPr>
    </w:lvl>
    <w:lvl w:ilvl="5" w:tplc="A84860EC" w:tentative="1">
      <w:start w:val="1"/>
      <w:numFmt w:val="bullet"/>
      <w:lvlText w:val=" "/>
      <w:lvlJc w:val="left"/>
      <w:pPr>
        <w:tabs>
          <w:tab w:val="num" w:pos="4320"/>
        </w:tabs>
        <w:ind w:left="4320" w:hanging="360"/>
      </w:pPr>
      <w:rPr>
        <w:rFonts w:ascii="Arial" w:hAnsi="Arial" w:hint="default"/>
      </w:rPr>
    </w:lvl>
    <w:lvl w:ilvl="6" w:tplc="BCD82596" w:tentative="1">
      <w:start w:val="1"/>
      <w:numFmt w:val="bullet"/>
      <w:lvlText w:val=" "/>
      <w:lvlJc w:val="left"/>
      <w:pPr>
        <w:tabs>
          <w:tab w:val="num" w:pos="5040"/>
        </w:tabs>
        <w:ind w:left="5040" w:hanging="360"/>
      </w:pPr>
      <w:rPr>
        <w:rFonts w:ascii="Arial" w:hAnsi="Arial" w:hint="default"/>
      </w:rPr>
    </w:lvl>
    <w:lvl w:ilvl="7" w:tplc="48A654C8" w:tentative="1">
      <w:start w:val="1"/>
      <w:numFmt w:val="bullet"/>
      <w:lvlText w:val=" "/>
      <w:lvlJc w:val="left"/>
      <w:pPr>
        <w:tabs>
          <w:tab w:val="num" w:pos="5760"/>
        </w:tabs>
        <w:ind w:left="5760" w:hanging="360"/>
      </w:pPr>
      <w:rPr>
        <w:rFonts w:ascii="Arial" w:hAnsi="Arial" w:hint="default"/>
      </w:rPr>
    </w:lvl>
    <w:lvl w:ilvl="8" w:tplc="D7E04476" w:tentative="1">
      <w:start w:val="1"/>
      <w:numFmt w:val="bullet"/>
      <w:lvlText w:val=" "/>
      <w:lvlJc w:val="left"/>
      <w:pPr>
        <w:tabs>
          <w:tab w:val="num" w:pos="6480"/>
        </w:tabs>
        <w:ind w:left="6480" w:hanging="360"/>
      </w:pPr>
      <w:rPr>
        <w:rFonts w:ascii="Arial" w:hAnsi="Arial" w:hint="default"/>
      </w:rPr>
    </w:lvl>
  </w:abstractNum>
  <w:abstractNum w:abstractNumId="7" w15:restartNumberingAfterBreak="0">
    <w:nsid w:val="2E3E3B79"/>
    <w:multiLevelType w:val="hybridMultilevel"/>
    <w:tmpl w:val="AA5C2D84"/>
    <w:lvl w:ilvl="0" w:tplc="A1329362">
      <w:numFmt w:val="bullet"/>
      <w:lvlText w:val="-"/>
      <w:lvlJc w:val="left"/>
      <w:pPr>
        <w:ind w:left="987" w:hanging="360"/>
      </w:pPr>
      <w:rPr>
        <w:rFonts w:ascii="Times New Roman" w:eastAsiaTheme="minorHAnsi" w:hAnsi="Times New Roman" w:cs="Times New Roman" w:hint="default"/>
      </w:rPr>
    </w:lvl>
    <w:lvl w:ilvl="1" w:tplc="04090003" w:tentative="1">
      <w:start w:val="1"/>
      <w:numFmt w:val="bullet"/>
      <w:lvlText w:val="o"/>
      <w:lvlJc w:val="left"/>
      <w:pPr>
        <w:ind w:left="1707" w:hanging="360"/>
      </w:pPr>
      <w:rPr>
        <w:rFonts w:ascii="Courier New" w:hAnsi="Courier New" w:cs="Courier New" w:hint="default"/>
      </w:rPr>
    </w:lvl>
    <w:lvl w:ilvl="2" w:tplc="04090005" w:tentative="1">
      <w:start w:val="1"/>
      <w:numFmt w:val="bullet"/>
      <w:lvlText w:val=""/>
      <w:lvlJc w:val="left"/>
      <w:pPr>
        <w:ind w:left="2427" w:hanging="360"/>
      </w:pPr>
      <w:rPr>
        <w:rFonts w:ascii="Wingdings" w:hAnsi="Wingdings" w:hint="default"/>
      </w:rPr>
    </w:lvl>
    <w:lvl w:ilvl="3" w:tplc="04090001" w:tentative="1">
      <w:start w:val="1"/>
      <w:numFmt w:val="bullet"/>
      <w:lvlText w:val=""/>
      <w:lvlJc w:val="left"/>
      <w:pPr>
        <w:ind w:left="3147" w:hanging="360"/>
      </w:pPr>
      <w:rPr>
        <w:rFonts w:ascii="Symbol" w:hAnsi="Symbol" w:hint="default"/>
      </w:rPr>
    </w:lvl>
    <w:lvl w:ilvl="4" w:tplc="04090003" w:tentative="1">
      <w:start w:val="1"/>
      <w:numFmt w:val="bullet"/>
      <w:lvlText w:val="o"/>
      <w:lvlJc w:val="left"/>
      <w:pPr>
        <w:ind w:left="3867" w:hanging="360"/>
      </w:pPr>
      <w:rPr>
        <w:rFonts w:ascii="Courier New" w:hAnsi="Courier New" w:cs="Courier New" w:hint="default"/>
      </w:rPr>
    </w:lvl>
    <w:lvl w:ilvl="5" w:tplc="04090005" w:tentative="1">
      <w:start w:val="1"/>
      <w:numFmt w:val="bullet"/>
      <w:lvlText w:val=""/>
      <w:lvlJc w:val="left"/>
      <w:pPr>
        <w:ind w:left="4587" w:hanging="360"/>
      </w:pPr>
      <w:rPr>
        <w:rFonts w:ascii="Wingdings" w:hAnsi="Wingdings" w:hint="default"/>
      </w:rPr>
    </w:lvl>
    <w:lvl w:ilvl="6" w:tplc="04090001" w:tentative="1">
      <w:start w:val="1"/>
      <w:numFmt w:val="bullet"/>
      <w:lvlText w:val=""/>
      <w:lvlJc w:val="left"/>
      <w:pPr>
        <w:ind w:left="5307" w:hanging="360"/>
      </w:pPr>
      <w:rPr>
        <w:rFonts w:ascii="Symbol" w:hAnsi="Symbol" w:hint="default"/>
      </w:rPr>
    </w:lvl>
    <w:lvl w:ilvl="7" w:tplc="04090003" w:tentative="1">
      <w:start w:val="1"/>
      <w:numFmt w:val="bullet"/>
      <w:lvlText w:val="o"/>
      <w:lvlJc w:val="left"/>
      <w:pPr>
        <w:ind w:left="6027" w:hanging="360"/>
      </w:pPr>
      <w:rPr>
        <w:rFonts w:ascii="Courier New" w:hAnsi="Courier New" w:cs="Courier New" w:hint="default"/>
      </w:rPr>
    </w:lvl>
    <w:lvl w:ilvl="8" w:tplc="04090005" w:tentative="1">
      <w:start w:val="1"/>
      <w:numFmt w:val="bullet"/>
      <w:lvlText w:val=""/>
      <w:lvlJc w:val="left"/>
      <w:pPr>
        <w:ind w:left="6747" w:hanging="360"/>
      </w:pPr>
      <w:rPr>
        <w:rFonts w:ascii="Wingdings" w:hAnsi="Wingdings" w:hint="default"/>
      </w:rPr>
    </w:lvl>
  </w:abstractNum>
  <w:abstractNum w:abstractNumId="8" w15:restartNumberingAfterBreak="0">
    <w:nsid w:val="2E66453D"/>
    <w:multiLevelType w:val="hybridMultilevel"/>
    <w:tmpl w:val="D772C4F6"/>
    <w:lvl w:ilvl="0" w:tplc="C54A28CE">
      <w:numFmt w:val="bullet"/>
      <w:lvlText w:val="-"/>
      <w:lvlJc w:val="left"/>
      <w:pPr>
        <w:tabs>
          <w:tab w:val="num" w:pos="540"/>
        </w:tabs>
        <w:ind w:left="540" w:hanging="360"/>
      </w:pPr>
      <w:rPr>
        <w:rFonts w:ascii="Simplified Arabic" w:eastAsia="Times New Roman" w:hAnsi="Simplified Arabic" w:cs="Simplified Arabic" w:hint="default"/>
        <w:b/>
        <w:bCs/>
        <w:color w:val="000000" w:themeColor="text1"/>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C44089"/>
    <w:multiLevelType w:val="hybridMultilevel"/>
    <w:tmpl w:val="182CBFA8"/>
    <w:lvl w:ilvl="0" w:tplc="04090001">
      <w:start w:val="1"/>
      <w:numFmt w:val="bullet"/>
      <w:lvlText w:val=""/>
      <w:lvlJc w:val="left"/>
      <w:pPr>
        <w:ind w:left="987" w:hanging="360"/>
      </w:pPr>
      <w:rPr>
        <w:rFonts w:ascii="Symbol" w:hAnsi="Symbol" w:hint="default"/>
      </w:rPr>
    </w:lvl>
    <w:lvl w:ilvl="1" w:tplc="04090003" w:tentative="1">
      <w:start w:val="1"/>
      <w:numFmt w:val="bullet"/>
      <w:lvlText w:val="o"/>
      <w:lvlJc w:val="left"/>
      <w:pPr>
        <w:ind w:left="1707" w:hanging="360"/>
      </w:pPr>
      <w:rPr>
        <w:rFonts w:ascii="Courier New" w:hAnsi="Courier New" w:cs="Courier New" w:hint="default"/>
      </w:rPr>
    </w:lvl>
    <w:lvl w:ilvl="2" w:tplc="04090005" w:tentative="1">
      <w:start w:val="1"/>
      <w:numFmt w:val="bullet"/>
      <w:lvlText w:val=""/>
      <w:lvlJc w:val="left"/>
      <w:pPr>
        <w:ind w:left="2427" w:hanging="360"/>
      </w:pPr>
      <w:rPr>
        <w:rFonts w:ascii="Wingdings" w:hAnsi="Wingdings" w:hint="default"/>
      </w:rPr>
    </w:lvl>
    <w:lvl w:ilvl="3" w:tplc="04090001" w:tentative="1">
      <w:start w:val="1"/>
      <w:numFmt w:val="bullet"/>
      <w:lvlText w:val=""/>
      <w:lvlJc w:val="left"/>
      <w:pPr>
        <w:ind w:left="3147" w:hanging="360"/>
      </w:pPr>
      <w:rPr>
        <w:rFonts w:ascii="Symbol" w:hAnsi="Symbol" w:hint="default"/>
      </w:rPr>
    </w:lvl>
    <w:lvl w:ilvl="4" w:tplc="04090003" w:tentative="1">
      <w:start w:val="1"/>
      <w:numFmt w:val="bullet"/>
      <w:lvlText w:val="o"/>
      <w:lvlJc w:val="left"/>
      <w:pPr>
        <w:ind w:left="3867" w:hanging="360"/>
      </w:pPr>
      <w:rPr>
        <w:rFonts w:ascii="Courier New" w:hAnsi="Courier New" w:cs="Courier New" w:hint="default"/>
      </w:rPr>
    </w:lvl>
    <w:lvl w:ilvl="5" w:tplc="04090005" w:tentative="1">
      <w:start w:val="1"/>
      <w:numFmt w:val="bullet"/>
      <w:lvlText w:val=""/>
      <w:lvlJc w:val="left"/>
      <w:pPr>
        <w:ind w:left="4587" w:hanging="360"/>
      </w:pPr>
      <w:rPr>
        <w:rFonts w:ascii="Wingdings" w:hAnsi="Wingdings" w:hint="default"/>
      </w:rPr>
    </w:lvl>
    <w:lvl w:ilvl="6" w:tplc="04090001" w:tentative="1">
      <w:start w:val="1"/>
      <w:numFmt w:val="bullet"/>
      <w:lvlText w:val=""/>
      <w:lvlJc w:val="left"/>
      <w:pPr>
        <w:ind w:left="5307" w:hanging="360"/>
      </w:pPr>
      <w:rPr>
        <w:rFonts w:ascii="Symbol" w:hAnsi="Symbol" w:hint="default"/>
      </w:rPr>
    </w:lvl>
    <w:lvl w:ilvl="7" w:tplc="04090003" w:tentative="1">
      <w:start w:val="1"/>
      <w:numFmt w:val="bullet"/>
      <w:lvlText w:val="o"/>
      <w:lvlJc w:val="left"/>
      <w:pPr>
        <w:ind w:left="6027" w:hanging="360"/>
      </w:pPr>
      <w:rPr>
        <w:rFonts w:ascii="Courier New" w:hAnsi="Courier New" w:cs="Courier New" w:hint="default"/>
      </w:rPr>
    </w:lvl>
    <w:lvl w:ilvl="8" w:tplc="04090005" w:tentative="1">
      <w:start w:val="1"/>
      <w:numFmt w:val="bullet"/>
      <w:lvlText w:val=""/>
      <w:lvlJc w:val="left"/>
      <w:pPr>
        <w:ind w:left="6747" w:hanging="360"/>
      </w:pPr>
      <w:rPr>
        <w:rFonts w:ascii="Wingdings" w:hAnsi="Wingdings" w:hint="default"/>
      </w:rPr>
    </w:lvl>
  </w:abstractNum>
  <w:abstractNum w:abstractNumId="10" w15:restartNumberingAfterBreak="0">
    <w:nsid w:val="3DC56ACF"/>
    <w:multiLevelType w:val="hybridMultilevel"/>
    <w:tmpl w:val="58F67292"/>
    <w:lvl w:ilvl="0" w:tplc="501A5C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FF68F6"/>
    <w:multiLevelType w:val="hybridMultilevel"/>
    <w:tmpl w:val="CA98DB34"/>
    <w:lvl w:ilvl="0" w:tplc="501A5C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027A4B"/>
    <w:multiLevelType w:val="hybridMultilevel"/>
    <w:tmpl w:val="D3A2A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873D51"/>
    <w:multiLevelType w:val="hybridMultilevel"/>
    <w:tmpl w:val="E8BE40B8"/>
    <w:lvl w:ilvl="0" w:tplc="501C90A0">
      <w:start w:val="17"/>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D37607"/>
    <w:multiLevelType w:val="hybridMultilevel"/>
    <w:tmpl w:val="FAC4D4F2"/>
    <w:lvl w:ilvl="0" w:tplc="8280EE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7F32D1"/>
    <w:multiLevelType w:val="hybridMultilevel"/>
    <w:tmpl w:val="BB1C93E4"/>
    <w:lvl w:ilvl="0" w:tplc="2B6088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79792F"/>
    <w:multiLevelType w:val="hybridMultilevel"/>
    <w:tmpl w:val="8C866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0260B6"/>
    <w:multiLevelType w:val="hybridMultilevel"/>
    <w:tmpl w:val="D3F4F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B80D2A"/>
    <w:multiLevelType w:val="hybridMultilevel"/>
    <w:tmpl w:val="0BB0A146"/>
    <w:lvl w:ilvl="0" w:tplc="4F8CFE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8"/>
  </w:num>
  <w:num w:numId="4">
    <w:abstractNumId w:val="5"/>
  </w:num>
  <w:num w:numId="5">
    <w:abstractNumId w:val="1"/>
  </w:num>
  <w:num w:numId="6">
    <w:abstractNumId w:val="15"/>
  </w:num>
  <w:num w:numId="7">
    <w:abstractNumId w:val="12"/>
  </w:num>
  <w:num w:numId="8">
    <w:abstractNumId w:val="14"/>
  </w:num>
  <w:num w:numId="9">
    <w:abstractNumId w:val="17"/>
  </w:num>
  <w:num w:numId="10">
    <w:abstractNumId w:val="16"/>
  </w:num>
  <w:num w:numId="11">
    <w:abstractNumId w:val="13"/>
  </w:num>
  <w:num w:numId="12">
    <w:abstractNumId w:val="0"/>
  </w:num>
  <w:num w:numId="13">
    <w:abstractNumId w:val="8"/>
  </w:num>
  <w:num w:numId="14">
    <w:abstractNumId w:val="9"/>
  </w:num>
  <w:num w:numId="15">
    <w:abstractNumId w:val="7"/>
  </w:num>
  <w:num w:numId="16">
    <w:abstractNumId w:val="6"/>
  </w:num>
  <w:num w:numId="17">
    <w:abstractNumId w:val="10"/>
  </w:num>
  <w:num w:numId="18">
    <w:abstractNumId w:val="1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A78"/>
    <w:rsid w:val="00002CA6"/>
    <w:rsid w:val="00016F4A"/>
    <w:rsid w:val="00045172"/>
    <w:rsid w:val="000501AA"/>
    <w:rsid w:val="00050685"/>
    <w:rsid w:val="00050B65"/>
    <w:rsid w:val="000653B1"/>
    <w:rsid w:val="000859EB"/>
    <w:rsid w:val="00090D0E"/>
    <w:rsid w:val="0009472F"/>
    <w:rsid w:val="000A1A13"/>
    <w:rsid w:val="000B3A66"/>
    <w:rsid w:val="000B3A78"/>
    <w:rsid w:val="000C35A7"/>
    <w:rsid w:val="000C36AD"/>
    <w:rsid w:val="000D52E7"/>
    <w:rsid w:val="000E0C8D"/>
    <w:rsid w:val="00113604"/>
    <w:rsid w:val="00137816"/>
    <w:rsid w:val="00137D32"/>
    <w:rsid w:val="001600B1"/>
    <w:rsid w:val="00162C6C"/>
    <w:rsid w:val="001710A6"/>
    <w:rsid w:val="001732AD"/>
    <w:rsid w:val="00174BA1"/>
    <w:rsid w:val="00186D23"/>
    <w:rsid w:val="001A6B0A"/>
    <w:rsid w:val="001D34C4"/>
    <w:rsid w:val="001D66B8"/>
    <w:rsid w:val="001E1B8D"/>
    <w:rsid w:val="001E5127"/>
    <w:rsid w:val="001F57D9"/>
    <w:rsid w:val="001F6EA8"/>
    <w:rsid w:val="00200265"/>
    <w:rsid w:val="00200CCF"/>
    <w:rsid w:val="00252A45"/>
    <w:rsid w:val="002A20E3"/>
    <w:rsid w:val="002B7CD8"/>
    <w:rsid w:val="003067F8"/>
    <w:rsid w:val="00320B20"/>
    <w:rsid w:val="00321C8B"/>
    <w:rsid w:val="00321FEE"/>
    <w:rsid w:val="003342AB"/>
    <w:rsid w:val="003672EA"/>
    <w:rsid w:val="00384842"/>
    <w:rsid w:val="003B5971"/>
    <w:rsid w:val="003C1AA6"/>
    <w:rsid w:val="003E3159"/>
    <w:rsid w:val="003F7A46"/>
    <w:rsid w:val="00405426"/>
    <w:rsid w:val="00417C7F"/>
    <w:rsid w:val="00460124"/>
    <w:rsid w:val="0046607F"/>
    <w:rsid w:val="00466235"/>
    <w:rsid w:val="00472F0E"/>
    <w:rsid w:val="00477C29"/>
    <w:rsid w:val="004A4A0D"/>
    <w:rsid w:val="004A70B8"/>
    <w:rsid w:val="004C178A"/>
    <w:rsid w:val="004C704D"/>
    <w:rsid w:val="004D2E5D"/>
    <w:rsid w:val="00505B77"/>
    <w:rsid w:val="00513594"/>
    <w:rsid w:val="0051464F"/>
    <w:rsid w:val="00516389"/>
    <w:rsid w:val="00527E7E"/>
    <w:rsid w:val="00541D08"/>
    <w:rsid w:val="00594E63"/>
    <w:rsid w:val="005970D5"/>
    <w:rsid w:val="005C5320"/>
    <w:rsid w:val="00601A7E"/>
    <w:rsid w:val="0063130E"/>
    <w:rsid w:val="0065097F"/>
    <w:rsid w:val="00676097"/>
    <w:rsid w:val="00685796"/>
    <w:rsid w:val="00687684"/>
    <w:rsid w:val="00695D2F"/>
    <w:rsid w:val="006A357C"/>
    <w:rsid w:val="006A6000"/>
    <w:rsid w:val="006A6236"/>
    <w:rsid w:val="006B3654"/>
    <w:rsid w:val="006B40B4"/>
    <w:rsid w:val="006B744B"/>
    <w:rsid w:val="006C62ED"/>
    <w:rsid w:val="006D436A"/>
    <w:rsid w:val="006E3AF3"/>
    <w:rsid w:val="006F5809"/>
    <w:rsid w:val="00710078"/>
    <w:rsid w:val="007216E4"/>
    <w:rsid w:val="00722D62"/>
    <w:rsid w:val="00724E8D"/>
    <w:rsid w:val="00752DFF"/>
    <w:rsid w:val="0076702E"/>
    <w:rsid w:val="007826B8"/>
    <w:rsid w:val="00796893"/>
    <w:rsid w:val="007B26BD"/>
    <w:rsid w:val="00812FB0"/>
    <w:rsid w:val="00827EB7"/>
    <w:rsid w:val="0083499E"/>
    <w:rsid w:val="00863F74"/>
    <w:rsid w:val="008A6F5F"/>
    <w:rsid w:val="008C0353"/>
    <w:rsid w:val="008D61E6"/>
    <w:rsid w:val="008E3251"/>
    <w:rsid w:val="008E3CB7"/>
    <w:rsid w:val="00935E1F"/>
    <w:rsid w:val="00944C30"/>
    <w:rsid w:val="00987F65"/>
    <w:rsid w:val="009F67BA"/>
    <w:rsid w:val="00A02F69"/>
    <w:rsid w:val="00A2162D"/>
    <w:rsid w:val="00A45005"/>
    <w:rsid w:val="00A47057"/>
    <w:rsid w:val="00A5075A"/>
    <w:rsid w:val="00A566D2"/>
    <w:rsid w:val="00A57AB2"/>
    <w:rsid w:val="00AA5C29"/>
    <w:rsid w:val="00AC3F26"/>
    <w:rsid w:val="00AE2030"/>
    <w:rsid w:val="00AF7FDF"/>
    <w:rsid w:val="00B07F8B"/>
    <w:rsid w:val="00B65F33"/>
    <w:rsid w:val="00B93883"/>
    <w:rsid w:val="00BB6760"/>
    <w:rsid w:val="00BE1B45"/>
    <w:rsid w:val="00C00CF7"/>
    <w:rsid w:val="00C10780"/>
    <w:rsid w:val="00C12E4D"/>
    <w:rsid w:val="00C33D5F"/>
    <w:rsid w:val="00C34CA8"/>
    <w:rsid w:val="00C362C9"/>
    <w:rsid w:val="00C51E16"/>
    <w:rsid w:val="00C61273"/>
    <w:rsid w:val="00C712CD"/>
    <w:rsid w:val="00C87726"/>
    <w:rsid w:val="00C93015"/>
    <w:rsid w:val="00CA1FE6"/>
    <w:rsid w:val="00CA6C85"/>
    <w:rsid w:val="00CC6FD7"/>
    <w:rsid w:val="00CF0C61"/>
    <w:rsid w:val="00D02418"/>
    <w:rsid w:val="00D03C34"/>
    <w:rsid w:val="00D3211C"/>
    <w:rsid w:val="00D35F1D"/>
    <w:rsid w:val="00D4686F"/>
    <w:rsid w:val="00D46E71"/>
    <w:rsid w:val="00D5237B"/>
    <w:rsid w:val="00D604F7"/>
    <w:rsid w:val="00D942B6"/>
    <w:rsid w:val="00DA0C31"/>
    <w:rsid w:val="00DA27D2"/>
    <w:rsid w:val="00DA42F4"/>
    <w:rsid w:val="00DB2DE9"/>
    <w:rsid w:val="00DB6534"/>
    <w:rsid w:val="00DE5890"/>
    <w:rsid w:val="00DF0534"/>
    <w:rsid w:val="00DF410C"/>
    <w:rsid w:val="00DF744C"/>
    <w:rsid w:val="00E004D4"/>
    <w:rsid w:val="00E2282B"/>
    <w:rsid w:val="00E23C93"/>
    <w:rsid w:val="00E23EEB"/>
    <w:rsid w:val="00E33D76"/>
    <w:rsid w:val="00E33FB3"/>
    <w:rsid w:val="00E75DAE"/>
    <w:rsid w:val="00E83535"/>
    <w:rsid w:val="00E869AF"/>
    <w:rsid w:val="00E9216C"/>
    <w:rsid w:val="00E92336"/>
    <w:rsid w:val="00E93FC6"/>
    <w:rsid w:val="00F00781"/>
    <w:rsid w:val="00F35B7A"/>
    <w:rsid w:val="00F472A0"/>
    <w:rsid w:val="00F5092F"/>
    <w:rsid w:val="00F83EA2"/>
    <w:rsid w:val="00F84112"/>
    <w:rsid w:val="00F8671A"/>
    <w:rsid w:val="00F90DFC"/>
    <w:rsid w:val="00F91DD1"/>
    <w:rsid w:val="00F96F9C"/>
    <w:rsid w:val="00FB3CA2"/>
    <w:rsid w:val="00FC6A27"/>
    <w:rsid w:val="00FD1CE4"/>
    <w:rsid w:val="00FD2E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62C2B"/>
  <w15:docId w15:val="{4E7871D7-16A6-4E27-B379-0BBEDAD17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004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E33F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315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E3159"/>
  </w:style>
  <w:style w:type="paragraph" w:styleId="Footer">
    <w:name w:val="footer"/>
    <w:basedOn w:val="Normal"/>
    <w:link w:val="FooterChar"/>
    <w:uiPriority w:val="99"/>
    <w:unhideWhenUsed/>
    <w:rsid w:val="003E315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E3159"/>
  </w:style>
  <w:style w:type="table" w:styleId="TableGrid">
    <w:name w:val="Table Grid"/>
    <w:basedOn w:val="TableNormal"/>
    <w:uiPriority w:val="59"/>
    <w:rsid w:val="00321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21FEE"/>
    <w:pPr>
      <w:spacing w:after="0" w:line="240" w:lineRule="auto"/>
    </w:pPr>
    <w:rPr>
      <w:sz w:val="20"/>
      <w:szCs w:val="20"/>
    </w:rPr>
  </w:style>
  <w:style w:type="character" w:customStyle="1" w:styleId="FootnoteTextChar">
    <w:name w:val="Footnote Text Char"/>
    <w:basedOn w:val="DefaultParagraphFont"/>
    <w:link w:val="FootnoteText"/>
    <w:uiPriority w:val="99"/>
    <w:rsid w:val="00321FEE"/>
    <w:rPr>
      <w:sz w:val="20"/>
      <w:szCs w:val="20"/>
    </w:rPr>
  </w:style>
  <w:style w:type="character" w:styleId="FootnoteReference">
    <w:name w:val="footnote reference"/>
    <w:basedOn w:val="DefaultParagraphFont"/>
    <w:uiPriority w:val="99"/>
    <w:semiHidden/>
    <w:unhideWhenUsed/>
    <w:rsid w:val="00321FEE"/>
    <w:rPr>
      <w:vertAlign w:val="superscript"/>
    </w:rPr>
  </w:style>
  <w:style w:type="paragraph" w:styleId="ListParagraph">
    <w:name w:val="List Paragraph"/>
    <w:basedOn w:val="Normal"/>
    <w:link w:val="ListParagraphChar"/>
    <w:uiPriority w:val="34"/>
    <w:qFormat/>
    <w:rsid w:val="00200265"/>
    <w:pPr>
      <w:ind w:left="720"/>
      <w:contextualSpacing/>
    </w:pPr>
  </w:style>
  <w:style w:type="paragraph" w:styleId="NormalWeb">
    <w:name w:val="Normal (Web)"/>
    <w:basedOn w:val="Normal"/>
    <w:uiPriority w:val="99"/>
    <w:unhideWhenUsed/>
    <w:rsid w:val="00E75D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04D4"/>
    <w:rPr>
      <w:b/>
      <w:bCs/>
    </w:rPr>
  </w:style>
  <w:style w:type="character" w:customStyle="1" w:styleId="Heading1Char">
    <w:name w:val="Heading 1 Char"/>
    <w:basedOn w:val="DefaultParagraphFont"/>
    <w:link w:val="Heading1"/>
    <w:uiPriority w:val="9"/>
    <w:rsid w:val="00E004D4"/>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E33FB3"/>
    <w:rPr>
      <w:i/>
      <w:iCs/>
    </w:rPr>
  </w:style>
  <w:style w:type="character" w:customStyle="1" w:styleId="Heading2Char">
    <w:name w:val="Heading 2 Char"/>
    <w:basedOn w:val="DefaultParagraphFont"/>
    <w:link w:val="Heading2"/>
    <w:uiPriority w:val="9"/>
    <w:semiHidden/>
    <w:rsid w:val="00E33FB3"/>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724E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E8D"/>
    <w:rPr>
      <w:rFonts w:ascii="Tahoma" w:hAnsi="Tahoma" w:cs="Tahoma"/>
      <w:sz w:val="16"/>
      <w:szCs w:val="16"/>
    </w:rPr>
  </w:style>
  <w:style w:type="character" w:styleId="IntenseReference">
    <w:name w:val="Intense Reference"/>
    <w:basedOn w:val="DefaultParagraphFont"/>
    <w:uiPriority w:val="32"/>
    <w:qFormat/>
    <w:rsid w:val="00DB6534"/>
    <w:rPr>
      <w:b/>
      <w:bCs/>
      <w:smallCaps/>
      <w:color w:val="5B9BD5" w:themeColor="accent1"/>
      <w:spacing w:val="5"/>
    </w:rPr>
  </w:style>
  <w:style w:type="paragraph" w:styleId="NoSpacing">
    <w:name w:val="No Spacing"/>
    <w:uiPriority w:val="1"/>
    <w:qFormat/>
    <w:rsid w:val="003B5971"/>
    <w:pPr>
      <w:bidi/>
      <w:spacing w:after="0" w:line="240" w:lineRule="auto"/>
    </w:pPr>
  </w:style>
  <w:style w:type="character" w:customStyle="1" w:styleId="ListParagraphChar">
    <w:name w:val="List Paragraph Char"/>
    <w:link w:val="ListParagraph"/>
    <w:uiPriority w:val="34"/>
    <w:locked/>
    <w:rsid w:val="003B5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470157">
      <w:bodyDiv w:val="1"/>
      <w:marLeft w:val="0"/>
      <w:marRight w:val="0"/>
      <w:marTop w:val="0"/>
      <w:marBottom w:val="0"/>
      <w:divBdr>
        <w:top w:val="none" w:sz="0" w:space="0" w:color="auto"/>
        <w:left w:val="none" w:sz="0" w:space="0" w:color="auto"/>
        <w:bottom w:val="none" w:sz="0" w:space="0" w:color="auto"/>
        <w:right w:val="none" w:sz="0" w:space="0" w:color="auto"/>
      </w:divBdr>
    </w:div>
    <w:div w:id="220219740">
      <w:bodyDiv w:val="1"/>
      <w:marLeft w:val="0"/>
      <w:marRight w:val="0"/>
      <w:marTop w:val="0"/>
      <w:marBottom w:val="0"/>
      <w:divBdr>
        <w:top w:val="none" w:sz="0" w:space="0" w:color="auto"/>
        <w:left w:val="none" w:sz="0" w:space="0" w:color="auto"/>
        <w:bottom w:val="none" w:sz="0" w:space="0" w:color="auto"/>
        <w:right w:val="none" w:sz="0" w:space="0" w:color="auto"/>
      </w:divBdr>
    </w:div>
    <w:div w:id="310520127">
      <w:bodyDiv w:val="1"/>
      <w:marLeft w:val="0"/>
      <w:marRight w:val="0"/>
      <w:marTop w:val="0"/>
      <w:marBottom w:val="0"/>
      <w:divBdr>
        <w:top w:val="none" w:sz="0" w:space="0" w:color="auto"/>
        <w:left w:val="none" w:sz="0" w:space="0" w:color="auto"/>
        <w:bottom w:val="none" w:sz="0" w:space="0" w:color="auto"/>
        <w:right w:val="none" w:sz="0" w:space="0" w:color="auto"/>
      </w:divBdr>
    </w:div>
    <w:div w:id="408307695">
      <w:bodyDiv w:val="1"/>
      <w:marLeft w:val="0"/>
      <w:marRight w:val="0"/>
      <w:marTop w:val="0"/>
      <w:marBottom w:val="0"/>
      <w:divBdr>
        <w:top w:val="none" w:sz="0" w:space="0" w:color="auto"/>
        <w:left w:val="none" w:sz="0" w:space="0" w:color="auto"/>
        <w:bottom w:val="none" w:sz="0" w:space="0" w:color="auto"/>
        <w:right w:val="none" w:sz="0" w:space="0" w:color="auto"/>
      </w:divBdr>
    </w:div>
    <w:div w:id="444426133">
      <w:bodyDiv w:val="1"/>
      <w:marLeft w:val="0"/>
      <w:marRight w:val="0"/>
      <w:marTop w:val="0"/>
      <w:marBottom w:val="0"/>
      <w:divBdr>
        <w:top w:val="none" w:sz="0" w:space="0" w:color="auto"/>
        <w:left w:val="none" w:sz="0" w:space="0" w:color="auto"/>
        <w:bottom w:val="none" w:sz="0" w:space="0" w:color="auto"/>
        <w:right w:val="none" w:sz="0" w:space="0" w:color="auto"/>
      </w:divBdr>
    </w:div>
    <w:div w:id="701632341">
      <w:bodyDiv w:val="1"/>
      <w:marLeft w:val="0"/>
      <w:marRight w:val="0"/>
      <w:marTop w:val="0"/>
      <w:marBottom w:val="0"/>
      <w:divBdr>
        <w:top w:val="none" w:sz="0" w:space="0" w:color="auto"/>
        <w:left w:val="none" w:sz="0" w:space="0" w:color="auto"/>
        <w:bottom w:val="none" w:sz="0" w:space="0" w:color="auto"/>
        <w:right w:val="none" w:sz="0" w:space="0" w:color="auto"/>
      </w:divBdr>
    </w:div>
    <w:div w:id="926228089">
      <w:bodyDiv w:val="1"/>
      <w:marLeft w:val="0"/>
      <w:marRight w:val="0"/>
      <w:marTop w:val="0"/>
      <w:marBottom w:val="0"/>
      <w:divBdr>
        <w:top w:val="none" w:sz="0" w:space="0" w:color="auto"/>
        <w:left w:val="none" w:sz="0" w:space="0" w:color="auto"/>
        <w:bottom w:val="none" w:sz="0" w:space="0" w:color="auto"/>
        <w:right w:val="none" w:sz="0" w:space="0" w:color="auto"/>
      </w:divBdr>
    </w:div>
    <w:div w:id="942305123">
      <w:bodyDiv w:val="1"/>
      <w:marLeft w:val="0"/>
      <w:marRight w:val="0"/>
      <w:marTop w:val="0"/>
      <w:marBottom w:val="0"/>
      <w:divBdr>
        <w:top w:val="none" w:sz="0" w:space="0" w:color="auto"/>
        <w:left w:val="none" w:sz="0" w:space="0" w:color="auto"/>
        <w:bottom w:val="none" w:sz="0" w:space="0" w:color="auto"/>
        <w:right w:val="none" w:sz="0" w:space="0" w:color="auto"/>
      </w:divBdr>
    </w:div>
    <w:div w:id="1217008136">
      <w:bodyDiv w:val="1"/>
      <w:marLeft w:val="0"/>
      <w:marRight w:val="0"/>
      <w:marTop w:val="0"/>
      <w:marBottom w:val="0"/>
      <w:divBdr>
        <w:top w:val="none" w:sz="0" w:space="0" w:color="auto"/>
        <w:left w:val="none" w:sz="0" w:space="0" w:color="auto"/>
        <w:bottom w:val="none" w:sz="0" w:space="0" w:color="auto"/>
        <w:right w:val="none" w:sz="0" w:space="0" w:color="auto"/>
      </w:divBdr>
    </w:div>
    <w:div w:id="1496343164">
      <w:bodyDiv w:val="1"/>
      <w:marLeft w:val="0"/>
      <w:marRight w:val="0"/>
      <w:marTop w:val="0"/>
      <w:marBottom w:val="0"/>
      <w:divBdr>
        <w:top w:val="none" w:sz="0" w:space="0" w:color="auto"/>
        <w:left w:val="none" w:sz="0" w:space="0" w:color="auto"/>
        <w:bottom w:val="none" w:sz="0" w:space="0" w:color="auto"/>
        <w:right w:val="none" w:sz="0" w:space="0" w:color="auto"/>
      </w:divBdr>
      <w:divsChild>
        <w:div w:id="1889298854">
          <w:marLeft w:val="0"/>
          <w:marRight w:val="0"/>
          <w:marTop w:val="0"/>
          <w:marBottom w:val="0"/>
          <w:divBdr>
            <w:top w:val="none" w:sz="0" w:space="0" w:color="auto"/>
            <w:left w:val="none" w:sz="0" w:space="0" w:color="auto"/>
            <w:bottom w:val="none" w:sz="0" w:space="0" w:color="auto"/>
            <w:right w:val="none" w:sz="0" w:space="0" w:color="auto"/>
          </w:divBdr>
          <w:divsChild>
            <w:div w:id="398868624">
              <w:marLeft w:val="0"/>
              <w:marRight w:val="0"/>
              <w:marTop w:val="0"/>
              <w:marBottom w:val="0"/>
              <w:divBdr>
                <w:top w:val="none" w:sz="0" w:space="0" w:color="auto"/>
                <w:left w:val="none" w:sz="0" w:space="0" w:color="auto"/>
                <w:bottom w:val="none" w:sz="0" w:space="0" w:color="auto"/>
                <w:right w:val="none" w:sz="0" w:space="0" w:color="auto"/>
              </w:divBdr>
              <w:divsChild>
                <w:div w:id="356735143">
                  <w:marLeft w:val="0"/>
                  <w:marRight w:val="0"/>
                  <w:marTop w:val="0"/>
                  <w:marBottom w:val="0"/>
                  <w:divBdr>
                    <w:top w:val="none" w:sz="0" w:space="0" w:color="auto"/>
                    <w:left w:val="none" w:sz="0" w:space="0" w:color="auto"/>
                    <w:bottom w:val="none" w:sz="0" w:space="0" w:color="auto"/>
                    <w:right w:val="none" w:sz="0" w:space="0" w:color="auto"/>
                  </w:divBdr>
                  <w:divsChild>
                    <w:div w:id="2135099520">
                      <w:marLeft w:val="0"/>
                      <w:marRight w:val="0"/>
                      <w:marTop w:val="0"/>
                      <w:marBottom w:val="0"/>
                      <w:divBdr>
                        <w:top w:val="none" w:sz="0" w:space="0" w:color="auto"/>
                        <w:left w:val="none" w:sz="0" w:space="0" w:color="auto"/>
                        <w:bottom w:val="none" w:sz="0" w:space="0" w:color="auto"/>
                        <w:right w:val="none" w:sz="0" w:space="0" w:color="auto"/>
                      </w:divBdr>
                      <w:divsChild>
                        <w:div w:id="15927789">
                          <w:marLeft w:val="0"/>
                          <w:marRight w:val="0"/>
                          <w:marTop w:val="0"/>
                          <w:marBottom w:val="0"/>
                          <w:divBdr>
                            <w:top w:val="none" w:sz="0" w:space="0" w:color="auto"/>
                            <w:left w:val="none" w:sz="0" w:space="0" w:color="auto"/>
                            <w:bottom w:val="none" w:sz="0" w:space="0" w:color="auto"/>
                            <w:right w:val="none" w:sz="0" w:space="0" w:color="auto"/>
                          </w:divBdr>
                          <w:divsChild>
                            <w:div w:id="1238905499">
                              <w:marLeft w:val="0"/>
                              <w:marRight w:val="0"/>
                              <w:marTop w:val="0"/>
                              <w:marBottom w:val="0"/>
                              <w:divBdr>
                                <w:top w:val="none" w:sz="0" w:space="0" w:color="auto"/>
                                <w:left w:val="none" w:sz="0" w:space="0" w:color="auto"/>
                                <w:bottom w:val="none" w:sz="0" w:space="0" w:color="auto"/>
                                <w:right w:val="none" w:sz="0" w:space="0" w:color="auto"/>
                              </w:divBdr>
                            </w:div>
                          </w:divsChild>
                        </w:div>
                        <w:div w:id="363992095">
                          <w:marLeft w:val="0"/>
                          <w:marRight w:val="0"/>
                          <w:marTop w:val="0"/>
                          <w:marBottom w:val="0"/>
                          <w:divBdr>
                            <w:top w:val="none" w:sz="0" w:space="0" w:color="auto"/>
                            <w:left w:val="none" w:sz="0" w:space="0" w:color="auto"/>
                            <w:bottom w:val="none" w:sz="0" w:space="0" w:color="auto"/>
                            <w:right w:val="none" w:sz="0" w:space="0" w:color="auto"/>
                          </w:divBdr>
                          <w:divsChild>
                            <w:div w:id="1391156067">
                              <w:marLeft w:val="0"/>
                              <w:marRight w:val="0"/>
                              <w:marTop w:val="0"/>
                              <w:marBottom w:val="0"/>
                              <w:divBdr>
                                <w:top w:val="none" w:sz="0" w:space="0" w:color="auto"/>
                                <w:left w:val="none" w:sz="0" w:space="0" w:color="auto"/>
                                <w:bottom w:val="none" w:sz="0" w:space="0" w:color="auto"/>
                                <w:right w:val="none" w:sz="0" w:space="0" w:color="auto"/>
                              </w:divBdr>
                            </w:div>
                          </w:divsChild>
                        </w:div>
                        <w:div w:id="1819180745">
                          <w:marLeft w:val="0"/>
                          <w:marRight w:val="0"/>
                          <w:marTop w:val="0"/>
                          <w:marBottom w:val="0"/>
                          <w:divBdr>
                            <w:top w:val="none" w:sz="0" w:space="0" w:color="auto"/>
                            <w:left w:val="none" w:sz="0" w:space="0" w:color="auto"/>
                            <w:bottom w:val="none" w:sz="0" w:space="0" w:color="auto"/>
                            <w:right w:val="none" w:sz="0" w:space="0" w:color="auto"/>
                          </w:divBdr>
                          <w:divsChild>
                            <w:div w:id="79445649">
                              <w:marLeft w:val="0"/>
                              <w:marRight w:val="0"/>
                              <w:marTop w:val="0"/>
                              <w:marBottom w:val="0"/>
                              <w:divBdr>
                                <w:top w:val="none" w:sz="0" w:space="0" w:color="auto"/>
                                <w:left w:val="none" w:sz="0" w:space="0" w:color="auto"/>
                                <w:bottom w:val="none" w:sz="0" w:space="0" w:color="auto"/>
                                <w:right w:val="none" w:sz="0" w:space="0" w:color="auto"/>
                              </w:divBdr>
                            </w:div>
                          </w:divsChild>
                        </w:div>
                        <w:div w:id="211498710">
                          <w:marLeft w:val="0"/>
                          <w:marRight w:val="0"/>
                          <w:marTop w:val="0"/>
                          <w:marBottom w:val="0"/>
                          <w:divBdr>
                            <w:top w:val="none" w:sz="0" w:space="0" w:color="auto"/>
                            <w:left w:val="none" w:sz="0" w:space="0" w:color="auto"/>
                            <w:bottom w:val="none" w:sz="0" w:space="0" w:color="auto"/>
                            <w:right w:val="none" w:sz="0" w:space="0" w:color="auto"/>
                          </w:divBdr>
                          <w:divsChild>
                            <w:div w:id="266621371">
                              <w:marLeft w:val="0"/>
                              <w:marRight w:val="0"/>
                              <w:marTop w:val="0"/>
                              <w:marBottom w:val="0"/>
                              <w:divBdr>
                                <w:top w:val="none" w:sz="0" w:space="0" w:color="auto"/>
                                <w:left w:val="none" w:sz="0" w:space="0" w:color="auto"/>
                                <w:bottom w:val="none" w:sz="0" w:space="0" w:color="auto"/>
                                <w:right w:val="none" w:sz="0" w:space="0" w:color="auto"/>
                              </w:divBdr>
                            </w:div>
                          </w:divsChild>
                        </w:div>
                        <w:div w:id="2137789972">
                          <w:marLeft w:val="0"/>
                          <w:marRight w:val="0"/>
                          <w:marTop w:val="0"/>
                          <w:marBottom w:val="0"/>
                          <w:divBdr>
                            <w:top w:val="none" w:sz="0" w:space="0" w:color="auto"/>
                            <w:left w:val="none" w:sz="0" w:space="0" w:color="auto"/>
                            <w:bottom w:val="none" w:sz="0" w:space="0" w:color="auto"/>
                            <w:right w:val="none" w:sz="0" w:space="0" w:color="auto"/>
                          </w:divBdr>
                          <w:divsChild>
                            <w:div w:id="94453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576151">
          <w:marLeft w:val="0"/>
          <w:marRight w:val="0"/>
          <w:marTop w:val="0"/>
          <w:marBottom w:val="0"/>
          <w:divBdr>
            <w:top w:val="none" w:sz="0" w:space="0" w:color="auto"/>
            <w:left w:val="none" w:sz="0" w:space="0" w:color="auto"/>
            <w:bottom w:val="none" w:sz="0" w:space="0" w:color="auto"/>
            <w:right w:val="none" w:sz="0" w:space="0" w:color="auto"/>
          </w:divBdr>
        </w:div>
      </w:divsChild>
    </w:div>
    <w:div w:id="1597135342">
      <w:bodyDiv w:val="1"/>
      <w:marLeft w:val="0"/>
      <w:marRight w:val="0"/>
      <w:marTop w:val="0"/>
      <w:marBottom w:val="0"/>
      <w:divBdr>
        <w:top w:val="none" w:sz="0" w:space="0" w:color="auto"/>
        <w:left w:val="none" w:sz="0" w:space="0" w:color="auto"/>
        <w:bottom w:val="none" w:sz="0" w:space="0" w:color="auto"/>
        <w:right w:val="none" w:sz="0" w:space="0" w:color="auto"/>
      </w:divBdr>
    </w:div>
    <w:div w:id="1644115864">
      <w:bodyDiv w:val="1"/>
      <w:marLeft w:val="0"/>
      <w:marRight w:val="0"/>
      <w:marTop w:val="0"/>
      <w:marBottom w:val="0"/>
      <w:divBdr>
        <w:top w:val="none" w:sz="0" w:space="0" w:color="auto"/>
        <w:left w:val="none" w:sz="0" w:space="0" w:color="auto"/>
        <w:bottom w:val="none" w:sz="0" w:space="0" w:color="auto"/>
        <w:right w:val="none" w:sz="0" w:space="0" w:color="auto"/>
      </w:divBdr>
      <w:divsChild>
        <w:div w:id="599338012">
          <w:marLeft w:val="0"/>
          <w:marRight w:val="0"/>
          <w:marTop w:val="0"/>
          <w:marBottom w:val="0"/>
          <w:divBdr>
            <w:top w:val="none" w:sz="0" w:space="0" w:color="auto"/>
            <w:left w:val="none" w:sz="0" w:space="0" w:color="auto"/>
            <w:bottom w:val="none" w:sz="0" w:space="0" w:color="auto"/>
            <w:right w:val="none" w:sz="0" w:space="0" w:color="auto"/>
          </w:divBdr>
          <w:divsChild>
            <w:div w:id="593517695">
              <w:marLeft w:val="0"/>
              <w:marRight w:val="0"/>
              <w:marTop w:val="0"/>
              <w:marBottom w:val="0"/>
              <w:divBdr>
                <w:top w:val="none" w:sz="0" w:space="0" w:color="auto"/>
                <w:left w:val="none" w:sz="0" w:space="0" w:color="auto"/>
                <w:bottom w:val="none" w:sz="0" w:space="0" w:color="auto"/>
                <w:right w:val="none" w:sz="0" w:space="0" w:color="auto"/>
              </w:divBdr>
              <w:divsChild>
                <w:div w:id="430393703">
                  <w:marLeft w:val="0"/>
                  <w:marRight w:val="0"/>
                  <w:marTop w:val="0"/>
                  <w:marBottom w:val="0"/>
                  <w:divBdr>
                    <w:top w:val="none" w:sz="0" w:space="0" w:color="auto"/>
                    <w:left w:val="none" w:sz="0" w:space="0" w:color="auto"/>
                    <w:bottom w:val="none" w:sz="0" w:space="0" w:color="auto"/>
                    <w:right w:val="none" w:sz="0" w:space="0" w:color="auto"/>
                  </w:divBdr>
                  <w:divsChild>
                    <w:div w:id="178013466">
                      <w:marLeft w:val="0"/>
                      <w:marRight w:val="0"/>
                      <w:marTop w:val="0"/>
                      <w:marBottom w:val="0"/>
                      <w:divBdr>
                        <w:top w:val="none" w:sz="0" w:space="0" w:color="auto"/>
                        <w:left w:val="none" w:sz="0" w:space="0" w:color="auto"/>
                        <w:bottom w:val="none" w:sz="0" w:space="0" w:color="auto"/>
                        <w:right w:val="none" w:sz="0" w:space="0" w:color="auto"/>
                      </w:divBdr>
                      <w:divsChild>
                        <w:div w:id="1474372549">
                          <w:marLeft w:val="0"/>
                          <w:marRight w:val="0"/>
                          <w:marTop w:val="0"/>
                          <w:marBottom w:val="0"/>
                          <w:divBdr>
                            <w:top w:val="none" w:sz="0" w:space="0" w:color="auto"/>
                            <w:left w:val="none" w:sz="0" w:space="0" w:color="auto"/>
                            <w:bottom w:val="none" w:sz="0" w:space="0" w:color="auto"/>
                            <w:right w:val="none" w:sz="0" w:space="0" w:color="auto"/>
                          </w:divBdr>
                          <w:divsChild>
                            <w:div w:id="699818420">
                              <w:marLeft w:val="0"/>
                              <w:marRight w:val="0"/>
                              <w:marTop w:val="0"/>
                              <w:marBottom w:val="0"/>
                              <w:divBdr>
                                <w:top w:val="none" w:sz="0" w:space="0" w:color="auto"/>
                                <w:left w:val="none" w:sz="0" w:space="0" w:color="auto"/>
                                <w:bottom w:val="none" w:sz="0" w:space="0" w:color="auto"/>
                                <w:right w:val="none" w:sz="0" w:space="0" w:color="auto"/>
                              </w:divBdr>
                            </w:div>
                          </w:divsChild>
                        </w:div>
                        <w:div w:id="1841003319">
                          <w:marLeft w:val="0"/>
                          <w:marRight w:val="0"/>
                          <w:marTop w:val="0"/>
                          <w:marBottom w:val="0"/>
                          <w:divBdr>
                            <w:top w:val="none" w:sz="0" w:space="0" w:color="auto"/>
                            <w:left w:val="none" w:sz="0" w:space="0" w:color="auto"/>
                            <w:bottom w:val="none" w:sz="0" w:space="0" w:color="auto"/>
                            <w:right w:val="none" w:sz="0" w:space="0" w:color="auto"/>
                          </w:divBdr>
                          <w:divsChild>
                            <w:div w:id="1144278281">
                              <w:marLeft w:val="0"/>
                              <w:marRight w:val="0"/>
                              <w:marTop w:val="0"/>
                              <w:marBottom w:val="0"/>
                              <w:divBdr>
                                <w:top w:val="none" w:sz="0" w:space="0" w:color="auto"/>
                                <w:left w:val="none" w:sz="0" w:space="0" w:color="auto"/>
                                <w:bottom w:val="none" w:sz="0" w:space="0" w:color="auto"/>
                                <w:right w:val="none" w:sz="0" w:space="0" w:color="auto"/>
                              </w:divBdr>
                            </w:div>
                          </w:divsChild>
                        </w:div>
                        <w:div w:id="882906779">
                          <w:marLeft w:val="0"/>
                          <w:marRight w:val="0"/>
                          <w:marTop w:val="0"/>
                          <w:marBottom w:val="0"/>
                          <w:divBdr>
                            <w:top w:val="none" w:sz="0" w:space="0" w:color="auto"/>
                            <w:left w:val="none" w:sz="0" w:space="0" w:color="auto"/>
                            <w:bottom w:val="none" w:sz="0" w:space="0" w:color="auto"/>
                            <w:right w:val="none" w:sz="0" w:space="0" w:color="auto"/>
                          </w:divBdr>
                          <w:divsChild>
                            <w:div w:id="584267191">
                              <w:marLeft w:val="0"/>
                              <w:marRight w:val="0"/>
                              <w:marTop w:val="0"/>
                              <w:marBottom w:val="0"/>
                              <w:divBdr>
                                <w:top w:val="none" w:sz="0" w:space="0" w:color="auto"/>
                                <w:left w:val="none" w:sz="0" w:space="0" w:color="auto"/>
                                <w:bottom w:val="none" w:sz="0" w:space="0" w:color="auto"/>
                                <w:right w:val="none" w:sz="0" w:space="0" w:color="auto"/>
                              </w:divBdr>
                            </w:div>
                          </w:divsChild>
                        </w:div>
                        <w:div w:id="1437560867">
                          <w:marLeft w:val="0"/>
                          <w:marRight w:val="0"/>
                          <w:marTop w:val="0"/>
                          <w:marBottom w:val="0"/>
                          <w:divBdr>
                            <w:top w:val="none" w:sz="0" w:space="0" w:color="auto"/>
                            <w:left w:val="none" w:sz="0" w:space="0" w:color="auto"/>
                            <w:bottom w:val="none" w:sz="0" w:space="0" w:color="auto"/>
                            <w:right w:val="none" w:sz="0" w:space="0" w:color="auto"/>
                          </w:divBdr>
                          <w:divsChild>
                            <w:div w:id="1453787292">
                              <w:marLeft w:val="0"/>
                              <w:marRight w:val="0"/>
                              <w:marTop w:val="0"/>
                              <w:marBottom w:val="0"/>
                              <w:divBdr>
                                <w:top w:val="none" w:sz="0" w:space="0" w:color="auto"/>
                                <w:left w:val="none" w:sz="0" w:space="0" w:color="auto"/>
                                <w:bottom w:val="none" w:sz="0" w:space="0" w:color="auto"/>
                                <w:right w:val="none" w:sz="0" w:space="0" w:color="auto"/>
                              </w:divBdr>
                            </w:div>
                          </w:divsChild>
                        </w:div>
                        <w:div w:id="1492598121">
                          <w:marLeft w:val="0"/>
                          <w:marRight w:val="0"/>
                          <w:marTop w:val="0"/>
                          <w:marBottom w:val="0"/>
                          <w:divBdr>
                            <w:top w:val="none" w:sz="0" w:space="0" w:color="auto"/>
                            <w:left w:val="none" w:sz="0" w:space="0" w:color="auto"/>
                            <w:bottom w:val="none" w:sz="0" w:space="0" w:color="auto"/>
                            <w:right w:val="none" w:sz="0" w:space="0" w:color="auto"/>
                          </w:divBdr>
                          <w:divsChild>
                            <w:div w:id="69955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002301">
          <w:marLeft w:val="0"/>
          <w:marRight w:val="0"/>
          <w:marTop w:val="0"/>
          <w:marBottom w:val="0"/>
          <w:divBdr>
            <w:top w:val="none" w:sz="0" w:space="0" w:color="auto"/>
            <w:left w:val="none" w:sz="0" w:space="0" w:color="auto"/>
            <w:bottom w:val="none" w:sz="0" w:space="0" w:color="auto"/>
            <w:right w:val="none" w:sz="0" w:space="0" w:color="auto"/>
          </w:divBdr>
        </w:div>
      </w:divsChild>
    </w:div>
    <w:div w:id="1678849331">
      <w:bodyDiv w:val="1"/>
      <w:marLeft w:val="0"/>
      <w:marRight w:val="0"/>
      <w:marTop w:val="0"/>
      <w:marBottom w:val="0"/>
      <w:divBdr>
        <w:top w:val="none" w:sz="0" w:space="0" w:color="auto"/>
        <w:left w:val="none" w:sz="0" w:space="0" w:color="auto"/>
        <w:bottom w:val="none" w:sz="0" w:space="0" w:color="auto"/>
        <w:right w:val="none" w:sz="0" w:space="0" w:color="auto"/>
      </w:divBdr>
    </w:div>
    <w:div w:id="1722092831">
      <w:bodyDiv w:val="1"/>
      <w:marLeft w:val="0"/>
      <w:marRight w:val="0"/>
      <w:marTop w:val="0"/>
      <w:marBottom w:val="0"/>
      <w:divBdr>
        <w:top w:val="none" w:sz="0" w:space="0" w:color="auto"/>
        <w:left w:val="none" w:sz="0" w:space="0" w:color="auto"/>
        <w:bottom w:val="none" w:sz="0" w:space="0" w:color="auto"/>
        <w:right w:val="none" w:sz="0" w:space="0" w:color="auto"/>
      </w:divBdr>
    </w:div>
    <w:div w:id="175751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ar-EG" sz="1400"/>
              <a:t>توزيع الدورات التدريبية وفقاً للمديريات</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ar-EG"/>
        </a:p>
      </c:txPr>
    </c:title>
    <c:autoTitleDeleted val="0"/>
    <c:plotArea>
      <c:layout/>
      <c:barChart>
        <c:barDir val="col"/>
        <c:grouping val="clustered"/>
        <c:varyColors val="0"/>
        <c:ser>
          <c:idx val="0"/>
          <c:order val="0"/>
          <c:tx>
            <c:strRef>
              <c:f>Sheet1!$B$1</c:f>
              <c:strCache>
                <c:ptCount val="1"/>
                <c:pt idx="0">
                  <c:v>عدد الدورات</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ar-EG"/>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Sheet1!$A$2:$A$28</c:f>
              <c:strCache>
                <c:ptCount val="27"/>
                <c:pt idx="0">
                  <c:v>البحر الأحمر</c:v>
                </c:pt>
                <c:pt idx="1">
                  <c:v>الاسماعيليه</c:v>
                </c:pt>
                <c:pt idx="2">
                  <c:v>السويس</c:v>
                </c:pt>
                <c:pt idx="3">
                  <c:v>جنوب سيناء</c:v>
                </c:pt>
                <c:pt idx="4">
                  <c:v>الأقصر</c:v>
                </c:pt>
                <c:pt idx="5">
                  <c:v>بورسعيد</c:v>
                </c:pt>
                <c:pt idx="6">
                  <c:v>دمياط</c:v>
                </c:pt>
                <c:pt idx="7">
                  <c:v>شمال سيناء</c:v>
                </c:pt>
                <c:pt idx="8">
                  <c:v>مطروح</c:v>
                </c:pt>
                <c:pt idx="9">
                  <c:v>قنا</c:v>
                </c:pt>
                <c:pt idx="10">
                  <c:v>البحيرة</c:v>
                </c:pt>
                <c:pt idx="11">
                  <c:v>أسوان</c:v>
                </c:pt>
                <c:pt idx="12">
                  <c:v>القليوبيه</c:v>
                </c:pt>
                <c:pt idx="13">
                  <c:v>أسيوط</c:v>
                </c:pt>
                <c:pt idx="14">
                  <c:v>الغربية</c:v>
                </c:pt>
                <c:pt idx="15">
                  <c:v>الجيزه</c:v>
                </c:pt>
                <c:pt idx="16">
                  <c:v>الوادى الجديد</c:v>
                </c:pt>
                <c:pt idx="17">
                  <c:v>القاهرة</c:v>
                </c:pt>
                <c:pt idx="18">
                  <c:v>بنى سويف</c:v>
                </c:pt>
                <c:pt idx="19">
                  <c:v>الشرقية</c:v>
                </c:pt>
                <c:pt idx="20">
                  <c:v>كفر الشيخ</c:v>
                </c:pt>
                <c:pt idx="21">
                  <c:v>سوهاج</c:v>
                </c:pt>
                <c:pt idx="22">
                  <c:v>الإسكندرية</c:v>
                </c:pt>
                <c:pt idx="23">
                  <c:v>الفيوم</c:v>
                </c:pt>
                <c:pt idx="24">
                  <c:v>الدقهلية</c:v>
                </c:pt>
                <c:pt idx="25">
                  <c:v>المنوفية</c:v>
                </c:pt>
                <c:pt idx="26">
                  <c:v>المنيا</c:v>
                </c:pt>
              </c:strCache>
            </c:strRef>
          </c:cat>
          <c:val>
            <c:numRef>
              <c:f>Sheet1!$B$2:$B$28</c:f>
              <c:numCache>
                <c:formatCode>General</c:formatCode>
                <c:ptCount val="27"/>
                <c:pt idx="0">
                  <c:v>0</c:v>
                </c:pt>
                <c:pt idx="1">
                  <c:v>2</c:v>
                </c:pt>
                <c:pt idx="2">
                  <c:v>2</c:v>
                </c:pt>
                <c:pt idx="3">
                  <c:v>3</c:v>
                </c:pt>
                <c:pt idx="4">
                  <c:v>4</c:v>
                </c:pt>
                <c:pt idx="5">
                  <c:v>6</c:v>
                </c:pt>
                <c:pt idx="6">
                  <c:v>7</c:v>
                </c:pt>
                <c:pt idx="7">
                  <c:v>8</c:v>
                </c:pt>
                <c:pt idx="8">
                  <c:v>8</c:v>
                </c:pt>
                <c:pt idx="9">
                  <c:v>9</c:v>
                </c:pt>
                <c:pt idx="10">
                  <c:v>9</c:v>
                </c:pt>
                <c:pt idx="11">
                  <c:v>10</c:v>
                </c:pt>
                <c:pt idx="12">
                  <c:v>10</c:v>
                </c:pt>
                <c:pt idx="13">
                  <c:v>12</c:v>
                </c:pt>
                <c:pt idx="14">
                  <c:v>12</c:v>
                </c:pt>
                <c:pt idx="15">
                  <c:v>12</c:v>
                </c:pt>
                <c:pt idx="16">
                  <c:v>13</c:v>
                </c:pt>
                <c:pt idx="17">
                  <c:v>13</c:v>
                </c:pt>
                <c:pt idx="18">
                  <c:v>14</c:v>
                </c:pt>
                <c:pt idx="19">
                  <c:v>14</c:v>
                </c:pt>
                <c:pt idx="20">
                  <c:v>18</c:v>
                </c:pt>
                <c:pt idx="21">
                  <c:v>22</c:v>
                </c:pt>
                <c:pt idx="22">
                  <c:v>24</c:v>
                </c:pt>
                <c:pt idx="23">
                  <c:v>29</c:v>
                </c:pt>
                <c:pt idx="24">
                  <c:v>38</c:v>
                </c:pt>
                <c:pt idx="25">
                  <c:v>42</c:v>
                </c:pt>
                <c:pt idx="26">
                  <c:v>112</c:v>
                </c:pt>
              </c:numCache>
            </c:numRef>
          </c:val>
          <c:extLst>
            <c:ext xmlns:c16="http://schemas.microsoft.com/office/drawing/2014/chart" uri="{C3380CC4-5D6E-409C-BE32-E72D297353CC}">
              <c16:uniqueId val="{00000000-38BA-4DFD-AB41-59867E30DF64}"/>
            </c:ext>
          </c:extLst>
        </c:ser>
        <c:dLbls>
          <c:dLblPos val="inEnd"/>
          <c:showLegendKey val="0"/>
          <c:showVal val="1"/>
          <c:showCatName val="0"/>
          <c:showSerName val="0"/>
          <c:showPercent val="0"/>
          <c:showBubbleSize val="0"/>
        </c:dLbls>
        <c:gapWidth val="65"/>
        <c:axId val="688149192"/>
        <c:axId val="688147624"/>
      </c:barChart>
      <c:catAx>
        <c:axId val="68814919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ar-EG"/>
          </a:p>
        </c:txPr>
        <c:crossAx val="688147624"/>
        <c:crosses val="autoZero"/>
        <c:auto val="1"/>
        <c:lblAlgn val="ctr"/>
        <c:lblOffset val="100"/>
        <c:noMultiLvlLbl val="0"/>
      </c:catAx>
      <c:valAx>
        <c:axId val="68814762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8814919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EG"/>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ar-EG" sz="1400"/>
              <a:t>توزيع عدد المتدربين وفقاً للمديريات</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ar-EG"/>
        </a:p>
      </c:txPr>
    </c:title>
    <c:autoTitleDeleted val="0"/>
    <c:plotArea>
      <c:layout/>
      <c:barChart>
        <c:barDir val="col"/>
        <c:grouping val="clustered"/>
        <c:varyColors val="0"/>
        <c:ser>
          <c:idx val="0"/>
          <c:order val="0"/>
          <c:tx>
            <c:strRef>
              <c:f>Sheet1!$B$1</c:f>
              <c:strCache>
                <c:ptCount val="1"/>
                <c:pt idx="0">
                  <c:v>عدد الدورات</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ar-EG"/>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Sheet1!$A$2:$A$28</c:f>
              <c:strCache>
                <c:ptCount val="27"/>
                <c:pt idx="0">
                  <c:v>البحر الأحمر</c:v>
                </c:pt>
                <c:pt idx="1">
                  <c:v>جنوب سيناء</c:v>
                </c:pt>
                <c:pt idx="2">
                  <c:v>الإسماعيلية</c:v>
                </c:pt>
                <c:pt idx="3">
                  <c:v>السويس</c:v>
                </c:pt>
                <c:pt idx="4">
                  <c:v>الإقصر</c:v>
                </c:pt>
                <c:pt idx="5">
                  <c:v>الغربية</c:v>
                </c:pt>
                <c:pt idx="6">
                  <c:v>دمياط</c:v>
                </c:pt>
                <c:pt idx="7">
                  <c:v>مطروح</c:v>
                </c:pt>
                <c:pt idx="8">
                  <c:v>البحيرة</c:v>
                </c:pt>
                <c:pt idx="9">
                  <c:v>بورسعيد</c:v>
                </c:pt>
                <c:pt idx="10">
                  <c:v>القليوبية</c:v>
                </c:pt>
                <c:pt idx="11">
                  <c:v>شمال سيناء</c:v>
                </c:pt>
                <c:pt idx="12">
                  <c:v>بنى سويف</c:v>
                </c:pt>
                <c:pt idx="13">
                  <c:v>أسوان</c:v>
                </c:pt>
                <c:pt idx="14">
                  <c:v>الجيزه</c:v>
                </c:pt>
                <c:pt idx="15">
                  <c:v>اسيوط</c:v>
                </c:pt>
                <c:pt idx="16">
                  <c:v>الوادى الجديد</c:v>
                </c:pt>
                <c:pt idx="17">
                  <c:v>كفر الشيخ</c:v>
                </c:pt>
                <c:pt idx="18">
                  <c:v>قنا</c:v>
                </c:pt>
                <c:pt idx="19">
                  <c:v>الشرقية</c:v>
                </c:pt>
                <c:pt idx="20">
                  <c:v>الفيوم</c:v>
                </c:pt>
                <c:pt idx="21">
                  <c:v>القاهره</c:v>
                </c:pt>
                <c:pt idx="22">
                  <c:v>سوهاج</c:v>
                </c:pt>
                <c:pt idx="23">
                  <c:v>الإسكندرية</c:v>
                </c:pt>
                <c:pt idx="24">
                  <c:v>الدقهلية</c:v>
                </c:pt>
                <c:pt idx="25">
                  <c:v>المنوفية</c:v>
                </c:pt>
                <c:pt idx="26">
                  <c:v>المنيا</c:v>
                </c:pt>
              </c:strCache>
            </c:strRef>
          </c:cat>
          <c:val>
            <c:numRef>
              <c:f>Sheet1!$B$2:$B$28</c:f>
              <c:numCache>
                <c:formatCode>General</c:formatCode>
                <c:ptCount val="27"/>
                <c:pt idx="0">
                  <c:v>0</c:v>
                </c:pt>
                <c:pt idx="1">
                  <c:v>23</c:v>
                </c:pt>
                <c:pt idx="2">
                  <c:v>24</c:v>
                </c:pt>
                <c:pt idx="3">
                  <c:v>26</c:v>
                </c:pt>
                <c:pt idx="4">
                  <c:v>51</c:v>
                </c:pt>
                <c:pt idx="5">
                  <c:v>75</c:v>
                </c:pt>
                <c:pt idx="6">
                  <c:v>80</c:v>
                </c:pt>
                <c:pt idx="7">
                  <c:v>82</c:v>
                </c:pt>
                <c:pt idx="8">
                  <c:v>88</c:v>
                </c:pt>
                <c:pt idx="9">
                  <c:v>103</c:v>
                </c:pt>
                <c:pt idx="10">
                  <c:v>110</c:v>
                </c:pt>
                <c:pt idx="11">
                  <c:v>120</c:v>
                </c:pt>
                <c:pt idx="12">
                  <c:v>127</c:v>
                </c:pt>
                <c:pt idx="13">
                  <c:v>144</c:v>
                </c:pt>
                <c:pt idx="14">
                  <c:v>151</c:v>
                </c:pt>
                <c:pt idx="15">
                  <c:v>160</c:v>
                </c:pt>
                <c:pt idx="16">
                  <c:v>183</c:v>
                </c:pt>
                <c:pt idx="17">
                  <c:v>183</c:v>
                </c:pt>
                <c:pt idx="18">
                  <c:v>196</c:v>
                </c:pt>
                <c:pt idx="19">
                  <c:v>210</c:v>
                </c:pt>
                <c:pt idx="20">
                  <c:v>240</c:v>
                </c:pt>
                <c:pt idx="21">
                  <c:v>245</c:v>
                </c:pt>
                <c:pt idx="22">
                  <c:v>275</c:v>
                </c:pt>
                <c:pt idx="23">
                  <c:v>342</c:v>
                </c:pt>
                <c:pt idx="24">
                  <c:v>457</c:v>
                </c:pt>
                <c:pt idx="25">
                  <c:v>622</c:v>
                </c:pt>
                <c:pt idx="26">
                  <c:v>1605</c:v>
                </c:pt>
              </c:numCache>
            </c:numRef>
          </c:val>
          <c:extLst>
            <c:ext xmlns:c16="http://schemas.microsoft.com/office/drawing/2014/chart" uri="{C3380CC4-5D6E-409C-BE32-E72D297353CC}">
              <c16:uniqueId val="{00000000-90C5-49BD-88F7-C72951FCCA3D}"/>
            </c:ext>
          </c:extLst>
        </c:ser>
        <c:dLbls>
          <c:dLblPos val="inEnd"/>
          <c:showLegendKey val="0"/>
          <c:showVal val="1"/>
          <c:showCatName val="0"/>
          <c:showSerName val="0"/>
          <c:showPercent val="0"/>
          <c:showBubbleSize val="0"/>
        </c:dLbls>
        <c:gapWidth val="65"/>
        <c:axId val="688148408"/>
        <c:axId val="688148800"/>
      </c:barChart>
      <c:catAx>
        <c:axId val="68814840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ar-EG"/>
          </a:p>
        </c:txPr>
        <c:crossAx val="688148800"/>
        <c:crosses val="autoZero"/>
        <c:auto val="1"/>
        <c:lblAlgn val="ctr"/>
        <c:lblOffset val="100"/>
        <c:noMultiLvlLbl val="0"/>
      </c:catAx>
      <c:valAx>
        <c:axId val="68814880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8814840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EG"/>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8E693-1E73-451A-95BD-57FEF01F7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9738</Words>
  <Characters>51614</Characters>
  <Application>Microsoft Office Word</Application>
  <DocSecurity>0</DocSecurity>
  <Lines>1122</Lines>
  <Paragraphs>568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wael</dc:creator>
  <cp:lastModifiedBy>وائل فتحي عفيفي</cp:lastModifiedBy>
  <cp:revision>5</cp:revision>
  <cp:lastPrinted>2022-05-10T09:39:00Z</cp:lastPrinted>
  <dcterms:created xsi:type="dcterms:W3CDTF">2022-05-10T08:40:00Z</dcterms:created>
  <dcterms:modified xsi:type="dcterms:W3CDTF">2022-05-10T10:33:00Z</dcterms:modified>
</cp:coreProperties>
</file>