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E07D0" w14:textId="62D944A9" w:rsidR="004A2065" w:rsidRDefault="004A2065" w:rsidP="00BE6EFC">
      <w:pPr>
        <w:pStyle w:val="ab"/>
        <w:bidi w:val="0"/>
        <w:spacing w:line="360" w:lineRule="auto"/>
      </w:pPr>
      <w:r>
        <w:rPr>
          <w:noProof/>
        </w:rPr>
        <mc:AlternateContent>
          <mc:Choice Requires="wps">
            <w:drawing>
              <wp:anchor distT="0" distB="0" distL="114300" distR="114300" simplePos="0" relativeHeight="251658240" behindDoc="0" locked="0" layoutInCell="1" allowOverlap="1" wp14:anchorId="673CCA5D" wp14:editId="2C917243">
                <wp:simplePos x="0" y="0"/>
                <wp:positionH relativeFrom="column">
                  <wp:posOffset>3442335</wp:posOffset>
                </wp:positionH>
                <wp:positionV relativeFrom="paragraph">
                  <wp:posOffset>0</wp:posOffset>
                </wp:positionV>
                <wp:extent cx="2413000" cy="1440815"/>
                <wp:effectExtent l="0" t="0" r="0" b="6985"/>
                <wp:wrapNone/>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0" cy="1440815"/>
                        </a:xfrm>
                        <a:prstGeom prst="rect">
                          <a:avLst/>
                        </a:prstGeom>
                        <a:noFill/>
                        <a:ln w="6350">
                          <a:noFill/>
                        </a:ln>
                        <a:effectLst/>
                      </wps:spPr>
                      <wps:txbx>
                        <w:txbxContent>
                          <w:p w14:paraId="13E2E72E" w14:textId="77777777" w:rsidR="00730A01" w:rsidRDefault="00730A01" w:rsidP="004A2065">
                            <w:pPr>
                              <w:spacing w:after="0" w:line="240" w:lineRule="auto"/>
                              <w:jc w:val="center"/>
                              <w:rPr>
                                <w:rFonts w:cs="PT Bold Heading"/>
                                <w:b/>
                                <w:bCs/>
                                <w:sz w:val="24"/>
                                <w:szCs w:val="24"/>
                                <w:lang w:val="en-GB" w:bidi="ar-EG"/>
                              </w:rPr>
                            </w:pPr>
                            <w:r>
                              <w:rPr>
                                <w:rFonts w:cs="PT Bold Heading" w:hint="cs"/>
                                <w:b/>
                                <w:bCs/>
                                <w:sz w:val="24"/>
                                <w:szCs w:val="24"/>
                                <w:rtl/>
                                <w:lang w:val="en-GB" w:bidi="ar-EG"/>
                              </w:rPr>
                              <w:t>جمهورية مصر العربية</w:t>
                            </w:r>
                          </w:p>
                          <w:p w14:paraId="02CB8271" w14:textId="77777777" w:rsidR="00730A01" w:rsidRDefault="00730A01" w:rsidP="004A2065">
                            <w:pPr>
                              <w:spacing w:after="0" w:line="240" w:lineRule="auto"/>
                              <w:jc w:val="center"/>
                              <w:rPr>
                                <w:rFonts w:cs="PT Bold Heading"/>
                                <w:b/>
                                <w:bCs/>
                                <w:sz w:val="24"/>
                                <w:szCs w:val="24"/>
                                <w:lang w:val="en-GB" w:bidi="ar-EG"/>
                              </w:rPr>
                            </w:pPr>
                            <w:r>
                              <w:rPr>
                                <w:rFonts w:cs="PT Bold Heading" w:hint="cs"/>
                                <w:b/>
                                <w:bCs/>
                                <w:sz w:val="24"/>
                                <w:szCs w:val="24"/>
                                <w:rtl/>
                                <w:lang w:val="en-GB" w:bidi="ar-EG"/>
                              </w:rPr>
                              <w:t>معهد التخطيط القومي</w:t>
                            </w:r>
                          </w:p>
                          <w:p w14:paraId="5457DB67" w14:textId="77777777" w:rsidR="00730A01" w:rsidRDefault="00730A01" w:rsidP="004A2065">
                            <w:pPr>
                              <w:bidi/>
                              <w:spacing w:after="0" w:line="240" w:lineRule="auto"/>
                              <w:jc w:val="center"/>
                              <w:rPr>
                                <w:rFonts w:cs="PT Bold Heading"/>
                                <w:b/>
                                <w:bCs/>
                                <w:sz w:val="24"/>
                                <w:szCs w:val="24"/>
                                <w:rtl/>
                                <w:lang w:val="en-GB" w:bidi="ar-EG"/>
                              </w:rPr>
                            </w:pPr>
                            <w:r>
                              <w:rPr>
                                <w:rFonts w:cs="PT Bold Heading" w:hint="cs"/>
                                <w:b/>
                                <w:bCs/>
                                <w:sz w:val="24"/>
                                <w:szCs w:val="24"/>
                                <w:rtl/>
                                <w:lang w:val="en-GB" w:bidi="ar-EG"/>
                              </w:rPr>
                              <w:t>الدراسات العليا</w:t>
                            </w:r>
                          </w:p>
                          <w:p w14:paraId="4988DAA8" w14:textId="77777777" w:rsidR="00730A01" w:rsidRDefault="00730A01" w:rsidP="004A2065">
                            <w:pPr>
                              <w:autoSpaceDE w:val="0"/>
                              <w:autoSpaceDN w:val="0"/>
                              <w:adjustRightInd w:val="0"/>
                              <w:spacing w:after="0" w:line="240" w:lineRule="auto"/>
                              <w:jc w:val="center"/>
                              <w:rPr>
                                <w:rFonts w:cs="PT Bold Heading"/>
                                <w:b/>
                                <w:bCs/>
                                <w:sz w:val="24"/>
                                <w:szCs w:val="24"/>
                                <w:rtl/>
                                <w:lang w:val="en-GB" w:bidi="ar-EG"/>
                              </w:rPr>
                            </w:pPr>
                            <w:r>
                              <w:rPr>
                                <w:rFonts w:cs="PT Bold Heading" w:hint="cs"/>
                                <w:b/>
                                <w:bCs/>
                                <w:sz w:val="24"/>
                                <w:szCs w:val="24"/>
                                <w:rtl/>
                                <w:lang w:val="en-GB" w:bidi="ar-EG"/>
                              </w:rPr>
                              <w:t>برنامج الماجستير المهني</w:t>
                            </w:r>
                          </w:p>
                          <w:p w14:paraId="22394084" w14:textId="77777777" w:rsidR="00730A01" w:rsidRDefault="00730A01" w:rsidP="004A2065">
                            <w:pPr>
                              <w:spacing w:after="0" w:line="240" w:lineRule="auto"/>
                              <w:jc w:val="center"/>
                              <w:rPr>
                                <w:rFonts w:cs="PT Bold Heading"/>
                                <w:b/>
                                <w:bCs/>
                                <w:sz w:val="24"/>
                                <w:szCs w:val="24"/>
                                <w:lang w:val="en-GB"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margin-left:271.05pt;margin-top:0;width:190pt;height:11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" filled="f" stroked="f" strokeweight=".5pt">
                <v:path arrowok="t"/>
                <v:textbox>
                  <w:txbxContent>
                    <w:p w14:paraId="13E2E72E" w14:textId="77777777" w:rsidR="00730A01" w:rsidRDefault="00730A01" w:rsidP="004A2065">
                      <w:pPr>
                        <w:spacing w:after="0" w:line="240" w:lineRule="auto"/>
                        <w:jc w:val="center"/>
                        <w:rPr>
                          <w:rFonts w:cs="PT Bold Heading"/>
                          <w:b/>
                          <w:bCs/>
                          <w:sz w:val="24"/>
                          <w:szCs w:val="24"/>
                          <w:lang w:val="en-GB" w:bidi="ar-EG"/>
                        </w:rPr>
                      </w:pPr>
                      <w:r>
                        <w:rPr>
                          <w:rFonts w:cs="PT Bold Heading" w:hint="cs"/>
                          <w:b/>
                          <w:bCs/>
                          <w:sz w:val="24"/>
                          <w:szCs w:val="24"/>
                          <w:rtl/>
                          <w:lang w:val="en-GB" w:bidi="ar-EG"/>
                        </w:rPr>
                        <w:t>جمهورية مصر العربية</w:t>
                      </w:r>
                    </w:p>
                    <w:p w14:paraId="02CB8271" w14:textId="77777777" w:rsidR="00730A01" w:rsidRDefault="00730A01" w:rsidP="004A2065">
                      <w:pPr>
                        <w:spacing w:after="0" w:line="240" w:lineRule="auto"/>
                        <w:jc w:val="center"/>
                        <w:rPr>
                          <w:rFonts w:cs="PT Bold Heading"/>
                          <w:b/>
                          <w:bCs/>
                          <w:sz w:val="24"/>
                          <w:szCs w:val="24"/>
                          <w:lang w:val="en-GB" w:bidi="ar-EG"/>
                        </w:rPr>
                      </w:pPr>
                      <w:r>
                        <w:rPr>
                          <w:rFonts w:cs="PT Bold Heading" w:hint="cs"/>
                          <w:b/>
                          <w:bCs/>
                          <w:sz w:val="24"/>
                          <w:szCs w:val="24"/>
                          <w:rtl/>
                          <w:lang w:val="en-GB" w:bidi="ar-EG"/>
                        </w:rPr>
                        <w:t>معهد التخطيط القومي</w:t>
                      </w:r>
                    </w:p>
                    <w:p w14:paraId="5457DB67" w14:textId="77777777" w:rsidR="00730A01" w:rsidRDefault="00730A01" w:rsidP="004A2065">
                      <w:pPr>
                        <w:bidi/>
                        <w:spacing w:after="0" w:line="240" w:lineRule="auto"/>
                        <w:jc w:val="center"/>
                        <w:rPr>
                          <w:rFonts w:cs="PT Bold Heading"/>
                          <w:b/>
                          <w:bCs/>
                          <w:sz w:val="24"/>
                          <w:szCs w:val="24"/>
                          <w:rtl/>
                          <w:lang w:val="en-GB" w:bidi="ar-EG"/>
                        </w:rPr>
                      </w:pPr>
                      <w:r>
                        <w:rPr>
                          <w:rFonts w:cs="PT Bold Heading" w:hint="cs"/>
                          <w:b/>
                          <w:bCs/>
                          <w:sz w:val="24"/>
                          <w:szCs w:val="24"/>
                          <w:rtl/>
                          <w:lang w:val="en-GB" w:bidi="ar-EG"/>
                        </w:rPr>
                        <w:t>الدراسات العليا</w:t>
                      </w:r>
                    </w:p>
                    <w:p w14:paraId="4988DAA8" w14:textId="77777777" w:rsidR="00730A01" w:rsidRDefault="00730A01" w:rsidP="004A2065">
                      <w:pPr>
                        <w:autoSpaceDE w:val="0"/>
                        <w:autoSpaceDN w:val="0"/>
                        <w:adjustRightInd w:val="0"/>
                        <w:spacing w:after="0" w:line="240" w:lineRule="auto"/>
                        <w:jc w:val="center"/>
                        <w:rPr>
                          <w:rFonts w:cs="PT Bold Heading"/>
                          <w:b/>
                          <w:bCs/>
                          <w:sz w:val="24"/>
                          <w:szCs w:val="24"/>
                          <w:rtl/>
                          <w:lang w:val="en-GB" w:bidi="ar-EG"/>
                        </w:rPr>
                      </w:pPr>
                      <w:r>
                        <w:rPr>
                          <w:rFonts w:cs="PT Bold Heading" w:hint="cs"/>
                          <w:b/>
                          <w:bCs/>
                          <w:sz w:val="24"/>
                          <w:szCs w:val="24"/>
                          <w:rtl/>
                          <w:lang w:val="en-GB" w:bidi="ar-EG"/>
                        </w:rPr>
                        <w:t>برنامج الماجستير المهني</w:t>
                      </w:r>
                    </w:p>
                    <w:p w14:paraId="22394084" w14:textId="77777777" w:rsidR="00730A01" w:rsidRDefault="00730A01" w:rsidP="004A2065">
                      <w:pPr>
                        <w:spacing w:after="0" w:line="240" w:lineRule="auto"/>
                        <w:jc w:val="center"/>
                        <w:rPr>
                          <w:rFonts w:cs="PT Bold Heading"/>
                          <w:b/>
                          <w:bCs/>
                          <w:sz w:val="24"/>
                          <w:szCs w:val="24"/>
                          <w:lang w:val="en-GB" w:bidi="ar-EG"/>
                        </w:rPr>
                      </w:pPr>
                    </w:p>
                  </w:txbxContent>
                </v:textbox>
              </v:shape>
            </w:pict>
          </mc:Fallback>
        </mc:AlternateContent>
      </w:r>
      <w:r>
        <w:rPr>
          <w:noProof/>
        </w:rPr>
        <w:drawing>
          <wp:inline distT="0" distB="0" distL="0" distR="0" wp14:anchorId="222C2DB9" wp14:editId="3DBDE98B">
            <wp:extent cx="1016000" cy="1188720"/>
            <wp:effectExtent l="0" t="0" r="0" b="0"/>
            <wp:docPr id="1" name="صورة 1" descr="الوصف: 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وصف: 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000" cy="1188720"/>
                    </a:xfrm>
                    <a:prstGeom prst="rect">
                      <a:avLst/>
                    </a:prstGeom>
                    <a:noFill/>
                    <a:ln>
                      <a:noFill/>
                    </a:ln>
                  </pic:spPr>
                </pic:pic>
              </a:graphicData>
            </a:graphic>
          </wp:inline>
        </w:drawing>
      </w:r>
    </w:p>
    <w:p w14:paraId="59EE84A3" w14:textId="77777777" w:rsidR="004A2065" w:rsidRDefault="004A2065" w:rsidP="004A2065">
      <w:pPr>
        <w:spacing w:after="0" w:line="240" w:lineRule="auto"/>
        <w:jc w:val="both"/>
        <w:rPr>
          <w:rtl/>
        </w:rPr>
      </w:pPr>
    </w:p>
    <w:p w14:paraId="2E634565" w14:textId="77777777" w:rsidR="004A2065" w:rsidRDefault="004A2065" w:rsidP="004A2065">
      <w:pPr>
        <w:bidi/>
        <w:spacing w:after="0" w:line="240" w:lineRule="auto"/>
        <w:jc w:val="center"/>
        <w:rPr>
          <w:rFonts w:cs="Farsi Simple Bold"/>
          <w:b/>
          <w:bCs/>
          <w:sz w:val="40"/>
          <w:szCs w:val="40"/>
          <w:rtl/>
          <w:lang w:val="en-GB" w:bidi="ar-EG"/>
        </w:rPr>
      </w:pPr>
      <w:r>
        <w:rPr>
          <w:rFonts w:cs="Farsi Simple Bold" w:hint="cs"/>
          <w:b/>
          <w:bCs/>
          <w:sz w:val="40"/>
          <w:szCs w:val="40"/>
          <w:rtl/>
          <w:lang w:val="en-GB" w:bidi="ar-EG"/>
        </w:rPr>
        <w:t>بحث بعنوان</w:t>
      </w:r>
    </w:p>
    <w:p w14:paraId="316A07E9" w14:textId="1A8DA1D8" w:rsidR="004A2065" w:rsidRDefault="004A2065" w:rsidP="004A2065">
      <w:pPr>
        <w:bidi/>
        <w:spacing w:after="0" w:line="240" w:lineRule="auto"/>
        <w:jc w:val="center"/>
        <w:rPr>
          <w:rFonts w:cs="PT Bold Heading"/>
          <w:b/>
          <w:bCs/>
          <w:sz w:val="48"/>
          <w:szCs w:val="48"/>
          <w:rtl/>
          <w:lang w:val="en-GB" w:bidi="ar-EG"/>
        </w:rPr>
      </w:pPr>
      <w:r>
        <w:rPr>
          <w:rFonts w:cs="PT Bold Heading" w:hint="cs"/>
          <w:b/>
          <w:bCs/>
          <w:sz w:val="48"/>
          <w:szCs w:val="48"/>
          <w:rtl/>
          <w:lang w:val="en-GB" w:bidi="ar-EG"/>
        </w:rPr>
        <w:t>أثر مشاركة الجمعيات الأهلية في التخطيط والتمكين للمرأة</w:t>
      </w:r>
      <w:r w:rsidR="00976CC2">
        <w:rPr>
          <w:rFonts w:cs="PT Bold Heading" w:hint="cs"/>
          <w:b/>
          <w:bCs/>
          <w:sz w:val="48"/>
          <w:szCs w:val="48"/>
          <w:rtl/>
          <w:lang w:val="en-GB" w:bidi="ar-EG"/>
        </w:rPr>
        <w:t>،</w:t>
      </w:r>
      <w:r>
        <w:rPr>
          <w:rFonts w:cs="PT Bold Heading" w:hint="cs"/>
          <w:b/>
          <w:bCs/>
          <w:sz w:val="48"/>
          <w:szCs w:val="48"/>
          <w:rtl/>
          <w:lang w:val="en-GB" w:bidi="ar-EG"/>
        </w:rPr>
        <w:t xml:space="preserve"> مصر</w:t>
      </w:r>
      <w:r w:rsidR="00976CC2">
        <w:rPr>
          <w:rFonts w:cs="PT Bold Heading" w:hint="cs"/>
          <w:b/>
          <w:bCs/>
          <w:sz w:val="48"/>
          <w:szCs w:val="48"/>
          <w:rtl/>
          <w:lang w:val="en-GB" w:bidi="ar-EG"/>
        </w:rPr>
        <w:t>،</w:t>
      </w:r>
      <w:r w:rsidR="00FF7973">
        <w:rPr>
          <w:rFonts w:cs="PT Bold Heading" w:hint="cs"/>
          <w:b/>
          <w:bCs/>
          <w:sz w:val="48"/>
          <w:szCs w:val="48"/>
          <w:rtl/>
          <w:lang w:val="en-GB" w:bidi="ar-EG"/>
        </w:rPr>
        <w:t xml:space="preserve"> 2015</w:t>
      </w:r>
      <w:r w:rsidR="00FF7973">
        <w:rPr>
          <w:rFonts w:cs="Cambria" w:hint="cs"/>
          <w:b/>
          <w:bCs/>
          <w:sz w:val="48"/>
          <w:szCs w:val="48"/>
          <w:rtl/>
          <w:lang w:val="en-GB" w:bidi="ar-EG"/>
        </w:rPr>
        <w:t>-</w:t>
      </w:r>
      <w:r>
        <w:rPr>
          <w:rFonts w:cs="PT Bold Heading" w:hint="cs"/>
          <w:b/>
          <w:bCs/>
          <w:sz w:val="48"/>
          <w:szCs w:val="48"/>
          <w:rtl/>
          <w:lang w:val="en-GB" w:bidi="ar-EG"/>
        </w:rPr>
        <w:t>2020</w:t>
      </w:r>
    </w:p>
    <w:p w14:paraId="4BBE55C7" w14:textId="1A4D1C36" w:rsidR="004A2065" w:rsidRDefault="004A2065" w:rsidP="004A2065">
      <w:pPr>
        <w:shd w:val="clear" w:color="auto" w:fill="F8F9FA"/>
        <w:spacing w:after="0" w:line="240" w:lineRule="auto"/>
        <w:jc w:val="center"/>
        <w:rPr>
          <w:rFonts w:ascii="Arial" w:eastAsia="Times New Roman" w:hAnsi="Arial" w:cs="Arial"/>
          <w:i/>
          <w:iCs/>
          <w:sz w:val="14"/>
          <w:szCs w:val="14"/>
          <w:rtl/>
        </w:rPr>
      </w:pPr>
      <w:r>
        <w:rPr>
          <w:rFonts w:ascii="Simplified Arabic" w:eastAsia="Simplified Arabic" w:hAnsi="Simplified Arabic"/>
          <w:b/>
          <w:sz w:val="24"/>
          <w:szCs w:val="24"/>
        </w:rPr>
        <w:t>The impact of the participation of NGOs in</w:t>
      </w:r>
      <w:r>
        <w:rPr>
          <w:rFonts w:cs="Calibri"/>
          <w:b/>
          <w:sz w:val="24"/>
          <w:szCs w:val="24"/>
        </w:rPr>
        <w:t xml:space="preserve"> </w:t>
      </w:r>
      <w:r>
        <w:rPr>
          <w:rFonts w:ascii="Simplified Arabic" w:eastAsia="Simplified Arabic" w:hAnsi="Simplified Arabic"/>
          <w:b/>
          <w:sz w:val="24"/>
          <w:szCs w:val="24"/>
        </w:rPr>
        <w:t>planning</w:t>
      </w:r>
      <w:r>
        <w:rPr>
          <w:rFonts w:cs="Calibri"/>
          <w:b/>
          <w:sz w:val="24"/>
          <w:szCs w:val="24"/>
        </w:rPr>
        <w:t xml:space="preserve"> </w:t>
      </w:r>
      <w:r>
        <w:rPr>
          <w:rFonts w:ascii="Simplified Arabic" w:eastAsia="Simplified Arabic" w:hAnsi="Simplified Arabic"/>
          <w:b/>
          <w:sz w:val="24"/>
          <w:szCs w:val="24"/>
        </w:rPr>
        <w:t>and empowering women, Egypt</w:t>
      </w:r>
      <w:r>
        <w:rPr>
          <w:rFonts w:cs="Calibri"/>
          <w:b/>
          <w:sz w:val="24"/>
          <w:szCs w:val="24"/>
        </w:rPr>
        <w:t xml:space="preserve">, </w:t>
      </w:r>
      <w:r w:rsidR="00FF7973">
        <w:rPr>
          <w:rFonts w:cs="Calibri"/>
          <w:b/>
          <w:sz w:val="24"/>
          <w:szCs w:val="24"/>
        </w:rPr>
        <w:t>2015-</w:t>
      </w:r>
      <w:r>
        <w:rPr>
          <w:rFonts w:ascii="Simplified Arabic" w:eastAsia="Simplified Arabic" w:hAnsi="Simplified Arabic"/>
          <w:b/>
          <w:sz w:val="24"/>
          <w:szCs w:val="24"/>
        </w:rPr>
        <w:t>2020</w:t>
      </w:r>
    </w:p>
    <w:p w14:paraId="5FED8EDB" w14:textId="5222E9A2" w:rsidR="004A2065" w:rsidRDefault="0062076D" w:rsidP="004A2065">
      <w:pPr>
        <w:bidi/>
        <w:spacing w:after="0" w:line="240" w:lineRule="auto"/>
        <w:jc w:val="center"/>
        <w:rPr>
          <w:rFonts w:cs="PT Bold Heading"/>
          <w:b/>
          <w:bCs/>
          <w:sz w:val="34"/>
          <w:szCs w:val="34"/>
          <w:lang w:val="en-GB" w:bidi="ar-EG"/>
        </w:rPr>
      </w:pPr>
      <w:r>
        <w:rPr>
          <w:rFonts w:cs="PT Bold Heading" w:hint="cs"/>
          <w:b/>
          <w:bCs/>
          <w:sz w:val="34"/>
          <w:szCs w:val="34"/>
          <w:rtl/>
          <w:lang w:val="en-GB" w:bidi="ar-EG"/>
        </w:rPr>
        <w:t>إ</w:t>
      </w:r>
      <w:r w:rsidR="004A2065">
        <w:rPr>
          <w:rFonts w:cs="PT Bold Heading" w:hint="cs"/>
          <w:b/>
          <w:bCs/>
          <w:sz w:val="34"/>
          <w:szCs w:val="34"/>
          <w:rtl/>
          <w:lang w:val="en-GB" w:bidi="ar-EG"/>
        </w:rPr>
        <w:t>عداد</w:t>
      </w:r>
    </w:p>
    <w:p w14:paraId="378E400D" w14:textId="77777777" w:rsidR="004A2065" w:rsidRDefault="004A2065" w:rsidP="004A2065">
      <w:pPr>
        <w:bidi/>
        <w:spacing w:after="0" w:line="240" w:lineRule="auto"/>
        <w:jc w:val="center"/>
        <w:rPr>
          <w:rFonts w:ascii="Simplified Arabic" w:hAnsi="Simplified Arabic"/>
          <w:b/>
          <w:bCs/>
          <w:sz w:val="34"/>
          <w:szCs w:val="34"/>
          <w:rtl/>
          <w:lang w:bidi="ar-EG"/>
        </w:rPr>
      </w:pPr>
      <w:r>
        <w:rPr>
          <w:rFonts w:ascii="Simplified Arabic" w:hAnsi="Simplified Arabic"/>
          <w:b/>
          <w:bCs/>
          <w:sz w:val="34"/>
          <w:szCs w:val="34"/>
          <w:rtl/>
          <w:lang w:bidi="ar-EG"/>
        </w:rPr>
        <w:t xml:space="preserve"> كريستين جميل سامي</w:t>
      </w:r>
    </w:p>
    <w:p w14:paraId="673BFA0D" w14:textId="77777777" w:rsidR="004A2065" w:rsidRDefault="004A2065" w:rsidP="004A2065">
      <w:pPr>
        <w:bidi/>
        <w:spacing w:after="0" w:line="240" w:lineRule="auto"/>
        <w:jc w:val="center"/>
        <w:rPr>
          <w:rFonts w:cs="PT Bold Heading"/>
          <w:b/>
          <w:bCs/>
          <w:sz w:val="40"/>
          <w:szCs w:val="40"/>
          <w:rtl/>
          <w:lang w:val="en-GB" w:bidi="ar-EG"/>
        </w:rPr>
      </w:pPr>
      <w:r>
        <w:rPr>
          <w:rFonts w:cs="PT Bold Heading" w:hint="cs"/>
          <w:b/>
          <w:bCs/>
          <w:sz w:val="40"/>
          <w:szCs w:val="40"/>
          <w:rtl/>
          <w:lang w:val="en-GB" w:bidi="ar-EG"/>
        </w:rPr>
        <w:t>إشراف</w:t>
      </w:r>
    </w:p>
    <w:p w14:paraId="02F4C1EF" w14:textId="77777777" w:rsidR="004A2065" w:rsidRDefault="004A2065" w:rsidP="004A2065">
      <w:pPr>
        <w:bidi/>
        <w:spacing w:after="0" w:line="240" w:lineRule="auto"/>
        <w:jc w:val="center"/>
        <w:rPr>
          <w:rFonts w:cs="PT Bold Heading"/>
          <w:b/>
          <w:bCs/>
          <w:sz w:val="48"/>
          <w:szCs w:val="48"/>
          <w:rtl/>
          <w:lang w:val="en-GB" w:bidi="ar-EG"/>
        </w:rPr>
      </w:pPr>
      <w:r>
        <w:rPr>
          <w:rFonts w:cs="PT Bold Heading" w:hint="cs"/>
          <w:b/>
          <w:bCs/>
          <w:sz w:val="48"/>
          <w:szCs w:val="48"/>
          <w:rtl/>
          <w:lang w:val="en-GB" w:bidi="ar-EG"/>
        </w:rPr>
        <w:t xml:space="preserve">أ.د. عزت زيان </w:t>
      </w:r>
    </w:p>
    <w:p w14:paraId="02C08EF2" w14:textId="77777777" w:rsidR="004A2065" w:rsidRDefault="004A2065" w:rsidP="004A2065">
      <w:pPr>
        <w:bidi/>
        <w:spacing w:after="0" w:line="240" w:lineRule="auto"/>
        <w:jc w:val="center"/>
        <w:rPr>
          <w:rFonts w:ascii="Arial Rounded MT Bold" w:eastAsia="Arial Unicode MS" w:hAnsi="Arial Rounded MT Bold"/>
          <w:b/>
          <w:bCs/>
          <w:sz w:val="26"/>
          <w:szCs w:val="30"/>
          <w:rtl/>
        </w:rPr>
      </w:pPr>
      <w:r>
        <w:rPr>
          <w:rFonts w:ascii="Arial Rounded MT Bold" w:eastAsia="Arial Unicode MS" w:hAnsi="Arial Rounded MT Bold"/>
          <w:b/>
          <w:bCs/>
          <w:sz w:val="26"/>
          <w:szCs w:val="30"/>
          <w:rtl/>
        </w:rPr>
        <w:t>لاستكمال متطلبات</w:t>
      </w:r>
    </w:p>
    <w:p w14:paraId="30389855" w14:textId="5421AC0F" w:rsidR="004A2065" w:rsidRDefault="004A2065" w:rsidP="004A2065">
      <w:pPr>
        <w:bidi/>
        <w:spacing w:after="0" w:line="240" w:lineRule="auto"/>
        <w:jc w:val="center"/>
        <w:rPr>
          <w:rFonts w:cs="PT Bold Heading"/>
          <w:b/>
          <w:bCs/>
          <w:sz w:val="48"/>
          <w:szCs w:val="48"/>
          <w:rtl/>
          <w:lang w:val="en-GB" w:bidi="ar-EG"/>
        </w:rPr>
      </w:pPr>
      <w:r>
        <w:rPr>
          <w:rFonts w:ascii="Arial Rounded MT Bold" w:eastAsia="Arial Unicode MS" w:hAnsi="Arial Rounded MT Bold"/>
          <w:b/>
          <w:bCs/>
          <w:sz w:val="26"/>
          <w:szCs w:val="30"/>
          <w:rtl/>
        </w:rPr>
        <w:t>الحصول على الماجستير المهني</w:t>
      </w:r>
      <w:r w:rsidR="0062076D">
        <w:rPr>
          <w:rFonts w:ascii="Arial Rounded MT Bold" w:eastAsia="Arial Unicode MS" w:hAnsi="Arial Rounded MT Bold" w:hint="cs"/>
          <w:b/>
          <w:bCs/>
          <w:sz w:val="26"/>
          <w:szCs w:val="30"/>
          <w:rtl/>
        </w:rPr>
        <w:t xml:space="preserve"> في</w:t>
      </w:r>
      <w:r>
        <w:rPr>
          <w:rFonts w:ascii="Arial Rounded MT Bold" w:eastAsia="Arial Unicode MS" w:hAnsi="Arial Rounded MT Bold"/>
          <w:b/>
          <w:bCs/>
          <w:sz w:val="26"/>
          <w:szCs w:val="30"/>
          <w:rtl/>
        </w:rPr>
        <w:t xml:space="preserve"> "التخطيط للتنمية المستدامة"</w:t>
      </w:r>
    </w:p>
    <w:p w14:paraId="0638CB1F" w14:textId="77777777" w:rsidR="004A2065" w:rsidRDefault="004A2065" w:rsidP="004A2065">
      <w:pPr>
        <w:bidi/>
        <w:spacing w:after="0" w:line="240" w:lineRule="auto"/>
        <w:jc w:val="center"/>
        <w:rPr>
          <w:rFonts w:ascii="Simplified Arabic" w:hAnsi="Simplified Arabic"/>
          <w:b/>
          <w:bCs/>
          <w:sz w:val="34"/>
          <w:szCs w:val="34"/>
          <w:lang w:bidi="ar-EG"/>
        </w:rPr>
      </w:pPr>
      <w:r>
        <w:rPr>
          <w:rFonts w:ascii="Simplified Arabic" w:hAnsi="Simplified Arabic"/>
          <w:b/>
          <w:bCs/>
          <w:sz w:val="34"/>
          <w:szCs w:val="34"/>
          <w:rtl/>
          <w:lang w:bidi="ar-EG"/>
        </w:rPr>
        <w:t xml:space="preserve">لعام 2022م </w:t>
      </w:r>
    </w:p>
    <w:p w14:paraId="4BD512B8" w14:textId="77777777" w:rsidR="004A2065" w:rsidRDefault="004A2065" w:rsidP="004A2065">
      <w:pPr>
        <w:spacing w:after="0" w:line="240" w:lineRule="auto"/>
        <w:jc w:val="center"/>
        <w:rPr>
          <w:rFonts w:cs="PT Bold Heading"/>
          <w:b/>
          <w:bCs/>
          <w:sz w:val="52"/>
          <w:szCs w:val="52"/>
          <w:rtl/>
          <w:lang w:val="en-GB" w:bidi="ar-EG"/>
        </w:rPr>
      </w:pPr>
      <w:r>
        <w:br w:type="page"/>
      </w:r>
      <w:r>
        <w:rPr>
          <w:rFonts w:cs="PT Bold Heading" w:hint="cs"/>
          <w:b/>
          <w:bCs/>
          <w:sz w:val="52"/>
          <w:szCs w:val="52"/>
          <w:rtl/>
          <w:lang w:val="en-GB" w:bidi="ar-EG"/>
        </w:rPr>
        <w:lastRenderedPageBreak/>
        <w:t>الفهرس</w:t>
      </w:r>
    </w:p>
    <w:tbl>
      <w:tblPr>
        <w:bidiVisual/>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6650"/>
        <w:gridCol w:w="1980"/>
      </w:tblGrid>
      <w:tr w:rsidR="00675977" w14:paraId="787E4654" w14:textId="77777777" w:rsidTr="00464251">
        <w:tc>
          <w:tcPr>
            <w:tcW w:w="6650" w:type="dxa"/>
            <w:tcBorders>
              <w:top w:val="thinThickSmallGap" w:sz="24" w:space="0" w:color="auto"/>
              <w:left w:val="thickThinSmallGap" w:sz="24" w:space="0" w:color="auto"/>
              <w:bottom w:val="thickThinSmallGap" w:sz="24" w:space="0" w:color="auto"/>
              <w:right w:val="single" w:sz="4" w:space="0" w:color="auto"/>
            </w:tcBorders>
            <w:hideMark/>
          </w:tcPr>
          <w:p w14:paraId="3C755227" w14:textId="77777777" w:rsidR="00675977" w:rsidRDefault="00675977" w:rsidP="00464251">
            <w:pPr>
              <w:bidi/>
              <w:spacing w:after="0" w:line="240" w:lineRule="auto"/>
              <w:jc w:val="center"/>
              <w:rPr>
                <w:rFonts w:cs="PT Bold Heading"/>
                <w:b/>
                <w:bCs/>
                <w:sz w:val="28"/>
                <w:szCs w:val="28"/>
                <w:rtl/>
                <w:lang w:val="en-GB" w:bidi="ar-EG"/>
              </w:rPr>
            </w:pPr>
            <w:r>
              <w:rPr>
                <w:rFonts w:cs="PT Bold Heading" w:hint="cs"/>
                <w:b/>
                <w:bCs/>
                <w:sz w:val="28"/>
                <w:szCs w:val="28"/>
                <w:rtl/>
                <w:lang w:val="en-GB" w:bidi="ar-EG"/>
              </w:rPr>
              <w:t>الموضوع</w:t>
            </w:r>
          </w:p>
        </w:tc>
        <w:tc>
          <w:tcPr>
            <w:tcW w:w="1980" w:type="dxa"/>
            <w:tcBorders>
              <w:top w:val="thinThickSmallGap" w:sz="24" w:space="0" w:color="auto"/>
              <w:left w:val="single" w:sz="4" w:space="0" w:color="auto"/>
              <w:bottom w:val="thickThinSmallGap" w:sz="24" w:space="0" w:color="auto"/>
              <w:right w:val="thinThickSmallGap" w:sz="24" w:space="0" w:color="auto"/>
            </w:tcBorders>
            <w:hideMark/>
          </w:tcPr>
          <w:p w14:paraId="7BDD6BD2" w14:textId="77777777" w:rsidR="00675977" w:rsidRDefault="00675977" w:rsidP="00464251">
            <w:pPr>
              <w:bidi/>
              <w:spacing w:after="0" w:line="240" w:lineRule="auto"/>
              <w:rPr>
                <w:rFonts w:cs="PT Bold Heading"/>
                <w:b/>
                <w:bCs/>
                <w:sz w:val="28"/>
                <w:szCs w:val="28"/>
                <w:rtl/>
                <w:lang w:val="en-GB" w:bidi="ar-EG"/>
              </w:rPr>
            </w:pPr>
            <w:r>
              <w:rPr>
                <w:rFonts w:cs="PT Bold Heading" w:hint="cs"/>
                <w:b/>
                <w:bCs/>
                <w:sz w:val="28"/>
                <w:szCs w:val="28"/>
                <w:rtl/>
                <w:lang w:val="en-GB" w:bidi="ar-EG"/>
              </w:rPr>
              <w:t xml:space="preserve">رقم الصفحة </w:t>
            </w:r>
          </w:p>
        </w:tc>
      </w:tr>
      <w:tr w:rsidR="00675977" w14:paraId="53255647" w14:textId="77777777" w:rsidTr="00730A01">
        <w:tc>
          <w:tcPr>
            <w:tcW w:w="6650" w:type="dxa"/>
            <w:tcBorders>
              <w:top w:val="thickThinSmallGap" w:sz="24" w:space="0" w:color="auto"/>
              <w:left w:val="thickThinSmallGap" w:sz="24" w:space="0" w:color="auto"/>
              <w:bottom w:val="single" w:sz="4" w:space="0" w:color="auto"/>
              <w:right w:val="single" w:sz="4" w:space="0" w:color="auto"/>
            </w:tcBorders>
            <w:hideMark/>
          </w:tcPr>
          <w:p w14:paraId="1F5D0C37"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المستخلص العربي </w:t>
            </w:r>
          </w:p>
        </w:tc>
        <w:tc>
          <w:tcPr>
            <w:tcW w:w="1980" w:type="dxa"/>
            <w:tcBorders>
              <w:top w:val="thickThinSmallGap" w:sz="24" w:space="0" w:color="auto"/>
              <w:left w:val="single" w:sz="4" w:space="0" w:color="auto"/>
              <w:bottom w:val="single" w:sz="4" w:space="0" w:color="auto"/>
              <w:right w:val="thinThickSmallGap" w:sz="24" w:space="0" w:color="auto"/>
            </w:tcBorders>
          </w:tcPr>
          <w:p w14:paraId="4FAA4BA8" w14:textId="62F77FD2" w:rsidR="00675977" w:rsidRDefault="00730A01" w:rsidP="00464251">
            <w:pPr>
              <w:bidi/>
              <w:spacing w:after="0" w:line="240" w:lineRule="auto"/>
              <w:jc w:val="center"/>
              <w:rPr>
                <w:rFonts w:ascii="Simplified Arabic" w:hAnsi="Simplified Arabic" w:hint="cs"/>
                <w:w w:val="90"/>
                <w:sz w:val="28"/>
                <w:szCs w:val="28"/>
                <w:rtl/>
                <w:lang w:bidi="ar-EG"/>
              </w:rPr>
            </w:pPr>
            <w:r>
              <w:rPr>
                <w:rFonts w:ascii="Simplified Arabic" w:hAnsi="Simplified Arabic" w:hint="cs"/>
                <w:w w:val="90"/>
                <w:sz w:val="28"/>
                <w:szCs w:val="28"/>
                <w:rtl/>
                <w:lang w:bidi="ar-EG"/>
              </w:rPr>
              <w:t>2</w:t>
            </w:r>
          </w:p>
        </w:tc>
      </w:tr>
      <w:tr w:rsidR="00675977" w14:paraId="71936D5C"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5A6BD15C"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المستخلص الإنجليزي </w:t>
            </w:r>
          </w:p>
        </w:tc>
        <w:tc>
          <w:tcPr>
            <w:tcW w:w="1980" w:type="dxa"/>
            <w:tcBorders>
              <w:top w:val="single" w:sz="4" w:space="0" w:color="auto"/>
              <w:left w:val="single" w:sz="4" w:space="0" w:color="auto"/>
              <w:bottom w:val="single" w:sz="4" w:space="0" w:color="auto"/>
              <w:right w:val="thinThickSmallGap" w:sz="24" w:space="0" w:color="auto"/>
            </w:tcBorders>
          </w:tcPr>
          <w:p w14:paraId="754BA204" w14:textId="4BEF9366"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2</w:t>
            </w:r>
          </w:p>
        </w:tc>
      </w:tr>
      <w:tr w:rsidR="00675977" w14:paraId="4D20B69C"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3FD750A4"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المقدمة </w:t>
            </w:r>
          </w:p>
        </w:tc>
        <w:tc>
          <w:tcPr>
            <w:tcW w:w="1980" w:type="dxa"/>
            <w:tcBorders>
              <w:top w:val="single" w:sz="4" w:space="0" w:color="auto"/>
              <w:left w:val="single" w:sz="4" w:space="0" w:color="auto"/>
              <w:bottom w:val="single" w:sz="4" w:space="0" w:color="auto"/>
              <w:right w:val="thinThickSmallGap" w:sz="24" w:space="0" w:color="auto"/>
            </w:tcBorders>
          </w:tcPr>
          <w:p w14:paraId="423D84E9" w14:textId="40F6906A"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3</w:t>
            </w:r>
          </w:p>
        </w:tc>
      </w:tr>
      <w:tr w:rsidR="00675977" w14:paraId="73B1E0F3"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7B0A61F3"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مشكلة البحث </w:t>
            </w:r>
          </w:p>
        </w:tc>
        <w:tc>
          <w:tcPr>
            <w:tcW w:w="1980" w:type="dxa"/>
            <w:tcBorders>
              <w:top w:val="single" w:sz="4" w:space="0" w:color="auto"/>
              <w:left w:val="single" w:sz="4" w:space="0" w:color="auto"/>
              <w:bottom w:val="single" w:sz="4" w:space="0" w:color="auto"/>
              <w:right w:val="thinThickSmallGap" w:sz="24" w:space="0" w:color="auto"/>
            </w:tcBorders>
          </w:tcPr>
          <w:p w14:paraId="585C9AF7" w14:textId="4E0EFC9D"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4</w:t>
            </w:r>
          </w:p>
        </w:tc>
      </w:tr>
      <w:tr w:rsidR="00675977" w14:paraId="6D54C83B"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0A0FC7B6"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تساؤلات البحث </w:t>
            </w:r>
          </w:p>
        </w:tc>
        <w:tc>
          <w:tcPr>
            <w:tcW w:w="1980" w:type="dxa"/>
            <w:tcBorders>
              <w:top w:val="single" w:sz="4" w:space="0" w:color="auto"/>
              <w:left w:val="single" w:sz="4" w:space="0" w:color="auto"/>
              <w:bottom w:val="single" w:sz="4" w:space="0" w:color="auto"/>
              <w:right w:val="thinThickSmallGap" w:sz="24" w:space="0" w:color="auto"/>
            </w:tcBorders>
          </w:tcPr>
          <w:p w14:paraId="1A6D474B" w14:textId="2FFDDF2A"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4</w:t>
            </w:r>
          </w:p>
        </w:tc>
      </w:tr>
      <w:tr w:rsidR="00455155" w14:paraId="37C39FF2" w14:textId="77777777" w:rsidTr="00455155">
        <w:tc>
          <w:tcPr>
            <w:tcW w:w="6650" w:type="dxa"/>
            <w:tcBorders>
              <w:top w:val="single" w:sz="4" w:space="0" w:color="auto"/>
              <w:left w:val="thickThinSmallGap" w:sz="24" w:space="0" w:color="auto"/>
              <w:bottom w:val="single" w:sz="4" w:space="0" w:color="auto"/>
              <w:right w:val="single" w:sz="4" w:space="0" w:color="auto"/>
            </w:tcBorders>
            <w:hideMark/>
          </w:tcPr>
          <w:p w14:paraId="68928448" w14:textId="77777777" w:rsidR="00455155" w:rsidRDefault="00455155"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أهداف البحث </w:t>
            </w:r>
          </w:p>
        </w:tc>
        <w:tc>
          <w:tcPr>
            <w:tcW w:w="1980" w:type="dxa"/>
            <w:tcBorders>
              <w:top w:val="single" w:sz="4" w:space="0" w:color="auto"/>
              <w:left w:val="single" w:sz="4" w:space="0" w:color="auto"/>
              <w:bottom w:val="single" w:sz="4" w:space="0" w:color="auto"/>
              <w:right w:val="thinThickSmallGap" w:sz="24" w:space="0" w:color="auto"/>
            </w:tcBorders>
          </w:tcPr>
          <w:p w14:paraId="57E999F1" w14:textId="396716B7" w:rsidR="00455155"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4</w:t>
            </w:r>
          </w:p>
        </w:tc>
      </w:tr>
      <w:tr w:rsidR="00675977" w14:paraId="75E6DE79"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66DBE83E"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أهمية البحث </w:t>
            </w:r>
          </w:p>
        </w:tc>
        <w:tc>
          <w:tcPr>
            <w:tcW w:w="1980" w:type="dxa"/>
            <w:tcBorders>
              <w:top w:val="single" w:sz="4" w:space="0" w:color="auto"/>
              <w:left w:val="single" w:sz="4" w:space="0" w:color="auto"/>
              <w:bottom w:val="single" w:sz="4" w:space="0" w:color="auto"/>
              <w:right w:val="thinThickSmallGap" w:sz="24" w:space="0" w:color="auto"/>
            </w:tcBorders>
          </w:tcPr>
          <w:p w14:paraId="1D6990DB" w14:textId="42DF36C2"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4</w:t>
            </w:r>
          </w:p>
        </w:tc>
      </w:tr>
      <w:tr w:rsidR="00675977" w14:paraId="1C18E654"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34F1BBA6"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فروض البحث </w:t>
            </w:r>
          </w:p>
        </w:tc>
        <w:tc>
          <w:tcPr>
            <w:tcW w:w="1980" w:type="dxa"/>
            <w:tcBorders>
              <w:top w:val="single" w:sz="4" w:space="0" w:color="auto"/>
              <w:left w:val="single" w:sz="4" w:space="0" w:color="auto"/>
              <w:bottom w:val="single" w:sz="4" w:space="0" w:color="auto"/>
              <w:right w:val="thinThickSmallGap" w:sz="24" w:space="0" w:color="auto"/>
            </w:tcBorders>
          </w:tcPr>
          <w:p w14:paraId="38B8942A" w14:textId="084486DF"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5</w:t>
            </w:r>
          </w:p>
        </w:tc>
      </w:tr>
      <w:tr w:rsidR="00675977" w14:paraId="2A58B997"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0248DA8B" w14:textId="77777777" w:rsidR="00675977" w:rsidRDefault="00675977"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منهج البحث </w:t>
            </w:r>
          </w:p>
        </w:tc>
        <w:tc>
          <w:tcPr>
            <w:tcW w:w="1980" w:type="dxa"/>
            <w:tcBorders>
              <w:top w:val="single" w:sz="4" w:space="0" w:color="auto"/>
              <w:left w:val="single" w:sz="4" w:space="0" w:color="auto"/>
              <w:bottom w:val="single" w:sz="4" w:space="0" w:color="auto"/>
              <w:right w:val="thinThickSmallGap" w:sz="24" w:space="0" w:color="auto"/>
            </w:tcBorders>
          </w:tcPr>
          <w:p w14:paraId="3FF4B88C" w14:textId="47F6DD0C" w:rsidR="00675977" w:rsidRDefault="00730A01"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5</w:t>
            </w:r>
          </w:p>
        </w:tc>
      </w:tr>
      <w:tr w:rsidR="00C20025" w14:paraId="22145268"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28D4A176" w14:textId="77777777" w:rsidR="00C20025" w:rsidRDefault="00C20025"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مجتمع البحث وعينته وحدود البحث </w:t>
            </w:r>
          </w:p>
        </w:tc>
        <w:tc>
          <w:tcPr>
            <w:tcW w:w="1980" w:type="dxa"/>
            <w:tcBorders>
              <w:top w:val="single" w:sz="4" w:space="0" w:color="auto"/>
              <w:left w:val="single" w:sz="4" w:space="0" w:color="auto"/>
              <w:bottom w:val="single" w:sz="4" w:space="0" w:color="auto"/>
              <w:right w:val="thinThickSmallGap" w:sz="24" w:space="0" w:color="auto"/>
            </w:tcBorders>
          </w:tcPr>
          <w:p w14:paraId="0042E9E9" w14:textId="77292C4C" w:rsidR="00C20025" w:rsidRDefault="00C20025"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5</w:t>
            </w:r>
          </w:p>
        </w:tc>
      </w:tr>
      <w:tr w:rsidR="00C20025" w14:paraId="3E8793BE"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00AA338F" w14:textId="77777777" w:rsidR="00C20025" w:rsidRDefault="00C20025"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مصطلحات البحث </w:t>
            </w:r>
          </w:p>
        </w:tc>
        <w:tc>
          <w:tcPr>
            <w:tcW w:w="1980" w:type="dxa"/>
            <w:tcBorders>
              <w:top w:val="single" w:sz="4" w:space="0" w:color="auto"/>
              <w:left w:val="single" w:sz="4" w:space="0" w:color="auto"/>
              <w:bottom w:val="single" w:sz="4" w:space="0" w:color="auto"/>
              <w:right w:val="thinThickSmallGap" w:sz="24" w:space="0" w:color="auto"/>
            </w:tcBorders>
          </w:tcPr>
          <w:p w14:paraId="1C88934C" w14:textId="63746618" w:rsidR="00C20025" w:rsidRDefault="00C20025" w:rsidP="00464251">
            <w:pPr>
              <w:bidi/>
              <w:spacing w:after="0" w:line="240" w:lineRule="auto"/>
              <w:jc w:val="center"/>
              <w:rPr>
                <w:rFonts w:ascii="Simplified Arabic" w:hAnsi="Simplified Arabic"/>
                <w:w w:val="90"/>
                <w:sz w:val="28"/>
                <w:szCs w:val="28"/>
                <w:rtl/>
                <w:lang w:bidi="ar-EG"/>
              </w:rPr>
            </w:pPr>
            <w:r>
              <w:rPr>
                <w:rFonts w:ascii="Simplified Arabic" w:hAnsi="Simplified Arabic" w:hint="cs"/>
                <w:w w:val="90"/>
                <w:sz w:val="28"/>
                <w:szCs w:val="28"/>
                <w:rtl/>
              </w:rPr>
              <w:t>5</w:t>
            </w:r>
          </w:p>
        </w:tc>
      </w:tr>
      <w:tr w:rsidR="00C20025" w14:paraId="35D65AEF"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723BA9CA" w14:textId="77777777" w:rsidR="00C20025" w:rsidRDefault="00C20025" w:rsidP="00464251">
            <w:pPr>
              <w:bidi/>
              <w:spacing w:after="0" w:line="240" w:lineRule="auto"/>
              <w:rPr>
                <w:rFonts w:ascii="Simplified Arabic" w:hAnsi="Simplified Arabic"/>
                <w:w w:val="90"/>
                <w:sz w:val="28"/>
                <w:szCs w:val="28"/>
                <w:rtl/>
              </w:rPr>
            </w:pPr>
            <w:r>
              <w:rPr>
                <w:rFonts w:ascii="Simplified Arabic" w:hAnsi="Simplified Arabic"/>
                <w:w w:val="90"/>
                <w:sz w:val="28"/>
                <w:szCs w:val="28"/>
                <w:rtl/>
              </w:rPr>
              <w:t xml:space="preserve">الدراسات السابقة </w:t>
            </w:r>
          </w:p>
        </w:tc>
        <w:tc>
          <w:tcPr>
            <w:tcW w:w="1980" w:type="dxa"/>
            <w:tcBorders>
              <w:top w:val="single" w:sz="4" w:space="0" w:color="auto"/>
              <w:left w:val="single" w:sz="4" w:space="0" w:color="auto"/>
              <w:bottom w:val="single" w:sz="4" w:space="0" w:color="auto"/>
              <w:right w:val="thinThickSmallGap" w:sz="24" w:space="0" w:color="auto"/>
            </w:tcBorders>
          </w:tcPr>
          <w:p w14:paraId="75ED90BB" w14:textId="4DA91EDA" w:rsidR="00C20025" w:rsidRDefault="00C20025"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8</w:t>
            </w:r>
          </w:p>
        </w:tc>
      </w:tr>
      <w:tr w:rsidR="00C20025" w14:paraId="3ADBB94D"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7B6B462E" w14:textId="77777777" w:rsidR="00C20025" w:rsidRPr="00DC1BCE" w:rsidRDefault="00C20025" w:rsidP="00464251">
            <w:pPr>
              <w:bidi/>
              <w:spacing w:after="0" w:line="240" w:lineRule="auto"/>
              <w:rPr>
                <w:rFonts w:ascii="Simplified Arabic" w:hAnsi="Simplified Arabic"/>
                <w:w w:val="90"/>
                <w:sz w:val="28"/>
                <w:szCs w:val="28"/>
                <w:rtl/>
              </w:rPr>
            </w:pPr>
            <w:r w:rsidRPr="00DC1BCE">
              <w:rPr>
                <w:rFonts w:ascii="Simplified Arabic" w:hAnsi="Simplified Arabic"/>
                <w:w w:val="90"/>
                <w:sz w:val="28"/>
                <w:szCs w:val="28"/>
                <w:rtl/>
              </w:rPr>
              <w:t xml:space="preserve">المبحث </w:t>
            </w:r>
            <w:r>
              <w:rPr>
                <w:rFonts w:ascii="Simplified Arabic" w:hAnsi="Simplified Arabic"/>
                <w:w w:val="90"/>
                <w:sz w:val="28"/>
                <w:szCs w:val="28"/>
                <w:rtl/>
              </w:rPr>
              <w:t>الأول</w:t>
            </w:r>
            <w:r>
              <w:rPr>
                <w:rFonts w:ascii="Simplified Arabic" w:hAnsi="Simplified Arabic" w:hint="cs"/>
                <w:w w:val="90"/>
                <w:sz w:val="28"/>
                <w:szCs w:val="28"/>
                <w:rtl/>
              </w:rPr>
              <w:t>:</w:t>
            </w:r>
            <w:r w:rsidRPr="00DC1BCE">
              <w:rPr>
                <w:rFonts w:ascii="Simplified Arabic" w:hAnsi="Simplified Arabic"/>
                <w:w w:val="90"/>
                <w:sz w:val="28"/>
                <w:szCs w:val="28"/>
                <w:rtl/>
              </w:rPr>
              <w:t xml:space="preserve"> نشأة الجمعيات الأهلية </w:t>
            </w:r>
          </w:p>
        </w:tc>
        <w:tc>
          <w:tcPr>
            <w:tcW w:w="1980" w:type="dxa"/>
            <w:tcBorders>
              <w:top w:val="single" w:sz="4" w:space="0" w:color="auto"/>
              <w:left w:val="single" w:sz="4" w:space="0" w:color="auto"/>
              <w:bottom w:val="single" w:sz="4" w:space="0" w:color="auto"/>
              <w:right w:val="thinThickSmallGap" w:sz="24" w:space="0" w:color="auto"/>
            </w:tcBorders>
          </w:tcPr>
          <w:p w14:paraId="5D705E3A" w14:textId="6C11784B" w:rsidR="00C20025" w:rsidRPr="00DC1BCE" w:rsidRDefault="00C20025" w:rsidP="00455155">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12</w:t>
            </w:r>
          </w:p>
        </w:tc>
      </w:tr>
      <w:tr w:rsidR="00C20025" w14:paraId="4C1BCEDC"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1A609DD6" w14:textId="77777777" w:rsidR="00C20025" w:rsidRPr="00DC1BCE" w:rsidRDefault="00C20025" w:rsidP="00464251">
            <w:pPr>
              <w:bidi/>
              <w:spacing w:after="0" w:line="240" w:lineRule="auto"/>
              <w:rPr>
                <w:rFonts w:ascii="Simplified Arabic" w:hAnsi="Simplified Arabic"/>
                <w:w w:val="90"/>
                <w:sz w:val="28"/>
                <w:szCs w:val="28"/>
                <w:rtl/>
              </w:rPr>
            </w:pPr>
            <w:r w:rsidRPr="00DC1BCE">
              <w:rPr>
                <w:rFonts w:ascii="Simplified Arabic" w:hAnsi="Simplified Arabic"/>
                <w:w w:val="90"/>
                <w:sz w:val="28"/>
                <w:szCs w:val="28"/>
                <w:rtl/>
              </w:rPr>
              <w:t xml:space="preserve">المبحث الثاني: الجمعيات الأهلية التي تهتم بالمرأة </w:t>
            </w:r>
          </w:p>
        </w:tc>
        <w:tc>
          <w:tcPr>
            <w:tcW w:w="1980" w:type="dxa"/>
            <w:tcBorders>
              <w:top w:val="single" w:sz="4" w:space="0" w:color="auto"/>
              <w:left w:val="single" w:sz="4" w:space="0" w:color="auto"/>
              <w:bottom w:val="single" w:sz="4" w:space="0" w:color="auto"/>
              <w:right w:val="thinThickSmallGap" w:sz="24" w:space="0" w:color="auto"/>
            </w:tcBorders>
          </w:tcPr>
          <w:p w14:paraId="0793CC93" w14:textId="7540D30C" w:rsidR="00C20025" w:rsidRPr="00DC1BCE" w:rsidRDefault="00C20025"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17</w:t>
            </w:r>
          </w:p>
        </w:tc>
      </w:tr>
      <w:tr w:rsidR="00C20025" w14:paraId="5925B04C"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61DBB53F" w14:textId="77777777" w:rsidR="00C20025" w:rsidRPr="00DC1BCE" w:rsidRDefault="00C20025" w:rsidP="00464251">
            <w:pPr>
              <w:tabs>
                <w:tab w:val="left" w:pos="524"/>
              </w:tabs>
              <w:bidi/>
              <w:spacing w:after="0" w:line="240" w:lineRule="auto"/>
              <w:rPr>
                <w:rFonts w:ascii="Simplified Arabic" w:hAnsi="Simplified Arabic"/>
                <w:w w:val="90"/>
                <w:sz w:val="28"/>
                <w:szCs w:val="28"/>
                <w:rtl/>
              </w:rPr>
            </w:pPr>
            <w:r w:rsidRPr="00DC1BCE">
              <w:rPr>
                <w:rFonts w:ascii="Simplified Arabic" w:hAnsi="Simplified Arabic"/>
                <w:w w:val="90"/>
                <w:sz w:val="28"/>
                <w:szCs w:val="28"/>
                <w:rtl/>
              </w:rPr>
              <w:t xml:space="preserve">المبحث الثالث: معوقات الجمعيات الأهلية </w:t>
            </w:r>
          </w:p>
        </w:tc>
        <w:tc>
          <w:tcPr>
            <w:tcW w:w="1980" w:type="dxa"/>
            <w:tcBorders>
              <w:top w:val="single" w:sz="4" w:space="0" w:color="auto"/>
              <w:left w:val="single" w:sz="4" w:space="0" w:color="auto"/>
              <w:bottom w:val="single" w:sz="4" w:space="0" w:color="auto"/>
              <w:right w:val="thinThickSmallGap" w:sz="24" w:space="0" w:color="auto"/>
            </w:tcBorders>
          </w:tcPr>
          <w:p w14:paraId="44C51E3C" w14:textId="52ED72A9" w:rsidR="00C20025" w:rsidRPr="00DC1BCE" w:rsidRDefault="00C20025"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25</w:t>
            </w:r>
          </w:p>
        </w:tc>
      </w:tr>
      <w:tr w:rsidR="00C20025" w14:paraId="365A83B1"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15E93EE9" w14:textId="77777777" w:rsidR="00C20025" w:rsidRPr="00DC1BCE" w:rsidRDefault="00C20025" w:rsidP="00464251">
            <w:pPr>
              <w:bidi/>
              <w:spacing w:after="0" w:line="240" w:lineRule="auto"/>
              <w:rPr>
                <w:rFonts w:ascii="Simplified Arabic" w:hAnsi="Simplified Arabic"/>
                <w:w w:val="90"/>
                <w:sz w:val="28"/>
                <w:szCs w:val="28"/>
                <w:rtl/>
              </w:rPr>
            </w:pPr>
            <w:r w:rsidRPr="00DC1BCE">
              <w:rPr>
                <w:rFonts w:ascii="Simplified Arabic" w:hAnsi="Simplified Arabic"/>
                <w:w w:val="90"/>
                <w:sz w:val="28"/>
                <w:szCs w:val="28"/>
                <w:rtl/>
              </w:rPr>
              <w:t xml:space="preserve">النتائج </w:t>
            </w:r>
          </w:p>
        </w:tc>
        <w:tc>
          <w:tcPr>
            <w:tcW w:w="1980" w:type="dxa"/>
            <w:tcBorders>
              <w:top w:val="single" w:sz="4" w:space="0" w:color="auto"/>
              <w:left w:val="single" w:sz="4" w:space="0" w:color="auto"/>
              <w:bottom w:val="single" w:sz="4" w:space="0" w:color="auto"/>
              <w:right w:val="thinThickSmallGap" w:sz="24" w:space="0" w:color="auto"/>
            </w:tcBorders>
          </w:tcPr>
          <w:p w14:paraId="301F2851" w14:textId="7A54AE9C" w:rsidR="00C20025" w:rsidRPr="00DC1BCE" w:rsidRDefault="00C20025" w:rsidP="00464251">
            <w:pPr>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31</w:t>
            </w:r>
          </w:p>
        </w:tc>
      </w:tr>
      <w:tr w:rsidR="00C20025" w14:paraId="5FD861AB" w14:textId="77777777" w:rsidTr="00730A01">
        <w:tc>
          <w:tcPr>
            <w:tcW w:w="6650" w:type="dxa"/>
            <w:tcBorders>
              <w:top w:val="single" w:sz="4" w:space="0" w:color="auto"/>
              <w:left w:val="thickThinSmallGap" w:sz="24" w:space="0" w:color="auto"/>
              <w:bottom w:val="single" w:sz="4" w:space="0" w:color="auto"/>
              <w:right w:val="single" w:sz="4" w:space="0" w:color="auto"/>
            </w:tcBorders>
            <w:hideMark/>
          </w:tcPr>
          <w:p w14:paraId="497AF617" w14:textId="77777777" w:rsidR="00C20025" w:rsidRPr="00DC1BCE" w:rsidRDefault="00C20025" w:rsidP="00464251">
            <w:pPr>
              <w:bidi/>
              <w:spacing w:after="0" w:line="240" w:lineRule="auto"/>
              <w:rPr>
                <w:rFonts w:ascii="Simplified Arabic" w:hAnsi="Simplified Arabic"/>
                <w:w w:val="90"/>
                <w:sz w:val="28"/>
                <w:szCs w:val="28"/>
                <w:rtl/>
              </w:rPr>
            </w:pPr>
            <w:r w:rsidRPr="00DC1BCE">
              <w:rPr>
                <w:rFonts w:ascii="Simplified Arabic" w:hAnsi="Simplified Arabic"/>
                <w:w w:val="90"/>
                <w:sz w:val="28"/>
                <w:szCs w:val="28"/>
                <w:rtl/>
              </w:rPr>
              <w:t xml:space="preserve">التوصيات </w:t>
            </w:r>
          </w:p>
        </w:tc>
        <w:tc>
          <w:tcPr>
            <w:tcW w:w="1980" w:type="dxa"/>
            <w:tcBorders>
              <w:top w:val="single" w:sz="4" w:space="0" w:color="auto"/>
              <w:left w:val="single" w:sz="4" w:space="0" w:color="auto"/>
              <w:bottom w:val="single" w:sz="4" w:space="0" w:color="auto"/>
              <w:right w:val="thinThickSmallGap" w:sz="24" w:space="0" w:color="auto"/>
            </w:tcBorders>
          </w:tcPr>
          <w:p w14:paraId="0D3FB390" w14:textId="1DBB821F" w:rsidR="00C20025" w:rsidRPr="00DC1BCE" w:rsidRDefault="00C20025" w:rsidP="00464251">
            <w:pPr>
              <w:tabs>
                <w:tab w:val="left" w:pos="287"/>
              </w:tabs>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32</w:t>
            </w:r>
          </w:p>
        </w:tc>
      </w:tr>
      <w:tr w:rsidR="00C20025" w14:paraId="5A9188A4" w14:textId="77777777" w:rsidTr="00730A01">
        <w:tc>
          <w:tcPr>
            <w:tcW w:w="6650" w:type="dxa"/>
            <w:tcBorders>
              <w:top w:val="single" w:sz="4" w:space="0" w:color="auto"/>
              <w:left w:val="thickThinSmallGap" w:sz="24" w:space="0" w:color="auto"/>
              <w:bottom w:val="thickThinSmallGap" w:sz="24" w:space="0" w:color="auto"/>
              <w:right w:val="single" w:sz="4" w:space="0" w:color="auto"/>
            </w:tcBorders>
            <w:hideMark/>
          </w:tcPr>
          <w:p w14:paraId="0B27CC78" w14:textId="77777777" w:rsidR="00C20025" w:rsidRPr="00DC1BCE" w:rsidRDefault="00C20025" w:rsidP="00464251">
            <w:pPr>
              <w:bidi/>
              <w:spacing w:after="0" w:line="240" w:lineRule="auto"/>
              <w:rPr>
                <w:rFonts w:ascii="Simplified Arabic" w:hAnsi="Simplified Arabic"/>
                <w:w w:val="90"/>
                <w:sz w:val="28"/>
                <w:szCs w:val="28"/>
                <w:rtl/>
              </w:rPr>
            </w:pPr>
            <w:r w:rsidRPr="00DC1BCE">
              <w:rPr>
                <w:rFonts w:ascii="Simplified Arabic" w:hAnsi="Simplified Arabic"/>
                <w:w w:val="90"/>
                <w:sz w:val="28"/>
                <w:szCs w:val="28"/>
                <w:rtl/>
              </w:rPr>
              <w:t xml:space="preserve">المراجع </w:t>
            </w:r>
          </w:p>
        </w:tc>
        <w:tc>
          <w:tcPr>
            <w:tcW w:w="1980" w:type="dxa"/>
            <w:tcBorders>
              <w:top w:val="single" w:sz="4" w:space="0" w:color="auto"/>
              <w:left w:val="single" w:sz="4" w:space="0" w:color="auto"/>
              <w:bottom w:val="thickThinSmallGap" w:sz="24" w:space="0" w:color="auto"/>
              <w:right w:val="thinThickSmallGap" w:sz="24" w:space="0" w:color="auto"/>
            </w:tcBorders>
          </w:tcPr>
          <w:p w14:paraId="10DBC7ED" w14:textId="3D7BA4DF" w:rsidR="00C20025" w:rsidRPr="00DC1BCE" w:rsidRDefault="00C20025" w:rsidP="00464251">
            <w:pPr>
              <w:tabs>
                <w:tab w:val="left" w:pos="287"/>
              </w:tabs>
              <w:bidi/>
              <w:spacing w:after="0" w:line="240" w:lineRule="auto"/>
              <w:jc w:val="center"/>
              <w:rPr>
                <w:rFonts w:ascii="Simplified Arabic" w:hAnsi="Simplified Arabic"/>
                <w:w w:val="90"/>
                <w:sz w:val="28"/>
                <w:szCs w:val="28"/>
                <w:rtl/>
              </w:rPr>
            </w:pPr>
            <w:r>
              <w:rPr>
                <w:rFonts w:ascii="Simplified Arabic" w:hAnsi="Simplified Arabic" w:hint="cs"/>
                <w:w w:val="90"/>
                <w:sz w:val="28"/>
                <w:szCs w:val="28"/>
                <w:rtl/>
              </w:rPr>
              <w:t>33</w:t>
            </w:r>
          </w:p>
        </w:tc>
      </w:tr>
    </w:tbl>
    <w:p w14:paraId="1C33E89A" w14:textId="77777777" w:rsidR="00675977" w:rsidRDefault="00675977" w:rsidP="00675977"/>
    <w:p w14:paraId="3EC8C813" w14:textId="77777777" w:rsidR="004A2065" w:rsidRDefault="004A2065" w:rsidP="004A2065">
      <w:pPr>
        <w:bidi/>
        <w:spacing w:after="0" w:line="240" w:lineRule="auto"/>
        <w:jc w:val="both"/>
        <w:rPr>
          <w:rFonts w:cs="PT Bold Heading"/>
          <w:b/>
          <w:bCs/>
          <w:sz w:val="24"/>
          <w:szCs w:val="24"/>
          <w:rtl/>
          <w:lang w:val="en-GB" w:bidi="ar-EG"/>
        </w:rPr>
      </w:pPr>
    </w:p>
    <w:p w14:paraId="37B04A68" w14:textId="77777777" w:rsidR="004A2065" w:rsidRDefault="004A2065" w:rsidP="004A2065">
      <w:pPr>
        <w:bidi/>
        <w:spacing w:after="0" w:line="240" w:lineRule="auto"/>
        <w:jc w:val="both"/>
        <w:rPr>
          <w:rFonts w:cs="PT Bold Heading"/>
          <w:b/>
          <w:bCs/>
          <w:sz w:val="24"/>
          <w:szCs w:val="24"/>
          <w:rtl/>
          <w:lang w:val="en-GB" w:bidi="ar-EG"/>
        </w:rPr>
      </w:pPr>
    </w:p>
    <w:p w14:paraId="012358E4" w14:textId="77777777" w:rsidR="004A2065" w:rsidRDefault="004A2065" w:rsidP="004A2065">
      <w:pPr>
        <w:bidi/>
        <w:spacing w:after="0" w:line="240" w:lineRule="auto"/>
        <w:rPr>
          <w:rFonts w:ascii="Simplified Arabic" w:hAnsi="Simplified Arabic"/>
          <w:b/>
          <w:bCs/>
          <w:sz w:val="28"/>
          <w:szCs w:val="28"/>
          <w:rtl/>
        </w:rPr>
      </w:pPr>
      <w:r>
        <w:rPr>
          <w:rFonts w:cs="PT Bold Heading" w:hint="cs"/>
          <w:b/>
          <w:bCs/>
          <w:sz w:val="24"/>
          <w:szCs w:val="24"/>
          <w:rtl/>
          <w:lang w:val="en-GB" w:bidi="ar-EG"/>
        </w:rPr>
        <w:br w:type="page"/>
      </w:r>
      <w:r>
        <w:rPr>
          <w:rFonts w:ascii="Simplified Arabic" w:hAnsi="Simplified Arabic"/>
          <w:b/>
          <w:bCs/>
          <w:sz w:val="28"/>
          <w:szCs w:val="28"/>
          <w:rtl/>
        </w:rPr>
        <w:lastRenderedPageBreak/>
        <w:t>المستخلص:</w:t>
      </w:r>
    </w:p>
    <w:p w14:paraId="4415E5E4" w14:textId="63F19D6E" w:rsidR="004A2065" w:rsidRDefault="004A2065" w:rsidP="00F6294E">
      <w:pPr>
        <w:bidi/>
        <w:spacing w:after="0" w:line="240" w:lineRule="auto"/>
        <w:ind w:firstLine="720"/>
        <w:jc w:val="both"/>
        <w:rPr>
          <w:rFonts w:ascii="Simplified Arabic" w:hAnsi="Simplified Arabic"/>
          <w:rtl/>
          <w:lang w:bidi="ar-EG"/>
        </w:rPr>
      </w:pPr>
      <w:r>
        <w:rPr>
          <w:rFonts w:ascii="Simplified Arabic" w:hAnsi="Simplified Arabic"/>
          <w:rtl/>
        </w:rPr>
        <w:t>يهدف البحث الحالي إلى دراسة</w:t>
      </w:r>
      <w:r w:rsidR="004C646B">
        <w:rPr>
          <w:rFonts w:ascii="Simplified Arabic" w:hAnsi="Simplified Arabic"/>
          <w:rtl/>
        </w:rPr>
        <w:t xml:space="preserve"> أثر </w:t>
      </w:r>
      <w:r>
        <w:rPr>
          <w:rFonts w:ascii="Simplified Arabic" w:hAnsi="Simplified Arabic"/>
          <w:rtl/>
          <w:lang w:bidi="ar-EG"/>
        </w:rPr>
        <w:t xml:space="preserve">مشاركة الجمعيات الأهلية في التخطيط والتمكين للمرأة المصرية، </w:t>
      </w:r>
      <w:r>
        <w:rPr>
          <w:rtl/>
        </w:rPr>
        <w:t>اتجهت الجمعيات الأهلية لتبني مفهوم تمكين المرأة كإحدى الاستراتيجيات التي تستهدف تنمية المرأة لكي تصبح أكثر اعتمادا، واعتمد البحث على المنهج الوصفي الاستقرائي، وخلص إلى مجموعة من النتائج أنه بالرغم من الجهود المبذولة إلا أن الأمر مازال يحتاج إلى مزيد من التنسيق لمواجهة العقبات التي تعيق تمكين المرأة اقتصاديا وسياسيا واجتماعيا من خلال الجمعيات الأهلية، هذا ما يدعو إلى المزيد من الجهد واتخاذ بعض التدابير والإجراءات، وصولا منها إلى تحقيق التمكين للمرأة في مختلف المجالات.</w:t>
      </w:r>
    </w:p>
    <w:p w14:paraId="1721251D" w14:textId="77777777" w:rsidR="004A2065" w:rsidRDefault="004A2065" w:rsidP="004A2065">
      <w:pPr>
        <w:bidi/>
        <w:spacing w:after="0" w:line="240" w:lineRule="auto"/>
        <w:jc w:val="both"/>
        <w:rPr>
          <w:rFonts w:ascii="Simplified Arabic" w:hAnsi="Simplified Arabic"/>
          <w:b/>
          <w:bCs/>
          <w:sz w:val="28"/>
          <w:szCs w:val="28"/>
          <w:rtl/>
          <w:lang w:bidi="ar-EG"/>
        </w:rPr>
      </w:pPr>
      <w:r>
        <w:rPr>
          <w:rFonts w:ascii="Simplified Arabic" w:hAnsi="Simplified Arabic"/>
          <w:b/>
          <w:bCs/>
          <w:sz w:val="28"/>
          <w:szCs w:val="28"/>
          <w:rtl/>
          <w:lang w:bidi="ar-EG"/>
        </w:rPr>
        <w:t xml:space="preserve">الكلمات المفتاحية: الجمعيات الأهلية – التمكين – المرأة المصرية </w:t>
      </w:r>
    </w:p>
    <w:p w14:paraId="6D997AD6" w14:textId="77777777" w:rsidR="004A2065" w:rsidRDefault="004A2065" w:rsidP="00464251">
      <w:pPr>
        <w:spacing w:after="0" w:line="240" w:lineRule="auto"/>
        <w:jc w:val="both"/>
        <w:rPr>
          <w:rFonts w:ascii="Simplified Arabic" w:hAnsi="Simplified Arabic"/>
          <w:b/>
          <w:bCs/>
          <w:sz w:val="28"/>
          <w:szCs w:val="28"/>
          <w:rtl/>
          <w:lang w:bidi="ar-EG"/>
        </w:rPr>
      </w:pPr>
      <w:r>
        <w:rPr>
          <w:rFonts w:ascii="Simplified Arabic" w:hAnsi="Simplified Arabic"/>
          <w:b/>
          <w:bCs/>
          <w:sz w:val="28"/>
          <w:szCs w:val="28"/>
          <w:lang w:bidi="ar-EG"/>
        </w:rPr>
        <w:t>Abstract</w:t>
      </w:r>
    </w:p>
    <w:p w14:paraId="340A5183" w14:textId="088EB677" w:rsidR="004A2065" w:rsidRDefault="004A2065" w:rsidP="00464251">
      <w:pPr>
        <w:spacing w:after="0" w:line="240" w:lineRule="auto"/>
        <w:ind w:firstLine="720"/>
        <w:jc w:val="both"/>
        <w:rPr>
          <w:rFonts w:ascii="Simplified Arabic" w:hAnsi="Simplified Arabic"/>
          <w:sz w:val="28"/>
          <w:szCs w:val="28"/>
          <w:lang w:bidi="ar-EG"/>
        </w:rPr>
      </w:pPr>
      <w:r>
        <w:rPr>
          <w:rFonts w:ascii="Simplified Arabic" w:hAnsi="Simplified Arabic"/>
          <w:sz w:val="28"/>
          <w:szCs w:val="28"/>
          <w:lang w:bidi="ar-EG"/>
        </w:rPr>
        <w:t xml:space="preserve">The current research aims to study the impact of the participation of NGOs in planning and empowering Egyptian women. Civil societies tended to adopt the concept of empowering women as one of the strategies aimed at developing women </w:t>
      </w:r>
      <w:r w:rsidR="009C4DA4">
        <w:rPr>
          <w:rFonts w:ascii="Simplified Arabic" w:hAnsi="Simplified Arabic" w:hint="cs"/>
          <w:sz w:val="28"/>
          <w:szCs w:val="28"/>
          <w:rtl/>
          <w:lang w:bidi="ar-EG"/>
        </w:rPr>
        <w:t>to</w:t>
      </w:r>
      <w:r>
        <w:rPr>
          <w:rFonts w:ascii="Simplified Arabic" w:hAnsi="Simplified Arabic"/>
          <w:sz w:val="28"/>
          <w:szCs w:val="28"/>
          <w:lang w:bidi="ar-EG"/>
        </w:rPr>
        <w:t xml:space="preserve"> become more reliable. Politically and socially, through civil associations, this calls for more effort and taking some measures, including achieving women's empowerment in various fields.</w:t>
      </w:r>
    </w:p>
    <w:p w14:paraId="0AE5EC7B" w14:textId="77777777" w:rsidR="004A2065" w:rsidRDefault="004A2065" w:rsidP="00464251">
      <w:pPr>
        <w:spacing w:after="0" w:line="240" w:lineRule="auto"/>
        <w:jc w:val="both"/>
        <w:rPr>
          <w:rFonts w:ascii="Simplified Arabic" w:hAnsi="Simplified Arabic"/>
          <w:sz w:val="28"/>
          <w:szCs w:val="28"/>
          <w:lang w:bidi="ar-EG"/>
        </w:rPr>
      </w:pPr>
      <w:r>
        <w:rPr>
          <w:rFonts w:ascii="Simplified Arabic" w:hAnsi="Simplified Arabic"/>
          <w:sz w:val="28"/>
          <w:szCs w:val="28"/>
          <w:lang w:bidi="ar-EG"/>
        </w:rPr>
        <w:t>Keywords: NGOs - Empowerment - Egyptian Women</w:t>
      </w:r>
    </w:p>
    <w:p w14:paraId="3EEC64CC" w14:textId="77777777" w:rsidR="009C4DA4" w:rsidRDefault="009C4DA4">
      <w:pPr>
        <w:spacing w:after="160" w:line="259" w:lineRule="auto"/>
        <w:rPr>
          <w:rFonts w:cs="PT Bold Heading"/>
          <w:b/>
          <w:bCs/>
          <w:sz w:val="27"/>
          <w:szCs w:val="27"/>
          <w:rtl/>
          <w:lang w:val="en-GB" w:bidi="ar-EG"/>
        </w:rPr>
      </w:pPr>
      <w:r>
        <w:rPr>
          <w:rFonts w:cs="PT Bold Heading"/>
          <w:b/>
          <w:bCs/>
          <w:sz w:val="27"/>
          <w:szCs w:val="27"/>
          <w:rtl/>
          <w:lang w:val="en-GB" w:bidi="ar-EG"/>
        </w:rPr>
        <w:br w:type="page"/>
      </w:r>
    </w:p>
    <w:p w14:paraId="73DD9756" w14:textId="46A4E4DA" w:rsidR="004A2065" w:rsidRDefault="004A2065" w:rsidP="00464251">
      <w:pPr>
        <w:bidi/>
        <w:spacing w:after="0" w:line="216" w:lineRule="auto"/>
        <w:rPr>
          <w:rFonts w:cs="PT Bold Heading"/>
          <w:b/>
          <w:bCs/>
          <w:sz w:val="27"/>
          <w:szCs w:val="27"/>
          <w:rtl/>
          <w:lang w:val="en-GB" w:bidi="ar-EG"/>
        </w:rPr>
      </w:pPr>
      <w:r>
        <w:rPr>
          <w:rFonts w:cs="PT Bold Heading" w:hint="cs"/>
          <w:b/>
          <w:bCs/>
          <w:sz w:val="27"/>
          <w:szCs w:val="27"/>
          <w:rtl/>
          <w:lang w:val="en-GB" w:bidi="ar-EG"/>
        </w:rPr>
        <w:lastRenderedPageBreak/>
        <w:t xml:space="preserve">المقدمة: </w:t>
      </w:r>
    </w:p>
    <w:p w14:paraId="1703A0B3" w14:textId="541C8889" w:rsidR="004A2065" w:rsidRDefault="004A2065" w:rsidP="00464251">
      <w:pPr>
        <w:bidi/>
        <w:spacing w:after="0" w:line="216" w:lineRule="auto"/>
        <w:ind w:firstLine="288"/>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في السنوات الاخيرة ازداد الاهتمام بقضايا المرأة ومكانتها في المجتمع</w:t>
      </w:r>
      <w:r w:rsidR="005802C4">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وقد تخطت الجهود الإطار التقليدي في تبني حصول المرأة على كافة حقوقها الاقتصادية والاجتماعية والسياسية</w:t>
      </w:r>
      <w:r w:rsidR="005802C4">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ذلك </w:t>
      </w:r>
      <w:r>
        <w:rPr>
          <w:sz w:val="27"/>
          <w:szCs w:val="27"/>
          <w:rtl/>
        </w:rPr>
        <w:t>الإطار الذي مثل صعوبة واضحة لتحقيق هذا الهدف، ومع تطور منظمات المجتمع المدني وتبنيها لقضايا الفئات المهم</w:t>
      </w:r>
      <w:r w:rsidR="005802C4">
        <w:rPr>
          <w:rFonts w:hint="cs"/>
          <w:sz w:val="27"/>
          <w:szCs w:val="27"/>
          <w:rtl/>
        </w:rPr>
        <w:t>ش</w:t>
      </w:r>
      <w:r>
        <w:rPr>
          <w:sz w:val="27"/>
          <w:szCs w:val="27"/>
          <w:rtl/>
        </w:rPr>
        <w:t>ة زاد الاهتمام بالجمعيات الأهلية النسائية</w:t>
      </w:r>
      <w:r w:rsidR="005802C4">
        <w:rPr>
          <w:rFonts w:hint="cs"/>
          <w:sz w:val="27"/>
          <w:szCs w:val="27"/>
          <w:rtl/>
        </w:rPr>
        <w:t>،</w:t>
      </w:r>
      <w:r>
        <w:rPr>
          <w:sz w:val="27"/>
          <w:szCs w:val="27"/>
          <w:rtl/>
        </w:rPr>
        <w:t xml:space="preserve"> ومن خلال عملها التطوعي استطاعت النهوض بقضايا المرأة بشكل ملحوظ</w:t>
      </w:r>
      <w:r>
        <w:rPr>
          <w:sz w:val="27"/>
          <w:szCs w:val="27"/>
        </w:rPr>
        <w:t>.</w:t>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vertAlign w:val="superscript"/>
          <w:rtl/>
          <w:lang w:bidi="ar-EG"/>
        </w:rPr>
        <w:footnoteReference w:id="1"/>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rtl/>
          <w:lang w:bidi="ar-EG"/>
        </w:rPr>
        <w:t xml:space="preserve"> </w:t>
      </w:r>
    </w:p>
    <w:p w14:paraId="0138C095" w14:textId="384FB2D1" w:rsidR="004A2065" w:rsidRDefault="004A2065" w:rsidP="00464251">
      <w:pPr>
        <w:bidi/>
        <w:spacing w:after="0" w:line="216" w:lineRule="auto"/>
        <w:ind w:left="-288"/>
        <w:jc w:val="both"/>
        <w:rPr>
          <w:sz w:val="27"/>
          <w:szCs w:val="27"/>
          <w:rtl/>
        </w:rPr>
      </w:pPr>
      <w:r>
        <w:rPr>
          <w:sz w:val="27"/>
          <w:szCs w:val="27"/>
          <w:rtl/>
        </w:rPr>
        <w:t>وتواجه المرأة في العالم العربي العديد من التحديات مثلها مثل بقية النساء في المناطق الأخرى من العالم</w:t>
      </w:r>
      <w:r w:rsidR="005802C4">
        <w:rPr>
          <w:rFonts w:hint="cs"/>
          <w:sz w:val="27"/>
          <w:szCs w:val="27"/>
          <w:rtl/>
        </w:rPr>
        <w:t>،</w:t>
      </w:r>
      <w:r>
        <w:rPr>
          <w:sz w:val="27"/>
          <w:szCs w:val="27"/>
          <w:rtl/>
        </w:rPr>
        <w:t xml:space="preserve"> بما في ذلك عدم المساواة في الجنسية، وغياب الموارد </w:t>
      </w:r>
      <w:r w:rsidR="00665A69">
        <w:rPr>
          <w:sz w:val="27"/>
          <w:szCs w:val="27"/>
          <w:rtl/>
        </w:rPr>
        <w:t>الأساسية</w:t>
      </w:r>
      <w:r>
        <w:rPr>
          <w:sz w:val="27"/>
          <w:szCs w:val="27"/>
          <w:rtl/>
        </w:rPr>
        <w:t>: كالوقت والمال. ومما يفاقم من هذا الوضع، الطبيعة المحافظة لهذه المجتمعات، ومن ثم بروز تحديات كبرى تواجه المرأة في عملية اتخاذ القرار للمشاركة في الحياة العامة</w:t>
      </w:r>
      <w:r w:rsidR="005802C4">
        <w:rPr>
          <w:rFonts w:hint="cs"/>
          <w:sz w:val="27"/>
          <w:szCs w:val="27"/>
          <w:rtl/>
        </w:rPr>
        <w:t>،</w:t>
      </w:r>
      <w:r>
        <w:rPr>
          <w:sz w:val="27"/>
          <w:szCs w:val="27"/>
          <w:rtl/>
        </w:rPr>
        <w:t xml:space="preserve"> حيث يتم تنصيف المرأة </w:t>
      </w:r>
      <w:r w:rsidR="005802C4">
        <w:rPr>
          <w:rFonts w:hint="cs"/>
          <w:sz w:val="27"/>
          <w:szCs w:val="27"/>
          <w:rtl/>
        </w:rPr>
        <w:t>-</w:t>
      </w:r>
      <w:r>
        <w:rPr>
          <w:sz w:val="27"/>
          <w:szCs w:val="27"/>
          <w:rtl/>
        </w:rPr>
        <w:t xml:space="preserve"> لاسيما في المجتمعات العربية - ضمن المجموعات الضعيفة والمهمشة، وفي ذات الوقت وبشكل منظم، يسعى المجتمع إلى تثبيت علمية التكيف الاجتماعي للمرأة لتقبل وضعھا المھمش</w:t>
      </w:r>
      <w:r>
        <w:rPr>
          <w:rFonts w:hint="cs"/>
          <w:sz w:val="27"/>
          <w:szCs w:val="27"/>
        </w:rPr>
        <w:t xml:space="preserve"> </w:t>
      </w:r>
      <w:r>
        <w:rPr>
          <w:rFonts w:ascii="Simplified Arabic" w:eastAsia="Times New Roman" w:hAnsi="Simplified Arabic"/>
          <w:sz w:val="27"/>
          <w:szCs w:val="27"/>
          <w:rtl/>
          <w:lang w:bidi="ar-EG"/>
        </w:rPr>
        <w:t>في الوقت ال</w:t>
      </w:r>
      <w:r w:rsidR="005802C4">
        <w:rPr>
          <w:rFonts w:ascii="Simplified Arabic" w:eastAsia="Times New Roman" w:hAnsi="Simplified Arabic" w:hint="cs"/>
          <w:sz w:val="27"/>
          <w:szCs w:val="27"/>
          <w:rtl/>
          <w:lang w:bidi="ar-EG"/>
        </w:rPr>
        <w:t>ذ</w:t>
      </w:r>
      <w:r>
        <w:rPr>
          <w:rFonts w:ascii="Simplified Arabic" w:eastAsia="Times New Roman" w:hAnsi="Simplified Arabic"/>
          <w:sz w:val="27"/>
          <w:szCs w:val="27"/>
          <w:rtl/>
          <w:lang w:bidi="ar-EG"/>
        </w:rPr>
        <w:t>ي تواجه فيه المرأة المصرية في الألفية الثالثة العديد من التحديات العالمية المتمثلة في ظاهرة العولمة وثورة الاتصالات والمعلومات التي تتطلب درجة عالية من القدرة</w:t>
      </w:r>
      <w:r w:rsidR="00A505AB">
        <w:rPr>
          <w:rFonts w:ascii="Simplified Arabic" w:eastAsia="Times New Roman" w:hAnsi="Simplified Arabic"/>
          <w:sz w:val="27"/>
          <w:szCs w:val="27"/>
          <w:rtl/>
          <w:lang w:bidi="ar-EG"/>
        </w:rPr>
        <w:t xml:space="preserve"> </w:t>
      </w:r>
      <w:r w:rsidR="00360BFA">
        <w:rPr>
          <w:rFonts w:ascii="Simplified Arabic" w:eastAsia="Times New Roman" w:hAnsi="Simplified Arabic"/>
          <w:sz w:val="27"/>
          <w:szCs w:val="27"/>
          <w:rtl/>
          <w:lang w:bidi="ar-EG"/>
        </w:rPr>
        <w:t>على</w:t>
      </w:r>
      <w:r w:rsidR="00A505AB">
        <w:rPr>
          <w:rFonts w:ascii="Simplified Arabic" w:eastAsia="Times New Roman" w:hAnsi="Simplified Arabic"/>
          <w:sz w:val="27"/>
          <w:szCs w:val="27"/>
          <w:rtl/>
          <w:lang w:bidi="ar-EG"/>
        </w:rPr>
        <w:t xml:space="preserve"> </w:t>
      </w:r>
      <w:r>
        <w:rPr>
          <w:rFonts w:ascii="Simplified Arabic" w:eastAsia="Times New Roman" w:hAnsi="Simplified Arabic"/>
          <w:sz w:val="27"/>
          <w:szCs w:val="27"/>
          <w:rtl/>
          <w:lang w:bidi="ar-EG"/>
        </w:rPr>
        <w:t>إدارة المعرفة والأخذ بأساليب التفكير العلمي والابتكار للوصول إلى أفضل القرارات التي تعظم الاستفادة من هذه التحديات وتقلل من آثارها السلبية</w:t>
      </w:r>
      <w:r w:rsidR="005802C4">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وعلى المستوى المحلي ف</w:t>
      </w:r>
      <w:r w:rsidR="005802C4">
        <w:rPr>
          <w:rFonts w:ascii="Simplified Arabic" w:eastAsia="Times New Roman" w:hAnsi="Simplified Arabic" w:hint="cs"/>
          <w:sz w:val="27"/>
          <w:szCs w:val="27"/>
          <w:rtl/>
          <w:lang w:bidi="ar-EG"/>
        </w:rPr>
        <w:t>ي</w:t>
      </w:r>
      <w:r>
        <w:rPr>
          <w:rFonts w:ascii="Simplified Arabic" w:eastAsia="Times New Roman" w:hAnsi="Simplified Arabic"/>
          <w:sz w:val="27"/>
          <w:szCs w:val="27"/>
          <w:rtl/>
          <w:lang w:bidi="ar-EG"/>
        </w:rPr>
        <w:t xml:space="preserve">مثل </w:t>
      </w:r>
      <w:r w:rsidR="005802C4">
        <w:rPr>
          <w:rFonts w:ascii="Simplified Arabic" w:eastAsia="Times New Roman" w:hAnsi="Simplified Arabic" w:hint="cs"/>
          <w:sz w:val="27"/>
          <w:szCs w:val="27"/>
          <w:rtl/>
          <w:lang w:bidi="ar-EG"/>
        </w:rPr>
        <w:t>ال</w:t>
      </w:r>
      <w:r>
        <w:rPr>
          <w:rFonts w:ascii="Simplified Arabic" w:eastAsia="Times New Roman" w:hAnsi="Simplified Arabic"/>
          <w:sz w:val="27"/>
          <w:szCs w:val="27"/>
          <w:rtl/>
          <w:lang w:bidi="ar-EG"/>
        </w:rPr>
        <w:t>عديد من القوانين والسياسات العامة ومشكلات البطالة وال</w:t>
      </w:r>
      <w:r w:rsidR="005802C4">
        <w:rPr>
          <w:rFonts w:ascii="Simplified Arabic" w:eastAsia="Times New Roman" w:hAnsi="Simplified Arabic" w:hint="cs"/>
          <w:sz w:val="27"/>
          <w:szCs w:val="27"/>
          <w:rtl/>
          <w:lang w:bidi="ar-EG"/>
        </w:rPr>
        <w:t>أ</w:t>
      </w:r>
      <w:r>
        <w:rPr>
          <w:rFonts w:ascii="Simplified Arabic" w:eastAsia="Times New Roman" w:hAnsi="Simplified Arabic"/>
          <w:sz w:val="27"/>
          <w:szCs w:val="27"/>
          <w:rtl/>
          <w:lang w:bidi="ar-EG"/>
        </w:rPr>
        <w:t>حوال الشخصية بعض التحديات المحلية التي تواجه المرأة. كل هذه التحديات فرضت حتمية تمكين المرأة ودعم مشاركتها في عملية اتخاذ القرار وتعزيز وصولها إلى الاعتراف بحقها ومشاركتها في الحياة المجتمعية التي تعيش فيهاـ</w:t>
      </w:r>
    </w:p>
    <w:p w14:paraId="7940C787" w14:textId="56411D6A" w:rsidR="004A2065" w:rsidRDefault="004A2065" w:rsidP="00464251">
      <w:pPr>
        <w:bidi/>
        <w:spacing w:after="0" w:line="216" w:lineRule="auto"/>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وقد صدقت مصر على المعاهدات والاتفاقيات الدولية لتعزيز مساهمة المرأة في الحياة العامة والسياسية</w:t>
      </w:r>
      <w:r w:rsidR="00360BFA">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فقد وقعت </w:t>
      </w:r>
      <w:r w:rsidR="00360BFA">
        <w:rPr>
          <w:rFonts w:ascii="Simplified Arabic" w:eastAsia="Times New Roman" w:hAnsi="Simplified Arabic"/>
          <w:sz w:val="27"/>
          <w:szCs w:val="27"/>
          <w:rtl/>
          <w:lang w:bidi="ar-EG"/>
        </w:rPr>
        <w:t>على</w:t>
      </w:r>
      <w:r>
        <w:rPr>
          <w:rFonts w:ascii="Simplified Arabic" w:eastAsia="Times New Roman" w:hAnsi="Simplified Arabic"/>
          <w:sz w:val="27"/>
          <w:szCs w:val="27"/>
          <w:rtl/>
          <w:lang w:bidi="ar-EG"/>
        </w:rPr>
        <w:t xml:space="preserve"> الاتفاقية الدولية لمناهضة جميع </w:t>
      </w:r>
      <w:r w:rsidR="00360BFA">
        <w:rPr>
          <w:rFonts w:ascii="Simplified Arabic" w:eastAsia="Times New Roman" w:hAnsi="Simplified Arabic"/>
          <w:sz w:val="27"/>
          <w:szCs w:val="27"/>
          <w:rtl/>
          <w:lang w:bidi="ar-EG"/>
        </w:rPr>
        <w:t>أشكال</w:t>
      </w:r>
      <w:r>
        <w:rPr>
          <w:rFonts w:ascii="Simplified Arabic" w:eastAsia="Times New Roman" w:hAnsi="Simplified Arabic"/>
          <w:sz w:val="27"/>
          <w:szCs w:val="27"/>
          <w:rtl/>
          <w:lang w:bidi="ar-EG"/>
        </w:rPr>
        <w:t xml:space="preserve"> التمييز ضد المرأة</w:t>
      </w:r>
      <w:r w:rsidR="00360BFA">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والاتفاقية الدولية الخاصة بالحقوق السياسية للمرأة</w:t>
      </w:r>
      <w:r w:rsidR="00360BFA">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وتمت صياغة حقوق المرأة في بنود الدستور ومواد القوانين المصرية التي لا تفرق بين الفرص التي يحصل</w:t>
      </w:r>
      <w:r w:rsidR="00A505AB">
        <w:rPr>
          <w:rFonts w:ascii="Simplified Arabic" w:eastAsia="Times New Roman" w:hAnsi="Simplified Arabic"/>
          <w:sz w:val="27"/>
          <w:szCs w:val="27"/>
          <w:rtl/>
          <w:lang w:bidi="ar-EG"/>
        </w:rPr>
        <w:t xml:space="preserve"> </w:t>
      </w:r>
      <w:r w:rsidR="00360BFA">
        <w:rPr>
          <w:rFonts w:ascii="Simplified Arabic" w:eastAsia="Times New Roman" w:hAnsi="Simplified Arabic"/>
          <w:sz w:val="27"/>
          <w:szCs w:val="27"/>
          <w:rtl/>
          <w:lang w:bidi="ar-EG"/>
        </w:rPr>
        <w:t xml:space="preserve">على </w:t>
      </w:r>
      <w:r>
        <w:rPr>
          <w:rFonts w:ascii="Simplified Arabic" w:eastAsia="Times New Roman" w:hAnsi="Simplified Arabic"/>
          <w:sz w:val="27"/>
          <w:szCs w:val="27"/>
          <w:rtl/>
          <w:lang w:bidi="ar-EG"/>
        </w:rPr>
        <w:t>المواطن</w:t>
      </w:r>
      <w:r w:rsidR="00360BFA">
        <w:rPr>
          <w:rFonts w:ascii="Simplified Arabic" w:eastAsia="Times New Roman" w:hAnsi="Simplified Arabic" w:hint="cs"/>
          <w:sz w:val="27"/>
          <w:szCs w:val="27"/>
          <w:rtl/>
          <w:lang w:bidi="ar-EG"/>
        </w:rPr>
        <w:t>و</w:t>
      </w:r>
      <w:r>
        <w:rPr>
          <w:rFonts w:ascii="Simplified Arabic" w:eastAsia="Times New Roman" w:hAnsi="Simplified Arabic"/>
          <w:sz w:val="27"/>
          <w:szCs w:val="27"/>
          <w:rtl/>
          <w:lang w:bidi="ar-EG"/>
        </w:rPr>
        <w:t>ن إلا بقدر استعدادهم لتحمل المسئولية وقدرتهم على اكتساب</w:t>
      </w:r>
      <w:r w:rsidR="00360BFA">
        <w:rPr>
          <w:rFonts w:ascii="Simplified Arabic" w:eastAsia="Times New Roman" w:hAnsi="Simplified Arabic" w:hint="cs"/>
          <w:sz w:val="27"/>
          <w:szCs w:val="27"/>
          <w:rtl/>
          <w:lang w:bidi="ar-EG"/>
        </w:rPr>
        <w:t xml:space="preserve"> </w:t>
      </w:r>
      <w:r>
        <w:rPr>
          <w:rFonts w:ascii="Simplified Arabic" w:eastAsia="Times New Roman" w:hAnsi="Simplified Arabic"/>
          <w:sz w:val="27"/>
          <w:szCs w:val="27"/>
          <w:rtl/>
          <w:lang w:bidi="ar-EG"/>
        </w:rPr>
        <w:t>الخبرات والمهارات اللازمة للمشاركة في عملية التنمية، لذلك جاء هذا البحث لي</w:t>
      </w:r>
      <w:r w:rsidR="00360BFA">
        <w:rPr>
          <w:rFonts w:ascii="Simplified Arabic" w:eastAsia="Times New Roman" w:hAnsi="Simplified Arabic" w:hint="cs"/>
          <w:sz w:val="27"/>
          <w:szCs w:val="27"/>
          <w:rtl/>
          <w:lang w:bidi="ar-EG"/>
        </w:rPr>
        <w:t>ل</w:t>
      </w:r>
      <w:r>
        <w:rPr>
          <w:rFonts w:ascii="Simplified Arabic" w:eastAsia="Times New Roman" w:hAnsi="Simplified Arabic"/>
          <w:sz w:val="27"/>
          <w:szCs w:val="27"/>
          <w:rtl/>
          <w:lang w:bidi="ar-EG"/>
        </w:rPr>
        <w:t>قي الضوء على</w:t>
      </w:r>
      <w:r w:rsidR="004C646B">
        <w:rPr>
          <w:rFonts w:ascii="Simplified Arabic" w:eastAsia="Times New Roman" w:hAnsi="Simplified Arabic"/>
          <w:sz w:val="27"/>
          <w:szCs w:val="27"/>
          <w:rtl/>
          <w:lang w:bidi="ar-EG"/>
        </w:rPr>
        <w:t xml:space="preserve"> أثر </w:t>
      </w:r>
      <w:r>
        <w:rPr>
          <w:rFonts w:ascii="Simplified Arabic" w:eastAsia="Times New Roman" w:hAnsi="Simplified Arabic"/>
          <w:sz w:val="27"/>
          <w:szCs w:val="27"/>
          <w:rtl/>
          <w:lang w:bidi="ar-EG"/>
        </w:rPr>
        <w:t>مشاركة الجمعيات الأهلية في تخطيط تمكين المرأة المصرية.</w:t>
      </w:r>
    </w:p>
    <w:p w14:paraId="4533771C" w14:textId="77777777" w:rsidR="004A2065" w:rsidRDefault="004A2065" w:rsidP="00464251">
      <w:pPr>
        <w:bidi/>
        <w:spacing w:after="0" w:line="216" w:lineRule="auto"/>
        <w:ind w:left="-288"/>
        <w:jc w:val="both"/>
        <w:rPr>
          <w:rFonts w:ascii="Simplified Arabic" w:eastAsia="Times New Roman" w:hAnsi="Simplified Arabic"/>
          <w:sz w:val="27"/>
          <w:szCs w:val="27"/>
          <w:rtl/>
          <w:lang w:bidi="ar-EG"/>
        </w:rPr>
      </w:pPr>
      <w:r>
        <w:rPr>
          <w:rFonts w:ascii="SimSun" w:hAnsi="SimSun" w:cs="PT Bold Heading" w:hint="cs"/>
          <w:sz w:val="27"/>
          <w:szCs w:val="27"/>
          <w:rtl/>
          <w:lang w:val="en-GB" w:bidi="ar-EG"/>
        </w:rPr>
        <w:t xml:space="preserve">مشكلة البحث: </w:t>
      </w:r>
    </w:p>
    <w:p w14:paraId="626D564B" w14:textId="66B4FF45" w:rsidR="004A2065" w:rsidRDefault="004A2065" w:rsidP="00464251">
      <w:pPr>
        <w:bidi/>
        <w:spacing w:after="0" w:line="216" w:lineRule="auto"/>
        <w:ind w:firstLine="720"/>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 xml:space="preserve">تمثل الجمعيات الأهلية محور الارتكاز للمجتمع المدني وأصبح وجودها في الوقت الراهن يشكل دورًا فعالًا كشريك في مساعدة الحكومة على تحقيق </w:t>
      </w:r>
      <w:r w:rsidR="00665A69">
        <w:rPr>
          <w:rFonts w:ascii="Simplified Arabic" w:eastAsia="Times New Roman" w:hAnsi="Simplified Arabic"/>
          <w:sz w:val="27"/>
          <w:szCs w:val="27"/>
          <w:rtl/>
          <w:lang w:bidi="ar-EG"/>
        </w:rPr>
        <w:t>أهداف</w:t>
      </w:r>
      <w:r>
        <w:rPr>
          <w:rFonts w:ascii="Simplified Arabic" w:eastAsia="Times New Roman" w:hAnsi="Simplified Arabic"/>
          <w:sz w:val="27"/>
          <w:szCs w:val="27"/>
          <w:rtl/>
          <w:lang w:bidi="ar-EG"/>
        </w:rPr>
        <w:t>ها وخططها</w:t>
      </w:r>
      <w:r w:rsidR="00B429A8">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وخاصة بعد انحصار دور الحكومة وعجز </w:t>
      </w:r>
      <w:r>
        <w:rPr>
          <w:rFonts w:ascii="Simplified Arabic" w:eastAsia="Times New Roman" w:hAnsi="Simplified Arabic"/>
          <w:sz w:val="27"/>
          <w:szCs w:val="27"/>
          <w:rtl/>
          <w:lang w:bidi="ar-EG"/>
        </w:rPr>
        <w:lastRenderedPageBreak/>
        <w:t xml:space="preserve">مواردها </w:t>
      </w:r>
      <w:r w:rsidR="00B429A8">
        <w:rPr>
          <w:rFonts w:ascii="Simplified Arabic" w:eastAsia="Times New Roman" w:hAnsi="Simplified Arabic" w:hint="cs"/>
          <w:sz w:val="27"/>
          <w:szCs w:val="27"/>
          <w:rtl/>
          <w:lang w:bidi="ar-EG"/>
        </w:rPr>
        <w:t>عن</w:t>
      </w:r>
      <w:r>
        <w:rPr>
          <w:rFonts w:ascii="Simplified Arabic" w:eastAsia="Times New Roman" w:hAnsi="Simplified Arabic"/>
          <w:sz w:val="27"/>
          <w:szCs w:val="27"/>
          <w:rtl/>
          <w:lang w:bidi="ar-EG"/>
        </w:rPr>
        <w:t xml:space="preserve"> تحقيق </w:t>
      </w:r>
      <w:r w:rsidR="00665A69">
        <w:rPr>
          <w:rFonts w:ascii="Simplified Arabic" w:eastAsia="Times New Roman" w:hAnsi="Simplified Arabic"/>
          <w:sz w:val="27"/>
          <w:szCs w:val="27"/>
          <w:rtl/>
          <w:lang w:bidi="ar-EG"/>
        </w:rPr>
        <w:t>أهداف</w:t>
      </w:r>
      <w:r>
        <w:rPr>
          <w:rFonts w:ascii="Simplified Arabic" w:eastAsia="Times New Roman" w:hAnsi="Simplified Arabic"/>
          <w:sz w:val="27"/>
          <w:szCs w:val="27"/>
          <w:rtl/>
          <w:lang w:bidi="ar-EG"/>
        </w:rPr>
        <w:t xml:space="preserve"> تحسين الخدمات الصحية والت</w:t>
      </w:r>
      <w:r w:rsidR="00360BFA">
        <w:rPr>
          <w:rFonts w:ascii="Simplified Arabic" w:eastAsia="Times New Roman" w:hAnsi="Simplified Arabic"/>
          <w:sz w:val="27"/>
          <w:szCs w:val="27"/>
          <w:rtl/>
          <w:lang w:bidi="ar-EG"/>
        </w:rPr>
        <w:t>عل</w:t>
      </w:r>
      <w:r w:rsidR="00B429A8">
        <w:rPr>
          <w:rFonts w:ascii="Simplified Arabic" w:eastAsia="Times New Roman" w:hAnsi="Simplified Arabic" w:hint="cs"/>
          <w:sz w:val="27"/>
          <w:szCs w:val="27"/>
          <w:rtl/>
          <w:lang w:bidi="ar-EG"/>
        </w:rPr>
        <w:t>ي</w:t>
      </w:r>
      <w:r>
        <w:rPr>
          <w:rFonts w:ascii="Simplified Arabic" w:eastAsia="Times New Roman" w:hAnsi="Simplified Arabic"/>
          <w:sz w:val="27"/>
          <w:szCs w:val="27"/>
          <w:rtl/>
          <w:lang w:bidi="ar-EG"/>
        </w:rPr>
        <w:t>مية والاقتصادية والاجتماعية، ويمكن</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أن</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تقدم</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هذه</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الخدمات</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لبعض</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أو</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كل</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فئات</w:t>
      </w:r>
      <w:r>
        <w:rPr>
          <w:rFonts w:ascii="Simplified Arabic" w:eastAsia="Times New Roman" w:hAnsi="Simplified Arabic"/>
          <w:sz w:val="27"/>
          <w:szCs w:val="27"/>
          <w:lang w:bidi="ar-EG"/>
        </w:rPr>
        <w:t xml:space="preserve"> </w:t>
      </w:r>
      <w:r>
        <w:rPr>
          <w:rFonts w:ascii="Simplified Arabic" w:eastAsia="Times New Roman" w:hAnsi="Simplified Arabic"/>
          <w:sz w:val="27"/>
          <w:szCs w:val="27"/>
          <w:rtl/>
          <w:lang w:bidi="ar-EG"/>
        </w:rPr>
        <w:t>المجتمع.</w:t>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vertAlign w:val="superscript"/>
          <w:rtl/>
          <w:lang w:bidi="ar-EG"/>
        </w:rPr>
        <w:footnoteReference w:id="2"/>
      </w:r>
      <w:r>
        <w:rPr>
          <w:rFonts w:ascii="Simplified Arabic" w:eastAsia="Times New Roman" w:hAnsi="Simplified Arabic"/>
          <w:sz w:val="27"/>
          <w:szCs w:val="27"/>
          <w:vertAlign w:val="superscript"/>
          <w:rtl/>
          <w:lang w:bidi="ar-EG"/>
        </w:rPr>
        <w:t>)</w:t>
      </w:r>
    </w:p>
    <w:p w14:paraId="17947562" w14:textId="2881CDF1" w:rsidR="004A2065" w:rsidRDefault="004A2065" w:rsidP="00464251">
      <w:pPr>
        <w:bidi/>
        <w:spacing w:after="0" w:line="216" w:lineRule="auto"/>
        <w:ind w:firstLine="720"/>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تعد التنمية هي الهدف</w:t>
      </w:r>
      <w:r w:rsidR="00B429A8">
        <w:rPr>
          <w:rFonts w:ascii="Simplified Arabic" w:eastAsia="Times New Roman" w:hAnsi="Simplified Arabic"/>
          <w:sz w:val="27"/>
          <w:szCs w:val="27"/>
          <w:rtl/>
          <w:lang w:bidi="ar-EG"/>
        </w:rPr>
        <w:t xml:space="preserve"> الذي </w:t>
      </w:r>
      <w:r>
        <w:rPr>
          <w:rFonts w:ascii="Simplified Arabic" w:eastAsia="Times New Roman" w:hAnsi="Simplified Arabic"/>
          <w:sz w:val="27"/>
          <w:szCs w:val="27"/>
          <w:rtl/>
          <w:lang w:bidi="ar-EG"/>
        </w:rPr>
        <w:t>تتطلع إليه كافة المجتمعات المتقدمة والنامية على حد سواء، وتعتبر المجتمعات النامية هي أشد المجتمعات حاجة للتنمية لإيجاد الحلول للكثير من المشكلات الاجتماعية والاقتصادية والسياسية التي تعاني منها هذه المجتمعات</w:t>
      </w:r>
      <w:r w:rsidR="00DD21D5">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ولا شك أنه من بين القطاع العريض للسيدات العائلات فإنه من الضروري الاهتمام بفئة النساء المعيلات، حيث تواجه هذه الفئه من السيدات ظروفاً اجتماعية واقتصادية بالغة الصعوبة منها: غياب الزوج أو تخليه عن دوره الأسري، والمعاناة من الفقر وانخفاض مستوى المعيشة، علاوة على أن خروج المرأة المعيلة للعمل في ظل غياب الزوج له سلبياته العديدة على الأبناء</w:t>
      </w:r>
      <w:r w:rsidR="00DD21D5" w:rsidRPr="00DD21D5">
        <w:rPr>
          <w:rFonts w:ascii="Simplified Arabic" w:eastAsia="Times New Roman" w:hAnsi="Simplified Arabic" w:hint="cs"/>
          <w:sz w:val="27"/>
          <w:szCs w:val="27"/>
          <w:rtl/>
          <w:lang w:bidi="ar-EG"/>
        </w:rPr>
        <w:t>،</w:t>
      </w:r>
      <w:r w:rsidR="00DD21D5">
        <w:rPr>
          <w:rFonts w:ascii="Simplified Arabic" w:eastAsia="Times New Roman" w:hAnsi="Simplified Arabic" w:hint="cs"/>
          <w:color w:val="FF0000"/>
          <w:sz w:val="27"/>
          <w:szCs w:val="27"/>
          <w:rtl/>
          <w:lang w:bidi="ar-EG"/>
        </w:rPr>
        <w:t xml:space="preserve"> </w:t>
      </w:r>
      <w:r>
        <w:rPr>
          <w:rFonts w:ascii="Simplified Arabic" w:eastAsia="Times New Roman" w:hAnsi="Simplified Arabic"/>
          <w:sz w:val="27"/>
          <w:szCs w:val="27"/>
          <w:rtl/>
          <w:lang w:bidi="ar-EG"/>
        </w:rPr>
        <w:t>إلى غير ذلك من الصعوبات والمشكلات التي تواجه السيدات في مصر.</w:t>
      </w:r>
    </w:p>
    <w:p w14:paraId="3567E6ED" w14:textId="7A7DB7F6" w:rsidR="004A2065" w:rsidRDefault="004A2065" w:rsidP="00464251">
      <w:pPr>
        <w:bidi/>
        <w:spacing w:after="0" w:line="216" w:lineRule="auto"/>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 xml:space="preserve">ومما سبق يتضح أن المشكلة </w:t>
      </w:r>
      <w:r w:rsidR="00E25BB0">
        <w:rPr>
          <w:rFonts w:ascii="Simplified Arabic" w:eastAsia="Times New Roman" w:hAnsi="Simplified Arabic" w:hint="cs"/>
          <w:sz w:val="27"/>
          <w:szCs w:val="27"/>
          <w:rtl/>
          <w:lang w:bidi="ar-EG"/>
        </w:rPr>
        <w:t xml:space="preserve">تتمثل في </w:t>
      </w:r>
      <w:r>
        <w:rPr>
          <w:rFonts w:ascii="Simplified Arabic" w:eastAsia="Times New Roman" w:hAnsi="Simplified Arabic"/>
          <w:sz w:val="27"/>
          <w:szCs w:val="27"/>
          <w:rtl/>
          <w:lang w:bidi="ar-EG"/>
        </w:rPr>
        <w:t>أنه من الضروري الاهتمام بفئة السيدات المعيلات، وذلك من خلال التمكين الاجتماعي والاقتصادي والسياسي لهن، وذلك لتشجيعهن على القيام بأدوارهن في مجال التنمية المنشودة، حيث يمثل ذلك المنطلق الرئيس لهذا البحث.</w:t>
      </w:r>
    </w:p>
    <w:p w14:paraId="6E12E005" w14:textId="685C50AE" w:rsidR="004A2065" w:rsidRDefault="00E25BB0" w:rsidP="00464251">
      <w:pPr>
        <w:bidi/>
        <w:spacing w:after="0" w:line="216" w:lineRule="auto"/>
        <w:jc w:val="both"/>
        <w:rPr>
          <w:rFonts w:cs="PT Bold Heading"/>
          <w:b/>
          <w:bCs/>
          <w:sz w:val="27"/>
          <w:szCs w:val="27"/>
          <w:rtl/>
          <w:lang w:val="en-GB" w:bidi="ar-EG"/>
        </w:rPr>
      </w:pPr>
      <w:r>
        <w:rPr>
          <w:rFonts w:cs="PT Bold Heading" w:hint="cs"/>
          <w:b/>
          <w:bCs/>
          <w:sz w:val="27"/>
          <w:szCs w:val="27"/>
          <w:rtl/>
          <w:lang w:val="en-GB" w:bidi="ar-EG"/>
        </w:rPr>
        <w:t>أ</w:t>
      </w:r>
      <w:r w:rsidR="004A2065">
        <w:rPr>
          <w:rFonts w:cs="PT Bold Heading" w:hint="cs"/>
          <w:b/>
          <w:bCs/>
          <w:sz w:val="27"/>
          <w:szCs w:val="27"/>
          <w:rtl/>
          <w:lang w:val="en-GB" w:bidi="ar-EG"/>
        </w:rPr>
        <w:t>سئلة البحث:</w:t>
      </w:r>
    </w:p>
    <w:p w14:paraId="65291C6C" w14:textId="3B38482B" w:rsidR="004A2065" w:rsidRDefault="004A2065" w:rsidP="00464251">
      <w:pPr>
        <w:bidi/>
        <w:spacing w:after="0" w:line="216" w:lineRule="auto"/>
        <w:jc w:val="both"/>
        <w:rPr>
          <w:rFonts w:ascii="Simplified Arabic" w:eastAsia="Times New Roman" w:hAnsi="Simplified Arabic"/>
          <w:w w:val="90"/>
          <w:sz w:val="27"/>
          <w:szCs w:val="27"/>
          <w:rtl/>
          <w:lang w:bidi="ar-EG"/>
        </w:rPr>
      </w:pPr>
      <w:r>
        <w:rPr>
          <w:rFonts w:ascii="Simplified Arabic" w:eastAsia="Times New Roman" w:hAnsi="Simplified Arabic"/>
          <w:w w:val="90"/>
          <w:sz w:val="27"/>
          <w:szCs w:val="27"/>
          <w:rtl/>
          <w:lang w:bidi="ar-EG"/>
        </w:rPr>
        <w:t>السؤال الرئيس للبحث هو: ما</w:t>
      </w:r>
      <w:r w:rsidR="004C646B">
        <w:rPr>
          <w:rFonts w:ascii="Simplified Arabic" w:eastAsia="Times New Roman" w:hAnsi="Simplified Arabic"/>
          <w:w w:val="90"/>
          <w:sz w:val="27"/>
          <w:szCs w:val="27"/>
          <w:rtl/>
          <w:lang w:bidi="ar-EG"/>
        </w:rPr>
        <w:t xml:space="preserve"> أثر </w:t>
      </w:r>
      <w:r>
        <w:rPr>
          <w:rFonts w:ascii="Simplified Arabic" w:eastAsia="Times New Roman" w:hAnsi="Simplified Arabic"/>
          <w:w w:val="90"/>
          <w:sz w:val="27"/>
          <w:szCs w:val="27"/>
          <w:rtl/>
          <w:lang w:bidi="ar-EG"/>
        </w:rPr>
        <w:t>مشاركة الجمعيات الأهلية في التخطيط والتمكين للمرأة المصرية؟</w:t>
      </w:r>
    </w:p>
    <w:p w14:paraId="753437C5" w14:textId="77777777" w:rsidR="004A2065" w:rsidRDefault="004A2065" w:rsidP="00464251">
      <w:pPr>
        <w:bidi/>
        <w:spacing w:after="0" w:line="216" w:lineRule="auto"/>
        <w:jc w:val="both"/>
        <w:rPr>
          <w:rFonts w:ascii="Simplified Arabic" w:hAnsi="Simplified Arabic"/>
          <w:b/>
          <w:bCs/>
          <w:sz w:val="27"/>
          <w:szCs w:val="27"/>
          <w:rtl/>
          <w:lang w:bidi="ar-EG"/>
        </w:rPr>
      </w:pPr>
      <w:r>
        <w:rPr>
          <w:rFonts w:ascii="Simplified Arabic" w:hAnsi="Simplified Arabic"/>
          <w:b/>
          <w:bCs/>
          <w:sz w:val="27"/>
          <w:szCs w:val="27"/>
          <w:rtl/>
          <w:lang w:bidi="ar-EG"/>
        </w:rPr>
        <w:t xml:space="preserve">الأسئلة الفرعية: </w:t>
      </w:r>
    </w:p>
    <w:p w14:paraId="6F4C66EA" w14:textId="77777777" w:rsidR="004A2065" w:rsidRDefault="004A2065" w:rsidP="00464251">
      <w:pPr>
        <w:numPr>
          <w:ilvl w:val="0"/>
          <w:numId w:val="1"/>
        </w:numPr>
        <w:bidi/>
        <w:spacing w:after="0" w:line="216" w:lineRule="auto"/>
        <w:jc w:val="both"/>
        <w:rPr>
          <w:rFonts w:ascii="Simplified Arabic" w:hAnsi="Simplified Arabic"/>
          <w:sz w:val="27"/>
          <w:szCs w:val="27"/>
          <w:rtl/>
          <w:lang w:bidi="ar-EG"/>
        </w:rPr>
      </w:pPr>
      <w:r>
        <w:rPr>
          <w:rFonts w:ascii="Simplified Arabic" w:hAnsi="Simplified Arabic"/>
          <w:sz w:val="27"/>
          <w:szCs w:val="27"/>
          <w:rtl/>
          <w:lang w:bidi="ar-EG"/>
        </w:rPr>
        <w:t>ما الخدمات التي تقدمها الجمعيات الأهلية لتمكين المرأة المصرية؟</w:t>
      </w:r>
    </w:p>
    <w:p w14:paraId="61152401" w14:textId="77777777" w:rsidR="004A2065" w:rsidRDefault="004A2065" w:rsidP="00464251">
      <w:pPr>
        <w:numPr>
          <w:ilvl w:val="0"/>
          <w:numId w:val="1"/>
        </w:numPr>
        <w:bidi/>
        <w:spacing w:after="0" w:line="216" w:lineRule="auto"/>
        <w:jc w:val="both"/>
        <w:rPr>
          <w:rFonts w:ascii="Simplified Arabic" w:hAnsi="Simplified Arabic"/>
          <w:sz w:val="27"/>
          <w:szCs w:val="27"/>
          <w:lang w:bidi="ar-EG"/>
        </w:rPr>
      </w:pPr>
      <w:r>
        <w:rPr>
          <w:rFonts w:ascii="Simplified Arabic" w:hAnsi="Simplified Arabic"/>
          <w:sz w:val="27"/>
          <w:szCs w:val="27"/>
          <w:rtl/>
          <w:lang w:bidi="ar-EG"/>
        </w:rPr>
        <w:t>ما الوسائل التي تساهم في نجاح دور الجمعيات الأهلية في تخطيط وتمكين المرأة المصرية؟</w:t>
      </w:r>
    </w:p>
    <w:p w14:paraId="03132417" w14:textId="5AB3A9DC" w:rsidR="004A2065" w:rsidRDefault="004A2065" w:rsidP="00464251">
      <w:pPr>
        <w:numPr>
          <w:ilvl w:val="0"/>
          <w:numId w:val="1"/>
        </w:numPr>
        <w:bidi/>
        <w:spacing w:after="0" w:line="216" w:lineRule="auto"/>
        <w:jc w:val="both"/>
        <w:rPr>
          <w:rFonts w:ascii="Simplified Arabic" w:hAnsi="Simplified Arabic"/>
          <w:sz w:val="27"/>
          <w:szCs w:val="27"/>
          <w:lang w:bidi="ar-EG"/>
        </w:rPr>
      </w:pPr>
      <w:r>
        <w:rPr>
          <w:rFonts w:ascii="Simplified Arabic" w:hAnsi="Simplified Arabic"/>
          <w:sz w:val="27"/>
          <w:szCs w:val="27"/>
          <w:rtl/>
          <w:lang w:bidi="ar-EG"/>
        </w:rPr>
        <w:t>ما</w:t>
      </w:r>
      <w:r w:rsidR="0072506A">
        <w:rPr>
          <w:rFonts w:ascii="Simplified Arabic" w:hAnsi="Simplified Arabic"/>
          <w:sz w:val="27"/>
          <w:szCs w:val="27"/>
          <w:rtl/>
          <w:lang w:bidi="ar-EG"/>
        </w:rPr>
        <w:t xml:space="preserve"> أهم </w:t>
      </w:r>
      <w:r>
        <w:rPr>
          <w:rFonts w:ascii="Simplified Arabic" w:hAnsi="Simplified Arabic"/>
          <w:sz w:val="27"/>
          <w:szCs w:val="27"/>
          <w:rtl/>
          <w:lang w:bidi="ar-EG"/>
        </w:rPr>
        <w:t>المشاكل التي تواجه الجمعيات الأهلية في التخطيط والتمكين للمرأة المصرية؟</w:t>
      </w:r>
    </w:p>
    <w:p w14:paraId="105C4526" w14:textId="77777777" w:rsidR="004A2065" w:rsidRDefault="004A2065" w:rsidP="00464251">
      <w:pPr>
        <w:numPr>
          <w:ilvl w:val="0"/>
          <w:numId w:val="1"/>
        </w:numPr>
        <w:bidi/>
        <w:spacing w:after="0" w:line="216" w:lineRule="auto"/>
        <w:jc w:val="both"/>
        <w:rPr>
          <w:rFonts w:ascii="Simplified Arabic" w:hAnsi="Simplified Arabic"/>
          <w:sz w:val="27"/>
          <w:szCs w:val="27"/>
          <w:lang w:bidi="ar-EG"/>
        </w:rPr>
      </w:pPr>
      <w:r>
        <w:rPr>
          <w:rFonts w:ascii="Simplified Arabic" w:hAnsi="Simplified Arabic"/>
          <w:sz w:val="27"/>
          <w:szCs w:val="27"/>
          <w:rtl/>
          <w:lang w:bidi="ar-EG"/>
        </w:rPr>
        <w:t xml:space="preserve">ما مدي رضا المنتفعين من السيدات عن خدمات الجمعيات الأهلية؟ </w:t>
      </w:r>
    </w:p>
    <w:p w14:paraId="3ED57E86" w14:textId="6A8E0C45" w:rsidR="004A2065" w:rsidRDefault="00665A69" w:rsidP="00464251">
      <w:pPr>
        <w:bidi/>
        <w:spacing w:after="0" w:line="216" w:lineRule="auto"/>
        <w:jc w:val="both"/>
        <w:rPr>
          <w:rFonts w:cs="PT Bold Heading"/>
          <w:b/>
          <w:bCs/>
          <w:sz w:val="27"/>
          <w:szCs w:val="27"/>
          <w:lang w:val="en-GB" w:bidi="ar-EG"/>
        </w:rPr>
      </w:pPr>
      <w:r>
        <w:rPr>
          <w:rFonts w:cs="PT Bold Heading" w:hint="cs"/>
          <w:b/>
          <w:bCs/>
          <w:sz w:val="27"/>
          <w:szCs w:val="27"/>
          <w:rtl/>
          <w:lang w:val="en-GB" w:bidi="ar-EG"/>
        </w:rPr>
        <w:t>أهداف</w:t>
      </w:r>
      <w:r w:rsidR="004A2065">
        <w:rPr>
          <w:rFonts w:cs="PT Bold Heading" w:hint="cs"/>
          <w:b/>
          <w:bCs/>
          <w:sz w:val="27"/>
          <w:szCs w:val="27"/>
          <w:rtl/>
          <w:lang w:val="en-GB" w:bidi="ar-EG"/>
        </w:rPr>
        <w:t xml:space="preserve"> البحث: </w:t>
      </w:r>
    </w:p>
    <w:p w14:paraId="1F63C29C" w14:textId="10598189" w:rsidR="004A2065" w:rsidRDefault="004A2065" w:rsidP="00464251">
      <w:pPr>
        <w:bidi/>
        <w:spacing w:after="0" w:line="216" w:lineRule="auto"/>
        <w:jc w:val="both"/>
        <w:rPr>
          <w:rFonts w:ascii="Simplified Arabic" w:hAnsi="Simplified Arabic"/>
          <w:sz w:val="27"/>
          <w:szCs w:val="27"/>
          <w:rtl/>
          <w:lang w:bidi="ar-EG"/>
        </w:rPr>
      </w:pPr>
      <w:r>
        <w:rPr>
          <w:rFonts w:ascii="Simplified Arabic" w:hAnsi="Simplified Arabic"/>
          <w:sz w:val="27"/>
          <w:szCs w:val="27"/>
          <w:rtl/>
          <w:lang w:bidi="ar-EG"/>
        </w:rPr>
        <w:t>ويتمثل الهدف الرئيس للبحث في التعرف على</w:t>
      </w:r>
      <w:r w:rsidR="004C646B">
        <w:rPr>
          <w:rFonts w:ascii="Simplified Arabic" w:hAnsi="Simplified Arabic"/>
          <w:sz w:val="27"/>
          <w:szCs w:val="27"/>
          <w:rtl/>
          <w:lang w:bidi="ar-EG"/>
        </w:rPr>
        <w:t xml:space="preserve"> أثر </w:t>
      </w:r>
      <w:r>
        <w:rPr>
          <w:rFonts w:ascii="Simplified Arabic" w:hAnsi="Simplified Arabic"/>
          <w:sz w:val="27"/>
          <w:szCs w:val="27"/>
          <w:rtl/>
          <w:lang w:bidi="ar-EG"/>
        </w:rPr>
        <w:t>مشاركة الجمعيات الأهلية في التخطيط والتمكين للمرأة المصرية.</w:t>
      </w:r>
    </w:p>
    <w:p w14:paraId="512D8BAD" w14:textId="60E00949" w:rsidR="004A2065" w:rsidRDefault="004A2065" w:rsidP="00464251">
      <w:pPr>
        <w:bidi/>
        <w:spacing w:after="0" w:line="216" w:lineRule="auto"/>
        <w:jc w:val="both"/>
        <w:rPr>
          <w:rFonts w:ascii="Simplified Arabic" w:hAnsi="Simplified Arabic"/>
          <w:b/>
          <w:bCs/>
          <w:sz w:val="27"/>
          <w:szCs w:val="27"/>
          <w:rtl/>
          <w:lang w:bidi="ar-EG"/>
        </w:rPr>
      </w:pPr>
      <w:r>
        <w:rPr>
          <w:rFonts w:ascii="Simplified Arabic" w:hAnsi="Simplified Arabic"/>
          <w:b/>
          <w:bCs/>
          <w:sz w:val="27"/>
          <w:szCs w:val="27"/>
          <w:rtl/>
          <w:lang w:bidi="ar-EG"/>
        </w:rPr>
        <w:t>ال</w:t>
      </w:r>
      <w:r w:rsidR="00665A69">
        <w:rPr>
          <w:rFonts w:ascii="Simplified Arabic" w:hAnsi="Simplified Arabic" w:hint="cs"/>
          <w:b/>
          <w:bCs/>
          <w:sz w:val="27"/>
          <w:szCs w:val="27"/>
          <w:rtl/>
          <w:lang w:bidi="ar-EG"/>
        </w:rPr>
        <w:t>أهداف</w:t>
      </w:r>
      <w:r>
        <w:rPr>
          <w:rFonts w:ascii="Simplified Arabic" w:hAnsi="Simplified Arabic"/>
          <w:b/>
          <w:bCs/>
          <w:sz w:val="27"/>
          <w:szCs w:val="27"/>
          <w:rtl/>
          <w:lang w:bidi="ar-EG"/>
        </w:rPr>
        <w:t xml:space="preserve"> الفرعية: </w:t>
      </w:r>
    </w:p>
    <w:p w14:paraId="5B543DBE" w14:textId="77777777" w:rsidR="004A2065" w:rsidRDefault="004A2065" w:rsidP="00464251">
      <w:pPr>
        <w:numPr>
          <w:ilvl w:val="0"/>
          <w:numId w:val="2"/>
        </w:numPr>
        <w:bidi/>
        <w:spacing w:after="0" w:line="216" w:lineRule="auto"/>
        <w:jc w:val="both"/>
        <w:rPr>
          <w:rFonts w:ascii="Simplified Arabic" w:hAnsi="Simplified Arabic"/>
          <w:sz w:val="27"/>
          <w:szCs w:val="27"/>
          <w:rtl/>
          <w:lang w:bidi="ar-EG"/>
        </w:rPr>
      </w:pPr>
      <w:r>
        <w:rPr>
          <w:rFonts w:ascii="Simplified Arabic" w:hAnsi="Simplified Arabic"/>
          <w:sz w:val="27"/>
          <w:szCs w:val="27"/>
          <w:rtl/>
          <w:lang w:bidi="ar-EG"/>
        </w:rPr>
        <w:t>التعرف على الخدمات التي تقدمها الجمعيات الأهلية لتمكين المرأة المصرية.</w:t>
      </w:r>
    </w:p>
    <w:p w14:paraId="49D19051" w14:textId="378F50B6" w:rsidR="004A2065" w:rsidRDefault="004A2065" w:rsidP="00464251">
      <w:pPr>
        <w:numPr>
          <w:ilvl w:val="0"/>
          <w:numId w:val="2"/>
        </w:numPr>
        <w:bidi/>
        <w:spacing w:after="0" w:line="216" w:lineRule="auto"/>
        <w:jc w:val="both"/>
        <w:rPr>
          <w:rFonts w:ascii="Simplified Arabic" w:hAnsi="Simplified Arabic"/>
          <w:sz w:val="27"/>
          <w:szCs w:val="27"/>
          <w:lang w:bidi="ar-EG"/>
        </w:rPr>
      </w:pPr>
      <w:r>
        <w:rPr>
          <w:rFonts w:ascii="Simplified Arabic" w:hAnsi="Simplified Arabic"/>
          <w:sz w:val="27"/>
          <w:szCs w:val="27"/>
          <w:rtl/>
          <w:lang w:bidi="ar-EG"/>
        </w:rPr>
        <w:t xml:space="preserve">معرفة الوسائل التي تساهم في نجاح دور الجمعيات الأهلية في </w:t>
      </w:r>
      <w:r w:rsidR="00B15EE2">
        <w:rPr>
          <w:rFonts w:ascii="Simplified Arabic" w:hAnsi="Simplified Arabic" w:hint="cs"/>
          <w:sz w:val="27"/>
          <w:szCs w:val="27"/>
          <w:rtl/>
          <w:lang w:bidi="ar-EG"/>
        </w:rPr>
        <w:t>ال</w:t>
      </w:r>
      <w:r>
        <w:rPr>
          <w:rFonts w:ascii="Simplified Arabic" w:hAnsi="Simplified Arabic"/>
          <w:sz w:val="27"/>
          <w:szCs w:val="27"/>
          <w:rtl/>
          <w:lang w:bidi="ar-EG"/>
        </w:rPr>
        <w:t>تخطيط و</w:t>
      </w:r>
      <w:r w:rsidR="00B15EE2">
        <w:rPr>
          <w:rFonts w:ascii="Simplified Arabic" w:hAnsi="Simplified Arabic" w:hint="cs"/>
          <w:sz w:val="27"/>
          <w:szCs w:val="27"/>
          <w:rtl/>
          <w:lang w:bidi="ar-EG"/>
        </w:rPr>
        <w:t>ال</w:t>
      </w:r>
      <w:r>
        <w:rPr>
          <w:rFonts w:ascii="Simplified Arabic" w:hAnsi="Simplified Arabic"/>
          <w:sz w:val="27"/>
          <w:szCs w:val="27"/>
          <w:rtl/>
          <w:lang w:bidi="ar-EG"/>
        </w:rPr>
        <w:t xml:space="preserve">تمكين </w:t>
      </w:r>
      <w:r w:rsidR="00B15EE2">
        <w:rPr>
          <w:rFonts w:ascii="Simplified Arabic" w:hAnsi="Simplified Arabic" w:hint="cs"/>
          <w:sz w:val="27"/>
          <w:szCs w:val="27"/>
          <w:rtl/>
          <w:lang w:bidi="ar-EG"/>
        </w:rPr>
        <w:t>ل</w:t>
      </w:r>
      <w:r>
        <w:rPr>
          <w:rFonts w:ascii="Simplified Arabic" w:hAnsi="Simplified Arabic"/>
          <w:sz w:val="27"/>
          <w:szCs w:val="27"/>
          <w:rtl/>
          <w:lang w:bidi="ar-EG"/>
        </w:rPr>
        <w:t>لمرأة المصرية.</w:t>
      </w:r>
    </w:p>
    <w:p w14:paraId="079A5BA8" w14:textId="77777777" w:rsidR="004A2065" w:rsidRDefault="004A2065" w:rsidP="00464251">
      <w:pPr>
        <w:numPr>
          <w:ilvl w:val="0"/>
          <w:numId w:val="2"/>
        </w:numPr>
        <w:bidi/>
        <w:spacing w:after="0" w:line="216" w:lineRule="auto"/>
        <w:jc w:val="both"/>
        <w:rPr>
          <w:rFonts w:ascii="Simplified Arabic" w:hAnsi="Simplified Arabic"/>
          <w:sz w:val="27"/>
          <w:szCs w:val="27"/>
          <w:lang w:bidi="ar-EG"/>
        </w:rPr>
      </w:pPr>
      <w:r>
        <w:rPr>
          <w:rFonts w:ascii="Simplified Arabic" w:hAnsi="Simplified Arabic"/>
          <w:sz w:val="27"/>
          <w:szCs w:val="27"/>
          <w:rtl/>
          <w:lang w:bidi="ar-EG"/>
        </w:rPr>
        <w:t>التعرف على المشاكل التي تواجه الجمعيات الأهلية في التخطيط والتمكين للمرأة المصرية.</w:t>
      </w:r>
    </w:p>
    <w:p w14:paraId="47BAE28B" w14:textId="77777777" w:rsidR="004A2065" w:rsidRDefault="004A2065" w:rsidP="00464251">
      <w:pPr>
        <w:pStyle w:val="ab"/>
        <w:numPr>
          <w:ilvl w:val="0"/>
          <w:numId w:val="2"/>
        </w:numPr>
        <w:spacing w:line="216" w:lineRule="auto"/>
        <w:jc w:val="both"/>
        <w:rPr>
          <w:rFonts w:ascii="Simplified Arabic" w:hAnsi="Simplified Arabic" w:cs="Simplified Arabic"/>
          <w:sz w:val="27"/>
          <w:szCs w:val="27"/>
          <w:lang w:bidi="ar-EG"/>
        </w:rPr>
      </w:pPr>
      <w:r>
        <w:rPr>
          <w:rFonts w:ascii="Simplified Arabic" w:hAnsi="Simplified Arabic" w:cs="Simplified Arabic"/>
          <w:sz w:val="27"/>
          <w:szCs w:val="27"/>
          <w:rtl/>
          <w:lang w:bidi="ar-EG"/>
        </w:rPr>
        <w:lastRenderedPageBreak/>
        <w:t>التعرف على رضا المنتفعين من السيدات عن خدمات الجمعيات الأهلية.</w:t>
      </w:r>
    </w:p>
    <w:p w14:paraId="6791D645" w14:textId="77777777" w:rsidR="004A2065" w:rsidRDefault="004A2065" w:rsidP="00464251">
      <w:pPr>
        <w:bidi/>
        <w:spacing w:after="0" w:line="216" w:lineRule="auto"/>
        <w:jc w:val="both"/>
        <w:rPr>
          <w:rFonts w:cs="PT Bold Heading"/>
          <w:b/>
          <w:bCs/>
          <w:sz w:val="27"/>
          <w:szCs w:val="27"/>
          <w:lang w:val="en-GB" w:bidi="ar-EG"/>
        </w:rPr>
      </w:pPr>
      <w:r>
        <w:rPr>
          <w:rFonts w:cs="PT Bold Heading" w:hint="cs"/>
          <w:b/>
          <w:bCs/>
          <w:sz w:val="27"/>
          <w:szCs w:val="27"/>
          <w:rtl/>
          <w:lang w:val="en-GB" w:bidi="ar-EG"/>
        </w:rPr>
        <w:t>أهمية البحث:</w:t>
      </w:r>
    </w:p>
    <w:p w14:paraId="60D604DC" w14:textId="77777777" w:rsidR="004A2065" w:rsidRDefault="004A2065" w:rsidP="00464251">
      <w:pPr>
        <w:pStyle w:val="ab"/>
        <w:numPr>
          <w:ilvl w:val="0"/>
          <w:numId w:val="3"/>
        </w:numPr>
        <w:spacing w:line="216" w:lineRule="auto"/>
        <w:jc w:val="both"/>
        <w:rPr>
          <w:rFonts w:ascii="Simplified Arabic" w:hAnsi="Simplified Arabic" w:cs="Simplified Arabic"/>
          <w:sz w:val="27"/>
          <w:szCs w:val="27"/>
          <w:rtl/>
          <w:lang w:bidi="ar-EG"/>
        </w:rPr>
      </w:pPr>
      <w:r>
        <w:rPr>
          <w:rFonts w:ascii="Simplified Arabic" w:hAnsi="Simplified Arabic" w:cs="Simplified Arabic"/>
          <w:sz w:val="27"/>
          <w:szCs w:val="27"/>
          <w:rtl/>
          <w:lang w:bidi="ar-EG"/>
        </w:rPr>
        <w:t>تكمن أهمية البحث في أهمية الدور الذي تقوم به الجمعيات الأهلية في تنمية وتطوير وتمكين المجتمع المدني في مصر بشكل عام والمرأة المصرية بشكل خاص.</w:t>
      </w:r>
    </w:p>
    <w:p w14:paraId="0D854610" w14:textId="674B37FA" w:rsidR="004A2065" w:rsidRDefault="00200741" w:rsidP="00464251">
      <w:pPr>
        <w:pStyle w:val="ab"/>
        <w:numPr>
          <w:ilvl w:val="0"/>
          <w:numId w:val="3"/>
        </w:numPr>
        <w:spacing w:line="216" w:lineRule="auto"/>
        <w:jc w:val="both"/>
        <w:rPr>
          <w:rFonts w:ascii="Simplified Arabic" w:hAnsi="Simplified Arabic" w:cs="Simplified Arabic"/>
          <w:sz w:val="27"/>
          <w:szCs w:val="27"/>
          <w:lang w:bidi="ar-EG"/>
        </w:rPr>
      </w:pPr>
      <w:r>
        <w:rPr>
          <w:rFonts w:ascii="Simplified Arabic" w:hAnsi="Simplified Arabic" w:cs="Simplified Arabic" w:hint="cs"/>
          <w:sz w:val="27"/>
          <w:szCs w:val="27"/>
          <w:rtl/>
          <w:lang w:bidi="ar-EG"/>
        </w:rPr>
        <w:t>و</w:t>
      </w:r>
      <w:r w:rsidR="004A2065">
        <w:rPr>
          <w:rFonts w:ascii="Simplified Arabic" w:hAnsi="Simplified Arabic" w:cs="Simplified Arabic"/>
          <w:sz w:val="27"/>
          <w:szCs w:val="27"/>
          <w:rtl/>
          <w:lang w:bidi="ar-EG"/>
        </w:rPr>
        <w:t>في محاولة الباحثة معرفة</w:t>
      </w:r>
      <w:r w:rsidR="004C646B">
        <w:rPr>
          <w:rFonts w:ascii="Simplified Arabic" w:hAnsi="Simplified Arabic" w:cs="Simplified Arabic"/>
          <w:sz w:val="27"/>
          <w:szCs w:val="27"/>
          <w:rtl/>
          <w:lang w:bidi="ar-EG"/>
        </w:rPr>
        <w:t xml:space="preserve"> أثر </w:t>
      </w:r>
      <w:r w:rsidR="004A2065">
        <w:rPr>
          <w:rFonts w:ascii="Simplified Arabic" w:hAnsi="Simplified Arabic" w:cs="Simplified Arabic"/>
          <w:sz w:val="27"/>
          <w:szCs w:val="27"/>
          <w:rtl/>
          <w:lang w:bidi="ar-EG"/>
        </w:rPr>
        <w:t>مشاركة الجمعيات الأهلية في التخطيط والتمكين للمرأة المصرية</w:t>
      </w:r>
      <w:r w:rsidR="004C646B">
        <w:rPr>
          <w:rFonts w:ascii="Simplified Arabic" w:hAnsi="Simplified Arabic" w:cs="Simplified Arabic" w:hint="cs"/>
          <w:sz w:val="27"/>
          <w:szCs w:val="27"/>
          <w:rtl/>
          <w:lang w:bidi="ar-EG"/>
        </w:rPr>
        <w:t>،</w:t>
      </w:r>
      <w:r w:rsidR="004A2065">
        <w:rPr>
          <w:rFonts w:ascii="Simplified Arabic" w:hAnsi="Simplified Arabic" w:cs="Simplified Arabic"/>
          <w:sz w:val="27"/>
          <w:szCs w:val="27"/>
          <w:rtl/>
          <w:lang w:bidi="ar-EG"/>
        </w:rPr>
        <w:t xml:space="preserve"> والوقوف على أوجه القصور في </w:t>
      </w:r>
      <w:r w:rsidR="004C646B">
        <w:rPr>
          <w:rFonts w:ascii="Simplified Arabic" w:hAnsi="Simplified Arabic" w:cs="Simplified Arabic" w:hint="cs"/>
          <w:sz w:val="27"/>
          <w:szCs w:val="27"/>
          <w:rtl/>
          <w:lang w:bidi="ar-EG"/>
        </w:rPr>
        <w:t>أ</w:t>
      </w:r>
      <w:r w:rsidR="004A2065">
        <w:rPr>
          <w:rFonts w:ascii="Simplified Arabic" w:hAnsi="Simplified Arabic" w:cs="Simplified Arabic"/>
          <w:sz w:val="27"/>
          <w:szCs w:val="27"/>
          <w:rtl/>
          <w:lang w:bidi="ar-EG"/>
        </w:rPr>
        <w:t>دائها وعلاقتها بالمؤسسات الحكومية بهدف معالجة المشاكل التي تواجهها في تحقيق تنمية وتمكين المرأة المصرية.</w:t>
      </w:r>
    </w:p>
    <w:p w14:paraId="4CDD9AFE" w14:textId="4BAF728C" w:rsidR="004A2065" w:rsidRDefault="00200741" w:rsidP="00464251">
      <w:pPr>
        <w:pStyle w:val="ab"/>
        <w:numPr>
          <w:ilvl w:val="0"/>
          <w:numId w:val="3"/>
        </w:numPr>
        <w:spacing w:line="216" w:lineRule="auto"/>
        <w:jc w:val="both"/>
        <w:rPr>
          <w:rFonts w:ascii="Simplified Arabic" w:hAnsi="Simplified Arabic" w:cs="Simplified Arabic"/>
          <w:sz w:val="27"/>
          <w:szCs w:val="27"/>
          <w:lang w:bidi="ar-EG"/>
        </w:rPr>
      </w:pPr>
      <w:r>
        <w:rPr>
          <w:rFonts w:ascii="Simplified Arabic" w:hAnsi="Simplified Arabic" w:cs="Simplified Arabic" w:hint="cs"/>
          <w:sz w:val="27"/>
          <w:szCs w:val="27"/>
          <w:rtl/>
          <w:lang w:bidi="ar-EG"/>
        </w:rPr>
        <w:t>و</w:t>
      </w:r>
      <w:r w:rsidR="004A2065">
        <w:rPr>
          <w:rFonts w:ascii="Simplified Arabic" w:hAnsi="Simplified Arabic" w:cs="Simplified Arabic"/>
          <w:sz w:val="27"/>
          <w:szCs w:val="27"/>
          <w:rtl/>
          <w:lang w:bidi="ar-EG"/>
        </w:rPr>
        <w:t>الاستفادة من نتائج هذا البحث في سد ثغرة بحثية في الدراسات الأكاديمية لكونه دراسة تناولت</w:t>
      </w:r>
      <w:r w:rsidR="004C646B">
        <w:rPr>
          <w:rFonts w:ascii="Simplified Arabic" w:hAnsi="Simplified Arabic" w:cs="Simplified Arabic"/>
          <w:sz w:val="27"/>
          <w:szCs w:val="27"/>
          <w:rtl/>
          <w:lang w:bidi="ar-EG"/>
        </w:rPr>
        <w:t xml:space="preserve"> أثر </w:t>
      </w:r>
      <w:r w:rsidR="004A2065">
        <w:rPr>
          <w:rFonts w:ascii="Simplified Arabic" w:hAnsi="Simplified Arabic" w:cs="Simplified Arabic"/>
          <w:sz w:val="27"/>
          <w:szCs w:val="27"/>
          <w:rtl/>
          <w:lang w:bidi="ar-EG"/>
        </w:rPr>
        <w:t xml:space="preserve">مشاركة الجمعيات الأهلية </w:t>
      </w:r>
      <w:r w:rsidR="004C646B">
        <w:rPr>
          <w:rFonts w:ascii="Simplified Arabic" w:hAnsi="Simplified Arabic" w:cs="Simplified Arabic" w:hint="cs"/>
          <w:sz w:val="27"/>
          <w:szCs w:val="27"/>
          <w:rtl/>
          <w:lang w:bidi="ar-EG"/>
        </w:rPr>
        <w:t>في ا</w:t>
      </w:r>
      <w:r w:rsidR="004A2065">
        <w:rPr>
          <w:rFonts w:ascii="Simplified Arabic" w:hAnsi="Simplified Arabic" w:cs="Simplified Arabic"/>
          <w:sz w:val="27"/>
          <w:szCs w:val="27"/>
          <w:rtl/>
          <w:lang w:bidi="ar-EG"/>
        </w:rPr>
        <w:t>لتخطيط و</w:t>
      </w:r>
      <w:r w:rsidR="004C646B">
        <w:rPr>
          <w:rFonts w:ascii="Simplified Arabic" w:hAnsi="Simplified Arabic" w:cs="Simplified Arabic" w:hint="cs"/>
          <w:sz w:val="27"/>
          <w:szCs w:val="27"/>
          <w:rtl/>
          <w:lang w:bidi="ar-EG"/>
        </w:rPr>
        <w:t>ال</w:t>
      </w:r>
      <w:r w:rsidR="004A2065">
        <w:rPr>
          <w:rFonts w:ascii="Simplified Arabic" w:hAnsi="Simplified Arabic" w:cs="Simplified Arabic"/>
          <w:sz w:val="27"/>
          <w:szCs w:val="27"/>
          <w:rtl/>
          <w:lang w:bidi="ar-EG"/>
        </w:rPr>
        <w:t xml:space="preserve">تمكين </w:t>
      </w:r>
      <w:r w:rsidR="004C646B">
        <w:rPr>
          <w:rFonts w:ascii="Simplified Arabic" w:hAnsi="Simplified Arabic" w:cs="Simplified Arabic" w:hint="cs"/>
          <w:sz w:val="27"/>
          <w:szCs w:val="27"/>
          <w:rtl/>
          <w:lang w:bidi="ar-EG"/>
        </w:rPr>
        <w:t>ل</w:t>
      </w:r>
      <w:r w:rsidR="004A2065">
        <w:rPr>
          <w:rFonts w:ascii="Simplified Arabic" w:hAnsi="Simplified Arabic" w:cs="Simplified Arabic"/>
          <w:sz w:val="27"/>
          <w:szCs w:val="27"/>
          <w:rtl/>
          <w:lang w:bidi="ar-EG"/>
        </w:rPr>
        <w:t xml:space="preserve">لمرأة المصرية. </w:t>
      </w:r>
    </w:p>
    <w:p w14:paraId="6C8FF18A" w14:textId="77777777" w:rsidR="004A2065" w:rsidRDefault="004A2065" w:rsidP="00464251">
      <w:pPr>
        <w:pStyle w:val="ab"/>
        <w:spacing w:line="216" w:lineRule="auto"/>
        <w:ind w:left="360"/>
        <w:jc w:val="both"/>
        <w:rPr>
          <w:rFonts w:cs="PT Bold Heading"/>
          <w:b/>
          <w:bCs/>
          <w:sz w:val="27"/>
          <w:szCs w:val="27"/>
          <w:lang w:val="en-GB" w:bidi="ar-EG"/>
        </w:rPr>
      </w:pPr>
      <w:r>
        <w:rPr>
          <w:rFonts w:cs="PT Bold Heading" w:hint="cs"/>
          <w:b/>
          <w:bCs/>
          <w:sz w:val="27"/>
          <w:szCs w:val="27"/>
          <w:rtl/>
          <w:lang w:val="en-GB" w:bidi="ar-EG"/>
        </w:rPr>
        <w:t>فروض البحث:</w:t>
      </w:r>
    </w:p>
    <w:p w14:paraId="69323138" w14:textId="1120FF99" w:rsidR="004A2065" w:rsidRDefault="004A2065" w:rsidP="00464251">
      <w:pPr>
        <w:numPr>
          <w:ilvl w:val="0"/>
          <w:numId w:val="4"/>
        </w:numPr>
        <w:autoSpaceDE w:val="0"/>
        <w:autoSpaceDN w:val="0"/>
        <w:bidi/>
        <w:adjustRightInd w:val="0"/>
        <w:spacing w:after="0" w:line="216" w:lineRule="auto"/>
        <w:jc w:val="lowKashida"/>
        <w:rPr>
          <w:rFonts w:ascii="Times New Roman" w:eastAsia="Times New Roman" w:hAnsi="Times New Roman" w:cs="Times New Roman"/>
          <w:sz w:val="27"/>
          <w:szCs w:val="27"/>
          <w:rtl/>
          <w:lang w:bidi="ar-EG"/>
        </w:rPr>
      </w:pPr>
      <w:r>
        <w:rPr>
          <w:rFonts w:ascii="Times New Roman" w:eastAsia="Times New Roman" w:hAnsi="Times New Roman" w:cs="Times New Roman"/>
          <w:b/>
          <w:bCs/>
          <w:sz w:val="27"/>
          <w:szCs w:val="27"/>
          <w:rtl/>
          <w:lang w:bidi="ar-EG"/>
        </w:rPr>
        <w:t xml:space="preserve">الفرض </w:t>
      </w:r>
      <w:r w:rsidR="00615CB3">
        <w:rPr>
          <w:rFonts w:ascii="Times New Roman" w:eastAsia="Times New Roman" w:hAnsi="Times New Roman" w:cs="Times New Roman"/>
          <w:b/>
          <w:bCs/>
          <w:sz w:val="27"/>
          <w:szCs w:val="27"/>
          <w:rtl/>
          <w:lang w:bidi="ar-EG"/>
        </w:rPr>
        <w:t>الأول</w:t>
      </w:r>
      <w:r>
        <w:rPr>
          <w:rFonts w:ascii="Times New Roman" w:eastAsia="Times New Roman" w:hAnsi="Times New Roman" w:cs="Times New Roman"/>
          <w:b/>
          <w:bCs/>
          <w:sz w:val="27"/>
          <w:szCs w:val="27"/>
          <w:rtl/>
          <w:lang w:bidi="ar-EG"/>
        </w:rPr>
        <w:t>:</w:t>
      </w:r>
      <w:r>
        <w:rPr>
          <w:rFonts w:ascii="Times New Roman" w:eastAsia="Times New Roman" w:hAnsi="Times New Roman" w:cs="Times New Roman"/>
          <w:sz w:val="27"/>
          <w:szCs w:val="27"/>
          <w:rtl/>
          <w:lang w:bidi="ar-EG"/>
        </w:rPr>
        <w:t xml:space="preserve"> " توجد علاقة </w:t>
      </w:r>
      <w:r w:rsidR="00F03B50">
        <w:rPr>
          <w:rFonts w:ascii="Times New Roman" w:eastAsia="Times New Roman" w:hAnsi="Times New Roman" w:cs="Times New Roman" w:hint="cs"/>
          <w:sz w:val="27"/>
          <w:szCs w:val="27"/>
          <w:rtl/>
          <w:lang w:bidi="ar-EG"/>
        </w:rPr>
        <w:t>طردي</w:t>
      </w:r>
      <w:r w:rsidR="004C646B">
        <w:rPr>
          <w:rFonts w:ascii="Times New Roman" w:eastAsia="Times New Roman" w:hAnsi="Times New Roman" w:cs="Times New Roman" w:hint="cs"/>
          <w:sz w:val="27"/>
          <w:szCs w:val="27"/>
          <w:rtl/>
          <w:lang w:bidi="ar-EG"/>
        </w:rPr>
        <w:t xml:space="preserve">ة بين </w:t>
      </w:r>
      <w:r>
        <w:rPr>
          <w:rFonts w:ascii="Times New Roman" w:eastAsia="Times New Roman" w:hAnsi="Times New Roman" w:cs="Times New Roman"/>
          <w:sz w:val="27"/>
          <w:szCs w:val="27"/>
          <w:rtl/>
          <w:lang w:bidi="ar-EG"/>
        </w:rPr>
        <w:t>مشاركة الجمعيات الأهلية وتخطيط وتمكين المرأة المصرية</w:t>
      </w:r>
      <w:r w:rsidR="004C646B">
        <w:rPr>
          <w:rFonts w:ascii="Times New Roman" w:eastAsia="Times New Roman" w:hAnsi="Times New Roman" w:cs="Times New Roman" w:hint="cs"/>
          <w:sz w:val="27"/>
          <w:szCs w:val="27"/>
          <w:rtl/>
          <w:lang w:bidi="ar-EG"/>
        </w:rPr>
        <w:t>.</w:t>
      </w:r>
      <w:r>
        <w:rPr>
          <w:rFonts w:ascii="Times New Roman" w:eastAsia="Times New Roman" w:hAnsi="Times New Roman" w:cs="Times New Roman"/>
          <w:sz w:val="27"/>
          <w:szCs w:val="27"/>
          <w:rtl/>
          <w:lang w:bidi="ar-EG"/>
        </w:rPr>
        <w:t xml:space="preserve"> </w:t>
      </w:r>
    </w:p>
    <w:p w14:paraId="4597155F" w14:textId="55EDCB81" w:rsidR="004A2065" w:rsidRDefault="004A2065" w:rsidP="00464251">
      <w:pPr>
        <w:numPr>
          <w:ilvl w:val="0"/>
          <w:numId w:val="4"/>
        </w:numPr>
        <w:autoSpaceDE w:val="0"/>
        <w:autoSpaceDN w:val="0"/>
        <w:bidi/>
        <w:adjustRightInd w:val="0"/>
        <w:spacing w:after="0" w:line="216" w:lineRule="auto"/>
        <w:jc w:val="lowKashida"/>
        <w:rPr>
          <w:rFonts w:ascii="Times New Roman" w:eastAsia="Times New Roman" w:hAnsi="Times New Roman" w:cs="Times New Roman"/>
          <w:sz w:val="27"/>
          <w:szCs w:val="27"/>
          <w:lang w:bidi="ar-EG"/>
        </w:rPr>
      </w:pPr>
      <w:r>
        <w:rPr>
          <w:rFonts w:ascii="Times New Roman" w:eastAsia="Times New Roman" w:hAnsi="Times New Roman" w:cs="Times New Roman"/>
          <w:b/>
          <w:bCs/>
          <w:sz w:val="27"/>
          <w:szCs w:val="27"/>
          <w:rtl/>
          <w:lang w:bidi="ar-EG"/>
        </w:rPr>
        <w:t>الفرض الثاني:</w:t>
      </w:r>
      <w:r>
        <w:rPr>
          <w:rFonts w:ascii="Times New Roman" w:eastAsia="Times New Roman" w:hAnsi="Times New Roman" w:cs="Times New Roman"/>
          <w:sz w:val="27"/>
          <w:szCs w:val="27"/>
          <w:rtl/>
          <w:lang w:bidi="ar-EG"/>
        </w:rPr>
        <w:t xml:space="preserve"> توجد علاقة </w:t>
      </w:r>
      <w:r w:rsidR="00F03B50">
        <w:rPr>
          <w:rFonts w:ascii="Times New Roman" w:eastAsia="Times New Roman" w:hAnsi="Times New Roman" w:cs="Times New Roman" w:hint="cs"/>
          <w:sz w:val="27"/>
          <w:szCs w:val="27"/>
          <w:rtl/>
          <w:lang w:bidi="ar-EG"/>
        </w:rPr>
        <w:t>عكس</w:t>
      </w:r>
      <w:r w:rsidR="004C646B">
        <w:rPr>
          <w:rFonts w:ascii="Times New Roman" w:eastAsia="Times New Roman" w:hAnsi="Times New Roman" w:cs="Times New Roman" w:hint="cs"/>
          <w:sz w:val="27"/>
          <w:szCs w:val="27"/>
          <w:rtl/>
          <w:lang w:bidi="ar-EG"/>
        </w:rPr>
        <w:t xml:space="preserve">ية </w:t>
      </w:r>
      <w:r>
        <w:rPr>
          <w:rFonts w:ascii="Times New Roman" w:eastAsia="Times New Roman" w:hAnsi="Times New Roman" w:cs="Times New Roman"/>
          <w:sz w:val="27"/>
          <w:szCs w:val="27"/>
          <w:rtl/>
          <w:lang w:bidi="ar-EG"/>
        </w:rPr>
        <w:t>بين المعوقات التي تواجه الجمعيات الأهلية وبين تأدية دورها في تمكين المرأة المصرية.</w:t>
      </w:r>
    </w:p>
    <w:p w14:paraId="501BCA28" w14:textId="77777777" w:rsidR="004A2065" w:rsidRDefault="004A2065" w:rsidP="00464251">
      <w:pPr>
        <w:bidi/>
        <w:spacing w:after="0" w:line="216" w:lineRule="auto"/>
        <w:jc w:val="both"/>
        <w:rPr>
          <w:rFonts w:ascii="Simplified Arabic" w:hAnsi="Simplified Arabic" w:cs="PT Bold Heading"/>
          <w:b/>
          <w:bCs/>
          <w:sz w:val="27"/>
          <w:szCs w:val="27"/>
        </w:rPr>
      </w:pPr>
      <w:r>
        <w:rPr>
          <w:rFonts w:ascii="Simplified Arabic" w:hAnsi="Simplified Arabic" w:cs="PT Bold Heading" w:hint="cs"/>
          <w:b/>
          <w:bCs/>
          <w:sz w:val="27"/>
          <w:szCs w:val="27"/>
          <w:rtl/>
        </w:rPr>
        <w:t>منهج البحث:</w:t>
      </w:r>
    </w:p>
    <w:p w14:paraId="20F6C341" w14:textId="0BB12E86" w:rsidR="004A2065" w:rsidRDefault="004A2065" w:rsidP="00464251">
      <w:pPr>
        <w:bidi/>
        <w:spacing w:after="0" w:line="216" w:lineRule="auto"/>
        <w:ind w:firstLine="720"/>
        <w:jc w:val="both"/>
        <w:rPr>
          <w:rFonts w:ascii="Simplified Arabic" w:hAnsi="Simplified Arabic"/>
          <w:sz w:val="27"/>
          <w:szCs w:val="27"/>
          <w:rtl/>
          <w:lang w:bidi="ar-EG"/>
        </w:rPr>
      </w:pPr>
      <w:r>
        <w:rPr>
          <w:rFonts w:ascii="Simplified Arabic" w:hAnsi="Simplified Arabic"/>
          <w:sz w:val="27"/>
          <w:szCs w:val="27"/>
          <w:rtl/>
        </w:rPr>
        <w:t xml:space="preserve">يتبع البحث الحالي المنهج </w:t>
      </w:r>
      <w:r>
        <w:rPr>
          <w:rFonts w:ascii="Simplified Arabic" w:hAnsi="Simplified Arabic"/>
          <w:sz w:val="27"/>
          <w:szCs w:val="27"/>
          <w:rtl/>
          <w:lang w:bidi="ar-EG"/>
        </w:rPr>
        <w:t>الوصفي، والمنهج الاستقرائي وذلك من خلال الاطلاع على البحوث والدراسات التي تناولت دور الجمعيات الخيرية في تمكين ومساعدة المرأة.</w:t>
      </w:r>
      <w:r w:rsidR="00427040">
        <w:rPr>
          <w:rFonts w:ascii="Simplified Arabic" w:hAnsi="Simplified Arabic" w:hint="cs"/>
          <w:sz w:val="27"/>
          <w:szCs w:val="27"/>
          <w:rtl/>
          <w:lang w:bidi="ar-EG"/>
        </w:rPr>
        <w:t xml:space="preserve"> و</w:t>
      </w:r>
      <w:r>
        <w:rPr>
          <w:rFonts w:ascii="Simplified Arabic" w:hAnsi="Simplified Arabic"/>
          <w:sz w:val="27"/>
          <w:szCs w:val="27"/>
          <w:rtl/>
        </w:rPr>
        <w:t xml:space="preserve">تعد هذه الدراسة من الدراسات الوصفية التحليلية، حيث تستهدف الدراسات الوصفية التحليلية تقرير خصائص مشكلة معينة وكشف الحقائق الراهنة التي تتعلق بظاهرة أو موقف أو مجموعة من </w:t>
      </w:r>
      <w:r w:rsidR="000C6A68">
        <w:rPr>
          <w:rFonts w:ascii="Simplified Arabic" w:hAnsi="Simplified Arabic"/>
          <w:sz w:val="27"/>
          <w:szCs w:val="27"/>
          <w:rtl/>
        </w:rPr>
        <w:t>الأفراد</w:t>
      </w:r>
      <w:r>
        <w:rPr>
          <w:rFonts w:ascii="Simplified Arabic" w:hAnsi="Simplified Arabic"/>
          <w:sz w:val="27"/>
          <w:szCs w:val="27"/>
          <w:rtl/>
        </w:rPr>
        <w:t xml:space="preserve"> مع تسجيل دلالتها وتصنيفها وكشف ارتباطها بمتغيرات أخرى، وذلك بهدف الوصول إلى وصف دقيق لهذه الظاهرة</w:t>
      </w:r>
      <w:r w:rsidR="000347A5">
        <w:rPr>
          <w:rFonts w:ascii="Simplified Arabic" w:hAnsi="Simplified Arabic" w:hint="cs"/>
          <w:sz w:val="27"/>
          <w:szCs w:val="27"/>
          <w:rtl/>
        </w:rPr>
        <w:t>،</w:t>
      </w:r>
      <w:r>
        <w:rPr>
          <w:rFonts w:ascii="Simplified Arabic" w:hAnsi="Simplified Arabic"/>
          <w:sz w:val="27"/>
          <w:szCs w:val="27"/>
          <w:rtl/>
        </w:rPr>
        <w:t xml:space="preserve"> لذا فالدراسة الحالية تسعى إلى معرفة</w:t>
      </w:r>
      <w:r w:rsidR="004C646B">
        <w:rPr>
          <w:rFonts w:ascii="Simplified Arabic" w:hAnsi="Simplified Arabic"/>
          <w:sz w:val="27"/>
          <w:szCs w:val="27"/>
          <w:rtl/>
        </w:rPr>
        <w:t xml:space="preserve"> أثر </w:t>
      </w:r>
      <w:r>
        <w:rPr>
          <w:rFonts w:ascii="Simplified Arabic" w:hAnsi="Simplified Arabic"/>
          <w:sz w:val="27"/>
          <w:szCs w:val="27"/>
          <w:rtl/>
        </w:rPr>
        <w:t>الجمعيات الأهلية في تمكين المرأة المصرية</w:t>
      </w:r>
      <w:r w:rsidR="000347A5">
        <w:rPr>
          <w:rFonts w:ascii="Simplified Arabic" w:hAnsi="Simplified Arabic" w:hint="cs"/>
          <w:sz w:val="27"/>
          <w:szCs w:val="27"/>
          <w:rtl/>
        </w:rPr>
        <w:t>.</w:t>
      </w:r>
    </w:p>
    <w:p w14:paraId="35AD5ECB" w14:textId="77777777" w:rsidR="004A2065" w:rsidRDefault="004A2065" w:rsidP="00464251">
      <w:pPr>
        <w:tabs>
          <w:tab w:val="right" w:pos="5310"/>
        </w:tabs>
        <w:bidi/>
        <w:spacing w:after="0" w:line="216" w:lineRule="auto"/>
        <w:jc w:val="both"/>
        <w:rPr>
          <w:rFonts w:ascii="Simplified Arabic" w:hAnsi="Simplified Arabic" w:cs="PT Bold Heading"/>
          <w:b/>
          <w:bCs/>
          <w:sz w:val="27"/>
          <w:szCs w:val="27"/>
          <w:rtl/>
        </w:rPr>
      </w:pPr>
      <w:r>
        <w:rPr>
          <w:rFonts w:ascii="Simplified Arabic" w:hAnsi="Simplified Arabic" w:cs="PT Bold Heading" w:hint="cs"/>
          <w:b/>
          <w:bCs/>
          <w:sz w:val="27"/>
          <w:szCs w:val="27"/>
          <w:rtl/>
        </w:rPr>
        <w:t>مجتمع وعينة البحث:</w:t>
      </w:r>
    </w:p>
    <w:p w14:paraId="2929897D" w14:textId="5CFA64B8"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b/>
          <w:bCs/>
          <w:sz w:val="27"/>
          <w:szCs w:val="27"/>
          <w:rtl/>
        </w:rPr>
        <w:t>يتمثل مجتمع</w:t>
      </w:r>
      <w:r>
        <w:rPr>
          <w:rFonts w:ascii="Simplified Arabic" w:hAnsi="Simplified Arabic"/>
          <w:sz w:val="27"/>
          <w:szCs w:val="27"/>
          <w:rtl/>
        </w:rPr>
        <w:t xml:space="preserve"> البحث في </w:t>
      </w:r>
      <w:r>
        <w:rPr>
          <w:rFonts w:cs="Calibri" w:hint="cs"/>
          <w:b/>
          <w:sz w:val="27"/>
          <w:szCs w:val="27"/>
          <w:rtl/>
        </w:rPr>
        <w:t>الجمعيات الأهلية في مصر</w:t>
      </w:r>
      <w:r>
        <w:rPr>
          <w:rFonts w:ascii="Simplified Arabic" w:hAnsi="Simplified Arabic"/>
          <w:sz w:val="27"/>
          <w:szCs w:val="27"/>
          <w:rtl/>
        </w:rPr>
        <w:t>.</w:t>
      </w:r>
      <w:r w:rsidR="006E4CA0">
        <w:rPr>
          <w:rFonts w:ascii="Simplified Arabic" w:hAnsi="Simplified Arabic" w:hint="cs"/>
          <w:sz w:val="27"/>
          <w:szCs w:val="27"/>
          <w:rtl/>
        </w:rPr>
        <w:t xml:space="preserve"> إذ</w:t>
      </w:r>
      <w:r>
        <w:rPr>
          <w:rFonts w:ascii="Simplified Arabic" w:hAnsi="Simplified Arabic"/>
          <w:sz w:val="27"/>
          <w:szCs w:val="27"/>
          <w:rtl/>
        </w:rPr>
        <w:t xml:space="preserve"> يقوم البحث بالاطلاع على الدراسات التي تناولت دور الجمعيات الأهلية في تنمية المجتمع المدني بصفة عامة والمرأة بصفة خاصة. بالإضافة إلى الاطلاع على عمل الجمعيات الأهلية في مصر التي تقوم برامجها على تمكين المرأة المصرية. </w:t>
      </w:r>
    </w:p>
    <w:p w14:paraId="398C5348" w14:textId="77777777" w:rsidR="004A2065" w:rsidRDefault="004A2065" w:rsidP="00464251">
      <w:pPr>
        <w:bidi/>
        <w:spacing w:after="0" w:line="216" w:lineRule="auto"/>
        <w:jc w:val="both"/>
        <w:rPr>
          <w:rFonts w:ascii="Simplified Arabic" w:hAnsi="Simplified Arabic" w:cs="PT Bold Heading"/>
          <w:b/>
          <w:bCs/>
          <w:sz w:val="27"/>
          <w:szCs w:val="27"/>
          <w:rtl/>
        </w:rPr>
      </w:pPr>
      <w:r>
        <w:rPr>
          <w:rFonts w:ascii="Simplified Arabic" w:hAnsi="Simplified Arabic" w:cs="PT Bold Heading" w:hint="cs"/>
          <w:b/>
          <w:bCs/>
          <w:sz w:val="27"/>
          <w:szCs w:val="27"/>
          <w:rtl/>
        </w:rPr>
        <w:t xml:space="preserve">حدود البحث: </w:t>
      </w:r>
    </w:p>
    <w:p w14:paraId="5763C6F3" w14:textId="77777777" w:rsidR="004A2065" w:rsidRDefault="004A2065" w:rsidP="00464251">
      <w:pPr>
        <w:bidi/>
        <w:spacing w:after="0" w:line="216" w:lineRule="auto"/>
        <w:ind w:left="6"/>
        <w:jc w:val="both"/>
        <w:rPr>
          <w:rFonts w:ascii="Simplified Arabic" w:hAnsi="Simplified Arabic"/>
          <w:sz w:val="27"/>
          <w:szCs w:val="27"/>
          <w:rtl/>
        </w:rPr>
      </w:pPr>
      <w:r>
        <w:rPr>
          <w:rFonts w:ascii="Simplified Arabic" w:hAnsi="Simplified Arabic"/>
          <w:b/>
          <w:bCs/>
          <w:sz w:val="27"/>
          <w:szCs w:val="27"/>
          <w:rtl/>
        </w:rPr>
        <w:t>الحدود الموضوعية</w:t>
      </w:r>
      <w:r>
        <w:rPr>
          <w:rFonts w:ascii="Simplified Arabic" w:hAnsi="Simplified Arabic"/>
          <w:sz w:val="27"/>
          <w:szCs w:val="27"/>
          <w:rtl/>
        </w:rPr>
        <w:t>: مشاركة الجمعيات الأهلية في التخطيط والتمكين للمرأة في مصر.</w:t>
      </w:r>
    </w:p>
    <w:p w14:paraId="29D4314B" w14:textId="742AAA23" w:rsidR="004A2065" w:rsidRDefault="004A2065" w:rsidP="00464251">
      <w:pPr>
        <w:bidi/>
        <w:spacing w:after="0" w:line="216" w:lineRule="auto"/>
        <w:ind w:left="6"/>
        <w:jc w:val="both"/>
        <w:rPr>
          <w:rFonts w:ascii="Simplified Arabic" w:hAnsi="Simplified Arabic"/>
          <w:sz w:val="27"/>
          <w:szCs w:val="27"/>
        </w:rPr>
      </w:pPr>
      <w:r>
        <w:rPr>
          <w:rFonts w:ascii="Simplified Arabic" w:hAnsi="Simplified Arabic"/>
          <w:b/>
          <w:bCs/>
          <w:sz w:val="27"/>
          <w:szCs w:val="27"/>
          <w:rtl/>
        </w:rPr>
        <w:t xml:space="preserve"> الحدود المكانية:</w:t>
      </w:r>
      <w:r>
        <w:rPr>
          <w:rFonts w:ascii="Simplified Arabic" w:hAnsi="Simplified Arabic"/>
          <w:sz w:val="27"/>
          <w:szCs w:val="27"/>
          <w:rtl/>
        </w:rPr>
        <w:t xml:space="preserve"> </w:t>
      </w:r>
      <w:r w:rsidR="006E4CA0">
        <w:rPr>
          <w:rFonts w:ascii="Simplified Arabic" w:hAnsi="Simplified Arabic" w:hint="cs"/>
          <w:sz w:val="27"/>
          <w:szCs w:val="27"/>
          <w:rtl/>
        </w:rPr>
        <w:t>ا</w:t>
      </w:r>
      <w:r>
        <w:rPr>
          <w:rFonts w:ascii="Simplified Arabic" w:hAnsi="Simplified Arabic"/>
          <w:sz w:val="27"/>
          <w:szCs w:val="27"/>
          <w:rtl/>
        </w:rPr>
        <w:t>قتصر البحث على مؤسسات المجتمع المدني والجمعيات الأهلية في مصر.</w:t>
      </w:r>
    </w:p>
    <w:p w14:paraId="4C73DBFE" w14:textId="4FD9F223" w:rsidR="004A2065" w:rsidRDefault="004A2065" w:rsidP="00464251">
      <w:pPr>
        <w:bidi/>
        <w:spacing w:after="0" w:line="216" w:lineRule="auto"/>
        <w:ind w:left="6"/>
        <w:jc w:val="both"/>
        <w:rPr>
          <w:rFonts w:ascii="Simplified Arabic" w:hAnsi="Simplified Arabic"/>
          <w:sz w:val="27"/>
          <w:szCs w:val="27"/>
          <w:rtl/>
        </w:rPr>
      </w:pPr>
      <w:r>
        <w:rPr>
          <w:rFonts w:ascii="Simplified Arabic" w:hAnsi="Simplified Arabic"/>
          <w:b/>
          <w:bCs/>
          <w:sz w:val="27"/>
          <w:szCs w:val="27"/>
          <w:rtl/>
        </w:rPr>
        <w:t>الحدود الزمانية:</w:t>
      </w:r>
      <w:r>
        <w:rPr>
          <w:rFonts w:ascii="Simplified Arabic" w:hAnsi="Simplified Arabic"/>
          <w:sz w:val="27"/>
          <w:szCs w:val="27"/>
          <w:rtl/>
        </w:rPr>
        <w:t xml:space="preserve"> </w:t>
      </w:r>
      <w:r w:rsidR="00E03B38">
        <w:rPr>
          <w:rFonts w:ascii="Simplified Arabic" w:hAnsi="Simplified Arabic" w:hint="cs"/>
          <w:sz w:val="27"/>
          <w:szCs w:val="27"/>
          <w:rtl/>
        </w:rPr>
        <w:t>ركز</w:t>
      </w:r>
      <w:r>
        <w:rPr>
          <w:rFonts w:ascii="Simplified Arabic" w:hAnsi="Simplified Arabic"/>
          <w:sz w:val="27"/>
          <w:szCs w:val="27"/>
          <w:rtl/>
        </w:rPr>
        <w:t xml:space="preserve"> البحث على الفترة الممتدة ما بي</w:t>
      </w:r>
      <w:r w:rsidRPr="00B85603">
        <w:rPr>
          <w:rFonts w:ascii="Simplified Arabic" w:hAnsi="Simplified Arabic"/>
          <w:sz w:val="27"/>
          <w:szCs w:val="27"/>
          <w:rtl/>
        </w:rPr>
        <w:t xml:space="preserve">ن </w:t>
      </w:r>
      <w:r w:rsidR="00200741" w:rsidRPr="00B85603">
        <w:rPr>
          <w:rFonts w:ascii="Simplified Arabic" w:hAnsi="Simplified Arabic" w:hint="cs"/>
          <w:sz w:val="27"/>
          <w:szCs w:val="27"/>
          <w:rtl/>
        </w:rPr>
        <w:t>2015-2020</w:t>
      </w:r>
      <w:r w:rsidRPr="00B85603">
        <w:rPr>
          <w:rFonts w:ascii="Simplified Arabic" w:hAnsi="Simplified Arabic"/>
          <w:sz w:val="27"/>
          <w:szCs w:val="27"/>
          <w:rtl/>
        </w:rPr>
        <w:t>.</w:t>
      </w:r>
    </w:p>
    <w:p w14:paraId="13CB7FA2" w14:textId="32D4F904" w:rsidR="004A2065" w:rsidRDefault="004A2065" w:rsidP="00730A01">
      <w:pPr>
        <w:bidi/>
        <w:spacing w:before="240" w:after="0" w:line="216" w:lineRule="auto"/>
        <w:jc w:val="both"/>
        <w:rPr>
          <w:rFonts w:ascii="Simplified Arabic" w:hAnsi="Simplified Arabic" w:cs="PT Bold Heading"/>
          <w:b/>
          <w:bCs/>
          <w:sz w:val="27"/>
          <w:szCs w:val="27"/>
        </w:rPr>
      </w:pPr>
      <w:r>
        <w:rPr>
          <w:rFonts w:ascii="Simplified Arabic" w:hAnsi="Simplified Arabic" w:cs="PT Bold Heading" w:hint="cs"/>
          <w:b/>
          <w:bCs/>
          <w:sz w:val="27"/>
          <w:szCs w:val="27"/>
          <w:rtl/>
        </w:rPr>
        <w:t>مصطلحات البحث:</w:t>
      </w:r>
    </w:p>
    <w:p w14:paraId="00EC33F6" w14:textId="77777777" w:rsidR="004A2065" w:rsidRDefault="004A2065" w:rsidP="00464251">
      <w:pPr>
        <w:numPr>
          <w:ilvl w:val="0"/>
          <w:numId w:val="5"/>
        </w:numPr>
        <w:bidi/>
        <w:spacing w:after="0" w:line="216" w:lineRule="auto"/>
        <w:ind w:left="-285"/>
        <w:jc w:val="both"/>
        <w:rPr>
          <w:rFonts w:ascii="Times New Roman" w:eastAsia="Times New Roman" w:hAnsi="Times New Roman" w:cs="Times New Roman"/>
          <w:b/>
          <w:bCs/>
          <w:sz w:val="27"/>
          <w:szCs w:val="27"/>
          <w:rtl/>
          <w:lang w:bidi="ar-EG"/>
        </w:rPr>
      </w:pPr>
      <w:r>
        <w:rPr>
          <w:rFonts w:ascii="Times New Roman" w:eastAsia="Times New Roman" w:hAnsi="Times New Roman" w:cs="Times New Roman"/>
          <w:b/>
          <w:bCs/>
          <w:sz w:val="27"/>
          <w:szCs w:val="27"/>
          <w:rtl/>
          <w:lang w:bidi="ar-EG"/>
        </w:rPr>
        <w:t xml:space="preserve">مفهوم الجمعيات الأهلية </w:t>
      </w:r>
    </w:p>
    <w:p w14:paraId="00920A23" w14:textId="5FC9C615" w:rsidR="004A2065" w:rsidRDefault="00A505AB" w:rsidP="00464251">
      <w:pPr>
        <w:bidi/>
        <w:spacing w:after="0" w:line="216" w:lineRule="auto"/>
        <w:ind w:left="-288"/>
        <w:jc w:val="both"/>
        <w:rPr>
          <w:rFonts w:ascii="Times New Roman" w:eastAsia="Times New Roman" w:hAnsi="Times New Roman" w:cs="Times New Roman"/>
          <w:b/>
          <w:bCs/>
          <w:sz w:val="27"/>
          <w:szCs w:val="27"/>
          <w:lang w:bidi="ar-EG"/>
        </w:rPr>
      </w:pPr>
      <w:r>
        <w:rPr>
          <w:rFonts w:ascii="Simplified Arabic" w:hAnsi="Simplified Arabic"/>
          <w:sz w:val="27"/>
          <w:szCs w:val="27"/>
          <w:rtl/>
        </w:rPr>
        <w:t xml:space="preserve"> </w:t>
      </w:r>
      <w:r w:rsidR="004A2065">
        <w:rPr>
          <w:rFonts w:ascii="Simplified Arabic" w:hAnsi="Simplified Arabic"/>
          <w:sz w:val="27"/>
          <w:szCs w:val="27"/>
          <w:rtl/>
        </w:rPr>
        <w:t>ورد في كثير من ال</w:t>
      </w:r>
      <w:r w:rsidR="00B01E86">
        <w:rPr>
          <w:rFonts w:ascii="Simplified Arabic" w:hAnsi="Simplified Arabic" w:hint="cs"/>
          <w:sz w:val="27"/>
          <w:szCs w:val="27"/>
          <w:rtl/>
        </w:rPr>
        <w:t>أ</w:t>
      </w:r>
      <w:r w:rsidR="004A2065">
        <w:rPr>
          <w:rFonts w:ascii="Simplified Arabic" w:hAnsi="Simplified Arabic"/>
          <w:sz w:val="27"/>
          <w:szCs w:val="27"/>
          <w:rtl/>
        </w:rPr>
        <w:t xml:space="preserve">دبيات المتعلقة بالجمعيات الأهلية كثير من المسميات منها القطاع الثالث </w:t>
      </w:r>
      <w:r w:rsidR="004A2065">
        <w:rPr>
          <w:rFonts w:ascii="Simplified Arabic" w:hAnsi="Simplified Arabic"/>
          <w:sz w:val="27"/>
          <w:szCs w:val="27"/>
        </w:rPr>
        <w:t>The Third Sector</w:t>
      </w:r>
      <w:r w:rsidR="008A2AD3">
        <w:rPr>
          <w:rFonts w:ascii="Simplified Arabic" w:hAnsi="Simplified Arabic" w:hint="cs"/>
          <w:sz w:val="27"/>
          <w:szCs w:val="27"/>
          <w:rtl/>
        </w:rPr>
        <w:t>،</w:t>
      </w:r>
      <w:r w:rsidR="004A2065">
        <w:rPr>
          <w:rFonts w:ascii="Simplified Arabic" w:hAnsi="Simplified Arabic"/>
          <w:sz w:val="27"/>
          <w:szCs w:val="27"/>
          <w:rtl/>
        </w:rPr>
        <w:t xml:space="preserve"> القطاع الخيري </w:t>
      </w:r>
      <w:r w:rsidR="004A2065">
        <w:rPr>
          <w:rFonts w:ascii="Simplified Arabic" w:hAnsi="Simplified Arabic"/>
          <w:sz w:val="27"/>
          <w:szCs w:val="27"/>
        </w:rPr>
        <w:t>Philanthropic Sector</w:t>
      </w:r>
      <w:r w:rsidR="00CE6C21">
        <w:rPr>
          <w:rFonts w:ascii="Simplified Arabic" w:hAnsi="Simplified Arabic" w:hint="cs"/>
          <w:sz w:val="27"/>
          <w:szCs w:val="27"/>
          <w:rtl/>
        </w:rPr>
        <w:t>،</w:t>
      </w:r>
      <w:r w:rsidR="004A2065">
        <w:rPr>
          <w:rFonts w:ascii="Simplified Arabic" w:hAnsi="Simplified Arabic"/>
          <w:sz w:val="27"/>
          <w:szCs w:val="27"/>
          <w:rtl/>
        </w:rPr>
        <w:t xml:space="preserve"> والقطاع المستقل</w:t>
      </w:r>
      <w:r w:rsidR="00B01E86">
        <w:rPr>
          <w:rFonts w:ascii="Simplified Arabic" w:hAnsi="Simplified Arabic" w:hint="cs"/>
          <w:sz w:val="27"/>
          <w:szCs w:val="27"/>
          <w:rtl/>
        </w:rPr>
        <w:t xml:space="preserve"> </w:t>
      </w:r>
      <w:r w:rsidR="004A2065">
        <w:rPr>
          <w:rFonts w:ascii="Simplified Arabic" w:hAnsi="Simplified Arabic"/>
          <w:sz w:val="27"/>
          <w:szCs w:val="27"/>
        </w:rPr>
        <w:t>Independ</w:t>
      </w:r>
      <w:r w:rsidR="00B01E86">
        <w:rPr>
          <w:rFonts w:ascii="Simplified Arabic" w:hAnsi="Simplified Arabic"/>
          <w:sz w:val="27"/>
          <w:szCs w:val="27"/>
        </w:rPr>
        <w:t>ent</w:t>
      </w:r>
      <w:r w:rsidR="004A2065">
        <w:rPr>
          <w:rFonts w:ascii="Simplified Arabic" w:hAnsi="Simplified Arabic"/>
          <w:sz w:val="27"/>
          <w:szCs w:val="27"/>
        </w:rPr>
        <w:t xml:space="preserve"> Sector</w:t>
      </w:r>
      <w:r w:rsidR="00CE6C21">
        <w:rPr>
          <w:rFonts w:ascii="Simplified Arabic" w:hAnsi="Simplified Arabic" w:hint="cs"/>
          <w:sz w:val="27"/>
          <w:szCs w:val="27"/>
          <w:rtl/>
        </w:rPr>
        <w:t>،</w:t>
      </w:r>
      <w:r w:rsidR="004A2065">
        <w:rPr>
          <w:rFonts w:ascii="Simplified Arabic" w:hAnsi="Simplified Arabic"/>
          <w:sz w:val="27"/>
          <w:szCs w:val="27"/>
          <w:rtl/>
        </w:rPr>
        <w:t xml:space="preserve"> </w:t>
      </w:r>
      <w:r w:rsidR="00CE6C21">
        <w:rPr>
          <w:rFonts w:ascii="Simplified Arabic" w:hAnsi="Simplified Arabic" w:hint="cs"/>
          <w:sz w:val="27"/>
          <w:szCs w:val="27"/>
          <w:rtl/>
        </w:rPr>
        <w:t>أ</w:t>
      </w:r>
      <w:r w:rsidR="004A2065">
        <w:rPr>
          <w:rFonts w:ascii="Simplified Arabic" w:hAnsi="Simplified Arabic"/>
          <w:sz w:val="27"/>
          <w:szCs w:val="27"/>
          <w:rtl/>
        </w:rPr>
        <w:t xml:space="preserve">و القطاع المعفي من الضرائب </w:t>
      </w:r>
      <w:r w:rsidR="004A2065">
        <w:rPr>
          <w:rFonts w:ascii="Simplified Arabic" w:hAnsi="Simplified Arabic"/>
          <w:sz w:val="27"/>
          <w:szCs w:val="27"/>
        </w:rPr>
        <w:t>Tax Exempted</w:t>
      </w:r>
      <w:r w:rsidR="00CE6C21">
        <w:rPr>
          <w:rFonts w:ascii="Simplified Arabic" w:hAnsi="Simplified Arabic" w:hint="cs"/>
          <w:sz w:val="27"/>
          <w:szCs w:val="27"/>
          <w:rtl/>
        </w:rPr>
        <w:t>،</w:t>
      </w:r>
      <w:r w:rsidR="004A2065">
        <w:rPr>
          <w:rFonts w:ascii="Simplified Arabic" w:hAnsi="Simplified Arabic"/>
          <w:sz w:val="27"/>
          <w:szCs w:val="27"/>
          <w:rtl/>
        </w:rPr>
        <w:t xml:space="preserve"> أو القطاع التطوعي </w:t>
      </w:r>
      <w:r w:rsidR="004A2065">
        <w:rPr>
          <w:rFonts w:ascii="Simplified Arabic" w:hAnsi="Simplified Arabic"/>
          <w:sz w:val="27"/>
          <w:szCs w:val="27"/>
        </w:rPr>
        <w:t>Voluntary</w:t>
      </w:r>
      <w:r w:rsidR="00B01E86">
        <w:rPr>
          <w:rFonts w:ascii="Simplified Arabic" w:hAnsi="Simplified Arabic"/>
          <w:sz w:val="27"/>
          <w:szCs w:val="27"/>
        </w:rPr>
        <w:t xml:space="preserve"> </w:t>
      </w:r>
      <w:r w:rsidR="004A2065">
        <w:rPr>
          <w:rFonts w:ascii="Simplified Arabic" w:hAnsi="Simplified Arabic"/>
          <w:sz w:val="27"/>
          <w:szCs w:val="27"/>
        </w:rPr>
        <w:t>Sector</w:t>
      </w:r>
      <w:r w:rsidR="00CE6C21">
        <w:rPr>
          <w:rFonts w:ascii="Simplified Arabic" w:hAnsi="Simplified Arabic" w:hint="cs"/>
          <w:sz w:val="27"/>
          <w:szCs w:val="27"/>
          <w:rtl/>
        </w:rPr>
        <w:t>،</w:t>
      </w:r>
      <w:r w:rsidR="004A2065">
        <w:rPr>
          <w:rFonts w:ascii="Simplified Arabic" w:hAnsi="Simplified Arabic"/>
          <w:sz w:val="27"/>
          <w:szCs w:val="27"/>
          <w:rtl/>
        </w:rPr>
        <w:t xml:space="preserve"> والقطاع الاتحادي </w:t>
      </w:r>
      <w:r w:rsidR="004A2065">
        <w:rPr>
          <w:rFonts w:ascii="Simplified Arabic" w:hAnsi="Simplified Arabic"/>
          <w:sz w:val="27"/>
          <w:szCs w:val="27"/>
        </w:rPr>
        <w:t>Associational</w:t>
      </w:r>
      <w:r w:rsidR="00B01E86">
        <w:rPr>
          <w:rFonts w:ascii="Simplified Arabic" w:hAnsi="Simplified Arabic"/>
          <w:sz w:val="27"/>
          <w:szCs w:val="27"/>
        </w:rPr>
        <w:t xml:space="preserve"> </w:t>
      </w:r>
      <w:r w:rsidR="004A2065">
        <w:rPr>
          <w:rFonts w:ascii="Simplified Arabic" w:hAnsi="Simplified Arabic"/>
          <w:sz w:val="27"/>
          <w:szCs w:val="27"/>
        </w:rPr>
        <w:t>Sector</w:t>
      </w:r>
      <w:r w:rsidR="00CE6C21">
        <w:rPr>
          <w:rFonts w:ascii="Simplified Arabic" w:hAnsi="Simplified Arabic" w:hint="cs"/>
          <w:sz w:val="27"/>
          <w:szCs w:val="27"/>
          <w:rtl/>
        </w:rPr>
        <w:t>،</w:t>
      </w:r>
      <w:r w:rsidR="004A2065">
        <w:rPr>
          <w:rFonts w:ascii="Simplified Arabic" w:hAnsi="Simplified Arabic"/>
          <w:sz w:val="27"/>
          <w:szCs w:val="27"/>
          <w:rtl/>
        </w:rPr>
        <w:t xml:space="preserve"> أو القطاع الاجتماعي </w:t>
      </w:r>
      <w:r w:rsidR="004A2065">
        <w:rPr>
          <w:rFonts w:ascii="Simplified Arabic" w:hAnsi="Simplified Arabic"/>
          <w:sz w:val="27"/>
          <w:szCs w:val="27"/>
        </w:rPr>
        <w:t xml:space="preserve">Social </w:t>
      </w:r>
      <w:r w:rsidR="00B01E86">
        <w:rPr>
          <w:rFonts w:ascii="Simplified Arabic" w:hAnsi="Simplified Arabic"/>
          <w:sz w:val="27"/>
          <w:szCs w:val="27"/>
        </w:rPr>
        <w:t>Sector</w:t>
      </w:r>
      <w:r w:rsidR="00CE6C21">
        <w:rPr>
          <w:rFonts w:ascii="Simplified Arabic" w:hAnsi="Simplified Arabic" w:hint="cs"/>
          <w:sz w:val="27"/>
          <w:szCs w:val="27"/>
          <w:rtl/>
        </w:rPr>
        <w:t>،</w:t>
      </w:r>
      <w:r w:rsidR="004A2065">
        <w:rPr>
          <w:rFonts w:ascii="Simplified Arabic" w:hAnsi="Simplified Arabic"/>
          <w:sz w:val="27"/>
          <w:szCs w:val="27"/>
          <w:rtl/>
        </w:rPr>
        <w:t xml:space="preserve"> وفي دول </w:t>
      </w:r>
      <w:r w:rsidR="00B01E86">
        <w:rPr>
          <w:rFonts w:ascii="Simplified Arabic" w:hAnsi="Simplified Arabic" w:hint="cs"/>
          <w:sz w:val="27"/>
          <w:szCs w:val="27"/>
          <w:rtl/>
          <w:lang w:bidi="ar-EG"/>
        </w:rPr>
        <w:t>أورو</w:t>
      </w:r>
      <w:r w:rsidR="004A2065">
        <w:rPr>
          <w:rFonts w:ascii="Simplified Arabic" w:hAnsi="Simplified Arabic"/>
          <w:sz w:val="27"/>
          <w:szCs w:val="27"/>
          <w:rtl/>
        </w:rPr>
        <w:t>ربا الغربية يطلق</w:t>
      </w:r>
      <w:r>
        <w:rPr>
          <w:rFonts w:ascii="Simplified Arabic" w:hAnsi="Simplified Arabic"/>
          <w:sz w:val="27"/>
          <w:szCs w:val="27"/>
          <w:rtl/>
        </w:rPr>
        <w:t xml:space="preserve"> </w:t>
      </w:r>
      <w:r w:rsidR="00360BFA">
        <w:rPr>
          <w:rFonts w:ascii="Simplified Arabic" w:hAnsi="Simplified Arabic"/>
          <w:sz w:val="27"/>
          <w:szCs w:val="27"/>
          <w:rtl/>
        </w:rPr>
        <w:t>عل</w:t>
      </w:r>
      <w:r w:rsidR="00B01E86">
        <w:rPr>
          <w:rFonts w:ascii="Simplified Arabic" w:hAnsi="Simplified Arabic" w:hint="cs"/>
          <w:sz w:val="27"/>
          <w:szCs w:val="27"/>
          <w:rtl/>
        </w:rPr>
        <w:t>ي</w:t>
      </w:r>
      <w:r w:rsidR="004A2065">
        <w:rPr>
          <w:rFonts w:ascii="Simplified Arabic" w:hAnsi="Simplified Arabic"/>
          <w:sz w:val="27"/>
          <w:szCs w:val="27"/>
          <w:rtl/>
        </w:rPr>
        <w:t xml:space="preserve">ها اسم الجمعيات التطوعية غير الربحية </w:t>
      </w:r>
      <w:r w:rsidR="004A2065">
        <w:rPr>
          <w:rFonts w:ascii="Simplified Arabic" w:hAnsi="Simplified Arabic"/>
          <w:sz w:val="27"/>
          <w:szCs w:val="27"/>
        </w:rPr>
        <w:t>Non Profit Organizations</w:t>
      </w:r>
      <w:r w:rsidR="00CE6C21">
        <w:rPr>
          <w:rFonts w:ascii="Simplified Arabic" w:hAnsi="Simplified Arabic" w:hint="cs"/>
          <w:sz w:val="27"/>
          <w:szCs w:val="27"/>
          <w:rtl/>
        </w:rPr>
        <w:t>،</w:t>
      </w:r>
      <w:r w:rsidR="004A2065">
        <w:rPr>
          <w:rFonts w:ascii="Simplified Arabic" w:hAnsi="Simplified Arabic"/>
          <w:sz w:val="27"/>
          <w:szCs w:val="27"/>
          <w:rtl/>
        </w:rPr>
        <w:t xml:space="preserve"> في الولايات المتحدة الأمريكية </w:t>
      </w:r>
      <w:r w:rsidR="00B01E86">
        <w:rPr>
          <w:rFonts w:ascii="Simplified Arabic" w:hAnsi="Simplified Arabic" w:hint="cs"/>
          <w:sz w:val="27"/>
          <w:szCs w:val="27"/>
          <w:rtl/>
        </w:rPr>
        <w:t>أ</w:t>
      </w:r>
      <w:r w:rsidR="004A2065">
        <w:rPr>
          <w:rFonts w:ascii="Simplified Arabic" w:hAnsi="Simplified Arabic"/>
          <w:sz w:val="27"/>
          <w:szCs w:val="27"/>
          <w:rtl/>
        </w:rPr>
        <w:t>طلق</w:t>
      </w:r>
      <w:r>
        <w:rPr>
          <w:rFonts w:ascii="Simplified Arabic" w:hAnsi="Simplified Arabic"/>
          <w:sz w:val="27"/>
          <w:szCs w:val="27"/>
          <w:rtl/>
        </w:rPr>
        <w:t xml:space="preserve"> </w:t>
      </w:r>
      <w:r w:rsidR="00360BFA">
        <w:rPr>
          <w:rFonts w:ascii="Simplified Arabic" w:hAnsi="Simplified Arabic"/>
          <w:sz w:val="27"/>
          <w:szCs w:val="27"/>
          <w:rtl/>
        </w:rPr>
        <w:t>عل</w:t>
      </w:r>
      <w:r w:rsidR="00B01E86">
        <w:rPr>
          <w:rFonts w:ascii="Simplified Arabic" w:hAnsi="Simplified Arabic" w:hint="cs"/>
          <w:sz w:val="27"/>
          <w:szCs w:val="27"/>
          <w:rtl/>
        </w:rPr>
        <w:t>ي</w:t>
      </w:r>
      <w:r w:rsidR="004A2065">
        <w:rPr>
          <w:rFonts w:ascii="Simplified Arabic" w:hAnsi="Simplified Arabic"/>
          <w:sz w:val="27"/>
          <w:szCs w:val="27"/>
          <w:rtl/>
        </w:rPr>
        <w:t xml:space="preserve">ها الجمعيات غير الحكومية </w:t>
      </w:r>
      <w:r w:rsidR="004A2065">
        <w:rPr>
          <w:rFonts w:ascii="Simplified Arabic" w:hAnsi="Simplified Arabic"/>
          <w:sz w:val="27"/>
          <w:szCs w:val="27"/>
        </w:rPr>
        <w:t>(NGO</w:t>
      </w:r>
      <w:r w:rsidR="00CE6C21">
        <w:rPr>
          <w:rFonts w:ascii="Simplified Arabic" w:hAnsi="Simplified Arabic"/>
          <w:sz w:val="27"/>
          <w:szCs w:val="27"/>
        </w:rPr>
        <w:t>s</w:t>
      </w:r>
      <w:r w:rsidR="004A2065">
        <w:rPr>
          <w:rFonts w:ascii="Simplified Arabic" w:hAnsi="Simplified Arabic"/>
          <w:sz w:val="27"/>
          <w:szCs w:val="27"/>
        </w:rPr>
        <w:t>) Non</w:t>
      </w:r>
      <w:r w:rsidR="00E03B38">
        <w:rPr>
          <w:rFonts w:ascii="Simplified Arabic" w:hAnsi="Simplified Arabic"/>
          <w:sz w:val="27"/>
          <w:szCs w:val="27"/>
        </w:rPr>
        <w:t>-</w:t>
      </w:r>
      <w:r w:rsidR="004A2065">
        <w:rPr>
          <w:rFonts w:ascii="Simplified Arabic" w:hAnsi="Simplified Arabic"/>
          <w:sz w:val="27"/>
          <w:szCs w:val="27"/>
        </w:rPr>
        <w:t>Governmental Organization</w:t>
      </w:r>
      <w:r w:rsidR="00CE6C21">
        <w:rPr>
          <w:rFonts w:ascii="Simplified Arabic" w:hAnsi="Simplified Arabic" w:hint="cs"/>
          <w:sz w:val="27"/>
          <w:szCs w:val="27"/>
          <w:rtl/>
        </w:rPr>
        <w:t>،</w:t>
      </w:r>
      <w:r w:rsidR="004A2065">
        <w:rPr>
          <w:rFonts w:ascii="Simplified Arabic" w:hAnsi="Simplified Arabic"/>
          <w:sz w:val="27"/>
          <w:szCs w:val="27"/>
          <w:rtl/>
        </w:rPr>
        <w:t xml:space="preserve"> وهو أشهر المسميات عالميا, وساد مسمي المنظمات الاجتماعية الأهلية أو الجمعيات الأهلية التطوعية في الدول العربية ومنها مصر, وبرغم الاختلاف في المسميات فإن البعض يشير إلى المنظمة الاجتماعية الأهلية أو الجمعية الأهلية بأنه</w:t>
      </w:r>
      <w:r w:rsidR="00EC53CE">
        <w:rPr>
          <w:rFonts w:ascii="Simplified Arabic" w:hAnsi="Simplified Arabic" w:hint="cs"/>
          <w:sz w:val="27"/>
          <w:szCs w:val="27"/>
          <w:rtl/>
          <w:lang w:bidi="ar-EG"/>
        </w:rPr>
        <w:t>ا</w:t>
      </w:r>
      <w:r w:rsidR="004A2065">
        <w:rPr>
          <w:rFonts w:ascii="Simplified Arabic" w:hAnsi="Simplified Arabic"/>
          <w:sz w:val="27"/>
          <w:szCs w:val="27"/>
          <w:rtl/>
        </w:rPr>
        <w:t xml:space="preserve"> منظمة لها شكل رسمي مقنن </w:t>
      </w:r>
      <w:r w:rsidR="004A2065">
        <w:rPr>
          <w:rFonts w:ascii="Simplified Arabic" w:hAnsi="Simplified Arabic"/>
          <w:sz w:val="27"/>
          <w:szCs w:val="27"/>
        </w:rPr>
        <w:t>Institutionalized</w:t>
      </w:r>
      <w:r w:rsidR="004A2065">
        <w:rPr>
          <w:rFonts w:ascii="Simplified Arabic" w:hAnsi="Simplified Arabic"/>
          <w:sz w:val="27"/>
          <w:szCs w:val="27"/>
          <w:rtl/>
        </w:rPr>
        <w:t xml:space="preserve"> إلى حد ما</w:t>
      </w:r>
      <w:r w:rsidR="00EC53CE">
        <w:rPr>
          <w:rFonts w:ascii="Simplified Arabic" w:hAnsi="Simplified Arabic" w:hint="cs"/>
          <w:sz w:val="27"/>
          <w:szCs w:val="27"/>
          <w:rtl/>
        </w:rPr>
        <w:t>،</w:t>
      </w:r>
      <w:r w:rsidR="004A2065">
        <w:rPr>
          <w:rFonts w:ascii="Simplified Arabic" w:hAnsi="Simplified Arabic"/>
          <w:sz w:val="27"/>
          <w:szCs w:val="27"/>
          <w:rtl/>
        </w:rPr>
        <w:t xml:space="preserve"> بمعن</w:t>
      </w:r>
      <w:r w:rsidR="00EC53CE">
        <w:rPr>
          <w:rFonts w:ascii="Simplified Arabic" w:hAnsi="Simplified Arabic" w:hint="cs"/>
          <w:sz w:val="27"/>
          <w:szCs w:val="27"/>
          <w:rtl/>
        </w:rPr>
        <w:t>ى</w:t>
      </w:r>
      <w:r w:rsidR="004A2065">
        <w:rPr>
          <w:rFonts w:ascii="Simplified Arabic" w:hAnsi="Simplified Arabic"/>
          <w:sz w:val="27"/>
          <w:szCs w:val="27"/>
          <w:rtl/>
        </w:rPr>
        <w:t xml:space="preserve"> وجود واقع مسم</w:t>
      </w:r>
      <w:r w:rsidR="00EC53CE">
        <w:rPr>
          <w:rFonts w:ascii="Simplified Arabic" w:hAnsi="Simplified Arabic" w:hint="cs"/>
          <w:sz w:val="27"/>
          <w:szCs w:val="27"/>
          <w:rtl/>
        </w:rPr>
        <w:t>ى،</w:t>
      </w:r>
      <w:r w:rsidR="004A2065">
        <w:rPr>
          <w:rFonts w:ascii="Simplified Arabic" w:hAnsi="Simplified Arabic"/>
          <w:sz w:val="27"/>
          <w:szCs w:val="27"/>
          <w:rtl/>
        </w:rPr>
        <w:t xml:space="preserve"> وهي منظمات غير ربحية تدار ذاتيا وتقوم</w:t>
      </w:r>
      <w:r>
        <w:rPr>
          <w:rFonts w:ascii="Simplified Arabic" w:hAnsi="Simplified Arabic"/>
          <w:sz w:val="27"/>
          <w:szCs w:val="27"/>
          <w:rtl/>
        </w:rPr>
        <w:t xml:space="preserve"> </w:t>
      </w:r>
      <w:r w:rsidR="00360BFA">
        <w:rPr>
          <w:rFonts w:ascii="Simplified Arabic" w:hAnsi="Simplified Arabic"/>
          <w:sz w:val="27"/>
          <w:szCs w:val="27"/>
          <w:rtl/>
        </w:rPr>
        <w:t>على</w:t>
      </w:r>
      <w:r>
        <w:rPr>
          <w:rFonts w:ascii="Simplified Arabic" w:hAnsi="Simplified Arabic"/>
          <w:sz w:val="27"/>
          <w:szCs w:val="27"/>
          <w:rtl/>
        </w:rPr>
        <w:t xml:space="preserve"> </w:t>
      </w:r>
      <w:r w:rsidR="004A2065">
        <w:rPr>
          <w:rFonts w:ascii="Simplified Arabic" w:hAnsi="Simplified Arabic"/>
          <w:sz w:val="27"/>
          <w:szCs w:val="27"/>
          <w:rtl/>
        </w:rPr>
        <w:t>المشاركة التطوعية في إدارة شئونها والأنشطة التي تقوم بها.</w:t>
      </w:r>
      <w:r w:rsidR="004A2065">
        <w:rPr>
          <w:rFonts w:ascii="Times New Roman" w:eastAsia="Times New Roman" w:hAnsi="Times New Roman" w:cs="Times New Roman"/>
          <w:b/>
          <w:bCs/>
          <w:sz w:val="27"/>
          <w:szCs w:val="27"/>
          <w:vertAlign w:val="superscript"/>
          <w:rtl/>
          <w:lang w:bidi="ar-EG"/>
        </w:rPr>
        <w:t>(</w:t>
      </w:r>
      <w:r w:rsidR="004A2065">
        <w:rPr>
          <w:rFonts w:ascii="Times New Roman" w:eastAsia="Times New Roman" w:hAnsi="Times New Roman" w:cs="Times New Roman"/>
          <w:b/>
          <w:bCs/>
          <w:sz w:val="27"/>
          <w:szCs w:val="27"/>
          <w:vertAlign w:val="superscript"/>
          <w:rtl/>
          <w:lang w:bidi="ar-EG"/>
        </w:rPr>
        <w:footnoteReference w:id="3"/>
      </w:r>
      <w:r w:rsidR="004A2065">
        <w:rPr>
          <w:rFonts w:ascii="Times New Roman" w:eastAsia="Times New Roman" w:hAnsi="Times New Roman" w:cs="Times New Roman"/>
          <w:b/>
          <w:bCs/>
          <w:sz w:val="27"/>
          <w:szCs w:val="27"/>
          <w:vertAlign w:val="superscript"/>
          <w:rtl/>
          <w:lang w:bidi="ar-EG"/>
        </w:rPr>
        <w:t>)</w:t>
      </w:r>
    </w:p>
    <w:p w14:paraId="673CFBAA" w14:textId="7D5EDA2F" w:rsidR="00EC53CE" w:rsidRDefault="00A505AB" w:rsidP="00464251">
      <w:pPr>
        <w:bidi/>
        <w:spacing w:after="0" w:line="216" w:lineRule="auto"/>
        <w:ind w:left="-285"/>
        <w:jc w:val="both"/>
        <w:rPr>
          <w:rFonts w:ascii="Times New Roman" w:eastAsia="Times New Roman" w:hAnsi="Times New Roman" w:cs="Times New Roman"/>
          <w:sz w:val="27"/>
          <w:szCs w:val="27"/>
          <w:rtl/>
          <w:lang w:bidi="ar-EG"/>
        </w:rPr>
      </w:pPr>
      <w:r>
        <w:rPr>
          <w:rFonts w:ascii="Times New Roman" w:eastAsia="Times New Roman" w:hAnsi="Times New Roman" w:cs="Times New Roman"/>
          <w:sz w:val="27"/>
          <w:szCs w:val="27"/>
          <w:rtl/>
          <w:lang w:bidi="ar-EG"/>
        </w:rPr>
        <w:t xml:space="preserve"> </w:t>
      </w:r>
      <w:r w:rsidR="004A2065">
        <w:rPr>
          <w:rFonts w:ascii="Times New Roman" w:eastAsia="Times New Roman" w:hAnsi="Times New Roman" w:cs="Times New Roman"/>
          <w:sz w:val="27"/>
          <w:szCs w:val="27"/>
          <w:rtl/>
          <w:lang w:bidi="ar-EG"/>
        </w:rPr>
        <w:t xml:space="preserve"> </w:t>
      </w:r>
    </w:p>
    <w:p w14:paraId="7D9B82CE" w14:textId="59B74773" w:rsidR="004A2065" w:rsidRDefault="004A2065" w:rsidP="00464251">
      <w:pPr>
        <w:bidi/>
        <w:spacing w:after="0" w:line="216" w:lineRule="auto"/>
        <w:ind w:left="-285"/>
        <w:jc w:val="both"/>
        <w:rPr>
          <w:rFonts w:ascii="Times New Roman" w:eastAsia="Times New Roman" w:hAnsi="Times New Roman" w:cs="Times New Roman"/>
          <w:sz w:val="27"/>
          <w:szCs w:val="27"/>
          <w:rtl/>
          <w:lang w:bidi="ar-EG"/>
        </w:rPr>
      </w:pPr>
      <w:r>
        <w:rPr>
          <w:rFonts w:ascii="Times New Roman" w:eastAsia="Times New Roman" w:hAnsi="Times New Roman" w:cs="Times New Roman"/>
          <w:sz w:val="27"/>
          <w:szCs w:val="27"/>
          <w:rtl/>
          <w:lang w:bidi="ar-EG"/>
        </w:rPr>
        <w:t>وتعرف الجمعيات الأهلية "بأنها منظمات أو جمعيات خاصة غير هادفة للربح وتطوعية".</w:t>
      </w:r>
      <w:r>
        <w:rPr>
          <w:rFonts w:ascii="Times New Roman" w:eastAsia="Times New Roman" w:hAnsi="Times New Roman" w:cs="Times New Roman"/>
          <w:sz w:val="27"/>
          <w:szCs w:val="27"/>
          <w:vertAlign w:val="superscript"/>
          <w:rtl/>
          <w:lang w:bidi="ar-EG"/>
        </w:rPr>
        <w:t>(</w:t>
      </w:r>
      <w:r>
        <w:rPr>
          <w:rFonts w:ascii="Times New Roman" w:eastAsia="Times New Roman" w:hAnsi="Times New Roman" w:cs="Times New Roman"/>
          <w:sz w:val="27"/>
          <w:szCs w:val="27"/>
          <w:vertAlign w:val="superscript"/>
          <w:rtl/>
          <w:lang w:bidi="ar-EG"/>
        </w:rPr>
        <w:footnoteReference w:id="4"/>
      </w:r>
      <w:r>
        <w:rPr>
          <w:rFonts w:ascii="Times New Roman" w:eastAsia="Times New Roman" w:hAnsi="Times New Roman" w:cs="Times New Roman"/>
          <w:sz w:val="27"/>
          <w:szCs w:val="27"/>
          <w:vertAlign w:val="superscript"/>
          <w:rtl/>
          <w:lang w:bidi="ar-EG"/>
        </w:rPr>
        <w:t>)</w:t>
      </w:r>
      <w:r>
        <w:rPr>
          <w:rFonts w:ascii="Times New Roman" w:eastAsia="Times New Roman" w:hAnsi="Times New Roman" w:cs="Times New Roman"/>
          <w:sz w:val="27"/>
          <w:szCs w:val="27"/>
          <w:rtl/>
          <w:lang w:bidi="ar-EG"/>
        </w:rPr>
        <w:t xml:space="preserve"> </w:t>
      </w:r>
    </w:p>
    <w:p w14:paraId="51F616FA" w14:textId="0891D15A" w:rsidR="004A2065" w:rsidRDefault="00A505AB" w:rsidP="00464251">
      <w:pPr>
        <w:bidi/>
        <w:spacing w:after="0" w:line="216" w:lineRule="auto"/>
        <w:ind w:left="-288"/>
        <w:jc w:val="both"/>
        <w:rPr>
          <w:rFonts w:ascii="Simplified Arabic" w:hAnsi="Simplified Arabic"/>
          <w:sz w:val="27"/>
          <w:szCs w:val="27"/>
          <w:rtl/>
        </w:rPr>
      </w:pPr>
      <w:r>
        <w:rPr>
          <w:rFonts w:ascii="Times New Roman" w:eastAsia="Times New Roman" w:hAnsi="Times New Roman" w:cs="Times New Roman"/>
          <w:sz w:val="27"/>
          <w:szCs w:val="27"/>
          <w:rtl/>
          <w:lang w:bidi="ar-EG"/>
        </w:rPr>
        <w:t xml:space="preserve"> </w:t>
      </w:r>
      <w:r w:rsidR="004A2065">
        <w:rPr>
          <w:rFonts w:ascii="Simplified Arabic" w:hAnsi="Simplified Arabic"/>
          <w:sz w:val="27"/>
          <w:szCs w:val="27"/>
          <w:rtl/>
        </w:rPr>
        <w:t xml:space="preserve">وعرفت الجمعيات الأهلية في إطار القانون 84 لسنة 2002 بأنها كل جماعة ذات تنظيم مستمر لمدة معينة من أشخاص </w:t>
      </w:r>
      <w:r w:rsidR="00EC53CE">
        <w:rPr>
          <w:rFonts w:ascii="Simplified Arabic" w:hAnsi="Simplified Arabic" w:hint="cs"/>
          <w:sz w:val="27"/>
          <w:szCs w:val="27"/>
          <w:rtl/>
        </w:rPr>
        <w:t>طبيع</w:t>
      </w:r>
      <w:r w:rsidR="004A2065">
        <w:rPr>
          <w:rFonts w:ascii="Simplified Arabic" w:hAnsi="Simplified Arabic"/>
          <w:sz w:val="27"/>
          <w:szCs w:val="27"/>
          <w:rtl/>
        </w:rPr>
        <w:t>يين أو أشخاص اعتباريين أو منهما معا لا يقل عددهم في جميع الأحوال عن عشرة</w:t>
      </w:r>
      <w:r w:rsidR="00EC53CE">
        <w:rPr>
          <w:rFonts w:ascii="Simplified Arabic" w:hAnsi="Simplified Arabic" w:hint="cs"/>
          <w:sz w:val="27"/>
          <w:szCs w:val="27"/>
          <w:rtl/>
        </w:rPr>
        <w:t>،</w:t>
      </w:r>
      <w:r w:rsidR="004A2065">
        <w:rPr>
          <w:rFonts w:ascii="Simplified Arabic" w:hAnsi="Simplified Arabic"/>
          <w:sz w:val="27"/>
          <w:szCs w:val="27"/>
          <w:rtl/>
        </w:rPr>
        <w:t xml:space="preserve"> ذلك بغرض غير الحصول </w:t>
      </w:r>
      <w:r w:rsidR="00360BFA">
        <w:rPr>
          <w:rFonts w:ascii="Simplified Arabic" w:hAnsi="Simplified Arabic"/>
          <w:sz w:val="27"/>
          <w:szCs w:val="27"/>
          <w:rtl/>
        </w:rPr>
        <w:t xml:space="preserve">على </w:t>
      </w:r>
      <w:r w:rsidR="004A2065">
        <w:rPr>
          <w:rFonts w:ascii="Simplified Arabic" w:hAnsi="Simplified Arabic"/>
          <w:sz w:val="27"/>
          <w:szCs w:val="27"/>
          <w:rtl/>
        </w:rPr>
        <w:t>الربح المادي.</w:t>
      </w:r>
      <w:r w:rsidR="004A2065">
        <w:rPr>
          <w:rFonts w:ascii="Simplified Arabic" w:hAnsi="Simplified Arabic"/>
          <w:sz w:val="27"/>
          <w:szCs w:val="27"/>
          <w:vertAlign w:val="superscript"/>
          <w:rtl/>
        </w:rPr>
        <w:t>(</w:t>
      </w:r>
      <w:r w:rsidR="004A2065">
        <w:rPr>
          <w:rFonts w:ascii="Simplified Arabic" w:hAnsi="Simplified Arabic"/>
          <w:sz w:val="27"/>
          <w:szCs w:val="27"/>
          <w:vertAlign w:val="superscript"/>
          <w:rtl/>
        </w:rPr>
        <w:footnoteReference w:id="5"/>
      </w:r>
      <w:r w:rsidR="004A2065">
        <w:rPr>
          <w:rFonts w:ascii="Simplified Arabic" w:hAnsi="Simplified Arabic"/>
          <w:sz w:val="27"/>
          <w:szCs w:val="27"/>
          <w:vertAlign w:val="superscript"/>
          <w:rtl/>
        </w:rPr>
        <w:t>)</w:t>
      </w:r>
    </w:p>
    <w:p w14:paraId="68DC42F8" w14:textId="760E5D66" w:rsidR="004A2065" w:rsidRDefault="00A505AB" w:rsidP="00464251">
      <w:pPr>
        <w:bidi/>
        <w:spacing w:after="0" w:line="216" w:lineRule="auto"/>
        <w:ind w:left="-288"/>
        <w:jc w:val="both"/>
        <w:rPr>
          <w:rFonts w:ascii="Simplified Arabic" w:hAnsi="Simplified Arabic"/>
          <w:sz w:val="27"/>
          <w:szCs w:val="27"/>
          <w:vertAlign w:val="superscript"/>
          <w:rtl/>
        </w:rPr>
      </w:pPr>
      <w:r>
        <w:rPr>
          <w:rFonts w:ascii="Simplified Arabic" w:hAnsi="Simplified Arabic"/>
          <w:sz w:val="27"/>
          <w:szCs w:val="27"/>
          <w:rtl/>
        </w:rPr>
        <w:t xml:space="preserve"> </w:t>
      </w:r>
      <w:r w:rsidR="004A2065">
        <w:rPr>
          <w:rFonts w:ascii="Simplified Arabic" w:hAnsi="Simplified Arabic"/>
          <w:sz w:val="27"/>
          <w:szCs w:val="27"/>
          <w:rtl/>
        </w:rPr>
        <w:t>ويعرفها معجم مصطلحات الخدمة الاجتماعية "بأنها الجمعيات التي لا</w:t>
      </w:r>
      <w:r w:rsidR="00EC53CE">
        <w:rPr>
          <w:rFonts w:ascii="Simplified Arabic" w:hAnsi="Simplified Arabic" w:hint="cs"/>
          <w:sz w:val="27"/>
          <w:szCs w:val="27"/>
          <w:rtl/>
        </w:rPr>
        <w:t xml:space="preserve"> </w:t>
      </w:r>
      <w:r w:rsidR="004A2065">
        <w:rPr>
          <w:rFonts w:ascii="Simplified Arabic" w:hAnsi="Simplified Arabic"/>
          <w:sz w:val="27"/>
          <w:szCs w:val="27"/>
          <w:rtl/>
        </w:rPr>
        <w:t xml:space="preserve">ترمي إلى الربح ولها لوائحها ونظمها </w:t>
      </w:r>
      <w:r w:rsidR="00665A69">
        <w:rPr>
          <w:rFonts w:ascii="Simplified Arabic" w:hAnsi="Simplified Arabic"/>
          <w:sz w:val="27"/>
          <w:szCs w:val="27"/>
          <w:rtl/>
        </w:rPr>
        <w:t>الأساسية</w:t>
      </w:r>
      <w:r w:rsidR="004A2065">
        <w:rPr>
          <w:rFonts w:ascii="Simplified Arabic" w:hAnsi="Simplified Arabic"/>
          <w:sz w:val="27"/>
          <w:szCs w:val="27"/>
          <w:rtl/>
        </w:rPr>
        <w:t xml:space="preserve"> ومجلس إدارتها ولجانها</w:t>
      </w:r>
      <w:r w:rsidR="00EC53CE">
        <w:rPr>
          <w:rFonts w:ascii="Simplified Arabic" w:hAnsi="Simplified Arabic" w:hint="cs"/>
          <w:sz w:val="27"/>
          <w:szCs w:val="27"/>
          <w:rtl/>
        </w:rPr>
        <w:t>،</w:t>
      </w:r>
      <w:r w:rsidR="004A2065">
        <w:rPr>
          <w:rFonts w:ascii="Simplified Arabic" w:hAnsi="Simplified Arabic"/>
          <w:sz w:val="27"/>
          <w:szCs w:val="27"/>
          <w:rtl/>
        </w:rPr>
        <w:t xml:space="preserve"> وتأتي إيراداتها من الاشتراكات وتبرعات الجماهير وما تفرضه من رسوم مقابل ما تقدمه من خدمات</w:t>
      </w:r>
      <w:r w:rsidR="00EC53CE">
        <w:rPr>
          <w:rFonts w:ascii="Simplified Arabic" w:hAnsi="Simplified Arabic" w:hint="cs"/>
          <w:sz w:val="27"/>
          <w:szCs w:val="27"/>
          <w:rtl/>
        </w:rPr>
        <w:t>،</w:t>
      </w:r>
      <w:r w:rsidR="004A2065">
        <w:rPr>
          <w:rFonts w:ascii="Simplified Arabic" w:hAnsi="Simplified Arabic"/>
          <w:sz w:val="27"/>
          <w:szCs w:val="27"/>
          <w:rtl/>
        </w:rPr>
        <w:t xml:space="preserve"> ويقوم بتكوينها أهالي الحي الحضري أو القرية بهدف توفير خدمات اجتماعية يحتاجها السكان</w:t>
      </w:r>
      <w:r w:rsidR="00EC53CE">
        <w:rPr>
          <w:rFonts w:ascii="Simplified Arabic" w:hAnsi="Simplified Arabic" w:hint="cs"/>
          <w:sz w:val="27"/>
          <w:szCs w:val="27"/>
          <w:rtl/>
        </w:rPr>
        <w:t>،</w:t>
      </w:r>
      <w:r w:rsidR="004A2065">
        <w:rPr>
          <w:rFonts w:ascii="Simplified Arabic" w:hAnsi="Simplified Arabic"/>
          <w:sz w:val="27"/>
          <w:szCs w:val="27"/>
          <w:rtl/>
        </w:rPr>
        <w:t xml:space="preserve"> وتعمل</w:t>
      </w:r>
      <w:r w:rsidR="00360BFA">
        <w:rPr>
          <w:rFonts w:ascii="Simplified Arabic" w:hAnsi="Simplified Arabic"/>
          <w:sz w:val="27"/>
          <w:szCs w:val="27"/>
          <w:rtl/>
        </w:rPr>
        <w:t xml:space="preserve"> على</w:t>
      </w:r>
      <w:r>
        <w:rPr>
          <w:rFonts w:ascii="Simplified Arabic" w:hAnsi="Simplified Arabic"/>
          <w:sz w:val="27"/>
          <w:szCs w:val="27"/>
          <w:rtl/>
        </w:rPr>
        <w:t xml:space="preserve"> </w:t>
      </w:r>
      <w:r w:rsidR="004A2065">
        <w:rPr>
          <w:rFonts w:ascii="Simplified Arabic" w:hAnsi="Simplified Arabic"/>
          <w:sz w:val="27"/>
          <w:szCs w:val="27"/>
          <w:rtl/>
        </w:rPr>
        <w:t xml:space="preserve">النهوض </w:t>
      </w:r>
      <w:r w:rsidR="00EC53CE">
        <w:rPr>
          <w:rFonts w:ascii="Simplified Arabic" w:hAnsi="Simplified Arabic" w:hint="cs"/>
          <w:sz w:val="27"/>
          <w:szCs w:val="27"/>
          <w:rtl/>
        </w:rPr>
        <w:t>ب</w:t>
      </w:r>
      <w:r w:rsidR="004A2065">
        <w:rPr>
          <w:rFonts w:ascii="Simplified Arabic" w:hAnsi="Simplified Arabic"/>
          <w:sz w:val="27"/>
          <w:szCs w:val="27"/>
          <w:rtl/>
        </w:rPr>
        <w:t>مستوي الحياة من النواحي الاجتماعية والاقتصادية والثقافية والصحية</w:t>
      </w:r>
      <w:r w:rsidR="00EC53CE">
        <w:rPr>
          <w:rFonts w:ascii="Simplified Arabic" w:hAnsi="Simplified Arabic" w:hint="cs"/>
          <w:sz w:val="27"/>
          <w:szCs w:val="27"/>
          <w:rtl/>
        </w:rPr>
        <w:t>،</w:t>
      </w:r>
      <w:r w:rsidR="004A2065">
        <w:rPr>
          <w:rFonts w:ascii="Simplified Arabic" w:hAnsi="Simplified Arabic"/>
          <w:sz w:val="27"/>
          <w:szCs w:val="27"/>
          <w:rtl/>
        </w:rPr>
        <w:t xml:space="preserve"> وتعتبرها المؤسسات القومية والدولية ركيزة يمكن الاعتماد</w:t>
      </w:r>
      <w:r w:rsidR="00360BFA">
        <w:rPr>
          <w:rFonts w:ascii="Simplified Arabic" w:hAnsi="Simplified Arabic"/>
          <w:sz w:val="27"/>
          <w:szCs w:val="27"/>
          <w:rtl/>
        </w:rPr>
        <w:t xml:space="preserve"> عل</w:t>
      </w:r>
      <w:r w:rsidR="00EC53CE">
        <w:rPr>
          <w:rFonts w:ascii="Simplified Arabic" w:hAnsi="Simplified Arabic" w:hint="cs"/>
          <w:sz w:val="27"/>
          <w:szCs w:val="27"/>
          <w:rtl/>
        </w:rPr>
        <w:t>ي</w:t>
      </w:r>
      <w:r w:rsidR="004A2065">
        <w:rPr>
          <w:rFonts w:ascii="Simplified Arabic" w:hAnsi="Simplified Arabic"/>
          <w:sz w:val="27"/>
          <w:szCs w:val="27"/>
          <w:rtl/>
        </w:rPr>
        <w:t>ها في تنمية المجتمعات المحلية.</w:t>
      </w:r>
      <w:r w:rsidR="004A2065">
        <w:rPr>
          <w:rFonts w:ascii="Simplified Arabic" w:hAnsi="Simplified Arabic"/>
          <w:sz w:val="27"/>
          <w:szCs w:val="27"/>
          <w:vertAlign w:val="superscript"/>
          <w:rtl/>
        </w:rPr>
        <w:t>(</w:t>
      </w:r>
      <w:r w:rsidR="004A2065">
        <w:rPr>
          <w:rFonts w:ascii="Simplified Arabic" w:hAnsi="Simplified Arabic"/>
          <w:sz w:val="27"/>
          <w:szCs w:val="27"/>
          <w:vertAlign w:val="superscript"/>
          <w:rtl/>
        </w:rPr>
        <w:footnoteReference w:id="6"/>
      </w:r>
      <w:r w:rsidR="004A2065">
        <w:rPr>
          <w:rFonts w:ascii="Simplified Arabic" w:hAnsi="Simplified Arabic"/>
          <w:sz w:val="27"/>
          <w:szCs w:val="27"/>
          <w:vertAlign w:val="superscript"/>
          <w:rtl/>
        </w:rPr>
        <w:t>)</w:t>
      </w:r>
    </w:p>
    <w:p w14:paraId="65020F3D" w14:textId="77777777" w:rsidR="004A2065" w:rsidRDefault="004A2065" w:rsidP="00464251">
      <w:pPr>
        <w:numPr>
          <w:ilvl w:val="0"/>
          <w:numId w:val="5"/>
        </w:numPr>
        <w:bidi/>
        <w:spacing w:after="0" w:line="216" w:lineRule="auto"/>
        <w:ind w:left="-285"/>
        <w:jc w:val="both"/>
        <w:rPr>
          <w:rFonts w:ascii="Times New Roman" w:eastAsia="Times New Roman" w:hAnsi="Times New Roman" w:cs="Times New Roman"/>
          <w:b/>
          <w:bCs/>
          <w:sz w:val="27"/>
          <w:szCs w:val="27"/>
          <w:rtl/>
          <w:lang w:bidi="ar-EG"/>
        </w:rPr>
      </w:pPr>
      <w:r>
        <w:rPr>
          <w:rFonts w:ascii="Times New Roman" w:eastAsia="Times New Roman" w:hAnsi="Times New Roman" w:cs="Times New Roman"/>
          <w:b/>
          <w:bCs/>
          <w:sz w:val="27"/>
          <w:szCs w:val="27"/>
          <w:rtl/>
          <w:lang w:bidi="ar-EG"/>
        </w:rPr>
        <w:t>مفهوم التمكين:</w:t>
      </w:r>
    </w:p>
    <w:p w14:paraId="1B0F8DA0" w14:textId="26988099" w:rsidR="004A2065" w:rsidRDefault="004A2065" w:rsidP="00464251">
      <w:pPr>
        <w:bidi/>
        <w:spacing w:after="0" w:line="216" w:lineRule="auto"/>
        <w:ind w:firstLine="720"/>
        <w:jc w:val="both"/>
        <w:rPr>
          <w:rFonts w:ascii="Simplified Arabic" w:hAnsi="Simplified Arabic"/>
          <w:sz w:val="27"/>
          <w:szCs w:val="27"/>
        </w:rPr>
      </w:pPr>
      <w:r>
        <w:rPr>
          <w:rFonts w:ascii="Simplified Arabic" w:hAnsi="Simplified Arabic"/>
          <w:sz w:val="27"/>
          <w:szCs w:val="27"/>
          <w:rtl/>
        </w:rPr>
        <w:t>يعتبر مفهوم التمكين</w:t>
      </w:r>
      <w:r>
        <w:rPr>
          <w:rFonts w:ascii="Simplified Arabic" w:hAnsi="Simplified Arabic"/>
          <w:sz w:val="27"/>
          <w:szCs w:val="27"/>
        </w:rPr>
        <w:t xml:space="preserve"> Empowerment </w:t>
      </w:r>
      <w:r>
        <w:rPr>
          <w:rFonts w:ascii="Simplified Arabic" w:hAnsi="Simplified Arabic"/>
          <w:sz w:val="27"/>
          <w:szCs w:val="27"/>
          <w:rtl/>
        </w:rPr>
        <w:t>من المفاهيم الاجتماعية</w:t>
      </w:r>
      <w:r w:rsidR="00EC53CE">
        <w:rPr>
          <w:rFonts w:ascii="Simplified Arabic" w:hAnsi="Simplified Arabic"/>
          <w:sz w:val="27"/>
          <w:szCs w:val="27"/>
          <w:rtl/>
        </w:rPr>
        <w:t xml:space="preserve"> المهمة </w:t>
      </w:r>
      <w:r>
        <w:rPr>
          <w:rFonts w:ascii="Simplified Arabic" w:hAnsi="Simplified Arabic"/>
          <w:sz w:val="27"/>
          <w:szCs w:val="27"/>
          <w:rtl/>
        </w:rPr>
        <w:t>باعتباره عنصراً حيوياً لا يمكن تجاهله في عملية التنمية، فعملية التمكين تعن</w:t>
      </w:r>
      <w:r w:rsidR="00EC53CE">
        <w:rPr>
          <w:rFonts w:ascii="Simplified Arabic" w:hAnsi="Simplified Arabic" w:hint="cs"/>
          <w:sz w:val="27"/>
          <w:szCs w:val="27"/>
          <w:rtl/>
        </w:rPr>
        <w:t>ي</w:t>
      </w:r>
      <w:r>
        <w:rPr>
          <w:rFonts w:ascii="Simplified Arabic" w:hAnsi="Simplified Arabic"/>
          <w:sz w:val="27"/>
          <w:szCs w:val="27"/>
          <w:rtl/>
        </w:rPr>
        <w:t xml:space="preserve"> العمل الجماعي في الجماعات المقهورة، أو المضطهدة للتغلب </w:t>
      </w:r>
      <w:r>
        <w:rPr>
          <w:rFonts w:ascii="Simplified Arabic" w:hAnsi="Simplified Arabic"/>
          <w:sz w:val="27"/>
          <w:szCs w:val="27"/>
          <w:rtl/>
        </w:rPr>
        <w:lastRenderedPageBreak/>
        <w:t>على العقبات وأوجه التمايز التي تقلل من أوضاعهم أو سلب حقوقهم. ومفهوم التمكين والتقوية أساسي لتقدم المرأة فهو يمكن المرأة من اتخاذ القرارات والمطالبة بالحصول على الحقوق والخدمات</w:t>
      </w:r>
      <w:r w:rsidR="00EC53CE">
        <w:rPr>
          <w:rFonts w:ascii="Simplified Arabic" w:hAnsi="Simplified Arabic" w:hint="cs"/>
          <w:sz w:val="27"/>
          <w:szCs w:val="27"/>
          <w:rtl/>
        </w:rPr>
        <w:t>.</w:t>
      </w:r>
      <w:r>
        <w:rPr>
          <w:rFonts w:ascii="Simplified Arabic" w:hAnsi="Simplified Arabic"/>
          <w:sz w:val="27"/>
          <w:szCs w:val="27"/>
          <w:vertAlign w:val="superscript"/>
          <w:rtl/>
        </w:rPr>
        <w:t>(</w:t>
      </w:r>
      <w:r>
        <w:rPr>
          <w:rFonts w:ascii="Simplified Arabic" w:hAnsi="Simplified Arabic"/>
          <w:sz w:val="27"/>
          <w:szCs w:val="27"/>
          <w:vertAlign w:val="superscript"/>
          <w:rtl/>
        </w:rPr>
        <w:footnoteReference w:id="7"/>
      </w:r>
      <w:r>
        <w:rPr>
          <w:rFonts w:ascii="Simplified Arabic" w:hAnsi="Simplified Arabic"/>
          <w:sz w:val="27"/>
          <w:szCs w:val="27"/>
          <w:vertAlign w:val="superscript"/>
          <w:rtl/>
        </w:rPr>
        <w:t>)</w:t>
      </w:r>
      <w:r>
        <w:rPr>
          <w:rFonts w:ascii="Simplified Arabic" w:hAnsi="Simplified Arabic"/>
          <w:sz w:val="27"/>
          <w:szCs w:val="27"/>
          <w:rtl/>
        </w:rPr>
        <w:t xml:space="preserve"> </w:t>
      </w:r>
    </w:p>
    <w:p w14:paraId="3EB8ED45" w14:textId="2CD339B8" w:rsidR="004A2065" w:rsidRDefault="004A2065" w:rsidP="00464251">
      <w:pPr>
        <w:bidi/>
        <w:spacing w:after="0" w:line="216" w:lineRule="auto"/>
        <w:ind w:firstLine="720"/>
        <w:jc w:val="both"/>
        <w:rPr>
          <w:rFonts w:ascii="Simplified Arabic" w:hAnsi="Simplified Arabic"/>
          <w:sz w:val="27"/>
          <w:szCs w:val="27"/>
          <w:rtl/>
        </w:rPr>
      </w:pPr>
      <w:r>
        <w:rPr>
          <w:rFonts w:ascii="Simplified Arabic" w:hAnsi="Simplified Arabic"/>
          <w:sz w:val="27"/>
          <w:szCs w:val="27"/>
          <w:rtl/>
        </w:rPr>
        <w:t>ارتبط المفهوم الأكاديمي للتمكين بتحقيق الذات، الذي يشير إلى الوعي والمعرفة والخبرة، أو القابلية لامتلاك تلك العناصر الضرورية للمشاركة، ومقاومة الضغوط الاجتماعية، أي الاستقلال وعدم الاعتماد على الآخرين، وتحقيق القوة والتمكين بإزاء الظروف ذاتها</w:t>
      </w:r>
      <w:r>
        <w:rPr>
          <w:rFonts w:ascii="Simplified Arabic" w:hAnsi="Simplified Arabic"/>
          <w:sz w:val="27"/>
          <w:szCs w:val="27"/>
        </w:rPr>
        <w:t>.</w:t>
      </w:r>
      <w:r w:rsidR="00C90007">
        <w:rPr>
          <w:rFonts w:ascii="Simplified Arabic" w:hAnsi="Simplified Arabic" w:hint="cs"/>
          <w:sz w:val="27"/>
          <w:szCs w:val="27"/>
          <w:rtl/>
        </w:rPr>
        <w:t xml:space="preserve"> </w:t>
      </w:r>
      <w:r>
        <w:rPr>
          <w:rFonts w:ascii="Simplified Arabic" w:hAnsi="Simplified Arabic"/>
          <w:sz w:val="27"/>
          <w:szCs w:val="27"/>
          <w:rtl/>
        </w:rPr>
        <w:t>كما تضمنت بعض التعريفات الأكاديمية أن التمكين: هو المشاركة في صياغة ووضع ال</w:t>
      </w:r>
      <w:r w:rsidR="00665A69">
        <w:rPr>
          <w:rFonts w:ascii="Simplified Arabic" w:hAnsi="Simplified Arabic"/>
          <w:sz w:val="27"/>
          <w:szCs w:val="27"/>
          <w:rtl/>
        </w:rPr>
        <w:t>أهداف</w:t>
      </w:r>
      <w:r>
        <w:rPr>
          <w:rFonts w:ascii="Simplified Arabic" w:hAnsi="Simplified Arabic"/>
          <w:sz w:val="27"/>
          <w:szCs w:val="27"/>
          <w:rtl/>
        </w:rPr>
        <w:t>، أو هو نتيجة حتمية للتنمية الشخصية عن طريق التفكير الإبداعي، وتحمل المسئولية لاتخاذ جميع القرارات في الحياة العامة</w:t>
      </w:r>
      <w:r>
        <w:rPr>
          <w:rFonts w:ascii="Simplified Arabic" w:hAnsi="Simplified Arabic"/>
          <w:sz w:val="27"/>
          <w:szCs w:val="27"/>
        </w:rPr>
        <w:t>.</w:t>
      </w:r>
      <w:r>
        <w:rPr>
          <w:rFonts w:ascii="Simplified Arabic" w:hAnsi="Simplified Arabic"/>
          <w:sz w:val="27"/>
          <w:szCs w:val="27"/>
          <w:vertAlign w:val="superscript"/>
          <w:rtl/>
        </w:rPr>
        <w:t>(</w:t>
      </w:r>
      <w:r>
        <w:rPr>
          <w:rFonts w:ascii="Simplified Arabic" w:hAnsi="Simplified Arabic"/>
          <w:sz w:val="27"/>
          <w:szCs w:val="27"/>
          <w:vertAlign w:val="superscript"/>
          <w:rtl/>
        </w:rPr>
        <w:footnoteReference w:id="8"/>
      </w:r>
      <w:r>
        <w:rPr>
          <w:rFonts w:ascii="Simplified Arabic" w:hAnsi="Simplified Arabic"/>
          <w:sz w:val="27"/>
          <w:szCs w:val="27"/>
          <w:vertAlign w:val="superscript"/>
          <w:rtl/>
        </w:rPr>
        <w:t>)</w:t>
      </w:r>
    </w:p>
    <w:p w14:paraId="5773481B" w14:textId="77777777" w:rsidR="004A2065" w:rsidRDefault="004A2065" w:rsidP="00464251">
      <w:pPr>
        <w:numPr>
          <w:ilvl w:val="0"/>
          <w:numId w:val="5"/>
        </w:numPr>
        <w:bidi/>
        <w:spacing w:after="0" w:line="216" w:lineRule="auto"/>
        <w:ind w:left="-285"/>
        <w:jc w:val="both"/>
        <w:rPr>
          <w:rFonts w:ascii="Times New Roman" w:eastAsia="Times New Roman" w:hAnsi="Times New Roman" w:cs="Times New Roman"/>
          <w:b/>
          <w:bCs/>
          <w:sz w:val="27"/>
          <w:szCs w:val="27"/>
          <w:rtl/>
          <w:lang w:bidi="ar-EG"/>
        </w:rPr>
      </w:pPr>
      <w:r>
        <w:rPr>
          <w:rFonts w:ascii="Times New Roman" w:eastAsia="Times New Roman" w:hAnsi="Times New Roman" w:cs="Times New Roman"/>
          <w:b/>
          <w:bCs/>
          <w:sz w:val="27"/>
          <w:szCs w:val="27"/>
          <w:rtl/>
          <w:lang w:bidi="ar-EG"/>
        </w:rPr>
        <w:t>مفهوم تمكين المرأة:</w:t>
      </w:r>
    </w:p>
    <w:p w14:paraId="7CA21E0E" w14:textId="47859545" w:rsidR="004A2065" w:rsidRDefault="004A2065" w:rsidP="00464251">
      <w:pPr>
        <w:bidi/>
        <w:spacing w:after="0" w:line="216" w:lineRule="auto"/>
        <w:ind w:left="-645"/>
        <w:jc w:val="both"/>
        <w:rPr>
          <w:rFonts w:ascii="Simplified Arabic" w:hAnsi="Simplified Arabic"/>
          <w:sz w:val="27"/>
          <w:szCs w:val="27"/>
        </w:rPr>
      </w:pPr>
      <w:r>
        <w:rPr>
          <w:rFonts w:ascii="Simplified Arabic" w:hAnsi="Simplified Arabic"/>
          <w:sz w:val="27"/>
          <w:szCs w:val="27"/>
          <w:rtl/>
        </w:rPr>
        <w:t>ويعرف صندوق الامم المتحدة الإنمائي للمرأة التمكين:</w:t>
      </w:r>
      <w:r w:rsidR="00C90007">
        <w:rPr>
          <w:rFonts w:ascii="Simplified Arabic" w:hAnsi="Simplified Arabic" w:hint="cs"/>
          <w:sz w:val="27"/>
          <w:szCs w:val="27"/>
          <w:rtl/>
        </w:rPr>
        <w:t xml:space="preserve"> </w:t>
      </w:r>
      <w:r>
        <w:rPr>
          <w:rFonts w:ascii="Simplified Arabic" w:hAnsi="Simplified Arabic"/>
          <w:sz w:val="27"/>
          <w:szCs w:val="27"/>
          <w:rtl/>
        </w:rPr>
        <w:t>على أنه توفير فرص أكبر للمرأة للحصول على الموارد والتحكم في المجتمع</w:t>
      </w:r>
      <w:r w:rsidR="000C7DDB">
        <w:rPr>
          <w:rFonts w:ascii="Simplified Arabic" w:hAnsi="Simplified Arabic" w:hint="cs"/>
          <w:sz w:val="27"/>
          <w:szCs w:val="27"/>
          <w:rtl/>
        </w:rPr>
        <w:t>،</w:t>
      </w:r>
      <w:r>
        <w:rPr>
          <w:rFonts w:ascii="Simplified Arabic" w:hAnsi="Simplified Arabic"/>
          <w:sz w:val="27"/>
          <w:szCs w:val="27"/>
          <w:rtl/>
        </w:rPr>
        <w:t xml:space="preserve"> أي أن التمكين هو مشاركة المرأة مشاركة تامة في صنع القرارات والسياسات المتعلقة بحياته</w:t>
      </w:r>
      <w:r w:rsidR="000C7DDB">
        <w:rPr>
          <w:rFonts w:ascii="Simplified Arabic" w:hAnsi="Simplified Arabic" w:hint="cs"/>
          <w:sz w:val="27"/>
          <w:szCs w:val="27"/>
          <w:rtl/>
        </w:rPr>
        <w:t>ا</w:t>
      </w:r>
      <w:r>
        <w:rPr>
          <w:rFonts w:ascii="Simplified Arabic" w:hAnsi="Simplified Arabic"/>
          <w:sz w:val="27"/>
          <w:szCs w:val="27"/>
          <w:rtl/>
        </w:rPr>
        <w:t xml:space="preserve"> وفي تنفيذها ضمن حيز الواقع</w:t>
      </w:r>
      <w:r>
        <w:rPr>
          <w:rFonts w:ascii="Simplified Arabic" w:hAnsi="Simplified Arabic"/>
          <w:sz w:val="27"/>
          <w:szCs w:val="27"/>
        </w:rPr>
        <w:t>.</w:t>
      </w:r>
      <w:r>
        <w:rPr>
          <w:rFonts w:ascii="Simplified Arabic" w:hAnsi="Simplified Arabic" w:hint="cs"/>
          <w:sz w:val="27"/>
          <w:szCs w:val="27"/>
          <w:vertAlign w:val="superscript"/>
          <w:rtl/>
        </w:rPr>
        <w:t>(</w:t>
      </w:r>
      <w:r>
        <w:rPr>
          <w:rFonts w:ascii="Simplified Arabic" w:hAnsi="Simplified Arabic"/>
          <w:sz w:val="27"/>
          <w:szCs w:val="27"/>
          <w:vertAlign w:val="superscript"/>
          <w:rtl/>
        </w:rPr>
        <w:footnoteReference w:id="9"/>
      </w:r>
      <w:r>
        <w:rPr>
          <w:rFonts w:ascii="Simplified Arabic" w:hAnsi="Simplified Arabic" w:hint="cs"/>
          <w:sz w:val="27"/>
          <w:szCs w:val="27"/>
          <w:vertAlign w:val="superscript"/>
          <w:rtl/>
        </w:rPr>
        <w:t>)</w:t>
      </w:r>
    </w:p>
    <w:p w14:paraId="7267EEA7" w14:textId="79F7D86D" w:rsidR="004A2065" w:rsidRDefault="004A2065" w:rsidP="00464251">
      <w:pPr>
        <w:bidi/>
        <w:spacing w:after="0" w:line="216" w:lineRule="auto"/>
        <w:ind w:left="-645"/>
        <w:jc w:val="both"/>
        <w:rPr>
          <w:rFonts w:ascii="Simplified Arabic" w:hAnsi="Simplified Arabic"/>
          <w:sz w:val="27"/>
          <w:szCs w:val="27"/>
          <w:vertAlign w:val="superscript"/>
          <w:rtl/>
        </w:rPr>
      </w:pPr>
      <w:r>
        <w:rPr>
          <w:rFonts w:ascii="Simplified Arabic" w:hAnsi="Simplified Arabic"/>
          <w:sz w:val="27"/>
          <w:szCs w:val="27"/>
        </w:rPr>
        <w:t xml:space="preserve"> </w:t>
      </w:r>
      <w:r>
        <w:rPr>
          <w:rFonts w:ascii="Simplified Arabic" w:hAnsi="Simplified Arabic"/>
          <w:sz w:val="27"/>
          <w:szCs w:val="27"/>
          <w:rtl/>
        </w:rPr>
        <w:t xml:space="preserve">كما ترى </w:t>
      </w:r>
      <w:r w:rsidR="000C7DDB">
        <w:rPr>
          <w:rFonts w:ascii="Simplified Arabic" w:hAnsi="Simplified Arabic" w:hint="cs"/>
          <w:sz w:val="27"/>
          <w:szCs w:val="27"/>
          <w:rtl/>
        </w:rPr>
        <w:t>إ</w:t>
      </w:r>
      <w:r>
        <w:rPr>
          <w:rFonts w:ascii="Simplified Arabic" w:hAnsi="Simplified Arabic"/>
          <w:sz w:val="27"/>
          <w:szCs w:val="27"/>
          <w:rtl/>
        </w:rPr>
        <w:t>جلال حلمي التمكين على أنه</w:t>
      </w:r>
      <w:r w:rsidR="000C7DDB">
        <w:rPr>
          <w:rFonts w:ascii="Simplified Arabic" w:hAnsi="Simplified Arabic" w:hint="cs"/>
          <w:sz w:val="27"/>
          <w:szCs w:val="27"/>
          <w:rtl/>
        </w:rPr>
        <w:t>:</w:t>
      </w:r>
      <w:r>
        <w:rPr>
          <w:rFonts w:ascii="Simplified Arabic" w:hAnsi="Simplified Arabic"/>
          <w:sz w:val="27"/>
          <w:szCs w:val="27"/>
          <w:rtl/>
        </w:rPr>
        <w:t xml:space="preserve"> هو التحكم في العلاقات الاجتماعية وال</w:t>
      </w:r>
      <w:r w:rsidR="000C7DDB">
        <w:rPr>
          <w:rFonts w:ascii="Simplified Arabic" w:hAnsi="Simplified Arabic" w:hint="cs"/>
          <w:sz w:val="27"/>
          <w:szCs w:val="27"/>
          <w:rtl/>
        </w:rPr>
        <w:t>إ</w:t>
      </w:r>
      <w:r>
        <w:rPr>
          <w:rFonts w:ascii="Simplified Arabic" w:hAnsi="Simplified Arabic"/>
          <w:sz w:val="27"/>
          <w:szCs w:val="27"/>
          <w:rtl/>
        </w:rPr>
        <w:t>نتاجية التي من خلالها تساهم المرأة اقتصاديا واجتماعيا وسياسيا في رفاهية أسرتها وتقدم مجتمعها</w:t>
      </w:r>
      <w:r w:rsidRPr="000C7DDB">
        <w:rPr>
          <w:sz w:val="27"/>
          <w:szCs w:val="27"/>
        </w:rPr>
        <w:t>.</w:t>
      </w:r>
      <w:r>
        <w:rPr>
          <w:rFonts w:ascii="Simplified Arabic" w:hAnsi="Simplified Arabic"/>
          <w:sz w:val="27"/>
          <w:szCs w:val="27"/>
          <w:vertAlign w:val="superscript"/>
          <w:rtl/>
        </w:rPr>
        <w:t>(</w:t>
      </w:r>
      <w:r>
        <w:rPr>
          <w:rFonts w:ascii="Simplified Arabic" w:hAnsi="Simplified Arabic"/>
          <w:sz w:val="27"/>
          <w:szCs w:val="27"/>
          <w:vertAlign w:val="superscript"/>
          <w:rtl/>
        </w:rPr>
        <w:footnoteReference w:id="10"/>
      </w:r>
      <w:r>
        <w:rPr>
          <w:rFonts w:ascii="Simplified Arabic" w:hAnsi="Simplified Arabic"/>
          <w:sz w:val="27"/>
          <w:szCs w:val="27"/>
          <w:vertAlign w:val="superscript"/>
          <w:rtl/>
        </w:rPr>
        <w:t>)</w:t>
      </w:r>
    </w:p>
    <w:p w14:paraId="183B6858" w14:textId="77777777" w:rsidR="004A2065" w:rsidRDefault="004A2065" w:rsidP="00464251">
      <w:pPr>
        <w:numPr>
          <w:ilvl w:val="0"/>
          <w:numId w:val="5"/>
        </w:numPr>
        <w:bidi/>
        <w:spacing w:after="0" w:line="216" w:lineRule="auto"/>
        <w:ind w:left="-285"/>
        <w:jc w:val="both"/>
        <w:rPr>
          <w:rFonts w:ascii="Simplified Arabic" w:hAnsi="Simplified Arabic"/>
          <w:sz w:val="27"/>
          <w:szCs w:val="27"/>
          <w:rtl/>
        </w:rPr>
      </w:pPr>
      <w:r>
        <w:rPr>
          <w:rFonts w:ascii="Times New Roman" w:eastAsia="Times New Roman" w:hAnsi="Times New Roman" w:cs="Times New Roman"/>
          <w:b/>
          <w:bCs/>
          <w:sz w:val="27"/>
          <w:szCs w:val="27"/>
          <w:rtl/>
          <w:lang w:bidi="ar-EG"/>
        </w:rPr>
        <w:t>مفهوم التخطيط</w:t>
      </w:r>
      <w:r>
        <w:rPr>
          <w:rFonts w:ascii="Simplified Arabic" w:hAnsi="Simplified Arabic"/>
          <w:sz w:val="27"/>
          <w:szCs w:val="27"/>
          <w:rtl/>
        </w:rPr>
        <w:t xml:space="preserve">: </w:t>
      </w:r>
    </w:p>
    <w:p w14:paraId="3A1EAC32" w14:textId="51EAE066" w:rsidR="004A2065" w:rsidRDefault="004A2065" w:rsidP="00464251">
      <w:pPr>
        <w:pStyle w:val="a4"/>
        <w:shd w:val="clear" w:color="auto" w:fill="FFFFFF"/>
        <w:bidi/>
        <w:spacing w:before="0" w:beforeAutospacing="0" w:after="0" w:afterAutospacing="0" w:line="216" w:lineRule="auto"/>
        <w:jc w:val="both"/>
        <w:rPr>
          <w:rFonts w:ascii="Simplified Arabic" w:eastAsia="Calibri" w:hAnsi="Simplified Arabic" w:cs="Simplified Arabic"/>
          <w:sz w:val="27"/>
          <w:szCs w:val="27"/>
        </w:rPr>
      </w:pPr>
      <w:r>
        <w:rPr>
          <w:rFonts w:ascii="Simplified Arabic" w:eastAsia="Calibri" w:hAnsi="Simplified Arabic" w:cs="Simplified Arabic"/>
          <w:sz w:val="27"/>
          <w:szCs w:val="27"/>
          <w:rtl/>
        </w:rPr>
        <w:t xml:space="preserve">من هذا التعريف </w:t>
      </w:r>
      <w:r w:rsidR="000C7DDB">
        <w:rPr>
          <w:rFonts w:ascii="Simplified Arabic" w:eastAsia="Calibri" w:hAnsi="Simplified Arabic" w:cs="Simplified Arabic" w:hint="cs"/>
          <w:sz w:val="27"/>
          <w:szCs w:val="27"/>
          <w:rtl/>
        </w:rPr>
        <w:t>ي</w:t>
      </w:r>
      <w:r>
        <w:rPr>
          <w:rFonts w:ascii="Simplified Arabic" w:eastAsia="Calibri" w:hAnsi="Simplified Arabic" w:cs="Simplified Arabic"/>
          <w:sz w:val="27"/>
          <w:szCs w:val="27"/>
          <w:rtl/>
        </w:rPr>
        <w:t>تضح أن التخطيط يقوم على عملية التفكير والتقدير للمستقبل والنظر في البعد الزمني والتنبؤ بالمتغيرات ووضع الخطط لما يخفيه المستقبل والتأقلم مع الظروف المتغيرة</w:t>
      </w:r>
      <w:r>
        <w:rPr>
          <w:rFonts w:ascii="Simplified Arabic" w:eastAsia="Calibri" w:hAnsi="Simplified Arabic" w:cs="Simplified Arabic"/>
          <w:sz w:val="27"/>
          <w:szCs w:val="27"/>
        </w:rPr>
        <w:t>.</w:t>
      </w:r>
      <w:r>
        <w:rPr>
          <w:rFonts w:ascii="Simplified Arabic" w:eastAsia="Calibri" w:hAnsi="Simplified Arabic" w:cs="Simplified Arabic"/>
          <w:sz w:val="27"/>
          <w:szCs w:val="27"/>
          <w:vertAlign w:val="superscript"/>
          <w:rtl/>
        </w:rPr>
        <w:t>(</w:t>
      </w:r>
      <w:r>
        <w:rPr>
          <w:rFonts w:ascii="Simplified Arabic" w:eastAsia="Calibri" w:hAnsi="Simplified Arabic" w:cs="Simplified Arabic"/>
          <w:sz w:val="27"/>
          <w:szCs w:val="27"/>
          <w:vertAlign w:val="superscript"/>
          <w:rtl/>
        </w:rPr>
        <w:footnoteReference w:id="11"/>
      </w:r>
      <w:r>
        <w:rPr>
          <w:rFonts w:ascii="Simplified Arabic" w:eastAsia="Calibri" w:hAnsi="Simplified Arabic" w:cs="Simplified Arabic"/>
          <w:sz w:val="27"/>
          <w:szCs w:val="27"/>
          <w:vertAlign w:val="superscript"/>
          <w:rtl/>
        </w:rPr>
        <w:t>)</w:t>
      </w:r>
    </w:p>
    <w:p w14:paraId="45C0C4CB" w14:textId="5FF52625" w:rsidR="004A2065" w:rsidRDefault="004A2065" w:rsidP="00464251">
      <w:pPr>
        <w:pStyle w:val="a4"/>
        <w:shd w:val="clear" w:color="auto" w:fill="FFFFFF"/>
        <w:bidi/>
        <w:spacing w:before="0" w:beforeAutospacing="0" w:after="0" w:afterAutospacing="0" w:line="216" w:lineRule="auto"/>
        <w:jc w:val="both"/>
        <w:rPr>
          <w:rFonts w:ascii="Simplified Arabic" w:eastAsia="Calibri" w:hAnsi="Simplified Arabic" w:cs="Simplified Arabic"/>
          <w:sz w:val="27"/>
          <w:szCs w:val="27"/>
        </w:rPr>
      </w:pPr>
      <w:r>
        <w:rPr>
          <w:rFonts w:ascii="Simplified Arabic" w:eastAsia="Calibri" w:hAnsi="Simplified Arabic" w:cs="Simplified Arabic"/>
          <w:sz w:val="27"/>
          <w:szCs w:val="27"/>
          <w:rtl/>
        </w:rPr>
        <w:t>”هو الأسلوب العلمي الذي يتضمن حصر الموارد البشرية والمادية واستخدامها أكف</w:t>
      </w:r>
      <w:r w:rsidR="000C6A68">
        <w:rPr>
          <w:rFonts w:ascii="Simplified Arabic" w:eastAsia="Calibri" w:hAnsi="Simplified Arabic" w:cs="Simplified Arabic" w:hint="cs"/>
          <w:sz w:val="27"/>
          <w:szCs w:val="27"/>
          <w:rtl/>
        </w:rPr>
        <w:t>أ</w:t>
      </w:r>
      <w:r>
        <w:rPr>
          <w:rFonts w:ascii="Simplified Arabic" w:eastAsia="Calibri" w:hAnsi="Simplified Arabic" w:cs="Simplified Arabic"/>
          <w:sz w:val="27"/>
          <w:szCs w:val="27"/>
          <w:rtl/>
        </w:rPr>
        <w:t xml:space="preserve"> استخدام بطريقة علمية وعملية وإنسانية لسد احتياجات المؤسسة</w:t>
      </w:r>
      <w:r w:rsidR="008A2AD3">
        <w:rPr>
          <w:rFonts w:ascii="Simplified Arabic" w:eastAsia="Calibri" w:hAnsi="Simplified Arabic" w:cs="Simplified Arabic" w:hint="cs"/>
          <w:sz w:val="27"/>
          <w:szCs w:val="27"/>
          <w:rtl/>
        </w:rPr>
        <w:t>."</w:t>
      </w:r>
      <w:r>
        <w:rPr>
          <w:rFonts w:ascii="Simplified Arabic" w:eastAsia="Calibri" w:hAnsi="Simplified Arabic" w:cs="Simplified Arabic"/>
          <w:sz w:val="27"/>
          <w:szCs w:val="27"/>
          <w:vertAlign w:val="superscript"/>
          <w:rtl/>
        </w:rPr>
        <w:t>(</w:t>
      </w:r>
      <w:r>
        <w:rPr>
          <w:rFonts w:ascii="Simplified Arabic" w:eastAsia="Calibri" w:hAnsi="Simplified Arabic" w:cs="Simplified Arabic"/>
          <w:sz w:val="27"/>
          <w:szCs w:val="27"/>
          <w:vertAlign w:val="superscript"/>
          <w:rtl/>
        </w:rPr>
        <w:footnoteReference w:id="12"/>
      </w:r>
      <w:r>
        <w:rPr>
          <w:rFonts w:ascii="Simplified Arabic" w:eastAsia="Calibri" w:hAnsi="Simplified Arabic" w:cs="Simplified Arabic"/>
          <w:sz w:val="27"/>
          <w:szCs w:val="27"/>
          <w:vertAlign w:val="superscript"/>
          <w:rtl/>
        </w:rPr>
        <w:t>)</w:t>
      </w:r>
    </w:p>
    <w:p w14:paraId="0F4A764B" w14:textId="77777777" w:rsidR="004A2065" w:rsidRDefault="004A2065" w:rsidP="00464251">
      <w:pPr>
        <w:numPr>
          <w:ilvl w:val="0"/>
          <w:numId w:val="5"/>
        </w:numPr>
        <w:bidi/>
        <w:spacing w:after="0" w:line="216" w:lineRule="auto"/>
        <w:ind w:left="-285"/>
        <w:jc w:val="both"/>
        <w:rPr>
          <w:rFonts w:ascii="Times New Roman" w:eastAsia="Times New Roman" w:hAnsi="Times New Roman" w:cs="Times New Roman"/>
          <w:b/>
          <w:bCs/>
          <w:sz w:val="27"/>
          <w:szCs w:val="27"/>
          <w:lang w:bidi="ar-EG"/>
        </w:rPr>
      </w:pPr>
      <w:r>
        <w:rPr>
          <w:rFonts w:ascii="Times New Roman" w:eastAsia="Times New Roman" w:hAnsi="Times New Roman" w:cs="Times New Roman"/>
          <w:b/>
          <w:bCs/>
          <w:sz w:val="27"/>
          <w:szCs w:val="27"/>
          <w:rtl/>
          <w:lang w:bidi="ar-EG"/>
        </w:rPr>
        <w:t xml:space="preserve">مفهوم المجتمع المدني </w:t>
      </w:r>
    </w:p>
    <w:p w14:paraId="36A8C6DB" w14:textId="2B89FE57" w:rsidR="004A2065" w:rsidRDefault="004A2065" w:rsidP="00464251">
      <w:pPr>
        <w:tabs>
          <w:tab w:val="left" w:pos="16"/>
        </w:tabs>
        <w:bidi/>
        <w:spacing w:after="0" w:line="216" w:lineRule="auto"/>
        <w:ind w:left="-285"/>
        <w:jc w:val="both"/>
        <w:rPr>
          <w:rFonts w:ascii="Times New Roman" w:eastAsia="Times New Roman" w:hAnsi="Times New Roman" w:cs="Times New Roman"/>
          <w:sz w:val="27"/>
          <w:szCs w:val="27"/>
          <w:vertAlign w:val="superscript"/>
          <w:rtl/>
          <w:lang w:bidi="ar-EG"/>
        </w:rPr>
      </w:pPr>
      <w:r>
        <w:rPr>
          <w:rFonts w:ascii="Simplified Arabic" w:hAnsi="Simplified Arabic"/>
          <w:sz w:val="27"/>
          <w:szCs w:val="27"/>
          <w:rtl/>
        </w:rPr>
        <w:t>المجتمع المدني: هو مجموعة من المؤسسات والأنشطة والفا</w:t>
      </w:r>
      <w:r w:rsidR="00360BFA">
        <w:rPr>
          <w:rFonts w:ascii="Simplified Arabic" w:hAnsi="Simplified Arabic"/>
          <w:sz w:val="27"/>
          <w:szCs w:val="27"/>
          <w:rtl/>
        </w:rPr>
        <w:t>عل</w:t>
      </w:r>
      <w:r w:rsidR="000C6A68">
        <w:rPr>
          <w:rFonts w:ascii="Simplified Arabic" w:hAnsi="Simplified Arabic" w:hint="cs"/>
          <w:sz w:val="27"/>
          <w:szCs w:val="27"/>
          <w:rtl/>
        </w:rPr>
        <w:t>ي</w:t>
      </w:r>
      <w:r>
        <w:rPr>
          <w:rFonts w:ascii="Simplified Arabic" w:hAnsi="Simplified Arabic"/>
          <w:sz w:val="27"/>
          <w:szCs w:val="27"/>
          <w:rtl/>
        </w:rPr>
        <w:t xml:space="preserve">ات التي تحتل مركزا وسيطا بين العائلة من ناحية والدولة ومؤسساتها من ناحية </w:t>
      </w:r>
      <w:r w:rsidR="000C6A68">
        <w:rPr>
          <w:rFonts w:ascii="Simplified Arabic" w:hAnsi="Simplified Arabic" w:hint="cs"/>
          <w:sz w:val="27"/>
          <w:szCs w:val="27"/>
          <w:rtl/>
        </w:rPr>
        <w:t>أخرى.</w:t>
      </w:r>
      <w:r>
        <w:rPr>
          <w:rFonts w:ascii="Simplified Arabic" w:hAnsi="Simplified Arabic"/>
          <w:sz w:val="27"/>
          <w:szCs w:val="27"/>
          <w:rtl/>
        </w:rPr>
        <w:t xml:space="preserve"> فهي بذلك رابطة اختيارية يدخلها </w:t>
      </w:r>
      <w:r w:rsidR="000C6A68">
        <w:rPr>
          <w:rFonts w:ascii="Simplified Arabic" w:hAnsi="Simplified Arabic"/>
          <w:sz w:val="27"/>
          <w:szCs w:val="27"/>
          <w:rtl/>
        </w:rPr>
        <w:t>الأفراد</w:t>
      </w:r>
      <w:r>
        <w:rPr>
          <w:rFonts w:ascii="Simplified Arabic" w:hAnsi="Simplified Arabic"/>
          <w:sz w:val="27"/>
          <w:szCs w:val="27"/>
          <w:rtl/>
        </w:rPr>
        <w:t xml:space="preserve"> طواعية</w:t>
      </w:r>
      <w:r w:rsidR="000C6A68">
        <w:rPr>
          <w:rFonts w:ascii="Simplified Arabic" w:hAnsi="Simplified Arabic" w:hint="cs"/>
          <w:sz w:val="27"/>
          <w:szCs w:val="27"/>
          <w:rtl/>
        </w:rPr>
        <w:t>،</w:t>
      </w:r>
      <w:r>
        <w:rPr>
          <w:rFonts w:ascii="Simplified Arabic" w:hAnsi="Simplified Arabic"/>
          <w:sz w:val="27"/>
          <w:szCs w:val="27"/>
          <w:rtl/>
        </w:rPr>
        <w:t xml:space="preserve"> وتشمل العديد من المكونات مثل الجمعيات الأهلية والمؤسسات الدينية والت</w:t>
      </w:r>
      <w:r w:rsidR="00360BFA">
        <w:rPr>
          <w:rFonts w:ascii="Simplified Arabic" w:hAnsi="Simplified Arabic"/>
          <w:sz w:val="27"/>
          <w:szCs w:val="27"/>
          <w:rtl/>
        </w:rPr>
        <w:t>عل</w:t>
      </w:r>
      <w:r w:rsidR="000C6A68">
        <w:rPr>
          <w:rFonts w:ascii="Simplified Arabic" w:hAnsi="Simplified Arabic" w:hint="cs"/>
          <w:sz w:val="27"/>
          <w:szCs w:val="27"/>
          <w:rtl/>
        </w:rPr>
        <w:t>ي</w:t>
      </w:r>
      <w:r>
        <w:rPr>
          <w:rFonts w:ascii="Simplified Arabic" w:hAnsi="Simplified Arabic"/>
          <w:sz w:val="27"/>
          <w:szCs w:val="27"/>
          <w:rtl/>
        </w:rPr>
        <w:t>مية والنوادي الثقافية والاجتماعية</w:t>
      </w:r>
      <w:r w:rsidR="000C6A68">
        <w:rPr>
          <w:rFonts w:ascii="Simplified Arabic" w:hAnsi="Simplified Arabic" w:hint="cs"/>
          <w:sz w:val="27"/>
          <w:szCs w:val="27"/>
          <w:rtl/>
        </w:rPr>
        <w:t>،</w:t>
      </w:r>
      <w:r>
        <w:rPr>
          <w:rFonts w:ascii="Simplified Arabic" w:hAnsi="Simplified Arabic"/>
          <w:sz w:val="27"/>
          <w:szCs w:val="27"/>
          <w:rtl/>
        </w:rPr>
        <w:t xml:space="preserve"> وأن الدولة والمجتمع لازمان لاستقرار المجتمع المدني وأدائه لوظائفه</w:t>
      </w:r>
      <w:r>
        <w:rPr>
          <w:rFonts w:ascii="Times New Roman" w:eastAsia="Times New Roman" w:hAnsi="Times New Roman" w:cs="Times New Roman"/>
          <w:sz w:val="27"/>
          <w:szCs w:val="27"/>
          <w:rtl/>
          <w:lang w:bidi="ar-EG"/>
        </w:rPr>
        <w:t>.</w:t>
      </w:r>
      <w:r>
        <w:rPr>
          <w:rFonts w:ascii="Times New Roman" w:eastAsia="Times New Roman" w:hAnsi="Times New Roman" w:cs="Times New Roman"/>
          <w:sz w:val="27"/>
          <w:szCs w:val="27"/>
          <w:vertAlign w:val="superscript"/>
          <w:rtl/>
          <w:lang w:bidi="ar-EG"/>
        </w:rPr>
        <w:t>(</w:t>
      </w:r>
      <w:r>
        <w:rPr>
          <w:rFonts w:ascii="Times New Roman" w:eastAsia="Times New Roman" w:hAnsi="Times New Roman" w:cs="Times New Roman"/>
          <w:sz w:val="27"/>
          <w:szCs w:val="27"/>
          <w:vertAlign w:val="superscript"/>
          <w:rtl/>
          <w:lang w:bidi="ar-EG"/>
        </w:rPr>
        <w:footnoteReference w:id="13"/>
      </w:r>
      <w:r>
        <w:rPr>
          <w:rFonts w:ascii="Times New Roman" w:eastAsia="Times New Roman" w:hAnsi="Times New Roman" w:cs="Times New Roman"/>
          <w:sz w:val="27"/>
          <w:szCs w:val="27"/>
          <w:vertAlign w:val="superscript"/>
          <w:rtl/>
          <w:lang w:bidi="ar-EG"/>
        </w:rPr>
        <w:t>)</w:t>
      </w:r>
    </w:p>
    <w:p w14:paraId="03E18E76" w14:textId="200BC0D6" w:rsidR="004A2065" w:rsidRDefault="004A2065" w:rsidP="00464251">
      <w:pPr>
        <w:numPr>
          <w:ilvl w:val="0"/>
          <w:numId w:val="5"/>
        </w:numPr>
        <w:bidi/>
        <w:spacing w:after="0" w:line="216" w:lineRule="auto"/>
        <w:ind w:left="-285"/>
        <w:jc w:val="both"/>
        <w:rPr>
          <w:rFonts w:ascii="Times New Roman" w:eastAsia="Times New Roman" w:hAnsi="Times New Roman" w:cs="Times New Roman"/>
          <w:sz w:val="27"/>
          <w:szCs w:val="27"/>
          <w:lang w:bidi="ar-EG"/>
        </w:rPr>
      </w:pPr>
      <w:r>
        <w:rPr>
          <w:rFonts w:ascii="Times New Roman" w:eastAsia="Times New Roman" w:hAnsi="Times New Roman" w:cs="Times New Roman"/>
          <w:b/>
          <w:bCs/>
          <w:sz w:val="27"/>
          <w:szCs w:val="27"/>
          <w:rtl/>
          <w:lang w:bidi="ar-EG"/>
        </w:rPr>
        <w:lastRenderedPageBreak/>
        <w:t>مفهوم برامج الدعم التأهيلي:</w:t>
      </w:r>
      <w:r w:rsidR="00A505AB">
        <w:rPr>
          <w:rFonts w:ascii="Times New Roman" w:eastAsia="Times New Roman" w:hAnsi="Times New Roman" w:cs="Times New Roman"/>
          <w:b/>
          <w:bCs/>
          <w:sz w:val="27"/>
          <w:szCs w:val="27"/>
          <w:rtl/>
          <w:lang w:bidi="ar-EG"/>
        </w:rPr>
        <w:t xml:space="preserve"> </w:t>
      </w:r>
      <w:r>
        <w:rPr>
          <w:rFonts w:ascii="Simplified Arabic" w:hAnsi="Simplified Arabic"/>
          <w:sz w:val="27"/>
          <w:szCs w:val="27"/>
          <w:rtl/>
        </w:rPr>
        <w:t xml:space="preserve">يعرف التأهيل </w:t>
      </w:r>
      <w:r w:rsidR="00C63631">
        <w:rPr>
          <w:rFonts w:ascii="Simplified Arabic" w:hAnsi="Simplified Arabic" w:hint="cs"/>
          <w:sz w:val="27"/>
          <w:szCs w:val="27"/>
          <w:rtl/>
        </w:rPr>
        <w:t>ب</w:t>
      </w:r>
      <w:r>
        <w:rPr>
          <w:rFonts w:ascii="Simplified Arabic" w:hAnsi="Simplified Arabic"/>
          <w:sz w:val="27"/>
          <w:szCs w:val="27"/>
          <w:rtl/>
        </w:rPr>
        <w:t>أنه تلك العملية الموجهة لفئة ما- والمحددة بالزمن</w:t>
      </w:r>
      <w:r>
        <w:rPr>
          <w:rFonts w:ascii="Times New Roman" w:eastAsia="Times New Roman" w:hAnsi="Times New Roman" w:cs="Times New Roman"/>
          <w:sz w:val="27"/>
          <w:szCs w:val="27"/>
          <w:rtl/>
          <w:lang w:bidi="ar-EG"/>
        </w:rPr>
        <w:t>.</w:t>
      </w:r>
      <w:r>
        <w:rPr>
          <w:rFonts w:ascii="Times New Roman" w:eastAsia="Times New Roman" w:hAnsi="Times New Roman" w:cs="Times New Roman"/>
          <w:sz w:val="27"/>
          <w:szCs w:val="27"/>
          <w:vertAlign w:val="superscript"/>
          <w:rtl/>
          <w:lang w:bidi="ar-EG"/>
        </w:rPr>
        <w:t>(</w:t>
      </w:r>
      <w:r>
        <w:rPr>
          <w:rFonts w:ascii="Times New Roman" w:eastAsia="Times New Roman" w:hAnsi="Times New Roman" w:cs="Times New Roman"/>
          <w:sz w:val="27"/>
          <w:szCs w:val="27"/>
          <w:vertAlign w:val="superscript"/>
          <w:rtl/>
          <w:lang w:bidi="ar-EG"/>
        </w:rPr>
        <w:footnoteReference w:id="14"/>
      </w:r>
      <w:r>
        <w:rPr>
          <w:rFonts w:ascii="Times New Roman" w:eastAsia="Times New Roman" w:hAnsi="Times New Roman" w:cs="Times New Roman"/>
          <w:sz w:val="27"/>
          <w:szCs w:val="27"/>
          <w:vertAlign w:val="superscript"/>
          <w:rtl/>
          <w:lang w:bidi="ar-EG"/>
        </w:rPr>
        <w:t xml:space="preserve">) </w:t>
      </w:r>
      <w:r>
        <w:rPr>
          <w:rFonts w:ascii="Simplified Arabic" w:hAnsi="Simplified Arabic"/>
          <w:sz w:val="27"/>
          <w:szCs w:val="27"/>
          <w:rtl/>
        </w:rPr>
        <w:t>ويعرف</w:t>
      </w:r>
      <w:r w:rsidR="00461B7E">
        <w:rPr>
          <w:rFonts w:ascii="Simplified Arabic" w:hAnsi="Simplified Arabic"/>
          <w:sz w:val="27"/>
          <w:szCs w:val="27"/>
          <w:rtl/>
        </w:rPr>
        <w:t xml:space="preserve"> أيضا </w:t>
      </w:r>
      <w:r>
        <w:rPr>
          <w:rFonts w:ascii="Simplified Arabic" w:hAnsi="Simplified Arabic"/>
          <w:sz w:val="27"/>
          <w:szCs w:val="27"/>
          <w:rtl/>
        </w:rPr>
        <w:t xml:space="preserve">بأنه عبارة </w:t>
      </w:r>
      <w:r w:rsidR="00C63631">
        <w:rPr>
          <w:rFonts w:ascii="Simplified Arabic" w:hAnsi="Simplified Arabic" w:hint="cs"/>
          <w:sz w:val="27"/>
          <w:szCs w:val="27"/>
          <w:rtl/>
        </w:rPr>
        <w:t xml:space="preserve">عن </w:t>
      </w:r>
      <w:r>
        <w:rPr>
          <w:rFonts w:ascii="Simplified Arabic" w:hAnsi="Simplified Arabic"/>
          <w:sz w:val="27"/>
          <w:szCs w:val="27"/>
          <w:rtl/>
        </w:rPr>
        <w:t xml:space="preserve">مجموعة من الإجراءات والتدابير التي تساعد </w:t>
      </w:r>
      <w:r w:rsidR="000C6A68">
        <w:rPr>
          <w:rFonts w:ascii="Simplified Arabic" w:hAnsi="Simplified Arabic"/>
          <w:sz w:val="27"/>
          <w:szCs w:val="27"/>
          <w:rtl/>
        </w:rPr>
        <w:t>الأفراد</w:t>
      </w:r>
      <w:r>
        <w:rPr>
          <w:rFonts w:ascii="Simplified Arabic" w:hAnsi="Simplified Arabic"/>
          <w:sz w:val="27"/>
          <w:szCs w:val="27"/>
          <w:rtl/>
        </w:rPr>
        <w:t xml:space="preserve"> الذين يواجهون أو من المرجح أن يواجهو</w:t>
      </w:r>
      <w:r w:rsidR="00C63631">
        <w:rPr>
          <w:rFonts w:ascii="Simplified Arabic" w:hAnsi="Simplified Arabic" w:hint="cs"/>
          <w:sz w:val="27"/>
          <w:szCs w:val="27"/>
          <w:rtl/>
        </w:rPr>
        <w:t>ا</w:t>
      </w:r>
      <w:r>
        <w:rPr>
          <w:rFonts w:ascii="Simplified Arabic" w:hAnsi="Simplified Arabic"/>
          <w:sz w:val="27"/>
          <w:szCs w:val="27"/>
          <w:rtl/>
        </w:rPr>
        <w:t xml:space="preserve"> إعاقة ما من أجل تحقيق والمحافظة</w:t>
      </w:r>
      <w:r w:rsidR="00360BFA">
        <w:rPr>
          <w:rFonts w:ascii="Simplified Arabic" w:hAnsi="Simplified Arabic"/>
          <w:sz w:val="27"/>
          <w:szCs w:val="27"/>
          <w:rtl/>
        </w:rPr>
        <w:t xml:space="preserve"> على</w:t>
      </w:r>
      <w:r w:rsidR="00A505AB">
        <w:rPr>
          <w:rFonts w:ascii="Simplified Arabic" w:hAnsi="Simplified Arabic"/>
          <w:sz w:val="27"/>
          <w:szCs w:val="27"/>
          <w:rtl/>
        </w:rPr>
        <w:t xml:space="preserve"> </w:t>
      </w:r>
      <w:r>
        <w:rPr>
          <w:rFonts w:ascii="Simplified Arabic" w:hAnsi="Simplified Arabic"/>
          <w:sz w:val="27"/>
          <w:szCs w:val="27"/>
          <w:rtl/>
        </w:rPr>
        <w:t>ال</w:t>
      </w:r>
      <w:r w:rsidR="00951E21">
        <w:rPr>
          <w:rFonts w:ascii="Simplified Arabic" w:hAnsi="Simplified Arabic" w:hint="cs"/>
          <w:sz w:val="27"/>
          <w:szCs w:val="27"/>
          <w:rtl/>
        </w:rPr>
        <w:t>أ</w:t>
      </w:r>
      <w:r>
        <w:rPr>
          <w:rFonts w:ascii="Simplified Arabic" w:hAnsi="Simplified Arabic"/>
          <w:sz w:val="27"/>
          <w:szCs w:val="27"/>
          <w:rtl/>
        </w:rPr>
        <w:t>داء الأمثل في التفاعل مع بيئتهم</w:t>
      </w:r>
      <w:r>
        <w:rPr>
          <w:rFonts w:ascii="Times New Roman" w:eastAsia="Times New Roman" w:hAnsi="Times New Roman" w:cs="Times New Roman"/>
          <w:sz w:val="27"/>
          <w:szCs w:val="27"/>
          <w:rtl/>
          <w:lang w:bidi="ar-EG"/>
        </w:rPr>
        <w:t>.</w:t>
      </w:r>
      <w:r>
        <w:rPr>
          <w:rFonts w:ascii="Times New Roman" w:eastAsia="Times New Roman" w:hAnsi="Times New Roman" w:cs="Times New Roman"/>
          <w:sz w:val="27"/>
          <w:szCs w:val="27"/>
          <w:vertAlign w:val="superscript"/>
          <w:rtl/>
          <w:lang w:bidi="ar-EG"/>
        </w:rPr>
        <w:t>(</w:t>
      </w:r>
      <w:r>
        <w:rPr>
          <w:rFonts w:ascii="Times New Roman" w:eastAsia="Times New Roman" w:hAnsi="Times New Roman" w:cs="Times New Roman"/>
          <w:sz w:val="27"/>
          <w:szCs w:val="27"/>
          <w:vertAlign w:val="superscript"/>
          <w:rtl/>
          <w:lang w:bidi="ar-EG"/>
        </w:rPr>
        <w:footnoteReference w:id="15"/>
      </w:r>
      <w:r>
        <w:rPr>
          <w:rFonts w:ascii="Times New Roman" w:eastAsia="Times New Roman" w:hAnsi="Times New Roman" w:cs="Times New Roman"/>
          <w:sz w:val="27"/>
          <w:szCs w:val="27"/>
          <w:vertAlign w:val="superscript"/>
          <w:rtl/>
          <w:lang w:bidi="ar-EG"/>
        </w:rPr>
        <w:t>)</w:t>
      </w:r>
    </w:p>
    <w:p w14:paraId="7F23029B" w14:textId="59A5806A" w:rsidR="004A2065" w:rsidRDefault="00A505AB" w:rsidP="00464251">
      <w:pPr>
        <w:bidi/>
        <w:spacing w:after="0" w:line="216" w:lineRule="auto"/>
        <w:ind w:left="-285"/>
        <w:jc w:val="both"/>
        <w:rPr>
          <w:rFonts w:ascii="Times New Roman" w:eastAsia="Times New Roman" w:hAnsi="Times New Roman" w:cs="Times New Roman"/>
          <w:sz w:val="27"/>
          <w:szCs w:val="27"/>
          <w:rtl/>
          <w:lang w:bidi="ar-EG"/>
        </w:rPr>
      </w:pPr>
      <w:r>
        <w:rPr>
          <w:rFonts w:ascii="Times New Roman" w:eastAsia="Times New Roman" w:hAnsi="Times New Roman" w:cs="Times New Roman"/>
          <w:sz w:val="27"/>
          <w:szCs w:val="27"/>
          <w:rtl/>
          <w:lang w:bidi="ar-EG"/>
        </w:rPr>
        <w:t xml:space="preserve"> </w:t>
      </w:r>
      <w:r w:rsidR="004A2065">
        <w:rPr>
          <w:rFonts w:ascii="Times New Roman" w:eastAsia="Times New Roman" w:hAnsi="Times New Roman" w:cs="Times New Roman"/>
          <w:sz w:val="27"/>
          <w:szCs w:val="27"/>
          <w:rtl/>
          <w:lang w:bidi="ar-EG"/>
        </w:rPr>
        <w:t>ويعرف آخرون التأهيل ب</w:t>
      </w:r>
      <w:r w:rsidR="00C63631">
        <w:rPr>
          <w:rFonts w:ascii="Times New Roman" w:eastAsia="Times New Roman" w:hAnsi="Times New Roman" w:cs="Times New Roman" w:hint="cs"/>
          <w:sz w:val="27"/>
          <w:szCs w:val="27"/>
          <w:rtl/>
          <w:lang w:bidi="ar-EG"/>
        </w:rPr>
        <w:t>أ</w:t>
      </w:r>
      <w:r w:rsidR="004A2065">
        <w:rPr>
          <w:rFonts w:ascii="Times New Roman" w:eastAsia="Times New Roman" w:hAnsi="Times New Roman" w:cs="Times New Roman"/>
          <w:sz w:val="27"/>
          <w:szCs w:val="27"/>
          <w:rtl/>
          <w:lang w:bidi="ar-EG"/>
        </w:rPr>
        <w:t xml:space="preserve">نه عملية تدريب </w:t>
      </w:r>
      <w:r w:rsidR="000C6A68">
        <w:rPr>
          <w:rFonts w:ascii="Times New Roman" w:eastAsia="Times New Roman" w:hAnsi="Times New Roman" w:cs="Times New Roman"/>
          <w:sz w:val="27"/>
          <w:szCs w:val="27"/>
          <w:rtl/>
          <w:lang w:bidi="ar-EG"/>
        </w:rPr>
        <w:t>الأفراد</w:t>
      </w:r>
      <w:r w:rsidR="004A2065">
        <w:rPr>
          <w:rFonts w:ascii="Times New Roman" w:eastAsia="Times New Roman" w:hAnsi="Times New Roman" w:cs="Times New Roman"/>
          <w:sz w:val="27"/>
          <w:szCs w:val="27"/>
          <w:rtl/>
          <w:lang w:bidi="ar-EG"/>
        </w:rPr>
        <w:t xml:space="preserve"> للقيام بعمل معين أو إعادة الإعد</w:t>
      </w:r>
      <w:r>
        <w:rPr>
          <w:rFonts w:ascii="Times New Roman" w:eastAsia="Times New Roman" w:hAnsi="Times New Roman" w:cs="Times New Roman" w:hint="cs"/>
          <w:sz w:val="27"/>
          <w:szCs w:val="27"/>
          <w:rtl/>
          <w:lang w:bidi="ar-EG"/>
        </w:rPr>
        <w:t>ا</w:t>
      </w:r>
      <w:r w:rsidR="004A2065">
        <w:rPr>
          <w:rFonts w:ascii="Times New Roman" w:eastAsia="Times New Roman" w:hAnsi="Times New Roman" w:cs="Times New Roman"/>
          <w:sz w:val="27"/>
          <w:szCs w:val="27"/>
          <w:rtl/>
          <w:lang w:bidi="ar-EG"/>
        </w:rPr>
        <w:t>د للأفراد للقيام بدور معين.</w:t>
      </w:r>
      <w:r w:rsidR="004A2065">
        <w:rPr>
          <w:rFonts w:ascii="Times New Roman" w:eastAsia="Times New Roman" w:hAnsi="Times New Roman" w:cs="Times New Roman"/>
          <w:sz w:val="27"/>
          <w:szCs w:val="27"/>
          <w:vertAlign w:val="superscript"/>
          <w:rtl/>
          <w:lang w:bidi="ar-EG"/>
        </w:rPr>
        <w:t>(</w:t>
      </w:r>
      <w:r w:rsidR="004A2065">
        <w:rPr>
          <w:rFonts w:ascii="Times New Roman" w:eastAsia="Times New Roman" w:hAnsi="Times New Roman" w:cs="Times New Roman"/>
          <w:sz w:val="27"/>
          <w:szCs w:val="27"/>
          <w:vertAlign w:val="superscript"/>
          <w:rtl/>
          <w:lang w:bidi="ar-EG"/>
        </w:rPr>
        <w:footnoteReference w:id="16"/>
      </w:r>
      <w:r w:rsidR="004A2065">
        <w:rPr>
          <w:rFonts w:ascii="Times New Roman" w:eastAsia="Times New Roman" w:hAnsi="Times New Roman" w:cs="Times New Roman"/>
          <w:sz w:val="27"/>
          <w:szCs w:val="27"/>
          <w:vertAlign w:val="superscript"/>
          <w:rtl/>
          <w:lang w:bidi="ar-EG"/>
        </w:rPr>
        <w:t>)</w:t>
      </w:r>
    </w:p>
    <w:p w14:paraId="7D27E7EB" w14:textId="2D229773" w:rsidR="004A2065" w:rsidRDefault="00A505AB" w:rsidP="00464251">
      <w:pPr>
        <w:tabs>
          <w:tab w:val="left" w:pos="16"/>
        </w:tabs>
        <w:bidi/>
        <w:spacing w:after="0" w:line="216" w:lineRule="auto"/>
        <w:ind w:left="-285"/>
        <w:jc w:val="both"/>
        <w:rPr>
          <w:rFonts w:ascii="Times New Roman" w:eastAsia="Times New Roman" w:hAnsi="Times New Roman" w:cs="Times New Roman"/>
          <w:sz w:val="27"/>
          <w:szCs w:val="27"/>
          <w:vertAlign w:val="superscript"/>
          <w:rtl/>
          <w:lang w:bidi="ar-EG"/>
        </w:rPr>
      </w:pPr>
      <w:r>
        <w:rPr>
          <w:rFonts w:ascii="Simplified Arabic" w:hAnsi="Simplified Arabic"/>
          <w:sz w:val="27"/>
          <w:szCs w:val="27"/>
          <w:rtl/>
          <w:lang w:bidi="ar-EG"/>
        </w:rPr>
        <w:t xml:space="preserve"> </w:t>
      </w:r>
      <w:r w:rsidR="00C63631">
        <w:rPr>
          <w:rFonts w:ascii="Simplified Arabic" w:hAnsi="Simplified Arabic" w:hint="cs"/>
          <w:sz w:val="27"/>
          <w:szCs w:val="27"/>
          <w:rtl/>
          <w:lang w:bidi="ar-EG"/>
        </w:rPr>
        <w:t>و</w:t>
      </w:r>
      <w:r w:rsidR="004A2065">
        <w:rPr>
          <w:rFonts w:ascii="Simplified Arabic" w:hAnsi="Simplified Arabic"/>
          <w:sz w:val="27"/>
          <w:szCs w:val="27"/>
          <w:rtl/>
        </w:rPr>
        <w:t xml:space="preserve">يمكن تعريف التأهيل بأنه عبارة </w:t>
      </w:r>
      <w:r w:rsidR="00C63631">
        <w:rPr>
          <w:rFonts w:ascii="Simplified Arabic" w:hAnsi="Simplified Arabic" w:hint="cs"/>
          <w:sz w:val="27"/>
          <w:szCs w:val="27"/>
          <w:rtl/>
        </w:rPr>
        <w:t xml:space="preserve">عن </w:t>
      </w:r>
      <w:r w:rsidR="004A2065">
        <w:rPr>
          <w:rFonts w:ascii="Simplified Arabic" w:hAnsi="Simplified Arabic"/>
          <w:sz w:val="27"/>
          <w:szCs w:val="27"/>
          <w:rtl/>
        </w:rPr>
        <w:t>مجموعة الجهود التي تبذل خلال مدة محددة نحو هدف محدد لتمكين الشخص وعائلته من التغلب</w:t>
      </w:r>
      <w:r>
        <w:rPr>
          <w:rFonts w:ascii="Simplified Arabic" w:hAnsi="Simplified Arabic"/>
          <w:sz w:val="27"/>
          <w:szCs w:val="27"/>
          <w:rtl/>
        </w:rPr>
        <w:t xml:space="preserve"> </w:t>
      </w:r>
      <w:r w:rsidR="00360BFA">
        <w:rPr>
          <w:rFonts w:ascii="Simplified Arabic" w:hAnsi="Simplified Arabic"/>
          <w:sz w:val="27"/>
          <w:szCs w:val="27"/>
          <w:rtl/>
        </w:rPr>
        <w:t>على</w:t>
      </w:r>
      <w:r>
        <w:rPr>
          <w:rFonts w:ascii="Simplified Arabic" w:hAnsi="Simplified Arabic"/>
          <w:sz w:val="27"/>
          <w:szCs w:val="27"/>
          <w:rtl/>
        </w:rPr>
        <w:t xml:space="preserve"> </w:t>
      </w:r>
      <w:r w:rsidR="004A2065">
        <w:rPr>
          <w:rFonts w:ascii="Simplified Arabic" w:hAnsi="Simplified Arabic"/>
          <w:sz w:val="27"/>
          <w:szCs w:val="27"/>
          <w:rtl/>
        </w:rPr>
        <w:t>الآثار الناجمة عن الفقر أو العجز أو الإعاقة أو التهميش أو البطالة</w:t>
      </w:r>
      <w:r w:rsidR="00C63631">
        <w:rPr>
          <w:rFonts w:ascii="Simplified Arabic" w:hAnsi="Simplified Arabic" w:hint="cs"/>
          <w:sz w:val="27"/>
          <w:szCs w:val="27"/>
          <w:rtl/>
        </w:rPr>
        <w:t>،</w:t>
      </w:r>
      <w:r w:rsidR="004A2065">
        <w:rPr>
          <w:rFonts w:ascii="Simplified Arabic" w:hAnsi="Simplified Arabic"/>
          <w:sz w:val="27"/>
          <w:szCs w:val="27"/>
          <w:rtl/>
        </w:rPr>
        <w:t xml:space="preserve"> واكتساب أو استعادة دوره في الحياة معتمدا</w:t>
      </w:r>
      <w:r>
        <w:rPr>
          <w:rFonts w:ascii="Simplified Arabic" w:hAnsi="Simplified Arabic"/>
          <w:sz w:val="27"/>
          <w:szCs w:val="27"/>
          <w:rtl/>
        </w:rPr>
        <w:t xml:space="preserve"> </w:t>
      </w:r>
      <w:r w:rsidR="00360BFA">
        <w:rPr>
          <w:rFonts w:ascii="Simplified Arabic" w:hAnsi="Simplified Arabic"/>
          <w:sz w:val="27"/>
          <w:szCs w:val="27"/>
          <w:rtl/>
        </w:rPr>
        <w:t>على</w:t>
      </w:r>
      <w:r>
        <w:rPr>
          <w:rFonts w:ascii="Simplified Arabic" w:hAnsi="Simplified Arabic"/>
          <w:sz w:val="27"/>
          <w:szCs w:val="27"/>
          <w:rtl/>
        </w:rPr>
        <w:t xml:space="preserve"> </w:t>
      </w:r>
      <w:r w:rsidR="004A2065">
        <w:rPr>
          <w:rFonts w:ascii="Simplified Arabic" w:hAnsi="Simplified Arabic"/>
          <w:sz w:val="27"/>
          <w:szCs w:val="27"/>
          <w:rtl/>
        </w:rPr>
        <w:t>نفسه والوصول به إلى أفضل مستوي اجتماعي واقتصادي</w:t>
      </w:r>
      <w:r w:rsidR="004A2065">
        <w:rPr>
          <w:rFonts w:ascii="Times New Roman" w:eastAsia="Times New Roman" w:hAnsi="Times New Roman" w:cs="Times New Roman"/>
          <w:sz w:val="27"/>
          <w:szCs w:val="27"/>
          <w:rtl/>
          <w:lang w:bidi="ar-EG"/>
        </w:rPr>
        <w:t>.</w:t>
      </w:r>
      <w:r w:rsidR="004A2065">
        <w:rPr>
          <w:rFonts w:ascii="Times New Roman" w:eastAsia="Times New Roman" w:hAnsi="Times New Roman" w:cs="Times New Roman"/>
          <w:sz w:val="27"/>
          <w:szCs w:val="27"/>
          <w:vertAlign w:val="superscript"/>
          <w:rtl/>
          <w:lang w:bidi="ar-EG"/>
        </w:rPr>
        <w:t>(</w:t>
      </w:r>
      <w:r w:rsidR="004A2065">
        <w:rPr>
          <w:rFonts w:ascii="Times New Roman" w:eastAsia="Times New Roman" w:hAnsi="Times New Roman" w:cs="Times New Roman"/>
          <w:sz w:val="27"/>
          <w:szCs w:val="27"/>
          <w:vertAlign w:val="superscript"/>
          <w:rtl/>
          <w:lang w:bidi="ar-EG"/>
        </w:rPr>
        <w:footnoteReference w:id="17"/>
      </w:r>
      <w:r w:rsidR="004A2065">
        <w:rPr>
          <w:rFonts w:ascii="Times New Roman" w:eastAsia="Times New Roman" w:hAnsi="Times New Roman" w:cs="Times New Roman"/>
          <w:sz w:val="27"/>
          <w:szCs w:val="27"/>
          <w:vertAlign w:val="superscript"/>
          <w:rtl/>
          <w:lang w:bidi="ar-EG"/>
        </w:rPr>
        <w:t>)</w:t>
      </w:r>
    </w:p>
    <w:p w14:paraId="7EF92D0F" w14:textId="406BF95B" w:rsidR="004A2065" w:rsidRDefault="004A2065" w:rsidP="00464251">
      <w:pPr>
        <w:numPr>
          <w:ilvl w:val="0"/>
          <w:numId w:val="5"/>
        </w:numPr>
        <w:tabs>
          <w:tab w:val="left" w:pos="16"/>
        </w:tabs>
        <w:bidi/>
        <w:spacing w:after="0" w:line="216" w:lineRule="auto"/>
        <w:ind w:left="-285"/>
        <w:jc w:val="both"/>
        <w:rPr>
          <w:rFonts w:ascii="Times New Roman" w:eastAsia="Times New Roman" w:hAnsi="Times New Roman" w:cs="Times New Roman"/>
          <w:b/>
          <w:bCs/>
          <w:sz w:val="27"/>
          <w:szCs w:val="27"/>
          <w:rtl/>
          <w:lang w:bidi="ar-EG"/>
        </w:rPr>
      </w:pPr>
      <w:r>
        <w:rPr>
          <w:rFonts w:ascii="Times New Roman" w:eastAsia="Times New Roman" w:hAnsi="Times New Roman" w:cs="Times New Roman"/>
          <w:b/>
          <w:bCs/>
          <w:sz w:val="27"/>
          <w:szCs w:val="27"/>
          <w:rtl/>
          <w:lang w:bidi="ar-EG"/>
        </w:rPr>
        <w:t xml:space="preserve">مفهوم </w:t>
      </w:r>
      <w:r w:rsidR="00704F9B">
        <w:rPr>
          <w:rFonts w:ascii="Times New Roman" w:eastAsia="Times New Roman" w:hAnsi="Times New Roman" w:cs="Times New Roman" w:hint="cs"/>
          <w:b/>
          <w:bCs/>
          <w:sz w:val="27"/>
          <w:szCs w:val="27"/>
          <w:rtl/>
          <w:lang w:bidi="ar-EG"/>
        </w:rPr>
        <w:t>ال</w:t>
      </w:r>
      <w:r>
        <w:rPr>
          <w:rFonts w:ascii="Times New Roman" w:eastAsia="Times New Roman" w:hAnsi="Times New Roman" w:cs="Times New Roman"/>
          <w:b/>
          <w:bCs/>
          <w:sz w:val="27"/>
          <w:szCs w:val="27"/>
          <w:rtl/>
          <w:lang w:bidi="ar-EG"/>
        </w:rPr>
        <w:t>برامج المالي</w:t>
      </w:r>
      <w:r w:rsidR="00704F9B">
        <w:rPr>
          <w:rFonts w:ascii="Times New Roman" w:eastAsia="Times New Roman" w:hAnsi="Times New Roman" w:cs="Times New Roman" w:hint="cs"/>
          <w:b/>
          <w:bCs/>
          <w:sz w:val="27"/>
          <w:szCs w:val="27"/>
          <w:rtl/>
          <w:lang w:bidi="ar-EG"/>
        </w:rPr>
        <w:t>ة</w:t>
      </w:r>
      <w:r>
        <w:rPr>
          <w:rFonts w:ascii="Times New Roman" w:eastAsia="Times New Roman" w:hAnsi="Times New Roman" w:cs="Times New Roman"/>
          <w:b/>
          <w:bCs/>
          <w:sz w:val="27"/>
          <w:szCs w:val="27"/>
          <w:rtl/>
          <w:lang w:bidi="ar-EG"/>
        </w:rPr>
        <w:t>:</w:t>
      </w:r>
    </w:p>
    <w:p w14:paraId="3842A10B" w14:textId="07151A23" w:rsidR="004A2065" w:rsidRDefault="00A505AB" w:rsidP="00464251">
      <w:pPr>
        <w:tabs>
          <w:tab w:val="left" w:pos="16"/>
        </w:tabs>
        <w:bidi/>
        <w:spacing w:after="0" w:line="216" w:lineRule="auto"/>
        <w:ind w:left="-285"/>
        <w:jc w:val="both"/>
        <w:rPr>
          <w:rFonts w:ascii="Times New Roman" w:eastAsia="Times New Roman" w:hAnsi="Times New Roman" w:cs="Times New Roman"/>
          <w:sz w:val="27"/>
          <w:szCs w:val="27"/>
          <w:lang w:bidi="ar-EG"/>
        </w:rPr>
      </w:pPr>
      <w:r>
        <w:rPr>
          <w:rFonts w:ascii="Times New Roman" w:eastAsia="Times New Roman" w:hAnsi="Times New Roman" w:cs="Times New Roman"/>
          <w:sz w:val="27"/>
          <w:szCs w:val="27"/>
          <w:rtl/>
          <w:lang w:bidi="ar-EG"/>
        </w:rPr>
        <w:t xml:space="preserve"> </w:t>
      </w:r>
      <w:r w:rsidR="004A2065">
        <w:rPr>
          <w:rFonts w:ascii="Simplified Arabic" w:hAnsi="Simplified Arabic"/>
          <w:sz w:val="27"/>
          <w:szCs w:val="27"/>
          <w:rtl/>
        </w:rPr>
        <w:t>بصفة عامة يقصد بالمساعدات أن طرفا ما يحصل</w:t>
      </w:r>
      <w:r>
        <w:rPr>
          <w:rFonts w:ascii="Simplified Arabic" w:hAnsi="Simplified Arabic"/>
          <w:sz w:val="27"/>
          <w:szCs w:val="27"/>
          <w:rtl/>
        </w:rPr>
        <w:t xml:space="preserve"> </w:t>
      </w:r>
      <w:r w:rsidR="00360BFA">
        <w:rPr>
          <w:rFonts w:ascii="Simplified Arabic" w:hAnsi="Simplified Arabic"/>
          <w:sz w:val="27"/>
          <w:szCs w:val="27"/>
          <w:rtl/>
        </w:rPr>
        <w:t>على</w:t>
      </w:r>
      <w:r>
        <w:rPr>
          <w:rFonts w:ascii="Simplified Arabic" w:hAnsi="Simplified Arabic"/>
          <w:sz w:val="27"/>
          <w:szCs w:val="27"/>
          <w:rtl/>
        </w:rPr>
        <w:t xml:space="preserve"> </w:t>
      </w:r>
      <w:r w:rsidR="004A2065">
        <w:rPr>
          <w:rFonts w:ascii="Simplified Arabic" w:hAnsi="Simplified Arabic"/>
          <w:sz w:val="27"/>
          <w:szCs w:val="27"/>
          <w:rtl/>
        </w:rPr>
        <w:t xml:space="preserve">عون من طرف </w:t>
      </w:r>
      <w:r w:rsidR="00704F9B">
        <w:rPr>
          <w:rFonts w:ascii="Simplified Arabic" w:hAnsi="Simplified Arabic" w:hint="cs"/>
          <w:sz w:val="27"/>
          <w:szCs w:val="27"/>
          <w:rtl/>
        </w:rPr>
        <w:t>آ</w:t>
      </w:r>
      <w:r w:rsidR="004A2065">
        <w:rPr>
          <w:rFonts w:ascii="Simplified Arabic" w:hAnsi="Simplified Arabic"/>
          <w:sz w:val="27"/>
          <w:szCs w:val="27"/>
          <w:rtl/>
        </w:rPr>
        <w:t>خر دون الحصول</w:t>
      </w:r>
      <w:r>
        <w:rPr>
          <w:rFonts w:ascii="Simplified Arabic" w:hAnsi="Simplified Arabic"/>
          <w:sz w:val="27"/>
          <w:szCs w:val="27"/>
          <w:rtl/>
        </w:rPr>
        <w:t xml:space="preserve"> </w:t>
      </w:r>
      <w:r w:rsidR="00360BFA">
        <w:rPr>
          <w:rFonts w:ascii="Simplified Arabic" w:hAnsi="Simplified Arabic"/>
          <w:sz w:val="27"/>
          <w:szCs w:val="27"/>
          <w:rtl/>
        </w:rPr>
        <w:t>على</w:t>
      </w:r>
      <w:r>
        <w:rPr>
          <w:rFonts w:ascii="Simplified Arabic" w:hAnsi="Simplified Arabic"/>
          <w:sz w:val="27"/>
          <w:szCs w:val="27"/>
          <w:rtl/>
        </w:rPr>
        <w:t xml:space="preserve"> </w:t>
      </w:r>
      <w:r w:rsidR="004A2065">
        <w:rPr>
          <w:rFonts w:ascii="Simplified Arabic" w:hAnsi="Simplified Arabic"/>
          <w:sz w:val="27"/>
          <w:szCs w:val="27"/>
          <w:rtl/>
        </w:rPr>
        <w:t>مقابل</w:t>
      </w:r>
      <w:r w:rsidR="00704F9B">
        <w:rPr>
          <w:rFonts w:ascii="Simplified Arabic" w:hAnsi="Simplified Arabic" w:hint="cs"/>
          <w:sz w:val="27"/>
          <w:szCs w:val="27"/>
          <w:rtl/>
        </w:rPr>
        <w:t>،</w:t>
      </w:r>
      <w:r w:rsidR="004A2065">
        <w:rPr>
          <w:rFonts w:ascii="Simplified Arabic" w:hAnsi="Simplified Arabic"/>
          <w:sz w:val="27"/>
          <w:szCs w:val="27"/>
          <w:rtl/>
        </w:rPr>
        <w:t xml:space="preserve"> وقد تكون هذه المساعدات مالية أو عينية وتكون بشكل دوري أو موسمي</w:t>
      </w:r>
      <w:r w:rsidR="00704F9B">
        <w:rPr>
          <w:rFonts w:ascii="Simplified Arabic" w:hAnsi="Simplified Arabic" w:hint="cs"/>
          <w:sz w:val="27"/>
          <w:szCs w:val="27"/>
          <w:rtl/>
        </w:rPr>
        <w:t>،</w:t>
      </w:r>
      <w:r w:rsidR="004A2065">
        <w:rPr>
          <w:rFonts w:ascii="Simplified Arabic" w:hAnsi="Simplified Arabic"/>
          <w:sz w:val="27"/>
          <w:szCs w:val="27"/>
          <w:rtl/>
        </w:rPr>
        <w:t xml:space="preserve"> </w:t>
      </w:r>
      <w:r w:rsidR="00704F9B">
        <w:rPr>
          <w:rFonts w:ascii="Simplified Arabic" w:hAnsi="Simplified Arabic" w:hint="cs"/>
          <w:sz w:val="27"/>
          <w:szCs w:val="27"/>
          <w:rtl/>
        </w:rPr>
        <w:t xml:space="preserve">إذ </w:t>
      </w:r>
      <w:r w:rsidR="004A2065">
        <w:rPr>
          <w:rFonts w:ascii="Simplified Arabic" w:hAnsi="Simplified Arabic"/>
          <w:sz w:val="27"/>
          <w:szCs w:val="27"/>
          <w:rtl/>
        </w:rPr>
        <w:t>تكون بشكل دوري من خلال تقديم ال</w:t>
      </w:r>
      <w:r w:rsidR="00704F9B">
        <w:rPr>
          <w:rFonts w:ascii="Simplified Arabic" w:hAnsi="Simplified Arabic" w:hint="cs"/>
          <w:sz w:val="27"/>
          <w:szCs w:val="27"/>
          <w:rtl/>
        </w:rPr>
        <w:t>إ</w:t>
      </w:r>
      <w:r w:rsidR="004A2065">
        <w:rPr>
          <w:rFonts w:ascii="Simplified Arabic" w:hAnsi="Simplified Arabic"/>
          <w:sz w:val="27"/>
          <w:szCs w:val="27"/>
          <w:rtl/>
        </w:rPr>
        <w:t>عانات والمساعدات المالية للمحتاجين</w:t>
      </w:r>
      <w:r w:rsidR="00704F9B">
        <w:rPr>
          <w:rFonts w:ascii="Simplified Arabic" w:hAnsi="Simplified Arabic" w:hint="cs"/>
          <w:sz w:val="27"/>
          <w:szCs w:val="27"/>
          <w:rtl/>
        </w:rPr>
        <w:t>،</w:t>
      </w:r>
      <w:r w:rsidR="004A2065">
        <w:rPr>
          <w:rFonts w:ascii="Simplified Arabic" w:hAnsi="Simplified Arabic"/>
          <w:sz w:val="27"/>
          <w:szCs w:val="27"/>
          <w:rtl/>
        </w:rPr>
        <w:t xml:space="preserve"> بطريقة </w:t>
      </w:r>
      <w:r>
        <w:rPr>
          <w:rFonts w:ascii="Simplified Arabic" w:hAnsi="Simplified Arabic" w:hint="cs"/>
          <w:sz w:val="27"/>
          <w:szCs w:val="27"/>
          <w:rtl/>
        </w:rPr>
        <w:t xml:space="preserve">أسبوعية </w:t>
      </w:r>
      <w:r w:rsidR="004A2065">
        <w:rPr>
          <w:rFonts w:ascii="Simplified Arabic" w:hAnsi="Simplified Arabic"/>
          <w:sz w:val="27"/>
          <w:szCs w:val="27"/>
          <w:rtl/>
        </w:rPr>
        <w:t>أو شهرية وقد تكون سنوية</w:t>
      </w:r>
      <w:r w:rsidR="00704F9B">
        <w:rPr>
          <w:rFonts w:ascii="Simplified Arabic" w:hAnsi="Simplified Arabic" w:hint="cs"/>
          <w:sz w:val="27"/>
          <w:szCs w:val="27"/>
          <w:rtl/>
        </w:rPr>
        <w:t>.</w:t>
      </w:r>
      <w:r w:rsidR="004A2065">
        <w:rPr>
          <w:rFonts w:ascii="Simplified Arabic" w:hAnsi="Simplified Arabic"/>
          <w:sz w:val="27"/>
          <w:szCs w:val="27"/>
          <w:rtl/>
        </w:rPr>
        <w:t xml:space="preserve"> وتكون بشكل موسمي في المناسبات الدينية والاجتماعية مثل شهر رمضان والأعياد الدينية</w:t>
      </w:r>
      <w:r w:rsidR="00704F9B">
        <w:rPr>
          <w:rFonts w:ascii="Simplified Arabic" w:hAnsi="Simplified Arabic" w:hint="cs"/>
          <w:sz w:val="27"/>
          <w:szCs w:val="27"/>
          <w:rtl/>
        </w:rPr>
        <w:t>،</w:t>
      </w:r>
      <w:r w:rsidR="004A2065">
        <w:rPr>
          <w:rFonts w:ascii="Simplified Arabic" w:hAnsi="Simplified Arabic"/>
          <w:sz w:val="27"/>
          <w:szCs w:val="27"/>
          <w:rtl/>
        </w:rPr>
        <w:t xml:space="preserve"> وتكون من خلال توزيع المواد الغذائية أو توفير الملابس وتوفير المسكن اللازم لهم</w:t>
      </w:r>
      <w:r w:rsidR="004A2065">
        <w:rPr>
          <w:rFonts w:ascii="Times New Roman" w:eastAsia="Times New Roman" w:hAnsi="Times New Roman" w:cs="Times New Roman"/>
          <w:sz w:val="27"/>
          <w:szCs w:val="27"/>
          <w:rtl/>
          <w:lang w:bidi="ar-EG"/>
        </w:rPr>
        <w:t>.</w:t>
      </w:r>
      <w:r w:rsidR="004A2065">
        <w:rPr>
          <w:rFonts w:ascii="Times New Roman" w:eastAsia="Times New Roman" w:hAnsi="Times New Roman" w:cs="Times New Roman"/>
          <w:sz w:val="27"/>
          <w:szCs w:val="27"/>
          <w:vertAlign w:val="superscript"/>
          <w:rtl/>
          <w:lang w:bidi="ar-EG"/>
        </w:rPr>
        <w:t>(</w:t>
      </w:r>
      <w:r w:rsidR="004A2065">
        <w:rPr>
          <w:rFonts w:ascii="Times New Roman" w:eastAsia="Times New Roman" w:hAnsi="Times New Roman" w:cs="Times New Roman"/>
          <w:sz w:val="27"/>
          <w:szCs w:val="27"/>
          <w:vertAlign w:val="superscript"/>
          <w:rtl/>
          <w:lang w:bidi="ar-EG"/>
        </w:rPr>
        <w:footnoteReference w:id="18"/>
      </w:r>
      <w:r w:rsidR="004A2065">
        <w:rPr>
          <w:rFonts w:ascii="Times New Roman" w:eastAsia="Times New Roman" w:hAnsi="Times New Roman" w:cs="Times New Roman"/>
          <w:sz w:val="27"/>
          <w:szCs w:val="27"/>
          <w:vertAlign w:val="superscript"/>
          <w:rtl/>
          <w:lang w:bidi="ar-EG"/>
        </w:rPr>
        <w:t>)</w:t>
      </w:r>
    </w:p>
    <w:p w14:paraId="6F2901ED" w14:textId="795483FD" w:rsidR="004A2065" w:rsidRDefault="00A505AB" w:rsidP="00464251">
      <w:pPr>
        <w:tabs>
          <w:tab w:val="left" w:pos="16"/>
        </w:tabs>
        <w:bidi/>
        <w:spacing w:after="0" w:line="216" w:lineRule="auto"/>
        <w:ind w:left="-285"/>
        <w:jc w:val="both"/>
        <w:rPr>
          <w:rFonts w:ascii="Times New Roman" w:eastAsia="Times New Roman" w:hAnsi="Times New Roman" w:cs="Times New Roman"/>
          <w:sz w:val="27"/>
          <w:szCs w:val="27"/>
          <w:vertAlign w:val="superscript"/>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rPr>
        <w:t xml:space="preserve">ويعرف مفهوم المساعدات "بأنها جميع التدفقات المالية من الجهات المانحة (سواء كانت هذه الجهات دولاً أو منظمات متعددة الاطراف) بما في ذلك التمويلات </w:t>
      </w:r>
      <w:r w:rsidR="00704F9B">
        <w:rPr>
          <w:rFonts w:ascii="Simplified Arabic" w:hAnsi="Simplified Arabic" w:hint="cs"/>
          <w:sz w:val="27"/>
          <w:szCs w:val="27"/>
          <w:rtl/>
        </w:rPr>
        <w:t>ال</w:t>
      </w:r>
      <w:r w:rsidR="004A2065">
        <w:rPr>
          <w:rFonts w:ascii="Simplified Arabic" w:hAnsi="Simplified Arabic"/>
          <w:sz w:val="27"/>
          <w:szCs w:val="27"/>
          <w:rtl/>
        </w:rPr>
        <w:t xml:space="preserve">مالية </w:t>
      </w:r>
      <w:r w:rsidR="00704F9B">
        <w:rPr>
          <w:rFonts w:ascii="Simplified Arabic" w:hAnsi="Simplified Arabic" w:hint="cs"/>
          <w:sz w:val="27"/>
          <w:szCs w:val="27"/>
          <w:rtl/>
        </w:rPr>
        <w:t>ال</w:t>
      </w:r>
      <w:r w:rsidR="004A2065">
        <w:rPr>
          <w:rFonts w:ascii="Simplified Arabic" w:hAnsi="Simplified Arabic"/>
          <w:sz w:val="27"/>
          <w:szCs w:val="27"/>
          <w:rtl/>
        </w:rPr>
        <w:t>رسمية</w:t>
      </w:r>
      <w:r w:rsidR="00704F9B">
        <w:rPr>
          <w:rFonts w:ascii="Simplified Arabic" w:hAnsi="Simplified Arabic" w:hint="cs"/>
          <w:sz w:val="27"/>
          <w:szCs w:val="27"/>
          <w:rtl/>
        </w:rPr>
        <w:t>،</w:t>
      </w:r>
      <w:r w:rsidR="004A2065">
        <w:rPr>
          <w:rFonts w:ascii="Simplified Arabic" w:hAnsi="Simplified Arabic"/>
          <w:sz w:val="27"/>
          <w:szCs w:val="27"/>
          <w:rtl/>
        </w:rPr>
        <w:t xml:space="preserve"> القروض</w:t>
      </w:r>
      <w:r w:rsidR="00C63631">
        <w:rPr>
          <w:rFonts w:ascii="Simplified Arabic" w:hAnsi="Simplified Arabic" w:hint="cs"/>
          <w:sz w:val="27"/>
          <w:szCs w:val="27"/>
          <w:rtl/>
        </w:rPr>
        <w:t>،</w:t>
      </w:r>
      <w:r w:rsidR="004A2065">
        <w:rPr>
          <w:rFonts w:ascii="Simplified Arabic" w:hAnsi="Simplified Arabic"/>
          <w:sz w:val="27"/>
          <w:szCs w:val="27"/>
          <w:rtl/>
        </w:rPr>
        <w:t xml:space="preserve"> والمساعدات الاقتصادية</w:t>
      </w:r>
      <w:r w:rsidR="00C63631">
        <w:rPr>
          <w:rFonts w:ascii="Simplified Arabic" w:hAnsi="Simplified Arabic" w:hint="cs"/>
          <w:sz w:val="27"/>
          <w:szCs w:val="27"/>
          <w:rtl/>
        </w:rPr>
        <w:t>،</w:t>
      </w:r>
      <w:r w:rsidR="004A2065">
        <w:rPr>
          <w:rFonts w:ascii="Simplified Arabic" w:hAnsi="Simplified Arabic"/>
          <w:sz w:val="27"/>
          <w:szCs w:val="27"/>
          <w:rtl/>
        </w:rPr>
        <w:t xml:space="preserve"> والمساعدات الخيرية</w:t>
      </w:r>
      <w:r w:rsidR="004A2065">
        <w:rPr>
          <w:rFonts w:ascii="Times New Roman" w:eastAsia="Times New Roman" w:hAnsi="Times New Roman" w:cs="Times New Roman"/>
          <w:sz w:val="27"/>
          <w:szCs w:val="27"/>
          <w:rtl/>
          <w:lang w:bidi="ar-EG"/>
        </w:rPr>
        <w:t>".</w:t>
      </w:r>
      <w:r w:rsidR="004A2065">
        <w:rPr>
          <w:rFonts w:ascii="Times New Roman" w:eastAsia="Times New Roman" w:hAnsi="Times New Roman" w:cs="Times New Roman"/>
          <w:sz w:val="27"/>
          <w:szCs w:val="27"/>
          <w:vertAlign w:val="superscript"/>
          <w:rtl/>
          <w:lang w:bidi="ar-EG"/>
        </w:rPr>
        <w:t>(</w:t>
      </w:r>
      <w:r w:rsidR="004A2065">
        <w:rPr>
          <w:rFonts w:ascii="Times New Roman" w:eastAsia="Times New Roman" w:hAnsi="Times New Roman" w:cs="Times New Roman"/>
          <w:sz w:val="27"/>
          <w:szCs w:val="27"/>
          <w:vertAlign w:val="superscript"/>
          <w:rtl/>
          <w:lang w:bidi="ar-EG"/>
        </w:rPr>
        <w:footnoteReference w:id="19"/>
      </w:r>
      <w:r w:rsidR="004A2065">
        <w:rPr>
          <w:rFonts w:ascii="Times New Roman" w:eastAsia="Times New Roman" w:hAnsi="Times New Roman" w:cs="Times New Roman"/>
          <w:sz w:val="27"/>
          <w:szCs w:val="27"/>
          <w:vertAlign w:val="superscript"/>
          <w:rtl/>
          <w:lang w:bidi="ar-EG"/>
        </w:rPr>
        <w:t>)</w:t>
      </w:r>
    </w:p>
    <w:p w14:paraId="133BE69F" w14:textId="77777777" w:rsidR="004A2065" w:rsidRDefault="004A2065" w:rsidP="00464251">
      <w:pPr>
        <w:autoSpaceDE w:val="0"/>
        <w:autoSpaceDN w:val="0"/>
        <w:bidi/>
        <w:adjustRightInd w:val="0"/>
        <w:spacing w:after="0" w:line="216" w:lineRule="auto"/>
        <w:jc w:val="both"/>
        <w:rPr>
          <w:rFonts w:ascii="Simplified Arabic" w:hAnsi="Simplified Arabic"/>
          <w:sz w:val="27"/>
          <w:szCs w:val="27"/>
          <w:rtl/>
          <w:lang w:bidi="ar-EG"/>
        </w:rPr>
      </w:pPr>
      <w:r>
        <w:rPr>
          <w:rFonts w:cs="PT Bold Heading" w:hint="cs"/>
          <w:b/>
          <w:bCs/>
          <w:sz w:val="27"/>
          <w:szCs w:val="27"/>
          <w:rtl/>
          <w:lang w:val="en-GB" w:bidi="ar-EG"/>
        </w:rPr>
        <w:t>الدراسات السابقة:</w:t>
      </w:r>
    </w:p>
    <w:p w14:paraId="7C0B2F9C" w14:textId="560305FE" w:rsidR="004A2065" w:rsidRDefault="004A2065" w:rsidP="00464251">
      <w:p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وجدت الباحثة عددَا من الأبحاث والدراسات والمؤتمرات التي ناقشت دور الجمعيات الأهلية في التنمية المحلية في مختلف المجالات الاجتماعية والاقتصادية</w:t>
      </w:r>
      <w:r w:rsidR="00764E43">
        <w:rPr>
          <w:rFonts w:ascii="Simplified Arabic" w:hAnsi="Simplified Arabic" w:hint="cs"/>
          <w:sz w:val="27"/>
          <w:szCs w:val="27"/>
          <w:rtl/>
          <w:lang w:bidi="ar-EG"/>
        </w:rPr>
        <w:t>،</w:t>
      </w:r>
      <w:r>
        <w:rPr>
          <w:rFonts w:ascii="Simplified Arabic" w:hAnsi="Simplified Arabic"/>
          <w:sz w:val="27"/>
          <w:szCs w:val="27"/>
          <w:rtl/>
          <w:lang w:bidi="ar-EG"/>
        </w:rPr>
        <w:t xml:space="preserve"> وتم عرض الدراسات من ال</w:t>
      </w:r>
      <w:r w:rsidR="00764E43">
        <w:rPr>
          <w:rFonts w:ascii="Simplified Arabic" w:hAnsi="Simplified Arabic" w:hint="cs"/>
          <w:sz w:val="27"/>
          <w:szCs w:val="27"/>
          <w:rtl/>
          <w:lang w:bidi="ar-EG"/>
        </w:rPr>
        <w:t>أ</w:t>
      </w:r>
      <w:r>
        <w:rPr>
          <w:rFonts w:ascii="Simplified Arabic" w:hAnsi="Simplified Arabic"/>
          <w:sz w:val="27"/>
          <w:szCs w:val="27"/>
          <w:rtl/>
          <w:lang w:bidi="ar-EG"/>
        </w:rPr>
        <w:t>قدم إلى ال</w:t>
      </w:r>
      <w:r w:rsidR="00764E43">
        <w:rPr>
          <w:rFonts w:ascii="Simplified Arabic" w:hAnsi="Simplified Arabic" w:hint="cs"/>
          <w:sz w:val="27"/>
          <w:szCs w:val="27"/>
          <w:rtl/>
          <w:lang w:bidi="ar-EG"/>
        </w:rPr>
        <w:t>أ</w:t>
      </w:r>
      <w:r>
        <w:rPr>
          <w:rFonts w:ascii="Simplified Arabic" w:hAnsi="Simplified Arabic"/>
          <w:sz w:val="27"/>
          <w:szCs w:val="27"/>
          <w:rtl/>
          <w:lang w:bidi="ar-EG"/>
        </w:rPr>
        <w:t>حدث كما يلي:</w:t>
      </w:r>
    </w:p>
    <w:p w14:paraId="542E694F" w14:textId="4E809D8F" w:rsidR="004A2065" w:rsidRDefault="004A2065" w:rsidP="00464251">
      <w:pPr>
        <w:numPr>
          <w:ilvl w:val="0"/>
          <w:numId w:val="6"/>
        </w:num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 xml:space="preserve"> جاءت دراسة هدي توفيق سليمان (2011) التي هدفت معرفة دور الجمعيات الأهلية في النهوض بالمرأة المعيلة من خلال القروض الصغيرة، وتوصلت هذه الدراسة إلى أن القروض حققت مصدر دخل ثابت</w:t>
      </w:r>
      <w:r w:rsidR="00764E43">
        <w:rPr>
          <w:rFonts w:ascii="Simplified Arabic" w:hAnsi="Simplified Arabic" w:hint="cs"/>
          <w:sz w:val="27"/>
          <w:szCs w:val="27"/>
          <w:rtl/>
          <w:lang w:bidi="ar-EG"/>
        </w:rPr>
        <w:t>،</w:t>
      </w:r>
      <w:r>
        <w:rPr>
          <w:rFonts w:ascii="Simplified Arabic" w:hAnsi="Simplified Arabic"/>
          <w:sz w:val="27"/>
          <w:szCs w:val="27"/>
          <w:rtl/>
          <w:lang w:bidi="ar-EG"/>
        </w:rPr>
        <w:t xml:space="preserve"> وأن القيام </w:t>
      </w:r>
      <w:r>
        <w:rPr>
          <w:rFonts w:ascii="Simplified Arabic" w:hAnsi="Simplified Arabic"/>
          <w:sz w:val="27"/>
          <w:szCs w:val="27"/>
          <w:rtl/>
          <w:lang w:bidi="ar-EG"/>
        </w:rPr>
        <w:lastRenderedPageBreak/>
        <w:t>بمشروعات تنموية قد ساعد المرأة على مزاولة العمل واستثمار قدراتها المعطلة في إكسابه</w:t>
      </w:r>
      <w:r w:rsidR="00764E43">
        <w:rPr>
          <w:rFonts w:ascii="Simplified Arabic" w:hAnsi="Simplified Arabic" w:hint="cs"/>
          <w:sz w:val="27"/>
          <w:szCs w:val="27"/>
          <w:rtl/>
          <w:lang w:bidi="ar-EG"/>
        </w:rPr>
        <w:t>ا</w:t>
      </w:r>
      <w:r>
        <w:rPr>
          <w:rFonts w:ascii="Simplified Arabic" w:hAnsi="Simplified Arabic"/>
          <w:sz w:val="27"/>
          <w:szCs w:val="27"/>
          <w:rtl/>
          <w:lang w:bidi="ar-EG"/>
        </w:rPr>
        <w:t xml:space="preserve"> القدرة على زيادة الشعور بالمسئولية الاجتماعية تجاه </w:t>
      </w:r>
      <w:r w:rsidR="00764E43">
        <w:rPr>
          <w:rFonts w:ascii="Simplified Arabic" w:hAnsi="Simplified Arabic" w:hint="cs"/>
          <w:sz w:val="27"/>
          <w:szCs w:val="27"/>
          <w:rtl/>
          <w:lang w:bidi="ar-EG"/>
        </w:rPr>
        <w:t>أ</w:t>
      </w:r>
      <w:r>
        <w:rPr>
          <w:rFonts w:ascii="Simplified Arabic" w:hAnsi="Simplified Arabic"/>
          <w:sz w:val="27"/>
          <w:szCs w:val="27"/>
          <w:rtl/>
          <w:lang w:bidi="ar-EG"/>
        </w:rPr>
        <w:t>سرته</w:t>
      </w:r>
      <w:r w:rsidR="00764E43">
        <w:rPr>
          <w:rFonts w:ascii="Simplified Arabic" w:hAnsi="Simplified Arabic" w:hint="cs"/>
          <w:sz w:val="27"/>
          <w:szCs w:val="27"/>
          <w:rtl/>
          <w:lang w:bidi="ar-EG"/>
        </w:rPr>
        <w:t>ا</w:t>
      </w:r>
      <w:r>
        <w:rPr>
          <w:rFonts w:ascii="Simplified Arabic" w:hAnsi="Simplified Arabic"/>
          <w:sz w:val="27"/>
          <w:szCs w:val="27"/>
          <w:rtl/>
          <w:lang w:bidi="ar-EG"/>
        </w:rPr>
        <w:t xml:space="preserve"> وتجاه مجتمعه</w:t>
      </w:r>
      <w:r w:rsidR="00764E43">
        <w:rPr>
          <w:rFonts w:ascii="Simplified Arabic" w:hAnsi="Simplified Arabic" w:hint="cs"/>
          <w:sz w:val="27"/>
          <w:szCs w:val="27"/>
          <w:rtl/>
          <w:lang w:bidi="ar-EG"/>
        </w:rPr>
        <w:t>ا</w:t>
      </w:r>
      <w:r>
        <w:rPr>
          <w:rFonts w:ascii="Simplified Arabic" w:hAnsi="Simplified Arabic"/>
          <w:sz w:val="27"/>
          <w:szCs w:val="27"/>
          <w:rtl/>
          <w:lang w:bidi="ar-EG"/>
        </w:rPr>
        <w:t xml:space="preserve"> المحلي.</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20"/>
      </w:r>
      <w:r>
        <w:rPr>
          <w:rFonts w:ascii="Simplified Arabic" w:hAnsi="Simplified Arabic"/>
          <w:sz w:val="27"/>
          <w:szCs w:val="27"/>
          <w:vertAlign w:val="superscript"/>
          <w:rtl/>
          <w:lang w:bidi="ar-EG"/>
        </w:rPr>
        <w:t>)</w:t>
      </w:r>
    </w:p>
    <w:p w14:paraId="138ADC6F" w14:textId="3E2494E9" w:rsidR="004A2065" w:rsidRDefault="004A2065" w:rsidP="00464251">
      <w:pPr>
        <w:numPr>
          <w:ilvl w:val="0"/>
          <w:numId w:val="6"/>
        </w:numPr>
        <w:bidi/>
        <w:spacing w:after="0" w:line="216" w:lineRule="auto"/>
        <w:ind w:left="-285"/>
        <w:jc w:val="both"/>
        <w:rPr>
          <w:rFonts w:ascii="Simplified Arabic" w:hAnsi="Simplified Arabic"/>
          <w:sz w:val="27"/>
          <w:szCs w:val="27"/>
          <w:lang w:bidi="ar-EG"/>
        </w:rPr>
      </w:pPr>
      <w:r>
        <w:rPr>
          <w:rFonts w:ascii="Simplified Arabic" w:hAnsi="Simplified Arabic"/>
          <w:sz w:val="27"/>
          <w:szCs w:val="27"/>
          <w:rtl/>
          <w:lang w:bidi="ar-EG"/>
        </w:rPr>
        <w:t xml:space="preserve"> ودراسة حمزة إسماعيل (2012) التي هدفت إلى توضيح الدور الإيجابي لجمعيات العمل الخيري التطوعي في الضفة الغربية، من خلال التقدير الاقتصادي والشرعي لأربعة نماذج من جمعيات العمل التطوعي في الضفة الغربية</w:t>
      </w:r>
      <w:r w:rsidR="009E1C16">
        <w:rPr>
          <w:rFonts w:ascii="Simplified Arabic" w:hAnsi="Simplified Arabic" w:hint="cs"/>
          <w:sz w:val="27"/>
          <w:szCs w:val="27"/>
          <w:rtl/>
          <w:lang w:bidi="ar-EG"/>
        </w:rPr>
        <w:t>،</w:t>
      </w:r>
      <w:r>
        <w:rPr>
          <w:rFonts w:ascii="Simplified Arabic" w:hAnsi="Simplified Arabic"/>
          <w:sz w:val="27"/>
          <w:szCs w:val="27"/>
          <w:rtl/>
          <w:lang w:bidi="ar-EG"/>
        </w:rPr>
        <w:t xml:space="preserve"> وكان من</w:t>
      </w:r>
      <w:r w:rsidR="0072506A">
        <w:rPr>
          <w:rFonts w:ascii="Simplified Arabic" w:hAnsi="Simplified Arabic"/>
          <w:sz w:val="27"/>
          <w:szCs w:val="27"/>
          <w:rtl/>
          <w:lang w:bidi="ar-EG"/>
        </w:rPr>
        <w:t xml:space="preserve"> أهم </w:t>
      </w:r>
      <w:r>
        <w:rPr>
          <w:rFonts w:ascii="Simplified Arabic" w:hAnsi="Simplified Arabic"/>
          <w:sz w:val="27"/>
          <w:szCs w:val="27"/>
          <w:rtl/>
          <w:lang w:bidi="ar-EG"/>
        </w:rPr>
        <w:t>النتائج التي توصلت إليها هذه الدراسة أن هناك دور</w:t>
      </w:r>
      <w:r w:rsidR="009E1C16">
        <w:rPr>
          <w:rFonts w:ascii="Simplified Arabic" w:hAnsi="Simplified Arabic" w:hint="cs"/>
          <w:sz w:val="27"/>
          <w:szCs w:val="27"/>
          <w:rtl/>
          <w:lang w:bidi="ar-EG"/>
        </w:rPr>
        <w:t>ا</w:t>
      </w:r>
      <w:r>
        <w:rPr>
          <w:rFonts w:ascii="Simplified Arabic" w:hAnsi="Simplified Arabic"/>
          <w:sz w:val="27"/>
          <w:szCs w:val="27"/>
          <w:rtl/>
          <w:lang w:bidi="ar-EG"/>
        </w:rPr>
        <w:t xml:space="preserve"> إيجابي</w:t>
      </w:r>
      <w:r w:rsidR="009E1C16">
        <w:rPr>
          <w:rFonts w:ascii="Simplified Arabic" w:hAnsi="Simplified Arabic" w:hint="cs"/>
          <w:sz w:val="27"/>
          <w:szCs w:val="27"/>
          <w:rtl/>
          <w:lang w:bidi="ar-EG"/>
        </w:rPr>
        <w:t>ا</w:t>
      </w:r>
      <w:r>
        <w:rPr>
          <w:rFonts w:ascii="Simplified Arabic" w:hAnsi="Simplified Arabic"/>
          <w:sz w:val="27"/>
          <w:szCs w:val="27"/>
          <w:rtl/>
          <w:lang w:bidi="ar-EG"/>
        </w:rPr>
        <w:t xml:space="preserve"> لجمعيات العمل الخيري التطوعي في النشاط الاقتصادي بالضفة الغربية، </w:t>
      </w:r>
      <w:r w:rsidR="009E1C16">
        <w:rPr>
          <w:rFonts w:ascii="Simplified Arabic" w:hAnsi="Simplified Arabic" w:hint="cs"/>
          <w:sz w:val="27"/>
          <w:szCs w:val="27"/>
          <w:rtl/>
          <w:lang w:bidi="ar-EG"/>
        </w:rPr>
        <w:t xml:space="preserve">إذ </w:t>
      </w:r>
      <w:r>
        <w:rPr>
          <w:rFonts w:ascii="Simplified Arabic" w:hAnsi="Simplified Arabic"/>
          <w:sz w:val="27"/>
          <w:szCs w:val="27"/>
          <w:rtl/>
          <w:lang w:bidi="ar-EG"/>
        </w:rPr>
        <w:t>تساهم الجمعيات بتخفيف معاناة أفراد المجتمع</w:t>
      </w:r>
      <w:r w:rsidR="009E1C16">
        <w:rPr>
          <w:rFonts w:ascii="Simplified Arabic" w:hAnsi="Simplified Arabic" w:hint="cs"/>
          <w:sz w:val="27"/>
          <w:szCs w:val="27"/>
          <w:rtl/>
          <w:lang w:bidi="ar-EG"/>
        </w:rPr>
        <w:t>،</w:t>
      </w:r>
      <w:r>
        <w:rPr>
          <w:rFonts w:ascii="Simplified Arabic" w:hAnsi="Simplified Arabic"/>
          <w:sz w:val="27"/>
          <w:szCs w:val="27"/>
          <w:rtl/>
          <w:lang w:bidi="ar-EG"/>
        </w:rPr>
        <w:t xml:space="preserve"> وذلك بسد الفقر والعوز المادي وتخفيف تكاليف الخدمات الصحية والاجتماعية والزراعية، و</w:t>
      </w:r>
      <w:r w:rsidR="009E1C16">
        <w:rPr>
          <w:rFonts w:ascii="Simplified Arabic" w:hAnsi="Simplified Arabic" w:hint="cs"/>
          <w:sz w:val="27"/>
          <w:szCs w:val="27"/>
          <w:rtl/>
          <w:lang w:bidi="ar-EG"/>
        </w:rPr>
        <w:t>أ</w:t>
      </w:r>
      <w:r>
        <w:rPr>
          <w:rFonts w:ascii="Simplified Arabic" w:hAnsi="Simplified Arabic"/>
          <w:sz w:val="27"/>
          <w:szCs w:val="27"/>
          <w:rtl/>
          <w:lang w:bidi="ar-EG"/>
        </w:rPr>
        <w:t>صلت الدراسة باعتماد الجمعيات بشكل أفضل على التمويل الإسلامي والداخلي حتى لا يكون التمويل خارجياً وموجهاً لتحقيق أغراض سياسية تضر بمصالح الفلسطينيين.</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21"/>
      </w:r>
      <w:r>
        <w:rPr>
          <w:rFonts w:ascii="Simplified Arabic" w:hAnsi="Simplified Arabic"/>
          <w:sz w:val="27"/>
          <w:szCs w:val="27"/>
          <w:vertAlign w:val="superscript"/>
          <w:rtl/>
          <w:lang w:bidi="ar-EG"/>
        </w:rPr>
        <w:t>)</w:t>
      </w:r>
    </w:p>
    <w:p w14:paraId="513754E8" w14:textId="1E6134AA" w:rsidR="004A2065" w:rsidRPr="009833F8" w:rsidRDefault="004A2065" w:rsidP="00464251">
      <w:pPr>
        <w:numPr>
          <w:ilvl w:val="0"/>
          <w:numId w:val="6"/>
        </w:numPr>
        <w:bidi/>
        <w:spacing w:after="0" w:line="216" w:lineRule="auto"/>
        <w:ind w:left="-285"/>
        <w:jc w:val="both"/>
        <w:rPr>
          <w:rFonts w:ascii="Simplified Arabic" w:hAnsi="Simplified Arabic"/>
          <w:sz w:val="27"/>
          <w:szCs w:val="27"/>
          <w:lang w:bidi="ar-EG"/>
        </w:rPr>
      </w:pPr>
      <w:r w:rsidRPr="009833F8">
        <w:rPr>
          <w:rFonts w:ascii="Simplified Arabic" w:hAnsi="Simplified Arabic"/>
          <w:sz w:val="27"/>
          <w:szCs w:val="27"/>
          <w:rtl/>
          <w:lang w:bidi="ar-EG"/>
        </w:rPr>
        <w:t xml:space="preserve"> </w:t>
      </w:r>
      <w:r w:rsidR="003F2C4C" w:rsidRPr="009833F8">
        <w:rPr>
          <w:rFonts w:ascii="Simplified Arabic" w:hAnsi="Simplified Arabic" w:hint="cs"/>
          <w:sz w:val="27"/>
          <w:szCs w:val="27"/>
          <w:rtl/>
          <w:lang w:bidi="ar-EG"/>
        </w:rPr>
        <w:t>ثم</w:t>
      </w:r>
      <w:r w:rsidRPr="009833F8">
        <w:rPr>
          <w:rFonts w:ascii="Simplified Arabic" w:hAnsi="Simplified Arabic" w:hint="cs"/>
          <w:sz w:val="27"/>
          <w:szCs w:val="27"/>
          <w:rtl/>
          <w:lang w:bidi="ar-EG"/>
        </w:rPr>
        <w:t xml:space="preserve"> دراسة (</w:t>
      </w:r>
      <w:r w:rsidR="009E1C16" w:rsidRPr="009833F8">
        <w:rPr>
          <w:rFonts w:ascii="Simplified Arabic" w:hAnsi="Simplified Arabic"/>
          <w:sz w:val="27"/>
          <w:szCs w:val="27"/>
          <w:lang w:bidi="ar-EG"/>
        </w:rPr>
        <w:t>G</w:t>
      </w:r>
      <w:r w:rsidRPr="009833F8">
        <w:rPr>
          <w:rFonts w:ascii="Simplified Arabic" w:hAnsi="Simplified Arabic"/>
          <w:sz w:val="27"/>
          <w:szCs w:val="27"/>
          <w:lang w:bidi="ar-EG"/>
        </w:rPr>
        <w:t>reenspan</w:t>
      </w:r>
      <w:r w:rsidR="003F2C4C" w:rsidRPr="009833F8">
        <w:rPr>
          <w:rFonts w:ascii="Simplified Arabic" w:hAnsi="Simplified Arabic"/>
          <w:sz w:val="27"/>
          <w:szCs w:val="27"/>
          <w:lang w:bidi="ar-EG"/>
        </w:rPr>
        <w:t>, 2012</w:t>
      </w:r>
      <w:r w:rsidRPr="009833F8">
        <w:rPr>
          <w:rFonts w:ascii="Simplified Arabic" w:hAnsi="Simplified Arabic"/>
          <w:sz w:val="27"/>
          <w:szCs w:val="27"/>
          <w:rtl/>
          <w:lang w:bidi="ar-EG"/>
        </w:rPr>
        <w:t>) وكان الهدف من</w:t>
      </w:r>
      <w:r w:rsidR="003F2C4C" w:rsidRPr="009833F8">
        <w:rPr>
          <w:rFonts w:ascii="Simplified Arabic" w:hAnsi="Simplified Arabic" w:hint="cs"/>
          <w:sz w:val="27"/>
          <w:szCs w:val="27"/>
          <w:rtl/>
          <w:lang w:bidi="ar-EG"/>
        </w:rPr>
        <w:t xml:space="preserve">ها </w:t>
      </w:r>
      <w:r w:rsidRPr="009833F8">
        <w:rPr>
          <w:rFonts w:ascii="Simplified Arabic" w:hAnsi="Simplified Arabic"/>
          <w:sz w:val="27"/>
          <w:szCs w:val="27"/>
          <w:rtl/>
          <w:lang w:bidi="ar-EG"/>
        </w:rPr>
        <w:t xml:space="preserve">تحويل انتباه القارئ من الدراسات المعتادة عن آثار تمويل المؤسسات المانحة على المنظمات غير الربحية إلى آلية اختيار تلك المؤسسات للمستفيدين من المنح، أي التركيز على آلية الاختيار بدلاً </w:t>
      </w:r>
      <w:r w:rsidR="003F2C4C" w:rsidRPr="009833F8">
        <w:rPr>
          <w:rFonts w:ascii="Simplified Arabic" w:hAnsi="Simplified Arabic" w:hint="cs"/>
          <w:sz w:val="27"/>
          <w:szCs w:val="27"/>
          <w:rtl/>
          <w:lang w:bidi="ar-EG"/>
        </w:rPr>
        <w:t>م</w:t>
      </w:r>
      <w:r w:rsidRPr="009833F8">
        <w:rPr>
          <w:rFonts w:ascii="Simplified Arabic" w:hAnsi="Simplified Arabic"/>
          <w:sz w:val="27"/>
          <w:szCs w:val="27"/>
          <w:rtl/>
          <w:lang w:bidi="ar-EG"/>
        </w:rPr>
        <w:t>ن النتائج، واعتمد الباحث في دراسته على المنهج الكمي والكيفي لبيان العلاقة بين الخصائص التنظيمية للممنوحين وقرارات الاختيار، وتوصلت الدراسة إلى عدة نتائج كان من أبرزها عدم وجود ارتباط بين عمر المنظمات غير الحكومية، وتوجهها الجغرافي وبين قرارات المنح من قبل المؤسسات الخيرية المانحة.</w:t>
      </w:r>
      <w:r w:rsidRPr="009833F8">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22"/>
      </w:r>
      <w:r w:rsidRPr="009833F8">
        <w:rPr>
          <w:rFonts w:ascii="Simplified Arabic" w:hAnsi="Simplified Arabic"/>
          <w:sz w:val="27"/>
          <w:szCs w:val="27"/>
          <w:vertAlign w:val="superscript"/>
          <w:rtl/>
          <w:lang w:bidi="ar-EG"/>
        </w:rPr>
        <w:t>)</w:t>
      </w:r>
    </w:p>
    <w:p w14:paraId="52C1262A" w14:textId="522B7872" w:rsidR="004A2065" w:rsidRDefault="004A2065" w:rsidP="00464251">
      <w:pPr>
        <w:numPr>
          <w:ilvl w:val="0"/>
          <w:numId w:val="6"/>
        </w:numPr>
        <w:bidi/>
        <w:spacing w:after="0" w:line="216" w:lineRule="auto"/>
        <w:ind w:left="-285"/>
        <w:jc w:val="both"/>
        <w:rPr>
          <w:rFonts w:ascii="Simplified Arabic" w:hAnsi="Simplified Arabic"/>
          <w:sz w:val="27"/>
          <w:szCs w:val="27"/>
          <w:lang w:bidi="ar-EG"/>
        </w:rPr>
      </w:pPr>
      <w:r>
        <w:rPr>
          <w:rFonts w:ascii="Simplified Arabic" w:hAnsi="Simplified Arabic"/>
          <w:sz w:val="27"/>
          <w:szCs w:val="27"/>
          <w:rtl/>
          <w:lang w:bidi="ar-EG"/>
        </w:rPr>
        <w:t xml:space="preserve"> وهدفت دراسة أروى بنت ابراهيم (2014) إلى التعرف على مجالات المنح وسياسات دعم البرامج والمشاريع لدى المؤسسات المانحة في مدينة الرياض</w:t>
      </w:r>
      <w:r w:rsidR="003F2C4C">
        <w:rPr>
          <w:rFonts w:ascii="Simplified Arabic" w:hAnsi="Simplified Arabic" w:hint="cs"/>
          <w:sz w:val="27"/>
          <w:szCs w:val="27"/>
          <w:rtl/>
          <w:lang w:bidi="ar-EG"/>
        </w:rPr>
        <w:t>،</w:t>
      </w:r>
      <w:r>
        <w:rPr>
          <w:rFonts w:ascii="Simplified Arabic" w:hAnsi="Simplified Arabic"/>
          <w:sz w:val="27"/>
          <w:szCs w:val="27"/>
          <w:rtl/>
          <w:lang w:bidi="ar-EG"/>
        </w:rPr>
        <w:t xml:space="preserve"> وتوصلت الدراسة </w:t>
      </w:r>
      <w:r w:rsidR="003F2C4C">
        <w:rPr>
          <w:rFonts w:ascii="Simplified Arabic" w:hAnsi="Simplified Arabic" w:hint="cs"/>
          <w:sz w:val="27"/>
          <w:szCs w:val="27"/>
          <w:rtl/>
          <w:lang w:bidi="ar-EG"/>
        </w:rPr>
        <w:t xml:space="preserve">إلى </w:t>
      </w:r>
      <w:r>
        <w:rPr>
          <w:rFonts w:ascii="Simplified Arabic" w:hAnsi="Simplified Arabic"/>
          <w:sz w:val="27"/>
          <w:szCs w:val="27"/>
          <w:rtl/>
          <w:lang w:bidi="ar-EG"/>
        </w:rPr>
        <w:t xml:space="preserve">مجموعة من النتائج </w:t>
      </w:r>
      <w:r w:rsidR="003F2C4C">
        <w:rPr>
          <w:rFonts w:ascii="Simplified Arabic" w:hAnsi="Simplified Arabic" w:hint="cs"/>
          <w:sz w:val="27"/>
          <w:szCs w:val="27"/>
          <w:rtl/>
          <w:lang w:bidi="ar-EG"/>
        </w:rPr>
        <w:t>أ</w:t>
      </w:r>
      <w:r>
        <w:rPr>
          <w:rFonts w:ascii="Simplified Arabic" w:hAnsi="Simplified Arabic"/>
          <w:sz w:val="27"/>
          <w:szCs w:val="27"/>
          <w:rtl/>
          <w:lang w:bidi="ar-EG"/>
        </w:rPr>
        <w:t>همها أن معظم مفردات العينة من المؤسسات الخيرية المانحة في مدينة الرياض لديها توجهات استراتيجية في عملية منح البرامج والمشاريع</w:t>
      </w:r>
      <w:r w:rsidR="003F2C4C">
        <w:rPr>
          <w:rFonts w:ascii="Simplified Arabic" w:hAnsi="Simplified Arabic" w:hint="cs"/>
          <w:sz w:val="27"/>
          <w:szCs w:val="27"/>
          <w:rtl/>
          <w:lang w:bidi="ar-EG"/>
        </w:rPr>
        <w:t>،</w:t>
      </w:r>
      <w:r>
        <w:rPr>
          <w:rFonts w:ascii="Simplified Arabic" w:hAnsi="Simplified Arabic"/>
          <w:sz w:val="27"/>
          <w:szCs w:val="27"/>
          <w:rtl/>
          <w:lang w:bidi="ar-EG"/>
        </w:rPr>
        <w:t xml:space="preserve"> وأن اغلبية مفردات العينة من المؤسسات الخيرية المانحة في مدينة الرياض تقدم دعمًا ماليًا بنسبة (58.7% وان نسبة (57.3%) من </w:t>
      </w:r>
      <w:r w:rsidR="003F2C4C">
        <w:rPr>
          <w:rFonts w:ascii="Simplified Arabic" w:hAnsi="Simplified Arabic" w:hint="cs"/>
          <w:sz w:val="27"/>
          <w:szCs w:val="27"/>
          <w:rtl/>
          <w:lang w:bidi="ar-EG"/>
        </w:rPr>
        <w:t>ال</w:t>
      </w:r>
      <w:r>
        <w:rPr>
          <w:rFonts w:ascii="Simplified Arabic" w:hAnsi="Simplified Arabic"/>
          <w:sz w:val="27"/>
          <w:szCs w:val="27"/>
          <w:rtl/>
          <w:lang w:bidi="ar-EG"/>
        </w:rPr>
        <w:t xml:space="preserve">مفردات لديها دليل </w:t>
      </w:r>
      <w:r w:rsidR="003F2C4C">
        <w:rPr>
          <w:rFonts w:ascii="Simplified Arabic" w:hAnsi="Simplified Arabic" w:hint="cs"/>
          <w:sz w:val="27"/>
          <w:szCs w:val="27"/>
          <w:rtl/>
          <w:lang w:bidi="ar-EG"/>
        </w:rPr>
        <w:t>إ</w:t>
      </w:r>
      <w:r>
        <w:rPr>
          <w:rFonts w:ascii="Simplified Arabic" w:hAnsi="Simplified Arabic"/>
          <w:sz w:val="27"/>
          <w:szCs w:val="27"/>
          <w:rtl/>
          <w:lang w:bidi="ar-EG"/>
        </w:rPr>
        <w:t>جرائي لبرامج المنح</w:t>
      </w:r>
      <w:r w:rsidR="003F2C4C">
        <w:rPr>
          <w:rFonts w:ascii="Simplified Arabic" w:hAnsi="Simplified Arabic" w:hint="cs"/>
          <w:sz w:val="27"/>
          <w:szCs w:val="27"/>
          <w:rtl/>
          <w:lang w:bidi="ar-EG"/>
        </w:rPr>
        <w:t>،</w:t>
      </w:r>
      <w:r>
        <w:rPr>
          <w:rFonts w:ascii="Simplified Arabic" w:hAnsi="Simplified Arabic"/>
          <w:sz w:val="27"/>
          <w:szCs w:val="27"/>
          <w:rtl/>
          <w:lang w:bidi="ar-EG"/>
        </w:rPr>
        <w:t xml:space="preserve"> وتقوم بمراجعته وتطويره بشكل دوري</w:t>
      </w:r>
      <w:r w:rsidR="003F2C4C">
        <w:rPr>
          <w:rFonts w:ascii="Simplified Arabic" w:hAnsi="Simplified Arabic" w:hint="cs"/>
          <w:sz w:val="27"/>
          <w:szCs w:val="27"/>
          <w:rtl/>
          <w:lang w:bidi="ar-EG"/>
        </w:rPr>
        <w:t>.</w:t>
      </w:r>
      <w:r>
        <w:rPr>
          <w:rFonts w:ascii="Simplified Arabic" w:hAnsi="Simplified Arabic"/>
          <w:sz w:val="27"/>
          <w:szCs w:val="27"/>
          <w:rtl/>
          <w:lang w:bidi="ar-EG"/>
        </w:rPr>
        <w:t xml:space="preserve"> كما </w:t>
      </w:r>
      <w:r w:rsidR="003F2C4C">
        <w:rPr>
          <w:rFonts w:ascii="Simplified Arabic" w:hAnsi="Simplified Arabic" w:hint="cs"/>
          <w:sz w:val="27"/>
          <w:szCs w:val="27"/>
          <w:rtl/>
          <w:lang w:bidi="ar-EG"/>
        </w:rPr>
        <w:t>أ</w:t>
      </w:r>
      <w:r>
        <w:rPr>
          <w:rFonts w:ascii="Simplified Arabic" w:hAnsi="Simplified Arabic"/>
          <w:sz w:val="27"/>
          <w:szCs w:val="27"/>
          <w:rtl/>
          <w:lang w:bidi="ar-EG"/>
        </w:rPr>
        <w:t xml:space="preserve">شارت النتائج </w:t>
      </w:r>
      <w:r w:rsidR="003F2C4C">
        <w:rPr>
          <w:rFonts w:ascii="Simplified Arabic" w:hAnsi="Simplified Arabic" w:hint="cs"/>
          <w:sz w:val="27"/>
          <w:szCs w:val="27"/>
          <w:rtl/>
          <w:lang w:bidi="ar-EG"/>
        </w:rPr>
        <w:t xml:space="preserve">إلى </w:t>
      </w:r>
      <w:r>
        <w:rPr>
          <w:rFonts w:ascii="Simplified Arabic" w:hAnsi="Simplified Arabic"/>
          <w:sz w:val="27"/>
          <w:szCs w:val="27"/>
          <w:rtl/>
          <w:lang w:bidi="ar-EG"/>
        </w:rPr>
        <w:t xml:space="preserve">أن المجال الاجتماعي احتل المركز </w:t>
      </w:r>
      <w:r w:rsidR="00615CB3">
        <w:rPr>
          <w:rFonts w:ascii="Simplified Arabic" w:hAnsi="Simplified Arabic"/>
          <w:sz w:val="27"/>
          <w:szCs w:val="27"/>
          <w:rtl/>
          <w:lang w:bidi="ar-EG"/>
        </w:rPr>
        <w:t>الأول</w:t>
      </w:r>
      <w:r>
        <w:rPr>
          <w:rFonts w:ascii="Simplified Arabic" w:hAnsi="Simplified Arabic"/>
          <w:sz w:val="27"/>
          <w:szCs w:val="27"/>
          <w:rtl/>
          <w:lang w:bidi="ar-EG"/>
        </w:rPr>
        <w:t xml:space="preserve"> في دعم البرامج والمشاريع لدى المؤسسات الم</w:t>
      </w:r>
      <w:r w:rsidR="00823EB8">
        <w:rPr>
          <w:rFonts w:ascii="Simplified Arabic" w:hAnsi="Simplified Arabic" w:hint="cs"/>
          <w:sz w:val="27"/>
          <w:szCs w:val="27"/>
          <w:rtl/>
          <w:lang w:bidi="ar-EG"/>
        </w:rPr>
        <w:t>ان</w:t>
      </w:r>
      <w:r>
        <w:rPr>
          <w:rFonts w:ascii="Simplified Arabic" w:hAnsi="Simplified Arabic"/>
          <w:sz w:val="27"/>
          <w:szCs w:val="27"/>
          <w:rtl/>
          <w:lang w:bidi="ar-EG"/>
        </w:rPr>
        <w:t>حة</w:t>
      </w:r>
      <w:r w:rsidR="00823EB8">
        <w:rPr>
          <w:rFonts w:ascii="Simplified Arabic" w:hAnsi="Simplified Arabic" w:hint="cs"/>
          <w:sz w:val="27"/>
          <w:szCs w:val="27"/>
          <w:rtl/>
          <w:lang w:bidi="ar-EG"/>
        </w:rPr>
        <w:t>،</w:t>
      </w:r>
      <w:r>
        <w:rPr>
          <w:rFonts w:ascii="Simplified Arabic" w:hAnsi="Simplified Arabic"/>
          <w:sz w:val="27"/>
          <w:szCs w:val="27"/>
          <w:rtl/>
          <w:lang w:bidi="ar-EG"/>
        </w:rPr>
        <w:t xml:space="preserve"> يليه المجال الت</w:t>
      </w:r>
      <w:r w:rsidR="00360BFA">
        <w:rPr>
          <w:rFonts w:ascii="Simplified Arabic" w:hAnsi="Simplified Arabic"/>
          <w:sz w:val="27"/>
          <w:szCs w:val="27"/>
          <w:rtl/>
          <w:lang w:bidi="ar-EG"/>
        </w:rPr>
        <w:t>عل</w:t>
      </w:r>
      <w:r w:rsidR="00823EB8">
        <w:rPr>
          <w:rFonts w:ascii="Simplified Arabic" w:hAnsi="Simplified Arabic" w:hint="cs"/>
          <w:sz w:val="27"/>
          <w:szCs w:val="27"/>
          <w:rtl/>
          <w:lang w:bidi="ar-EG"/>
        </w:rPr>
        <w:t>ي</w:t>
      </w:r>
      <w:r>
        <w:rPr>
          <w:rFonts w:ascii="Simplified Arabic" w:hAnsi="Simplified Arabic"/>
          <w:sz w:val="27"/>
          <w:szCs w:val="27"/>
          <w:rtl/>
          <w:lang w:bidi="ar-EG"/>
        </w:rPr>
        <w:t>مي والصحي وكذلك المجال البيئي في المرتبة ال</w:t>
      </w:r>
      <w:r w:rsidR="00823EB8">
        <w:rPr>
          <w:rFonts w:ascii="Simplified Arabic" w:hAnsi="Simplified Arabic" w:hint="cs"/>
          <w:sz w:val="27"/>
          <w:szCs w:val="27"/>
          <w:rtl/>
          <w:lang w:bidi="ar-EG"/>
        </w:rPr>
        <w:t>أ</w:t>
      </w:r>
      <w:r>
        <w:rPr>
          <w:rFonts w:ascii="Simplified Arabic" w:hAnsi="Simplified Arabic"/>
          <w:sz w:val="27"/>
          <w:szCs w:val="27"/>
          <w:rtl/>
          <w:lang w:bidi="ar-EG"/>
        </w:rPr>
        <w:t>خيرة.</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23"/>
      </w:r>
      <w:r>
        <w:rPr>
          <w:rFonts w:ascii="Simplified Arabic" w:hAnsi="Simplified Arabic"/>
          <w:sz w:val="27"/>
          <w:szCs w:val="27"/>
          <w:vertAlign w:val="superscript"/>
          <w:rtl/>
          <w:lang w:bidi="ar-EG"/>
        </w:rPr>
        <w:t>)</w:t>
      </w:r>
    </w:p>
    <w:p w14:paraId="56E209F3" w14:textId="5A9035EA" w:rsidR="004A2065" w:rsidRDefault="004A2065" w:rsidP="00464251">
      <w:p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lastRenderedPageBreak/>
        <w:t>5- ودراسة محمد إبراهيم أبو</w:t>
      </w:r>
      <w:r w:rsidR="00A505AB">
        <w:rPr>
          <w:rFonts w:ascii="Simplified Arabic" w:hAnsi="Simplified Arabic"/>
          <w:sz w:val="27"/>
          <w:szCs w:val="27"/>
          <w:rtl/>
          <w:lang w:bidi="ar-EG"/>
        </w:rPr>
        <w:t xml:space="preserve"> </w:t>
      </w:r>
      <w:r w:rsidR="00360BFA">
        <w:rPr>
          <w:rFonts w:ascii="Simplified Arabic" w:hAnsi="Simplified Arabic"/>
          <w:sz w:val="27"/>
          <w:szCs w:val="27"/>
          <w:rtl/>
          <w:lang w:bidi="ar-EG"/>
        </w:rPr>
        <w:t>عل</w:t>
      </w:r>
      <w:r w:rsidR="001F79D7">
        <w:rPr>
          <w:rFonts w:ascii="Simplified Arabic" w:hAnsi="Simplified Arabic" w:hint="cs"/>
          <w:sz w:val="27"/>
          <w:szCs w:val="27"/>
          <w:rtl/>
          <w:lang w:bidi="ar-EG"/>
        </w:rPr>
        <w:t>ي</w:t>
      </w:r>
      <w:r>
        <w:rPr>
          <w:rFonts w:ascii="Simplified Arabic" w:hAnsi="Simplified Arabic"/>
          <w:sz w:val="27"/>
          <w:szCs w:val="27"/>
          <w:rtl/>
          <w:lang w:bidi="ar-EG"/>
        </w:rPr>
        <w:t>ان (2014) التي هدفت إلى بيان دور العمل الخيري في التنمية الاقتصادية</w:t>
      </w:r>
      <w:r w:rsidR="00FC52A2">
        <w:rPr>
          <w:rFonts w:ascii="Simplified Arabic" w:hAnsi="Simplified Arabic" w:hint="cs"/>
          <w:sz w:val="27"/>
          <w:szCs w:val="27"/>
          <w:rtl/>
          <w:lang w:bidi="ar-EG"/>
        </w:rPr>
        <w:t>،</w:t>
      </w:r>
      <w:r>
        <w:rPr>
          <w:rFonts w:ascii="Simplified Arabic" w:hAnsi="Simplified Arabic"/>
          <w:sz w:val="27"/>
          <w:szCs w:val="27"/>
          <w:rtl/>
          <w:lang w:bidi="ar-EG"/>
        </w:rPr>
        <w:t xml:space="preserve"> وما يقدمه في مختلف المجالات ومن أهمها المجال الاقتصادي، وخلصت الدراسة إلى مجموعة من النتائج أهمها ما يلي:</w:t>
      </w:r>
      <w:r w:rsidR="001F79D7">
        <w:rPr>
          <w:rFonts w:ascii="Simplified Arabic" w:hAnsi="Simplified Arabic" w:hint="cs"/>
          <w:sz w:val="27"/>
          <w:szCs w:val="27"/>
          <w:rtl/>
          <w:lang w:bidi="ar-EG"/>
        </w:rPr>
        <w:t xml:space="preserve"> </w:t>
      </w:r>
      <w:r>
        <w:rPr>
          <w:rFonts w:ascii="Simplified Arabic" w:hAnsi="Simplified Arabic"/>
          <w:sz w:val="27"/>
          <w:szCs w:val="27"/>
          <w:rtl/>
          <w:lang w:bidi="ar-EG"/>
        </w:rPr>
        <w:t>وجود علاقة طردية بين الإنفاق الخيري التنموي والإغاثي للجمعيات الخيرية والناتج المحلي الإجمالي، وكذلك إلى وجود علاقة عكسية بين الإنفاق الخيري التنموي ومعدل الفقر؛ بينما كانت العلاقة طردية بين الإنفاق الخيري الإغاثي ومعدل الفقر، وكذلك وجود علاقة طردية بين الإنفاق الخيري التنموي ومعدل البطالة؛ بينما كانت العلاقة عكسية بين الإنفاق الخيري الإغاثي ومعدل البطالة.</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24"/>
      </w:r>
      <w:r>
        <w:rPr>
          <w:rFonts w:ascii="Simplified Arabic" w:hAnsi="Simplified Arabic"/>
          <w:sz w:val="27"/>
          <w:szCs w:val="27"/>
          <w:vertAlign w:val="superscript"/>
          <w:rtl/>
          <w:lang w:bidi="ar-EG"/>
        </w:rPr>
        <w:t>)</w:t>
      </w:r>
    </w:p>
    <w:p w14:paraId="060910F0" w14:textId="5B95247C" w:rsidR="004A2065" w:rsidRDefault="004A2065" w:rsidP="00464251">
      <w:p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6- وحاولت دراسة نيهال نصر الدين محمد (2014) معرفة كيفية تفعيل دور منظمات المجتمع المدني (الجمعيات الأهلية) خاصة التي تدار بواسطة النساء في تنمية وتمكين المرأة المصرية</w:t>
      </w:r>
      <w:r w:rsidR="0050067E">
        <w:rPr>
          <w:rFonts w:ascii="Simplified Arabic" w:hAnsi="Simplified Arabic" w:hint="cs"/>
          <w:sz w:val="27"/>
          <w:szCs w:val="27"/>
          <w:rtl/>
          <w:lang w:bidi="ar-EG"/>
        </w:rPr>
        <w:t>،</w:t>
      </w:r>
      <w:r>
        <w:rPr>
          <w:rFonts w:ascii="Simplified Arabic" w:hAnsi="Simplified Arabic"/>
          <w:sz w:val="27"/>
          <w:szCs w:val="27"/>
          <w:rtl/>
          <w:lang w:bidi="ar-EG"/>
        </w:rPr>
        <w:t xml:space="preserve"> إلا أن تمكين النساء يكاد يكون طفيف</w:t>
      </w:r>
      <w:r w:rsidR="0050067E">
        <w:rPr>
          <w:rFonts w:ascii="Simplified Arabic" w:hAnsi="Simplified Arabic" w:hint="cs"/>
          <w:sz w:val="27"/>
          <w:szCs w:val="27"/>
          <w:rtl/>
          <w:lang w:bidi="ar-EG"/>
        </w:rPr>
        <w:t>ا</w:t>
      </w:r>
      <w:r>
        <w:rPr>
          <w:rFonts w:ascii="Simplified Arabic" w:hAnsi="Simplified Arabic"/>
          <w:sz w:val="27"/>
          <w:szCs w:val="27"/>
          <w:rtl/>
          <w:lang w:bidi="ar-EG"/>
        </w:rPr>
        <w:t xml:space="preserve"> وغير ملحوظ في منظمات المجتمع المدني، كذلك عزوف النساء عن الانضمام</w:t>
      </w:r>
      <w:r w:rsidR="00A505AB">
        <w:rPr>
          <w:rFonts w:ascii="Simplified Arabic" w:hAnsi="Simplified Arabic"/>
          <w:sz w:val="27"/>
          <w:szCs w:val="27"/>
          <w:rtl/>
          <w:lang w:bidi="ar-EG"/>
        </w:rPr>
        <w:t xml:space="preserve"> </w:t>
      </w:r>
      <w:r w:rsidR="0050067E">
        <w:rPr>
          <w:rFonts w:ascii="Simplified Arabic" w:hAnsi="Simplified Arabic" w:hint="cs"/>
          <w:sz w:val="27"/>
          <w:szCs w:val="27"/>
          <w:rtl/>
          <w:lang w:bidi="ar-EG"/>
        </w:rPr>
        <w:t>إلي</w:t>
      </w:r>
      <w:r>
        <w:rPr>
          <w:rFonts w:ascii="Simplified Arabic" w:hAnsi="Simplified Arabic"/>
          <w:sz w:val="27"/>
          <w:szCs w:val="27"/>
          <w:rtl/>
          <w:lang w:bidi="ar-EG"/>
        </w:rPr>
        <w:t>ها،</w:t>
      </w:r>
      <w:r w:rsidR="00461B7E">
        <w:rPr>
          <w:rFonts w:ascii="Simplified Arabic" w:hAnsi="Simplified Arabic"/>
          <w:sz w:val="27"/>
          <w:szCs w:val="27"/>
          <w:rtl/>
          <w:lang w:bidi="ar-EG"/>
        </w:rPr>
        <w:t xml:space="preserve"> أيضا </w:t>
      </w:r>
      <w:r>
        <w:rPr>
          <w:rFonts w:ascii="Simplified Arabic" w:hAnsi="Simplified Arabic"/>
          <w:sz w:val="27"/>
          <w:szCs w:val="27"/>
          <w:rtl/>
          <w:lang w:bidi="ar-EG"/>
        </w:rPr>
        <w:t>عزوفهن عن الانضمام للأنشطة، وتتساءل الدراسة عن أسباب ظهور حقوق المرأة، وإلى أ</w:t>
      </w:r>
      <w:r w:rsidR="0050067E">
        <w:rPr>
          <w:rFonts w:ascii="Simplified Arabic" w:hAnsi="Simplified Arabic" w:hint="cs"/>
          <w:sz w:val="27"/>
          <w:szCs w:val="27"/>
          <w:rtl/>
          <w:lang w:bidi="ar-EG"/>
        </w:rPr>
        <w:t>ي</w:t>
      </w:r>
      <w:r>
        <w:rPr>
          <w:rFonts w:ascii="Simplified Arabic" w:hAnsi="Simplified Arabic"/>
          <w:sz w:val="27"/>
          <w:szCs w:val="27"/>
          <w:rtl/>
          <w:lang w:bidi="ar-EG"/>
        </w:rPr>
        <w:t xml:space="preserve"> مدى تسهم منظمات حقوق المرأة في تمكين المرأة المصرية</w:t>
      </w:r>
      <w:r w:rsidR="0050067E">
        <w:rPr>
          <w:rFonts w:ascii="Simplified Arabic" w:hAnsi="Simplified Arabic" w:hint="cs"/>
          <w:sz w:val="27"/>
          <w:szCs w:val="27"/>
          <w:rtl/>
          <w:lang w:bidi="ar-EG"/>
        </w:rPr>
        <w:t>؟</w:t>
      </w:r>
      <w:r>
        <w:rPr>
          <w:rFonts w:ascii="Simplified Arabic" w:hAnsi="Simplified Arabic"/>
          <w:sz w:val="27"/>
          <w:szCs w:val="27"/>
          <w:rtl/>
          <w:lang w:bidi="ar-EG"/>
        </w:rPr>
        <w:t xml:space="preserve"> وما توجهات النساء المصريات تجاه منظمات حقوق المرأة؟ وما الذي يعرفنه عنها، وما هي توقعاتهن منه</w:t>
      </w:r>
      <w:r w:rsidR="0050067E">
        <w:rPr>
          <w:rFonts w:ascii="Simplified Arabic" w:hAnsi="Simplified Arabic" w:hint="cs"/>
          <w:sz w:val="27"/>
          <w:szCs w:val="27"/>
          <w:rtl/>
          <w:lang w:bidi="ar-EG"/>
        </w:rPr>
        <w:t>ا</w:t>
      </w:r>
      <w:r>
        <w:rPr>
          <w:rFonts w:ascii="Simplified Arabic" w:hAnsi="Simplified Arabic"/>
          <w:sz w:val="27"/>
          <w:szCs w:val="27"/>
          <w:rtl/>
          <w:lang w:bidi="ar-EG"/>
        </w:rPr>
        <w:t>؟ وهل توجد تحديات أو معوقات تواجه منظمات حقوق المرأة المصرية في تمكين النساء؟ وكيف يمكن تفعيل دور المنظمات العاملة في مجال حقوق المرأة</w:t>
      </w:r>
      <w:r w:rsidR="0050067E">
        <w:rPr>
          <w:rFonts w:ascii="Simplified Arabic" w:hAnsi="Simplified Arabic" w:hint="cs"/>
          <w:sz w:val="27"/>
          <w:szCs w:val="27"/>
          <w:rtl/>
          <w:lang w:bidi="ar-EG"/>
        </w:rPr>
        <w:t>؟</w:t>
      </w:r>
      <w:r>
        <w:rPr>
          <w:rFonts w:ascii="Simplified Arabic" w:hAnsi="Simplified Arabic"/>
          <w:sz w:val="27"/>
          <w:szCs w:val="27"/>
          <w:rtl/>
          <w:lang w:bidi="ar-EG"/>
        </w:rPr>
        <w:t xml:space="preserve"> وتقدم الدراسة عدد</w:t>
      </w:r>
      <w:r w:rsidR="0050067E">
        <w:rPr>
          <w:rFonts w:ascii="Simplified Arabic" w:hAnsi="Simplified Arabic" w:hint="cs"/>
          <w:sz w:val="27"/>
          <w:szCs w:val="27"/>
          <w:rtl/>
          <w:lang w:bidi="ar-EG"/>
        </w:rPr>
        <w:t>ا</w:t>
      </w:r>
      <w:r>
        <w:rPr>
          <w:rFonts w:ascii="Simplified Arabic" w:hAnsi="Simplified Arabic"/>
          <w:sz w:val="27"/>
          <w:szCs w:val="27"/>
          <w:rtl/>
          <w:lang w:bidi="ar-EG"/>
        </w:rPr>
        <w:t xml:space="preserve"> من التوصيات أهمها: أن هناك ضرورة ملحة تقضي بأن يكون هناك مسئول أو متحدث إعلامي لدى كل منظمة مدرب للتعامل مع وسائل الإعلام المختلفة، كذلك الاحترام الكامل لكافة حقوق النساء مع ضمان ممارسة النساء لكافة حقوقهم السياسية والثقافية والاجتماعية، استبدال فكرة تقديم الخدمات للنساء بفكرة الشراكة مع النساء، تطبيق الآليات الديمقراطية التي تسمح بوصول النساء لمراكز اتخاذ القرار داخل منظماتهن.</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25"/>
      </w:r>
      <w:r>
        <w:rPr>
          <w:rFonts w:ascii="Simplified Arabic" w:hAnsi="Simplified Arabic"/>
          <w:sz w:val="27"/>
          <w:szCs w:val="27"/>
          <w:vertAlign w:val="superscript"/>
          <w:rtl/>
          <w:lang w:bidi="ar-EG"/>
        </w:rPr>
        <w:t>)</w:t>
      </w:r>
    </w:p>
    <w:p w14:paraId="24DB6CA7" w14:textId="40EFF022" w:rsidR="004A2065" w:rsidRDefault="009833F8" w:rsidP="00464251">
      <w:pPr>
        <w:bidi/>
        <w:spacing w:after="0" w:line="216" w:lineRule="auto"/>
        <w:ind w:left="-285"/>
        <w:jc w:val="both"/>
        <w:rPr>
          <w:rFonts w:ascii="Simplified Arabic" w:hAnsi="Simplified Arabic"/>
          <w:sz w:val="27"/>
          <w:szCs w:val="27"/>
          <w:rtl/>
          <w:lang w:bidi="ar-EG"/>
        </w:rPr>
      </w:pPr>
      <w:r>
        <w:rPr>
          <w:rFonts w:ascii="Simplified Arabic" w:hAnsi="Simplified Arabic" w:hint="cs"/>
          <w:sz w:val="27"/>
          <w:szCs w:val="27"/>
          <w:rtl/>
          <w:lang w:bidi="ar-EG"/>
        </w:rPr>
        <w:t>7</w:t>
      </w:r>
      <w:r w:rsidR="004A2065">
        <w:rPr>
          <w:rFonts w:ascii="Simplified Arabic" w:hAnsi="Simplified Arabic"/>
          <w:sz w:val="27"/>
          <w:szCs w:val="27"/>
          <w:rtl/>
          <w:lang w:bidi="ar-EG"/>
        </w:rPr>
        <w:t>- وركزت دراسة بندر السبهان (2015)</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26"/>
      </w:r>
      <w:r w:rsidR="004A2065">
        <w:rPr>
          <w:rFonts w:ascii="Simplified Arabic" w:hAnsi="Simplified Arabic"/>
          <w:sz w:val="27"/>
          <w:szCs w:val="27"/>
          <w:vertAlign w:val="superscript"/>
          <w:rtl/>
          <w:lang w:bidi="ar-EG"/>
        </w:rPr>
        <w:t>)</w:t>
      </w:r>
      <w:r w:rsidR="004A2065">
        <w:rPr>
          <w:rFonts w:ascii="Simplified Arabic" w:hAnsi="Simplified Arabic"/>
          <w:sz w:val="27"/>
          <w:szCs w:val="27"/>
          <w:rtl/>
          <w:lang w:bidi="ar-EG"/>
        </w:rPr>
        <w:t xml:space="preserve"> من خلال تطبيق المنهج التحليلي على التعرف على مفهوم سياسة المنح في القطاع الخيري</w:t>
      </w:r>
      <w:r w:rsidR="00544B7C">
        <w:rPr>
          <w:rFonts w:ascii="Simplified Arabic" w:hAnsi="Simplified Arabic" w:hint="cs"/>
          <w:sz w:val="27"/>
          <w:szCs w:val="27"/>
          <w:rtl/>
          <w:lang w:bidi="ar-EG"/>
        </w:rPr>
        <w:t>،</w:t>
      </w:r>
      <w:r w:rsidR="004A2065">
        <w:rPr>
          <w:rFonts w:ascii="Simplified Arabic" w:hAnsi="Simplified Arabic"/>
          <w:sz w:val="27"/>
          <w:szCs w:val="27"/>
          <w:rtl/>
          <w:lang w:bidi="ar-EG"/>
        </w:rPr>
        <w:t xml:space="preserve"> وع</w:t>
      </w:r>
      <w:r w:rsidR="00544B7C">
        <w:rPr>
          <w:rFonts w:ascii="Simplified Arabic" w:hAnsi="Simplified Arabic" w:hint="cs"/>
          <w:sz w:val="27"/>
          <w:szCs w:val="27"/>
          <w:rtl/>
          <w:lang w:bidi="ar-EG"/>
        </w:rPr>
        <w:t>لى</w:t>
      </w:r>
      <w:r w:rsidR="004A2065">
        <w:rPr>
          <w:rFonts w:ascii="Simplified Arabic" w:hAnsi="Simplified Arabic"/>
          <w:sz w:val="27"/>
          <w:szCs w:val="27"/>
          <w:rtl/>
          <w:lang w:bidi="ar-EG"/>
        </w:rPr>
        <w:t xml:space="preserve"> كيفية إشهاره والتعرف على واقع المؤسسات الخيرية المانحة بالمملكة</w:t>
      </w:r>
      <w:r w:rsidR="00E03067">
        <w:rPr>
          <w:rFonts w:ascii="Simplified Arabic" w:hAnsi="Simplified Arabic" w:hint="cs"/>
          <w:sz w:val="27"/>
          <w:szCs w:val="27"/>
          <w:rtl/>
          <w:lang w:bidi="ar-EG"/>
        </w:rPr>
        <w:t>،</w:t>
      </w:r>
      <w:r w:rsidR="004A2065">
        <w:rPr>
          <w:rFonts w:ascii="Simplified Arabic" w:hAnsi="Simplified Arabic"/>
          <w:sz w:val="27"/>
          <w:szCs w:val="27"/>
          <w:rtl/>
          <w:lang w:bidi="ar-EG"/>
        </w:rPr>
        <w:t xml:space="preserve"> وطريقة إشهارها </w:t>
      </w:r>
      <w:r w:rsidR="00544B7C">
        <w:rPr>
          <w:rFonts w:ascii="Simplified Arabic" w:hAnsi="Simplified Arabic" w:hint="cs"/>
          <w:sz w:val="27"/>
          <w:szCs w:val="27"/>
          <w:rtl/>
          <w:lang w:bidi="ar-EG"/>
        </w:rPr>
        <w:t>و</w:t>
      </w:r>
      <w:r w:rsidR="004A2065">
        <w:rPr>
          <w:rFonts w:ascii="Simplified Arabic" w:hAnsi="Simplified Arabic"/>
          <w:sz w:val="27"/>
          <w:szCs w:val="27"/>
          <w:rtl/>
          <w:lang w:bidi="ar-EG"/>
        </w:rPr>
        <w:t>سياسة وإجراءات المنح المعتمدة لديها، من خلال مقارنة آليات إشهار سياسة وإجراءات المنح المطبقة محليا بأفضل الممارسات الدولية، وأظهرت النتائج أن هناك (90%) من الجهات المانحة المحلية تحرص على التعريف بهويتها و</w:t>
      </w:r>
      <w:r w:rsidR="00665A69">
        <w:rPr>
          <w:rFonts w:ascii="Simplified Arabic" w:hAnsi="Simplified Arabic"/>
          <w:sz w:val="27"/>
          <w:szCs w:val="27"/>
          <w:rtl/>
          <w:lang w:bidi="ar-EG"/>
        </w:rPr>
        <w:t>أهداف</w:t>
      </w:r>
      <w:r w:rsidR="004A2065">
        <w:rPr>
          <w:rFonts w:ascii="Simplified Arabic" w:hAnsi="Simplified Arabic"/>
          <w:sz w:val="27"/>
          <w:szCs w:val="27"/>
          <w:rtl/>
          <w:lang w:bidi="ar-EG"/>
        </w:rPr>
        <w:t>ها ومجالات المنح التي تستهدفها</w:t>
      </w:r>
      <w:r w:rsidR="00544B7C">
        <w:rPr>
          <w:rFonts w:ascii="Simplified Arabic" w:hAnsi="Simplified Arabic" w:hint="cs"/>
          <w:sz w:val="27"/>
          <w:szCs w:val="27"/>
          <w:rtl/>
          <w:lang w:bidi="ar-EG"/>
        </w:rPr>
        <w:t>،</w:t>
      </w:r>
      <w:r w:rsidR="004A2065">
        <w:rPr>
          <w:rFonts w:ascii="Simplified Arabic" w:hAnsi="Simplified Arabic"/>
          <w:sz w:val="27"/>
          <w:szCs w:val="27"/>
          <w:rtl/>
          <w:lang w:bidi="ar-EG"/>
        </w:rPr>
        <w:t xml:space="preserve"> و</w:t>
      </w:r>
      <w:r w:rsidR="00544B7C">
        <w:rPr>
          <w:rFonts w:ascii="Simplified Arabic" w:hAnsi="Simplified Arabic" w:hint="cs"/>
          <w:sz w:val="27"/>
          <w:szCs w:val="27"/>
          <w:rtl/>
          <w:lang w:bidi="ar-EG"/>
        </w:rPr>
        <w:t>أنها</w:t>
      </w:r>
      <w:r w:rsidR="004A2065">
        <w:rPr>
          <w:rFonts w:ascii="Simplified Arabic" w:hAnsi="Simplified Arabic"/>
          <w:sz w:val="27"/>
          <w:szCs w:val="27"/>
          <w:rtl/>
          <w:lang w:bidi="ar-EG"/>
        </w:rPr>
        <w:t xml:space="preserve"> جاءت على شكل معلومات غير تفصيلية، حيث تستخدم مثل هذه المعلومات في الأغراض الإعلامية والدعائية، كذلك أظهرت نتائج الدارسة أن حوالي ثلثي (65%) المؤسسات الخيرية الوطنية تفتقر مواقعها الالكترونية إلى بيانات ومعلومات تتعلق بضوابط ومعايير وإجراءات المنح.</w:t>
      </w:r>
    </w:p>
    <w:p w14:paraId="10E4159E" w14:textId="4B48A650" w:rsidR="004A2065" w:rsidRDefault="009833F8" w:rsidP="00464251">
      <w:pPr>
        <w:bidi/>
        <w:spacing w:after="0" w:line="216" w:lineRule="auto"/>
        <w:ind w:left="-285"/>
        <w:jc w:val="both"/>
        <w:rPr>
          <w:rFonts w:ascii="Simplified Arabic" w:hAnsi="Simplified Arabic"/>
          <w:sz w:val="27"/>
          <w:szCs w:val="27"/>
          <w:vertAlign w:val="superscript"/>
          <w:rtl/>
          <w:lang w:bidi="ar-EG"/>
        </w:rPr>
      </w:pPr>
      <w:r>
        <w:rPr>
          <w:rFonts w:ascii="Simplified Arabic" w:hAnsi="Simplified Arabic" w:hint="cs"/>
          <w:sz w:val="27"/>
          <w:szCs w:val="27"/>
          <w:rtl/>
          <w:lang w:bidi="ar-EG"/>
        </w:rPr>
        <w:t>8</w:t>
      </w:r>
      <w:r w:rsidR="004A2065">
        <w:rPr>
          <w:rFonts w:ascii="Simplified Arabic" w:hAnsi="Simplified Arabic"/>
          <w:sz w:val="27"/>
          <w:szCs w:val="27"/>
          <w:rtl/>
          <w:lang w:bidi="ar-EG"/>
        </w:rPr>
        <w:t xml:space="preserve">- وأيضاً دراسة رشا محمد فتحي (2016) التي هدفت إلى محاولة متواضعة للكشف عن طبيَعة العملَية التٌنموية في </w:t>
      </w:r>
      <w:r w:rsidR="004A2065" w:rsidRPr="00770294">
        <w:rPr>
          <w:rFonts w:ascii="Simplified Arabic" w:hAnsi="Simplified Arabic"/>
          <w:sz w:val="28"/>
          <w:szCs w:val="28"/>
          <w:rtl/>
          <w:lang w:bidi="ar-EG"/>
        </w:rPr>
        <w:t>القطاع الريفي بين الواقع و المأمول، وإبراز دور الجمعيات</w:t>
      </w:r>
      <w:r w:rsidR="004A2065" w:rsidRPr="00770294">
        <w:rPr>
          <w:rFonts w:ascii="Simplified Arabic" w:hAnsi="Simplified Arabic"/>
          <w:sz w:val="28"/>
          <w:szCs w:val="28"/>
          <w:lang w:bidi="ar-EG"/>
        </w:rPr>
        <w:t> </w:t>
      </w:r>
      <w:r w:rsidR="004A2065" w:rsidRPr="00770294">
        <w:rPr>
          <w:rFonts w:ascii="Simplified Arabic" w:hAnsi="Simplified Arabic"/>
          <w:sz w:val="28"/>
          <w:szCs w:val="28"/>
          <w:rtl/>
          <w:lang w:bidi="ar-EG"/>
        </w:rPr>
        <w:t xml:space="preserve">الأهلية بوصفها مكوناً </w:t>
      </w:r>
      <w:r w:rsidR="004A2065">
        <w:rPr>
          <w:rFonts w:ascii="Simplified Arabic" w:hAnsi="Simplified Arabic"/>
          <w:sz w:val="27"/>
          <w:szCs w:val="27"/>
          <w:rtl/>
          <w:lang w:bidi="ar-EG"/>
        </w:rPr>
        <w:t xml:space="preserve">مهما وأساسياً لمنظمات </w:t>
      </w:r>
      <w:r w:rsidR="004A2065">
        <w:rPr>
          <w:rFonts w:ascii="Simplified Arabic" w:hAnsi="Simplified Arabic"/>
          <w:sz w:val="27"/>
          <w:szCs w:val="27"/>
          <w:rtl/>
          <w:lang w:bidi="ar-EG"/>
        </w:rPr>
        <w:lastRenderedPageBreak/>
        <w:t xml:space="preserve">المجتمع المدني، ووصفها شريكاً فعالا للدولة في عملية التغيير والتنمية، وتهدف الدراسة إلى الوٌقوف على مدى كفاءة وحيوية الأدوار التنموية للجمعيات الأهلية في القرية المصرية، وذلك بتقييم اتجاهاتها وإسهاماتها التنموية، </w:t>
      </w:r>
      <w:r w:rsidR="00544B7C">
        <w:rPr>
          <w:rFonts w:ascii="Simplified Arabic" w:hAnsi="Simplified Arabic" w:hint="cs"/>
          <w:sz w:val="27"/>
          <w:szCs w:val="27"/>
          <w:rtl/>
          <w:lang w:bidi="ar-EG"/>
        </w:rPr>
        <w:t>و</w:t>
      </w:r>
      <w:r w:rsidR="004A2065">
        <w:rPr>
          <w:rFonts w:ascii="Simplified Arabic" w:hAnsi="Simplified Arabic"/>
          <w:sz w:val="27"/>
          <w:szCs w:val="27"/>
          <w:rtl/>
          <w:lang w:bidi="ar-EG"/>
        </w:rPr>
        <w:t>من</w:t>
      </w:r>
      <w:r w:rsidR="0072506A">
        <w:rPr>
          <w:rFonts w:ascii="Simplified Arabic" w:hAnsi="Simplified Arabic"/>
          <w:sz w:val="27"/>
          <w:szCs w:val="27"/>
          <w:rtl/>
          <w:lang w:bidi="ar-EG"/>
        </w:rPr>
        <w:t xml:space="preserve"> أهم </w:t>
      </w:r>
      <w:r w:rsidR="004A2065">
        <w:rPr>
          <w:rFonts w:ascii="Simplified Arabic" w:hAnsi="Simplified Arabic"/>
          <w:sz w:val="27"/>
          <w:szCs w:val="27"/>
          <w:rtl/>
          <w:lang w:bidi="ar-EG"/>
        </w:rPr>
        <w:t>نتائج الدراسة أنه ما زال نجاح</w:t>
      </w:r>
      <w:r w:rsidR="004A2065">
        <w:rPr>
          <w:rFonts w:ascii="Simplified Arabic" w:hAnsi="Simplified Arabic"/>
          <w:sz w:val="27"/>
          <w:szCs w:val="27"/>
          <w:lang w:bidi="ar-EG"/>
        </w:rPr>
        <w:t> </w:t>
      </w:r>
      <w:r w:rsidR="004A2065">
        <w:rPr>
          <w:rFonts w:ascii="Simplified Arabic" w:hAnsi="Simplified Arabic"/>
          <w:sz w:val="27"/>
          <w:szCs w:val="27"/>
          <w:rtl/>
          <w:lang w:bidi="ar-EG"/>
        </w:rPr>
        <w:t>الجمعيات</w:t>
      </w:r>
      <w:r w:rsidR="004A2065">
        <w:rPr>
          <w:rFonts w:ascii="Simplified Arabic" w:hAnsi="Simplified Arabic"/>
          <w:sz w:val="27"/>
          <w:szCs w:val="27"/>
          <w:lang w:bidi="ar-EG"/>
        </w:rPr>
        <w:t> </w:t>
      </w:r>
      <w:r w:rsidR="004A2065">
        <w:rPr>
          <w:rFonts w:ascii="Simplified Arabic" w:hAnsi="Simplified Arabic"/>
          <w:sz w:val="27"/>
          <w:szCs w:val="27"/>
          <w:rtl/>
          <w:lang w:bidi="ar-EG"/>
        </w:rPr>
        <w:t>يعتمد على الأشخاص والمجهودات الفردية. ويقتصر الإسهام التنموي والخدمي على النطاق المحلى فقط، وليس على النطاق القومي</w:t>
      </w:r>
      <w:r w:rsidR="004A2065" w:rsidRPr="00544B7C">
        <w:rPr>
          <w:rFonts w:ascii="Simplified Arabic" w:hAnsi="Simplified Arabic"/>
          <w:sz w:val="27"/>
          <w:szCs w:val="27"/>
          <w:rtl/>
          <w:lang w:bidi="ar-EG"/>
        </w:rPr>
        <w:t>.</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27"/>
      </w:r>
      <w:r w:rsidR="004A2065">
        <w:rPr>
          <w:rFonts w:ascii="Simplified Arabic" w:hAnsi="Simplified Arabic"/>
          <w:sz w:val="27"/>
          <w:szCs w:val="27"/>
          <w:vertAlign w:val="superscript"/>
          <w:rtl/>
          <w:lang w:bidi="ar-EG"/>
        </w:rPr>
        <w:t>)</w:t>
      </w:r>
    </w:p>
    <w:p w14:paraId="191E04CD" w14:textId="03653B45" w:rsidR="004A2065" w:rsidRDefault="004A2065" w:rsidP="00464251">
      <w:pPr>
        <w:tabs>
          <w:tab w:val="left" w:pos="2609"/>
        </w:tabs>
        <w:bidi/>
        <w:spacing w:after="0" w:line="216" w:lineRule="auto"/>
        <w:ind w:left="-285"/>
        <w:jc w:val="both"/>
        <w:rPr>
          <w:rFonts w:ascii="Simplified Arabic" w:hAnsi="Simplified Arabic" w:cs="PT Bold Heading"/>
          <w:sz w:val="27"/>
          <w:szCs w:val="27"/>
          <w:rtl/>
          <w:lang w:bidi="ar-EG"/>
        </w:rPr>
      </w:pPr>
      <w:r>
        <w:rPr>
          <w:rFonts w:ascii="Simplified Arabic" w:hAnsi="Simplified Arabic" w:cs="PT Bold Heading" w:hint="cs"/>
          <w:sz w:val="27"/>
          <w:szCs w:val="27"/>
          <w:rtl/>
          <w:lang w:bidi="ar-EG"/>
        </w:rPr>
        <w:t>الت</w:t>
      </w:r>
      <w:r w:rsidR="00360BFA">
        <w:rPr>
          <w:rFonts w:ascii="Simplified Arabic" w:hAnsi="Simplified Arabic" w:cs="PT Bold Heading" w:hint="cs"/>
          <w:sz w:val="27"/>
          <w:szCs w:val="27"/>
          <w:rtl/>
          <w:lang w:bidi="ar-EG"/>
        </w:rPr>
        <w:t>عل</w:t>
      </w:r>
      <w:r w:rsidR="00C85A19">
        <w:rPr>
          <w:rFonts w:ascii="Simplified Arabic" w:hAnsi="Simplified Arabic" w:cs="PT Bold Heading" w:hint="cs"/>
          <w:sz w:val="27"/>
          <w:szCs w:val="27"/>
          <w:rtl/>
          <w:lang w:bidi="ar-EG"/>
        </w:rPr>
        <w:t>ي</w:t>
      </w:r>
      <w:r>
        <w:rPr>
          <w:rFonts w:ascii="Simplified Arabic" w:hAnsi="Simplified Arabic" w:cs="PT Bold Heading" w:hint="cs"/>
          <w:sz w:val="27"/>
          <w:szCs w:val="27"/>
          <w:rtl/>
          <w:lang w:bidi="ar-EG"/>
        </w:rPr>
        <w:t xml:space="preserve">ق على الدراسات السابقة: </w:t>
      </w:r>
    </w:p>
    <w:p w14:paraId="2FAADB01" w14:textId="057E964A" w:rsidR="004A2065" w:rsidRDefault="004A2065" w:rsidP="00464251">
      <w:pPr>
        <w:tabs>
          <w:tab w:val="left" w:pos="2609"/>
        </w:tabs>
        <w:bidi/>
        <w:spacing w:after="0" w:line="216" w:lineRule="auto"/>
        <w:ind w:left="-285"/>
        <w:jc w:val="both"/>
        <w:rPr>
          <w:rFonts w:ascii="Simplified Arabic" w:hAnsi="Simplified Arabic" w:cs="PT Bold Heading"/>
          <w:sz w:val="27"/>
          <w:szCs w:val="27"/>
          <w:rtl/>
          <w:lang w:bidi="ar-EG"/>
        </w:rPr>
      </w:pPr>
      <w:r>
        <w:rPr>
          <w:rFonts w:ascii="Simplified Arabic" w:hAnsi="Simplified Arabic" w:cs="PT Bold Heading" w:hint="cs"/>
          <w:sz w:val="27"/>
          <w:szCs w:val="27"/>
          <w:rtl/>
          <w:lang w:bidi="ar-EG"/>
        </w:rPr>
        <w:t>أولاً: من حيث ال</w:t>
      </w:r>
      <w:r w:rsidR="00665A69">
        <w:rPr>
          <w:rFonts w:ascii="Simplified Arabic" w:hAnsi="Simplified Arabic" w:cs="PT Bold Heading" w:hint="cs"/>
          <w:sz w:val="27"/>
          <w:szCs w:val="27"/>
          <w:rtl/>
          <w:lang w:bidi="ar-EG"/>
        </w:rPr>
        <w:t>أهداف</w:t>
      </w:r>
      <w:r>
        <w:rPr>
          <w:rFonts w:ascii="Simplified Arabic" w:hAnsi="Simplified Arabic" w:cs="PT Bold Heading" w:hint="cs"/>
          <w:sz w:val="27"/>
          <w:szCs w:val="27"/>
          <w:rtl/>
          <w:lang w:bidi="ar-EG"/>
        </w:rPr>
        <w:t>:</w:t>
      </w:r>
      <w:r>
        <w:rPr>
          <w:rFonts w:ascii="Simplified Arabic" w:hAnsi="Simplified Arabic" w:cs="PT Bold Heading" w:hint="cs"/>
          <w:sz w:val="27"/>
          <w:szCs w:val="27"/>
          <w:rtl/>
          <w:lang w:bidi="ar-EG"/>
        </w:rPr>
        <w:tab/>
      </w:r>
    </w:p>
    <w:p w14:paraId="48A0877C" w14:textId="29A065D0" w:rsidR="004A2065" w:rsidRDefault="004A2065" w:rsidP="00464251">
      <w:pPr>
        <w:numPr>
          <w:ilvl w:val="0"/>
          <w:numId w:val="7"/>
        </w:num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 xml:space="preserve">تنوعت </w:t>
      </w:r>
      <w:r w:rsidR="00665A69">
        <w:rPr>
          <w:rFonts w:ascii="Simplified Arabic" w:hAnsi="Simplified Arabic"/>
          <w:sz w:val="27"/>
          <w:szCs w:val="27"/>
          <w:rtl/>
          <w:lang w:bidi="ar-EG"/>
        </w:rPr>
        <w:t>أهداف</w:t>
      </w:r>
      <w:r>
        <w:rPr>
          <w:rFonts w:ascii="Simplified Arabic" w:hAnsi="Simplified Arabic"/>
          <w:sz w:val="27"/>
          <w:szCs w:val="27"/>
          <w:rtl/>
          <w:lang w:bidi="ar-EG"/>
        </w:rPr>
        <w:t xml:space="preserve"> الدراسات السابقة ما بين دارسة التمويل ال</w:t>
      </w:r>
      <w:r w:rsidR="00E03067">
        <w:rPr>
          <w:rFonts w:ascii="Simplified Arabic" w:hAnsi="Simplified Arabic" w:hint="cs"/>
          <w:sz w:val="27"/>
          <w:szCs w:val="27"/>
          <w:rtl/>
          <w:lang w:bidi="ar-EG"/>
        </w:rPr>
        <w:t>أ</w:t>
      </w:r>
      <w:r>
        <w:rPr>
          <w:rFonts w:ascii="Simplified Arabic" w:hAnsi="Simplified Arabic"/>
          <w:sz w:val="27"/>
          <w:szCs w:val="27"/>
          <w:rtl/>
          <w:lang w:bidi="ar-EG"/>
        </w:rPr>
        <w:t>جنبي والدولي والعمل التطوعي وتقديم المساعدات المالية للمستفيدين من خدماتها وما بين مجالات مساهمة أموال الزكاة</w:t>
      </w:r>
      <w:r w:rsidR="007D0E58">
        <w:rPr>
          <w:rFonts w:ascii="Simplified Arabic" w:hAnsi="Simplified Arabic" w:hint="cs"/>
          <w:sz w:val="27"/>
          <w:szCs w:val="27"/>
          <w:rtl/>
          <w:lang w:bidi="ar-EG"/>
        </w:rPr>
        <w:t>،</w:t>
      </w:r>
      <w:r>
        <w:rPr>
          <w:rFonts w:ascii="Simplified Arabic" w:hAnsi="Simplified Arabic"/>
          <w:sz w:val="27"/>
          <w:szCs w:val="27"/>
          <w:rtl/>
          <w:lang w:bidi="ar-EG"/>
        </w:rPr>
        <w:t xml:space="preserve"> كما اهتمت بدراسة دور الجمعيات في النهوض بالمرأة المعيلة وبين تمويل الحفاظ على البيئة وواقع العمل الخيري في البلاد العربية</w:t>
      </w:r>
      <w:r w:rsidR="00E03067">
        <w:rPr>
          <w:rFonts w:ascii="Simplified Arabic" w:hAnsi="Simplified Arabic" w:hint="cs"/>
          <w:sz w:val="27"/>
          <w:szCs w:val="27"/>
          <w:rtl/>
          <w:lang w:bidi="ar-EG"/>
        </w:rPr>
        <w:t>.</w:t>
      </w:r>
      <w:r>
        <w:rPr>
          <w:rFonts w:ascii="Simplified Arabic" w:hAnsi="Simplified Arabic"/>
          <w:sz w:val="27"/>
          <w:szCs w:val="27"/>
          <w:rtl/>
          <w:lang w:bidi="ar-EG"/>
        </w:rPr>
        <w:t xml:space="preserve"> واهتمت دراسات </w:t>
      </w:r>
      <w:r w:rsidR="007F703E">
        <w:rPr>
          <w:rFonts w:ascii="Simplified Arabic" w:hAnsi="Simplified Arabic" w:hint="cs"/>
          <w:sz w:val="27"/>
          <w:szCs w:val="27"/>
          <w:rtl/>
          <w:lang w:bidi="ar-EG"/>
        </w:rPr>
        <w:t>أ</w:t>
      </w:r>
      <w:r>
        <w:rPr>
          <w:rFonts w:ascii="Simplified Arabic" w:hAnsi="Simplified Arabic"/>
          <w:sz w:val="27"/>
          <w:szCs w:val="27"/>
          <w:rtl/>
          <w:lang w:bidi="ar-EG"/>
        </w:rPr>
        <w:t xml:space="preserve">خرى بمجالات المنح وسياسات دعم البرامج والمشاريع لدى المؤسسات </w:t>
      </w:r>
      <w:r w:rsidR="00665A69">
        <w:rPr>
          <w:rFonts w:ascii="Simplified Arabic" w:hAnsi="Simplified Arabic"/>
          <w:sz w:val="27"/>
          <w:szCs w:val="27"/>
          <w:rtl/>
          <w:lang w:bidi="ar-EG"/>
        </w:rPr>
        <w:t>المانحة</w:t>
      </w:r>
      <w:r w:rsidR="00665A69">
        <w:rPr>
          <w:rFonts w:ascii="Simplified Arabic" w:hAnsi="Simplified Arabic" w:hint="cs"/>
          <w:sz w:val="27"/>
          <w:szCs w:val="27"/>
          <w:rtl/>
          <w:lang w:bidi="ar-EG"/>
        </w:rPr>
        <w:t>،</w:t>
      </w:r>
      <w:r>
        <w:rPr>
          <w:rFonts w:ascii="Simplified Arabic" w:hAnsi="Simplified Arabic"/>
          <w:sz w:val="27"/>
          <w:szCs w:val="27"/>
          <w:rtl/>
          <w:lang w:bidi="ar-EG"/>
        </w:rPr>
        <w:t xml:space="preserve"> والعملية التنموية في الريف ودورها في تنمية المحليات. </w:t>
      </w:r>
    </w:p>
    <w:p w14:paraId="517A7CE2" w14:textId="266044A8" w:rsidR="004A2065" w:rsidRDefault="004A2065" w:rsidP="00464251">
      <w:pPr>
        <w:numPr>
          <w:ilvl w:val="0"/>
          <w:numId w:val="7"/>
        </w:num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 xml:space="preserve">كما جاءت </w:t>
      </w:r>
      <w:r w:rsidR="00665A69">
        <w:rPr>
          <w:rFonts w:ascii="Simplified Arabic" w:hAnsi="Simplified Arabic"/>
          <w:sz w:val="27"/>
          <w:szCs w:val="27"/>
          <w:rtl/>
          <w:lang w:bidi="ar-EG"/>
        </w:rPr>
        <w:t>أهداف</w:t>
      </w:r>
      <w:r>
        <w:rPr>
          <w:rFonts w:ascii="Simplified Arabic" w:hAnsi="Simplified Arabic"/>
          <w:sz w:val="27"/>
          <w:szCs w:val="27"/>
          <w:rtl/>
          <w:lang w:bidi="ar-EG"/>
        </w:rPr>
        <w:t xml:space="preserve"> الدراسات بتحقيق التنمية وأهمها التدريب والتأهيل و</w:t>
      </w:r>
      <w:r w:rsidR="00665A69">
        <w:rPr>
          <w:rFonts w:ascii="Simplified Arabic" w:hAnsi="Simplified Arabic" w:hint="cs"/>
          <w:sz w:val="27"/>
          <w:szCs w:val="27"/>
          <w:rtl/>
          <w:lang w:bidi="ar-EG"/>
        </w:rPr>
        <w:t>إ</w:t>
      </w:r>
      <w:r>
        <w:rPr>
          <w:rFonts w:ascii="Simplified Arabic" w:hAnsi="Simplified Arabic"/>
          <w:sz w:val="27"/>
          <w:szCs w:val="27"/>
          <w:rtl/>
          <w:lang w:bidi="ar-EG"/>
        </w:rPr>
        <w:t xml:space="preserve">شباع الاحتياجات </w:t>
      </w:r>
      <w:r w:rsidR="00665A69">
        <w:rPr>
          <w:rFonts w:ascii="Simplified Arabic" w:hAnsi="Simplified Arabic"/>
          <w:sz w:val="27"/>
          <w:szCs w:val="27"/>
          <w:rtl/>
          <w:lang w:bidi="ar-EG"/>
        </w:rPr>
        <w:t>الأساسية</w:t>
      </w:r>
      <w:r>
        <w:rPr>
          <w:rFonts w:ascii="Simplified Arabic" w:hAnsi="Simplified Arabic"/>
          <w:sz w:val="27"/>
          <w:szCs w:val="27"/>
          <w:rtl/>
          <w:lang w:bidi="ar-EG"/>
        </w:rPr>
        <w:t xml:space="preserve"> للمرأة ودورها في سياسات ال</w:t>
      </w:r>
      <w:r w:rsidR="00665A69">
        <w:rPr>
          <w:rFonts w:ascii="Simplified Arabic" w:hAnsi="Simplified Arabic" w:hint="cs"/>
          <w:sz w:val="27"/>
          <w:szCs w:val="27"/>
          <w:rtl/>
          <w:lang w:bidi="ar-EG"/>
        </w:rPr>
        <w:t>إ</w:t>
      </w:r>
      <w:r>
        <w:rPr>
          <w:rFonts w:ascii="Simplified Arabic" w:hAnsi="Simplified Arabic"/>
          <w:sz w:val="27"/>
          <w:szCs w:val="27"/>
          <w:rtl/>
          <w:lang w:bidi="ar-EG"/>
        </w:rPr>
        <w:t>صلاح الاجتماعي بالمجتمع العربي والتمكين</w:t>
      </w:r>
      <w:r w:rsidR="00665A69">
        <w:rPr>
          <w:rFonts w:ascii="Simplified Arabic" w:hAnsi="Simplified Arabic" w:hint="cs"/>
          <w:sz w:val="27"/>
          <w:szCs w:val="27"/>
          <w:rtl/>
          <w:lang w:bidi="ar-EG"/>
        </w:rPr>
        <w:t>.</w:t>
      </w:r>
      <w:r>
        <w:rPr>
          <w:rFonts w:ascii="Simplified Arabic" w:hAnsi="Simplified Arabic"/>
          <w:sz w:val="27"/>
          <w:szCs w:val="27"/>
          <w:rtl/>
          <w:lang w:bidi="ar-EG"/>
        </w:rPr>
        <w:t xml:space="preserve"> ومن جانب آخر اهتمت الدراسات </w:t>
      </w:r>
      <w:r w:rsidR="00665A69">
        <w:rPr>
          <w:rFonts w:ascii="Simplified Arabic" w:hAnsi="Simplified Arabic" w:hint="cs"/>
          <w:sz w:val="27"/>
          <w:szCs w:val="27"/>
          <w:rtl/>
          <w:lang w:bidi="ar-EG"/>
        </w:rPr>
        <w:t>ب</w:t>
      </w:r>
      <w:r>
        <w:rPr>
          <w:rFonts w:ascii="Simplified Arabic" w:hAnsi="Simplified Arabic"/>
          <w:sz w:val="27"/>
          <w:szCs w:val="27"/>
          <w:rtl/>
          <w:lang w:bidi="ar-EG"/>
        </w:rPr>
        <w:t>توضيح العمل التطوعي الواعي</w:t>
      </w:r>
      <w:r w:rsidR="00461B7E">
        <w:rPr>
          <w:rFonts w:ascii="Simplified Arabic" w:hAnsi="Simplified Arabic" w:hint="cs"/>
          <w:sz w:val="27"/>
          <w:szCs w:val="27"/>
          <w:rtl/>
          <w:lang w:bidi="ar-EG"/>
        </w:rPr>
        <w:t>،</w:t>
      </w:r>
      <w:r>
        <w:rPr>
          <w:rFonts w:ascii="Simplified Arabic" w:hAnsi="Simplified Arabic"/>
          <w:sz w:val="27"/>
          <w:szCs w:val="27"/>
          <w:rtl/>
          <w:lang w:bidi="ar-EG"/>
        </w:rPr>
        <w:t xml:space="preserve"> وتوضيح دور التطوع في المجتمع وحل المشكلات التي يعاني منها المستفيد</w:t>
      </w:r>
      <w:r w:rsidR="00461B7E">
        <w:rPr>
          <w:rFonts w:ascii="Simplified Arabic" w:hAnsi="Simplified Arabic" w:hint="cs"/>
          <w:sz w:val="27"/>
          <w:szCs w:val="27"/>
          <w:rtl/>
          <w:lang w:bidi="ar-EG"/>
        </w:rPr>
        <w:t>و</w:t>
      </w:r>
      <w:r>
        <w:rPr>
          <w:rFonts w:ascii="Simplified Arabic" w:hAnsi="Simplified Arabic"/>
          <w:sz w:val="27"/>
          <w:szCs w:val="27"/>
          <w:rtl/>
          <w:lang w:bidi="ar-EG"/>
        </w:rPr>
        <w:t>ن في المجتمعات العربية وال</w:t>
      </w:r>
      <w:r w:rsidR="00461B7E">
        <w:rPr>
          <w:rFonts w:ascii="Simplified Arabic" w:hAnsi="Simplified Arabic" w:hint="cs"/>
          <w:sz w:val="27"/>
          <w:szCs w:val="27"/>
          <w:rtl/>
          <w:lang w:bidi="ar-EG"/>
        </w:rPr>
        <w:t>أ</w:t>
      </w:r>
      <w:r>
        <w:rPr>
          <w:rFonts w:ascii="Simplified Arabic" w:hAnsi="Simplified Arabic"/>
          <w:sz w:val="27"/>
          <w:szCs w:val="27"/>
          <w:rtl/>
          <w:lang w:bidi="ar-EG"/>
        </w:rPr>
        <w:t>جنبية و</w:t>
      </w:r>
      <w:r w:rsidR="00C81542">
        <w:rPr>
          <w:rFonts w:ascii="Simplified Arabic" w:hAnsi="Simplified Arabic" w:hint="cs"/>
          <w:sz w:val="27"/>
          <w:szCs w:val="27"/>
          <w:rtl/>
          <w:lang w:bidi="ar-EG"/>
        </w:rPr>
        <w:t>أ</w:t>
      </w:r>
      <w:r>
        <w:rPr>
          <w:rFonts w:ascii="Simplified Arabic" w:hAnsi="Simplified Arabic"/>
          <w:sz w:val="27"/>
          <w:szCs w:val="27"/>
          <w:rtl/>
          <w:lang w:bidi="ar-EG"/>
        </w:rPr>
        <w:t>ثر العمل الخيري في الاستقرار الاجتماعي.</w:t>
      </w:r>
    </w:p>
    <w:p w14:paraId="6315C5F6" w14:textId="3A71798D" w:rsidR="004A2065" w:rsidRDefault="004A2065" w:rsidP="00464251">
      <w:pPr>
        <w:numPr>
          <w:ilvl w:val="0"/>
          <w:numId w:val="7"/>
        </w:num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واهتمت الدراسات بوجهة نظر المستفيدين من خدمات الجمعيات الأهلية</w:t>
      </w:r>
      <w:r w:rsidR="00461B7E">
        <w:rPr>
          <w:rFonts w:ascii="Simplified Arabic" w:hAnsi="Simplified Arabic" w:hint="cs"/>
          <w:sz w:val="27"/>
          <w:szCs w:val="27"/>
          <w:rtl/>
          <w:lang w:bidi="ar-EG"/>
        </w:rPr>
        <w:t>،</w:t>
      </w:r>
      <w:r>
        <w:rPr>
          <w:rFonts w:ascii="Simplified Arabic" w:hAnsi="Simplified Arabic"/>
          <w:sz w:val="27"/>
          <w:szCs w:val="27"/>
          <w:rtl/>
          <w:lang w:bidi="ar-EG"/>
        </w:rPr>
        <w:t xml:space="preserve"> و</w:t>
      </w:r>
      <w:r w:rsidR="00461B7E">
        <w:rPr>
          <w:rFonts w:ascii="Simplified Arabic" w:hAnsi="Simplified Arabic" w:hint="cs"/>
          <w:sz w:val="27"/>
          <w:szCs w:val="27"/>
          <w:rtl/>
          <w:lang w:bidi="ar-EG"/>
        </w:rPr>
        <w:t>ب</w:t>
      </w:r>
      <w:r>
        <w:rPr>
          <w:rFonts w:ascii="Simplified Arabic" w:hAnsi="Simplified Arabic"/>
          <w:sz w:val="27"/>
          <w:szCs w:val="27"/>
          <w:rtl/>
          <w:lang w:bidi="ar-EG"/>
        </w:rPr>
        <w:t>وجهة نظر القائمين على الجمعيات الأهلية</w:t>
      </w:r>
      <w:r w:rsidR="00461B7E">
        <w:rPr>
          <w:rFonts w:ascii="Simplified Arabic" w:hAnsi="Simplified Arabic" w:hint="cs"/>
          <w:sz w:val="27"/>
          <w:szCs w:val="27"/>
          <w:rtl/>
          <w:lang w:bidi="ar-EG"/>
        </w:rPr>
        <w:t>،</w:t>
      </w:r>
      <w:r>
        <w:rPr>
          <w:rFonts w:ascii="Simplified Arabic" w:hAnsi="Simplified Arabic"/>
          <w:sz w:val="27"/>
          <w:szCs w:val="27"/>
          <w:rtl/>
          <w:lang w:bidi="ar-EG"/>
        </w:rPr>
        <w:t xml:space="preserve"> و</w:t>
      </w:r>
      <w:r w:rsidR="00F205B9">
        <w:rPr>
          <w:rFonts w:ascii="Simplified Arabic" w:hAnsi="Simplified Arabic" w:hint="cs"/>
          <w:sz w:val="27"/>
          <w:szCs w:val="27"/>
          <w:rtl/>
          <w:lang w:bidi="ar-EG"/>
        </w:rPr>
        <w:t>أ</w:t>
      </w:r>
      <w:r>
        <w:rPr>
          <w:rFonts w:ascii="Simplified Arabic" w:hAnsi="Simplified Arabic"/>
          <w:sz w:val="27"/>
          <w:szCs w:val="27"/>
          <w:rtl/>
          <w:lang w:bidi="ar-EG"/>
        </w:rPr>
        <w:t xml:space="preserve">ثر المنظمات الخيرية المانحة على الجمعيات الأهلية ومدى تقييم المؤسسات </w:t>
      </w:r>
      <w:r w:rsidR="00665A69">
        <w:rPr>
          <w:rFonts w:ascii="Simplified Arabic" w:hAnsi="Simplified Arabic"/>
          <w:sz w:val="27"/>
          <w:szCs w:val="27"/>
          <w:rtl/>
          <w:lang w:bidi="ar-EG"/>
        </w:rPr>
        <w:t>المانحة</w:t>
      </w:r>
      <w:r>
        <w:rPr>
          <w:rFonts w:ascii="Simplified Arabic" w:hAnsi="Simplified Arabic"/>
          <w:sz w:val="27"/>
          <w:szCs w:val="27"/>
          <w:rtl/>
          <w:lang w:bidi="ar-EG"/>
        </w:rPr>
        <w:t xml:space="preserve"> المجتمعية، ودورها في الحد من الفقر. </w:t>
      </w:r>
    </w:p>
    <w:p w14:paraId="781E839C" w14:textId="77777777" w:rsidR="00730A01" w:rsidRDefault="00730A01">
      <w:pPr>
        <w:spacing w:after="160" w:line="259" w:lineRule="auto"/>
        <w:rPr>
          <w:rFonts w:ascii="Simplified Arabic" w:hAnsi="Simplified Arabic" w:cs="PT Bold Heading"/>
          <w:sz w:val="27"/>
          <w:szCs w:val="27"/>
          <w:rtl/>
          <w:lang w:bidi="ar-EG"/>
        </w:rPr>
      </w:pPr>
      <w:r>
        <w:rPr>
          <w:rFonts w:ascii="Simplified Arabic" w:hAnsi="Simplified Arabic" w:cs="PT Bold Heading"/>
          <w:sz w:val="27"/>
          <w:szCs w:val="27"/>
          <w:rtl/>
          <w:lang w:bidi="ar-EG"/>
        </w:rPr>
        <w:br w:type="page"/>
      </w:r>
    </w:p>
    <w:p w14:paraId="555862BB" w14:textId="68DCC27F" w:rsidR="004A2065" w:rsidRDefault="004A2065" w:rsidP="00464251">
      <w:pPr>
        <w:tabs>
          <w:tab w:val="left" w:pos="2609"/>
        </w:tabs>
        <w:bidi/>
        <w:spacing w:after="0" w:line="216" w:lineRule="auto"/>
        <w:ind w:left="-285"/>
        <w:jc w:val="both"/>
        <w:rPr>
          <w:rFonts w:ascii="Simplified Arabic" w:hAnsi="Simplified Arabic" w:cs="PT Bold Heading"/>
          <w:sz w:val="27"/>
          <w:szCs w:val="27"/>
          <w:lang w:bidi="ar-EG"/>
        </w:rPr>
      </w:pPr>
      <w:r>
        <w:rPr>
          <w:rFonts w:ascii="Simplified Arabic" w:hAnsi="Simplified Arabic" w:cs="PT Bold Heading" w:hint="cs"/>
          <w:sz w:val="27"/>
          <w:szCs w:val="27"/>
          <w:rtl/>
          <w:lang w:bidi="ar-EG"/>
        </w:rPr>
        <w:t xml:space="preserve">ثانياً: من حيث النتائج: </w:t>
      </w:r>
      <w:r>
        <w:rPr>
          <w:rFonts w:ascii="Simplified Arabic" w:hAnsi="Simplified Arabic" w:cs="PT Bold Heading" w:hint="cs"/>
          <w:sz w:val="27"/>
          <w:szCs w:val="27"/>
          <w:rtl/>
          <w:lang w:bidi="ar-EG"/>
        </w:rPr>
        <w:tab/>
      </w:r>
    </w:p>
    <w:p w14:paraId="3AD07D25" w14:textId="114001AA" w:rsidR="004A2065" w:rsidRDefault="004A2065" w:rsidP="00464251">
      <w:pPr>
        <w:numPr>
          <w:ilvl w:val="0"/>
          <w:numId w:val="7"/>
        </w:num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 xml:space="preserve">أما من حيث النتائج التي توصلت اليها الدراسات السابقة فنلاحظ أن هناك بعض الجمعيات الأهلية التي تتلقى الدعم من المنظمات المانحة الدولية </w:t>
      </w:r>
      <w:r w:rsidR="00461B7E">
        <w:rPr>
          <w:rFonts w:ascii="Simplified Arabic" w:hAnsi="Simplified Arabic" w:hint="cs"/>
          <w:sz w:val="27"/>
          <w:szCs w:val="27"/>
          <w:rtl/>
          <w:lang w:bidi="ar-EG"/>
        </w:rPr>
        <w:t>ي</w:t>
      </w:r>
      <w:r>
        <w:rPr>
          <w:rFonts w:ascii="Simplified Arabic" w:hAnsi="Simplified Arabic"/>
          <w:sz w:val="27"/>
          <w:szCs w:val="27"/>
          <w:rtl/>
          <w:lang w:bidi="ar-EG"/>
        </w:rPr>
        <w:t xml:space="preserve">كون هدفها هو تجميع المال على حساب </w:t>
      </w:r>
      <w:r w:rsidR="00461B7E">
        <w:rPr>
          <w:rFonts w:ascii="Simplified Arabic" w:hAnsi="Simplified Arabic" w:hint="cs"/>
          <w:sz w:val="27"/>
          <w:szCs w:val="27"/>
          <w:rtl/>
          <w:lang w:bidi="ar-EG"/>
        </w:rPr>
        <w:t>أ</w:t>
      </w:r>
      <w:r>
        <w:rPr>
          <w:rFonts w:ascii="Simplified Arabic" w:hAnsi="Simplified Arabic"/>
          <w:sz w:val="27"/>
          <w:szCs w:val="27"/>
          <w:rtl/>
          <w:lang w:bidi="ar-EG"/>
        </w:rPr>
        <w:t>من واستقرار البلاد، و</w:t>
      </w:r>
      <w:r w:rsidR="00461B7E">
        <w:rPr>
          <w:rFonts w:ascii="Simplified Arabic" w:hAnsi="Simplified Arabic" w:hint="cs"/>
          <w:sz w:val="27"/>
          <w:szCs w:val="27"/>
          <w:rtl/>
          <w:lang w:bidi="ar-EG"/>
        </w:rPr>
        <w:t>أ</w:t>
      </w:r>
      <w:r>
        <w:rPr>
          <w:rFonts w:ascii="Simplified Arabic" w:hAnsi="Simplified Arabic"/>
          <w:sz w:val="27"/>
          <w:szCs w:val="27"/>
          <w:rtl/>
          <w:lang w:bidi="ar-EG"/>
        </w:rPr>
        <w:t>ثبت</w:t>
      </w:r>
      <w:r w:rsidR="00461B7E">
        <w:rPr>
          <w:rFonts w:ascii="Simplified Arabic" w:hAnsi="Simplified Arabic" w:hint="cs"/>
          <w:sz w:val="27"/>
          <w:szCs w:val="27"/>
          <w:rtl/>
          <w:lang w:bidi="ar-EG"/>
        </w:rPr>
        <w:t>ت</w:t>
      </w:r>
      <w:r>
        <w:rPr>
          <w:rFonts w:ascii="Simplified Arabic" w:hAnsi="Simplified Arabic"/>
          <w:sz w:val="27"/>
          <w:szCs w:val="27"/>
          <w:rtl/>
          <w:lang w:bidi="ar-EG"/>
        </w:rPr>
        <w:t xml:space="preserve"> نتائج دراسات </w:t>
      </w:r>
      <w:r w:rsidR="00461B7E">
        <w:rPr>
          <w:rFonts w:ascii="Simplified Arabic" w:hAnsi="Simplified Arabic" w:hint="cs"/>
          <w:sz w:val="27"/>
          <w:szCs w:val="27"/>
          <w:rtl/>
          <w:lang w:bidi="ar-EG"/>
        </w:rPr>
        <w:t>أ</w:t>
      </w:r>
      <w:r>
        <w:rPr>
          <w:rFonts w:ascii="Simplified Arabic" w:hAnsi="Simplified Arabic"/>
          <w:sz w:val="27"/>
          <w:szCs w:val="27"/>
          <w:rtl/>
          <w:lang w:bidi="ar-EG"/>
        </w:rPr>
        <w:t>خرى أن الجمعيات الأهلية تقوم على الدعم المالي للمستفيدين وإقامة المشاريع التنموية لهم</w:t>
      </w:r>
      <w:r w:rsidR="00461B7E">
        <w:rPr>
          <w:rFonts w:ascii="Simplified Arabic" w:hAnsi="Simplified Arabic" w:hint="cs"/>
          <w:sz w:val="27"/>
          <w:szCs w:val="27"/>
          <w:rtl/>
          <w:lang w:bidi="ar-EG"/>
        </w:rPr>
        <w:t>،</w:t>
      </w:r>
      <w:r>
        <w:rPr>
          <w:rFonts w:ascii="Simplified Arabic" w:hAnsi="Simplified Arabic"/>
          <w:sz w:val="27"/>
          <w:szCs w:val="27"/>
          <w:rtl/>
          <w:lang w:bidi="ar-EG"/>
        </w:rPr>
        <w:t xml:space="preserve"> كما تساهم في المشاريع الصغيرة والمتناهية الصغر، كما </w:t>
      </w:r>
      <w:r w:rsidR="00461B7E">
        <w:rPr>
          <w:rFonts w:ascii="Simplified Arabic" w:hAnsi="Simplified Arabic" w:hint="cs"/>
          <w:sz w:val="27"/>
          <w:szCs w:val="27"/>
          <w:rtl/>
          <w:lang w:bidi="ar-EG"/>
        </w:rPr>
        <w:t>أ</w:t>
      </w:r>
      <w:r>
        <w:rPr>
          <w:rFonts w:ascii="Simplified Arabic" w:hAnsi="Simplified Arabic"/>
          <w:sz w:val="27"/>
          <w:szCs w:val="27"/>
          <w:rtl/>
          <w:lang w:bidi="ar-EG"/>
        </w:rPr>
        <w:t>ثبتت نتائج الدراسات</w:t>
      </w:r>
      <w:r w:rsidR="00461B7E">
        <w:rPr>
          <w:rFonts w:ascii="Simplified Arabic" w:hAnsi="Simplified Arabic"/>
          <w:sz w:val="27"/>
          <w:szCs w:val="27"/>
          <w:rtl/>
          <w:lang w:bidi="ar-EG"/>
        </w:rPr>
        <w:t xml:space="preserve"> أيضا </w:t>
      </w:r>
      <w:r>
        <w:rPr>
          <w:rFonts w:ascii="Simplified Arabic" w:hAnsi="Simplified Arabic"/>
          <w:sz w:val="27"/>
          <w:szCs w:val="27"/>
          <w:rtl/>
          <w:lang w:bidi="ar-EG"/>
        </w:rPr>
        <w:t>أن معظم الجمعيات الأهلية تقوم بالتدريب والتأهيل وتقديم الدعم المالي والتأهيلي وسد احتياجات المجتمعات المتواجدة فيها،</w:t>
      </w:r>
      <w:r w:rsidR="005B5BC7">
        <w:rPr>
          <w:rFonts w:ascii="Simplified Arabic" w:hAnsi="Simplified Arabic" w:hint="cs"/>
          <w:sz w:val="27"/>
          <w:szCs w:val="27"/>
          <w:rtl/>
          <w:lang w:bidi="ar-EG"/>
        </w:rPr>
        <w:t xml:space="preserve"> </w:t>
      </w:r>
      <w:r>
        <w:rPr>
          <w:rFonts w:ascii="Simplified Arabic" w:hAnsi="Simplified Arabic"/>
          <w:sz w:val="27"/>
          <w:szCs w:val="27"/>
          <w:rtl/>
          <w:lang w:bidi="ar-EG"/>
        </w:rPr>
        <w:t>كما جاءت النتائج</w:t>
      </w:r>
      <w:r w:rsidR="00461B7E">
        <w:rPr>
          <w:rFonts w:ascii="Simplified Arabic" w:hAnsi="Simplified Arabic"/>
          <w:sz w:val="27"/>
          <w:szCs w:val="27"/>
          <w:rtl/>
          <w:lang w:bidi="ar-EG"/>
        </w:rPr>
        <w:t xml:space="preserve"> أيضا </w:t>
      </w:r>
      <w:r w:rsidR="00702515">
        <w:rPr>
          <w:rFonts w:ascii="Simplified Arabic" w:hAnsi="Simplified Arabic" w:hint="cs"/>
          <w:sz w:val="27"/>
          <w:szCs w:val="27"/>
          <w:rtl/>
          <w:lang w:bidi="ar-EG"/>
        </w:rPr>
        <w:t>ب</w:t>
      </w:r>
      <w:r>
        <w:rPr>
          <w:rFonts w:ascii="Simplified Arabic" w:hAnsi="Simplified Arabic"/>
          <w:sz w:val="27"/>
          <w:szCs w:val="27"/>
          <w:rtl/>
          <w:lang w:bidi="ar-EG"/>
        </w:rPr>
        <w:t>أن معظم الجمعيات تساهم في الحد من المشكلات التي تواجه بعض المجتمعات من مشكلات مادية واجتماعية ومشكلات تدريبة وتأهيلية.</w:t>
      </w:r>
    </w:p>
    <w:p w14:paraId="6B5DCCC8" w14:textId="53B59893" w:rsidR="004A2065" w:rsidRDefault="004A2065" w:rsidP="00464251">
      <w:pPr>
        <w:numPr>
          <w:ilvl w:val="0"/>
          <w:numId w:val="7"/>
        </w:numPr>
        <w:bidi/>
        <w:spacing w:after="0" w:line="216" w:lineRule="auto"/>
        <w:ind w:left="-285"/>
        <w:jc w:val="both"/>
        <w:rPr>
          <w:rFonts w:ascii="Simplified Arabic" w:hAnsi="Simplified Arabic"/>
          <w:sz w:val="27"/>
          <w:szCs w:val="27"/>
          <w:lang w:bidi="ar-EG"/>
        </w:rPr>
      </w:pPr>
      <w:r>
        <w:rPr>
          <w:rFonts w:ascii="Simplified Arabic" w:hAnsi="Simplified Arabic"/>
          <w:sz w:val="27"/>
          <w:szCs w:val="27"/>
          <w:rtl/>
          <w:lang w:bidi="ar-EG"/>
        </w:rPr>
        <w:lastRenderedPageBreak/>
        <w:t xml:space="preserve">كما جاءت النتائج </w:t>
      </w:r>
      <w:r w:rsidR="00702515">
        <w:rPr>
          <w:rFonts w:ascii="Simplified Arabic" w:hAnsi="Simplified Arabic" w:hint="cs"/>
          <w:sz w:val="27"/>
          <w:szCs w:val="27"/>
          <w:rtl/>
          <w:lang w:bidi="ar-EG"/>
        </w:rPr>
        <w:t>ل</w:t>
      </w:r>
      <w:r>
        <w:rPr>
          <w:rFonts w:ascii="Simplified Arabic" w:hAnsi="Simplified Arabic"/>
          <w:sz w:val="27"/>
          <w:szCs w:val="27"/>
          <w:rtl/>
          <w:lang w:bidi="ar-EG"/>
        </w:rPr>
        <w:t>تؤكد</w:t>
      </w:r>
      <w:r w:rsidR="00461B7E">
        <w:rPr>
          <w:rFonts w:ascii="Simplified Arabic" w:hAnsi="Simplified Arabic"/>
          <w:sz w:val="27"/>
          <w:szCs w:val="27"/>
          <w:rtl/>
          <w:lang w:bidi="ar-EG"/>
        </w:rPr>
        <w:t xml:space="preserve"> أيضا </w:t>
      </w:r>
      <w:r w:rsidR="00702515">
        <w:rPr>
          <w:rFonts w:ascii="Simplified Arabic" w:hAnsi="Simplified Arabic" w:hint="cs"/>
          <w:sz w:val="27"/>
          <w:szCs w:val="27"/>
          <w:rtl/>
          <w:lang w:bidi="ar-EG"/>
        </w:rPr>
        <w:t>أ</w:t>
      </w:r>
      <w:r>
        <w:rPr>
          <w:rFonts w:ascii="Simplified Arabic" w:hAnsi="Simplified Arabic"/>
          <w:sz w:val="27"/>
          <w:szCs w:val="27"/>
          <w:rtl/>
          <w:lang w:bidi="ar-EG"/>
        </w:rPr>
        <w:t>نها تساعد في تمكين المرأة والشباب، و</w:t>
      </w:r>
      <w:r w:rsidR="00702515">
        <w:rPr>
          <w:rFonts w:ascii="Simplified Arabic" w:hAnsi="Simplified Arabic" w:hint="cs"/>
          <w:sz w:val="27"/>
          <w:szCs w:val="27"/>
          <w:rtl/>
          <w:lang w:bidi="ar-EG"/>
        </w:rPr>
        <w:t>أ</w:t>
      </w:r>
      <w:r>
        <w:rPr>
          <w:rFonts w:ascii="Simplified Arabic" w:hAnsi="Simplified Arabic"/>
          <w:sz w:val="27"/>
          <w:szCs w:val="27"/>
          <w:rtl/>
          <w:lang w:bidi="ar-EG"/>
        </w:rPr>
        <w:t xml:space="preserve">ن بعض الجمعيات بالرغم من </w:t>
      </w:r>
      <w:r w:rsidR="00702515">
        <w:rPr>
          <w:rFonts w:ascii="Simplified Arabic" w:hAnsi="Simplified Arabic" w:hint="cs"/>
          <w:sz w:val="27"/>
          <w:szCs w:val="27"/>
          <w:rtl/>
          <w:lang w:bidi="ar-EG"/>
        </w:rPr>
        <w:t>أ</w:t>
      </w:r>
      <w:r>
        <w:rPr>
          <w:rFonts w:ascii="Simplified Arabic" w:hAnsi="Simplified Arabic"/>
          <w:sz w:val="27"/>
          <w:szCs w:val="27"/>
          <w:rtl/>
          <w:lang w:bidi="ar-EG"/>
        </w:rPr>
        <w:t>نها تقدم دعم</w:t>
      </w:r>
      <w:r w:rsidR="00702515">
        <w:rPr>
          <w:rFonts w:ascii="Simplified Arabic" w:hAnsi="Simplified Arabic" w:hint="cs"/>
          <w:sz w:val="27"/>
          <w:szCs w:val="27"/>
          <w:rtl/>
          <w:lang w:bidi="ar-EG"/>
        </w:rPr>
        <w:t>ا</w:t>
      </w:r>
      <w:r>
        <w:rPr>
          <w:rFonts w:ascii="Simplified Arabic" w:hAnsi="Simplified Arabic"/>
          <w:sz w:val="27"/>
          <w:szCs w:val="27"/>
          <w:rtl/>
          <w:lang w:bidi="ar-EG"/>
        </w:rPr>
        <w:t xml:space="preserve"> مالي</w:t>
      </w:r>
      <w:r w:rsidR="00702515">
        <w:rPr>
          <w:rFonts w:ascii="Simplified Arabic" w:hAnsi="Simplified Arabic" w:hint="cs"/>
          <w:sz w:val="27"/>
          <w:szCs w:val="27"/>
          <w:rtl/>
          <w:lang w:bidi="ar-EG"/>
        </w:rPr>
        <w:t>ا</w:t>
      </w:r>
      <w:r>
        <w:rPr>
          <w:rFonts w:ascii="Simplified Arabic" w:hAnsi="Simplified Arabic"/>
          <w:sz w:val="27"/>
          <w:szCs w:val="27"/>
          <w:rtl/>
          <w:lang w:bidi="ar-EG"/>
        </w:rPr>
        <w:t xml:space="preserve"> وتأهيلي</w:t>
      </w:r>
      <w:r w:rsidR="00702515">
        <w:rPr>
          <w:rFonts w:ascii="Simplified Arabic" w:hAnsi="Simplified Arabic" w:hint="cs"/>
          <w:sz w:val="27"/>
          <w:szCs w:val="27"/>
          <w:rtl/>
          <w:lang w:bidi="ar-EG"/>
        </w:rPr>
        <w:t>ا،</w:t>
      </w:r>
      <w:r>
        <w:rPr>
          <w:rFonts w:ascii="Simplified Arabic" w:hAnsi="Simplified Arabic"/>
          <w:sz w:val="27"/>
          <w:szCs w:val="27"/>
          <w:rtl/>
          <w:lang w:bidi="ar-EG"/>
        </w:rPr>
        <w:t xml:space="preserve"> إلا </w:t>
      </w:r>
      <w:r w:rsidR="00702515">
        <w:rPr>
          <w:rFonts w:ascii="Simplified Arabic" w:hAnsi="Simplified Arabic" w:hint="cs"/>
          <w:sz w:val="27"/>
          <w:szCs w:val="27"/>
          <w:rtl/>
          <w:lang w:bidi="ar-EG"/>
        </w:rPr>
        <w:t>أ</w:t>
      </w:r>
      <w:r>
        <w:rPr>
          <w:rFonts w:ascii="Simplified Arabic" w:hAnsi="Simplified Arabic"/>
          <w:sz w:val="27"/>
          <w:szCs w:val="27"/>
          <w:rtl/>
          <w:lang w:bidi="ar-EG"/>
        </w:rPr>
        <w:t xml:space="preserve">ن الخدمات التي تقدمها </w:t>
      </w:r>
      <w:r w:rsidR="00702515">
        <w:rPr>
          <w:rFonts w:ascii="Simplified Arabic" w:hAnsi="Simplified Arabic" w:hint="cs"/>
          <w:sz w:val="27"/>
          <w:szCs w:val="27"/>
          <w:rtl/>
          <w:lang w:bidi="ar-EG"/>
        </w:rPr>
        <w:t>إ</w:t>
      </w:r>
      <w:r>
        <w:rPr>
          <w:rFonts w:ascii="Simplified Arabic" w:hAnsi="Simplified Arabic"/>
          <w:sz w:val="27"/>
          <w:szCs w:val="27"/>
          <w:rtl/>
          <w:lang w:bidi="ar-EG"/>
        </w:rPr>
        <w:t>غاثية لسد الحاجات ال</w:t>
      </w:r>
      <w:r w:rsidR="00702515">
        <w:rPr>
          <w:rFonts w:ascii="Simplified Arabic" w:hAnsi="Simplified Arabic" w:hint="cs"/>
          <w:sz w:val="27"/>
          <w:szCs w:val="27"/>
          <w:rtl/>
          <w:lang w:bidi="ar-EG"/>
        </w:rPr>
        <w:t>آ</w:t>
      </w:r>
      <w:r>
        <w:rPr>
          <w:rFonts w:ascii="Simplified Arabic" w:hAnsi="Simplified Arabic"/>
          <w:sz w:val="27"/>
          <w:szCs w:val="27"/>
          <w:rtl/>
          <w:lang w:bidi="ar-EG"/>
        </w:rPr>
        <w:t>نية وليست تحق</w:t>
      </w:r>
      <w:r w:rsidR="00702515">
        <w:rPr>
          <w:rFonts w:ascii="Simplified Arabic" w:hAnsi="Simplified Arabic" w:hint="cs"/>
          <w:sz w:val="27"/>
          <w:szCs w:val="27"/>
          <w:rtl/>
          <w:lang w:bidi="ar-EG"/>
        </w:rPr>
        <w:t>ي</w:t>
      </w:r>
      <w:r>
        <w:rPr>
          <w:rFonts w:ascii="Simplified Arabic" w:hAnsi="Simplified Arabic"/>
          <w:sz w:val="27"/>
          <w:szCs w:val="27"/>
          <w:rtl/>
          <w:lang w:bidi="ar-EG"/>
        </w:rPr>
        <w:t xml:space="preserve">ق </w:t>
      </w:r>
      <w:r w:rsidR="00702515">
        <w:rPr>
          <w:rFonts w:ascii="Simplified Arabic" w:hAnsi="Simplified Arabic" w:hint="cs"/>
          <w:sz w:val="27"/>
          <w:szCs w:val="27"/>
          <w:rtl/>
          <w:lang w:bidi="ar-EG"/>
        </w:rPr>
        <w:t>إ</w:t>
      </w:r>
      <w:r>
        <w:rPr>
          <w:rFonts w:ascii="Simplified Arabic" w:hAnsi="Simplified Arabic"/>
          <w:sz w:val="27"/>
          <w:szCs w:val="27"/>
          <w:rtl/>
          <w:lang w:bidi="ar-EG"/>
        </w:rPr>
        <w:t xml:space="preserve">غناء </w:t>
      </w:r>
      <w:r w:rsidR="00702515">
        <w:rPr>
          <w:rFonts w:ascii="Simplified Arabic" w:hAnsi="Simplified Arabic" w:hint="cs"/>
          <w:sz w:val="27"/>
          <w:szCs w:val="27"/>
          <w:rtl/>
          <w:lang w:bidi="ar-EG"/>
        </w:rPr>
        <w:t>ا</w:t>
      </w:r>
      <w:r>
        <w:rPr>
          <w:rFonts w:ascii="Simplified Arabic" w:hAnsi="Simplified Arabic"/>
          <w:sz w:val="27"/>
          <w:szCs w:val="27"/>
          <w:rtl/>
          <w:lang w:bidi="ar-EG"/>
        </w:rPr>
        <w:t>لطبقة الفقيرة.</w:t>
      </w:r>
    </w:p>
    <w:p w14:paraId="004538E1" w14:textId="77777777" w:rsidR="00EC4B0C" w:rsidRDefault="004A2065" w:rsidP="00464251">
      <w:pPr>
        <w:numPr>
          <w:ilvl w:val="0"/>
          <w:numId w:val="7"/>
        </w:numPr>
        <w:bidi/>
        <w:spacing w:after="0" w:line="216" w:lineRule="auto"/>
        <w:ind w:left="-285"/>
        <w:jc w:val="both"/>
        <w:rPr>
          <w:rFonts w:ascii="Simplified Arabic" w:hAnsi="Simplified Arabic"/>
          <w:sz w:val="27"/>
          <w:szCs w:val="27"/>
          <w:lang w:bidi="ar-EG"/>
        </w:rPr>
      </w:pPr>
      <w:r>
        <w:rPr>
          <w:rFonts w:ascii="Simplified Arabic" w:hAnsi="Simplified Arabic"/>
          <w:sz w:val="27"/>
          <w:szCs w:val="27"/>
          <w:rtl/>
          <w:lang w:bidi="ar-EG"/>
        </w:rPr>
        <w:t>و</w:t>
      </w:r>
      <w:r w:rsidR="00702515">
        <w:rPr>
          <w:rFonts w:ascii="Simplified Arabic" w:hAnsi="Simplified Arabic" w:hint="cs"/>
          <w:sz w:val="27"/>
          <w:szCs w:val="27"/>
          <w:rtl/>
          <w:lang w:bidi="ar-EG"/>
        </w:rPr>
        <w:t>أ</w:t>
      </w:r>
      <w:r>
        <w:rPr>
          <w:rFonts w:ascii="Simplified Arabic" w:hAnsi="Simplified Arabic"/>
          <w:sz w:val="27"/>
          <w:szCs w:val="27"/>
          <w:rtl/>
          <w:lang w:bidi="ar-EG"/>
        </w:rPr>
        <w:t xml:space="preserve">ظهرت نتائج الدراسات السابقة أن رأي المستفيدين من الجمعيات الأهلية أن نسبة المستفيدين منخفضة مقابل نسبة دعم المشاريع، كما جاء رأي المستفيدين من المنظمات البيئية </w:t>
      </w:r>
      <w:r w:rsidR="00702515">
        <w:rPr>
          <w:rFonts w:ascii="Simplified Arabic" w:hAnsi="Simplified Arabic" w:hint="cs"/>
          <w:sz w:val="27"/>
          <w:szCs w:val="27"/>
          <w:rtl/>
          <w:lang w:bidi="ar-EG"/>
        </w:rPr>
        <w:t>ي</w:t>
      </w:r>
      <w:r>
        <w:rPr>
          <w:rFonts w:ascii="Simplified Arabic" w:hAnsi="Simplified Arabic"/>
          <w:sz w:val="27"/>
          <w:szCs w:val="27"/>
          <w:rtl/>
          <w:lang w:bidi="ar-EG"/>
        </w:rPr>
        <w:t xml:space="preserve">ؤكد </w:t>
      </w:r>
      <w:r w:rsidR="00702515">
        <w:rPr>
          <w:rFonts w:ascii="Simplified Arabic" w:hAnsi="Simplified Arabic" w:hint="cs"/>
          <w:sz w:val="27"/>
          <w:szCs w:val="27"/>
          <w:rtl/>
          <w:lang w:bidi="ar-EG"/>
        </w:rPr>
        <w:t>أ</w:t>
      </w:r>
      <w:r>
        <w:rPr>
          <w:rFonts w:ascii="Simplified Arabic" w:hAnsi="Simplified Arabic"/>
          <w:sz w:val="27"/>
          <w:szCs w:val="27"/>
          <w:rtl/>
          <w:lang w:bidi="ar-EG"/>
        </w:rPr>
        <w:t>ن دعم المؤسسات الخيرية له تأثير مفيد على المجتمع</w:t>
      </w:r>
      <w:r w:rsidR="00702515">
        <w:rPr>
          <w:rFonts w:ascii="Simplified Arabic" w:hAnsi="Simplified Arabic" w:hint="cs"/>
          <w:sz w:val="27"/>
          <w:szCs w:val="27"/>
          <w:rtl/>
          <w:lang w:bidi="ar-EG"/>
        </w:rPr>
        <w:t>،</w:t>
      </w:r>
      <w:r>
        <w:rPr>
          <w:rFonts w:ascii="Simplified Arabic" w:hAnsi="Simplified Arabic"/>
          <w:sz w:val="27"/>
          <w:szCs w:val="27"/>
          <w:rtl/>
          <w:lang w:bidi="ar-EG"/>
        </w:rPr>
        <w:t xml:space="preserve"> و</w:t>
      </w:r>
      <w:r w:rsidR="00702515">
        <w:rPr>
          <w:rFonts w:ascii="Simplified Arabic" w:hAnsi="Simplified Arabic" w:hint="cs"/>
          <w:sz w:val="27"/>
          <w:szCs w:val="27"/>
          <w:rtl/>
          <w:lang w:bidi="ar-EG"/>
        </w:rPr>
        <w:t>أ</w:t>
      </w:r>
      <w:r>
        <w:rPr>
          <w:rFonts w:ascii="Simplified Arabic" w:hAnsi="Simplified Arabic"/>
          <w:sz w:val="27"/>
          <w:szCs w:val="27"/>
          <w:rtl/>
          <w:lang w:bidi="ar-EG"/>
        </w:rPr>
        <w:t xml:space="preserve">ن بعض النتائج ليس لها علاقة بحجم المنظمة وحجم </w:t>
      </w:r>
      <w:r w:rsidR="00702515">
        <w:rPr>
          <w:rFonts w:ascii="Simplified Arabic" w:hAnsi="Simplified Arabic" w:hint="cs"/>
          <w:sz w:val="27"/>
          <w:szCs w:val="27"/>
          <w:rtl/>
          <w:lang w:bidi="ar-EG"/>
        </w:rPr>
        <w:t>أ</w:t>
      </w:r>
      <w:r>
        <w:rPr>
          <w:rFonts w:ascii="Simplified Arabic" w:hAnsi="Simplified Arabic"/>
          <w:sz w:val="27"/>
          <w:szCs w:val="27"/>
          <w:rtl/>
          <w:lang w:bidi="ar-EG"/>
        </w:rPr>
        <w:t xml:space="preserve">صولها ومدى </w:t>
      </w:r>
      <w:r w:rsidR="00702515">
        <w:rPr>
          <w:rFonts w:ascii="Simplified Arabic" w:hAnsi="Simplified Arabic" w:hint="cs"/>
          <w:sz w:val="27"/>
          <w:szCs w:val="27"/>
          <w:rtl/>
          <w:lang w:bidi="ar-EG"/>
        </w:rPr>
        <w:t>م</w:t>
      </w:r>
      <w:r>
        <w:rPr>
          <w:rFonts w:ascii="Simplified Arabic" w:hAnsi="Simplified Arabic"/>
          <w:sz w:val="27"/>
          <w:szCs w:val="27"/>
          <w:rtl/>
          <w:lang w:bidi="ar-EG"/>
        </w:rPr>
        <w:t xml:space="preserve">مارستها، كما </w:t>
      </w:r>
      <w:r w:rsidR="00702515">
        <w:rPr>
          <w:rFonts w:ascii="Simplified Arabic" w:hAnsi="Simplified Arabic" w:hint="cs"/>
          <w:sz w:val="27"/>
          <w:szCs w:val="27"/>
          <w:rtl/>
          <w:lang w:bidi="ar-EG"/>
        </w:rPr>
        <w:t>أ</w:t>
      </w:r>
      <w:r>
        <w:rPr>
          <w:rFonts w:ascii="Simplified Arabic" w:hAnsi="Simplified Arabic"/>
          <w:sz w:val="27"/>
          <w:szCs w:val="27"/>
          <w:rtl/>
          <w:lang w:bidi="ar-EG"/>
        </w:rPr>
        <w:t xml:space="preserve">ثبتت نتائج الدارسات أن بروز الجمعيات الأهلية </w:t>
      </w:r>
      <w:r w:rsidR="00702515">
        <w:rPr>
          <w:rFonts w:ascii="Simplified Arabic" w:hAnsi="Simplified Arabic" w:hint="cs"/>
          <w:sz w:val="27"/>
          <w:szCs w:val="27"/>
          <w:rtl/>
          <w:lang w:bidi="ar-EG"/>
        </w:rPr>
        <w:t>ي</w:t>
      </w:r>
      <w:r>
        <w:rPr>
          <w:rFonts w:ascii="Simplified Arabic" w:hAnsi="Simplified Arabic"/>
          <w:sz w:val="27"/>
          <w:szCs w:val="27"/>
          <w:rtl/>
          <w:lang w:bidi="ar-EG"/>
        </w:rPr>
        <w:t>عتمد بشكل مباشر على المساعدات المادية وتقديم الملابس والمأكل في ظل تراجع دور الحكومة</w:t>
      </w:r>
      <w:r w:rsidR="005B5BC7">
        <w:rPr>
          <w:rFonts w:ascii="Simplified Arabic" w:hAnsi="Simplified Arabic" w:hint="cs"/>
          <w:sz w:val="27"/>
          <w:szCs w:val="27"/>
          <w:rtl/>
          <w:lang w:bidi="ar-EG"/>
        </w:rPr>
        <w:t>.</w:t>
      </w:r>
    </w:p>
    <w:p w14:paraId="15FE65BF" w14:textId="461EEB4F" w:rsidR="004A2065" w:rsidRDefault="004A2065" w:rsidP="00464251">
      <w:pPr>
        <w:bidi/>
        <w:spacing w:after="0" w:line="216" w:lineRule="auto"/>
        <w:ind w:left="-285"/>
        <w:jc w:val="both"/>
        <w:rPr>
          <w:rFonts w:ascii="Simplified Arabic" w:hAnsi="Simplified Arabic" w:cs="PT Bold Heading"/>
          <w:sz w:val="27"/>
          <w:szCs w:val="27"/>
          <w:rtl/>
          <w:lang w:bidi="ar-EG"/>
        </w:rPr>
      </w:pPr>
      <w:r w:rsidRPr="00EC4B0C">
        <w:rPr>
          <w:rFonts w:ascii="Simplified Arabic" w:hAnsi="Simplified Arabic"/>
          <w:sz w:val="27"/>
          <w:szCs w:val="27"/>
          <w:rtl/>
          <w:lang w:bidi="ar-EG"/>
        </w:rPr>
        <w:t xml:space="preserve"> </w:t>
      </w:r>
      <w:r>
        <w:rPr>
          <w:rFonts w:ascii="Simplified Arabic" w:hAnsi="Simplified Arabic" w:cs="PT Bold Heading" w:hint="cs"/>
          <w:sz w:val="27"/>
          <w:szCs w:val="27"/>
          <w:rtl/>
          <w:lang w:bidi="ar-EG"/>
        </w:rPr>
        <w:t xml:space="preserve">مدى الاستفادة من الدراسات السابقة في الدراسة الحالية </w:t>
      </w:r>
    </w:p>
    <w:p w14:paraId="5B91FEB1" w14:textId="2304CD30" w:rsidR="004A2065" w:rsidRDefault="004A2065" w:rsidP="00464251">
      <w:pPr>
        <w:bidi/>
        <w:spacing w:after="0" w:line="216" w:lineRule="auto"/>
        <w:ind w:left="-285"/>
        <w:jc w:val="both"/>
        <w:rPr>
          <w:rFonts w:ascii="Simplified Arabic" w:hAnsi="Simplified Arabic"/>
          <w:sz w:val="27"/>
          <w:szCs w:val="27"/>
          <w:rtl/>
          <w:lang w:bidi="ar-EG"/>
        </w:rPr>
      </w:pPr>
      <w:r>
        <w:rPr>
          <w:rFonts w:ascii="Simplified Arabic" w:hAnsi="Simplified Arabic"/>
          <w:sz w:val="27"/>
          <w:szCs w:val="27"/>
          <w:rtl/>
          <w:lang w:bidi="ar-EG"/>
        </w:rPr>
        <w:t xml:space="preserve">استفادت الباحثة من الدراسات السابقة كما يلي: </w:t>
      </w:r>
    </w:p>
    <w:p w14:paraId="0AE4AFE2" w14:textId="0A407B24" w:rsidR="004A2065" w:rsidRDefault="004A2065" w:rsidP="00464251">
      <w:pPr>
        <w:numPr>
          <w:ilvl w:val="0"/>
          <w:numId w:val="8"/>
        </w:numPr>
        <w:bidi/>
        <w:spacing w:after="0" w:line="216" w:lineRule="auto"/>
        <w:ind w:left="90" w:hanging="450"/>
        <w:contextualSpacing/>
        <w:rPr>
          <w:rFonts w:ascii="Simplified Arabic" w:hAnsi="Simplified Arabic"/>
          <w:sz w:val="27"/>
          <w:szCs w:val="27"/>
          <w:rtl/>
          <w:lang w:bidi="ar-EG"/>
        </w:rPr>
      </w:pPr>
      <w:r>
        <w:rPr>
          <w:rFonts w:ascii="Simplified Arabic" w:hAnsi="Simplified Arabic"/>
          <w:sz w:val="27"/>
          <w:szCs w:val="27"/>
          <w:rtl/>
          <w:lang w:bidi="ar-EG"/>
        </w:rPr>
        <w:t>الاطلاع على كيفية عرض الدراسات بما أفاد في بلورة مشكلة الدراسة ووضع الفروض</w:t>
      </w:r>
      <w:r w:rsidR="00702515">
        <w:rPr>
          <w:rFonts w:ascii="Simplified Arabic" w:hAnsi="Simplified Arabic" w:hint="cs"/>
          <w:sz w:val="27"/>
          <w:szCs w:val="27"/>
          <w:rtl/>
          <w:lang w:bidi="ar-EG"/>
        </w:rPr>
        <w:t>.</w:t>
      </w:r>
      <w:r>
        <w:rPr>
          <w:rFonts w:ascii="Simplified Arabic" w:hAnsi="Simplified Arabic"/>
          <w:sz w:val="27"/>
          <w:szCs w:val="27"/>
          <w:rtl/>
          <w:lang w:bidi="ar-EG"/>
        </w:rPr>
        <w:t xml:space="preserve"> </w:t>
      </w:r>
    </w:p>
    <w:p w14:paraId="023C33F1" w14:textId="66C0B93E" w:rsidR="004A2065" w:rsidRDefault="004A2065" w:rsidP="00464251">
      <w:pPr>
        <w:numPr>
          <w:ilvl w:val="0"/>
          <w:numId w:val="8"/>
        </w:numPr>
        <w:bidi/>
        <w:spacing w:after="0" w:line="216" w:lineRule="auto"/>
        <w:ind w:left="90" w:hanging="450"/>
        <w:contextualSpacing/>
        <w:rPr>
          <w:rFonts w:ascii="Simplified Arabic" w:hAnsi="Simplified Arabic"/>
          <w:sz w:val="27"/>
          <w:szCs w:val="27"/>
          <w:lang w:bidi="ar-EG"/>
        </w:rPr>
      </w:pPr>
      <w:r>
        <w:rPr>
          <w:rFonts w:ascii="Simplified Arabic" w:hAnsi="Simplified Arabic"/>
          <w:sz w:val="27"/>
          <w:szCs w:val="27"/>
          <w:rtl/>
          <w:lang w:bidi="ar-EG"/>
        </w:rPr>
        <w:t>التعرف على المناهج والأدوات المستخدمة في الدراسات السابقة.</w:t>
      </w:r>
    </w:p>
    <w:p w14:paraId="5AA158ED" w14:textId="73B1D29D" w:rsidR="004A2065" w:rsidRDefault="004A2065" w:rsidP="00464251">
      <w:pPr>
        <w:numPr>
          <w:ilvl w:val="0"/>
          <w:numId w:val="8"/>
        </w:numPr>
        <w:bidi/>
        <w:spacing w:after="0" w:line="216" w:lineRule="auto"/>
        <w:ind w:left="90" w:hanging="450"/>
        <w:contextualSpacing/>
        <w:rPr>
          <w:rFonts w:ascii="Simplified Arabic" w:hAnsi="Simplified Arabic"/>
          <w:sz w:val="27"/>
          <w:szCs w:val="27"/>
          <w:lang w:bidi="ar-EG"/>
        </w:rPr>
      </w:pPr>
      <w:r>
        <w:rPr>
          <w:rFonts w:ascii="Simplified Arabic" w:hAnsi="Simplified Arabic"/>
          <w:sz w:val="27"/>
          <w:szCs w:val="27"/>
          <w:rtl/>
          <w:lang w:bidi="ar-EG"/>
        </w:rPr>
        <w:t>بلورة ال</w:t>
      </w:r>
      <w:r w:rsidR="00665A69">
        <w:rPr>
          <w:rFonts w:ascii="Simplified Arabic" w:hAnsi="Simplified Arabic"/>
          <w:sz w:val="27"/>
          <w:szCs w:val="27"/>
          <w:rtl/>
          <w:lang w:bidi="ar-EG"/>
        </w:rPr>
        <w:t>أهداف</w:t>
      </w:r>
      <w:r>
        <w:rPr>
          <w:rFonts w:ascii="Simplified Arabic" w:hAnsi="Simplified Arabic"/>
          <w:sz w:val="27"/>
          <w:szCs w:val="27"/>
          <w:rtl/>
          <w:lang w:bidi="ar-EG"/>
        </w:rPr>
        <w:t xml:space="preserve"> و</w:t>
      </w:r>
      <w:r w:rsidR="0026409B">
        <w:rPr>
          <w:rFonts w:ascii="Simplified Arabic" w:hAnsi="Simplified Arabic"/>
          <w:sz w:val="27"/>
          <w:szCs w:val="27"/>
          <w:rtl/>
          <w:lang w:bidi="ar-EG"/>
        </w:rPr>
        <w:t>الأهمية</w:t>
      </w:r>
      <w:r>
        <w:rPr>
          <w:rFonts w:ascii="Simplified Arabic" w:hAnsi="Simplified Arabic"/>
          <w:sz w:val="27"/>
          <w:szCs w:val="27"/>
          <w:rtl/>
          <w:lang w:bidi="ar-EG"/>
        </w:rPr>
        <w:t xml:space="preserve"> للبحث الحالي.</w:t>
      </w:r>
    </w:p>
    <w:p w14:paraId="7ADD54A9" w14:textId="77777777" w:rsidR="004A2065" w:rsidRDefault="004A2065" w:rsidP="00464251">
      <w:pPr>
        <w:numPr>
          <w:ilvl w:val="0"/>
          <w:numId w:val="8"/>
        </w:numPr>
        <w:bidi/>
        <w:spacing w:after="0" w:line="216" w:lineRule="auto"/>
        <w:ind w:left="90" w:hanging="450"/>
        <w:contextualSpacing/>
        <w:rPr>
          <w:rFonts w:ascii="Simplified Arabic" w:hAnsi="Simplified Arabic"/>
          <w:sz w:val="27"/>
          <w:szCs w:val="27"/>
          <w:lang w:bidi="ar-EG"/>
        </w:rPr>
      </w:pPr>
      <w:r>
        <w:rPr>
          <w:rFonts w:ascii="Simplified Arabic" w:hAnsi="Simplified Arabic"/>
          <w:sz w:val="27"/>
          <w:szCs w:val="27"/>
          <w:rtl/>
          <w:lang w:bidi="ar-EG"/>
        </w:rPr>
        <w:t xml:space="preserve">الاطلاع على نتائج الدراسات السابقة. </w:t>
      </w:r>
    </w:p>
    <w:p w14:paraId="1805E310" w14:textId="77777777" w:rsidR="004A2065" w:rsidRDefault="004A2065" w:rsidP="00464251">
      <w:pPr>
        <w:bidi/>
        <w:spacing w:after="0" w:line="216" w:lineRule="auto"/>
        <w:ind w:left="-285"/>
        <w:contextualSpacing/>
        <w:jc w:val="both"/>
        <w:rPr>
          <w:rFonts w:ascii="Simplified Arabic" w:hAnsi="Simplified Arabic" w:cs="PT Bold Heading"/>
          <w:sz w:val="27"/>
          <w:szCs w:val="27"/>
          <w:lang w:bidi="ar-EG"/>
        </w:rPr>
      </w:pPr>
      <w:r>
        <w:rPr>
          <w:rFonts w:ascii="Simplified Arabic" w:hAnsi="Simplified Arabic" w:cs="PT Bold Heading" w:hint="cs"/>
          <w:sz w:val="27"/>
          <w:szCs w:val="27"/>
          <w:rtl/>
          <w:lang w:bidi="ar-EG"/>
        </w:rPr>
        <w:t>وتختلف الدراسة الحالية عن الدراسات السابقة فيما يلي:</w:t>
      </w:r>
    </w:p>
    <w:p w14:paraId="34E4A678" w14:textId="233A3348" w:rsidR="004A2065" w:rsidRDefault="00A505AB" w:rsidP="00464251">
      <w:pPr>
        <w:bidi/>
        <w:spacing w:after="0" w:line="216" w:lineRule="auto"/>
        <w:jc w:val="both"/>
        <w:rPr>
          <w:rFonts w:ascii="Simplified Arabic" w:hAnsi="Simplified Arabic"/>
          <w:sz w:val="27"/>
          <w:szCs w:val="27"/>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 xml:space="preserve">من اطلاع الباحثة على نتائج الدراسات السابقة لوحظ من وجهة نظرها أن دارسة التخطيط والتمكين للمرأة يحتاج </w:t>
      </w:r>
      <w:r w:rsidR="00702515">
        <w:rPr>
          <w:rFonts w:ascii="Simplified Arabic" w:hAnsi="Simplified Arabic" w:hint="cs"/>
          <w:sz w:val="27"/>
          <w:szCs w:val="27"/>
          <w:rtl/>
          <w:lang w:bidi="ar-EG"/>
        </w:rPr>
        <w:t xml:space="preserve">إلى </w:t>
      </w:r>
      <w:r w:rsidR="004A2065">
        <w:rPr>
          <w:rFonts w:ascii="Simplified Arabic" w:hAnsi="Simplified Arabic"/>
          <w:sz w:val="27"/>
          <w:szCs w:val="27"/>
          <w:rtl/>
          <w:lang w:bidi="ar-EG"/>
        </w:rPr>
        <w:t>الاهتمام</w:t>
      </w:r>
      <w:r w:rsidR="0026409B">
        <w:rPr>
          <w:rFonts w:ascii="Simplified Arabic" w:hAnsi="Simplified Arabic" w:hint="cs"/>
          <w:sz w:val="27"/>
          <w:szCs w:val="27"/>
          <w:rtl/>
          <w:lang w:bidi="ar-EG"/>
        </w:rPr>
        <w:t>.</w:t>
      </w:r>
      <w:r w:rsidR="005B5BC7">
        <w:rPr>
          <w:rFonts w:ascii="Simplified Arabic" w:hAnsi="Simplified Arabic" w:hint="cs"/>
          <w:sz w:val="27"/>
          <w:szCs w:val="27"/>
          <w:rtl/>
          <w:lang w:bidi="ar-EG"/>
        </w:rPr>
        <w:t xml:space="preserve"> </w:t>
      </w:r>
      <w:r w:rsidR="0026409B">
        <w:rPr>
          <w:rFonts w:ascii="Simplified Arabic" w:hAnsi="Simplified Arabic" w:hint="cs"/>
          <w:sz w:val="27"/>
          <w:szCs w:val="27"/>
          <w:rtl/>
          <w:lang w:bidi="ar-EG"/>
        </w:rPr>
        <w:t>و</w:t>
      </w:r>
      <w:r w:rsidR="004A2065">
        <w:rPr>
          <w:rFonts w:ascii="Simplified Arabic" w:hAnsi="Simplified Arabic"/>
          <w:sz w:val="27"/>
          <w:szCs w:val="27"/>
          <w:rtl/>
          <w:lang w:bidi="ar-EG"/>
        </w:rPr>
        <w:t>على ح</w:t>
      </w:r>
      <w:r w:rsidR="00702515">
        <w:rPr>
          <w:rFonts w:ascii="Simplified Arabic" w:hAnsi="Simplified Arabic" w:hint="cs"/>
          <w:sz w:val="27"/>
          <w:szCs w:val="27"/>
          <w:rtl/>
          <w:lang w:bidi="ar-EG"/>
        </w:rPr>
        <w:t>د</w:t>
      </w:r>
      <w:r w:rsidR="004A2065">
        <w:rPr>
          <w:rFonts w:ascii="Simplified Arabic" w:hAnsi="Simplified Arabic"/>
          <w:sz w:val="27"/>
          <w:szCs w:val="27"/>
          <w:rtl/>
          <w:lang w:bidi="ar-EG"/>
        </w:rPr>
        <w:t xml:space="preserve"> علم الباحثة</w:t>
      </w:r>
      <w:r w:rsidR="0026409B">
        <w:rPr>
          <w:rFonts w:ascii="Simplified Arabic" w:hAnsi="Simplified Arabic" w:hint="cs"/>
          <w:sz w:val="27"/>
          <w:szCs w:val="27"/>
          <w:rtl/>
          <w:lang w:bidi="ar-EG"/>
        </w:rPr>
        <w:t>،</w:t>
      </w:r>
      <w:r w:rsidR="005B5BC7">
        <w:rPr>
          <w:rFonts w:ascii="Simplified Arabic" w:hAnsi="Simplified Arabic" w:hint="cs"/>
          <w:sz w:val="27"/>
          <w:szCs w:val="27"/>
          <w:rtl/>
          <w:lang w:bidi="ar-EG"/>
        </w:rPr>
        <w:t xml:space="preserve"> </w:t>
      </w:r>
      <w:r w:rsidR="004A2065">
        <w:rPr>
          <w:rFonts w:ascii="Simplified Arabic" w:hAnsi="Simplified Arabic"/>
          <w:sz w:val="27"/>
          <w:szCs w:val="27"/>
          <w:rtl/>
          <w:lang w:bidi="ar-EG"/>
        </w:rPr>
        <w:t>تتفرد هذه الدراسة بأنها ستلقى الضوء على</w:t>
      </w:r>
      <w:r w:rsidR="004C646B">
        <w:rPr>
          <w:rFonts w:ascii="Simplified Arabic" w:hAnsi="Simplified Arabic"/>
          <w:sz w:val="27"/>
          <w:szCs w:val="27"/>
          <w:rtl/>
          <w:lang w:bidi="ar-EG"/>
        </w:rPr>
        <w:t xml:space="preserve"> أثر </w:t>
      </w:r>
      <w:r w:rsidR="004A2065">
        <w:rPr>
          <w:rFonts w:ascii="Simplified Arabic" w:hAnsi="Simplified Arabic"/>
          <w:sz w:val="27"/>
          <w:szCs w:val="27"/>
          <w:rtl/>
          <w:lang w:bidi="ar-EG"/>
        </w:rPr>
        <w:t>مشاركة الجمعيات الأهلية في التخطيط والتمكين للمرأة المصرية</w:t>
      </w:r>
      <w:r w:rsidR="0026409B">
        <w:rPr>
          <w:rFonts w:ascii="Simplified Arabic" w:hAnsi="Simplified Arabic" w:hint="cs"/>
          <w:sz w:val="27"/>
          <w:szCs w:val="27"/>
          <w:rtl/>
          <w:lang w:bidi="ar-EG"/>
        </w:rPr>
        <w:t xml:space="preserve"> حتى</w:t>
      </w:r>
      <w:r w:rsidR="004A2065">
        <w:rPr>
          <w:rFonts w:ascii="Simplified Arabic" w:hAnsi="Simplified Arabic"/>
          <w:sz w:val="27"/>
          <w:szCs w:val="27"/>
          <w:rtl/>
          <w:lang w:bidi="ar-EG"/>
        </w:rPr>
        <w:t xml:space="preserve"> 2020</w:t>
      </w:r>
      <w:r w:rsidR="005B5BC7">
        <w:rPr>
          <w:rFonts w:ascii="Simplified Arabic" w:hAnsi="Simplified Arabic" w:hint="cs"/>
          <w:sz w:val="27"/>
          <w:szCs w:val="27"/>
          <w:rtl/>
          <w:lang w:bidi="ar-EG"/>
        </w:rPr>
        <w:t>.</w:t>
      </w:r>
    </w:p>
    <w:p w14:paraId="42D31246" w14:textId="33FE6070" w:rsidR="004A2065" w:rsidRDefault="00A505AB" w:rsidP="00464251">
      <w:pPr>
        <w:bidi/>
        <w:spacing w:after="0" w:line="216" w:lineRule="auto"/>
        <w:ind w:left="-285"/>
        <w:contextualSpacing/>
        <w:jc w:val="both"/>
        <w:rPr>
          <w:rFonts w:ascii="Simplified Arabic" w:hAnsi="Simplified Arabic"/>
          <w:sz w:val="27"/>
          <w:szCs w:val="27"/>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وبشكل عام تستعين هذه الدراسة بال</w:t>
      </w:r>
      <w:r w:rsidR="005722AA">
        <w:rPr>
          <w:rFonts w:ascii="Simplified Arabic" w:hAnsi="Simplified Arabic" w:hint="cs"/>
          <w:sz w:val="27"/>
          <w:szCs w:val="27"/>
          <w:rtl/>
          <w:lang w:bidi="ar-EG"/>
        </w:rPr>
        <w:t>إ</w:t>
      </w:r>
      <w:r w:rsidR="004A2065">
        <w:rPr>
          <w:rFonts w:ascii="Simplified Arabic" w:hAnsi="Simplified Arabic"/>
          <w:sz w:val="27"/>
          <w:szCs w:val="27"/>
          <w:rtl/>
          <w:lang w:bidi="ar-EG"/>
        </w:rPr>
        <w:t>طار النظري</w:t>
      </w:r>
      <w:r w:rsidR="00B429A8">
        <w:rPr>
          <w:rFonts w:ascii="Simplified Arabic" w:hAnsi="Simplified Arabic"/>
          <w:sz w:val="27"/>
          <w:szCs w:val="27"/>
          <w:rtl/>
          <w:lang w:bidi="ar-EG"/>
        </w:rPr>
        <w:t xml:space="preserve"> الذي </w:t>
      </w:r>
      <w:r w:rsidR="004A2065">
        <w:rPr>
          <w:rFonts w:ascii="Simplified Arabic" w:hAnsi="Simplified Arabic"/>
          <w:sz w:val="27"/>
          <w:szCs w:val="27"/>
          <w:rtl/>
          <w:lang w:bidi="ar-EG"/>
        </w:rPr>
        <w:t>وضعته تلك الدراسات السابقة باختلاف توجهاتها لفكرة الجمعيات الأهلية من حيث التعريف والمفهوم و</w:t>
      </w:r>
      <w:r w:rsidR="0026409B">
        <w:rPr>
          <w:rFonts w:ascii="Simplified Arabic" w:hAnsi="Simplified Arabic"/>
          <w:sz w:val="27"/>
          <w:szCs w:val="27"/>
          <w:rtl/>
          <w:lang w:bidi="ar-EG"/>
        </w:rPr>
        <w:t>الأهمية</w:t>
      </w:r>
      <w:r w:rsidR="004A2065">
        <w:rPr>
          <w:rFonts w:ascii="Simplified Arabic" w:hAnsi="Simplified Arabic"/>
          <w:sz w:val="27"/>
          <w:szCs w:val="27"/>
          <w:rtl/>
          <w:lang w:bidi="ar-EG"/>
        </w:rPr>
        <w:t>.</w:t>
      </w:r>
      <w:r w:rsidR="005722AA">
        <w:rPr>
          <w:rFonts w:ascii="Simplified Arabic" w:hAnsi="Simplified Arabic" w:hint="cs"/>
          <w:sz w:val="27"/>
          <w:szCs w:val="27"/>
          <w:rtl/>
          <w:lang w:bidi="ar-EG"/>
        </w:rPr>
        <w:t xml:space="preserve"> </w:t>
      </w:r>
      <w:r w:rsidR="004A2065">
        <w:rPr>
          <w:rFonts w:ascii="Simplified Arabic" w:hAnsi="Simplified Arabic"/>
          <w:sz w:val="27"/>
          <w:szCs w:val="27"/>
          <w:rtl/>
          <w:lang w:bidi="ar-EG"/>
        </w:rPr>
        <w:t>وخطط الجمعيات لما له دور في تحديد جودة وفا</w:t>
      </w:r>
      <w:r w:rsidR="00360BFA">
        <w:rPr>
          <w:rFonts w:ascii="Simplified Arabic" w:hAnsi="Simplified Arabic"/>
          <w:sz w:val="27"/>
          <w:szCs w:val="27"/>
          <w:rtl/>
          <w:lang w:bidi="ar-EG"/>
        </w:rPr>
        <w:t>عل</w:t>
      </w:r>
      <w:r w:rsidR="0026409B">
        <w:rPr>
          <w:rFonts w:ascii="Simplified Arabic" w:hAnsi="Simplified Arabic" w:hint="cs"/>
          <w:sz w:val="27"/>
          <w:szCs w:val="27"/>
          <w:rtl/>
          <w:lang w:bidi="ar-EG"/>
        </w:rPr>
        <w:t>ي</w:t>
      </w:r>
      <w:r w:rsidR="004A2065">
        <w:rPr>
          <w:rFonts w:ascii="Simplified Arabic" w:hAnsi="Simplified Arabic"/>
          <w:sz w:val="27"/>
          <w:szCs w:val="27"/>
          <w:rtl/>
          <w:lang w:bidi="ar-EG"/>
        </w:rPr>
        <w:t>ة البرامج المقدمة، والتعرف على المعوقات التي تعوق الجمعيات ف</w:t>
      </w:r>
      <w:r w:rsidR="005722AA">
        <w:rPr>
          <w:rFonts w:ascii="Simplified Arabic" w:hAnsi="Simplified Arabic" w:hint="cs"/>
          <w:sz w:val="27"/>
          <w:szCs w:val="27"/>
          <w:rtl/>
          <w:lang w:bidi="ar-EG"/>
        </w:rPr>
        <w:t>ي</w:t>
      </w:r>
      <w:r w:rsidR="004A2065">
        <w:rPr>
          <w:rFonts w:ascii="Simplified Arabic" w:hAnsi="Simplified Arabic"/>
          <w:sz w:val="27"/>
          <w:szCs w:val="27"/>
          <w:rtl/>
          <w:lang w:bidi="ar-EG"/>
        </w:rPr>
        <w:t xml:space="preserve"> </w:t>
      </w:r>
      <w:r w:rsidR="005722AA">
        <w:rPr>
          <w:rFonts w:ascii="Simplified Arabic" w:hAnsi="Simplified Arabic" w:hint="cs"/>
          <w:sz w:val="27"/>
          <w:szCs w:val="27"/>
          <w:rtl/>
          <w:lang w:bidi="ar-EG"/>
        </w:rPr>
        <w:t>أ</w:t>
      </w:r>
      <w:r w:rsidR="004A2065">
        <w:rPr>
          <w:rFonts w:ascii="Simplified Arabic" w:hAnsi="Simplified Arabic"/>
          <w:sz w:val="27"/>
          <w:szCs w:val="27"/>
          <w:rtl/>
          <w:lang w:bidi="ar-EG"/>
        </w:rPr>
        <w:t>داء برامجها وخدماتها.</w:t>
      </w:r>
    </w:p>
    <w:p w14:paraId="46E000D6" w14:textId="77777777" w:rsidR="00B85603" w:rsidRDefault="00B85603" w:rsidP="00464251">
      <w:pPr>
        <w:spacing w:after="0" w:line="216" w:lineRule="auto"/>
        <w:rPr>
          <w:rFonts w:ascii="Simplified Arabic" w:hAnsi="Simplified Arabic" w:cs="PT Bold Heading"/>
          <w:sz w:val="27"/>
          <w:szCs w:val="27"/>
          <w:rtl/>
          <w:lang w:bidi="ar-EG"/>
        </w:rPr>
      </w:pPr>
      <w:r>
        <w:rPr>
          <w:rFonts w:ascii="Simplified Arabic" w:hAnsi="Simplified Arabic" w:cs="PT Bold Heading"/>
          <w:sz w:val="27"/>
          <w:szCs w:val="27"/>
          <w:rtl/>
          <w:lang w:bidi="ar-EG"/>
        </w:rPr>
        <w:br w:type="page"/>
      </w:r>
    </w:p>
    <w:p w14:paraId="24989911" w14:textId="0CCFFBC5" w:rsidR="004A2065" w:rsidRDefault="004A2065" w:rsidP="00464251">
      <w:pPr>
        <w:pStyle w:val="ac"/>
        <w:bidi/>
        <w:spacing w:after="0" w:line="216" w:lineRule="auto"/>
        <w:ind w:left="56"/>
        <w:jc w:val="center"/>
        <w:rPr>
          <w:rFonts w:ascii="Simplified Arabic" w:hAnsi="Simplified Arabic" w:cs="PT Bold Heading"/>
          <w:sz w:val="27"/>
          <w:szCs w:val="27"/>
          <w:rtl/>
          <w:lang w:bidi="ar-EG"/>
        </w:rPr>
      </w:pPr>
      <w:r>
        <w:rPr>
          <w:rFonts w:ascii="Simplified Arabic" w:hAnsi="Simplified Arabic" w:cs="PT Bold Heading" w:hint="cs"/>
          <w:sz w:val="27"/>
          <w:szCs w:val="27"/>
          <w:rtl/>
          <w:lang w:bidi="ar-EG"/>
        </w:rPr>
        <w:lastRenderedPageBreak/>
        <w:t xml:space="preserve">المبحث </w:t>
      </w:r>
      <w:r w:rsidR="00615CB3">
        <w:rPr>
          <w:rFonts w:ascii="Simplified Arabic" w:hAnsi="Simplified Arabic" w:cs="PT Bold Heading" w:hint="cs"/>
          <w:sz w:val="27"/>
          <w:szCs w:val="27"/>
          <w:rtl/>
          <w:lang w:bidi="ar-EG"/>
        </w:rPr>
        <w:t>الأول</w:t>
      </w:r>
      <w:r>
        <w:rPr>
          <w:rFonts w:ascii="Simplified Arabic" w:hAnsi="Simplified Arabic" w:cs="PT Bold Heading" w:hint="cs"/>
          <w:sz w:val="27"/>
          <w:szCs w:val="27"/>
          <w:rtl/>
          <w:lang w:bidi="ar-EG"/>
        </w:rPr>
        <w:t xml:space="preserve">: </w:t>
      </w:r>
    </w:p>
    <w:p w14:paraId="0D34E657" w14:textId="0FCDC2E2" w:rsidR="004A2065" w:rsidRPr="00C70032" w:rsidRDefault="002276EE" w:rsidP="00464251">
      <w:pPr>
        <w:bidi/>
        <w:spacing w:after="0" w:line="216" w:lineRule="auto"/>
        <w:ind w:left="-427"/>
        <w:jc w:val="center"/>
        <w:rPr>
          <w:rFonts w:ascii="Simplified Arabic" w:hAnsi="Simplified Arabic" w:cs="PT Bold Heading"/>
          <w:sz w:val="27"/>
          <w:szCs w:val="27"/>
          <w:rtl/>
          <w:lang w:bidi="ar-EG"/>
        </w:rPr>
      </w:pPr>
      <w:r w:rsidRPr="00C70032">
        <w:rPr>
          <w:rFonts w:ascii="Simplified Arabic" w:hAnsi="Simplified Arabic" w:cs="PT Bold Heading" w:hint="cs"/>
          <w:sz w:val="27"/>
          <w:szCs w:val="27"/>
          <w:rtl/>
          <w:lang w:bidi="ar-EG"/>
        </w:rPr>
        <w:t>نشأة</w:t>
      </w:r>
      <w:r w:rsidR="004A2065" w:rsidRPr="00C70032">
        <w:rPr>
          <w:rFonts w:ascii="Simplified Arabic" w:hAnsi="Simplified Arabic" w:cs="PT Bold Heading" w:hint="cs"/>
          <w:sz w:val="27"/>
          <w:szCs w:val="27"/>
          <w:rtl/>
          <w:lang w:bidi="ar-EG"/>
        </w:rPr>
        <w:t xml:space="preserve"> الجمعيات الأهلية </w:t>
      </w:r>
    </w:p>
    <w:p w14:paraId="41753DD2" w14:textId="2CC332F5" w:rsidR="004A2065" w:rsidRDefault="004A2065" w:rsidP="00464251">
      <w:pPr>
        <w:bidi/>
        <w:spacing w:after="0" w:line="216" w:lineRule="auto"/>
        <w:ind w:left="-288" w:firstLine="1008"/>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تشير تجارب الدول المختلفة إلى أهمية الاعتماد على المنظمات التطوعية والجمعيات الأهلية كشريك استراتيجي لدعم سياسات الاصلاح بالمجتمع</w:t>
      </w:r>
      <w:r w:rsidR="000D4BF6">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فالتطوير المستقبلي يتطلب تفعيل الممارسات التعاونية والأنشطة التطوعية في ضوء السياسات الحكومية. فنجاح مشروعات التنمية بالمجتمع يتوقف إلى حد كبير على قدرة الأجهزة والمنظمات المحلية في القيام بوظائفها المنوطة بها بطرق جديدة ومستحدثة.</w:t>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vertAlign w:val="superscript"/>
          <w:rtl/>
          <w:lang w:bidi="ar-EG"/>
        </w:rPr>
        <w:footnoteReference w:id="28"/>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rtl/>
          <w:lang w:bidi="ar-EG"/>
        </w:rPr>
        <w:t xml:space="preserve"> ويعتبر التخطيط للخدمات الاجتماعية ضرورة من الضروريات التي لم يعد هناك غنى عنها للنهوض بالمجتمعات في عصرنا الحاضر، وذلك عن طريق محاولة إشباع المزيد من الحاجات</w:t>
      </w:r>
      <w:r w:rsidR="00B85603">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ومواجهة المشكلات وتقديم كافة الخدمات.</w:t>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vertAlign w:val="superscript"/>
          <w:rtl/>
          <w:lang w:bidi="ar-EG"/>
        </w:rPr>
        <w:footnoteReference w:id="29"/>
      </w:r>
      <w:r>
        <w:rPr>
          <w:rFonts w:ascii="Simplified Arabic" w:eastAsia="Times New Roman" w:hAnsi="Simplified Arabic"/>
          <w:sz w:val="27"/>
          <w:szCs w:val="27"/>
          <w:vertAlign w:val="superscript"/>
          <w:rtl/>
          <w:lang w:bidi="ar-EG"/>
        </w:rPr>
        <w:t xml:space="preserve">) </w:t>
      </w:r>
    </w:p>
    <w:p w14:paraId="49D16D31" w14:textId="2250E456" w:rsidR="004A2065" w:rsidRDefault="00A505AB" w:rsidP="00464251">
      <w:pPr>
        <w:bidi/>
        <w:spacing w:after="0" w:line="216" w:lineRule="auto"/>
        <w:ind w:left="-288"/>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 xml:space="preserve"> </w:t>
      </w:r>
      <w:r w:rsidR="004A2065">
        <w:rPr>
          <w:rFonts w:ascii="Simplified Arabic" w:eastAsia="Times New Roman" w:hAnsi="Simplified Arabic"/>
          <w:sz w:val="27"/>
          <w:szCs w:val="27"/>
          <w:rtl/>
          <w:lang w:bidi="ar-EG"/>
        </w:rPr>
        <w:t>وتعد الجمعيات الأهلية إحدى منظمات المجتمع المدني</w:t>
      </w:r>
      <w:r w:rsidR="00B85603">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وواحدة من</w:t>
      </w:r>
      <w:r w:rsidR="0072506A">
        <w:rPr>
          <w:rFonts w:ascii="Simplified Arabic" w:eastAsia="Times New Roman" w:hAnsi="Simplified Arabic"/>
          <w:sz w:val="27"/>
          <w:szCs w:val="27"/>
          <w:rtl/>
          <w:lang w:bidi="ar-EG"/>
        </w:rPr>
        <w:t xml:space="preserve"> أهم </w:t>
      </w:r>
      <w:r w:rsidR="004A2065">
        <w:rPr>
          <w:rFonts w:ascii="Simplified Arabic" w:eastAsia="Times New Roman" w:hAnsi="Simplified Arabic"/>
          <w:sz w:val="27"/>
          <w:szCs w:val="27"/>
          <w:rtl/>
          <w:lang w:bidi="ar-EG"/>
        </w:rPr>
        <w:t>مؤسسات الممارسة المهنية للخدمة الاجتماعية بصفة عامة</w:t>
      </w:r>
      <w:r w:rsidR="00B85603">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وطريقة تنظيم المجتمع بصفة خاصة</w:t>
      </w:r>
      <w:r w:rsidR="00C70032">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ومما يزيد من أهمية المنظمات الأهلية كمجال رئيس للممارسة المهنية لطريقة تنظيم المجتمع كإحدى الطرق </w:t>
      </w:r>
      <w:r w:rsidR="00665A69">
        <w:rPr>
          <w:rFonts w:ascii="Simplified Arabic" w:eastAsia="Times New Roman" w:hAnsi="Simplified Arabic"/>
          <w:sz w:val="27"/>
          <w:szCs w:val="27"/>
          <w:rtl/>
          <w:lang w:bidi="ar-EG"/>
        </w:rPr>
        <w:t>الأساسية</w:t>
      </w:r>
      <w:r w:rsidR="004A2065">
        <w:rPr>
          <w:rFonts w:ascii="Simplified Arabic" w:eastAsia="Times New Roman" w:hAnsi="Simplified Arabic"/>
          <w:sz w:val="27"/>
          <w:szCs w:val="27"/>
          <w:rtl/>
          <w:lang w:bidi="ar-EG"/>
        </w:rPr>
        <w:t xml:space="preserve"> لمهنة الخدمة الاجتماعية</w:t>
      </w:r>
      <w:r w:rsidR="00C70032">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هو ما أصبحت تتميز بها تلك المنظمات في وقتنا الحاضر من خصائص وصلاحيات</w:t>
      </w:r>
      <w:r w:rsidR="00C70032">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لم تكن تملكها في الماضي</w:t>
      </w:r>
      <w:r w:rsidR="00C70032">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أهمها حرية الحركة والتعامل والمرونة</w:t>
      </w:r>
      <w:r w:rsidR="00EC4B0C">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والقدرة على العمل السريع</w:t>
      </w:r>
      <w:r w:rsidR="00BA6AB0">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مما صبغها بصبغة أكثر رسمية عن ذي قبل.</w:t>
      </w:r>
      <w:r w:rsidR="004A2065">
        <w:rPr>
          <w:rFonts w:ascii="Simplified Arabic" w:eastAsia="Times New Roman" w:hAnsi="Simplified Arabic"/>
          <w:sz w:val="27"/>
          <w:szCs w:val="27"/>
          <w:vertAlign w:val="superscript"/>
          <w:rtl/>
          <w:lang w:bidi="ar-EG"/>
        </w:rPr>
        <w:t>(</w:t>
      </w:r>
      <w:r w:rsidR="004A2065">
        <w:rPr>
          <w:rFonts w:ascii="Simplified Arabic" w:eastAsia="Times New Roman" w:hAnsi="Simplified Arabic"/>
          <w:sz w:val="27"/>
          <w:szCs w:val="27"/>
          <w:vertAlign w:val="superscript"/>
          <w:rtl/>
          <w:lang w:bidi="ar-EG"/>
        </w:rPr>
        <w:footnoteReference w:id="30"/>
      </w:r>
      <w:r w:rsidR="004A2065">
        <w:rPr>
          <w:rFonts w:ascii="Simplified Arabic" w:eastAsia="Times New Roman" w:hAnsi="Simplified Arabic"/>
          <w:sz w:val="27"/>
          <w:szCs w:val="27"/>
          <w:vertAlign w:val="superscript"/>
          <w:rtl/>
          <w:lang w:bidi="ar-EG"/>
        </w:rPr>
        <w:t>)</w:t>
      </w:r>
    </w:p>
    <w:p w14:paraId="0256CAB8" w14:textId="21710E0A" w:rsidR="004A2065" w:rsidRDefault="00A505AB" w:rsidP="00464251">
      <w:pPr>
        <w:bidi/>
        <w:spacing w:after="0" w:line="216" w:lineRule="auto"/>
        <w:ind w:left="-288"/>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 xml:space="preserve"> </w:t>
      </w:r>
      <w:r w:rsidR="004A2065">
        <w:rPr>
          <w:rFonts w:ascii="Simplified Arabic" w:eastAsia="Times New Roman" w:hAnsi="Simplified Arabic"/>
          <w:sz w:val="27"/>
          <w:szCs w:val="27"/>
          <w:rtl/>
          <w:lang w:bidi="ar-EG"/>
        </w:rPr>
        <w:t>وتعتبر الجمعيات الأهلية بما تقدمه من خدمات للمجتمع وبما تساهم فيه من علاج لمشكلاته من أبرز صور الجهود الشعبية، ولم تعد الجمعيات مقتصرة في عملها على مجالاتها وأنشطتها وقضاياها ومشكلاتها التقليدية التي ارتبطت بها منذ نشأتها</w:t>
      </w:r>
      <w:r w:rsidR="00B85603">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فقد حققت الجمعيات الأهلية</w:t>
      </w:r>
      <w:r w:rsidR="00B85603">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بل أصبحت تنشط وتعمل تقريبًا في كافة المجالات الاجتماعية والاقتصادية والصحية والرعائية بالمجتمع.</w:t>
      </w:r>
      <w:r w:rsidR="004A2065">
        <w:rPr>
          <w:rFonts w:ascii="Simplified Arabic" w:eastAsia="Times New Roman" w:hAnsi="Simplified Arabic"/>
          <w:sz w:val="27"/>
          <w:szCs w:val="27"/>
          <w:vertAlign w:val="superscript"/>
          <w:rtl/>
          <w:lang w:bidi="ar-EG"/>
        </w:rPr>
        <w:t>(</w:t>
      </w:r>
      <w:r w:rsidR="004A2065">
        <w:rPr>
          <w:rFonts w:ascii="Simplified Arabic" w:eastAsia="Times New Roman" w:hAnsi="Simplified Arabic"/>
          <w:sz w:val="27"/>
          <w:szCs w:val="27"/>
          <w:vertAlign w:val="superscript"/>
          <w:rtl/>
          <w:lang w:bidi="ar-EG"/>
        </w:rPr>
        <w:footnoteReference w:id="31"/>
      </w:r>
      <w:r w:rsidR="004A2065">
        <w:rPr>
          <w:rFonts w:ascii="Simplified Arabic" w:eastAsia="Times New Roman" w:hAnsi="Simplified Arabic"/>
          <w:sz w:val="27"/>
          <w:szCs w:val="27"/>
          <w:vertAlign w:val="superscript"/>
          <w:rtl/>
          <w:lang w:bidi="ar-EG"/>
        </w:rPr>
        <w:t>)</w:t>
      </w:r>
    </w:p>
    <w:p w14:paraId="41CC2908" w14:textId="77777777" w:rsidR="009833F8" w:rsidRDefault="00A505AB" w:rsidP="00464251">
      <w:pPr>
        <w:bidi/>
        <w:spacing w:after="0" w:line="216" w:lineRule="auto"/>
        <w:ind w:left="-288"/>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 xml:space="preserve"> </w:t>
      </w:r>
      <w:r w:rsidR="004A2065">
        <w:rPr>
          <w:rFonts w:ascii="Simplified Arabic" w:eastAsia="Times New Roman" w:hAnsi="Simplified Arabic"/>
          <w:sz w:val="27"/>
          <w:szCs w:val="27"/>
          <w:rtl/>
          <w:lang w:bidi="ar-EG"/>
        </w:rPr>
        <w:t xml:space="preserve">وقد تحول دور الجمعيات الأهلية من دورها الخدمي إلى خدمات آخري تتناسب مع احتياجات </w:t>
      </w:r>
      <w:r w:rsidR="000C6A68">
        <w:rPr>
          <w:rFonts w:ascii="Simplified Arabic" w:eastAsia="Times New Roman" w:hAnsi="Simplified Arabic"/>
          <w:sz w:val="27"/>
          <w:szCs w:val="27"/>
          <w:rtl/>
          <w:lang w:bidi="ar-EG"/>
        </w:rPr>
        <w:t>الأفراد</w:t>
      </w:r>
      <w:r w:rsidR="004A2065">
        <w:rPr>
          <w:rFonts w:ascii="Simplified Arabic" w:eastAsia="Times New Roman" w:hAnsi="Simplified Arabic"/>
          <w:sz w:val="27"/>
          <w:szCs w:val="27"/>
          <w:rtl/>
          <w:lang w:bidi="ar-EG"/>
        </w:rPr>
        <w:t xml:space="preserve"> التي تقوم بخدمتهم، وقد زاد من أهمية دور الجمعيات الأهلية في الدول النامية بشكل عام انحسار وتقلص دور الحكومة المباشر وقد أدى ذلك إلى بروز دور الجمعيات الأهلية كأنسب بديل يمكن تأهيله للقيام بدور هام ورئيسي ومكمل للدور الحكومي وكمصدر للتوازن الاجتماعي.</w:t>
      </w:r>
      <w:r w:rsidR="004A2065">
        <w:rPr>
          <w:rFonts w:ascii="Simplified Arabic" w:eastAsia="Times New Roman" w:hAnsi="Simplified Arabic"/>
          <w:sz w:val="27"/>
          <w:szCs w:val="27"/>
          <w:vertAlign w:val="superscript"/>
          <w:rtl/>
          <w:lang w:bidi="ar-EG"/>
        </w:rPr>
        <w:t>(</w:t>
      </w:r>
      <w:r w:rsidR="004A2065">
        <w:rPr>
          <w:rFonts w:ascii="Simplified Arabic" w:eastAsia="Times New Roman" w:hAnsi="Simplified Arabic"/>
          <w:sz w:val="27"/>
          <w:szCs w:val="27"/>
          <w:vertAlign w:val="superscript"/>
          <w:rtl/>
          <w:lang w:bidi="ar-EG"/>
        </w:rPr>
        <w:footnoteReference w:id="32"/>
      </w:r>
      <w:r w:rsidR="004A2065">
        <w:rPr>
          <w:rFonts w:ascii="Simplified Arabic" w:eastAsia="Times New Roman" w:hAnsi="Simplified Arabic"/>
          <w:sz w:val="27"/>
          <w:szCs w:val="27"/>
          <w:vertAlign w:val="superscript"/>
          <w:rtl/>
          <w:lang w:bidi="ar-EG"/>
        </w:rPr>
        <w:t>)</w:t>
      </w:r>
    </w:p>
    <w:p w14:paraId="054B0A42" w14:textId="093454CD" w:rsidR="004A2065" w:rsidRPr="00B85603" w:rsidRDefault="004A2065" w:rsidP="00464251">
      <w:pPr>
        <w:bidi/>
        <w:spacing w:after="0" w:line="216" w:lineRule="auto"/>
        <w:ind w:left="-288"/>
        <w:jc w:val="both"/>
        <w:rPr>
          <w:rFonts w:ascii="Simplified Arabic" w:eastAsia="Times New Roman" w:hAnsi="Simplified Arabic"/>
          <w:sz w:val="27"/>
          <w:szCs w:val="27"/>
          <w:lang w:bidi="ar-EG"/>
        </w:rPr>
      </w:pPr>
      <w:r w:rsidRPr="00B85603">
        <w:rPr>
          <w:rFonts w:ascii="Simplified Arabic" w:eastAsia="Times New Roman" w:hAnsi="Simplified Arabic"/>
          <w:b/>
          <w:bCs/>
          <w:sz w:val="27"/>
          <w:szCs w:val="27"/>
          <w:rtl/>
          <w:lang w:bidi="ar-EG"/>
        </w:rPr>
        <w:t>بداية ظهور الجمعيات الأهلية في مصر:</w:t>
      </w:r>
      <w:r w:rsidR="00B85603" w:rsidRPr="00B85603">
        <w:rPr>
          <w:rFonts w:ascii="Simplified Arabic" w:eastAsia="Times New Roman" w:hAnsi="Simplified Arabic" w:hint="cs"/>
          <w:b/>
          <w:bCs/>
          <w:sz w:val="27"/>
          <w:szCs w:val="27"/>
          <w:rtl/>
          <w:lang w:bidi="ar-EG"/>
        </w:rPr>
        <w:t xml:space="preserve"> </w:t>
      </w:r>
      <w:r w:rsidRPr="00B85603">
        <w:rPr>
          <w:rFonts w:ascii="Simplified Arabic" w:eastAsia="Times New Roman" w:hAnsi="Simplified Arabic"/>
          <w:sz w:val="27"/>
          <w:szCs w:val="27"/>
          <w:rtl/>
          <w:lang w:bidi="ar-EG"/>
        </w:rPr>
        <w:t xml:space="preserve">تعود بدايات ظهور المنظمات الأهلية في مصر إلى القرن التاسع عشر حيث نشأت أول جمعية أهلية في مصر عام </w:t>
      </w:r>
      <w:r w:rsidRPr="00B85603">
        <w:rPr>
          <w:rFonts w:ascii="Simplified Arabic" w:eastAsia="Times New Roman" w:hAnsi="Simplified Arabic"/>
          <w:sz w:val="27"/>
          <w:szCs w:val="27"/>
          <w:lang w:bidi="ar-EG"/>
        </w:rPr>
        <w:t>1821</w:t>
      </w:r>
      <w:r w:rsidRPr="00B85603">
        <w:rPr>
          <w:rFonts w:ascii="Simplified Arabic" w:eastAsia="Times New Roman" w:hAnsi="Simplified Arabic"/>
          <w:sz w:val="27"/>
          <w:szCs w:val="27"/>
          <w:rtl/>
          <w:lang w:bidi="ar-EG"/>
        </w:rPr>
        <w:t xml:space="preserve"> باسم الجمعية اليونانية بالإسكندرية ثم توالي تأسيس الجمعيات الثقافية مثل جمعية مصر للبحث في تاريخ الحضارة المصرية عام </w:t>
      </w:r>
      <w:r w:rsidRPr="00B85603">
        <w:rPr>
          <w:rFonts w:ascii="Simplified Arabic" w:eastAsia="Times New Roman" w:hAnsi="Simplified Arabic"/>
          <w:sz w:val="27"/>
          <w:szCs w:val="27"/>
          <w:lang w:bidi="ar-EG"/>
        </w:rPr>
        <w:t>1859</w:t>
      </w:r>
      <w:r w:rsidRPr="00B85603">
        <w:rPr>
          <w:rFonts w:ascii="Simplified Arabic" w:eastAsia="Times New Roman" w:hAnsi="Simplified Arabic"/>
          <w:sz w:val="27"/>
          <w:szCs w:val="27"/>
          <w:rtl/>
          <w:lang w:bidi="ar-EG"/>
        </w:rPr>
        <w:t xml:space="preserve"> وجمعية المعارف عام </w:t>
      </w:r>
      <w:r w:rsidRPr="00B85603">
        <w:rPr>
          <w:rFonts w:ascii="Simplified Arabic" w:eastAsia="Times New Roman" w:hAnsi="Simplified Arabic"/>
          <w:sz w:val="27"/>
          <w:szCs w:val="27"/>
          <w:lang w:bidi="ar-EG"/>
        </w:rPr>
        <w:t>1868</w:t>
      </w:r>
      <w:r w:rsidRPr="00B85603">
        <w:rPr>
          <w:rFonts w:ascii="Simplified Arabic" w:eastAsia="Times New Roman" w:hAnsi="Simplified Arabic"/>
          <w:sz w:val="27"/>
          <w:szCs w:val="27"/>
          <w:rtl/>
          <w:lang w:bidi="ar-EG"/>
        </w:rPr>
        <w:t xml:space="preserve"> والجمعية </w:t>
      </w:r>
      <w:r w:rsidRPr="00B85603">
        <w:rPr>
          <w:rFonts w:ascii="Simplified Arabic" w:eastAsia="Times New Roman" w:hAnsi="Simplified Arabic"/>
          <w:sz w:val="27"/>
          <w:szCs w:val="27"/>
          <w:rtl/>
          <w:lang w:bidi="ar-EG"/>
        </w:rPr>
        <w:lastRenderedPageBreak/>
        <w:t xml:space="preserve">الجغرافية عام </w:t>
      </w:r>
      <w:r w:rsidRPr="00B85603">
        <w:rPr>
          <w:rFonts w:ascii="Simplified Arabic" w:eastAsia="Times New Roman" w:hAnsi="Simplified Arabic"/>
          <w:sz w:val="27"/>
          <w:szCs w:val="27"/>
          <w:lang w:bidi="ar-EG"/>
        </w:rPr>
        <w:t>1875</w:t>
      </w:r>
      <w:r w:rsidRPr="00B85603">
        <w:rPr>
          <w:rFonts w:ascii="Simplified Arabic" w:eastAsia="Times New Roman" w:hAnsi="Simplified Arabic"/>
          <w:sz w:val="27"/>
          <w:szCs w:val="27"/>
          <w:rtl/>
          <w:lang w:bidi="ar-EG"/>
        </w:rPr>
        <w:t xml:space="preserve"> وبعدها توالى تأسيس الجمعيات ذات الطابع الديني مثل الجمعية الخيرية الاسلامية عام </w:t>
      </w:r>
      <w:r w:rsidRPr="00B85603">
        <w:rPr>
          <w:rFonts w:ascii="Simplified Arabic" w:eastAsia="Times New Roman" w:hAnsi="Simplified Arabic"/>
          <w:sz w:val="27"/>
          <w:szCs w:val="27"/>
          <w:lang w:bidi="ar-EG"/>
        </w:rPr>
        <w:t>1878</w:t>
      </w:r>
      <w:r w:rsidRPr="00B85603">
        <w:rPr>
          <w:rFonts w:ascii="Simplified Arabic" w:eastAsia="Times New Roman" w:hAnsi="Simplified Arabic"/>
          <w:sz w:val="27"/>
          <w:szCs w:val="27"/>
          <w:rtl/>
          <w:lang w:bidi="ar-EG"/>
        </w:rPr>
        <w:t xml:space="preserve"> وجمعية المساعي الخيرية القبطية عام </w:t>
      </w:r>
      <w:r w:rsidRPr="00B85603">
        <w:rPr>
          <w:rFonts w:ascii="Simplified Arabic" w:eastAsia="Times New Roman" w:hAnsi="Simplified Arabic"/>
          <w:sz w:val="27"/>
          <w:szCs w:val="27"/>
          <w:lang w:bidi="ar-EG"/>
        </w:rPr>
        <w:t>1881</w:t>
      </w:r>
      <w:r w:rsidRPr="00B85603">
        <w:rPr>
          <w:rFonts w:ascii="Simplified Arabic" w:eastAsia="Times New Roman" w:hAnsi="Simplified Arabic"/>
          <w:sz w:val="27"/>
          <w:szCs w:val="27"/>
          <w:rtl/>
          <w:lang w:bidi="ar-EG"/>
        </w:rPr>
        <w:t xml:space="preserve"> ومع اعتراف دستور </w:t>
      </w:r>
      <w:r w:rsidRPr="00B85603">
        <w:rPr>
          <w:rFonts w:ascii="Simplified Arabic" w:eastAsia="Times New Roman" w:hAnsi="Simplified Arabic"/>
          <w:sz w:val="27"/>
          <w:szCs w:val="27"/>
          <w:lang w:bidi="ar-EG"/>
        </w:rPr>
        <w:t>1923</w:t>
      </w:r>
      <w:r w:rsidRPr="00B85603">
        <w:rPr>
          <w:rFonts w:ascii="Simplified Arabic" w:eastAsia="Times New Roman" w:hAnsi="Simplified Arabic"/>
          <w:sz w:val="27"/>
          <w:szCs w:val="27"/>
          <w:rtl/>
          <w:lang w:bidi="ar-EG"/>
        </w:rPr>
        <w:t xml:space="preserve"> في مادته رقم </w:t>
      </w:r>
      <w:r w:rsidRPr="00B85603">
        <w:rPr>
          <w:rFonts w:ascii="Simplified Arabic" w:eastAsia="Times New Roman" w:hAnsi="Simplified Arabic"/>
          <w:sz w:val="27"/>
          <w:szCs w:val="27"/>
          <w:lang w:bidi="ar-EG"/>
        </w:rPr>
        <w:t>20</w:t>
      </w:r>
      <w:r w:rsidRPr="00B85603">
        <w:rPr>
          <w:rFonts w:ascii="Simplified Arabic" w:eastAsia="Times New Roman" w:hAnsi="Simplified Arabic"/>
          <w:sz w:val="27"/>
          <w:szCs w:val="27"/>
          <w:rtl/>
          <w:lang w:bidi="ar-EG"/>
        </w:rPr>
        <w:t xml:space="preserve"> بحق المصريين في التجمع وتكوين جمعيات ازدهرت الجمعيات الأهلية حيث زاد عددها من </w:t>
      </w:r>
      <w:r w:rsidRPr="00B85603">
        <w:rPr>
          <w:rFonts w:ascii="Simplified Arabic" w:eastAsia="Times New Roman" w:hAnsi="Simplified Arabic"/>
          <w:sz w:val="27"/>
          <w:szCs w:val="27"/>
          <w:lang w:bidi="ar-EG"/>
        </w:rPr>
        <w:t>159</w:t>
      </w:r>
      <w:r w:rsidRPr="00B85603">
        <w:rPr>
          <w:rFonts w:ascii="Simplified Arabic" w:eastAsia="Times New Roman" w:hAnsi="Simplified Arabic"/>
          <w:sz w:val="27"/>
          <w:szCs w:val="27"/>
          <w:rtl/>
          <w:lang w:bidi="ar-EG"/>
        </w:rPr>
        <w:t xml:space="preserve"> جمعية في الفترة ما بين عامي </w:t>
      </w:r>
      <w:r w:rsidRPr="00B85603">
        <w:rPr>
          <w:rFonts w:ascii="Simplified Arabic" w:eastAsia="Times New Roman" w:hAnsi="Simplified Arabic"/>
          <w:sz w:val="27"/>
          <w:szCs w:val="27"/>
          <w:lang w:bidi="ar-EG"/>
        </w:rPr>
        <w:t>1900</w:t>
      </w:r>
      <w:r w:rsidRPr="00B85603">
        <w:rPr>
          <w:rFonts w:ascii="Simplified Arabic" w:eastAsia="Times New Roman" w:hAnsi="Simplified Arabic"/>
          <w:sz w:val="27"/>
          <w:szCs w:val="27"/>
          <w:rtl/>
          <w:lang w:bidi="ar-EG"/>
        </w:rPr>
        <w:t>و</w:t>
      </w:r>
      <w:r w:rsidRPr="00B85603">
        <w:rPr>
          <w:rFonts w:ascii="Simplified Arabic" w:eastAsia="Times New Roman" w:hAnsi="Simplified Arabic"/>
          <w:sz w:val="27"/>
          <w:szCs w:val="27"/>
          <w:lang w:bidi="ar-EG"/>
        </w:rPr>
        <w:t>1924</w:t>
      </w:r>
      <w:r w:rsidRPr="00B85603">
        <w:rPr>
          <w:rFonts w:ascii="Simplified Arabic" w:eastAsia="Times New Roman" w:hAnsi="Simplified Arabic"/>
          <w:sz w:val="27"/>
          <w:szCs w:val="27"/>
          <w:rtl/>
          <w:lang w:bidi="ar-EG"/>
        </w:rPr>
        <w:t xml:space="preserve"> إلى </w:t>
      </w:r>
      <w:r w:rsidRPr="00B85603">
        <w:rPr>
          <w:rFonts w:ascii="Simplified Arabic" w:eastAsia="Times New Roman" w:hAnsi="Simplified Arabic"/>
          <w:sz w:val="27"/>
          <w:szCs w:val="27"/>
          <w:lang w:bidi="ar-EG"/>
        </w:rPr>
        <w:t>633</w:t>
      </w:r>
      <w:r w:rsidRPr="00B85603">
        <w:rPr>
          <w:rFonts w:ascii="Simplified Arabic" w:eastAsia="Times New Roman" w:hAnsi="Simplified Arabic"/>
          <w:sz w:val="27"/>
          <w:szCs w:val="27"/>
          <w:rtl/>
          <w:lang w:bidi="ar-EG"/>
        </w:rPr>
        <w:t xml:space="preserve"> جمعية في الفترة من عام </w:t>
      </w:r>
      <w:r w:rsidRPr="00B85603">
        <w:rPr>
          <w:rFonts w:ascii="Simplified Arabic" w:eastAsia="Times New Roman" w:hAnsi="Simplified Arabic"/>
          <w:sz w:val="27"/>
          <w:szCs w:val="27"/>
          <w:lang w:bidi="ar-EG"/>
        </w:rPr>
        <w:t>1925</w:t>
      </w:r>
      <w:r w:rsidRPr="00B85603">
        <w:rPr>
          <w:rFonts w:ascii="Simplified Arabic" w:eastAsia="Times New Roman" w:hAnsi="Simplified Arabic"/>
          <w:sz w:val="27"/>
          <w:szCs w:val="27"/>
          <w:rtl/>
          <w:lang w:bidi="ar-EG"/>
        </w:rPr>
        <w:t xml:space="preserve"> حتي </w:t>
      </w:r>
      <w:r w:rsidRPr="00B85603">
        <w:rPr>
          <w:rFonts w:ascii="Simplified Arabic" w:eastAsia="Times New Roman" w:hAnsi="Simplified Arabic"/>
          <w:sz w:val="27"/>
          <w:szCs w:val="27"/>
          <w:lang w:bidi="ar-EG"/>
        </w:rPr>
        <w:t>1944.</w:t>
      </w:r>
      <w:r w:rsidR="00E907B9" w:rsidRPr="00B85603">
        <w:rPr>
          <w:rFonts w:ascii="Simplified Arabic" w:eastAsia="Times New Roman" w:hAnsi="Simplified Arabic" w:hint="cs"/>
          <w:sz w:val="27"/>
          <w:szCs w:val="27"/>
          <w:rtl/>
          <w:lang w:bidi="ar-EG"/>
        </w:rPr>
        <w:t xml:space="preserve"> </w:t>
      </w:r>
      <w:r w:rsidRPr="00B85603">
        <w:rPr>
          <w:rFonts w:ascii="Simplified Arabic" w:eastAsia="Times New Roman" w:hAnsi="Simplified Arabic"/>
          <w:sz w:val="27"/>
          <w:szCs w:val="27"/>
          <w:lang w:bidi="ar-EG"/>
        </w:rPr>
        <w:t> </w:t>
      </w:r>
      <w:r w:rsidRPr="00B85603">
        <w:rPr>
          <w:rFonts w:ascii="Simplified Arabic" w:eastAsia="Times New Roman" w:hAnsi="Simplified Arabic"/>
          <w:sz w:val="27"/>
          <w:szCs w:val="27"/>
          <w:rtl/>
          <w:lang w:bidi="ar-EG"/>
        </w:rPr>
        <w:t xml:space="preserve">ومنذ منتصف السبعينات بدأت حركة انتعاش جديدة في المجتمع المدني عموماً والجمعيات الأهلية خصوصاً، حيث بلغ عددها وفقاً للتقارير الرسمية لوزارة التضامن الاجتماعي نحو </w:t>
      </w:r>
      <w:r w:rsidRPr="00B85603">
        <w:rPr>
          <w:rFonts w:ascii="Simplified Arabic" w:eastAsia="Times New Roman" w:hAnsi="Simplified Arabic"/>
          <w:sz w:val="27"/>
          <w:szCs w:val="27"/>
          <w:lang w:bidi="ar-EG"/>
        </w:rPr>
        <w:t>16660</w:t>
      </w:r>
      <w:r w:rsidRPr="00B85603">
        <w:rPr>
          <w:rFonts w:ascii="Simplified Arabic" w:eastAsia="Times New Roman" w:hAnsi="Simplified Arabic"/>
          <w:sz w:val="27"/>
          <w:szCs w:val="27"/>
          <w:rtl/>
          <w:lang w:bidi="ar-EG"/>
        </w:rPr>
        <w:t xml:space="preserve"> جمعية وتضم نحو </w:t>
      </w:r>
      <w:r w:rsidRPr="00B85603">
        <w:rPr>
          <w:rFonts w:ascii="Simplified Arabic" w:eastAsia="Times New Roman" w:hAnsi="Simplified Arabic"/>
          <w:sz w:val="27"/>
          <w:szCs w:val="27"/>
          <w:lang w:bidi="ar-EG"/>
        </w:rPr>
        <w:t>3</w:t>
      </w:r>
      <w:r w:rsidRPr="00B85603">
        <w:rPr>
          <w:rFonts w:ascii="Simplified Arabic" w:eastAsia="Times New Roman" w:hAnsi="Simplified Arabic"/>
          <w:sz w:val="27"/>
          <w:szCs w:val="27"/>
          <w:rtl/>
          <w:lang w:bidi="ar-EG"/>
        </w:rPr>
        <w:t xml:space="preserve"> ملايين عضو تعمل في مختلف المجالات الاجتماعية.</w:t>
      </w:r>
    </w:p>
    <w:p w14:paraId="2AD53E2D" w14:textId="14DD65FE" w:rsidR="004A2065" w:rsidRPr="00B85603" w:rsidRDefault="004A2065" w:rsidP="00464251">
      <w:pPr>
        <w:bidi/>
        <w:spacing w:after="0" w:line="216" w:lineRule="auto"/>
        <w:ind w:left="-288" w:firstLine="288"/>
        <w:jc w:val="both"/>
        <w:rPr>
          <w:rFonts w:ascii="Simplified Arabic" w:eastAsia="Times New Roman" w:hAnsi="Simplified Arabic"/>
          <w:sz w:val="27"/>
          <w:szCs w:val="27"/>
          <w:vertAlign w:val="superscript"/>
          <w:lang w:bidi="ar-EG"/>
        </w:rPr>
      </w:pPr>
      <w:r w:rsidRPr="00B85603">
        <w:rPr>
          <w:rFonts w:ascii="Simplified Arabic" w:eastAsia="Times New Roman" w:hAnsi="Simplified Arabic"/>
          <w:sz w:val="27"/>
          <w:szCs w:val="27"/>
          <w:rtl/>
          <w:lang w:bidi="ar-EG"/>
        </w:rPr>
        <w:t>في الوقت الراهن اتخذت مصر سياسة الاقتصاد والسوق الحر وانسحبت الدولة من دورها في الانتاج والخدمات وتفتحت مجالًا لآليات السوق والذي ترتب</w:t>
      </w:r>
      <w:r w:rsidR="00A505AB" w:rsidRPr="00B85603">
        <w:rPr>
          <w:rFonts w:ascii="Simplified Arabic" w:eastAsia="Times New Roman" w:hAnsi="Simplified Arabic"/>
          <w:sz w:val="27"/>
          <w:szCs w:val="27"/>
          <w:rtl/>
          <w:lang w:bidi="ar-EG"/>
        </w:rPr>
        <w:t xml:space="preserve"> </w:t>
      </w:r>
      <w:r w:rsidR="00360BFA" w:rsidRPr="00B85603">
        <w:rPr>
          <w:rFonts w:ascii="Simplified Arabic" w:eastAsia="Times New Roman" w:hAnsi="Simplified Arabic"/>
          <w:sz w:val="27"/>
          <w:szCs w:val="27"/>
          <w:rtl/>
          <w:lang w:bidi="ar-EG"/>
        </w:rPr>
        <w:t>عل</w:t>
      </w:r>
      <w:r w:rsidR="00EC4B0C">
        <w:rPr>
          <w:rFonts w:ascii="Simplified Arabic" w:eastAsia="Times New Roman" w:hAnsi="Simplified Arabic" w:hint="cs"/>
          <w:sz w:val="27"/>
          <w:szCs w:val="27"/>
          <w:rtl/>
          <w:lang w:bidi="ar-EG"/>
        </w:rPr>
        <w:t>يه</w:t>
      </w:r>
      <w:r w:rsidRPr="00B85603">
        <w:rPr>
          <w:rFonts w:ascii="Simplified Arabic" w:eastAsia="Times New Roman" w:hAnsi="Simplified Arabic"/>
          <w:sz w:val="27"/>
          <w:szCs w:val="27"/>
          <w:rtl/>
          <w:lang w:bidi="ar-EG"/>
        </w:rPr>
        <w:t xml:space="preserve"> ارتفاع أسعار الخدمات وخاصة الصحة والت</w:t>
      </w:r>
      <w:r w:rsidR="00360BFA" w:rsidRPr="00B85603">
        <w:rPr>
          <w:rFonts w:ascii="Simplified Arabic" w:eastAsia="Times New Roman" w:hAnsi="Simplified Arabic"/>
          <w:sz w:val="27"/>
          <w:szCs w:val="27"/>
          <w:rtl/>
          <w:lang w:bidi="ar-EG"/>
        </w:rPr>
        <w:t>عل</w:t>
      </w:r>
      <w:r w:rsidR="00EC4B0C">
        <w:rPr>
          <w:rFonts w:ascii="Simplified Arabic" w:eastAsia="Times New Roman" w:hAnsi="Simplified Arabic" w:hint="cs"/>
          <w:sz w:val="27"/>
          <w:szCs w:val="27"/>
          <w:rtl/>
          <w:lang w:bidi="ar-EG"/>
        </w:rPr>
        <w:t>ي</w:t>
      </w:r>
      <w:r w:rsidRPr="00B85603">
        <w:rPr>
          <w:rFonts w:ascii="Simplified Arabic" w:eastAsia="Times New Roman" w:hAnsi="Simplified Arabic"/>
          <w:sz w:val="27"/>
          <w:szCs w:val="27"/>
          <w:rtl/>
          <w:lang w:bidi="ar-EG"/>
        </w:rPr>
        <w:t>م والسكن والنقل والمواصلات</w:t>
      </w:r>
      <w:r w:rsidR="00EC4B0C">
        <w:rPr>
          <w:rFonts w:ascii="Simplified Arabic" w:eastAsia="Times New Roman" w:hAnsi="Simplified Arabic" w:hint="cs"/>
          <w:sz w:val="27"/>
          <w:szCs w:val="27"/>
          <w:rtl/>
          <w:lang w:bidi="ar-EG"/>
        </w:rPr>
        <w:t>،</w:t>
      </w:r>
      <w:r w:rsidRPr="00B85603">
        <w:rPr>
          <w:rFonts w:ascii="Simplified Arabic" w:eastAsia="Times New Roman" w:hAnsi="Simplified Arabic"/>
          <w:sz w:val="27"/>
          <w:szCs w:val="27"/>
          <w:rtl/>
          <w:lang w:bidi="ar-EG"/>
        </w:rPr>
        <w:t xml:space="preserve"> وارتفعت</w:t>
      </w:r>
      <w:r w:rsidR="00461B7E" w:rsidRPr="00B85603">
        <w:rPr>
          <w:rFonts w:ascii="Simplified Arabic" w:eastAsia="Times New Roman" w:hAnsi="Simplified Arabic"/>
          <w:sz w:val="27"/>
          <w:szCs w:val="27"/>
          <w:rtl/>
          <w:lang w:bidi="ar-EG"/>
        </w:rPr>
        <w:t xml:space="preserve"> أيضا </w:t>
      </w:r>
      <w:r w:rsidRPr="00B85603">
        <w:rPr>
          <w:rFonts w:ascii="Simplified Arabic" w:eastAsia="Times New Roman" w:hAnsi="Simplified Arabic"/>
          <w:sz w:val="27"/>
          <w:szCs w:val="27"/>
          <w:rtl/>
          <w:lang w:bidi="ar-EG"/>
        </w:rPr>
        <w:t>أسعار السلع الضرورية مما آدي إلى ارتفاع تكاليف المعيشة وأصبحت الأغلبية العظمى من المصريين يعانون من ظواهر اجتماعية بالغة الخطورة</w:t>
      </w:r>
      <w:r w:rsidR="00BA6AB0">
        <w:rPr>
          <w:rFonts w:ascii="Simplified Arabic" w:eastAsia="Times New Roman" w:hAnsi="Simplified Arabic" w:hint="cs"/>
          <w:sz w:val="27"/>
          <w:szCs w:val="27"/>
          <w:rtl/>
          <w:lang w:bidi="ar-EG"/>
        </w:rPr>
        <w:t>،</w:t>
      </w:r>
      <w:r w:rsidRPr="00B85603">
        <w:rPr>
          <w:rFonts w:ascii="Simplified Arabic" w:eastAsia="Times New Roman" w:hAnsi="Simplified Arabic"/>
          <w:sz w:val="27"/>
          <w:szCs w:val="27"/>
          <w:rtl/>
          <w:lang w:bidi="ar-EG"/>
        </w:rPr>
        <w:t xml:space="preserve"> هددت تماسك المجتمع واستقراره.</w:t>
      </w:r>
      <w:r w:rsidRPr="00B85603">
        <w:rPr>
          <w:rFonts w:ascii="Simplified Arabic" w:eastAsia="Times New Roman" w:hAnsi="Simplified Arabic"/>
          <w:sz w:val="27"/>
          <w:szCs w:val="27"/>
          <w:vertAlign w:val="superscript"/>
          <w:rtl/>
          <w:lang w:bidi="ar-EG"/>
        </w:rPr>
        <w:t>(</w:t>
      </w:r>
      <w:r w:rsidRPr="00B85603">
        <w:rPr>
          <w:rFonts w:ascii="Simplified Arabic" w:eastAsia="Times New Roman" w:hAnsi="Simplified Arabic"/>
          <w:sz w:val="27"/>
          <w:szCs w:val="27"/>
          <w:vertAlign w:val="superscript"/>
          <w:rtl/>
          <w:lang w:bidi="ar-EG"/>
        </w:rPr>
        <w:footnoteReference w:id="33"/>
      </w:r>
      <w:r w:rsidRPr="00B85603">
        <w:rPr>
          <w:rFonts w:ascii="Simplified Arabic" w:eastAsia="Times New Roman" w:hAnsi="Simplified Arabic"/>
          <w:sz w:val="27"/>
          <w:szCs w:val="27"/>
          <w:vertAlign w:val="superscript"/>
          <w:rtl/>
          <w:lang w:bidi="ar-EG"/>
        </w:rPr>
        <w:t>)</w:t>
      </w:r>
    </w:p>
    <w:p w14:paraId="4E316D73" w14:textId="5E9D5E39" w:rsidR="004A2065" w:rsidRPr="00AB5928" w:rsidRDefault="00E907B9" w:rsidP="00464251">
      <w:pPr>
        <w:bidi/>
        <w:spacing w:after="0" w:line="216" w:lineRule="auto"/>
        <w:jc w:val="both"/>
        <w:rPr>
          <w:rFonts w:ascii="Times New Roman" w:hAnsi="Times New Roman" w:cs="Times New Roman"/>
          <w:b/>
          <w:bCs/>
          <w:sz w:val="27"/>
          <w:szCs w:val="27"/>
          <w:rtl/>
          <w:lang w:bidi="ar-EG"/>
        </w:rPr>
      </w:pPr>
      <w:r>
        <w:rPr>
          <w:rFonts w:ascii="Times New Roman" w:hAnsi="Times New Roman" w:cs="Times New Roman" w:hint="cs"/>
          <w:b/>
          <w:bCs/>
          <w:sz w:val="27"/>
          <w:szCs w:val="27"/>
          <w:rtl/>
          <w:lang w:bidi="ar-EG"/>
        </w:rPr>
        <w:t xml:space="preserve">وتقدم الجمعيات الاهلية </w:t>
      </w:r>
      <w:r w:rsidR="004A2065" w:rsidRPr="00AB5928">
        <w:rPr>
          <w:rFonts w:ascii="Times New Roman" w:hAnsi="Times New Roman" w:cs="Times New Roman"/>
          <w:b/>
          <w:bCs/>
          <w:sz w:val="27"/>
          <w:szCs w:val="27"/>
          <w:rtl/>
          <w:lang w:bidi="ar-EG"/>
        </w:rPr>
        <w:t xml:space="preserve">برامج الدعم المالي </w:t>
      </w:r>
      <w:r>
        <w:rPr>
          <w:rFonts w:ascii="Times New Roman" w:hAnsi="Times New Roman" w:cs="Times New Roman" w:hint="cs"/>
          <w:b/>
          <w:bCs/>
          <w:sz w:val="27"/>
          <w:szCs w:val="27"/>
          <w:rtl/>
          <w:lang w:bidi="ar-EG"/>
        </w:rPr>
        <w:t>التي</w:t>
      </w:r>
      <w:r w:rsidR="00A505AB" w:rsidRPr="00AB5928">
        <w:rPr>
          <w:rFonts w:ascii="Times New Roman" w:hAnsi="Times New Roman" w:cs="Times New Roman"/>
          <w:b/>
          <w:bCs/>
          <w:sz w:val="27"/>
          <w:szCs w:val="27"/>
          <w:rtl/>
          <w:lang w:bidi="ar-EG"/>
        </w:rPr>
        <w:t xml:space="preserve"> </w:t>
      </w:r>
      <w:r w:rsidR="004A2065" w:rsidRPr="00AB5928">
        <w:rPr>
          <w:rFonts w:ascii="Times New Roman" w:hAnsi="Times New Roman" w:cs="Times New Roman"/>
          <w:b/>
          <w:bCs/>
          <w:sz w:val="27"/>
          <w:szCs w:val="27"/>
          <w:rtl/>
          <w:lang w:bidi="ar-EG"/>
        </w:rPr>
        <w:t xml:space="preserve">تخدم </w:t>
      </w:r>
      <w:r>
        <w:rPr>
          <w:rFonts w:ascii="Times New Roman" w:hAnsi="Times New Roman" w:cs="Times New Roman" w:hint="cs"/>
          <w:b/>
          <w:bCs/>
          <w:sz w:val="27"/>
          <w:szCs w:val="27"/>
          <w:rtl/>
          <w:lang w:bidi="ar-EG"/>
        </w:rPr>
        <w:t xml:space="preserve">هذه البرامج مختلف الفئات المنتسبين الى الجمعيات الاهلية وتنقسم برامج الدعم المالي </w:t>
      </w:r>
      <w:r w:rsidR="00EC4B0C">
        <w:rPr>
          <w:rFonts w:ascii="Times New Roman" w:hAnsi="Times New Roman" w:cs="Times New Roman" w:hint="cs"/>
          <w:b/>
          <w:bCs/>
          <w:sz w:val="27"/>
          <w:szCs w:val="27"/>
          <w:rtl/>
          <w:lang w:bidi="ar-EG"/>
        </w:rPr>
        <w:t>إ</w:t>
      </w:r>
      <w:r>
        <w:rPr>
          <w:rFonts w:ascii="Times New Roman" w:hAnsi="Times New Roman" w:cs="Times New Roman" w:hint="cs"/>
          <w:b/>
          <w:bCs/>
          <w:sz w:val="27"/>
          <w:szCs w:val="27"/>
          <w:rtl/>
          <w:lang w:bidi="ar-EG"/>
        </w:rPr>
        <w:t xml:space="preserve">لى </w:t>
      </w:r>
      <w:r w:rsidR="004A2065" w:rsidRPr="00AB5928">
        <w:rPr>
          <w:rFonts w:ascii="Times New Roman" w:hAnsi="Times New Roman" w:cs="Times New Roman"/>
          <w:b/>
          <w:bCs/>
          <w:sz w:val="27"/>
          <w:szCs w:val="27"/>
          <w:rtl/>
          <w:lang w:bidi="ar-EG"/>
        </w:rPr>
        <w:t>:</w:t>
      </w:r>
      <w:r w:rsidR="004A2065" w:rsidRPr="00AB5928">
        <w:rPr>
          <w:rFonts w:ascii="Times New Roman" w:hAnsi="Times New Roman" w:cs="Times New Roman"/>
          <w:b/>
          <w:bCs/>
          <w:sz w:val="27"/>
          <w:szCs w:val="27"/>
          <w:vertAlign w:val="superscript"/>
          <w:rtl/>
          <w:lang w:bidi="ar-EG"/>
        </w:rPr>
        <w:t>(</w:t>
      </w:r>
      <w:r w:rsidR="004A2065" w:rsidRPr="00AB5928">
        <w:rPr>
          <w:rFonts w:ascii="Times New Roman" w:hAnsi="Times New Roman" w:cs="Times New Roman"/>
          <w:b/>
          <w:bCs/>
          <w:sz w:val="27"/>
          <w:szCs w:val="27"/>
          <w:vertAlign w:val="superscript"/>
          <w:rtl/>
          <w:lang w:bidi="ar-EG"/>
        </w:rPr>
        <w:footnoteReference w:id="34"/>
      </w:r>
      <w:r w:rsidR="004A2065" w:rsidRPr="00AB5928">
        <w:rPr>
          <w:rFonts w:ascii="Times New Roman" w:hAnsi="Times New Roman" w:cs="Times New Roman"/>
          <w:b/>
          <w:bCs/>
          <w:sz w:val="27"/>
          <w:szCs w:val="27"/>
          <w:vertAlign w:val="superscript"/>
          <w:rtl/>
          <w:lang w:bidi="ar-EG"/>
        </w:rPr>
        <w:t>)</w:t>
      </w:r>
    </w:p>
    <w:p w14:paraId="21FBEF20" w14:textId="08F18020" w:rsidR="004A2065" w:rsidRPr="00E907B9" w:rsidRDefault="004A2065" w:rsidP="00464251">
      <w:pPr>
        <w:bidi/>
        <w:spacing w:after="0" w:line="216" w:lineRule="auto"/>
        <w:jc w:val="both"/>
        <w:rPr>
          <w:rFonts w:ascii="Times New Roman" w:hAnsi="Times New Roman" w:cs="Times New Roman"/>
          <w:sz w:val="27"/>
          <w:szCs w:val="27"/>
          <w:rtl/>
          <w:lang w:bidi="ar-EG"/>
        </w:rPr>
      </w:pPr>
      <w:r w:rsidRPr="00E907B9">
        <w:rPr>
          <w:rFonts w:ascii="Times New Roman" w:hAnsi="Times New Roman" w:cs="Times New Roman"/>
          <w:b/>
          <w:bCs/>
          <w:sz w:val="27"/>
          <w:szCs w:val="27"/>
          <w:rtl/>
          <w:lang w:bidi="ar-EG"/>
        </w:rPr>
        <w:t>مجال رعائ</w:t>
      </w:r>
      <w:r w:rsidR="00B85603">
        <w:rPr>
          <w:rFonts w:ascii="Times New Roman" w:hAnsi="Times New Roman" w:cs="Times New Roman" w:hint="cs"/>
          <w:b/>
          <w:bCs/>
          <w:sz w:val="27"/>
          <w:szCs w:val="27"/>
          <w:rtl/>
          <w:lang w:bidi="ar-EG"/>
        </w:rPr>
        <w:t>ي</w:t>
      </w:r>
      <w:r w:rsidRPr="00E907B9">
        <w:rPr>
          <w:rFonts w:ascii="Times New Roman" w:hAnsi="Times New Roman" w:cs="Times New Roman"/>
          <w:b/>
          <w:bCs/>
          <w:sz w:val="27"/>
          <w:szCs w:val="27"/>
          <w:rtl/>
          <w:lang w:bidi="ar-EG"/>
        </w:rPr>
        <w:t xml:space="preserve"> خدم</w:t>
      </w:r>
      <w:r w:rsidR="00B85603">
        <w:rPr>
          <w:rFonts w:ascii="Times New Roman" w:hAnsi="Times New Roman" w:cs="Times New Roman" w:hint="cs"/>
          <w:b/>
          <w:bCs/>
          <w:sz w:val="27"/>
          <w:szCs w:val="27"/>
          <w:rtl/>
          <w:lang w:bidi="ar-EG"/>
        </w:rPr>
        <w:t>ي</w:t>
      </w:r>
      <w:r w:rsidRPr="00E907B9">
        <w:rPr>
          <w:rFonts w:ascii="Times New Roman" w:hAnsi="Times New Roman" w:cs="Times New Roman"/>
          <w:b/>
          <w:bCs/>
          <w:sz w:val="27"/>
          <w:szCs w:val="27"/>
          <w:rtl/>
          <w:lang w:bidi="ar-EG"/>
        </w:rPr>
        <w:t xml:space="preserve">: </w:t>
      </w:r>
      <w:r w:rsidR="00E907B9" w:rsidRPr="00E907B9">
        <w:rPr>
          <w:rFonts w:ascii="Times New Roman" w:hAnsi="Times New Roman" w:cs="Times New Roman" w:hint="cs"/>
          <w:b/>
          <w:bCs/>
          <w:sz w:val="27"/>
          <w:szCs w:val="27"/>
          <w:rtl/>
          <w:lang w:bidi="ar-EG"/>
        </w:rPr>
        <w:t xml:space="preserve"> </w:t>
      </w:r>
      <w:r w:rsidRPr="00E907B9">
        <w:rPr>
          <w:rFonts w:ascii="Simplified Arabic" w:eastAsia="Times New Roman" w:hAnsi="Simplified Arabic"/>
          <w:sz w:val="27"/>
          <w:szCs w:val="27"/>
          <w:rtl/>
          <w:lang w:bidi="ar-EG"/>
        </w:rPr>
        <w:t xml:space="preserve">ويستهدف القطاعات الفقيرة </w:t>
      </w:r>
      <w:r w:rsidR="00E907B9">
        <w:rPr>
          <w:rFonts w:ascii="Simplified Arabic" w:eastAsia="Times New Roman" w:hAnsi="Simplified Arabic" w:hint="cs"/>
          <w:sz w:val="27"/>
          <w:szCs w:val="27"/>
          <w:rtl/>
          <w:lang w:bidi="ar-EG"/>
        </w:rPr>
        <w:t>في</w:t>
      </w:r>
      <w:r w:rsidRPr="00E907B9">
        <w:rPr>
          <w:rFonts w:ascii="Simplified Arabic" w:eastAsia="Times New Roman" w:hAnsi="Simplified Arabic"/>
          <w:sz w:val="27"/>
          <w:szCs w:val="27"/>
          <w:rtl/>
          <w:lang w:bidi="ar-EG"/>
        </w:rPr>
        <w:t xml:space="preserve"> المجتمع، مع العلم أن الحجم الأكبر من الجمعيات الأهلية تعمل في مجال الرعاية الخدمية، حيث يعتبر النشاط التقليدي باعتباره الأسهل من حيث إدارته وتنفيذه وتوافقه مع محدودية الخبرات والمهارات لدى قيادات وموظفي الجمعيات الأهلية في هذا المجال.</w:t>
      </w:r>
    </w:p>
    <w:p w14:paraId="49132B5F" w14:textId="34F15CB9" w:rsidR="00E907B9" w:rsidRDefault="004A2065" w:rsidP="00464251">
      <w:pPr>
        <w:bidi/>
        <w:spacing w:after="0" w:line="216" w:lineRule="auto"/>
        <w:jc w:val="both"/>
        <w:rPr>
          <w:rFonts w:ascii="Times New Roman" w:hAnsi="Times New Roman" w:cs="Times New Roman"/>
          <w:sz w:val="27"/>
          <w:szCs w:val="27"/>
          <w:rtl/>
          <w:lang w:bidi="ar-EG"/>
        </w:rPr>
      </w:pPr>
      <w:r w:rsidRPr="00AB5928">
        <w:rPr>
          <w:rFonts w:ascii="Times New Roman" w:hAnsi="Times New Roman" w:cs="Times New Roman"/>
          <w:b/>
          <w:bCs/>
          <w:sz w:val="27"/>
          <w:szCs w:val="27"/>
          <w:rtl/>
          <w:lang w:bidi="ar-EG"/>
        </w:rPr>
        <w:t>مجال تنمو</w:t>
      </w:r>
      <w:r w:rsidR="00E907B9">
        <w:rPr>
          <w:rFonts w:ascii="Times New Roman" w:hAnsi="Times New Roman" w:cs="Times New Roman" w:hint="cs"/>
          <w:b/>
          <w:bCs/>
          <w:sz w:val="27"/>
          <w:szCs w:val="27"/>
          <w:rtl/>
          <w:lang w:bidi="ar-EG"/>
        </w:rPr>
        <w:t>ي</w:t>
      </w:r>
      <w:r w:rsidRPr="00AB5928">
        <w:rPr>
          <w:rFonts w:ascii="Times New Roman" w:hAnsi="Times New Roman" w:cs="Times New Roman"/>
          <w:b/>
          <w:bCs/>
          <w:sz w:val="27"/>
          <w:szCs w:val="27"/>
          <w:rtl/>
          <w:lang w:bidi="ar-EG"/>
        </w:rPr>
        <w:t xml:space="preserve">: </w:t>
      </w:r>
      <w:r w:rsidR="00E907B9">
        <w:rPr>
          <w:rFonts w:ascii="Times New Roman" w:hAnsi="Times New Roman" w:cs="Times New Roman" w:hint="cs"/>
          <w:b/>
          <w:bCs/>
          <w:sz w:val="27"/>
          <w:szCs w:val="27"/>
          <w:rtl/>
          <w:lang w:bidi="ar-EG"/>
        </w:rPr>
        <w:t xml:space="preserve"> </w:t>
      </w:r>
      <w:r w:rsidRPr="00AB5928">
        <w:rPr>
          <w:rFonts w:ascii="Simplified Arabic" w:eastAsia="Times New Roman" w:hAnsi="Simplified Arabic"/>
          <w:sz w:val="27"/>
          <w:szCs w:val="27"/>
          <w:rtl/>
          <w:lang w:bidi="ar-EG"/>
        </w:rPr>
        <w:t>وهو من</w:t>
      </w:r>
      <w:r w:rsidR="0072506A">
        <w:rPr>
          <w:rFonts w:ascii="Simplified Arabic" w:eastAsia="Times New Roman" w:hAnsi="Simplified Arabic"/>
          <w:sz w:val="27"/>
          <w:szCs w:val="27"/>
          <w:rtl/>
          <w:lang w:bidi="ar-EG"/>
        </w:rPr>
        <w:t xml:space="preserve"> أهم </w:t>
      </w:r>
      <w:r w:rsidRPr="00AB5928">
        <w:rPr>
          <w:rFonts w:ascii="Simplified Arabic" w:eastAsia="Times New Roman" w:hAnsi="Simplified Arabic"/>
          <w:sz w:val="27"/>
          <w:szCs w:val="27"/>
          <w:rtl/>
          <w:lang w:bidi="ar-EG"/>
        </w:rPr>
        <w:t>المجالات</w:t>
      </w:r>
      <w:r w:rsidR="00DD592B">
        <w:rPr>
          <w:rFonts w:ascii="Simplified Arabic" w:eastAsia="Times New Roman" w:hAnsi="Simplified Arabic"/>
          <w:sz w:val="27"/>
          <w:szCs w:val="27"/>
          <w:rtl/>
          <w:lang w:bidi="ar-EG"/>
        </w:rPr>
        <w:t xml:space="preserve"> التي </w:t>
      </w:r>
      <w:r w:rsidRPr="00AB5928">
        <w:rPr>
          <w:rFonts w:ascii="Simplified Arabic" w:eastAsia="Times New Roman" w:hAnsi="Simplified Arabic"/>
          <w:sz w:val="27"/>
          <w:szCs w:val="27"/>
          <w:rtl/>
          <w:lang w:bidi="ar-EG"/>
        </w:rPr>
        <w:t>تدعم جهود الدولة، فمنذ التسعينات في القرن الماضي تزايد النشاط الأهلي في مجال التنمية البشرية ومكافحة الفقر، ويرتبط نشاط العمل الأهلي بقطاعات الت</w:t>
      </w:r>
      <w:r w:rsidR="00360BFA" w:rsidRPr="00AB5928">
        <w:rPr>
          <w:rFonts w:ascii="Simplified Arabic" w:eastAsia="Times New Roman" w:hAnsi="Simplified Arabic"/>
          <w:sz w:val="27"/>
          <w:szCs w:val="27"/>
          <w:rtl/>
          <w:lang w:bidi="ar-EG"/>
        </w:rPr>
        <w:t>عل</w:t>
      </w:r>
      <w:r w:rsidR="00DD592B">
        <w:rPr>
          <w:rFonts w:ascii="Simplified Arabic" w:eastAsia="Times New Roman" w:hAnsi="Simplified Arabic" w:hint="cs"/>
          <w:sz w:val="27"/>
          <w:szCs w:val="27"/>
          <w:rtl/>
          <w:lang w:bidi="ar-EG"/>
        </w:rPr>
        <w:t>ي</w:t>
      </w:r>
      <w:r w:rsidRPr="00AB5928">
        <w:rPr>
          <w:rFonts w:ascii="Simplified Arabic" w:eastAsia="Times New Roman" w:hAnsi="Simplified Arabic"/>
          <w:sz w:val="27"/>
          <w:szCs w:val="27"/>
          <w:rtl/>
          <w:lang w:bidi="ar-EG"/>
        </w:rPr>
        <w:t xml:space="preserve">م والصحة والرعاية الاجتماعية، ويرجع الفضل للجمعيات الأهلية في تحديث المجتمع المحلى من خلال تطوير البنية </w:t>
      </w:r>
      <w:r w:rsidR="00665A69" w:rsidRPr="00AB5928">
        <w:rPr>
          <w:rFonts w:ascii="Simplified Arabic" w:eastAsia="Times New Roman" w:hAnsi="Simplified Arabic"/>
          <w:sz w:val="27"/>
          <w:szCs w:val="27"/>
          <w:rtl/>
          <w:lang w:bidi="ar-EG"/>
        </w:rPr>
        <w:t>الأساسية</w:t>
      </w:r>
      <w:r w:rsidR="00E907B9">
        <w:rPr>
          <w:rFonts w:ascii="Times New Roman" w:hAnsi="Times New Roman" w:cs="Times New Roman"/>
          <w:sz w:val="27"/>
          <w:szCs w:val="27"/>
          <w:rtl/>
          <w:lang w:bidi="ar-EG"/>
        </w:rPr>
        <w:t>.</w:t>
      </w:r>
    </w:p>
    <w:p w14:paraId="2ED4FCC8" w14:textId="2B361862" w:rsidR="004A2065" w:rsidRDefault="004A2065" w:rsidP="00464251">
      <w:pPr>
        <w:bidi/>
        <w:spacing w:after="0" w:line="216" w:lineRule="auto"/>
        <w:jc w:val="both"/>
        <w:rPr>
          <w:rFonts w:ascii="Times New Roman" w:hAnsi="Times New Roman" w:cs="Times New Roman"/>
          <w:b/>
          <w:bCs/>
          <w:sz w:val="27"/>
          <w:szCs w:val="27"/>
          <w:vertAlign w:val="superscript"/>
          <w:rtl/>
          <w:lang w:bidi="ar-EG"/>
        </w:rPr>
      </w:pPr>
      <w:r w:rsidRPr="00E907B9">
        <w:rPr>
          <w:rFonts w:ascii="Times New Roman" w:hAnsi="Times New Roman" w:cs="Times New Roman"/>
          <w:b/>
          <w:bCs/>
          <w:sz w:val="27"/>
          <w:szCs w:val="27"/>
          <w:rtl/>
          <w:lang w:bidi="ar-EG"/>
        </w:rPr>
        <w:t xml:space="preserve">مجال حقوقي دفاعي: </w:t>
      </w:r>
      <w:r w:rsidR="00A505AB" w:rsidRPr="00E907B9">
        <w:rPr>
          <w:rFonts w:ascii="Times New Roman" w:hAnsi="Times New Roman" w:cs="Times New Roman"/>
          <w:b/>
          <w:bCs/>
          <w:sz w:val="27"/>
          <w:szCs w:val="27"/>
          <w:rtl/>
          <w:lang w:bidi="ar-EG"/>
        </w:rPr>
        <w:t xml:space="preserve"> </w:t>
      </w:r>
      <w:r w:rsidRPr="00E907B9">
        <w:rPr>
          <w:rFonts w:ascii="Times New Roman" w:hAnsi="Times New Roman" w:cs="Times New Roman"/>
          <w:b/>
          <w:bCs/>
          <w:sz w:val="27"/>
          <w:szCs w:val="27"/>
          <w:rtl/>
          <w:lang w:bidi="ar-EG"/>
        </w:rPr>
        <w:t xml:space="preserve"> </w:t>
      </w:r>
      <w:r w:rsidRPr="00E907B9">
        <w:rPr>
          <w:rFonts w:ascii="Simplified Arabic" w:eastAsia="Times New Roman" w:hAnsi="Simplified Arabic"/>
          <w:sz w:val="27"/>
          <w:szCs w:val="27"/>
          <w:rtl/>
          <w:lang w:bidi="ar-EG"/>
        </w:rPr>
        <w:t>وأبرز مظاهر هذا المجال المحافظة على حقوق الإنسان بالمفهوم العام لهذه الحقوق، أي المفهوم الذي يربط حقوق الإنسان بمختلف مجالات الحياة (حقوق سياسية- حقوق اجتماعية- حقوق المرأة</w:t>
      </w:r>
      <w:r w:rsidR="00E907B9">
        <w:rPr>
          <w:rFonts w:ascii="Simplified Arabic" w:eastAsia="Times New Roman" w:hAnsi="Simplified Arabic"/>
          <w:sz w:val="27"/>
          <w:szCs w:val="27"/>
          <w:rtl/>
          <w:lang w:bidi="ar-EG"/>
        </w:rPr>
        <w:t>- حقوق الطفل- والحق في التنمية)</w:t>
      </w:r>
      <w:r w:rsidR="00E907B9">
        <w:rPr>
          <w:rFonts w:ascii="Simplified Arabic" w:eastAsia="Times New Roman" w:hAnsi="Simplified Arabic" w:hint="cs"/>
          <w:sz w:val="27"/>
          <w:szCs w:val="27"/>
          <w:rtl/>
          <w:lang w:bidi="ar-EG"/>
        </w:rPr>
        <w:t>،</w:t>
      </w:r>
      <w:r w:rsidR="00A505AB" w:rsidRPr="00AB5928">
        <w:rPr>
          <w:rFonts w:ascii="Simplified Arabic" w:eastAsia="Times New Roman" w:hAnsi="Simplified Arabic"/>
          <w:sz w:val="27"/>
          <w:szCs w:val="27"/>
          <w:rtl/>
          <w:lang w:bidi="ar-EG"/>
        </w:rPr>
        <w:t xml:space="preserve"> </w:t>
      </w:r>
      <w:r w:rsidRPr="00AB5928">
        <w:rPr>
          <w:rFonts w:ascii="Simplified Arabic" w:eastAsia="Times New Roman" w:hAnsi="Simplified Arabic"/>
          <w:sz w:val="27"/>
          <w:szCs w:val="27"/>
          <w:rtl/>
          <w:lang w:bidi="ar-EG"/>
        </w:rPr>
        <w:t xml:space="preserve">ويرتكز نشاط الجمعيات الأهلية على القيام بعمل تنويري أي رفع مستوى الوعي الحقوقي والسياسي لمختلف الفئات المجتمعية، وتمكينها من الدفاع عن مصالحها والتعبير عن </w:t>
      </w:r>
      <w:r w:rsidR="00DD592B">
        <w:rPr>
          <w:rFonts w:ascii="Simplified Arabic" w:eastAsia="Times New Roman" w:hAnsi="Simplified Arabic" w:hint="cs"/>
          <w:sz w:val="27"/>
          <w:szCs w:val="27"/>
          <w:rtl/>
          <w:lang w:bidi="ar-EG"/>
        </w:rPr>
        <w:t>آ</w:t>
      </w:r>
      <w:r w:rsidRPr="00AB5928">
        <w:rPr>
          <w:rFonts w:ascii="Simplified Arabic" w:eastAsia="Times New Roman" w:hAnsi="Simplified Arabic"/>
          <w:sz w:val="27"/>
          <w:szCs w:val="27"/>
          <w:rtl/>
          <w:lang w:bidi="ar-EG"/>
        </w:rPr>
        <w:t>رائها وقضاياها</w:t>
      </w:r>
      <w:r w:rsidRPr="00AB5928">
        <w:rPr>
          <w:rFonts w:ascii="Times New Roman" w:hAnsi="Times New Roman" w:cs="Times New Roman"/>
          <w:sz w:val="27"/>
          <w:szCs w:val="27"/>
          <w:rtl/>
          <w:lang w:bidi="ar-EG"/>
        </w:rPr>
        <w:t>.</w:t>
      </w:r>
      <w:r w:rsidRPr="00AB5928">
        <w:rPr>
          <w:rFonts w:ascii="Times New Roman" w:hAnsi="Times New Roman" w:cs="Times New Roman"/>
          <w:sz w:val="27"/>
          <w:szCs w:val="27"/>
          <w:vertAlign w:val="superscript"/>
          <w:rtl/>
          <w:lang w:bidi="ar-EG"/>
        </w:rPr>
        <w:t>(</w:t>
      </w:r>
      <w:r w:rsidRPr="00AB5928">
        <w:rPr>
          <w:rFonts w:ascii="Times New Roman" w:hAnsi="Times New Roman" w:cs="Times New Roman"/>
          <w:b/>
          <w:bCs/>
          <w:sz w:val="27"/>
          <w:szCs w:val="27"/>
          <w:vertAlign w:val="superscript"/>
          <w:rtl/>
          <w:lang w:bidi="ar-EG"/>
        </w:rPr>
        <w:footnoteReference w:id="35"/>
      </w:r>
      <w:r w:rsidRPr="00AB5928">
        <w:rPr>
          <w:rFonts w:ascii="Times New Roman" w:hAnsi="Times New Roman" w:cs="Times New Roman"/>
          <w:b/>
          <w:bCs/>
          <w:sz w:val="27"/>
          <w:szCs w:val="27"/>
          <w:vertAlign w:val="superscript"/>
          <w:rtl/>
          <w:lang w:bidi="ar-EG"/>
        </w:rPr>
        <w:t>)</w:t>
      </w:r>
      <w:r w:rsidR="00F6294E">
        <w:rPr>
          <w:rFonts w:ascii="Times New Roman" w:hAnsi="Times New Roman" w:cs="Times New Roman" w:hint="cs"/>
          <w:b/>
          <w:bCs/>
          <w:sz w:val="27"/>
          <w:szCs w:val="27"/>
          <w:vertAlign w:val="superscript"/>
          <w:rtl/>
          <w:lang w:bidi="ar-EG"/>
        </w:rPr>
        <w:t xml:space="preserve">    </w:t>
      </w:r>
    </w:p>
    <w:p w14:paraId="4ACFEA38" w14:textId="77777777" w:rsidR="00F6294E" w:rsidRPr="00F6294E" w:rsidRDefault="00F6294E" w:rsidP="00464251">
      <w:pPr>
        <w:bidi/>
        <w:spacing w:after="0" w:line="216" w:lineRule="auto"/>
        <w:jc w:val="both"/>
        <w:rPr>
          <w:rFonts w:ascii="Times New Roman" w:hAnsi="Times New Roman" w:cs="Times New Roman"/>
          <w:b/>
          <w:bCs/>
          <w:sz w:val="27"/>
          <w:szCs w:val="27"/>
          <w:rtl/>
          <w:lang w:bidi="ar-EG"/>
        </w:rPr>
      </w:pPr>
    </w:p>
    <w:p w14:paraId="3BF254D5" w14:textId="77777777" w:rsidR="004A2065" w:rsidRDefault="004A2065" w:rsidP="00464251">
      <w:pPr>
        <w:numPr>
          <w:ilvl w:val="0"/>
          <w:numId w:val="20"/>
        </w:numPr>
        <w:bidi/>
        <w:spacing w:after="0" w:line="216" w:lineRule="auto"/>
        <w:ind w:left="-427"/>
        <w:jc w:val="both"/>
        <w:rPr>
          <w:rFonts w:ascii="Times New Roman" w:hAnsi="Times New Roman" w:cs="Times New Roman"/>
          <w:b/>
          <w:bCs/>
          <w:sz w:val="27"/>
          <w:szCs w:val="27"/>
          <w:rtl/>
          <w:lang w:bidi="ar-EG"/>
        </w:rPr>
      </w:pPr>
      <w:r>
        <w:rPr>
          <w:rFonts w:ascii="Times New Roman" w:hAnsi="Times New Roman" w:cs="Times New Roman"/>
          <w:b/>
          <w:bCs/>
          <w:sz w:val="27"/>
          <w:szCs w:val="27"/>
          <w:rtl/>
          <w:lang w:bidi="ar-EG"/>
        </w:rPr>
        <w:t>أهمية برامج الدعم المالي بالجمعيات الأهلية</w:t>
      </w:r>
    </w:p>
    <w:p w14:paraId="5AAD307E" w14:textId="44A75F6D" w:rsidR="004A2065" w:rsidRDefault="004A2065" w:rsidP="00464251">
      <w:pPr>
        <w:bidi/>
        <w:spacing w:after="0" w:line="216" w:lineRule="auto"/>
        <w:ind w:left="-427" w:firstLine="432"/>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 xml:space="preserve">تأتي أهمية برامج الدعم المالي التي تقدمها الجمعيات الأهلية من حجم مشكلة الفقر التي يعاني منها المجتمع المصري وعجز الحكومات المتعاقبة على الوفاء بالاحتياجات </w:t>
      </w:r>
      <w:r w:rsidR="00665A69">
        <w:rPr>
          <w:rFonts w:ascii="Simplified Arabic" w:eastAsia="Times New Roman" w:hAnsi="Simplified Arabic"/>
          <w:sz w:val="27"/>
          <w:szCs w:val="27"/>
          <w:rtl/>
          <w:lang w:bidi="ar-EG"/>
        </w:rPr>
        <w:t>الأساسية</w:t>
      </w:r>
      <w:r>
        <w:rPr>
          <w:rFonts w:ascii="Simplified Arabic" w:eastAsia="Times New Roman" w:hAnsi="Simplified Arabic"/>
          <w:sz w:val="27"/>
          <w:szCs w:val="27"/>
          <w:rtl/>
          <w:lang w:bidi="ar-EG"/>
        </w:rPr>
        <w:t xml:space="preserve"> لهذه الفئة الكبيرة من المواطنين</w:t>
      </w:r>
      <w:r w:rsidR="00EE7028">
        <w:rPr>
          <w:rFonts w:ascii="Simplified Arabic" w:eastAsia="Times New Roman" w:hAnsi="Simplified Arabic" w:hint="cs"/>
          <w:sz w:val="27"/>
          <w:szCs w:val="27"/>
          <w:rtl/>
          <w:lang w:bidi="ar-EG"/>
        </w:rPr>
        <w:t>،</w:t>
      </w:r>
      <w:r>
        <w:rPr>
          <w:rFonts w:ascii="Simplified Arabic" w:eastAsia="Times New Roman" w:hAnsi="Simplified Arabic"/>
          <w:sz w:val="27"/>
          <w:szCs w:val="27"/>
          <w:rtl/>
          <w:lang w:bidi="ar-EG"/>
        </w:rPr>
        <w:t xml:space="preserve"> حيث تعددت المؤشرات الدالة على زيادة مشكلة الفقر في مصر، والتي برزت في تدني مستوي إشباع الحاجات الاجتماعية </w:t>
      </w:r>
      <w:r w:rsidR="00665A69">
        <w:rPr>
          <w:rFonts w:ascii="Simplified Arabic" w:eastAsia="Times New Roman" w:hAnsi="Simplified Arabic"/>
          <w:sz w:val="27"/>
          <w:szCs w:val="27"/>
          <w:rtl/>
          <w:lang w:bidi="ar-EG"/>
        </w:rPr>
        <w:t>الأساسية</w:t>
      </w:r>
      <w:r>
        <w:rPr>
          <w:rFonts w:ascii="Simplified Arabic" w:eastAsia="Times New Roman" w:hAnsi="Simplified Arabic"/>
          <w:sz w:val="27"/>
          <w:szCs w:val="27"/>
          <w:rtl/>
          <w:lang w:bidi="ar-EG"/>
        </w:rPr>
        <w:t xml:space="preserve"> للفئات الفقيرة، وهذا ما تؤكده التق</w:t>
      </w:r>
      <w:r w:rsidR="00EE7028">
        <w:rPr>
          <w:rFonts w:ascii="Simplified Arabic" w:eastAsia="Times New Roman" w:hAnsi="Simplified Arabic" w:hint="cs"/>
          <w:sz w:val="27"/>
          <w:szCs w:val="27"/>
          <w:rtl/>
          <w:lang w:bidi="ar-EG"/>
        </w:rPr>
        <w:t>د</w:t>
      </w:r>
      <w:r>
        <w:rPr>
          <w:rFonts w:ascii="Simplified Arabic" w:eastAsia="Times New Roman" w:hAnsi="Simplified Arabic"/>
          <w:sz w:val="27"/>
          <w:szCs w:val="27"/>
          <w:rtl/>
          <w:lang w:bidi="ar-EG"/>
        </w:rPr>
        <w:t>يرات حيث تشير إلى ارتفاع نسبة الفقر في مصر.</w:t>
      </w:r>
      <w:r w:rsidRPr="00A2352F">
        <w:rPr>
          <w:rFonts w:ascii="Simplified Arabic" w:eastAsia="Times New Roman" w:hAnsi="Simplified Arabic"/>
          <w:sz w:val="27"/>
          <w:szCs w:val="27"/>
          <w:vertAlign w:val="superscript"/>
          <w:rtl/>
          <w:lang w:bidi="ar-EG"/>
        </w:rPr>
        <w:t>(</w:t>
      </w:r>
      <w:r w:rsidRPr="00A2352F">
        <w:rPr>
          <w:rFonts w:ascii="Simplified Arabic" w:eastAsia="Times New Roman" w:hAnsi="Simplified Arabic"/>
          <w:sz w:val="27"/>
          <w:szCs w:val="27"/>
          <w:vertAlign w:val="superscript"/>
          <w:rtl/>
          <w:lang w:bidi="ar-EG"/>
        </w:rPr>
        <w:footnoteReference w:id="36"/>
      </w:r>
      <w:r w:rsidRPr="00A2352F">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rtl/>
          <w:lang w:bidi="ar-EG"/>
        </w:rPr>
        <w:t xml:space="preserve"> </w:t>
      </w:r>
    </w:p>
    <w:p w14:paraId="08F4E1ED" w14:textId="7FB06A5F" w:rsidR="004A2065" w:rsidRDefault="004A2065" w:rsidP="00464251">
      <w:pPr>
        <w:bidi/>
        <w:spacing w:after="0" w:line="216" w:lineRule="auto"/>
        <w:ind w:left="-427" w:firstLine="432"/>
        <w:jc w:val="both"/>
        <w:rPr>
          <w:rFonts w:ascii="Times New Roman" w:hAnsi="Times New Roman" w:cs="Times New Roman"/>
          <w:b/>
          <w:bCs/>
          <w:sz w:val="27"/>
          <w:szCs w:val="27"/>
          <w:rtl/>
          <w:lang w:bidi="ar-EG"/>
        </w:rPr>
      </w:pPr>
      <w:r>
        <w:rPr>
          <w:rFonts w:ascii="Times New Roman" w:hAnsi="Times New Roman" w:cs="Times New Roman"/>
          <w:b/>
          <w:bCs/>
          <w:sz w:val="27"/>
          <w:szCs w:val="27"/>
          <w:rtl/>
          <w:lang w:bidi="ar-EG"/>
        </w:rPr>
        <w:t>وعلى سبيل المثال يهدف برنامج التنمية المتكاملة لمكافحة الفقر إلى الحد من الفقر من خلال التعاون بين الأجهزة الحكومية والجمعيات الأهلية في بعض القرى المختارة لتحقيق ما يلي:</w:t>
      </w:r>
      <w:r>
        <w:rPr>
          <w:rFonts w:ascii="Times New Roman" w:hAnsi="Times New Roman" w:cs="Times New Roman"/>
          <w:b/>
          <w:bCs/>
          <w:sz w:val="27"/>
          <w:szCs w:val="27"/>
          <w:vertAlign w:val="superscript"/>
          <w:rtl/>
          <w:lang w:bidi="ar-EG"/>
        </w:rPr>
        <w:t>(</w:t>
      </w:r>
      <w:r>
        <w:rPr>
          <w:rFonts w:ascii="Times New Roman" w:hAnsi="Times New Roman" w:cs="Times New Roman"/>
          <w:b/>
          <w:bCs/>
          <w:sz w:val="27"/>
          <w:szCs w:val="27"/>
          <w:vertAlign w:val="superscript"/>
          <w:rtl/>
          <w:lang w:bidi="ar-EG"/>
        </w:rPr>
        <w:footnoteReference w:id="37"/>
      </w:r>
      <w:r>
        <w:rPr>
          <w:rFonts w:ascii="Times New Roman" w:hAnsi="Times New Roman" w:cs="Times New Roman"/>
          <w:b/>
          <w:bCs/>
          <w:sz w:val="27"/>
          <w:szCs w:val="27"/>
          <w:vertAlign w:val="superscript"/>
          <w:rtl/>
          <w:lang w:bidi="ar-EG"/>
        </w:rPr>
        <w:t>)</w:t>
      </w:r>
    </w:p>
    <w:p w14:paraId="358C06C8" w14:textId="77777777" w:rsidR="004A2065" w:rsidRDefault="004A2065" w:rsidP="00464251">
      <w:pPr>
        <w:numPr>
          <w:ilvl w:val="0"/>
          <w:numId w:val="21"/>
        </w:numPr>
        <w:bidi/>
        <w:spacing w:after="0" w:line="216" w:lineRule="auto"/>
        <w:ind w:left="-427"/>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تحقيق العدالة في توزيع الخدمات من خلال المعايير المحددة لتوفير تلك الخدمات للأسر الأشد فقرا.</w:t>
      </w:r>
    </w:p>
    <w:p w14:paraId="57ECFDA6" w14:textId="2D53B76C" w:rsidR="004A2065" w:rsidRDefault="004A2065" w:rsidP="00464251">
      <w:pPr>
        <w:numPr>
          <w:ilvl w:val="0"/>
          <w:numId w:val="21"/>
        </w:numPr>
        <w:bidi/>
        <w:spacing w:after="0" w:line="216" w:lineRule="auto"/>
        <w:ind w:left="-427"/>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تحقيق تأثير ملموس وسريع في مستوى معيشة المواطنين بتلك القرى وقدرتهم على الحصول على الخدمات في</w:t>
      </w:r>
      <w:r w:rsidR="00DD592B">
        <w:rPr>
          <w:rFonts w:ascii="Simplified Arabic" w:eastAsia="Times New Roman" w:hAnsi="Simplified Arabic"/>
          <w:sz w:val="27"/>
          <w:szCs w:val="27"/>
          <w:rtl/>
          <w:lang w:bidi="ar-EG"/>
        </w:rPr>
        <w:t xml:space="preserve"> التعليم </w:t>
      </w:r>
      <w:r>
        <w:rPr>
          <w:rFonts w:ascii="Simplified Arabic" w:eastAsia="Times New Roman" w:hAnsi="Simplified Arabic"/>
          <w:sz w:val="27"/>
          <w:szCs w:val="27"/>
          <w:rtl/>
          <w:lang w:bidi="ar-EG"/>
        </w:rPr>
        <w:t>والصحة والبيئة في توقيتات محددة.</w:t>
      </w:r>
    </w:p>
    <w:p w14:paraId="39CB9EB9" w14:textId="77777777" w:rsidR="004A2065" w:rsidRDefault="004A2065" w:rsidP="00464251">
      <w:pPr>
        <w:numPr>
          <w:ilvl w:val="0"/>
          <w:numId w:val="21"/>
        </w:numPr>
        <w:bidi/>
        <w:spacing w:after="0" w:line="216" w:lineRule="auto"/>
        <w:ind w:left="-427"/>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ضمان حصول الفقراء على الحقوق الاجتماعية المحددة بالتشريعات المختلفة مثل الضمان الاجتماعي وأيضا المعاقين ومستحقي المنح الدراسية وغيرهم من خلال ضمان وجود خدمات عامة تستجيب لاحتياجات تلك الأسر بتطوير مهام وأداء مكاتب الخدمات الاجتماعية ودور الأخصائي الاجتماعي ونظم المعلومات بالجمعيات الأهلية لتحقيق عملية التمكين.</w:t>
      </w:r>
    </w:p>
    <w:p w14:paraId="5394FBBE" w14:textId="77777777" w:rsidR="004A2065" w:rsidRDefault="004A2065" w:rsidP="00464251">
      <w:pPr>
        <w:numPr>
          <w:ilvl w:val="0"/>
          <w:numId w:val="21"/>
        </w:numPr>
        <w:bidi/>
        <w:spacing w:after="0" w:line="216" w:lineRule="auto"/>
        <w:ind w:left="-427"/>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إعطاء دور أكبر لفئات المجتمع المدني في المساهمة للحد من الفقر.</w:t>
      </w:r>
    </w:p>
    <w:p w14:paraId="158A8E61" w14:textId="2057F66D" w:rsidR="004A2065" w:rsidRDefault="004A2065" w:rsidP="00464251">
      <w:pPr>
        <w:numPr>
          <w:ilvl w:val="0"/>
          <w:numId w:val="21"/>
        </w:numPr>
        <w:bidi/>
        <w:spacing w:after="0" w:line="216" w:lineRule="auto"/>
        <w:ind w:left="-427"/>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ضمان استمرارية الآثار ال</w:t>
      </w:r>
      <w:r w:rsidR="005075ED">
        <w:rPr>
          <w:rFonts w:ascii="Simplified Arabic" w:eastAsia="Times New Roman" w:hAnsi="Simplified Arabic"/>
          <w:sz w:val="27"/>
          <w:szCs w:val="27"/>
          <w:rtl/>
          <w:lang w:bidi="ar-EG"/>
        </w:rPr>
        <w:t>إيجابية</w:t>
      </w:r>
      <w:r>
        <w:rPr>
          <w:rFonts w:ascii="Simplified Arabic" w:eastAsia="Times New Roman" w:hAnsi="Simplified Arabic"/>
          <w:sz w:val="27"/>
          <w:szCs w:val="27"/>
          <w:rtl/>
          <w:lang w:bidi="ar-EG"/>
        </w:rPr>
        <w:t xml:space="preserve"> من خلال مشاركة المجتمع المحلي وتحقيق اللامركزية.</w:t>
      </w:r>
    </w:p>
    <w:p w14:paraId="7F84D75B" w14:textId="428270EE" w:rsidR="004A2065" w:rsidRDefault="004A2065" w:rsidP="00464251">
      <w:pPr>
        <w:numPr>
          <w:ilvl w:val="0"/>
          <w:numId w:val="21"/>
        </w:numPr>
        <w:bidi/>
        <w:spacing w:after="0" w:line="216" w:lineRule="auto"/>
        <w:ind w:left="-427"/>
        <w:jc w:val="both"/>
        <w:rPr>
          <w:rFonts w:ascii="Times New Roman" w:hAnsi="Times New Roman" w:cs="Times New Roman"/>
          <w:sz w:val="27"/>
          <w:szCs w:val="27"/>
          <w:lang w:bidi="ar-EG"/>
        </w:rPr>
      </w:pPr>
      <w:r>
        <w:rPr>
          <w:rFonts w:ascii="Simplified Arabic" w:eastAsia="Times New Roman" w:hAnsi="Simplified Arabic"/>
          <w:sz w:val="27"/>
          <w:szCs w:val="27"/>
          <w:rtl/>
          <w:lang w:bidi="ar-EG"/>
        </w:rPr>
        <w:t xml:space="preserve">تحقيق القابلية للتعميم من خلال: إرساء نظام لتحديد أولويات المناطق المحرومة في الحصول على الخدمات بعدالة. تحفيز طاقات المجتمع وتعبئة الموارد لإنجاح البرنامج. الاستغلال الأمثل للموارد الاقتصادية في المجتمع وتوجيهها لصالح البرنامج. التنسيق في تنفيذ البنية </w:t>
      </w:r>
      <w:r w:rsidR="00665A69">
        <w:rPr>
          <w:rFonts w:ascii="Simplified Arabic" w:eastAsia="Times New Roman" w:hAnsi="Simplified Arabic"/>
          <w:sz w:val="27"/>
          <w:szCs w:val="27"/>
          <w:rtl/>
          <w:lang w:bidi="ar-EG"/>
        </w:rPr>
        <w:t>الأساسية</w:t>
      </w:r>
      <w:r>
        <w:rPr>
          <w:rFonts w:ascii="Simplified Arabic" w:eastAsia="Times New Roman" w:hAnsi="Simplified Arabic"/>
          <w:sz w:val="27"/>
          <w:szCs w:val="27"/>
          <w:rtl/>
          <w:lang w:bidi="ar-EG"/>
        </w:rPr>
        <w:t xml:space="preserve"> والخدمات العامة في توقيتات متزامنة</w:t>
      </w:r>
      <w:r>
        <w:rPr>
          <w:rFonts w:ascii="Times New Roman" w:hAnsi="Times New Roman" w:cs="Times New Roman"/>
          <w:sz w:val="27"/>
          <w:szCs w:val="27"/>
          <w:rtl/>
          <w:lang w:bidi="ar-EG"/>
        </w:rPr>
        <w:t>.</w:t>
      </w:r>
    </w:p>
    <w:p w14:paraId="21333008" w14:textId="77777777" w:rsidR="00A2352F" w:rsidRDefault="00A2352F" w:rsidP="00464251">
      <w:pPr>
        <w:bidi/>
        <w:spacing w:after="0" w:line="216" w:lineRule="auto"/>
        <w:ind w:left="-787"/>
        <w:jc w:val="both"/>
        <w:rPr>
          <w:rFonts w:ascii="Times New Roman" w:hAnsi="Times New Roman" w:cs="Times New Roman"/>
          <w:sz w:val="27"/>
          <w:szCs w:val="27"/>
          <w:rtl/>
          <w:lang w:bidi="ar-EG"/>
        </w:rPr>
      </w:pPr>
    </w:p>
    <w:p w14:paraId="0345BEC8" w14:textId="00D2B53B" w:rsidR="004A2065" w:rsidRDefault="004A2065" w:rsidP="00464251">
      <w:pPr>
        <w:bidi/>
        <w:spacing w:after="0" w:line="216" w:lineRule="auto"/>
        <w:ind w:left="-427"/>
        <w:jc w:val="both"/>
        <w:rPr>
          <w:rFonts w:ascii="Times New Roman" w:hAnsi="Times New Roman" w:cs="Times New Roman"/>
          <w:sz w:val="27"/>
          <w:szCs w:val="27"/>
          <w:lang w:bidi="ar-EG"/>
        </w:rPr>
      </w:pPr>
      <w:r w:rsidRPr="00F6294E">
        <w:rPr>
          <w:rFonts w:ascii="Times New Roman" w:hAnsi="Times New Roman" w:cs="Times New Roman"/>
          <w:b/>
          <w:bCs/>
          <w:sz w:val="27"/>
          <w:szCs w:val="27"/>
          <w:rtl/>
          <w:lang w:bidi="ar-EG"/>
        </w:rPr>
        <w:t>2</w:t>
      </w:r>
      <w:r>
        <w:rPr>
          <w:rFonts w:ascii="Times New Roman" w:hAnsi="Times New Roman" w:cs="Times New Roman"/>
          <w:sz w:val="27"/>
          <w:szCs w:val="27"/>
          <w:rtl/>
          <w:lang w:bidi="ar-EG"/>
        </w:rPr>
        <w:t>.</w:t>
      </w:r>
      <w:r w:rsidR="00A2352F">
        <w:rPr>
          <w:rFonts w:ascii="Times New Roman" w:hAnsi="Times New Roman" w:cs="Times New Roman" w:hint="cs"/>
          <w:sz w:val="27"/>
          <w:szCs w:val="27"/>
          <w:rtl/>
          <w:lang w:bidi="ar-EG"/>
        </w:rPr>
        <w:t xml:space="preserve"> </w:t>
      </w:r>
      <w:r w:rsidR="005045A5">
        <w:rPr>
          <w:rFonts w:ascii="Times New Roman" w:hAnsi="Times New Roman" w:cs="Times New Roman"/>
          <w:b/>
          <w:bCs/>
          <w:sz w:val="27"/>
          <w:szCs w:val="27"/>
          <w:rtl/>
          <w:lang w:bidi="ar-EG"/>
        </w:rPr>
        <w:t>أنواع</w:t>
      </w:r>
      <w:r>
        <w:rPr>
          <w:rFonts w:ascii="Times New Roman" w:hAnsi="Times New Roman" w:cs="Times New Roman"/>
          <w:b/>
          <w:bCs/>
          <w:sz w:val="27"/>
          <w:szCs w:val="27"/>
          <w:rtl/>
          <w:lang w:bidi="ar-EG"/>
        </w:rPr>
        <w:t xml:space="preserve"> برامج الدعم المالي بالجمعيات الأهلية</w:t>
      </w:r>
    </w:p>
    <w:p w14:paraId="25B4BDBF" w14:textId="61D57ABE" w:rsidR="004A2065" w:rsidRPr="00351DE4" w:rsidRDefault="004A2065" w:rsidP="00464251">
      <w:pPr>
        <w:bidi/>
        <w:spacing w:after="0" w:line="216" w:lineRule="auto"/>
        <w:ind w:left="-427" w:firstLine="432"/>
        <w:jc w:val="both"/>
        <w:rPr>
          <w:rFonts w:ascii="Simplified Arabic" w:eastAsia="Times New Roman" w:hAnsi="Simplified Arabic"/>
          <w:sz w:val="27"/>
          <w:szCs w:val="27"/>
          <w:rtl/>
          <w:lang w:bidi="ar-EG"/>
        </w:rPr>
      </w:pPr>
      <w:r w:rsidRPr="00351DE4">
        <w:rPr>
          <w:rFonts w:ascii="Simplified Arabic" w:eastAsia="Times New Roman" w:hAnsi="Simplified Arabic"/>
          <w:sz w:val="27"/>
          <w:szCs w:val="27"/>
          <w:rtl/>
          <w:lang w:bidi="ar-EG"/>
        </w:rPr>
        <w:t xml:space="preserve">من أكثر </w:t>
      </w:r>
      <w:r w:rsidR="005045A5">
        <w:rPr>
          <w:rFonts w:ascii="Simplified Arabic" w:eastAsia="Times New Roman" w:hAnsi="Simplified Arabic"/>
          <w:sz w:val="27"/>
          <w:szCs w:val="27"/>
          <w:rtl/>
          <w:lang w:bidi="ar-EG"/>
        </w:rPr>
        <w:t>أنواع</w:t>
      </w:r>
      <w:r w:rsidRPr="00351DE4">
        <w:rPr>
          <w:rFonts w:ascii="Simplified Arabic" w:eastAsia="Times New Roman" w:hAnsi="Simplified Arabic"/>
          <w:sz w:val="27"/>
          <w:szCs w:val="27"/>
          <w:rtl/>
          <w:lang w:bidi="ar-EG"/>
        </w:rPr>
        <w:t xml:space="preserve"> برامج الدعم المالي للجمعيات الأهلية برامج المساعدات المالية الشهرية ومنها:</w:t>
      </w:r>
      <w:r w:rsidRPr="00A2352F">
        <w:rPr>
          <w:rFonts w:ascii="Simplified Arabic" w:eastAsia="Times New Roman" w:hAnsi="Simplified Arabic"/>
          <w:sz w:val="27"/>
          <w:szCs w:val="27"/>
          <w:vertAlign w:val="superscript"/>
          <w:rtl/>
          <w:lang w:bidi="ar-EG"/>
        </w:rPr>
        <w:t>(</w:t>
      </w:r>
      <w:r w:rsidRPr="00A2352F">
        <w:rPr>
          <w:rFonts w:ascii="Simplified Arabic" w:eastAsia="Times New Roman" w:hAnsi="Simplified Arabic"/>
          <w:sz w:val="27"/>
          <w:szCs w:val="27"/>
          <w:vertAlign w:val="superscript"/>
          <w:rtl/>
          <w:lang w:bidi="ar-EG"/>
        </w:rPr>
        <w:footnoteReference w:id="38"/>
      </w:r>
      <w:r w:rsidRPr="00A2352F">
        <w:rPr>
          <w:rFonts w:ascii="Simplified Arabic" w:eastAsia="Times New Roman" w:hAnsi="Simplified Arabic"/>
          <w:sz w:val="27"/>
          <w:szCs w:val="27"/>
          <w:vertAlign w:val="superscript"/>
          <w:rtl/>
          <w:lang w:bidi="ar-EG"/>
        </w:rPr>
        <w:t>)</w:t>
      </w:r>
    </w:p>
    <w:p w14:paraId="21E01FFB" w14:textId="77777777" w:rsidR="004A2065" w:rsidRPr="00351DE4" w:rsidRDefault="004A2065" w:rsidP="00464251">
      <w:pPr>
        <w:numPr>
          <w:ilvl w:val="0"/>
          <w:numId w:val="22"/>
        </w:numPr>
        <w:bidi/>
        <w:spacing w:after="0" w:line="216" w:lineRule="auto"/>
        <w:ind w:left="-427"/>
        <w:jc w:val="both"/>
        <w:rPr>
          <w:rFonts w:ascii="Simplified Arabic" w:eastAsia="Times New Roman" w:hAnsi="Simplified Arabic"/>
          <w:sz w:val="27"/>
          <w:szCs w:val="27"/>
          <w:rtl/>
          <w:lang w:bidi="ar-EG"/>
        </w:rPr>
      </w:pPr>
      <w:r w:rsidRPr="00351DE4">
        <w:rPr>
          <w:rFonts w:ascii="Simplified Arabic" w:eastAsia="Times New Roman" w:hAnsi="Simplified Arabic"/>
          <w:sz w:val="27"/>
          <w:szCs w:val="27"/>
          <w:rtl/>
          <w:lang w:bidi="ar-EG"/>
        </w:rPr>
        <w:t>برامج المساعدات المالية الشهرية للمطلقات للأرامل ولمحدودي الدخل.</w:t>
      </w:r>
    </w:p>
    <w:p w14:paraId="2E37B7A0" w14:textId="77777777" w:rsidR="004A2065" w:rsidRPr="00351DE4" w:rsidRDefault="004A2065" w:rsidP="00464251">
      <w:pPr>
        <w:numPr>
          <w:ilvl w:val="0"/>
          <w:numId w:val="22"/>
        </w:numPr>
        <w:bidi/>
        <w:spacing w:after="0" w:line="216" w:lineRule="auto"/>
        <w:ind w:left="-427"/>
        <w:jc w:val="both"/>
        <w:rPr>
          <w:rFonts w:ascii="Simplified Arabic" w:eastAsia="Times New Roman" w:hAnsi="Simplified Arabic"/>
          <w:sz w:val="27"/>
          <w:szCs w:val="27"/>
          <w:lang w:bidi="ar-EG"/>
        </w:rPr>
      </w:pPr>
      <w:r w:rsidRPr="00351DE4">
        <w:rPr>
          <w:rFonts w:ascii="Simplified Arabic" w:eastAsia="Times New Roman" w:hAnsi="Simplified Arabic"/>
          <w:sz w:val="27"/>
          <w:szCs w:val="27"/>
          <w:rtl/>
          <w:lang w:bidi="ar-EG"/>
        </w:rPr>
        <w:t>برامج المساعدات المالية الشهرية للمعاقين، لكفالة اليتيم.</w:t>
      </w:r>
    </w:p>
    <w:p w14:paraId="2A8C4DFE" w14:textId="48D8D2F8" w:rsidR="004A2065" w:rsidRPr="00351DE4" w:rsidRDefault="00A505AB" w:rsidP="00464251">
      <w:pPr>
        <w:bidi/>
        <w:spacing w:after="0" w:line="216" w:lineRule="auto"/>
        <w:ind w:left="-427"/>
        <w:jc w:val="both"/>
        <w:rPr>
          <w:rFonts w:ascii="Simplified Arabic" w:eastAsia="Times New Roman" w:hAnsi="Simplified Arabic"/>
          <w:sz w:val="27"/>
          <w:szCs w:val="27"/>
          <w:lang w:bidi="ar-EG"/>
        </w:rPr>
      </w:pPr>
      <w:r w:rsidRPr="00351DE4">
        <w:rPr>
          <w:rFonts w:ascii="Simplified Arabic" w:eastAsia="Times New Roman" w:hAnsi="Simplified Arabic"/>
          <w:sz w:val="27"/>
          <w:szCs w:val="27"/>
          <w:rtl/>
          <w:lang w:bidi="ar-EG"/>
        </w:rPr>
        <w:t xml:space="preserve"> </w:t>
      </w:r>
      <w:r w:rsidR="004A2065" w:rsidRPr="00351DE4">
        <w:rPr>
          <w:rFonts w:ascii="Simplified Arabic" w:eastAsia="Times New Roman" w:hAnsi="Simplified Arabic" w:hint="cs"/>
          <w:sz w:val="27"/>
          <w:szCs w:val="27"/>
          <w:rtl/>
          <w:lang w:bidi="ar-EG"/>
        </w:rPr>
        <w:t>كما توجد</w:t>
      </w:r>
      <w:r w:rsidR="00461B7E" w:rsidRPr="00351DE4">
        <w:rPr>
          <w:rFonts w:ascii="Simplified Arabic" w:eastAsia="Times New Roman" w:hAnsi="Simplified Arabic" w:hint="cs"/>
          <w:sz w:val="27"/>
          <w:szCs w:val="27"/>
          <w:rtl/>
          <w:lang w:bidi="ar-EG"/>
        </w:rPr>
        <w:t xml:space="preserve"> أيضا </w:t>
      </w:r>
      <w:r w:rsidR="004A2065" w:rsidRPr="00351DE4">
        <w:rPr>
          <w:rFonts w:ascii="Simplified Arabic" w:eastAsia="Times New Roman" w:hAnsi="Simplified Arabic" w:hint="cs"/>
          <w:sz w:val="27"/>
          <w:szCs w:val="27"/>
          <w:rtl/>
          <w:lang w:bidi="ar-EG"/>
        </w:rPr>
        <w:t>برامج دعم مالي غير مباشر خاصة في المجال الصحي تقدمها الجمعيات الأهلية من أهمها:</w:t>
      </w:r>
      <w:r w:rsidR="004A2065" w:rsidRPr="004F0650">
        <w:rPr>
          <w:rFonts w:ascii="Simplified Arabic" w:eastAsia="Times New Roman" w:hAnsi="Simplified Arabic" w:hint="cs"/>
          <w:sz w:val="27"/>
          <w:szCs w:val="27"/>
          <w:vertAlign w:val="superscript"/>
          <w:rtl/>
          <w:lang w:bidi="ar-EG"/>
        </w:rPr>
        <w:t>(</w:t>
      </w:r>
      <w:r w:rsidR="004A2065" w:rsidRPr="004F0650">
        <w:rPr>
          <w:rFonts w:ascii="Simplified Arabic" w:eastAsia="Times New Roman" w:hAnsi="Simplified Arabic"/>
          <w:sz w:val="27"/>
          <w:szCs w:val="27"/>
          <w:vertAlign w:val="superscript"/>
          <w:rtl/>
          <w:lang w:bidi="ar-EG"/>
        </w:rPr>
        <w:footnoteReference w:id="39"/>
      </w:r>
      <w:r w:rsidR="004A2065" w:rsidRPr="004F0650">
        <w:rPr>
          <w:rFonts w:ascii="Simplified Arabic" w:eastAsia="Times New Roman" w:hAnsi="Simplified Arabic" w:hint="cs"/>
          <w:sz w:val="27"/>
          <w:szCs w:val="27"/>
          <w:vertAlign w:val="superscript"/>
          <w:rtl/>
          <w:lang w:bidi="ar-EG"/>
        </w:rPr>
        <w:t>)</w:t>
      </w:r>
    </w:p>
    <w:p w14:paraId="6398CD15" w14:textId="245B4080" w:rsidR="004A2065" w:rsidRPr="00351DE4" w:rsidRDefault="004A2065" w:rsidP="00464251">
      <w:pPr>
        <w:numPr>
          <w:ilvl w:val="0"/>
          <w:numId w:val="22"/>
        </w:numPr>
        <w:bidi/>
        <w:spacing w:after="0" w:line="216" w:lineRule="auto"/>
        <w:ind w:left="-427"/>
        <w:jc w:val="both"/>
        <w:rPr>
          <w:rFonts w:ascii="Simplified Arabic" w:eastAsia="Times New Roman" w:hAnsi="Simplified Arabic"/>
          <w:sz w:val="27"/>
          <w:szCs w:val="27"/>
          <w:rtl/>
          <w:lang w:bidi="ar-EG"/>
        </w:rPr>
      </w:pPr>
      <w:r w:rsidRPr="00351DE4">
        <w:rPr>
          <w:rFonts w:ascii="Simplified Arabic" w:eastAsia="Times New Roman" w:hAnsi="Simplified Arabic"/>
          <w:sz w:val="27"/>
          <w:szCs w:val="27"/>
          <w:rtl/>
          <w:lang w:bidi="ar-EG"/>
        </w:rPr>
        <w:t>برامج العلاج بأجر رمزي.</w:t>
      </w:r>
      <w:r w:rsidR="00EE7028">
        <w:rPr>
          <w:rFonts w:ascii="Simplified Arabic" w:eastAsia="Times New Roman" w:hAnsi="Simplified Arabic" w:hint="cs"/>
          <w:sz w:val="27"/>
          <w:szCs w:val="27"/>
          <w:rtl/>
          <w:lang w:bidi="ar-EG"/>
        </w:rPr>
        <w:t xml:space="preserve"> </w:t>
      </w:r>
      <w:r w:rsidRPr="00351DE4">
        <w:rPr>
          <w:rFonts w:ascii="Simplified Arabic" w:eastAsia="Times New Roman" w:hAnsi="Simplified Arabic"/>
          <w:sz w:val="27"/>
          <w:szCs w:val="27"/>
          <w:rtl/>
          <w:lang w:bidi="ar-EG"/>
        </w:rPr>
        <w:t>وال</w:t>
      </w:r>
      <w:r w:rsidR="00EE7028">
        <w:rPr>
          <w:rFonts w:ascii="Simplified Arabic" w:eastAsia="Times New Roman" w:hAnsi="Simplified Arabic" w:hint="cs"/>
          <w:sz w:val="27"/>
          <w:szCs w:val="27"/>
          <w:rtl/>
          <w:lang w:bidi="ar-EG"/>
        </w:rPr>
        <w:t>أ</w:t>
      </w:r>
      <w:r w:rsidRPr="00351DE4">
        <w:rPr>
          <w:rFonts w:ascii="Simplified Arabic" w:eastAsia="Times New Roman" w:hAnsi="Simplified Arabic"/>
          <w:sz w:val="27"/>
          <w:szCs w:val="27"/>
          <w:rtl/>
          <w:lang w:bidi="ar-EG"/>
        </w:rPr>
        <w:t>دوية والعلاجات وجلسات العلاج ورعاية المسنين والرعاية المنزلية.</w:t>
      </w:r>
    </w:p>
    <w:p w14:paraId="7800873A" w14:textId="77777777" w:rsidR="004A2065" w:rsidRPr="00351DE4" w:rsidRDefault="004A2065" w:rsidP="00464251">
      <w:pPr>
        <w:numPr>
          <w:ilvl w:val="0"/>
          <w:numId w:val="22"/>
        </w:numPr>
        <w:bidi/>
        <w:spacing w:after="0" w:line="216" w:lineRule="auto"/>
        <w:ind w:left="-427"/>
        <w:jc w:val="both"/>
        <w:rPr>
          <w:rFonts w:ascii="Simplified Arabic" w:eastAsia="Times New Roman" w:hAnsi="Simplified Arabic"/>
          <w:sz w:val="27"/>
          <w:szCs w:val="27"/>
          <w:lang w:bidi="ar-EG"/>
        </w:rPr>
      </w:pPr>
      <w:r w:rsidRPr="00351DE4">
        <w:rPr>
          <w:rFonts w:ascii="Simplified Arabic" w:eastAsia="Times New Roman" w:hAnsi="Simplified Arabic"/>
          <w:sz w:val="27"/>
          <w:szCs w:val="27"/>
          <w:rtl/>
          <w:lang w:bidi="ar-EG"/>
        </w:rPr>
        <w:lastRenderedPageBreak/>
        <w:t>برامج توفير سيارات الإسعاف.</w:t>
      </w:r>
    </w:p>
    <w:p w14:paraId="4750ABCA" w14:textId="77777777" w:rsidR="004A2065" w:rsidRPr="00351DE4" w:rsidRDefault="004A2065" w:rsidP="00464251">
      <w:pPr>
        <w:bidi/>
        <w:spacing w:after="0" w:line="216" w:lineRule="auto"/>
        <w:ind w:left="-427" w:firstLine="432"/>
        <w:jc w:val="both"/>
        <w:rPr>
          <w:rFonts w:ascii="Simplified Arabic" w:eastAsia="Times New Roman" w:hAnsi="Simplified Arabic"/>
          <w:sz w:val="27"/>
          <w:szCs w:val="27"/>
          <w:lang w:bidi="ar-EG"/>
        </w:rPr>
      </w:pPr>
      <w:r w:rsidRPr="00351DE4">
        <w:rPr>
          <w:rFonts w:ascii="Simplified Arabic" w:eastAsia="Times New Roman" w:hAnsi="Simplified Arabic"/>
          <w:sz w:val="27"/>
          <w:szCs w:val="27"/>
          <w:rtl/>
          <w:lang w:bidi="ar-EG"/>
        </w:rPr>
        <w:t>وبجانب المجالين الاساسيين السابقين لبرامج الدعم المالي بالجمعيات توجد برامج أخري متنوعة منها</w:t>
      </w:r>
    </w:p>
    <w:p w14:paraId="7CDB37A0" w14:textId="2A56DC28" w:rsidR="004A2065" w:rsidRPr="00351DE4" w:rsidRDefault="004A2065" w:rsidP="00464251">
      <w:pPr>
        <w:numPr>
          <w:ilvl w:val="0"/>
          <w:numId w:val="22"/>
        </w:numPr>
        <w:bidi/>
        <w:spacing w:after="0" w:line="216" w:lineRule="auto"/>
        <w:ind w:left="-427"/>
        <w:jc w:val="both"/>
        <w:rPr>
          <w:rFonts w:ascii="Simplified Arabic" w:eastAsia="Times New Roman" w:hAnsi="Simplified Arabic"/>
          <w:sz w:val="27"/>
          <w:szCs w:val="27"/>
          <w:rtl/>
          <w:lang w:bidi="ar-EG"/>
        </w:rPr>
      </w:pPr>
      <w:r w:rsidRPr="00351DE4">
        <w:rPr>
          <w:rFonts w:ascii="Simplified Arabic" w:eastAsia="Times New Roman" w:hAnsi="Simplified Arabic"/>
          <w:sz w:val="27"/>
          <w:szCs w:val="27"/>
          <w:rtl/>
          <w:lang w:bidi="ar-EG"/>
        </w:rPr>
        <w:t>برامج المساعدات العينية لتزوي</w:t>
      </w:r>
      <w:r w:rsidR="00EE7028">
        <w:rPr>
          <w:rFonts w:ascii="Simplified Arabic" w:eastAsia="Times New Roman" w:hAnsi="Simplified Arabic" w:hint="cs"/>
          <w:sz w:val="27"/>
          <w:szCs w:val="27"/>
          <w:rtl/>
          <w:lang w:bidi="ar-EG"/>
        </w:rPr>
        <w:t>ج</w:t>
      </w:r>
      <w:r w:rsidRPr="00351DE4">
        <w:rPr>
          <w:rFonts w:ascii="Simplified Arabic" w:eastAsia="Times New Roman" w:hAnsi="Simplified Arabic"/>
          <w:sz w:val="27"/>
          <w:szCs w:val="27"/>
          <w:rtl/>
          <w:lang w:bidi="ar-EG"/>
        </w:rPr>
        <w:t xml:space="preserve"> الأيتام.</w:t>
      </w:r>
      <w:r w:rsidR="00EE7028">
        <w:rPr>
          <w:rFonts w:ascii="Simplified Arabic" w:eastAsia="Times New Roman" w:hAnsi="Simplified Arabic" w:hint="cs"/>
          <w:sz w:val="27"/>
          <w:szCs w:val="27"/>
          <w:rtl/>
          <w:lang w:bidi="ar-EG"/>
        </w:rPr>
        <w:t xml:space="preserve"> </w:t>
      </w:r>
      <w:r w:rsidRPr="00351DE4">
        <w:rPr>
          <w:rFonts w:ascii="Simplified Arabic" w:eastAsia="Times New Roman" w:hAnsi="Simplified Arabic"/>
          <w:sz w:val="27"/>
          <w:szCs w:val="27"/>
          <w:rtl/>
          <w:lang w:bidi="ar-EG"/>
        </w:rPr>
        <w:t>وتوفير مساكن الإيواء.</w:t>
      </w:r>
      <w:r w:rsidR="00EE7028">
        <w:rPr>
          <w:rFonts w:ascii="Simplified Arabic" w:eastAsia="Times New Roman" w:hAnsi="Simplified Arabic" w:hint="cs"/>
          <w:sz w:val="27"/>
          <w:szCs w:val="27"/>
          <w:rtl/>
          <w:lang w:bidi="ar-EG"/>
        </w:rPr>
        <w:t xml:space="preserve"> </w:t>
      </w:r>
      <w:r w:rsidRPr="00351DE4">
        <w:rPr>
          <w:rFonts w:ascii="Simplified Arabic" w:eastAsia="Times New Roman" w:hAnsi="Simplified Arabic"/>
          <w:sz w:val="27"/>
          <w:szCs w:val="27"/>
          <w:rtl/>
          <w:lang w:bidi="ar-EG"/>
        </w:rPr>
        <w:t>وزوجات المساجين.</w:t>
      </w:r>
      <w:r w:rsidR="00EE7028">
        <w:rPr>
          <w:rFonts w:ascii="Simplified Arabic" w:eastAsia="Times New Roman" w:hAnsi="Simplified Arabic" w:hint="cs"/>
          <w:sz w:val="27"/>
          <w:szCs w:val="27"/>
          <w:rtl/>
          <w:lang w:bidi="ar-EG"/>
        </w:rPr>
        <w:t xml:space="preserve"> </w:t>
      </w:r>
      <w:r w:rsidRPr="00351DE4">
        <w:rPr>
          <w:rFonts w:ascii="Simplified Arabic" w:eastAsia="Times New Roman" w:hAnsi="Simplified Arabic"/>
          <w:sz w:val="27"/>
          <w:szCs w:val="27"/>
          <w:rtl/>
          <w:lang w:bidi="ar-EG"/>
        </w:rPr>
        <w:t>وتوزيع شنط رمضان ووجبات الإفطار.</w:t>
      </w:r>
    </w:p>
    <w:p w14:paraId="506DB494" w14:textId="77777777" w:rsidR="004A2065" w:rsidRDefault="004A2065" w:rsidP="00464251">
      <w:pPr>
        <w:bidi/>
        <w:spacing w:after="0" w:line="216" w:lineRule="auto"/>
        <w:ind w:left="-427" w:firstLine="432"/>
        <w:jc w:val="both"/>
        <w:rPr>
          <w:rFonts w:ascii="Times New Roman" w:hAnsi="Times New Roman" w:cs="Times New Roman"/>
          <w:sz w:val="27"/>
          <w:szCs w:val="27"/>
          <w:rtl/>
          <w:lang w:bidi="ar-EG"/>
        </w:rPr>
      </w:pPr>
      <w:r>
        <w:rPr>
          <w:rFonts w:ascii="Times New Roman" w:hAnsi="Times New Roman" w:cs="Times New Roman"/>
          <w:b/>
          <w:bCs/>
          <w:sz w:val="27"/>
          <w:szCs w:val="27"/>
          <w:rtl/>
          <w:lang w:bidi="ar-EG"/>
        </w:rPr>
        <w:t>كما توجد مجموعة عامة من الخدمات ترتبط بمعظم برامج الدعم المالي التي تقدمها الجمعيات الأهلية ذات الطابع الديني وهي</w:t>
      </w:r>
      <w:r>
        <w:rPr>
          <w:rFonts w:ascii="Times New Roman" w:hAnsi="Times New Roman" w:cs="Times New Roman"/>
          <w:sz w:val="27"/>
          <w:szCs w:val="27"/>
          <w:rtl/>
          <w:lang w:bidi="ar-EG"/>
        </w:rPr>
        <w:t>:</w:t>
      </w:r>
      <w:r>
        <w:rPr>
          <w:rFonts w:ascii="Times New Roman" w:hAnsi="Times New Roman" w:cs="Times New Roman"/>
          <w:sz w:val="27"/>
          <w:szCs w:val="27"/>
          <w:vertAlign w:val="superscript"/>
          <w:rtl/>
          <w:lang w:bidi="ar-EG"/>
        </w:rPr>
        <w:t>(</w:t>
      </w:r>
      <w:r>
        <w:rPr>
          <w:rFonts w:ascii="Times New Roman" w:hAnsi="Times New Roman" w:cs="Times New Roman"/>
          <w:sz w:val="27"/>
          <w:szCs w:val="27"/>
          <w:vertAlign w:val="superscript"/>
          <w:rtl/>
          <w:lang w:bidi="ar-EG"/>
        </w:rPr>
        <w:footnoteReference w:id="40"/>
      </w:r>
      <w:r>
        <w:rPr>
          <w:rFonts w:ascii="Times New Roman" w:hAnsi="Times New Roman" w:cs="Times New Roman"/>
          <w:sz w:val="27"/>
          <w:szCs w:val="27"/>
          <w:vertAlign w:val="superscript"/>
          <w:rtl/>
          <w:lang w:bidi="ar-EG"/>
        </w:rPr>
        <w:t>)</w:t>
      </w:r>
    </w:p>
    <w:p w14:paraId="1BB5725A" w14:textId="77777777" w:rsidR="004A2065" w:rsidRPr="00351DE4" w:rsidRDefault="004A2065" w:rsidP="00464251">
      <w:pPr>
        <w:numPr>
          <w:ilvl w:val="0"/>
          <w:numId w:val="26"/>
        </w:numPr>
        <w:bidi/>
        <w:spacing w:after="0" w:line="216" w:lineRule="auto"/>
        <w:ind w:left="-427"/>
        <w:jc w:val="both"/>
        <w:rPr>
          <w:rFonts w:ascii="Simplified Arabic" w:eastAsia="Times New Roman" w:hAnsi="Simplified Arabic"/>
          <w:sz w:val="27"/>
          <w:szCs w:val="27"/>
          <w:rtl/>
          <w:lang w:bidi="ar-EG"/>
        </w:rPr>
      </w:pPr>
      <w:r w:rsidRPr="00351DE4">
        <w:rPr>
          <w:rFonts w:ascii="Simplified Arabic" w:eastAsia="Times New Roman" w:hAnsi="Simplified Arabic"/>
          <w:sz w:val="27"/>
          <w:szCs w:val="27"/>
          <w:rtl/>
          <w:lang w:bidi="ar-EG"/>
        </w:rPr>
        <w:t xml:space="preserve">توزيع الشنطة الرمضانية، مشروع إفطار صائم، توزيع زكاة الفطر، المساهمة في توزيع المساعدات المادية على الأسر الفقيرة والأيتام، معارض كسوة العيد. </w:t>
      </w:r>
    </w:p>
    <w:p w14:paraId="1AF09F58" w14:textId="146FDC82" w:rsidR="004A2065" w:rsidRPr="00351DE4" w:rsidRDefault="004A2065" w:rsidP="00464251">
      <w:pPr>
        <w:numPr>
          <w:ilvl w:val="0"/>
          <w:numId w:val="26"/>
        </w:numPr>
        <w:bidi/>
        <w:spacing w:after="0" w:line="216" w:lineRule="auto"/>
        <w:ind w:left="-427"/>
        <w:jc w:val="both"/>
        <w:rPr>
          <w:rFonts w:ascii="Simplified Arabic" w:eastAsia="Times New Roman" w:hAnsi="Simplified Arabic"/>
          <w:sz w:val="27"/>
          <w:szCs w:val="27"/>
          <w:rtl/>
          <w:lang w:bidi="ar-EG"/>
        </w:rPr>
      </w:pPr>
      <w:r w:rsidRPr="00351DE4">
        <w:rPr>
          <w:rFonts w:ascii="Simplified Arabic" w:eastAsia="Times New Roman" w:hAnsi="Simplified Arabic"/>
          <w:sz w:val="27"/>
          <w:szCs w:val="27"/>
          <w:rtl/>
          <w:lang w:bidi="ar-EG"/>
        </w:rPr>
        <w:t>توزيع لحوم الأضاحي، مشروع القافلة الطبية، مشروع كفالة اليتيم</w:t>
      </w:r>
      <w:r w:rsidR="00EE7028">
        <w:rPr>
          <w:rFonts w:ascii="Simplified Arabic" w:eastAsia="Times New Roman" w:hAnsi="Simplified Arabic" w:hint="cs"/>
          <w:sz w:val="27"/>
          <w:szCs w:val="27"/>
          <w:rtl/>
          <w:lang w:bidi="ar-EG"/>
        </w:rPr>
        <w:t xml:space="preserve">، </w:t>
      </w:r>
      <w:r w:rsidRPr="00351DE4">
        <w:rPr>
          <w:rFonts w:ascii="Simplified Arabic" w:eastAsia="Times New Roman" w:hAnsi="Simplified Arabic"/>
          <w:sz w:val="27"/>
          <w:szCs w:val="27"/>
          <w:rtl/>
          <w:lang w:bidi="ar-EG"/>
        </w:rPr>
        <w:t>ومشروع إغاثة المنكوبين، مشروع الحقيبة المدرسية.</w:t>
      </w:r>
    </w:p>
    <w:p w14:paraId="1C1DB2BC" w14:textId="77777777" w:rsidR="004A2065" w:rsidRDefault="004A2065" w:rsidP="00464251">
      <w:pPr>
        <w:numPr>
          <w:ilvl w:val="0"/>
          <w:numId w:val="24"/>
        </w:numPr>
        <w:bidi/>
        <w:spacing w:after="0" w:line="216" w:lineRule="auto"/>
        <w:ind w:left="-427"/>
        <w:jc w:val="both"/>
        <w:rPr>
          <w:rFonts w:ascii="Times New Roman" w:hAnsi="Times New Roman" w:cs="Times New Roman"/>
          <w:b/>
          <w:bCs/>
          <w:sz w:val="27"/>
          <w:szCs w:val="27"/>
          <w:rtl/>
          <w:lang w:bidi="ar-EG"/>
        </w:rPr>
      </w:pPr>
      <w:r>
        <w:rPr>
          <w:rFonts w:ascii="Times New Roman" w:hAnsi="Times New Roman" w:cs="Times New Roman"/>
          <w:b/>
          <w:bCs/>
          <w:sz w:val="27"/>
          <w:szCs w:val="27"/>
          <w:rtl/>
          <w:lang w:bidi="ar-EG"/>
        </w:rPr>
        <w:t>المستفيدين من برامج الدعم المالي بالجمعيات الأهلية</w:t>
      </w:r>
    </w:p>
    <w:p w14:paraId="3A5E9FE1" w14:textId="4B65E7BA" w:rsidR="004A2065" w:rsidRDefault="004A2065" w:rsidP="00464251">
      <w:pPr>
        <w:bidi/>
        <w:spacing w:after="0" w:line="216" w:lineRule="auto"/>
        <w:ind w:left="-427" w:firstLine="432"/>
        <w:jc w:val="both"/>
        <w:rPr>
          <w:rFonts w:ascii="Times New Roman" w:hAnsi="Times New Roman" w:cs="Times New Roman"/>
          <w:sz w:val="27"/>
          <w:szCs w:val="27"/>
          <w:vertAlign w:val="superscript"/>
          <w:rtl/>
          <w:lang w:bidi="ar-EG"/>
        </w:rPr>
      </w:pPr>
      <w:r w:rsidRPr="00351DE4">
        <w:rPr>
          <w:rFonts w:ascii="Simplified Arabic" w:eastAsia="Times New Roman" w:hAnsi="Simplified Arabic"/>
          <w:sz w:val="27"/>
          <w:szCs w:val="27"/>
          <w:rtl/>
          <w:lang w:bidi="ar-EG"/>
        </w:rPr>
        <w:t xml:space="preserve">تتوجه معظم برامج الدعم المالي التي تقدمها الجمعيات الأهلية إلى فئة المواطنين الفقراء والأشد فقراً، بجانب الفئات المهمشة التي تعاني من صعوبات في توفير مقومات الحياة </w:t>
      </w:r>
      <w:r w:rsidR="00665A69" w:rsidRPr="00351DE4">
        <w:rPr>
          <w:rFonts w:ascii="Simplified Arabic" w:eastAsia="Times New Roman" w:hAnsi="Simplified Arabic"/>
          <w:sz w:val="27"/>
          <w:szCs w:val="27"/>
          <w:rtl/>
          <w:lang w:bidi="ar-EG"/>
        </w:rPr>
        <w:t>الأساسية</w:t>
      </w:r>
      <w:r w:rsidRPr="00351DE4">
        <w:rPr>
          <w:rFonts w:ascii="Simplified Arabic" w:eastAsia="Times New Roman" w:hAnsi="Simplified Arabic"/>
          <w:sz w:val="27"/>
          <w:szCs w:val="27"/>
          <w:rtl/>
          <w:lang w:bidi="ar-EG"/>
        </w:rPr>
        <w:t xml:space="preserve"> نتيجة المرض أو الإعاقة أو ظروف التفكك الأسري</w:t>
      </w:r>
      <w:r>
        <w:rPr>
          <w:rFonts w:ascii="Times New Roman" w:hAnsi="Times New Roman" w:cs="Times New Roman"/>
          <w:sz w:val="27"/>
          <w:szCs w:val="27"/>
          <w:rtl/>
          <w:lang w:bidi="ar-EG"/>
        </w:rPr>
        <w:t>.</w:t>
      </w:r>
      <w:r>
        <w:rPr>
          <w:rFonts w:ascii="Times New Roman" w:hAnsi="Times New Roman" w:cs="Times New Roman"/>
          <w:sz w:val="27"/>
          <w:szCs w:val="27"/>
          <w:vertAlign w:val="superscript"/>
          <w:rtl/>
          <w:lang w:bidi="ar-EG"/>
        </w:rPr>
        <w:t>(</w:t>
      </w:r>
      <w:r>
        <w:rPr>
          <w:rFonts w:ascii="Times New Roman" w:hAnsi="Times New Roman" w:cs="Times New Roman"/>
          <w:sz w:val="27"/>
          <w:szCs w:val="27"/>
          <w:vertAlign w:val="superscript"/>
          <w:rtl/>
          <w:lang w:bidi="ar-EG"/>
        </w:rPr>
        <w:footnoteReference w:id="41"/>
      </w:r>
      <w:r>
        <w:rPr>
          <w:rFonts w:ascii="Times New Roman" w:hAnsi="Times New Roman" w:cs="Times New Roman"/>
          <w:sz w:val="27"/>
          <w:szCs w:val="27"/>
          <w:vertAlign w:val="superscript"/>
          <w:rtl/>
          <w:lang w:bidi="ar-EG"/>
        </w:rPr>
        <w:t>)</w:t>
      </w:r>
    </w:p>
    <w:p w14:paraId="5B283C73" w14:textId="77777777" w:rsidR="004A2065" w:rsidRDefault="004A2065" w:rsidP="00464251">
      <w:pPr>
        <w:numPr>
          <w:ilvl w:val="0"/>
          <w:numId w:val="24"/>
        </w:numPr>
        <w:bidi/>
        <w:spacing w:after="0" w:line="216" w:lineRule="auto"/>
        <w:ind w:left="-427"/>
        <w:jc w:val="both"/>
        <w:rPr>
          <w:rFonts w:ascii="Times New Roman" w:hAnsi="Times New Roman" w:cs="Times New Roman"/>
          <w:b/>
          <w:bCs/>
          <w:sz w:val="27"/>
          <w:szCs w:val="27"/>
          <w:rtl/>
          <w:lang w:bidi="ar-EG"/>
        </w:rPr>
      </w:pPr>
      <w:r>
        <w:rPr>
          <w:rFonts w:ascii="Times New Roman" w:hAnsi="Times New Roman" w:cs="Times New Roman"/>
          <w:b/>
          <w:bCs/>
          <w:sz w:val="27"/>
          <w:szCs w:val="27"/>
          <w:rtl/>
          <w:lang w:bidi="ar-EG"/>
        </w:rPr>
        <w:t>صعوبات برامج الدعم المالي بالجمعيات الأهلية وكيفية مواجهتها</w:t>
      </w:r>
    </w:p>
    <w:p w14:paraId="31A3ED15" w14:textId="1C5F97BA" w:rsidR="004A2065" w:rsidRDefault="004A2065" w:rsidP="00464251">
      <w:pPr>
        <w:bidi/>
        <w:spacing w:after="0" w:line="216" w:lineRule="auto"/>
        <w:ind w:left="-427" w:firstLine="432"/>
        <w:jc w:val="both"/>
        <w:rPr>
          <w:rFonts w:ascii="Simplified Arabic" w:eastAsia="Times New Roman" w:hAnsi="Simplified Arabic"/>
          <w:sz w:val="27"/>
          <w:szCs w:val="27"/>
          <w:rtl/>
          <w:lang w:bidi="ar-EG"/>
        </w:rPr>
      </w:pPr>
      <w:r>
        <w:rPr>
          <w:rFonts w:ascii="Simplified Arabic" w:eastAsia="Times New Roman" w:hAnsi="Simplified Arabic"/>
          <w:sz w:val="27"/>
          <w:szCs w:val="27"/>
          <w:rtl/>
          <w:lang w:bidi="ar-EG"/>
        </w:rPr>
        <w:t>تتمثل</w:t>
      </w:r>
      <w:r w:rsidR="0072506A">
        <w:rPr>
          <w:rFonts w:ascii="Simplified Arabic" w:eastAsia="Times New Roman" w:hAnsi="Simplified Arabic"/>
          <w:sz w:val="27"/>
          <w:szCs w:val="27"/>
          <w:rtl/>
          <w:lang w:bidi="ar-EG"/>
        </w:rPr>
        <w:t xml:space="preserve"> أهم </w:t>
      </w:r>
      <w:r>
        <w:rPr>
          <w:rFonts w:ascii="Simplified Arabic" w:eastAsia="Times New Roman" w:hAnsi="Simplified Arabic"/>
          <w:sz w:val="27"/>
          <w:szCs w:val="27"/>
          <w:rtl/>
          <w:lang w:bidi="ar-EG"/>
        </w:rPr>
        <w:t>صعوبات برامج الدعم المالي التي تقدمها الجمعيات الأهلية في نقص الموارد المتاحة لهذه البرامج مما يمثل ضغطاً كبيراً على القائمين</w:t>
      </w:r>
      <w:r w:rsidR="00A505AB">
        <w:rPr>
          <w:rFonts w:ascii="Simplified Arabic" w:eastAsia="Times New Roman" w:hAnsi="Simplified Arabic"/>
          <w:sz w:val="27"/>
          <w:szCs w:val="27"/>
          <w:rtl/>
          <w:lang w:bidi="ar-EG"/>
        </w:rPr>
        <w:t xml:space="preserve"> </w:t>
      </w:r>
      <w:r w:rsidR="00360BFA">
        <w:rPr>
          <w:rFonts w:ascii="Simplified Arabic" w:eastAsia="Times New Roman" w:hAnsi="Simplified Arabic"/>
          <w:sz w:val="27"/>
          <w:szCs w:val="27"/>
          <w:rtl/>
          <w:lang w:bidi="ar-EG"/>
        </w:rPr>
        <w:t xml:space="preserve">على </w:t>
      </w:r>
      <w:r>
        <w:rPr>
          <w:rFonts w:ascii="Simplified Arabic" w:eastAsia="Times New Roman" w:hAnsi="Simplified Arabic"/>
          <w:sz w:val="27"/>
          <w:szCs w:val="27"/>
          <w:rtl/>
          <w:lang w:bidi="ar-EG"/>
        </w:rPr>
        <w:t xml:space="preserve">ها فيما يخص تحديد </w:t>
      </w:r>
      <w:r w:rsidR="00615CB3">
        <w:rPr>
          <w:rFonts w:ascii="Simplified Arabic" w:eastAsia="Times New Roman" w:hAnsi="Simplified Arabic"/>
          <w:sz w:val="27"/>
          <w:szCs w:val="27"/>
          <w:rtl/>
          <w:lang w:bidi="ar-EG"/>
        </w:rPr>
        <w:t>الأول</w:t>
      </w:r>
      <w:r>
        <w:rPr>
          <w:rFonts w:ascii="Simplified Arabic" w:eastAsia="Times New Roman" w:hAnsi="Simplified Arabic"/>
          <w:sz w:val="27"/>
          <w:szCs w:val="27"/>
          <w:rtl/>
          <w:lang w:bidi="ar-EG"/>
        </w:rPr>
        <w:t>ويات.</w:t>
      </w:r>
      <w:r>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vertAlign w:val="superscript"/>
          <w:rtl/>
          <w:lang w:bidi="ar-EG"/>
        </w:rPr>
        <w:footnoteReference w:id="42"/>
      </w:r>
      <w:r>
        <w:rPr>
          <w:rFonts w:ascii="Simplified Arabic" w:eastAsia="Times New Roman" w:hAnsi="Simplified Arabic"/>
          <w:sz w:val="27"/>
          <w:szCs w:val="27"/>
          <w:vertAlign w:val="superscript"/>
          <w:rtl/>
          <w:lang w:bidi="ar-EG"/>
        </w:rPr>
        <w:t>)</w:t>
      </w:r>
    </w:p>
    <w:p w14:paraId="76BFC4D9" w14:textId="77777777" w:rsidR="00F6294E" w:rsidRDefault="00461B7E" w:rsidP="00464251">
      <w:pPr>
        <w:bidi/>
        <w:spacing w:after="0" w:line="216" w:lineRule="auto"/>
        <w:ind w:left="-427" w:firstLine="432"/>
        <w:jc w:val="both"/>
        <w:rPr>
          <w:rFonts w:ascii="Times New Roman" w:hAnsi="Times New Roman" w:cs="Times New Roman"/>
          <w:sz w:val="27"/>
          <w:szCs w:val="27"/>
          <w:vertAlign w:val="superscript"/>
          <w:rtl/>
          <w:lang w:bidi="ar-EG"/>
        </w:rPr>
      </w:pPr>
      <w:r>
        <w:rPr>
          <w:rFonts w:ascii="Simplified Arabic" w:eastAsia="Times New Roman" w:hAnsi="Simplified Arabic"/>
          <w:sz w:val="27"/>
          <w:szCs w:val="27"/>
          <w:rtl/>
          <w:lang w:bidi="ar-EG"/>
        </w:rPr>
        <w:t xml:space="preserve"> أيضا </w:t>
      </w:r>
      <w:r w:rsidR="004A2065">
        <w:rPr>
          <w:rFonts w:ascii="Simplified Arabic" w:eastAsia="Times New Roman" w:hAnsi="Simplified Arabic"/>
          <w:sz w:val="27"/>
          <w:szCs w:val="27"/>
          <w:rtl/>
          <w:lang w:bidi="ar-EG"/>
        </w:rPr>
        <w:t>يمثل نقص قواعد البيانات الدقيقة حول الفئات المحتاجة لمثل هذه البرامج من ضمن الصعوبات التي تعيق الجمعيات عن تقديم برامج مالية فعالة وكفئة في حالات عديدة</w:t>
      </w:r>
      <w:r w:rsidR="004F0650">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ويمكن التغلب على الصعوبتين السابقتين إذا ما استطاعت الجمعيات الأهلية الترويج لأنشطتها بطريقة فعالة لجذب التبرعات والبحث عن مصادر تمويل متنوعة ومبتكرة</w:t>
      </w:r>
      <w:r w:rsidR="00BA6AB0">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كما يجب التعاون مع مؤسسات الدولة لعمل قاعدة بيانات دقيقة ومحدثة بالفئات و</w:t>
      </w:r>
      <w:r w:rsidR="000C6A68">
        <w:rPr>
          <w:rFonts w:ascii="Simplified Arabic" w:eastAsia="Times New Roman" w:hAnsi="Simplified Arabic"/>
          <w:sz w:val="27"/>
          <w:szCs w:val="27"/>
          <w:rtl/>
          <w:lang w:bidi="ar-EG"/>
        </w:rPr>
        <w:t>الأفراد</w:t>
      </w:r>
      <w:r w:rsidR="004A2065">
        <w:rPr>
          <w:rFonts w:ascii="Simplified Arabic" w:eastAsia="Times New Roman" w:hAnsi="Simplified Arabic"/>
          <w:sz w:val="27"/>
          <w:szCs w:val="27"/>
          <w:rtl/>
          <w:lang w:bidi="ar-EG"/>
        </w:rPr>
        <w:t xml:space="preserve"> الأشد احتياجاً والتحديد الدقيق ل</w:t>
      </w:r>
      <w:r w:rsidR="00EE7028">
        <w:rPr>
          <w:rFonts w:ascii="Simplified Arabic" w:eastAsia="Times New Roman" w:hAnsi="Simplified Arabic" w:hint="cs"/>
          <w:sz w:val="27"/>
          <w:szCs w:val="27"/>
          <w:rtl/>
          <w:lang w:bidi="ar-EG"/>
        </w:rPr>
        <w:t>ا</w:t>
      </w:r>
      <w:r w:rsidR="004A2065">
        <w:rPr>
          <w:rFonts w:ascii="Simplified Arabic" w:eastAsia="Times New Roman" w:hAnsi="Simplified Arabic"/>
          <w:sz w:val="27"/>
          <w:szCs w:val="27"/>
          <w:rtl/>
          <w:lang w:bidi="ar-EG"/>
        </w:rPr>
        <w:t>حتياجاتهم وأولوياته</w:t>
      </w:r>
      <w:r w:rsidR="004A2065" w:rsidRPr="00BA6AB0">
        <w:rPr>
          <w:rFonts w:ascii="Times New Roman" w:hAnsi="Times New Roman" w:cs="Times New Roman"/>
          <w:sz w:val="27"/>
          <w:szCs w:val="27"/>
          <w:rtl/>
          <w:lang w:bidi="ar-EG"/>
        </w:rPr>
        <w:t>.</w:t>
      </w:r>
      <w:r w:rsidR="004A2065">
        <w:rPr>
          <w:rFonts w:ascii="Times New Roman" w:hAnsi="Times New Roman" w:cs="Times New Roman"/>
          <w:sz w:val="27"/>
          <w:szCs w:val="27"/>
          <w:vertAlign w:val="superscript"/>
          <w:rtl/>
          <w:lang w:bidi="ar-EG"/>
        </w:rPr>
        <w:t>(</w:t>
      </w:r>
      <w:r w:rsidR="004A2065">
        <w:rPr>
          <w:rFonts w:ascii="Times New Roman" w:hAnsi="Times New Roman" w:cs="Times New Roman"/>
          <w:sz w:val="27"/>
          <w:szCs w:val="27"/>
          <w:vertAlign w:val="superscript"/>
          <w:rtl/>
          <w:lang w:bidi="ar-EG"/>
        </w:rPr>
        <w:footnoteReference w:id="43"/>
      </w:r>
      <w:r w:rsidR="00F6294E">
        <w:rPr>
          <w:rFonts w:ascii="Times New Roman" w:hAnsi="Times New Roman" w:cs="Times New Roman"/>
          <w:sz w:val="27"/>
          <w:szCs w:val="27"/>
          <w:vertAlign w:val="superscript"/>
          <w:rtl/>
          <w:lang w:bidi="ar-EG"/>
        </w:rPr>
        <w:t>)</w:t>
      </w:r>
    </w:p>
    <w:p w14:paraId="2009A134" w14:textId="35EFB7C3" w:rsidR="004A2065" w:rsidRPr="00F6294E" w:rsidRDefault="004A2065" w:rsidP="00464251">
      <w:pPr>
        <w:bidi/>
        <w:spacing w:after="0" w:line="216" w:lineRule="auto"/>
        <w:ind w:left="-427" w:firstLine="432"/>
        <w:jc w:val="both"/>
        <w:rPr>
          <w:rFonts w:ascii="Times New Roman" w:hAnsi="Times New Roman" w:cs="Times New Roman"/>
          <w:sz w:val="27"/>
          <w:szCs w:val="27"/>
          <w:vertAlign w:val="superscript"/>
          <w:rtl/>
          <w:lang w:bidi="ar-EG"/>
        </w:rPr>
      </w:pPr>
      <w:r>
        <w:rPr>
          <w:rFonts w:ascii="Times New Roman" w:hAnsi="Times New Roman" w:cs="Times New Roman"/>
          <w:b/>
          <w:bCs/>
          <w:sz w:val="27"/>
          <w:szCs w:val="27"/>
          <w:rtl/>
          <w:lang w:bidi="ar-EG"/>
        </w:rPr>
        <w:t>رابعا: برامج الدعم التأهيل</w:t>
      </w:r>
      <w:r w:rsidR="00EE7028">
        <w:rPr>
          <w:rFonts w:ascii="Times New Roman" w:hAnsi="Times New Roman" w:cs="Times New Roman" w:hint="cs"/>
          <w:b/>
          <w:bCs/>
          <w:sz w:val="27"/>
          <w:szCs w:val="27"/>
          <w:rtl/>
          <w:lang w:bidi="ar-EG"/>
        </w:rPr>
        <w:t>ي</w:t>
      </w:r>
      <w:r>
        <w:rPr>
          <w:rFonts w:ascii="Times New Roman" w:hAnsi="Times New Roman" w:cs="Times New Roman"/>
          <w:b/>
          <w:bCs/>
          <w:sz w:val="27"/>
          <w:szCs w:val="27"/>
          <w:rtl/>
          <w:lang w:bidi="ar-EG"/>
        </w:rPr>
        <w:t xml:space="preserve"> بالجمعيات الأهلية.</w:t>
      </w:r>
    </w:p>
    <w:p w14:paraId="2C7A02DC" w14:textId="0F4BD9FE" w:rsidR="004A2065" w:rsidRDefault="00A505AB" w:rsidP="00464251">
      <w:pPr>
        <w:bidi/>
        <w:spacing w:after="0" w:line="216" w:lineRule="auto"/>
        <w:ind w:left="-427"/>
        <w:jc w:val="both"/>
        <w:rPr>
          <w:rFonts w:ascii="Times New Roman" w:hAnsi="Times New Roman" w:cs="Times New Roman"/>
          <w:sz w:val="27"/>
          <w:szCs w:val="27"/>
          <w:vertAlign w:val="superscript"/>
          <w:rtl/>
          <w:lang w:bidi="ar-EG"/>
        </w:rPr>
      </w:pPr>
      <w:r>
        <w:rPr>
          <w:rFonts w:ascii="Times New Roman" w:hAnsi="Times New Roman" w:cs="Times New Roman"/>
          <w:sz w:val="27"/>
          <w:szCs w:val="27"/>
          <w:rtl/>
          <w:lang w:bidi="ar-EG"/>
        </w:rPr>
        <w:t xml:space="preserve"> </w:t>
      </w:r>
      <w:r w:rsidR="004A2065">
        <w:rPr>
          <w:rFonts w:ascii="Times New Roman" w:hAnsi="Times New Roman" w:cs="Times New Roman"/>
          <w:sz w:val="27"/>
          <w:szCs w:val="27"/>
          <w:rtl/>
          <w:lang w:bidi="ar-EG"/>
        </w:rPr>
        <w:t xml:space="preserve"> </w:t>
      </w:r>
      <w:r w:rsidR="004A2065">
        <w:rPr>
          <w:rFonts w:ascii="Simplified Arabic" w:eastAsia="Times New Roman" w:hAnsi="Simplified Arabic"/>
          <w:sz w:val="27"/>
          <w:szCs w:val="27"/>
          <w:rtl/>
          <w:lang w:bidi="ar-EG"/>
        </w:rPr>
        <w:t xml:space="preserve">لا تقل برامج الدعم التأهيلي باختلاف </w:t>
      </w:r>
      <w:r w:rsidR="005045A5">
        <w:rPr>
          <w:rFonts w:ascii="Simplified Arabic" w:eastAsia="Times New Roman" w:hAnsi="Simplified Arabic"/>
          <w:sz w:val="27"/>
          <w:szCs w:val="27"/>
          <w:rtl/>
          <w:lang w:bidi="ar-EG"/>
        </w:rPr>
        <w:t>أنواع</w:t>
      </w:r>
      <w:r w:rsidR="004A2065">
        <w:rPr>
          <w:rFonts w:ascii="Simplified Arabic" w:eastAsia="Times New Roman" w:hAnsi="Simplified Arabic"/>
          <w:sz w:val="27"/>
          <w:szCs w:val="27"/>
          <w:rtl/>
          <w:lang w:bidi="ar-EG"/>
        </w:rPr>
        <w:t>ها أهمية عن برامج الدعم المالي حيث تلعب أدواراً كبيرة في تحقيق التنمية المستدامة في المجتمع وتحسين نوعية الحياة بمستوياتها المختلفة</w:t>
      </w:r>
      <w:r w:rsidR="004A2065">
        <w:rPr>
          <w:rFonts w:ascii="Times New Roman" w:hAnsi="Times New Roman" w:cs="Times New Roman"/>
          <w:sz w:val="27"/>
          <w:szCs w:val="27"/>
          <w:rtl/>
          <w:lang w:bidi="ar-EG"/>
        </w:rPr>
        <w:t>.</w:t>
      </w:r>
      <w:r w:rsidR="004A2065">
        <w:rPr>
          <w:rFonts w:ascii="Times New Roman" w:hAnsi="Times New Roman" w:cs="Times New Roman"/>
          <w:sz w:val="27"/>
          <w:szCs w:val="27"/>
          <w:vertAlign w:val="superscript"/>
          <w:rtl/>
          <w:lang w:bidi="ar-EG"/>
        </w:rPr>
        <w:t>(</w:t>
      </w:r>
      <w:r w:rsidR="004A2065">
        <w:rPr>
          <w:rFonts w:ascii="Times New Roman" w:hAnsi="Times New Roman" w:cs="Times New Roman"/>
          <w:sz w:val="27"/>
          <w:szCs w:val="27"/>
          <w:vertAlign w:val="superscript"/>
          <w:rtl/>
          <w:lang w:bidi="ar-EG"/>
        </w:rPr>
        <w:footnoteReference w:id="44"/>
      </w:r>
      <w:r w:rsidR="004A2065">
        <w:rPr>
          <w:rFonts w:ascii="Times New Roman" w:hAnsi="Times New Roman" w:cs="Times New Roman"/>
          <w:sz w:val="27"/>
          <w:szCs w:val="27"/>
          <w:vertAlign w:val="superscript"/>
          <w:rtl/>
          <w:lang w:bidi="ar-EG"/>
        </w:rPr>
        <w:t>)</w:t>
      </w:r>
    </w:p>
    <w:p w14:paraId="5FCC89E3" w14:textId="5CEF10DB" w:rsidR="004A2065" w:rsidRDefault="00A505AB" w:rsidP="00464251">
      <w:pPr>
        <w:bidi/>
        <w:spacing w:after="0" w:line="216" w:lineRule="auto"/>
        <w:ind w:left="-427"/>
        <w:jc w:val="both"/>
        <w:rPr>
          <w:rFonts w:ascii="Times New Roman" w:hAnsi="Times New Roman" w:cs="Times New Roman"/>
          <w:sz w:val="27"/>
          <w:szCs w:val="27"/>
          <w:rtl/>
          <w:lang w:bidi="ar-EG"/>
        </w:rPr>
      </w:pPr>
      <w:r>
        <w:rPr>
          <w:rFonts w:ascii="Times New Roman" w:hAnsi="Times New Roman" w:cs="Times New Roman"/>
          <w:sz w:val="27"/>
          <w:szCs w:val="27"/>
          <w:rtl/>
          <w:lang w:bidi="ar-EG"/>
        </w:rPr>
        <w:lastRenderedPageBreak/>
        <w:t xml:space="preserve"> </w:t>
      </w:r>
      <w:r w:rsidR="004A2065">
        <w:rPr>
          <w:rFonts w:ascii="Simplified Arabic" w:eastAsia="Times New Roman" w:hAnsi="Simplified Arabic"/>
          <w:sz w:val="27"/>
          <w:szCs w:val="27"/>
          <w:rtl/>
          <w:lang w:bidi="ar-EG"/>
        </w:rPr>
        <w:t>وتتضمن برامج الدعم التأهيلي مجموعة من الأنشطة ومنها: نشر القيم والمفاهيم المرتبطة بدعم المستفيدين للمشروعات المدرة للدخل</w:t>
      </w:r>
      <w:r w:rsidR="00FA3EE1">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والتدريب على مهارات جديدة والتأهيل لدخول سوق العمل بقدرات أعلى، وكذلك التدريب على بعض الحرف</w:t>
      </w:r>
      <w:r w:rsidR="00FA3EE1">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وتوفير الفرص لإقامة المشروعات الإنتاجية الصغيرة بالتعاون مع الصندوق الاجتماعي للتنمية</w:t>
      </w:r>
      <w:r w:rsidR="004A2065">
        <w:rPr>
          <w:rFonts w:ascii="Times New Roman" w:hAnsi="Times New Roman" w:cs="Times New Roman"/>
          <w:sz w:val="27"/>
          <w:szCs w:val="27"/>
          <w:rtl/>
          <w:lang w:bidi="ar-EG"/>
        </w:rPr>
        <w:t>.</w:t>
      </w:r>
      <w:r w:rsidR="004A2065">
        <w:rPr>
          <w:rFonts w:ascii="Times New Roman" w:hAnsi="Times New Roman" w:cs="Times New Roman"/>
          <w:sz w:val="27"/>
          <w:szCs w:val="27"/>
          <w:vertAlign w:val="superscript"/>
          <w:rtl/>
          <w:lang w:bidi="ar-EG"/>
        </w:rPr>
        <w:t>(</w:t>
      </w:r>
      <w:r w:rsidR="004A2065">
        <w:rPr>
          <w:rFonts w:ascii="Times New Roman" w:hAnsi="Times New Roman" w:cs="Times New Roman"/>
          <w:sz w:val="27"/>
          <w:szCs w:val="27"/>
          <w:vertAlign w:val="superscript"/>
          <w:rtl/>
          <w:lang w:bidi="ar-EG"/>
        </w:rPr>
        <w:footnoteReference w:id="45"/>
      </w:r>
      <w:r w:rsidR="004A2065">
        <w:rPr>
          <w:rFonts w:ascii="Times New Roman" w:hAnsi="Times New Roman" w:cs="Times New Roman"/>
          <w:sz w:val="27"/>
          <w:szCs w:val="27"/>
          <w:vertAlign w:val="superscript"/>
          <w:rtl/>
          <w:lang w:bidi="ar-EG"/>
        </w:rPr>
        <w:t>)</w:t>
      </w:r>
    </w:p>
    <w:p w14:paraId="44D2ACBF" w14:textId="42A35DD3" w:rsidR="004A2065" w:rsidRDefault="004A2065" w:rsidP="00464251">
      <w:pPr>
        <w:bidi/>
        <w:spacing w:after="0" w:line="216" w:lineRule="auto"/>
        <w:ind w:left="-427"/>
        <w:jc w:val="both"/>
        <w:rPr>
          <w:rFonts w:ascii="Times New Roman" w:hAnsi="Times New Roman" w:cs="Times New Roman"/>
          <w:b/>
          <w:bCs/>
          <w:sz w:val="27"/>
          <w:szCs w:val="27"/>
          <w:rtl/>
          <w:lang w:bidi="ar-EG"/>
        </w:rPr>
      </w:pPr>
      <w:r>
        <w:rPr>
          <w:rFonts w:ascii="Times New Roman" w:hAnsi="Times New Roman" w:cs="Times New Roman"/>
          <w:b/>
          <w:bCs/>
          <w:sz w:val="27"/>
          <w:szCs w:val="27"/>
          <w:rtl/>
          <w:lang w:bidi="ar-EG"/>
        </w:rPr>
        <w:t xml:space="preserve">أهمية برامج الدعم التأهيلي </w:t>
      </w:r>
      <w:r w:rsidR="00E907B9">
        <w:rPr>
          <w:rFonts w:ascii="Times New Roman" w:hAnsi="Times New Roman" w:cs="Times New Roman" w:hint="cs"/>
          <w:b/>
          <w:bCs/>
          <w:sz w:val="27"/>
          <w:szCs w:val="27"/>
          <w:rtl/>
          <w:lang w:bidi="ar-EG"/>
        </w:rPr>
        <w:t>بالجمعيا</w:t>
      </w:r>
      <w:r w:rsidR="00E907B9">
        <w:rPr>
          <w:rFonts w:ascii="Times New Roman" w:hAnsi="Times New Roman" w:cs="Times New Roman" w:hint="eastAsia"/>
          <w:b/>
          <w:bCs/>
          <w:sz w:val="27"/>
          <w:szCs w:val="27"/>
          <w:rtl/>
          <w:lang w:bidi="ar-EG"/>
        </w:rPr>
        <w:t>ت</w:t>
      </w:r>
      <w:r>
        <w:rPr>
          <w:rFonts w:ascii="Times New Roman" w:hAnsi="Times New Roman" w:cs="Times New Roman"/>
          <w:b/>
          <w:bCs/>
          <w:sz w:val="27"/>
          <w:szCs w:val="27"/>
          <w:rtl/>
          <w:lang w:bidi="ar-EG"/>
        </w:rPr>
        <w:t xml:space="preserve"> الأهلية</w:t>
      </w:r>
    </w:p>
    <w:p w14:paraId="6139E8B6" w14:textId="7FFD1D45" w:rsidR="004A2065" w:rsidRDefault="00A505AB" w:rsidP="00464251">
      <w:pPr>
        <w:bidi/>
        <w:spacing w:after="0" w:line="216" w:lineRule="auto"/>
        <w:ind w:left="-427"/>
        <w:jc w:val="both"/>
        <w:rPr>
          <w:rFonts w:ascii="Times New Roman" w:hAnsi="Times New Roman" w:cs="Times New Roman"/>
          <w:sz w:val="27"/>
          <w:szCs w:val="27"/>
          <w:rtl/>
          <w:lang w:bidi="ar-EG"/>
        </w:rPr>
      </w:pPr>
      <w:r>
        <w:rPr>
          <w:rFonts w:ascii="Times New Roman" w:hAnsi="Times New Roman" w:cs="Times New Roman"/>
          <w:sz w:val="27"/>
          <w:szCs w:val="27"/>
          <w:rtl/>
          <w:lang w:bidi="ar-EG"/>
        </w:rPr>
        <w:t xml:space="preserve"> </w:t>
      </w:r>
      <w:r w:rsidR="004A2065">
        <w:rPr>
          <w:rFonts w:ascii="Times New Roman" w:hAnsi="Times New Roman" w:cs="Times New Roman"/>
          <w:sz w:val="27"/>
          <w:szCs w:val="27"/>
          <w:rtl/>
          <w:lang w:bidi="ar-EG"/>
        </w:rPr>
        <w:t xml:space="preserve"> </w:t>
      </w:r>
      <w:r w:rsidR="004A2065">
        <w:rPr>
          <w:rFonts w:ascii="Simplified Arabic" w:eastAsia="Times New Roman" w:hAnsi="Simplified Arabic"/>
          <w:sz w:val="27"/>
          <w:szCs w:val="27"/>
          <w:rtl/>
          <w:lang w:bidi="ar-EG"/>
        </w:rPr>
        <w:t>يعد عمل الجمعيات الأهلية في غالبية المجتمعات هو العمل المكمل لعمل القطاع الحكوم</w:t>
      </w:r>
      <w:r w:rsidR="003E059D">
        <w:rPr>
          <w:rFonts w:ascii="Simplified Arabic" w:eastAsia="Times New Roman" w:hAnsi="Simplified Arabic" w:hint="cs"/>
          <w:sz w:val="27"/>
          <w:szCs w:val="27"/>
          <w:rtl/>
          <w:lang w:bidi="ar-EG"/>
        </w:rPr>
        <w:t>ي</w:t>
      </w:r>
      <w:r w:rsidR="004A2065">
        <w:rPr>
          <w:rFonts w:ascii="Simplified Arabic" w:eastAsia="Times New Roman" w:hAnsi="Simplified Arabic"/>
          <w:sz w:val="27"/>
          <w:szCs w:val="27"/>
          <w:rtl/>
          <w:lang w:bidi="ar-EG"/>
        </w:rPr>
        <w:t xml:space="preserve"> وعمل القطاع الخاص حيث أن عمل الجمعيات الأهلية يتعامل ويتعمق داخل مشاكل القاعدة الشعبية من المجتمع و أصبحت هذه الجمعيات تقتحم العديد من المجالات سواء مجال الخدمات الاجتماعية أو الصحية أو الاقتصادية أو البيئية ولم يعد دورها مقتصراً على مجال الخدمات المالية فقط</w:t>
      </w:r>
      <w:r w:rsidR="004A2065">
        <w:rPr>
          <w:rFonts w:ascii="Times New Roman" w:hAnsi="Times New Roman" w:cs="Times New Roman"/>
          <w:sz w:val="27"/>
          <w:szCs w:val="27"/>
          <w:rtl/>
          <w:lang w:bidi="ar-EG"/>
        </w:rPr>
        <w:t>.</w:t>
      </w:r>
      <w:r w:rsidR="004A2065">
        <w:rPr>
          <w:rFonts w:ascii="Times New Roman" w:hAnsi="Times New Roman" w:cs="Times New Roman"/>
          <w:sz w:val="27"/>
          <w:szCs w:val="27"/>
          <w:vertAlign w:val="superscript"/>
          <w:rtl/>
          <w:lang w:bidi="ar-EG"/>
        </w:rPr>
        <w:t>(</w:t>
      </w:r>
      <w:r w:rsidR="004A2065">
        <w:rPr>
          <w:rFonts w:ascii="Times New Roman" w:hAnsi="Times New Roman" w:cs="Times New Roman"/>
          <w:sz w:val="27"/>
          <w:szCs w:val="27"/>
          <w:vertAlign w:val="superscript"/>
          <w:rtl/>
          <w:lang w:bidi="ar-EG"/>
        </w:rPr>
        <w:footnoteReference w:id="46"/>
      </w:r>
      <w:r w:rsidR="004A2065">
        <w:rPr>
          <w:rFonts w:ascii="Times New Roman" w:hAnsi="Times New Roman" w:cs="Times New Roman"/>
          <w:sz w:val="27"/>
          <w:szCs w:val="27"/>
          <w:vertAlign w:val="superscript"/>
          <w:rtl/>
          <w:lang w:bidi="ar-EG"/>
        </w:rPr>
        <w:t>)</w:t>
      </w:r>
    </w:p>
    <w:p w14:paraId="11744A23" w14:textId="12B8318B" w:rsidR="004A2065" w:rsidRDefault="004A2065" w:rsidP="00464251">
      <w:pPr>
        <w:bidi/>
        <w:spacing w:after="0" w:line="216" w:lineRule="auto"/>
        <w:ind w:left="-314"/>
        <w:jc w:val="lowKashida"/>
        <w:rPr>
          <w:rFonts w:ascii="Times New Roman" w:eastAsia="Times New Roman" w:hAnsi="Times New Roman" w:cs="Times New Roman"/>
          <w:b/>
          <w:bCs/>
          <w:sz w:val="27"/>
          <w:szCs w:val="27"/>
          <w:lang w:bidi="ar-EG"/>
        </w:rPr>
      </w:pPr>
      <w:r>
        <w:rPr>
          <w:rFonts w:ascii="Times New Roman" w:eastAsia="Times New Roman" w:hAnsi="Times New Roman" w:cs="Times New Roman"/>
          <w:b/>
          <w:bCs/>
          <w:sz w:val="27"/>
          <w:szCs w:val="27"/>
          <w:rtl/>
          <w:lang w:bidi="ar-EG"/>
        </w:rPr>
        <w:t xml:space="preserve">إسهامات برامج الدعم المالي والتأهيلي للجمعيات الأهلية في إشباع احتياجات المستفيدين </w:t>
      </w:r>
      <w:r w:rsidR="00F6294E">
        <w:rPr>
          <w:rFonts w:ascii="Times New Roman" w:eastAsia="Times New Roman" w:hAnsi="Times New Roman" w:cs="Times New Roman" w:hint="cs"/>
          <w:b/>
          <w:bCs/>
          <w:sz w:val="27"/>
          <w:szCs w:val="27"/>
          <w:rtl/>
          <w:lang w:bidi="ar-EG"/>
        </w:rPr>
        <w:t>:</w:t>
      </w:r>
    </w:p>
    <w:p w14:paraId="354CDED5" w14:textId="77777777" w:rsidR="004A2065" w:rsidRDefault="004A2065" w:rsidP="00464251">
      <w:pPr>
        <w:numPr>
          <w:ilvl w:val="0"/>
          <w:numId w:val="30"/>
        </w:numPr>
        <w:bidi/>
        <w:spacing w:after="0" w:line="216" w:lineRule="auto"/>
        <w:jc w:val="lowKashida"/>
        <w:rPr>
          <w:rFonts w:ascii="Times New Roman" w:eastAsia="Times New Roman" w:hAnsi="Times New Roman" w:cs="Times New Roman"/>
          <w:b/>
          <w:bCs/>
          <w:sz w:val="27"/>
          <w:szCs w:val="27"/>
          <w:rtl/>
          <w:lang w:bidi="ar-EG"/>
        </w:rPr>
      </w:pPr>
      <w:r>
        <w:rPr>
          <w:rFonts w:ascii="Times New Roman" w:eastAsia="Times New Roman" w:hAnsi="Times New Roman" w:cs="Times New Roman"/>
          <w:b/>
          <w:bCs/>
          <w:sz w:val="27"/>
          <w:szCs w:val="27"/>
          <w:rtl/>
          <w:lang w:bidi="ar-EG"/>
        </w:rPr>
        <w:t xml:space="preserve">الدعم المالي وإشباع الاحتياجات </w:t>
      </w:r>
    </w:p>
    <w:p w14:paraId="610D5B1B" w14:textId="3F51611C" w:rsidR="004A2065" w:rsidRDefault="00A505AB" w:rsidP="00464251">
      <w:pPr>
        <w:bidi/>
        <w:spacing w:after="0" w:line="216" w:lineRule="auto"/>
        <w:ind w:left="-427"/>
        <w:jc w:val="both"/>
        <w:rPr>
          <w:rFonts w:ascii="Times New Roman" w:eastAsia="Times New Roman" w:hAnsi="Times New Roman" w:cs="Times New Roman"/>
          <w:sz w:val="27"/>
          <w:szCs w:val="27"/>
          <w:lang w:bidi="ar-EG"/>
        </w:rPr>
      </w:pPr>
      <w:r>
        <w:rPr>
          <w:rFonts w:ascii="Times New Roman" w:eastAsia="Times New Roman" w:hAnsi="Times New Roman" w:cs="Times New Roman"/>
          <w:sz w:val="27"/>
          <w:szCs w:val="27"/>
          <w:rtl/>
          <w:lang w:bidi="ar-EG"/>
        </w:rPr>
        <w:t xml:space="preserve"> </w:t>
      </w:r>
      <w:r w:rsidR="004A2065">
        <w:rPr>
          <w:rFonts w:ascii="Times New Roman" w:eastAsia="Times New Roman" w:hAnsi="Times New Roman" w:cs="Times New Roman"/>
          <w:sz w:val="27"/>
          <w:szCs w:val="27"/>
          <w:rtl/>
          <w:lang w:bidi="ar-EG"/>
        </w:rPr>
        <w:t xml:space="preserve"> </w:t>
      </w:r>
      <w:r w:rsidR="00F6294E">
        <w:rPr>
          <w:rFonts w:ascii="Times New Roman" w:eastAsia="Times New Roman" w:hAnsi="Times New Roman" w:cs="Times New Roman" w:hint="cs"/>
          <w:sz w:val="27"/>
          <w:szCs w:val="27"/>
          <w:rtl/>
          <w:lang w:bidi="ar-EG"/>
        </w:rPr>
        <w:tab/>
      </w:r>
      <w:r w:rsidR="004A2065">
        <w:rPr>
          <w:rFonts w:ascii="Simplified Arabic" w:eastAsia="Times New Roman" w:hAnsi="Simplified Arabic"/>
          <w:sz w:val="27"/>
          <w:szCs w:val="27"/>
          <w:rtl/>
          <w:lang w:bidi="ar-EG"/>
        </w:rPr>
        <w:t>الدعم المالي الذي تقدمه الجمعيات الأهلية يكون موجهًا بالأساس لعلاج مشكلة الفقر التي تتسبب في ظهور العديد من الاحتياجات المالية لدى الأسر الفقيرة</w:t>
      </w:r>
      <w:r w:rsidR="00151A4E">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وتستطيع الجمعيات الأهلية أن تقوم بحشد الموارد المحلية وتنمية المجتمعات الفقيرة، كما بإمكانها مساعدة الأسر الفقيرة من خلال مشروعات تقيمها لهم ومساعدات تقدمها سواء مادية أو فنية لإتاحة الفرصة لهم وتنمية مجتمعاتهم بما لديها من القدرة على تحديد الحاجات الاجتماعية والمحلية بشكل دقيق نتيجة لاتصالها المباشر بالمواطنين وأيضاً لديها القدرة على تقديم الخدمات بتكلفة أقل في ظل قدرتها على تعبئة الموارد وتنظيم الجهود التطوعية</w:t>
      </w:r>
      <w:r w:rsidR="004A2065">
        <w:rPr>
          <w:rFonts w:ascii="Times New Roman" w:eastAsia="Times New Roman" w:hAnsi="Times New Roman" w:cs="Times New Roman"/>
          <w:sz w:val="27"/>
          <w:szCs w:val="27"/>
          <w:rtl/>
          <w:lang w:bidi="ar-EG"/>
        </w:rPr>
        <w:t>.</w:t>
      </w:r>
      <w:r w:rsidR="004A2065">
        <w:rPr>
          <w:rFonts w:ascii="Times New Roman" w:eastAsia="Times New Roman" w:hAnsi="Times New Roman" w:cs="Times New Roman"/>
          <w:sz w:val="27"/>
          <w:szCs w:val="27"/>
          <w:vertAlign w:val="superscript"/>
          <w:rtl/>
          <w:lang w:bidi="ar-EG"/>
        </w:rPr>
        <w:t>(</w:t>
      </w:r>
      <w:r w:rsidR="004A2065">
        <w:rPr>
          <w:rFonts w:ascii="Times New Roman" w:eastAsia="Times New Roman" w:hAnsi="Times New Roman" w:cs="Times New Roman"/>
          <w:sz w:val="27"/>
          <w:szCs w:val="27"/>
          <w:vertAlign w:val="superscript"/>
          <w:rtl/>
          <w:lang w:bidi="ar-EG"/>
        </w:rPr>
        <w:footnoteReference w:id="47"/>
      </w:r>
      <w:r w:rsidR="004A2065">
        <w:rPr>
          <w:rFonts w:ascii="Times New Roman" w:eastAsia="Times New Roman" w:hAnsi="Times New Roman" w:cs="Times New Roman"/>
          <w:sz w:val="27"/>
          <w:szCs w:val="27"/>
          <w:vertAlign w:val="superscript"/>
          <w:rtl/>
          <w:lang w:bidi="ar-EG"/>
        </w:rPr>
        <w:t>)</w:t>
      </w:r>
    </w:p>
    <w:p w14:paraId="586D10D2" w14:textId="057D3D4C" w:rsidR="004A2065" w:rsidRDefault="00A505AB" w:rsidP="00464251">
      <w:pPr>
        <w:bidi/>
        <w:spacing w:after="0" w:line="216" w:lineRule="auto"/>
        <w:ind w:left="-427"/>
        <w:jc w:val="both"/>
        <w:rPr>
          <w:rFonts w:ascii="Simplified Arabic" w:eastAsia="Times New Roman" w:hAnsi="Simplified Arabic"/>
          <w:sz w:val="27"/>
          <w:szCs w:val="27"/>
          <w:vertAlign w:val="superscript"/>
          <w:rtl/>
          <w:lang w:bidi="ar-EG"/>
        </w:rPr>
      </w:pPr>
      <w:r>
        <w:rPr>
          <w:rFonts w:ascii="Times New Roman" w:hAnsi="Times New Roman" w:cs="Times New Roman"/>
          <w:sz w:val="27"/>
          <w:szCs w:val="27"/>
          <w:rtl/>
          <w:lang w:bidi="ar-EG"/>
        </w:rPr>
        <w:t xml:space="preserve"> </w:t>
      </w:r>
      <w:r w:rsidR="004A2065">
        <w:rPr>
          <w:rFonts w:ascii="Simplified Arabic" w:eastAsia="Times New Roman" w:hAnsi="Simplified Arabic"/>
          <w:sz w:val="27"/>
          <w:szCs w:val="27"/>
          <w:rtl/>
          <w:lang w:bidi="ar-EG"/>
        </w:rPr>
        <w:t xml:space="preserve">وتقوم الجمعيات الأهلية بمساندة ومساعدة الأسر الفقيرة وتغطية احتياجاتها من خلال ما تقدمه من دعم مالي بالإضافة إلى إقامة المشروعات والمساعدة في إقامتها فنيًا وتدريبيًا، وتؤدي هذه الجمعيات دورها في مواجهة الفقر والبطالة من منظور تنموي على أساس أن الجمعيات تركز </w:t>
      </w:r>
      <w:r w:rsidR="003E059D">
        <w:rPr>
          <w:rFonts w:ascii="Simplified Arabic" w:eastAsia="Times New Roman" w:hAnsi="Simplified Arabic" w:hint="cs"/>
          <w:sz w:val="27"/>
          <w:szCs w:val="27"/>
          <w:rtl/>
          <w:lang w:bidi="ar-EG"/>
        </w:rPr>
        <w:t>أ</w:t>
      </w:r>
      <w:r w:rsidR="004A2065">
        <w:rPr>
          <w:rFonts w:ascii="Simplified Arabic" w:eastAsia="Times New Roman" w:hAnsi="Simplified Arabic"/>
          <w:sz w:val="27"/>
          <w:szCs w:val="27"/>
          <w:rtl/>
          <w:lang w:bidi="ar-EG"/>
        </w:rPr>
        <w:t>ساسًا على تقديم المساعدات</w:t>
      </w:r>
      <w:r w:rsidR="003E059D">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ولتفعيل دورها لابد من التركيز على تطوير اساليب العمل بها والانتقال من الرعاية إلى الانماء</w:t>
      </w:r>
      <w:r w:rsidR="004A2065">
        <w:rPr>
          <w:rFonts w:ascii="Simplified Arabic" w:eastAsia="Times New Roman" w:hAnsi="Simplified Arabic"/>
          <w:sz w:val="27"/>
          <w:szCs w:val="27"/>
          <w:vertAlign w:val="superscript"/>
          <w:rtl/>
          <w:lang w:bidi="ar-EG"/>
        </w:rPr>
        <w:t>.(</w:t>
      </w:r>
      <w:r w:rsidR="004A2065">
        <w:rPr>
          <w:rFonts w:ascii="Simplified Arabic" w:eastAsia="Times New Roman" w:hAnsi="Simplified Arabic"/>
          <w:sz w:val="27"/>
          <w:szCs w:val="27"/>
          <w:vertAlign w:val="superscript"/>
          <w:rtl/>
          <w:lang w:bidi="ar-EG"/>
        </w:rPr>
        <w:footnoteReference w:id="48"/>
      </w:r>
      <w:r w:rsidR="004A2065">
        <w:rPr>
          <w:rFonts w:ascii="Simplified Arabic" w:eastAsia="Times New Roman" w:hAnsi="Simplified Arabic"/>
          <w:sz w:val="27"/>
          <w:szCs w:val="27"/>
          <w:vertAlign w:val="superscript"/>
          <w:rtl/>
          <w:lang w:bidi="ar-EG"/>
        </w:rPr>
        <w:t>)</w:t>
      </w:r>
      <w:r>
        <w:rPr>
          <w:rFonts w:ascii="Simplified Arabic" w:eastAsia="Times New Roman" w:hAnsi="Simplified Arabic"/>
          <w:sz w:val="27"/>
          <w:szCs w:val="27"/>
          <w:vertAlign w:val="superscript"/>
          <w:rtl/>
          <w:lang w:bidi="ar-EG"/>
        </w:rPr>
        <w:t xml:space="preserve"> </w:t>
      </w:r>
    </w:p>
    <w:p w14:paraId="74577F28" w14:textId="77777777" w:rsidR="004A2065" w:rsidRDefault="004A2065" w:rsidP="00464251">
      <w:pPr>
        <w:numPr>
          <w:ilvl w:val="0"/>
          <w:numId w:val="30"/>
        </w:numPr>
        <w:bidi/>
        <w:spacing w:after="0" w:line="216" w:lineRule="auto"/>
        <w:ind w:left="112"/>
        <w:jc w:val="lowKashida"/>
        <w:rPr>
          <w:rFonts w:ascii="Times New Roman" w:eastAsia="Times New Roman" w:hAnsi="Times New Roman" w:cs="Times New Roman"/>
          <w:b/>
          <w:bCs/>
          <w:sz w:val="27"/>
          <w:szCs w:val="27"/>
          <w:lang w:bidi="ar-EG"/>
        </w:rPr>
      </w:pPr>
      <w:r>
        <w:rPr>
          <w:rFonts w:ascii="Times New Roman" w:eastAsia="Times New Roman" w:hAnsi="Times New Roman" w:cs="Times New Roman"/>
          <w:b/>
          <w:bCs/>
          <w:sz w:val="27"/>
          <w:szCs w:val="27"/>
          <w:rtl/>
          <w:lang w:bidi="ar-EG"/>
        </w:rPr>
        <w:t>الدعم التأهيلي وإشباع الاحتياجات</w:t>
      </w:r>
    </w:p>
    <w:p w14:paraId="5BB606E8" w14:textId="1DC87A61" w:rsidR="004A2065" w:rsidRDefault="00A505AB" w:rsidP="00464251">
      <w:pPr>
        <w:bidi/>
        <w:spacing w:after="0" w:line="216" w:lineRule="auto"/>
        <w:ind w:left="-427"/>
        <w:jc w:val="lowKashida"/>
        <w:rPr>
          <w:rFonts w:ascii="Times New Roman" w:hAnsi="Times New Roman" w:cs="Times New Roman"/>
          <w:sz w:val="27"/>
          <w:szCs w:val="27"/>
          <w:lang w:bidi="ar-EG"/>
        </w:rPr>
      </w:pPr>
      <w:r>
        <w:rPr>
          <w:rFonts w:ascii="Times New Roman" w:hAnsi="Times New Roman" w:cs="Times New Roman"/>
          <w:sz w:val="27"/>
          <w:szCs w:val="27"/>
          <w:rtl/>
          <w:lang w:bidi="ar-EG"/>
        </w:rPr>
        <w:t xml:space="preserve"> </w:t>
      </w:r>
      <w:r w:rsidR="004A2065">
        <w:rPr>
          <w:rFonts w:ascii="Simplified Arabic" w:eastAsia="Times New Roman" w:hAnsi="Simplified Arabic"/>
          <w:sz w:val="27"/>
          <w:szCs w:val="27"/>
          <w:rtl/>
          <w:lang w:bidi="ar-EG"/>
        </w:rPr>
        <w:t>لقد جاء تطوير أدوار الجمعيات الأهلية ومنظمات المجتمع المدني تبعًا لدينامية الواقع وحاجاته المتعددة</w:t>
      </w:r>
      <w:r w:rsidR="003E059D">
        <w:rPr>
          <w:rFonts w:ascii="Simplified Arabic" w:eastAsia="Times New Roman" w:hAnsi="Simplified Arabic" w:hint="cs"/>
          <w:sz w:val="27"/>
          <w:szCs w:val="27"/>
          <w:rtl/>
          <w:lang w:bidi="ar-EG"/>
        </w:rPr>
        <w:t>،</w:t>
      </w:r>
      <w:r w:rsidR="004A2065">
        <w:rPr>
          <w:rFonts w:ascii="Simplified Arabic" w:eastAsia="Times New Roman" w:hAnsi="Simplified Arabic"/>
          <w:sz w:val="27"/>
          <w:szCs w:val="27"/>
          <w:rtl/>
          <w:lang w:bidi="ar-EG"/>
        </w:rPr>
        <w:t xml:space="preserve"> فقد تطورت الجمعيات في تقديم خدماتها المالية والاغاثة المعيشية إلى تنمية المجتمع والعمل على كفالة حق </w:t>
      </w:r>
      <w:r w:rsidR="000C6A68">
        <w:rPr>
          <w:rFonts w:ascii="Simplified Arabic" w:eastAsia="Times New Roman" w:hAnsi="Simplified Arabic"/>
          <w:sz w:val="27"/>
          <w:szCs w:val="27"/>
          <w:rtl/>
          <w:lang w:bidi="ar-EG"/>
        </w:rPr>
        <w:t>الأفراد</w:t>
      </w:r>
      <w:r w:rsidR="004A2065">
        <w:rPr>
          <w:rFonts w:ascii="Simplified Arabic" w:eastAsia="Times New Roman" w:hAnsi="Simplified Arabic"/>
          <w:sz w:val="27"/>
          <w:szCs w:val="27"/>
          <w:rtl/>
          <w:lang w:bidi="ar-EG"/>
        </w:rPr>
        <w:t xml:space="preserve"> في العيش في بيئة متجددة ذاتيًا من خلال المشاريع التي تدعمها تلك الجمعيات أو التدريب بما يخدم المشروعات ويدعم </w:t>
      </w:r>
      <w:r w:rsidR="005045A5">
        <w:rPr>
          <w:rFonts w:ascii="Simplified Arabic" w:eastAsia="Times New Roman" w:hAnsi="Simplified Arabic" w:hint="cs"/>
          <w:sz w:val="27"/>
          <w:szCs w:val="27"/>
          <w:rtl/>
          <w:lang w:bidi="ar-EG"/>
        </w:rPr>
        <w:t>أ</w:t>
      </w:r>
      <w:r w:rsidR="004A2065">
        <w:rPr>
          <w:rFonts w:ascii="Simplified Arabic" w:eastAsia="Times New Roman" w:hAnsi="Simplified Arabic"/>
          <w:sz w:val="27"/>
          <w:szCs w:val="27"/>
          <w:rtl/>
          <w:lang w:bidi="ar-EG"/>
        </w:rPr>
        <w:t>صحابها</w:t>
      </w:r>
      <w:r w:rsidR="004A2065">
        <w:rPr>
          <w:rFonts w:ascii="Times New Roman" w:hAnsi="Times New Roman" w:cs="Times New Roman"/>
          <w:sz w:val="27"/>
          <w:szCs w:val="27"/>
          <w:rtl/>
          <w:lang w:bidi="ar-EG"/>
        </w:rPr>
        <w:t>.</w:t>
      </w:r>
      <w:r w:rsidR="004A2065">
        <w:rPr>
          <w:rFonts w:ascii="Times New Roman" w:hAnsi="Times New Roman" w:cs="Times New Roman"/>
          <w:sz w:val="27"/>
          <w:szCs w:val="27"/>
          <w:vertAlign w:val="superscript"/>
          <w:rtl/>
          <w:lang w:bidi="ar-EG"/>
        </w:rPr>
        <w:t>(</w:t>
      </w:r>
      <w:r w:rsidR="004A2065">
        <w:rPr>
          <w:rFonts w:ascii="Times New Roman" w:hAnsi="Times New Roman" w:cs="Times New Roman"/>
          <w:sz w:val="27"/>
          <w:szCs w:val="27"/>
          <w:vertAlign w:val="superscript"/>
          <w:rtl/>
          <w:lang w:bidi="ar-EG"/>
        </w:rPr>
        <w:footnoteReference w:id="49"/>
      </w:r>
      <w:r w:rsidR="004A2065">
        <w:rPr>
          <w:rFonts w:ascii="Times New Roman" w:hAnsi="Times New Roman" w:cs="Times New Roman"/>
          <w:sz w:val="27"/>
          <w:szCs w:val="27"/>
          <w:vertAlign w:val="superscript"/>
          <w:rtl/>
          <w:lang w:bidi="ar-EG"/>
        </w:rPr>
        <w:t>)</w:t>
      </w:r>
      <w:r>
        <w:rPr>
          <w:rFonts w:ascii="Times New Roman" w:hAnsi="Times New Roman" w:cs="Times New Roman"/>
          <w:sz w:val="27"/>
          <w:szCs w:val="27"/>
          <w:rtl/>
          <w:lang w:bidi="ar-EG"/>
        </w:rPr>
        <w:t xml:space="preserve"> </w:t>
      </w:r>
    </w:p>
    <w:p w14:paraId="7133E957" w14:textId="6A7A281F" w:rsidR="004A2065" w:rsidRDefault="00A505AB" w:rsidP="00464251">
      <w:pPr>
        <w:bidi/>
        <w:spacing w:after="0" w:line="216" w:lineRule="auto"/>
        <w:ind w:left="-427"/>
        <w:jc w:val="lowKashida"/>
        <w:rPr>
          <w:rFonts w:ascii="Times New Roman" w:hAnsi="Times New Roman" w:cs="Times New Roman"/>
          <w:sz w:val="27"/>
          <w:szCs w:val="27"/>
          <w:lang w:bidi="ar-EG"/>
        </w:rPr>
      </w:pPr>
      <w:r>
        <w:rPr>
          <w:rFonts w:ascii="Times New Roman" w:eastAsia="Times New Roman" w:hAnsi="Times New Roman" w:cs="Times New Roman"/>
          <w:b/>
          <w:bCs/>
          <w:sz w:val="27"/>
          <w:szCs w:val="27"/>
          <w:rtl/>
          <w:lang w:bidi="ar-EG"/>
        </w:rPr>
        <w:lastRenderedPageBreak/>
        <w:t xml:space="preserve"> </w:t>
      </w:r>
      <w:r w:rsidR="004A2065">
        <w:rPr>
          <w:rFonts w:ascii="Simplified Arabic" w:eastAsia="Times New Roman" w:hAnsi="Simplified Arabic"/>
          <w:sz w:val="27"/>
          <w:szCs w:val="27"/>
          <w:rtl/>
          <w:lang w:bidi="ar-EG"/>
        </w:rPr>
        <w:t xml:space="preserve">ويأخذ الدعم التأهيلي عدة </w:t>
      </w:r>
      <w:r w:rsidR="00360BFA">
        <w:rPr>
          <w:rFonts w:ascii="Simplified Arabic" w:eastAsia="Times New Roman" w:hAnsi="Simplified Arabic"/>
          <w:sz w:val="27"/>
          <w:szCs w:val="27"/>
          <w:rtl/>
          <w:lang w:bidi="ar-EG"/>
        </w:rPr>
        <w:t>أشكال</w:t>
      </w:r>
      <w:r w:rsidR="004A2065">
        <w:rPr>
          <w:rFonts w:ascii="Simplified Arabic" w:eastAsia="Times New Roman" w:hAnsi="Simplified Arabic"/>
          <w:sz w:val="27"/>
          <w:szCs w:val="27"/>
          <w:rtl/>
          <w:lang w:bidi="ar-EG"/>
        </w:rPr>
        <w:t xml:space="preserve"> وهو يختلف عن الدعم المادي في انه لا يوفر مال للأفراد كي يشبعوا احتياجاتهم المختلفة، بل يوفر لهم برامج وأنشطة تؤهليهم كي يصبحوا قادرين على </w:t>
      </w:r>
      <w:r w:rsidR="005045A5">
        <w:rPr>
          <w:rFonts w:ascii="Simplified Arabic" w:eastAsia="Times New Roman" w:hAnsi="Simplified Arabic" w:hint="cs"/>
          <w:sz w:val="27"/>
          <w:szCs w:val="27"/>
          <w:rtl/>
          <w:lang w:bidi="ar-EG"/>
        </w:rPr>
        <w:t>إ</w:t>
      </w:r>
      <w:r w:rsidR="004A2065">
        <w:rPr>
          <w:rFonts w:ascii="Simplified Arabic" w:eastAsia="Times New Roman" w:hAnsi="Simplified Arabic"/>
          <w:sz w:val="27"/>
          <w:szCs w:val="27"/>
          <w:rtl/>
          <w:lang w:bidi="ar-EG"/>
        </w:rPr>
        <w:t>شباع احتياجاتهم بأنفسهم</w:t>
      </w:r>
      <w:r w:rsidR="004A2065">
        <w:rPr>
          <w:rFonts w:ascii="Times New Roman" w:hAnsi="Times New Roman" w:cs="Times New Roman"/>
          <w:sz w:val="27"/>
          <w:szCs w:val="27"/>
          <w:rtl/>
          <w:lang w:bidi="ar-EG"/>
        </w:rPr>
        <w:t>.</w:t>
      </w:r>
    </w:p>
    <w:p w14:paraId="6F8BA07E" w14:textId="66072DBD" w:rsidR="004A2065" w:rsidRDefault="00FA4471" w:rsidP="00464251">
      <w:pPr>
        <w:bidi/>
        <w:spacing w:after="0" w:line="216" w:lineRule="auto"/>
        <w:jc w:val="center"/>
        <w:rPr>
          <w:rFonts w:ascii="Simplified Arabic" w:hAnsi="Simplified Arabic" w:cs="PT Bold Heading"/>
          <w:sz w:val="27"/>
          <w:szCs w:val="27"/>
          <w:rtl/>
          <w:lang w:bidi="ar-EG"/>
        </w:rPr>
      </w:pPr>
      <w:r>
        <w:rPr>
          <w:rFonts w:ascii="Simplified Arabic" w:hAnsi="Simplified Arabic" w:cs="PT Bold Heading"/>
          <w:sz w:val="27"/>
          <w:szCs w:val="27"/>
          <w:rtl/>
          <w:lang w:bidi="ar-EG"/>
        </w:rPr>
        <w:br w:type="page"/>
      </w:r>
      <w:r w:rsidR="004A2065">
        <w:rPr>
          <w:rFonts w:ascii="Simplified Arabic" w:hAnsi="Simplified Arabic" w:cs="PT Bold Heading" w:hint="cs"/>
          <w:sz w:val="27"/>
          <w:szCs w:val="27"/>
          <w:rtl/>
          <w:lang w:bidi="ar-EG"/>
        </w:rPr>
        <w:lastRenderedPageBreak/>
        <w:t>المبحث الثاني</w:t>
      </w:r>
    </w:p>
    <w:p w14:paraId="5A990592" w14:textId="77777777" w:rsidR="004A2065" w:rsidRDefault="004A2065" w:rsidP="00464251">
      <w:pPr>
        <w:shd w:val="clear" w:color="auto" w:fill="FFFFFF"/>
        <w:bidi/>
        <w:spacing w:after="0" w:line="216" w:lineRule="auto"/>
        <w:jc w:val="center"/>
        <w:rPr>
          <w:rFonts w:ascii="Simplified Arabic" w:hAnsi="Simplified Arabic" w:cs="PT Bold Heading"/>
          <w:sz w:val="27"/>
          <w:szCs w:val="27"/>
          <w:rtl/>
        </w:rPr>
      </w:pPr>
      <w:r>
        <w:rPr>
          <w:rFonts w:ascii="Simplified Arabic" w:hAnsi="Simplified Arabic" w:cs="PT Bold Heading" w:hint="cs"/>
          <w:sz w:val="27"/>
          <w:szCs w:val="27"/>
          <w:rtl/>
        </w:rPr>
        <w:t xml:space="preserve">الجمعيات الأهلية التي تهتم بالمرأة </w:t>
      </w:r>
    </w:p>
    <w:p w14:paraId="3B779F5C" w14:textId="3007512E" w:rsidR="004A2065" w:rsidRDefault="004A2065" w:rsidP="00464251">
      <w:pPr>
        <w:bidi/>
        <w:spacing w:after="0" w:line="216" w:lineRule="auto"/>
        <w:ind w:left="-427"/>
        <w:rPr>
          <w:rFonts w:ascii="Simplified Arabic" w:hAnsi="Simplified Arabic" w:cs="PT Bold Heading"/>
          <w:sz w:val="27"/>
          <w:szCs w:val="27"/>
          <w:rtl/>
          <w:lang w:bidi="ar-EG"/>
        </w:rPr>
      </w:pPr>
      <w:r>
        <w:rPr>
          <w:rFonts w:ascii="Simplified Arabic" w:hAnsi="Simplified Arabic" w:cs="PT Bold Heading" w:hint="cs"/>
          <w:sz w:val="27"/>
          <w:szCs w:val="27"/>
          <w:rtl/>
          <w:lang w:bidi="ar-EG"/>
        </w:rPr>
        <w:t>دور الجمعيات الأهلية في تمكين المرأة المصرية</w:t>
      </w:r>
      <w:r w:rsidR="00F6294E">
        <w:rPr>
          <w:rFonts w:ascii="Simplified Arabic" w:hAnsi="Simplified Arabic" w:cs="PT Bold Heading" w:hint="cs"/>
          <w:sz w:val="27"/>
          <w:szCs w:val="27"/>
          <w:rtl/>
          <w:lang w:bidi="ar-EG"/>
        </w:rPr>
        <w:t>:</w:t>
      </w:r>
    </w:p>
    <w:p w14:paraId="186AF995" w14:textId="30742008" w:rsidR="004A2065" w:rsidRPr="003E059D" w:rsidRDefault="004A2065" w:rsidP="00464251">
      <w:pPr>
        <w:bidi/>
        <w:spacing w:after="0" w:line="216" w:lineRule="auto"/>
        <w:ind w:firstLine="720"/>
        <w:jc w:val="both"/>
        <w:rPr>
          <w:rFonts w:ascii="Simplified Arabic" w:hAnsi="Simplified Arabic"/>
          <w:sz w:val="27"/>
          <w:szCs w:val="27"/>
          <w:rtl/>
        </w:rPr>
      </w:pPr>
      <w:r w:rsidRPr="003E059D">
        <w:rPr>
          <w:rFonts w:ascii="Simplified Arabic" w:hAnsi="Simplified Arabic"/>
          <w:sz w:val="27"/>
          <w:szCs w:val="27"/>
          <w:rtl/>
        </w:rPr>
        <w:t>صدقت مصر</w:t>
      </w:r>
      <w:r w:rsidR="00A505AB" w:rsidRPr="003E059D">
        <w:rPr>
          <w:rFonts w:ascii="Simplified Arabic" w:hAnsi="Simplified Arabic"/>
          <w:sz w:val="27"/>
          <w:szCs w:val="27"/>
          <w:rtl/>
        </w:rPr>
        <w:t xml:space="preserve"> </w:t>
      </w:r>
      <w:r w:rsidR="00360BFA" w:rsidRPr="003E059D">
        <w:rPr>
          <w:rFonts w:ascii="Simplified Arabic" w:hAnsi="Simplified Arabic"/>
          <w:sz w:val="27"/>
          <w:szCs w:val="27"/>
          <w:rtl/>
        </w:rPr>
        <w:t>على</w:t>
      </w:r>
      <w:r w:rsidR="00A505AB" w:rsidRPr="003E059D">
        <w:rPr>
          <w:rFonts w:ascii="Simplified Arabic" w:hAnsi="Simplified Arabic"/>
          <w:sz w:val="27"/>
          <w:szCs w:val="27"/>
          <w:rtl/>
        </w:rPr>
        <w:t xml:space="preserve"> </w:t>
      </w:r>
      <w:r w:rsidRPr="003E059D">
        <w:rPr>
          <w:rFonts w:ascii="Simplified Arabic" w:hAnsi="Simplified Arabic"/>
          <w:sz w:val="27"/>
          <w:szCs w:val="27"/>
          <w:rtl/>
        </w:rPr>
        <w:t>المعاهدات والاتفاقيات الدولية لتعزيز مساهمة المرأة في الحياة العامة والسياسية، فقد وقعت</w:t>
      </w:r>
      <w:r w:rsidR="00A505AB" w:rsidRPr="003E059D">
        <w:rPr>
          <w:rFonts w:ascii="Simplified Arabic" w:hAnsi="Simplified Arabic"/>
          <w:sz w:val="27"/>
          <w:szCs w:val="27"/>
          <w:rtl/>
        </w:rPr>
        <w:t xml:space="preserve"> </w:t>
      </w:r>
      <w:r w:rsidR="00360BFA" w:rsidRPr="003E059D">
        <w:rPr>
          <w:rFonts w:ascii="Simplified Arabic" w:hAnsi="Simplified Arabic"/>
          <w:sz w:val="27"/>
          <w:szCs w:val="27"/>
          <w:rtl/>
        </w:rPr>
        <w:t>على</w:t>
      </w:r>
      <w:r w:rsidR="00A505AB" w:rsidRPr="003E059D">
        <w:rPr>
          <w:rFonts w:ascii="Simplified Arabic" w:hAnsi="Simplified Arabic"/>
          <w:sz w:val="27"/>
          <w:szCs w:val="27"/>
          <w:rtl/>
        </w:rPr>
        <w:t xml:space="preserve"> </w:t>
      </w:r>
      <w:r w:rsidRPr="003E059D">
        <w:rPr>
          <w:rFonts w:ascii="Simplified Arabic" w:hAnsi="Simplified Arabic"/>
          <w:sz w:val="27"/>
          <w:szCs w:val="27"/>
          <w:rtl/>
        </w:rPr>
        <w:t xml:space="preserve">الاتفاقية الدولية لمناهضة جميع </w:t>
      </w:r>
      <w:r w:rsidR="00360BFA" w:rsidRPr="003E059D">
        <w:rPr>
          <w:rFonts w:ascii="Simplified Arabic" w:hAnsi="Simplified Arabic"/>
          <w:sz w:val="27"/>
          <w:szCs w:val="27"/>
          <w:rtl/>
        </w:rPr>
        <w:t>أشكال</w:t>
      </w:r>
      <w:r w:rsidRPr="003E059D">
        <w:rPr>
          <w:rFonts w:ascii="Simplified Arabic" w:hAnsi="Simplified Arabic"/>
          <w:sz w:val="27"/>
          <w:szCs w:val="27"/>
          <w:rtl/>
        </w:rPr>
        <w:t xml:space="preserve"> التمييز ضد المرأة والاتفاقية الدولية الخاصة بالحقوق السياسية للمرأة وتمت صياغة حقوق المرأة في بنود الدستور، ومواد القوانين المصرية التي لا تفرق بين الفرص التي يحصل</w:t>
      </w:r>
      <w:r w:rsidR="00A505AB" w:rsidRPr="003E059D">
        <w:rPr>
          <w:rFonts w:ascii="Simplified Arabic" w:hAnsi="Simplified Arabic"/>
          <w:sz w:val="27"/>
          <w:szCs w:val="27"/>
          <w:rtl/>
        </w:rPr>
        <w:t xml:space="preserve"> </w:t>
      </w:r>
      <w:r w:rsidR="00360BFA" w:rsidRPr="003E059D">
        <w:rPr>
          <w:rFonts w:ascii="Simplified Arabic" w:hAnsi="Simplified Arabic"/>
          <w:sz w:val="27"/>
          <w:szCs w:val="27"/>
          <w:rtl/>
        </w:rPr>
        <w:t xml:space="preserve">على </w:t>
      </w:r>
      <w:r w:rsidRPr="003E059D">
        <w:rPr>
          <w:rFonts w:ascii="Simplified Arabic" w:hAnsi="Simplified Arabic"/>
          <w:sz w:val="27"/>
          <w:szCs w:val="27"/>
          <w:rtl/>
        </w:rPr>
        <w:t>ها المواطنون إلا بقدر استعدادهم لتحمل المسئولية وقدرتهم</w:t>
      </w:r>
      <w:r w:rsidR="00A505AB" w:rsidRPr="003E059D">
        <w:rPr>
          <w:rFonts w:ascii="Simplified Arabic" w:hAnsi="Simplified Arabic"/>
          <w:sz w:val="27"/>
          <w:szCs w:val="27"/>
          <w:rtl/>
        </w:rPr>
        <w:t xml:space="preserve"> </w:t>
      </w:r>
      <w:r w:rsidR="00360BFA" w:rsidRPr="003E059D">
        <w:rPr>
          <w:rFonts w:ascii="Simplified Arabic" w:hAnsi="Simplified Arabic"/>
          <w:sz w:val="27"/>
          <w:szCs w:val="27"/>
          <w:rtl/>
        </w:rPr>
        <w:t>على</w:t>
      </w:r>
      <w:r w:rsidR="00A505AB" w:rsidRPr="003E059D">
        <w:rPr>
          <w:rFonts w:ascii="Simplified Arabic" w:hAnsi="Simplified Arabic"/>
          <w:sz w:val="27"/>
          <w:szCs w:val="27"/>
          <w:rtl/>
        </w:rPr>
        <w:t xml:space="preserve"> </w:t>
      </w:r>
      <w:r w:rsidRPr="003E059D">
        <w:rPr>
          <w:rFonts w:ascii="Simplified Arabic" w:hAnsi="Simplified Arabic"/>
          <w:sz w:val="27"/>
          <w:szCs w:val="27"/>
          <w:rtl/>
        </w:rPr>
        <w:t>اكتساب الخبرات والمهارات اللازمة للمشاركة في عملية التنمية</w:t>
      </w:r>
      <w:r w:rsidR="005045A5">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0"/>
      </w:r>
      <w:r w:rsidRPr="003E059D">
        <w:rPr>
          <w:rFonts w:ascii="Simplified Arabic" w:hAnsi="Simplified Arabic"/>
          <w:sz w:val="27"/>
          <w:szCs w:val="27"/>
          <w:vertAlign w:val="superscript"/>
          <w:rtl/>
        </w:rPr>
        <w:t>)</w:t>
      </w:r>
    </w:p>
    <w:p w14:paraId="5DC955FE" w14:textId="2C68A698" w:rsidR="00351DE4" w:rsidRPr="003E059D" w:rsidRDefault="00351DE4"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نصت المادة (١٣) من إعلان مؤتمر بكين على (تمكين المرأة من مشاركتها الكاملة على قدم المساواة في جميع جوانب الحياة العامة بما في ذلك عملية صنع القرار وبلوغ مواقع السلطة، هي أمور أساسية لتحقيق المساواة والتنمية والسلام)</w:t>
      </w:r>
      <w:r w:rsidR="005045A5" w:rsidRPr="005045A5">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1"/>
      </w:r>
      <w:r w:rsidRPr="003E059D">
        <w:rPr>
          <w:rFonts w:ascii="Simplified Arabic" w:hAnsi="Simplified Arabic"/>
          <w:sz w:val="27"/>
          <w:szCs w:val="27"/>
          <w:vertAlign w:val="superscript"/>
          <w:rtl/>
        </w:rPr>
        <w:t>)</w:t>
      </w:r>
    </w:p>
    <w:p w14:paraId="0FF4CC9D" w14:textId="396B7D78" w:rsidR="00351DE4" w:rsidRPr="003E059D" w:rsidRDefault="00351DE4"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فالمشاركة والتمكين هما وجهان لعملة واحدة، حيث أن مفهوم التمكين يشير إلى كل ما من شأنه أن يطور مشاركة المرأة وينمي من قدرتها ووعيها ومعرفتها، ومن ثم تحقيق ذاتها على مختلف الأصعدة المادية والسيكولوجية والاجتماعية والسياسية ويتيح لديها كافة القدرات والإمكانات التي تجعلها قادرة على السيطرة على ظروفها ووضعها، والإسهام الحر والواعي في بناء المجتمع</w:t>
      </w:r>
      <w:r w:rsidR="005045A5">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2"/>
      </w:r>
      <w:r w:rsidRPr="003E059D">
        <w:rPr>
          <w:rFonts w:ascii="Simplified Arabic" w:hAnsi="Simplified Arabic"/>
          <w:sz w:val="27"/>
          <w:szCs w:val="27"/>
          <w:vertAlign w:val="superscript"/>
          <w:rtl/>
        </w:rPr>
        <w:t>)</w:t>
      </w:r>
    </w:p>
    <w:p w14:paraId="19383B46" w14:textId="3CDC3727"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ونجحت مصر في وضع إطار مؤسسي يخدم قضايا المرأة ويضعها في قالبها الحضاري ويحافظ</w:t>
      </w:r>
      <w:r w:rsidR="00A505AB" w:rsidRPr="003E059D">
        <w:rPr>
          <w:rFonts w:ascii="Simplified Arabic" w:hAnsi="Simplified Arabic"/>
          <w:sz w:val="27"/>
          <w:szCs w:val="27"/>
          <w:rtl/>
        </w:rPr>
        <w:t xml:space="preserve"> </w:t>
      </w:r>
      <w:r w:rsidR="00360BFA" w:rsidRPr="003E059D">
        <w:rPr>
          <w:rFonts w:ascii="Simplified Arabic" w:hAnsi="Simplified Arabic"/>
          <w:sz w:val="27"/>
          <w:szCs w:val="27"/>
          <w:rtl/>
        </w:rPr>
        <w:t>على</w:t>
      </w:r>
      <w:r w:rsidR="00A505AB" w:rsidRPr="003E059D">
        <w:rPr>
          <w:rFonts w:ascii="Simplified Arabic" w:hAnsi="Simplified Arabic"/>
          <w:sz w:val="27"/>
          <w:szCs w:val="27"/>
          <w:rtl/>
        </w:rPr>
        <w:t xml:space="preserve"> </w:t>
      </w:r>
      <w:r w:rsidRPr="003E059D">
        <w:rPr>
          <w:rFonts w:ascii="Simplified Arabic" w:hAnsi="Simplified Arabic"/>
          <w:sz w:val="27"/>
          <w:szCs w:val="27"/>
          <w:rtl/>
        </w:rPr>
        <w:t>المكاسب التي تحققت ويضيف إليها من خلال المجالس القومية. كما نجح المجلس القومي للمرأة في تضمين شئون المرأة في الخطة القومية للتنمية الاقتصادية والاجتماعية (٢٠٠٢ –٢٠٠٧) لتمكين المرأة من المشاركة الفعالة في التنمية</w:t>
      </w:r>
      <w:r w:rsidR="005045A5">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3"/>
      </w:r>
      <w:r w:rsidRPr="003E059D">
        <w:rPr>
          <w:rFonts w:ascii="Simplified Arabic" w:hAnsi="Simplified Arabic"/>
          <w:sz w:val="27"/>
          <w:szCs w:val="27"/>
          <w:vertAlign w:val="superscript"/>
          <w:rtl/>
        </w:rPr>
        <w:t>)</w:t>
      </w:r>
    </w:p>
    <w:p w14:paraId="3A404FA4" w14:textId="598D9383"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 xml:space="preserve">ويعرف صندوق الامم المتحدة الإنمائي للمرأة </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4"/>
      </w:r>
      <w:r w:rsidRPr="003E059D">
        <w:rPr>
          <w:rFonts w:ascii="Simplified Arabic" w:hAnsi="Simplified Arabic"/>
          <w:sz w:val="27"/>
          <w:szCs w:val="27"/>
          <w:vertAlign w:val="superscript"/>
          <w:rtl/>
        </w:rPr>
        <w:t>)</w:t>
      </w:r>
      <w:r w:rsidR="001B0EA0">
        <w:rPr>
          <w:rFonts w:ascii="Simplified Arabic" w:hAnsi="Simplified Arabic" w:hint="cs"/>
          <w:sz w:val="27"/>
          <w:szCs w:val="27"/>
          <w:vertAlign w:val="superscript"/>
          <w:rtl/>
        </w:rPr>
        <w:t xml:space="preserve"> </w:t>
      </w:r>
      <w:r w:rsidRPr="003E059D">
        <w:rPr>
          <w:rFonts w:ascii="Simplified Arabic" w:hAnsi="Simplified Arabic"/>
          <w:sz w:val="27"/>
          <w:szCs w:val="27"/>
          <w:rtl/>
        </w:rPr>
        <w:t>التمكين</w:t>
      </w:r>
      <w:r w:rsidR="003E059D">
        <w:rPr>
          <w:rFonts w:ascii="Simplified Arabic" w:hAnsi="Simplified Arabic" w:hint="cs"/>
          <w:sz w:val="27"/>
          <w:szCs w:val="27"/>
          <w:rtl/>
        </w:rPr>
        <w:t xml:space="preserve"> </w:t>
      </w:r>
      <w:r w:rsidRPr="003E059D">
        <w:rPr>
          <w:rFonts w:ascii="Simplified Arabic" w:hAnsi="Simplified Arabic"/>
          <w:sz w:val="27"/>
          <w:szCs w:val="27"/>
          <w:rtl/>
        </w:rPr>
        <w:t>على أنه</w:t>
      </w:r>
      <w:r w:rsidR="003E059D">
        <w:rPr>
          <w:rFonts w:ascii="Simplified Arabic" w:hAnsi="Simplified Arabic" w:hint="cs"/>
          <w:sz w:val="27"/>
          <w:szCs w:val="27"/>
          <w:rtl/>
        </w:rPr>
        <w:t>:</w:t>
      </w:r>
      <w:r w:rsidRPr="003E059D">
        <w:rPr>
          <w:rFonts w:ascii="Simplified Arabic" w:hAnsi="Simplified Arabic"/>
          <w:sz w:val="27"/>
          <w:szCs w:val="27"/>
          <w:rtl/>
        </w:rPr>
        <w:t xml:space="preserve"> توفير فرص أكبر للمرأة للحصول على الموارد والتحكم في المجتمع أي أن التمكين هو مشاركة المرأة مشاركة تامة في صنع القرارات والسياسات المتعلقة بحياتهم وفي تنفيذها ضمن حيز الواقع</w:t>
      </w:r>
      <w:r w:rsidRPr="003E059D">
        <w:rPr>
          <w:rFonts w:ascii="Simplified Arabic" w:hAnsi="Simplified Arabic"/>
          <w:sz w:val="27"/>
          <w:szCs w:val="27"/>
        </w:rPr>
        <w:t>.</w:t>
      </w:r>
    </w:p>
    <w:p w14:paraId="499F300D" w14:textId="56823457"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هناك من يرى التمكين عملية منح النساء العاملات وتزويدهن بالمهارات والأدوات، والمعلومات، والسلطة، والمسؤولية المتعلقة بعملهن، ليتمكنوا من تصميم عملهن، واستخدام المعلومات، والتفاعل مع الآخرين، واتخاذ القرارات المناسبة دون الحاج</w:t>
      </w:r>
      <w:r w:rsidR="003E059D">
        <w:rPr>
          <w:rFonts w:ascii="Simplified Arabic" w:hAnsi="Simplified Arabic" w:hint="cs"/>
          <w:sz w:val="27"/>
          <w:szCs w:val="27"/>
          <w:rtl/>
        </w:rPr>
        <w:t>ة</w:t>
      </w:r>
      <w:r w:rsidRPr="003E059D">
        <w:rPr>
          <w:rFonts w:ascii="Simplified Arabic" w:hAnsi="Simplified Arabic"/>
          <w:sz w:val="27"/>
          <w:szCs w:val="27"/>
          <w:rtl/>
        </w:rPr>
        <w:t xml:space="preserve"> إلى موافقة مسبقة من الرئيس أو المدير</w:t>
      </w:r>
      <w:r w:rsidRPr="003E059D">
        <w:rPr>
          <w:rFonts w:ascii="Simplified Arabic" w:hAnsi="Simplified Arabic"/>
          <w:sz w:val="27"/>
          <w:szCs w:val="27"/>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5"/>
      </w:r>
      <w:r w:rsidRPr="003E059D">
        <w:rPr>
          <w:rFonts w:ascii="Simplified Arabic" w:hAnsi="Simplified Arabic"/>
          <w:sz w:val="27"/>
          <w:szCs w:val="27"/>
          <w:vertAlign w:val="superscript"/>
          <w:rtl/>
        </w:rPr>
        <w:t>)</w:t>
      </w:r>
      <w:r w:rsidRPr="003E059D">
        <w:rPr>
          <w:rFonts w:ascii="Simplified Arabic" w:hAnsi="Simplified Arabic"/>
          <w:sz w:val="27"/>
          <w:szCs w:val="27"/>
          <w:rtl/>
        </w:rPr>
        <w:t xml:space="preserve"> </w:t>
      </w:r>
    </w:p>
    <w:p w14:paraId="7B03312B" w14:textId="25A29E6D"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lastRenderedPageBreak/>
        <w:t>بناء</w:t>
      </w:r>
      <w:r w:rsidRPr="003E059D">
        <w:rPr>
          <w:rFonts w:ascii="Simplified Arabic" w:hAnsi="Simplified Arabic"/>
          <w:sz w:val="27"/>
          <w:szCs w:val="27"/>
        </w:rPr>
        <w:t xml:space="preserve"> </w:t>
      </w:r>
      <w:r w:rsidRPr="003E059D">
        <w:rPr>
          <w:rFonts w:ascii="Simplified Arabic" w:hAnsi="Simplified Arabic"/>
          <w:sz w:val="27"/>
          <w:szCs w:val="27"/>
          <w:rtl/>
        </w:rPr>
        <w:t xml:space="preserve">على ما سبق، فتمكين المرأة، من وجهة نظر البحث الحالي هو العملية التي يتم بمقتضاها توفير فرص أكبر للمرأة للحصول على الموارد والمعارف والمهارات والمعلومات اللازمة لمساعدتها على تحسين ظروفها المعيشية وإنجاز </w:t>
      </w:r>
      <w:r w:rsidR="00665A69" w:rsidRPr="003E059D">
        <w:rPr>
          <w:rFonts w:ascii="Simplified Arabic" w:hAnsi="Simplified Arabic"/>
          <w:sz w:val="27"/>
          <w:szCs w:val="27"/>
          <w:rtl/>
        </w:rPr>
        <w:t>أهداف</w:t>
      </w:r>
      <w:r w:rsidRPr="003E059D">
        <w:rPr>
          <w:rFonts w:ascii="Simplified Arabic" w:hAnsi="Simplified Arabic"/>
          <w:sz w:val="27"/>
          <w:szCs w:val="27"/>
          <w:rtl/>
        </w:rPr>
        <w:t>ها، وذلك بهدف تعزيز قدرتها على المساهمة ال</w:t>
      </w:r>
      <w:r w:rsidR="005075ED">
        <w:rPr>
          <w:rFonts w:ascii="Simplified Arabic" w:hAnsi="Simplified Arabic"/>
          <w:sz w:val="27"/>
          <w:szCs w:val="27"/>
          <w:rtl/>
        </w:rPr>
        <w:t>إيجابية</w:t>
      </w:r>
      <w:r w:rsidRPr="003E059D">
        <w:rPr>
          <w:rFonts w:ascii="Simplified Arabic" w:hAnsi="Simplified Arabic"/>
          <w:sz w:val="27"/>
          <w:szCs w:val="27"/>
          <w:rtl/>
        </w:rPr>
        <w:t xml:space="preserve"> في رفاهية أسرتها وتقدم مجتمعها في المجالات الاجتماعية والاقتصادية والسياسية</w:t>
      </w:r>
      <w:r w:rsidRPr="003E059D">
        <w:rPr>
          <w:rFonts w:ascii="Simplified Arabic" w:hAnsi="Simplified Arabic"/>
          <w:sz w:val="27"/>
          <w:szCs w:val="27"/>
        </w:rPr>
        <w:t>.</w:t>
      </w:r>
    </w:p>
    <w:p w14:paraId="448245A4" w14:textId="705FB7A0" w:rsidR="004A2065" w:rsidRPr="003E059D" w:rsidRDefault="005045A5" w:rsidP="00464251">
      <w:pPr>
        <w:bidi/>
        <w:spacing w:after="0" w:line="216" w:lineRule="auto"/>
        <w:jc w:val="both"/>
        <w:rPr>
          <w:rFonts w:ascii="Simplified Arabic" w:hAnsi="Simplified Arabic"/>
          <w:b/>
          <w:bCs/>
          <w:sz w:val="27"/>
          <w:szCs w:val="27"/>
          <w:rtl/>
        </w:rPr>
      </w:pPr>
      <w:r>
        <w:rPr>
          <w:rFonts w:ascii="Simplified Arabic" w:hAnsi="Simplified Arabic" w:hint="cs"/>
          <w:b/>
          <w:bCs/>
          <w:sz w:val="27"/>
          <w:szCs w:val="27"/>
          <w:rtl/>
        </w:rPr>
        <w:t>أنواع</w:t>
      </w:r>
      <w:r w:rsidR="00351DE4" w:rsidRPr="003E059D">
        <w:rPr>
          <w:rFonts w:ascii="Simplified Arabic" w:hAnsi="Simplified Arabic" w:hint="cs"/>
          <w:b/>
          <w:bCs/>
          <w:sz w:val="27"/>
          <w:szCs w:val="27"/>
          <w:rtl/>
        </w:rPr>
        <w:t xml:space="preserve"> التمكين:  </w:t>
      </w:r>
    </w:p>
    <w:p w14:paraId="54B68AB4" w14:textId="6BF6A689"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يمكن حصر ال</w:t>
      </w:r>
      <w:r w:rsidR="005045A5">
        <w:rPr>
          <w:rFonts w:ascii="Simplified Arabic" w:hAnsi="Simplified Arabic"/>
          <w:sz w:val="27"/>
          <w:szCs w:val="27"/>
          <w:rtl/>
        </w:rPr>
        <w:t>أنواع</w:t>
      </w:r>
      <w:r w:rsidRPr="003E059D">
        <w:rPr>
          <w:rFonts w:ascii="Simplified Arabic" w:hAnsi="Simplified Arabic"/>
          <w:sz w:val="27"/>
          <w:szCs w:val="27"/>
          <w:rtl/>
        </w:rPr>
        <w:t xml:space="preserve"> الرئيسة للتمكين في الآتي</w:t>
      </w:r>
      <w:r w:rsidR="001B0EA0">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6"/>
      </w:r>
      <w:r w:rsidRPr="003E059D">
        <w:rPr>
          <w:rFonts w:ascii="Simplified Arabic" w:hAnsi="Simplified Arabic"/>
          <w:sz w:val="27"/>
          <w:szCs w:val="27"/>
          <w:vertAlign w:val="superscript"/>
          <w:rtl/>
        </w:rPr>
        <w:t>)</w:t>
      </w:r>
    </w:p>
    <w:p w14:paraId="79F40B55" w14:textId="14AF6919"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sz w:val="27"/>
          <w:szCs w:val="27"/>
          <w:rtl/>
        </w:rPr>
        <w:t>أ- التمكين الاجتماعي</w:t>
      </w:r>
      <w:r w:rsidRPr="003E059D">
        <w:rPr>
          <w:rFonts w:ascii="Simplified Arabic" w:hAnsi="Simplified Arabic"/>
          <w:sz w:val="27"/>
          <w:szCs w:val="27"/>
        </w:rPr>
        <w:t>:</w:t>
      </w:r>
      <w:r w:rsidRPr="003E059D">
        <w:rPr>
          <w:rFonts w:ascii="Simplified Arabic" w:hAnsi="Simplified Arabic"/>
          <w:sz w:val="27"/>
          <w:szCs w:val="27"/>
          <w:vertAlign w:val="superscript"/>
          <w:rtl/>
        </w:rPr>
        <w:t xml:space="preserve"> </w:t>
      </w:r>
      <w:r w:rsidRPr="003E059D">
        <w:rPr>
          <w:rFonts w:ascii="Simplified Arabic" w:hAnsi="Simplified Arabic"/>
          <w:sz w:val="27"/>
          <w:szCs w:val="27"/>
          <w:rtl/>
        </w:rPr>
        <w:t>زيادة نسبة مشاركة المرأة في القضايا المجتمعية، محلياً وعربياً مع التأكيد على دورها</w:t>
      </w:r>
      <w:r w:rsidR="001B62B8">
        <w:rPr>
          <w:rFonts w:ascii="Simplified Arabic" w:hAnsi="Simplified Arabic"/>
          <w:sz w:val="27"/>
          <w:szCs w:val="27"/>
          <w:rtl/>
        </w:rPr>
        <w:t xml:space="preserve"> المهم </w:t>
      </w:r>
      <w:r w:rsidRPr="003E059D">
        <w:rPr>
          <w:rFonts w:ascii="Simplified Arabic" w:hAnsi="Simplified Arabic"/>
          <w:sz w:val="27"/>
          <w:szCs w:val="27"/>
          <w:rtl/>
        </w:rPr>
        <w:t>في تكوين القيم ال</w:t>
      </w:r>
      <w:r w:rsidR="005075ED">
        <w:rPr>
          <w:rFonts w:ascii="Simplified Arabic" w:hAnsi="Simplified Arabic"/>
          <w:sz w:val="27"/>
          <w:szCs w:val="27"/>
          <w:rtl/>
        </w:rPr>
        <w:t>إيجابية</w:t>
      </w:r>
      <w:r w:rsidRPr="003E059D">
        <w:rPr>
          <w:rFonts w:ascii="Simplified Arabic" w:hAnsi="Simplified Arabic"/>
          <w:sz w:val="27"/>
          <w:szCs w:val="27"/>
          <w:rtl/>
        </w:rPr>
        <w:t xml:space="preserve"> على مستوى الأسرة والمجتمع. إيجاد المزيد من العلاقات المتنوعة بين منظمات المرأة الوطنية والعربية من أجل التنسيق فيما بينها، رفع مستوى الوعي للقضاء على كافة </w:t>
      </w:r>
      <w:r w:rsidR="00360BFA" w:rsidRPr="003E059D">
        <w:rPr>
          <w:rFonts w:ascii="Simplified Arabic" w:hAnsi="Simplified Arabic"/>
          <w:sz w:val="27"/>
          <w:szCs w:val="27"/>
          <w:rtl/>
        </w:rPr>
        <w:t>أشكال</w:t>
      </w:r>
      <w:r w:rsidRPr="003E059D">
        <w:rPr>
          <w:rFonts w:ascii="Simplified Arabic" w:hAnsi="Simplified Arabic"/>
          <w:sz w:val="27"/>
          <w:szCs w:val="27"/>
          <w:rtl/>
        </w:rPr>
        <w:t xml:space="preserve"> التميز ضد المرأة، العمل على توفير الخدمات التي تساعد المرأة على إحداث التوازن في مسؤوليتها ودورها التنموي.</w:t>
      </w:r>
    </w:p>
    <w:p w14:paraId="2263A3F5" w14:textId="7CDD9786"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b/>
          <w:bCs/>
          <w:sz w:val="27"/>
          <w:szCs w:val="27"/>
          <w:rtl/>
        </w:rPr>
        <w:t>ب- التمكين الاقتصادي</w:t>
      </w:r>
      <w:r w:rsidRPr="003E059D">
        <w:rPr>
          <w:rFonts w:ascii="Simplified Arabic" w:hAnsi="Simplified Arabic"/>
          <w:b/>
          <w:bCs/>
          <w:sz w:val="27"/>
          <w:szCs w:val="27"/>
        </w:rPr>
        <w:t>:</w:t>
      </w:r>
      <w:r w:rsidRPr="003E059D">
        <w:rPr>
          <w:rFonts w:ascii="Simplified Arabic" w:hAnsi="Simplified Arabic"/>
          <w:b/>
          <w:bCs/>
          <w:sz w:val="27"/>
          <w:szCs w:val="27"/>
          <w:rtl/>
        </w:rPr>
        <w:t xml:space="preserve"> </w:t>
      </w:r>
      <w:r w:rsidRPr="003E059D">
        <w:rPr>
          <w:rFonts w:ascii="Simplified Arabic" w:hAnsi="Simplified Arabic"/>
          <w:sz w:val="27"/>
          <w:szCs w:val="27"/>
          <w:rtl/>
        </w:rPr>
        <w:t>زيادة في حجم مشاركة المرأة في سوق العمل</w:t>
      </w:r>
      <w:r w:rsidR="009D485C">
        <w:rPr>
          <w:rFonts w:ascii="Simplified Arabic" w:hAnsi="Simplified Arabic" w:hint="cs"/>
          <w:sz w:val="27"/>
          <w:szCs w:val="27"/>
          <w:rtl/>
        </w:rPr>
        <w:t xml:space="preserve">، </w:t>
      </w:r>
      <w:r w:rsidRPr="003E059D">
        <w:rPr>
          <w:rFonts w:ascii="Simplified Arabic" w:hAnsi="Simplified Arabic"/>
          <w:sz w:val="27"/>
          <w:szCs w:val="27"/>
          <w:rtl/>
        </w:rPr>
        <w:t>ومدى استفادة المرأة من عائد المشاركة في التنمية، العمل على تمكين المرأة وزيادة قدرتها واعتمادها على الذات، من أجل إسهامها في الحياة الاقتصادية</w:t>
      </w:r>
      <w:r w:rsidRPr="003E059D">
        <w:rPr>
          <w:rFonts w:ascii="Simplified Arabic" w:hAnsi="Simplified Arabic"/>
          <w:sz w:val="27"/>
          <w:szCs w:val="27"/>
        </w:rPr>
        <w:t>.</w:t>
      </w:r>
    </w:p>
    <w:p w14:paraId="6395AD04" w14:textId="2760E1D5"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b/>
          <w:bCs/>
          <w:sz w:val="27"/>
          <w:szCs w:val="27"/>
          <w:rtl/>
        </w:rPr>
        <w:t>جـ- التمكين السياسي</w:t>
      </w:r>
      <w:r w:rsidRPr="003E059D">
        <w:rPr>
          <w:rFonts w:ascii="Simplified Arabic" w:hAnsi="Simplified Arabic"/>
          <w:b/>
          <w:bCs/>
          <w:sz w:val="27"/>
          <w:szCs w:val="27"/>
        </w:rPr>
        <w:t>:</w:t>
      </w:r>
      <w:r w:rsidRPr="003E059D">
        <w:rPr>
          <w:rFonts w:ascii="Simplified Arabic" w:hAnsi="Simplified Arabic"/>
          <w:b/>
          <w:bCs/>
          <w:sz w:val="27"/>
          <w:szCs w:val="27"/>
          <w:rtl/>
        </w:rPr>
        <w:t xml:space="preserve"> </w:t>
      </w:r>
      <w:r w:rsidRPr="003E059D">
        <w:rPr>
          <w:rFonts w:ascii="Simplified Arabic" w:hAnsi="Simplified Arabic"/>
          <w:sz w:val="27"/>
          <w:szCs w:val="27"/>
          <w:rtl/>
        </w:rPr>
        <w:t>الذي يتبلور في دعم المشاركة السياسية للمرأة، من خلال زيادة نسبة تمثيلها في مواقع اتخاذ القرار، وزيادة نسبة عضويتها في الأحزاب السياسية والنقابات، والجمعيات المهنية، ومنظمات المجتمع المدني، وزيادة تمثيلها في المؤسسات العربية والإقليمية والدولية</w:t>
      </w:r>
      <w:r w:rsidR="001B0EA0">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7"/>
      </w:r>
      <w:r w:rsidRPr="003E059D">
        <w:rPr>
          <w:rFonts w:ascii="Simplified Arabic" w:hAnsi="Simplified Arabic"/>
          <w:sz w:val="27"/>
          <w:szCs w:val="27"/>
          <w:vertAlign w:val="superscript"/>
          <w:rtl/>
        </w:rPr>
        <w:t>)</w:t>
      </w:r>
    </w:p>
    <w:p w14:paraId="001B6972" w14:textId="5330C352" w:rsidR="004A2065" w:rsidRPr="003E059D" w:rsidRDefault="004A2065" w:rsidP="00464251">
      <w:pPr>
        <w:tabs>
          <w:tab w:val="center" w:pos="4680"/>
        </w:tabs>
        <w:bidi/>
        <w:spacing w:after="0" w:line="216" w:lineRule="auto"/>
        <w:jc w:val="both"/>
        <w:rPr>
          <w:rFonts w:ascii="Simplified Arabic" w:hAnsi="Simplified Arabic"/>
          <w:sz w:val="27"/>
          <w:szCs w:val="27"/>
          <w:rtl/>
        </w:rPr>
      </w:pPr>
      <w:r w:rsidRPr="003E059D">
        <w:rPr>
          <w:rFonts w:ascii="Simplified Arabic" w:hAnsi="Simplified Arabic"/>
          <w:b/>
          <w:bCs/>
          <w:sz w:val="27"/>
          <w:szCs w:val="27"/>
          <w:rtl/>
        </w:rPr>
        <w:t>د- التمكين القانوني</w:t>
      </w:r>
      <w:r w:rsidRPr="003E059D">
        <w:rPr>
          <w:rFonts w:ascii="Simplified Arabic" w:hAnsi="Simplified Arabic"/>
          <w:b/>
          <w:bCs/>
          <w:sz w:val="27"/>
          <w:szCs w:val="27"/>
        </w:rPr>
        <w:t>:</w:t>
      </w:r>
      <w:r w:rsidRPr="003E059D">
        <w:rPr>
          <w:rFonts w:ascii="Simplified Arabic" w:hAnsi="Simplified Arabic"/>
          <w:b/>
          <w:bCs/>
          <w:sz w:val="27"/>
          <w:szCs w:val="27"/>
          <w:rtl/>
        </w:rPr>
        <w:t xml:space="preserve"> </w:t>
      </w:r>
      <w:r w:rsidRPr="003E059D">
        <w:rPr>
          <w:rFonts w:ascii="Simplified Arabic" w:hAnsi="Simplified Arabic"/>
          <w:sz w:val="27"/>
          <w:szCs w:val="27"/>
          <w:rtl/>
        </w:rPr>
        <w:t>يسعى الإطار القانوني إلى إيجاد ضمانات تحافظ على دور المرأة، وتضمن حقوقها من خلال</w:t>
      </w:r>
      <w:r w:rsidR="00486AAA">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8"/>
      </w:r>
      <w:r w:rsidRPr="003E059D">
        <w:rPr>
          <w:rFonts w:ascii="Simplified Arabic" w:hAnsi="Simplified Arabic"/>
          <w:sz w:val="27"/>
          <w:szCs w:val="27"/>
          <w:vertAlign w:val="superscript"/>
          <w:rtl/>
        </w:rPr>
        <w:t>)</w:t>
      </w:r>
    </w:p>
    <w:p w14:paraId="36A8D89C" w14:textId="77777777" w:rsidR="004A2065" w:rsidRPr="003E059D"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sidRPr="003E059D">
        <w:rPr>
          <w:rFonts w:ascii="Simplified Arabic" w:hAnsi="Simplified Arabic" w:cs="Simplified Arabic"/>
          <w:sz w:val="27"/>
          <w:szCs w:val="27"/>
          <w:rtl/>
        </w:rPr>
        <w:t>العمل على تعديل التشريعات التي تحد من دور المرأة</w:t>
      </w:r>
      <w:r w:rsidRPr="003E059D">
        <w:rPr>
          <w:rFonts w:ascii="Simplified Arabic" w:hAnsi="Simplified Arabic" w:cs="Simplified Arabic"/>
          <w:sz w:val="27"/>
          <w:szCs w:val="27"/>
        </w:rPr>
        <w:t>.</w:t>
      </w:r>
    </w:p>
    <w:p w14:paraId="068ABA3C" w14:textId="77777777" w:rsidR="004A2065" w:rsidRPr="003E059D" w:rsidRDefault="004A2065" w:rsidP="00464251">
      <w:pPr>
        <w:pStyle w:val="ac"/>
        <w:numPr>
          <w:ilvl w:val="0"/>
          <w:numId w:val="31"/>
        </w:numPr>
        <w:bidi/>
        <w:spacing w:after="0" w:line="216" w:lineRule="auto"/>
        <w:jc w:val="both"/>
        <w:rPr>
          <w:rFonts w:ascii="Simplified Arabic" w:hAnsi="Simplified Arabic" w:cs="Simplified Arabic"/>
          <w:sz w:val="27"/>
          <w:szCs w:val="27"/>
        </w:rPr>
      </w:pPr>
      <w:r w:rsidRPr="003E059D">
        <w:rPr>
          <w:rFonts w:ascii="Simplified Arabic" w:hAnsi="Simplified Arabic" w:cs="Simplified Arabic"/>
          <w:sz w:val="27"/>
          <w:szCs w:val="27"/>
          <w:rtl/>
        </w:rPr>
        <w:t>مدى توعية المرأة العربية في حقوقها القانونية</w:t>
      </w:r>
      <w:r w:rsidRPr="003E059D">
        <w:rPr>
          <w:rFonts w:ascii="Simplified Arabic" w:hAnsi="Simplified Arabic" w:cs="Simplified Arabic"/>
          <w:sz w:val="27"/>
          <w:szCs w:val="27"/>
        </w:rPr>
        <w:t>.</w:t>
      </w:r>
    </w:p>
    <w:p w14:paraId="13173E55" w14:textId="77777777" w:rsidR="004A2065" w:rsidRPr="003E059D" w:rsidRDefault="004A2065" w:rsidP="00464251">
      <w:pPr>
        <w:pStyle w:val="ac"/>
        <w:numPr>
          <w:ilvl w:val="0"/>
          <w:numId w:val="31"/>
        </w:numPr>
        <w:bidi/>
        <w:spacing w:after="0" w:line="216" w:lineRule="auto"/>
        <w:jc w:val="both"/>
        <w:rPr>
          <w:rFonts w:ascii="Simplified Arabic" w:hAnsi="Simplified Arabic" w:cs="Simplified Arabic"/>
          <w:sz w:val="27"/>
          <w:szCs w:val="27"/>
        </w:rPr>
      </w:pPr>
      <w:r w:rsidRPr="003E059D">
        <w:rPr>
          <w:rFonts w:ascii="Simplified Arabic" w:hAnsi="Simplified Arabic" w:cs="Simplified Arabic"/>
          <w:sz w:val="27"/>
          <w:szCs w:val="27"/>
          <w:rtl/>
        </w:rPr>
        <w:t>تطبيق جميع الاتفاقيات الدولية التي تضمن الحقوق المدنية للنساء سواء في ظل الاختلال أو غيره</w:t>
      </w:r>
      <w:r w:rsidRPr="003E059D">
        <w:rPr>
          <w:rFonts w:ascii="Simplified Arabic" w:hAnsi="Simplified Arabic" w:cs="Simplified Arabic"/>
          <w:sz w:val="27"/>
          <w:szCs w:val="27"/>
        </w:rPr>
        <w:t>.</w:t>
      </w:r>
    </w:p>
    <w:p w14:paraId="7DBEEEA2" w14:textId="09E845AB" w:rsidR="004A2065" w:rsidRPr="003E059D" w:rsidRDefault="004A2065" w:rsidP="00464251">
      <w:pPr>
        <w:bidi/>
        <w:spacing w:after="0" w:line="216" w:lineRule="auto"/>
        <w:jc w:val="both"/>
        <w:rPr>
          <w:rFonts w:ascii="Simplified Arabic" w:hAnsi="Simplified Arabic"/>
          <w:sz w:val="27"/>
          <w:szCs w:val="27"/>
          <w:rtl/>
        </w:rPr>
      </w:pPr>
      <w:r w:rsidRPr="003E059D">
        <w:rPr>
          <w:rFonts w:ascii="Simplified Arabic" w:hAnsi="Simplified Arabic"/>
          <w:b/>
          <w:bCs/>
          <w:sz w:val="27"/>
          <w:szCs w:val="27"/>
          <w:rtl/>
        </w:rPr>
        <w:t>هـ- التمكين المؤسسي</w:t>
      </w:r>
      <w:r w:rsidRPr="003E059D">
        <w:rPr>
          <w:rFonts w:ascii="Simplified Arabic" w:hAnsi="Simplified Arabic"/>
          <w:b/>
          <w:bCs/>
          <w:sz w:val="27"/>
          <w:szCs w:val="27"/>
        </w:rPr>
        <w:t>:</w:t>
      </w:r>
      <w:r w:rsidRPr="003E059D">
        <w:rPr>
          <w:rFonts w:ascii="Simplified Arabic" w:hAnsi="Simplified Arabic"/>
          <w:b/>
          <w:bCs/>
          <w:sz w:val="27"/>
          <w:szCs w:val="27"/>
          <w:rtl/>
        </w:rPr>
        <w:t xml:space="preserve"> </w:t>
      </w:r>
      <w:r w:rsidRPr="003E059D">
        <w:rPr>
          <w:rFonts w:ascii="Simplified Arabic" w:hAnsi="Simplified Arabic"/>
          <w:sz w:val="27"/>
          <w:szCs w:val="27"/>
          <w:rtl/>
        </w:rPr>
        <w:t xml:space="preserve">الذي يهدف إلى تقوية البنية </w:t>
      </w:r>
      <w:r w:rsidR="00665A69" w:rsidRPr="003E059D">
        <w:rPr>
          <w:rFonts w:ascii="Simplified Arabic" w:hAnsi="Simplified Arabic"/>
          <w:sz w:val="27"/>
          <w:szCs w:val="27"/>
          <w:rtl/>
        </w:rPr>
        <w:t>الأساسية</w:t>
      </w:r>
      <w:r w:rsidRPr="003E059D">
        <w:rPr>
          <w:rFonts w:ascii="Simplified Arabic" w:hAnsi="Simplified Arabic"/>
          <w:sz w:val="27"/>
          <w:szCs w:val="27"/>
          <w:rtl/>
        </w:rPr>
        <w:t xml:space="preserve"> للمنظمات والهيئات التي تسعى إلى النهوض في مجال المرأة، وزيادة دور جميع المؤسسات التي تهتم بالمرأة، والعمل على إيجاد شبكة اتصال بين صانعي السياسات الكفيلة بتحسين وضعية المرأة في مختلف القطاعات</w:t>
      </w:r>
      <w:r w:rsidR="001B0EA0">
        <w:rPr>
          <w:rFonts w:ascii="Simplified Arabic" w:hAnsi="Simplified Arabic" w:hint="cs"/>
          <w:sz w:val="27"/>
          <w:szCs w:val="27"/>
          <w:rtl/>
        </w:rPr>
        <w:t>.</w:t>
      </w:r>
      <w:r w:rsidRPr="003E059D">
        <w:rPr>
          <w:rFonts w:ascii="Simplified Arabic" w:hAnsi="Simplified Arabic"/>
          <w:sz w:val="27"/>
          <w:szCs w:val="27"/>
          <w:vertAlign w:val="superscript"/>
          <w:rtl/>
        </w:rPr>
        <w:t>(</w:t>
      </w:r>
      <w:r w:rsidRPr="003E059D">
        <w:rPr>
          <w:rStyle w:val="ad"/>
          <w:rFonts w:ascii="Simplified Arabic" w:hAnsi="Simplified Arabic"/>
          <w:sz w:val="27"/>
          <w:szCs w:val="27"/>
          <w:rtl/>
        </w:rPr>
        <w:footnoteReference w:id="59"/>
      </w:r>
      <w:r w:rsidRPr="003E059D">
        <w:rPr>
          <w:rFonts w:ascii="Simplified Arabic" w:hAnsi="Simplified Arabic"/>
          <w:sz w:val="27"/>
          <w:szCs w:val="27"/>
          <w:vertAlign w:val="superscript"/>
          <w:rtl/>
        </w:rPr>
        <w:t>)</w:t>
      </w:r>
    </w:p>
    <w:p w14:paraId="20D5C00E" w14:textId="77777777" w:rsidR="004A2065" w:rsidRPr="007F74AC" w:rsidRDefault="004A2065" w:rsidP="00464251">
      <w:pPr>
        <w:bidi/>
        <w:spacing w:after="0" w:line="216" w:lineRule="auto"/>
        <w:jc w:val="both"/>
        <w:rPr>
          <w:rFonts w:ascii="Simplified Arabic" w:eastAsia="Times New Roman" w:hAnsi="Simplified Arabic"/>
          <w:b/>
          <w:bCs/>
          <w:sz w:val="27"/>
          <w:szCs w:val="27"/>
          <w:rtl/>
          <w:lang w:bidi="ar-EG"/>
        </w:rPr>
      </w:pPr>
      <w:r w:rsidRPr="007F74AC">
        <w:rPr>
          <w:rFonts w:ascii="Simplified Arabic" w:eastAsia="Times New Roman" w:hAnsi="Simplified Arabic"/>
          <w:b/>
          <w:bCs/>
          <w:sz w:val="27"/>
          <w:szCs w:val="27"/>
          <w:rtl/>
          <w:lang w:bidi="ar-EG"/>
        </w:rPr>
        <w:lastRenderedPageBreak/>
        <w:t xml:space="preserve">التمكين الصحي: </w:t>
      </w:r>
    </w:p>
    <w:p w14:paraId="43358EA9" w14:textId="1EC3BE98" w:rsidR="004A2065" w:rsidRPr="007F74AC" w:rsidRDefault="004A2065" w:rsidP="00464251">
      <w:pPr>
        <w:bidi/>
        <w:spacing w:after="0" w:line="216" w:lineRule="auto"/>
        <w:ind w:firstLine="720"/>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 xml:space="preserve">ويهدف إلى توفير الخدمات الصحية خاصة خدمة الطوارئ المتنقلة وذلك لتخفيض نسب وفيات النساء والأطفال، المساهمة في تعزيز دور مراكز الرعاية الصحية </w:t>
      </w:r>
      <w:r w:rsidR="00615CB3">
        <w:rPr>
          <w:rFonts w:ascii="Simplified Arabic" w:eastAsia="Times New Roman" w:hAnsi="Simplified Arabic"/>
          <w:sz w:val="27"/>
          <w:szCs w:val="27"/>
          <w:rtl/>
          <w:lang w:bidi="ar-EG"/>
        </w:rPr>
        <w:t>الأول</w:t>
      </w:r>
      <w:r w:rsidRPr="007F74AC">
        <w:rPr>
          <w:rFonts w:ascii="Simplified Arabic" w:eastAsia="Times New Roman" w:hAnsi="Simplified Arabic"/>
          <w:sz w:val="27"/>
          <w:szCs w:val="27"/>
          <w:rtl/>
          <w:lang w:bidi="ar-EG"/>
        </w:rPr>
        <w:t xml:space="preserve">ية التي تقوم بدور خط الدفاع </w:t>
      </w:r>
      <w:r w:rsidR="00615CB3">
        <w:rPr>
          <w:rFonts w:ascii="Simplified Arabic" w:eastAsia="Times New Roman" w:hAnsi="Simplified Arabic"/>
          <w:sz w:val="27"/>
          <w:szCs w:val="27"/>
          <w:rtl/>
          <w:lang w:bidi="ar-EG"/>
        </w:rPr>
        <w:t>الأول</w:t>
      </w:r>
      <w:r w:rsidRPr="007F74AC">
        <w:rPr>
          <w:rFonts w:ascii="Simplified Arabic" w:eastAsia="Times New Roman" w:hAnsi="Simplified Arabic"/>
          <w:sz w:val="27"/>
          <w:szCs w:val="27"/>
          <w:rtl/>
          <w:lang w:bidi="ar-EG"/>
        </w:rPr>
        <w:t xml:space="preserve"> لصحة الأسرة.</w:t>
      </w:r>
    </w:p>
    <w:p w14:paraId="78AEBE5C" w14:textId="7BCCBD75"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بالإضافة إلى المشاركة في التوعية والتثقيف الصحي بانتظام وايلاء اهتمام خاص بالممارسات الضارة بصحة المرأة مثل التدخين والإدمان.</w:t>
      </w:r>
    </w:p>
    <w:p w14:paraId="62C9CEE0" w14:textId="48C32B7B" w:rsidR="004A2065" w:rsidRPr="007F74AC" w:rsidRDefault="004A2065" w:rsidP="00464251">
      <w:pPr>
        <w:bidi/>
        <w:spacing w:after="0" w:line="216" w:lineRule="auto"/>
        <w:jc w:val="both"/>
        <w:rPr>
          <w:rFonts w:ascii="Segoe UI" w:eastAsia="Times New Roman" w:hAnsi="Segoe UI" w:cs="Segoe UI"/>
          <w:sz w:val="27"/>
          <w:szCs w:val="27"/>
          <w:rtl/>
        </w:rPr>
      </w:pPr>
      <w:r w:rsidRPr="007F74AC">
        <w:rPr>
          <w:rFonts w:ascii="Simplified Arabic" w:eastAsia="Times New Roman" w:hAnsi="Simplified Arabic"/>
          <w:sz w:val="27"/>
          <w:szCs w:val="27"/>
          <w:rtl/>
          <w:lang w:bidi="ar-EG"/>
        </w:rPr>
        <w:t xml:space="preserve">والعمل مع الجهات والمؤسسات البحثية على توفير المؤشرات لقياس صحة المرأة وتطوير قاعدة معلومات وبيانات حول صحة المرأة، والاهتمام بالمرأة المسنة ودورية </w:t>
      </w:r>
      <w:r w:rsidR="00685D4D">
        <w:rPr>
          <w:rFonts w:ascii="Simplified Arabic" w:eastAsia="Times New Roman" w:hAnsi="Simplified Arabic" w:hint="cs"/>
          <w:sz w:val="27"/>
          <w:szCs w:val="27"/>
          <w:rtl/>
          <w:lang w:bidi="ar-EG"/>
        </w:rPr>
        <w:t>إ</w:t>
      </w:r>
      <w:r w:rsidRPr="007F74AC">
        <w:rPr>
          <w:rFonts w:ascii="Simplified Arabic" w:eastAsia="Times New Roman" w:hAnsi="Simplified Arabic"/>
          <w:sz w:val="27"/>
          <w:szCs w:val="27"/>
          <w:rtl/>
          <w:lang w:bidi="ar-EG"/>
        </w:rPr>
        <w:t>جراء الفحوصات</w:t>
      </w:r>
      <w:r w:rsidR="00A505AB" w:rsidRPr="007F74AC">
        <w:rPr>
          <w:rFonts w:ascii="Simplified Arabic" w:eastAsia="Times New Roman" w:hAnsi="Simplified Arabic"/>
          <w:sz w:val="27"/>
          <w:szCs w:val="27"/>
          <w:rtl/>
          <w:lang w:bidi="ar-EG"/>
        </w:rPr>
        <w:t xml:space="preserve"> </w:t>
      </w:r>
      <w:r w:rsidR="00360BFA" w:rsidRPr="007F74AC">
        <w:rPr>
          <w:rFonts w:ascii="Simplified Arabic" w:eastAsia="Times New Roman" w:hAnsi="Simplified Arabic"/>
          <w:sz w:val="27"/>
          <w:szCs w:val="27"/>
          <w:rtl/>
          <w:lang w:bidi="ar-EG"/>
        </w:rPr>
        <w:t>عل</w:t>
      </w:r>
      <w:r w:rsidR="001B0EA0">
        <w:rPr>
          <w:rFonts w:ascii="Simplified Arabic" w:eastAsia="Times New Roman" w:hAnsi="Simplified Arabic" w:hint="cs"/>
          <w:sz w:val="27"/>
          <w:szCs w:val="27"/>
          <w:rtl/>
          <w:lang w:bidi="ar-EG"/>
        </w:rPr>
        <w:t>ي</w:t>
      </w:r>
      <w:r w:rsidRPr="007F74AC">
        <w:rPr>
          <w:rFonts w:ascii="Simplified Arabic" w:eastAsia="Times New Roman" w:hAnsi="Simplified Arabic"/>
          <w:sz w:val="27"/>
          <w:szCs w:val="27"/>
          <w:rtl/>
          <w:lang w:bidi="ar-EG"/>
        </w:rPr>
        <w:t>ها</w:t>
      </w:r>
      <w:r w:rsidRPr="007F74AC">
        <w:rPr>
          <w:rFonts w:ascii="Segoe UI" w:eastAsia="Times New Roman" w:hAnsi="Segoe UI" w:cs="Segoe UI"/>
          <w:sz w:val="27"/>
          <w:szCs w:val="27"/>
          <w:rtl/>
        </w:rPr>
        <w:t>.</w:t>
      </w:r>
    </w:p>
    <w:p w14:paraId="7312402A" w14:textId="0267EE1F"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b/>
          <w:bCs/>
          <w:sz w:val="27"/>
          <w:szCs w:val="27"/>
          <w:rtl/>
          <w:lang w:bidi="ar-EG"/>
        </w:rPr>
        <w:t xml:space="preserve"> التمكين في مجال</w:t>
      </w:r>
      <w:r w:rsidR="00EC4D1C" w:rsidRPr="007F74AC">
        <w:rPr>
          <w:rFonts w:ascii="Simplified Arabic" w:eastAsia="Times New Roman" w:hAnsi="Simplified Arabic" w:hint="cs"/>
          <w:b/>
          <w:bCs/>
          <w:sz w:val="27"/>
          <w:szCs w:val="27"/>
          <w:rtl/>
          <w:lang w:bidi="ar-EG"/>
        </w:rPr>
        <w:t>ات التعليم</w:t>
      </w:r>
      <w:r w:rsidRPr="007F74AC">
        <w:rPr>
          <w:rFonts w:ascii="Simplified Arabic" w:eastAsia="Times New Roman" w:hAnsi="Simplified Arabic"/>
          <w:b/>
          <w:bCs/>
          <w:sz w:val="27"/>
          <w:szCs w:val="27"/>
          <w:rtl/>
          <w:lang w:bidi="ar-EG"/>
        </w:rPr>
        <w:t>:</w:t>
      </w:r>
      <w:r w:rsidRPr="007F74AC">
        <w:rPr>
          <w:rFonts w:ascii="Simplified Arabic" w:eastAsia="Times New Roman" w:hAnsi="Simplified Arabic"/>
          <w:sz w:val="27"/>
          <w:szCs w:val="27"/>
          <w:rtl/>
          <w:lang w:bidi="ar-EG"/>
        </w:rPr>
        <w:t xml:space="preserve"> تهدف إلى تنسيق جهود هذه الجمعيات مع المؤسسات الرسمية للقضاء</w:t>
      </w:r>
      <w:r w:rsidR="00A505AB" w:rsidRPr="007F74AC">
        <w:rPr>
          <w:rFonts w:ascii="Simplified Arabic" w:eastAsia="Times New Roman" w:hAnsi="Simplified Arabic"/>
          <w:sz w:val="27"/>
          <w:szCs w:val="27"/>
          <w:rtl/>
          <w:lang w:bidi="ar-EG"/>
        </w:rPr>
        <w:t xml:space="preserve"> </w:t>
      </w:r>
      <w:r w:rsidR="00360BFA" w:rsidRPr="007F74AC">
        <w:rPr>
          <w:rFonts w:ascii="Simplified Arabic" w:eastAsia="Times New Roman" w:hAnsi="Simplified Arabic"/>
          <w:sz w:val="27"/>
          <w:szCs w:val="27"/>
          <w:rtl/>
          <w:lang w:bidi="ar-EG"/>
        </w:rPr>
        <w:t>على</w:t>
      </w:r>
      <w:r w:rsidR="00A505AB" w:rsidRPr="007F74AC">
        <w:rPr>
          <w:rFonts w:ascii="Simplified Arabic" w:eastAsia="Times New Roman" w:hAnsi="Simplified Arabic"/>
          <w:sz w:val="27"/>
          <w:szCs w:val="27"/>
          <w:rtl/>
          <w:lang w:bidi="ar-EG"/>
        </w:rPr>
        <w:t xml:space="preserve"> </w:t>
      </w:r>
      <w:r w:rsidRPr="007F74AC">
        <w:rPr>
          <w:rFonts w:ascii="Simplified Arabic" w:eastAsia="Times New Roman" w:hAnsi="Simplified Arabic"/>
          <w:sz w:val="27"/>
          <w:szCs w:val="27"/>
          <w:rtl/>
          <w:lang w:bidi="ar-EG"/>
        </w:rPr>
        <w:t>الأمية بين النساء والفتيات.</w:t>
      </w:r>
    </w:p>
    <w:p w14:paraId="1E346E77" w14:textId="77777777" w:rsidR="004A2065" w:rsidRPr="007F74AC" w:rsidRDefault="004A2065" w:rsidP="00464251">
      <w:pPr>
        <w:bidi/>
        <w:spacing w:after="0" w:line="216" w:lineRule="auto"/>
        <w:jc w:val="both"/>
        <w:rPr>
          <w:rFonts w:ascii="Simplified Arabic" w:eastAsia="Times New Roman" w:hAnsi="Simplified Arabic"/>
          <w:b/>
          <w:bCs/>
          <w:sz w:val="27"/>
          <w:szCs w:val="27"/>
          <w:rtl/>
          <w:lang w:bidi="ar-EG"/>
        </w:rPr>
      </w:pPr>
      <w:r w:rsidRPr="007F74AC">
        <w:rPr>
          <w:rFonts w:ascii="Simplified Arabic" w:eastAsia="Times New Roman" w:hAnsi="Simplified Arabic"/>
          <w:b/>
          <w:bCs/>
          <w:sz w:val="27"/>
          <w:szCs w:val="27"/>
          <w:rtl/>
          <w:lang w:bidi="ar-EG"/>
        </w:rPr>
        <w:t>تمكين المرأة في مجال حقوق الانسان:</w:t>
      </w:r>
    </w:p>
    <w:p w14:paraId="5C7E9196" w14:textId="77777777"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محو الأمية القانونية للفتيات والمرأة من خلال التوعية المستمرة وعقد الندوات والمؤتمرات.</w:t>
      </w:r>
    </w:p>
    <w:p w14:paraId="7EA416D5" w14:textId="3285A977"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إنشاء وتدعيم الشبكات المحلية وال</w:t>
      </w:r>
      <w:r w:rsidR="00685D4D">
        <w:rPr>
          <w:rFonts w:ascii="Simplified Arabic" w:eastAsia="Times New Roman" w:hAnsi="Simplified Arabic" w:hint="cs"/>
          <w:sz w:val="27"/>
          <w:szCs w:val="27"/>
          <w:rtl/>
          <w:lang w:bidi="ar-EG"/>
        </w:rPr>
        <w:t>ا</w:t>
      </w:r>
      <w:r w:rsidRPr="007F74AC">
        <w:rPr>
          <w:rFonts w:ascii="Simplified Arabic" w:eastAsia="Times New Roman" w:hAnsi="Simplified Arabic"/>
          <w:sz w:val="27"/>
          <w:szCs w:val="27"/>
          <w:rtl/>
          <w:lang w:bidi="ar-EG"/>
        </w:rPr>
        <w:t>تصال فيما بين المنظمات العاملة في مكافحة العنف ضد المرأة.</w:t>
      </w:r>
    </w:p>
    <w:p w14:paraId="780CE66E" w14:textId="19D4CF62"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وضع برامج واجراءات تهدف إلى التثقيف وزيادة الوعي في المجتمع.</w:t>
      </w:r>
    </w:p>
    <w:p w14:paraId="21F1104F" w14:textId="69A2B4F5" w:rsidR="004A2065" w:rsidRPr="007F74AC" w:rsidRDefault="004A2065" w:rsidP="00464251">
      <w:pPr>
        <w:bidi/>
        <w:spacing w:after="0" w:line="216" w:lineRule="auto"/>
        <w:jc w:val="both"/>
        <w:rPr>
          <w:rFonts w:ascii="Simplified Arabic" w:eastAsia="Times New Roman" w:hAnsi="Simplified Arabic"/>
          <w:b/>
          <w:bCs/>
          <w:sz w:val="27"/>
          <w:szCs w:val="27"/>
          <w:rtl/>
          <w:lang w:bidi="ar-EG"/>
        </w:rPr>
      </w:pPr>
      <w:r w:rsidRPr="007F74AC">
        <w:rPr>
          <w:rFonts w:ascii="Simplified Arabic" w:eastAsia="Times New Roman" w:hAnsi="Simplified Arabic"/>
          <w:sz w:val="27"/>
          <w:szCs w:val="27"/>
          <w:rtl/>
          <w:lang w:bidi="ar-EG"/>
        </w:rPr>
        <w:t>رعاية ضحايا العنف، خاصة من البنات والنساء الواقع</w:t>
      </w:r>
      <w:r w:rsidR="00A505AB" w:rsidRPr="007F74AC">
        <w:rPr>
          <w:rFonts w:ascii="Simplified Arabic" w:eastAsia="Times New Roman" w:hAnsi="Simplified Arabic"/>
          <w:sz w:val="27"/>
          <w:szCs w:val="27"/>
          <w:rtl/>
          <w:lang w:bidi="ar-EG"/>
        </w:rPr>
        <w:t xml:space="preserve"> </w:t>
      </w:r>
      <w:r w:rsidR="00360BFA" w:rsidRPr="007F74AC">
        <w:rPr>
          <w:rFonts w:ascii="Simplified Arabic" w:eastAsia="Times New Roman" w:hAnsi="Simplified Arabic"/>
          <w:sz w:val="27"/>
          <w:szCs w:val="27"/>
          <w:rtl/>
          <w:lang w:bidi="ar-EG"/>
        </w:rPr>
        <w:t>عل</w:t>
      </w:r>
      <w:r w:rsidR="00FA3EE1">
        <w:rPr>
          <w:rFonts w:ascii="Simplified Arabic" w:eastAsia="Times New Roman" w:hAnsi="Simplified Arabic" w:hint="cs"/>
          <w:sz w:val="27"/>
          <w:szCs w:val="27"/>
          <w:rtl/>
          <w:lang w:bidi="ar-EG"/>
        </w:rPr>
        <w:t>ي</w:t>
      </w:r>
      <w:r w:rsidRPr="007F74AC">
        <w:rPr>
          <w:rFonts w:ascii="Simplified Arabic" w:eastAsia="Times New Roman" w:hAnsi="Simplified Arabic"/>
          <w:sz w:val="27"/>
          <w:szCs w:val="27"/>
          <w:rtl/>
          <w:lang w:bidi="ar-EG"/>
        </w:rPr>
        <w:t>هن العنف، وتقديم الخدمات الطبية والنفسية والقانونية لمساعدة النساء ضحايا العنف، وتوفير المساعدة المناسبة لتمكينهن من إيجاد سبل الرزق وال</w:t>
      </w:r>
      <w:r w:rsidR="003E32B8">
        <w:rPr>
          <w:rFonts w:ascii="Simplified Arabic" w:eastAsia="Times New Roman" w:hAnsi="Simplified Arabic" w:hint="cs"/>
          <w:sz w:val="27"/>
          <w:szCs w:val="27"/>
          <w:rtl/>
          <w:lang w:bidi="ar-EG"/>
        </w:rPr>
        <w:t>ا</w:t>
      </w:r>
      <w:r w:rsidRPr="007F74AC">
        <w:rPr>
          <w:rFonts w:ascii="Simplified Arabic" w:eastAsia="Times New Roman" w:hAnsi="Simplified Arabic"/>
          <w:sz w:val="27"/>
          <w:szCs w:val="27"/>
          <w:rtl/>
          <w:lang w:bidi="ar-EG"/>
        </w:rPr>
        <w:t>ندماج</w:t>
      </w:r>
      <w:r w:rsidR="003E32B8">
        <w:rPr>
          <w:rFonts w:ascii="Simplified Arabic" w:eastAsia="Times New Roman" w:hAnsi="Simplified Arabic" w:hint="cs"/>
          <w:sz w:val="27"/>
          <w:szCs w:val="27"/>
          <w:rtl/>
          <w:lang w:bidi="ar-EG"/>
        </w:rPr>
        <w:t>.</w:t>
      </w:r>
      <w:r w:rsidRPr="007F74AC">
        <w:rPr>
          <w:rFonts w:ascii="Simplified Arabic" w:eastAsia="Times New Roman" w:hAnsi="Simplified Arabic"/>
          <w:b/>
          <w:bCs/>
          <w:sz w:val="27"/>
          <w:szCs w:val="27"/>
          <w:rtl/>
          <w:lang w:bidi="ar-EG"/>
        </w:rPr>
        <w:t xml:space="preserve"> </w:t>
      </w:r>
    </w:p>
    <w:p w14:paraId="380B7467" w14:textId="77777777" w:rsidR="004A2065" w:rsidRPr="007F74AC" w:rsidRDefault="004A2065" w:rsidP="00464251">
      <w:pPr>
        <w:bidi/>
        <w:spacing w:after="0" w:line="216" w:lineRule="auto"/>
        <w:jc w:val="both"/>
        <w:rPr>
          <w:rFonts w:ascii="Simplified Arabic" w:eastAsia="Times New Roman" w:hAnsi="Simplified Arabic"/>
          <w:b/>
          <w:bCs/>
          <w:sz w:val="27"/>
          <w:szCs w:val="27"/>
          <w:rtl/>
          <w:lang w:bidi="ar-EG"/>
        </w:rPr>
      </w:pPr>
      <w:r w:rsidRPr="007F74AC">
        <w:rPr>
          <w:rFonts w:ascii="Simplified Arabic" w:eastAsia="Times New Roman" w:hAnsi="Simplified Arabic"/>
          <w:b/>
          <w:bCs/>
          <w:sz w:val="27"/>
          <w:szCs w:val="27"/>
          <w:rtl/>
          <w:lang w:bidi="ar-EG"/>
        </w:rPr>
        <w:t>تمكين المرأة في مجال الإعلام:</w:t>
      </w:r>
    </w:p>
    <w:p w14:paraId="2A7D54C2" w14:textId="1221D0F9"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 xml:space="preserve">المساهمة في دعم وتشجيع المبادرات الإعلامية الخاصة التي تعمل لصالح المرأة وتعزز حقوقها في وسائل الإعلام المرئية والمكتوبة والمسموعة وكافة </w:t>
      </w:r>
      <w:r w:rsidR="00360BFA" w:rsidRPr="007F74AC">
        <w:rPr>
          <w:rFonts w:ascii="Simplified Arabic" w:eastAsia="Times New Roman" w:hAnsi="Simplified Arabic"/>
          <w:sz w:val="27"/>
          <w:szCs w:val="27"/>
          <w:rtl/>
          <w:lang w:bidi="ar-EG"/>
        </w:rPr>
        <w:t>أشكال</w:t>
      </w:r>
      <w:r w:rsidRPr="007F74AC">
        <w:rPr>
          <w:rFonts w:ascii="Simplified Arabic" w:eastAsia="Times New Roman" w:hAnsi="Simplified Arabic"/>
          <w:sz w:val="27"/>
          <w:szCs w:val="27"/>
          <w:rtl/>
          <w:lang w:bidi="ar-EG"/>
        </w:rPr>
        <w:t xml:space="preserve"> ال</w:t>
      </w:r>
      <w:r w:rsidR="007F74AC">
        <w:rPr>
          <w:rFonts w:ascii="Simplified Arabic" w:eastAsia="Times New Roman" w:hAnsi="Simplified Arabic" w:hint="cs"/>
          <w:sz w:val="27"/>
          <w:szCs w:val="27"/>
          <w:rtl/>
          <w:lang w:bidi="ar-EG"/>
        </w:rPr>
        <w:t>ا</w:t>
      </w:r>
      <w:r w:rsidRPr="007F74AC">
        <w:rPr>
          <w:rFonts w:ascii="Simplified Arabic" w:eastAsia="Times New Roman" w:hAnsi="Simplified Arabic"/>
          <w:sz w:val="27"/>
          <w:szCs w:val="27"/>
          <w:rtl/>
          <w:lang w:bidi="ar-EG"/>
        </w:rPr>
        <w:t>تصال.</w:t>
      </w:r>
    </w:p>
    <w:p w14:paraId="252958F1" w14:textId="55C91DD9"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توجيه النظر للإعلاميين للتأكيد على تعزيز مكانة الأسرة والنسيج الاجتماعي السليم، وإبراز الصور ال</w:t>
      </w:r>
      <w:r w:rsidR="005075ED">
        <w:rPr>
          <w:rFonts w:ascii="Simplified Arabic" w:eastAsia="Times New Roman" w:hAnsi="Simplified Arabic"/>
          <w:sz w:val="27"/>
          <w:szCs w:val="27"/>
          <w:rtl/>
          <w:lang w:bidi="ar-EG"/>
        </w:rPr>
        <w:t>إيجابية</w:t>
      </w:r>
      <w:r w:rsidRPr="007F74AC">
        <w:rPr>
          <w:rFonts w:ascii="Simplified Arabic" w:eastAsia="Times New Roman" w:hAnsi="Simplified Arabic"/>
          <w:sz w:val="27"/>
          <w:szCs w:val="27"/>
          <w:rtl/>
          <w:lang w:bidi="ar-EG"/>
        </w:rPr>
        <w:t xml:space="preserve"> للمرأة ودورها في المشاركة في تنمية مجتمعها وكذلك عدم </w:t>
      </w:r>
      <w:r w:rsidR="007F74AC">
        <w:rPr>
          <w:rFonts w:ascii="Simplified Arabic" w:eastAsia="Times New Roman" w:hAnsi="Simplified Arabic" w:hint="cs"/>
          <w:sz w:val="27"/>
          <w:szCs w:val="27"/>
          <w:rtl/>
          <w:lang w:bidi="ar-EG"/>
        </w:rPr>
        <w:t>ا</w:t>
      </w:r>
      <w:r w:rsidRPr="007F74AC">
        <w:rPr>
          <w:rFonts w:ascii="Simplified Arabic" w:eastAsia="Times New Roman" w:hAnsi="Simplified Arabic"/>
          <w:sz w:val="27"/>
          <w:szCs w:val="27"/>
          <w:rtl/>
          <w:lang w:bidi="ar-EG"/>
        </w:rPr>
        <w:t>ستغلال المرأة وتشويه صورتها.</w:t>
      </w:r>
    </w:p>
    <w:p w14:paraId="3E45CD73" w14:textId="77777777"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المساهمة في تدريب المرأة لبناء كوادر إعلامية نسائية وتعزيز قدراتها لتحقيق مشاركة أوسع للمرأة في وضع السياسات الإعلامية والمشاركة في مراكز صنع القرار في المؤسسات الإعلامية.</w:t>
      </w:r>
    </w:p>
    <w:p w14:paraId="16E77B96" w14:textId="77777777" w:rsidR="004A2065" w:rsidRPr="007F74AC" w:rsidRDefault="004A2065" w:rsidP="00464251">
      <w:pPr>
        <w:bidi/>
        <w:spacing w:after="0" w:line="216" w:lineRule="auto"/>
        <w:jc w:val="both"/>
        <w:rPr>
          <w:rFonts w:ascii="Simplified Arabic" w:eastAsia="Times New Roman" w:hAnsi="Simplified Arabic"/>
          <w:b/>
          <w:bCs/>
          <w:sz w:val="27"/>
          <w:szCs w:val="27"/>
          <w:rtl/>
          <w:lang w:bidi="ar-EG"/>
        </w:rPr>
      </w:pPr>
      <w:r w:rsidRPr="007F74AC">
        <w:rPr>
          <w:rFonts w:ascii="Simplified Arabic" w:eastAsia="Times New Roman" w:hAnsi="Simplified Arabic"/>
          <w:b/>
          <w:bCs/>
          <w:sz w:val="27"/>
          <w:szCs w:val="27"/>
          <w:rtl/>
          <w:lang w:bidi="ar-EG"/>
        </w:rPr>
        <w:t>تمكين المرأة في مجال رعاية الطفلة والفتاة:</w:t>
      </w:r>
    </w:p>
    <w:p w14:paraId="497CF5EB" w14:textId="50DA07DB" w:rsidR="004A2065" w:rsidRPr="007F74AC" w:rsidRDefault="004A2065" w:rsidP="00464251">
      <w:pPr>
        <w:bidi/>
        <w:spacing w:after="0" w:line="216" w:lineRule="auto"/>
        <w:jc w:val="both"/>
        <w:rPr>
          <w:rFonts w:ascii="Simplified Arabic" w:eastAsia="Times New Roman" w:hAnsi="Simplified Arabic"/>
          <w:sz w:val="27"/>
          <w:szCs w:val="27"/>
          <w:rtl/>
          <w:lang w:bidi="ar-EG"/>
        </w:rPr>
      </w:pPr>
      <w:r w:rsidRPr="007F74AC">
        <w:rPr>
          <w:rFonts w:ascii="Simplified Arabic" w:eastAsia="Times New Roman" w:hAnsi="Simplified Arabic"/>
          <w:sz w:val="27"/>
          <w:szCs w:val="27"/>
          <w:rtl/>
          <w:lang w:bidi="ar-EG"/>
        </w:rPr>
        <w:t>وضع استراتيجيات موجهة لمؤسسات التنشئة المختلفة (الأسرة والمدرسة والإعلام وغيرها) من أجل القضاء</w:t>
      </w:r>
      <w:r w:rsidR="00A505AB" w:rsidRPr="007F74AC">
        <w:rPr>
          <w:rFonts w:ascii="Simplified Arabic" w:eastAsia="Times New Roman" w:hAnsi="Simplified Arabic"/>
          <w:sz w:val="27"/>
          <w:szCs w:val="27"/>
          <w:rtl/>
          <w:lang w:bidi="ar-EG"/>
        </w:rPr>
        <w:t xml:space="preserve"> </w:t>
      </w:r>
      <w:r w:rsidR="00360BFA" w:rsidRPr="007F74AC">
        <w:rPr>
          <w:rFonts w:ascii="Simplified Arabic" w:eastAsia="Times New Roman" w:hAnsi="Simplified Arabic"/>
          <w:sz w:val="27"/>
          <w:szCs w:val="27"/>
          <w:rtl/>
          <w:lang w:bidi="ar-EG"/>
        </w:rPr>
        <w:t>على</w:t>
      </w:r>
      <w:r w:rsidR="00A505AB" w:rsidRPr="007F74AC">
        <w:rPr>
          <w:rFonts w:ascii="Simplified Arabic" w:eastAsia="Times New Roman" w:hAnsi="Simplified Arabic"/>
          <w:sz w:val="27"/>
          <w:szCs w:val="27"/>
          <w:rtl/>
          <w:lang w:bidi="ar-EG"/>
        </w:rPr>
        <w:t xml:space="preserve"> </w:t>
      </w:r>
      <w:r w:rsidRPr="007F74AC">
        <w:rPr>
          <w:rFonts w:ascii="Simplified Arabic" w:eastAsia="Times New Roman" w:hAnsi="Simplified Arabic"/>
          <w:sz w:val="27"/>
          <w:szCs w:val="27"/>
          <w:rtl/>
          <w:lang w:bidi="ar-EG"/>
        </w:rPr>
        <w:t>التمييز ضد الطفلة وتغيير الصور النمطية للمرأة في المناهج والكتب المدرسية.</w:t>
      </w:r>
    </w:p>
    <w:p w14:paraId="59F31CB3" w14:textId="6993DD29" w:rsidR="004A2065" w:rsidRPr="007F74AC" w:rsidRDefault="004A2065" w:rsidP="00464251">
      <w:pPr>
        <w:bidi/>
        <w:spacing w:after="0" w:line="216" w:lineRule="auto"/>
        <w:jc w:val="both"/>
        <w:rPr>
          <w:rFonts w:ascii="Simplified Arabic" w:eastAsia="Times New Roman" w:hAnsi="Simplified Arabic"/>
          <w:b/>
          <w:bCs/>
          <w:sz w:val="27"/>
          <w:szCs w:val="27"/>
          <w:rtl/>
          <w:lang w:bidi="ar-EG"/>
        </w:rPr>
      </w:pPr>
      <w:r w:rsidRPr="007F74AC">
        <w:rPr>
          <w:rFonts w:ascii="Simplified Arabic" w:eastAsia="Times New Roman" w:hAnsi="Simplified Arabic"/>
          <w:sz w:val="27"/>
          <w:szCs w:val="27"/>
          <w:rtl/>
          <w:lang w:bidi="ar-EG"/>
        </w:rPr>
        <w:t>العمل على حماية الأطفال ومنع استغلالهم في العمل، وتنفيذ بنود الاتفاقيات الدولية المصادق</w:t>
      </w:r>
      <w:r w:rsidR="00A505AB" w:rsidRPr="007F74AC">
        <w:rPr>
          <w:rFonts w:ascii="Simplified Arabic" w:eastAsia="Times New Roman" w:hAnsi="Simplified Arabic"/>
          <w:sz w:val="27"/>
          <w:szCs w:val="27"/>
          <w:rtl/>
          <w:lang w:bidi="ar-EG"/>
        </w:rPr>
        <w:t xml:space="preserve"> </w:t>
      </w:r>
      <w:r w:rsidR="00360BFA" w:rsidRPr="007F74AC">
        <w:rPr>
          <w:rFonts w:ascii="Simplified Arabic" w:eastAsia="Times New Roman" w:hAnsi="Simplified Arabic"/>
          <w:sz w:val="27"/>
          <w:szCs w:val="27"/>
          <w:rtl/>
          <w:lang w:bidi="ar-EG"/>
        </w:rPr>
        <w:t xml:space="preserve">على </w:t>
      </w:r>
      <w:r w:rsidRPr="007F74AC">
        <w:rPr>
          <w:rFonts w:ascii="Simplified Arabic" w:eastAsia="Times New Roman" w:hAnsi="Simplified Arabic"/>
          <w:sz w:val="27"/>
          <w:szCs w:val="27"/>
          <w:rtl/>
          <w:lang w:bidi="ar-EG"/>
        </w:rPr>
        <w:t xml:space="preserve">ها في هذا الشأن إعداد حملات إعلامية للقضاء على الممارسات الضارة بالطفلة الأنثى ومن بينها الزواج المبكر والختان </w:t>
      </w:r>
      <w:r w:rsidRPr="007F74AC">
        <w:rPr>
          <w:rFonts w:ascii="Simplified Arabic" w:eastAsia="Times New Roman" w:hAnsi="Simplified Arabic"/>
          <w:sz w:val="27"/>
          <w:szCs w:val="27"/>
          <w:rtl/>
          <w:lang w:bidi="ar-EG"/>
        </w:rPr>
        <w:lastRenderedPageBreak/>
        <w:t>والتنشئة الاجتماعية التي تحد من تنمية الطفلة بصورة طبيعية. ونشر الوعي في المناطق الريفية بأهمية مشاركة المرأة المجتمعية</w:t>
      </w:r>
      <w:r w:rsidRPr="007F74AC">
        <w:rPr>
          <w:rFonts w:ascii="Simplified Arabic" w:eastAsia="Times New Roman" w:hAnsi="Simplified Arabic"/>
          <w:b/>
          <w:bCs/>
          <w:sz w:val="27"/>
          <w:szCs w:val="27"/>
          <w:rtl/>
          <w:lang w:bidi="ar-EG"/>
        </w:rPr>
        <w:t>.</w:t>
      </w:r>
    </w:p>
    <w:p w14:paraId="5EA0E12F" w14:textId="38AE833A" w:rsidR="004A2065" w:rsidRPr="007F74AC" w:rsidRDefault="00665A69" w:rsidP="00464251">
      <w:pPr>
        <w:bidi/>
        <w:spacing w:after="0" w:line="216" w:lineRule="auto"/>
        <w:jc w:val="both"/>
        <w:rPr>
          <w:rFonts w:ascii="Simplified Arabic" w:hAnsi="Simplified Arabic"/>
          <w:b/>
          <w:bCs/>
          <w:sz w:val="27"/>
          <w:szCs w:val="27"/>
          <w:rtl/>
        </w:rPr>
      </w:pPr>
      <w:r w:rsidRPr="007F74AC">
        <w:rPr>
          <w:rFonts w:ascii="Simplified Arabic" w:hAnsi="Simplified Arabic"/>
          <w:b/>
          <w:bCs/>
          <w:sz w:val="27"/>
          <w:szCs w:val="27"/>
          <w:rtl/>
        </w:rPr>
        <w:t>أهداف</w:t>
      </w:r>
      <w:r w:rsidR="004A2065" w:rsidRPr="007F74AC">
        <w:rPr>
          <w:rFonts w:ascii="Simplified Arabic" w:hAnsi="Simplified Arabic"/>
          <w:b/>
          <w:bCs/>
          <w:sz w:val="27"/>
          <w:szCs w:val="27"/>
          <w:rtl/>
        </w:rPr>
        <w:t xml:space="preserve"> التمكين</w:t>
      </w:r>
      <w:r w:rsidR="004A2065" w:rsidRPr="007F74AC">
        <w:rPr>
          <w:rFonts w:ascii="Simplified Arabic" w:hAnsi="Simplified Arabic"/>
          <w:b/>
          <w:bCs/>
          <w:sz w:val="27"/>
          <w:szCs w:val="27"/>
        </w:rPr>
        <w:t>:</w:t>
      </w:r>
    </w:p>
    <w:p w14:paraId="5CEB9FF7" w14:textId="55292211"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 xml:space="preserve">يهدف التمكين بصفة عامة إكساب الفرد القدرة على اكتشاف ذاته، وما بداخله من قدرات ومهارات يصل بها إلى نوعية الحياة التي يريدها ولا تعني التنمية الحصول على المزيد بل التطور نحو الأفضل، وزيادة الخيارات المتاحة وتحسين فرص الوصول إلى الخدمات والسلع وتعزيز قدرات </w:t>
      </w:r>
      <w:r w:rsidR="000C6A68" w:rsidRPr="007F74AC">
        <w:rPr>
          <w:rFonts w:ascii="Simplified Arabic" w:hAnsi="Simplified Arabic"/>
          <w:sz w:val="27"/>
          <w:szCs w:val="27"/>
          <w:rtl/>
        </w:rPr>
        <w:t>الأفراد</w:t>
      </w:r>
      <w:r w:rsidRPr="007F74AC">
        <w:rPr>
          <w:rFonts w:ascii="Simplified Arabic" w:hAnsi="Simplified Arabic"/>
          <w:sz w:val="27"/>
          <w:szCs w:val="27"/>
        </w:rPr>
        <w:t>.</w:t>
      </w:r>
    </w:p>
    <w:p w14:paraId="5664A30B" w14:textId="77777777" w:rsidR="004A2065" w:rsidRPr="007F74AC" w:rsidRDefault="004A2065" w:rsidP="00464251">
      <w:pPr>
        <w:bidi/>
        <w:spacing w:after="0" w:line="216" w:lineRule="auto"/>
        <w:jc w:val="both"/>
        <w:rPr>
          <w:rFonts w:ascii="Simplified Arabic" w:hAnsi="Simplified Arabic"/>
          <w:b/>
          <w:bCs/>
          <w:sz w:val="27"/>
          <w:szCs w:val="27"/>
          <w:rtl/>
        </w:rPr>
      </w:pPr>
      <w:r w:rsidRPr="007F74AC">
        <w:rPr>
          <w:rFonts w:ascii="Simplified Arabic" w:hAnsi="Simplified Arabic"/>
          <w:b/>
          <w:bCs/>
          <w:sz w:val="27"/>
          <w:szCs w:val="27"/>
          <w:rtl/>
        </w:rPr>
        <w:t>مبادئ التمكين</w:t>
      </w:r>
      <w:r w:rsidRPr="007F74AC">
        <w:rPr>
          <w:rFonts w:ascii="Simplified Arabic" w:hAnsi="Simplified Arabic"/>
          <w:b/>
          <w:bCs/>
          <w:sz w:val="27"/>
          <w:szCs w:val="27"/>
        </w:rPr>
        <w:t>:</w:t>
      </w:r>
    </w:p>
    <w:p w14:paraId="6DCFAE71" w14:textId="2204FBBD"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يعتمد التمكين على عدة مبادئ أساسية هي</w:t>
      </w:r>
      <w:r w:rsidR="003E32B8">
        <w:rPr>
          <w:rFonts w:ascii="Simplified Arabic" w:hAnsi="Simplified Arabic" w:hint="cs"/>
          <w:sz w:val="27"/>
          <w:szCs w:val="27"/>
          <w:rtl/>
        </w:rPr>
        <w:t>:</w:t>
      </w:r>
      <w:r w:rsidRPr="007F74AC">
        <w:rPr>
          <w:rFonts w:ascii="Simplified Arabic" w:hAnsi="Simplified Arabic"/>
          <w:sz w:val="27"/>
          <w:szCs w:val="27"/>
          <w:vertAlign w:val="superscript"/>
          <w:rtl/>
        </w:rPr>
        <w:t>(</w:t>
      </w:r>
      <w:r w:rsidRPr="007F74AC">
        <w:rPr>
          <w:rStyle w:val="ad"/>
          <w:rFonts w:ascii="Simplified Arabic" w:hAnsi="Simplified Arabic"/>
          <w:sz w:val="27"/>
          <w:szCs w:val="27"/>
          <w:rtl/>
        </w:rPr>
        <w:footnoteReference w:id="60"/>
      </w:r>
      <w:r w:rsidRPr="007F74AC">
        <w:rPr>
          <w:rFonts w:ascii="Simplified Arabic" w:hAnsi="Simplified Arabic"/>
          <w:sz w:val="27"/>
          <w:szCs w:val="27"/>
          <w:vertAlign w:val="superscript"/>
          <w:rtl/>
        </w:rPr>
        <w:t>)</w:t>
      </w:r>
    </w:p>
    <w:p w14:paraId="40C2C54B" w14:textId="6BBA841F" w:rsidR="004A2065" w:rsidRPr="007F74AC" w:rsidRDefault="003E32B8" w:rsidP="00464251">
      <w:pPr>
        <w:bidi/>
        <w:spacing w:after="0" w:line="216" w:lineRule="auto"/>
        <w:jc w:val="both"/>
        <w:rPr>
          <w:rFonts w:ascii="Simplified Arabic" w:hAnsi="Simplified Arabic"/>
          <w:sz w:val="27"/>
          <w:szCs w:val="27"/>
          <w:rtl/>
        </w:rPr>
      </w:pPr>
      <w:r>
        <w:rPr>
          <w:rFonts w:ascii="Simplified Arabic" w:hAnsi="Simplified Arabic" w:hint="cs"/>
          <w:b/>
          <w:bCs/>
          <w:sz w:val="27"/>
          <w:szCs w:val="27"/>
          <w:rtl/>
        </w:rPr>
        <w:t xml:space="preserve">- </w:t>
      </w:r>
      <w:r w:rsidR="004A2065" w:rsidRPr="007F74AC">
        <w:rPr>
          <w:rFonts w:ascii="Simplified Arabic" w:hAnsi="Simplified Arabic"/>
          <w:b/>
          <w:bCs/>
          <w:sz w:val="27"/>
          <w:szCs w:val="27"/>
          <w:rtl/>
        </w:rPr>
        <w:t>مبدأ المشاركة</w:t>
      </w:r>
      <w:r w:rsidR="004A2065" w:rsidRPr="007F74AC">
        <w:rPr>
          <w:rFonts w:ascii="Simplified Arabic" w:hAnsi="Simplified Arabic"/>
          <w:b/>
          <w:bCs/>
          <w:sz w:val="27"/>
          <w:szCs w:val="27"/>
        </w:rPr>
        <w:t>:</w:t>
      </w:r>
      <w:r>
        <w:rPr>
          <w:rFonts w:ascii="Simplified Arabic" w:hAnsi="Simplified Arabic" w:hint="cs"/>
          <w:b/>
          <w:bCs/>
          <w:sz w:val="27"/>
          <w:szCs w:val="27"/>
          <w:rtl/>
        </w:rPr>
        <w:t xml:space="preserve"> </w:t>
      </w:r>
      <w:r w:rsidR="004A2065" w:rsidRPr="007F74AC">
        <w:rPr>
          <w:rFonts w:ascii="Simplified Arabic" w:hAnsi="Simplified Arabic"/>
          <w:sz w:val="27"/>
          <w:szCs w:val="27"/>
          <w:rtl/>
        </w:rPr>
        <w:t>يعد مبدأ المشاركة من</w:t>
      </w:r>
      <w:r w:rsidR="0072506A">
        <w:rPr>
          <w:rFonts w:ascii="Simplified Arabic" w:hAnsi="Simplified Arabic"/>
          <w:sz w:val="27"/>
          <w:szCs w:val="27"/>
          <w:rtl/>
        </w:rPr>
        <w:t xml:space="preserve"> أهم </w:t>
      </w:r>
      <w:r w:rsidR="004A2065" w:rsidRPr="007F74AC">
        <w:rPr>
          <w:rFonts w:ascii="Simplified Arabic" w:hAnsi="Simplified Arabic"/>
          <w:sz w:val="27"/>
          <w:szCs w:val="27"/>
          <w:rtl/>
        </w:rPr>
        <w:t>المبادئ التي تناسب التمكين حيث أنه يبني أساس عملية المشاركة من جهة المرأة والإحساس بمشكلاتها والمشاركة في حلها بناء على قدراتها واستثمار مواردها</w:t>
      </w:r>
      <w:r w:rsidR="004A2065" w:rsidRPr="007F74AC">
        <w:rPr>
          <w:rFonts w:ascii="Simplified Arabic" w:hAnsi="Simplified Arabic"/>
          <w:sz w:val="27"/>
          <w:szCs w:val="27"/>
        </w:rPr>
        <w:t>.</w:t>
      </w:r>
    </w:p>
    <w:p w14:paraId="256747DD" w14:textId="7B2A3627" w:rsidR="004A2065" w:rsidRPr="007F74AC" w:rsidRDefault="003E32B8" w:rsidP="00464251">
      <w:pPr>
        <w:bidi/>
        <w:spacing w:after="0" w:line="216" w:lineRule="auto"/>
        <w:jc w:val="both"/>
        <w:rPr>
          <w:rFonts w:ascii="Simplified Arabic" w:hAnsi="Simplified Arabic"/>
          <w:sz w:val="27"/>
          <w:szCs w:val="27"/>
          <w:rtl/>
        </w:rPr>
      </w:pPr>
      <w:r>
        <w:rPr>
          <w:rFonts w:ascii="Simplified Arabic" w:hAnsi="Simplified Arabic" w:hint="cs"/>
          <w:b/>
          <w:bCs/>
          <w:sz w:val="27"/>
          <w:szCs w:val="27"/>
          <w:rtl/>
        </w:rPr>
        <w:t xml:space="preserve">- </w:t>
      </w:r>
      <w:r w:rsidR="004A2065" w:rsidRPr="007F74AC">
        <w:rPr>
          <w:rFonts w:ascii="Simplified Arabic" w:hAnsi="Simplified Arabic"/>
          <w:b/>
          <w:bCs/>
          <w:sz w:val="27"/>
          <w:szCs w:val="27"/>
          <w:rtl/>
        </w:rPr>
        <w:t>مبدأ الاعتماد على الذات</w:t>
      </w:r>
      <w:r w:rsidR="004A2065" w:rsidRPr="007F74AC">
        <w:rPr>
          <w:rFonts w:ascii="Simplified Arabic" w:hAnsi="Simplified Arabic"/>
          <w:b/>
          <w:bCs/>
          <w:sz w:val="27"/>
          <w:szCs w:val="27"/>
        </w:rPr>
        <w:t>:</w:t>
      </w:r>
      <w:r>
        <w:rPr>
          <w:rFonts w:ascii="Simplified Arabic" w:hAnsi="Simplified Arabic" w:hint="cs"/>
          <w:b/>
          <w:bCs/>
          <w:sz w:val="27"/>
          <w:szCs w:val="27"/>
          <w:rtl/>
        </w:rPr>
        <w:t xml:space="preserve"> </w:t>
      </w:r>
      <w:r w:rsidR="004A2065" w:rsidRPr="007F74AC">
        <w:rPr>
          <w:rFonts w:ascii="Simplified Arabic" w:hAnsi="Simplified Arabic"/>
          <w:sz w:val="27"/>
          <w:szCs w:val="27"/>
          <w:rtl/>
        </w:rPr>
        <w:t>يسعى مدخل التمكين إلى العمل على تنمية قدرات المرأة الشخصية لكي تتمكن من مواجهة مشكلاتها بنفسها وبأقل الإمكانيات المتاحة لها</w:t>
      </w:r>
      <w:r w:rsidR="004A2065" w:rsidRPr="007F74AC">
        <w:rPr>
          <w:rFonts w:ascii="Simplified Arabic" w:hAnsi="Simplified Arabic"/>
          <w:sz w:val="27"/>
          <w:szCs w:val="27"/>
        </w:rPr>
        <w:t>.</w:t>
      </w:r>
    </w:p>
    <w:p w14:paraId="63056095" w14:textId="547A8417" w:rsidR="004A2065" w:rsidRPr="007F74AC" w:rsidRDefault="003E32B8" w:rsidP="00464251">
      <w:pPr>
        <w:bidi/>
        <w:spacing w:after="0" w:line="216" w:lineRule="auto"/>
        <w:jc w:val="both"/>
        <w:rPr>
          <w:rFonts w:ascii="Simplified Arabic" w:hAnsi="Simplified Arabic"/>
          <w:sz w:val="27"/>
          <w:szCs w:val="27"/>
          <w:rtl/>
        </w:rPr>
      </w:pPr>
      <w:r>
        <w:rPr>
          <w:rFonts w:ascii="Simplified Arabic" w:hAnsi="Simplified Arabic" w:hint="cs"/>
          <w:b/>
          <w:bCs/>
          <w:sz w:val="27"/>
          <w:szCs w:val="27"/>
          <w:rtl/>
        </w:rPr>
        <w:t xml:space="preserve">- </w:t>
      </w:r>
      <w:r w:rsidR="004A2065" w:rsidRPr="007F74AC">
        <w:rPr>
          <w:rFonts w:ascii="Simplified Arabic" w:hAnsi="Simplified Arabic"/>
          <w:b/>
          <w:bCs/>
          <w:sz w:val="27"/>
          <w:szCs w:val="27"/>
          <w:rtl/>
        </w:rPr>
        <w:t>مبدأ العدالة المجتمعية</w:t>
      </w:r>
      <w:r w:rsidR="004A2065" w:rsidRPr="007F74AC">
        <w:rPr>
          <w:rFonts w:ascii="Simplified Arabic" w:hAnsi="Simplified Arabic"/>
          <w:b/>
          <w:bCs/>
          <w:sz w:val="27"/>
          <w:szCs w:val="27"/>
        </w:rPr>
        <w:t>:</w:t>
      </w:r>
      <w:r>
        <w:rPr>
          <w:rFonts w:ascii="Simplified Arabic" w:hAnsi="Simplified Arabic" w:hint="cs"/>
          <w:b/>
          <w:bCs/>
          <w:sz w:val="27"/>
          <w:szCs w:val="27"/>
          <w:rtl/>
        </w:rPr>
        <w:t xml:space="preserve"> </w:t>
      </w:r>
      <w:r w:rsidR="004A2065" w:rsidRPr="007F74AC">
        <w:rPr>
          <w:rFonts w:ascii="Simplified Arabic" w:hAnsi="Simplified Arabic"/>
          <w:sz w:val="27"/>
          <w:szCs w:val="27"/>
          <w:rtl/>
        </w:rPr>
        <w:t xml:space="preserve">إن مدخل التمكين يسعى إلى إحداث وتحقيق المساواة والعدالة بين أفراد المجتمع، والعمل على الدفاع عن </w:t>
      </w:r>
      <w:r w:rsidR="000C6A68" w:rsidRPr="007F74AC">
        <w:rPr>
          <w:rFonts w:ascii="Simplified Arabic" w:hAnsi="Simplified Arabic"/>
          <w:sz w:val="27"/>
          <w:szCs w:val="27"/>
          <w:rtl/>
        </w:rPr>
        <w:t>الأفراد</w:t>
      </w:r>
      <w:r w:rsidR="004A2065" w:rsidRPr="007F74AC">
        <w:rPr>
          <w:rFonts w:ascii="Simplified Arabic" w:hAnsi="Simplified Arabic"/>
          <w:sz w:val="27"/>
          <w:szCs w:val="27"/>
          <w:rtl/>
        </w:rPr>
        <w:t xml:space="preserve"> المحرومين والضعفاء ويتم ذلك بأسلوب موضوعي بعيداً عن التحيز الشخصي</w:t>
      </w:r>
      <w:r w:rsidR="004A2065" w:rsidRPr="007F74AC">
        <w:rPr>
          <w:rFonts w:ascii="Simplified Arabic" w:hAnsi="Simplified Arabic"/>
          <w:sz w:val="27"/>
          <w:szCs w:val="27"/>
        </w:rPr>
        <w:t>.</w:t>
      </w:r>
    </w:p>
    <w:p w14:paraId="60571562" w14:textId="77777777"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مبدأ البدء مع المجتمع من حيث هو</w:t>
      </w:r>
      <w:r w:rsidRPr="007F74AC">
        <w:rPr>
          <w:rFonts w:ascii="Simplified Arabic" w:hAnsi="Simplified Arabic"/>
          <w:sz w:val="27"/>
          <w:szCs w:val="27"/>
        </w:rPr>
        <w:t>:</w:t>
      </w:r>
    </w:p>
    <w:p w14:paraId="07DC47F7" w14:textId="77777777"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يتعامل التمكين مع المرأة من حيث هي ثم محاولة مساعدتها لتنمية قدراتها والتعامل معها حسب مواردها المتاحة فقط ثم يحاول تنميتها وإيجاد مصادر أخرى لتدعيمها</w:t>
      </w:r>
      <w:r w:rsidRPr="007F74AC">
        <w:rPr>
          <w:rFonts w:ascii="Simplified Arabic" w:hAnsi="Simplified Arabic"/>
          <w:sz w:val="27"/>
          <w:szCs w:val="27"/>
        </w:rPr>
        <w:t>.</w:t>
      </w:r>
    </w:p>
    <w:p w14:paraId="28C18FC5" w14:textId="504D25F3"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كما يضيف السروجي</w:t>
      </w:r>
      <w:r w:rsidR="003E32B8" w:rsidRPr="007F74AC">
        <w:rPr>
          <w:rFonts w:ascii="Simplified Arabic" w:hAnsi="Simplified Arabic"/>
          <w:sz w:val="27"/>
          <w:szCs w:val="27"/>
          <w:vertAlign w:val="superscript"/>
          <w:rtl/>
        </w:rPr>
        <w:t xml:space="preserve"> </w:t>
      </w:r>
      <w:r w:rsidRPr="007F74AC">
        <w:rPr>
          <w:rFonts w:ascii="Simplified Arabic" w:hAnsi="Simplified Arabic"/>
          <w:sz w:val="27"/>
          <w:szCs w:val="27"/>
          <w:vertAlign w:val="superscript"/>
          <w:rtl/>
        </w:rPr>
        <w:t>(</w:t>
      </w:r>
      <w:r w:rsidRPr="007F74AC">
        <w:rPr>
          <w:rStyle w:val="ad"/>
          <w:rFonts w:ascii="Simplified Arabic" w:hAnsi="Simplified Arabic"/>
          <w:sz w:val="27"/>
          <w:szCs w:val="27"/>
          <w:rtl/>
        </w:rPr>
        <w:footnoteReference w:id="61"/>
      </w:r>
      <w:r w:rsidRPr="007F74AC">
        <w:rPr>
          <w:rFonts w:ascii="Simplified Arabic" w:hAnsi="Simplified Arabic"/>
          <w:sz w:val="27"/>
          <w:szCs w:val="27"/>
          <w:vertAlign w:val="superscript"/>
          <w:rtl/>
        </w:rPr>
        <w:t xml:space="preserve">) </w:t>
      </w:r>
      <w:r w:rsidRPr="007F74AC">
        <w:rPr>
          <w:rFonts w:ascii="Simplified Arabic" w:hAnsi="Simplified Arabic"/>
          <w:sz w:val="27"/>
          <w:szCs w:val="27"/>
          <w:rtl/>
        </w:rPr>
        <w:t>المبدأين التالي</w:t>
      </w:r>
      <w:r w:rsidR="00F75E6F">
        <w:rPr>
          <w:rFonts w:ascii="Simplified Arabic" w:hAnsi="Simplified Arabic" w:hint="cs"/>
          <w:sz w:val="27"/>
          <w:szCs w:val="27"/>
          <w:rtl/>
        </w:rPr>
        <w:t>ي</w:t>
      </w:r>
      <w:r w:rsidRPr="007F74AC">
        <w:rPr>
          <w:rFonts w:ascii="Simplified Arabic" w:hAnsi="Simplified Arabic"/>
          <w:sz w:val="27"/>
          <w:szCs w:val="27"/>
          <w:rtl/>
        </w:rPr>
        <w:t>ن للتمكين</w:t>
      </w:r>
      <w:r w:rsidRPr="007F74AC">
        <w:rPr>
          <w:rFonts w:ascii="Simplified Arabic" w:hAnsi="Simplified Arabic"/>
          <w:sz w:val="27"/>
          <w:szCs w:val="27"/>
        </w:rPr>
        <w:t>:</w:t>
      </w:r>
    </w:p>
    <w:p w14:paraId="5938C7B2" w14:textId="21F5B7EA" w:rsidR="004A2065" w:rsidRPr="007F74AC" w:rsidRDefault="003E32B8" w:rsidP="00464251">
      <w:pPr>
        <w:bidi/>
        <w:spacing w:after="0" w:line="216" w:lineRule="auto"/>
        <w:jc w:val="both"/>
        <w:rPr>
          <w:rFonts w:ascii="Simplified Arabic" w:hAnsi="Simplified Arabic"/>
          <w:sz w:val="27"/>
          <w:szCs w:val="27"/>
          <w:rtl/>
        </w:rPr>
      </w:pPr>
      <w:r>
        <w:rPr>
          <w:rFonts w:ascii="Simplified Arabic" w:hAnsi="Simplified Arabic" w:hint="cs"/>
          <w:b/>
          <w:bCs/>
          <w:sz w:val="27"/>
          <w:szCs w:val="27"/>
          <w:rtl/>
        </w:rPr>
        <w:t xml:space="preserve">- </w:t>
      </w:r>
      <w:r w:rsidR="004A2065" w:rsidRPr="007F74AC">
        <w:rPr>
          <w:rFonts w:ascii="Simplified Arabic" w:hAnsi="Simplified Arabic"/>
          <w:b/>
          <w:bCs/>
          <w:sz w:val="27"/>
          <w:szCs w:val="27"/>
          <w:rtl/>
        </w:rPr>
        <w:t>مبدأ المسئولية</w:t>
      </w:r>
      <w:r w:rsidR="004A2065" w:rsidRPr="007F74AC">
        <w:rPr>
          <w:rFonts w:ascii="Simplified Arabic" w:hAnsi="Simplified Arabic"/>
          <w:b/>
          <w:bCs/>
          <w:sz w:val="27"/>
          <w:szCs w:val="27"/>
        </w:rPr>
        <w:t>:</w:t>
      </w:r>
      <w:r>
        <w:rPr>
          <w:rFonts w:ascii="Simplified Arabic" w:hAnsi="Simplified Arabic" w:hint="cs"/>
          <w:b/>
          <w:bCs/>
          <w:sz w:val="27"/>
          <w:szCs w:val="27"/>
          <w:rtl/>
        </w:rPr>
        <w:t xml:space="preserve"> </w:t>
      </w:r>
      <w:r w:rsidR="004A2065" w:rsidRPr="007F74AC">
        <w:rPr>
          <w:rFonts w:ascii="Simplified Arabic" w:hAnsi="Simplified Arabic"/>
          <w:sz w:val="27"/>
          <w:szCs w:val="27"/>
          <w:rtl/>
        </w:rPr>
        <w:t>يعد الوصول للمعلومات والحصول</w:t>
      </w:r>
      <w:r w:rsidR="00A505AB" w:rsidRPr="007F74AC">
        <w:rPr>
          <w:rFonts w:ascii="Simplified Arabic" w:hAnsi="Simplified Arabic"/>
          <w:sz w:val="27"/>
          <w:szCs w:val="27"/>
          <w:rtl/>
        </w:rPr>
        <w:t xml:space="preserve"> </w:t>
      </w:r>
      <w:r w:rsidR="00360BFA" w:rsidRPr="007F74AC">
        <w:rPr>
          <w:rFonts w:ascii="Simplified Arabic" w:hAnsi="Simplified Arabic"/>
          <w:sz w:val="27"/>
          <w:szCs w:val="27"/>
          <w:rtl/>
        </w:rPr>
        <w:t xml:space="preserve">على </w:t>
      </w:r>
      <w:r w:rsidR="004A2065" w:rsidRPr="007F74AC">
        <w:rPr>
          <w:rFonts w:ascii="Simplified Arabic" w:hAnsi="Simplified Arabic"/>
          <w:sz w:val="27"/>
          <w:szCs w:val="27"/>
          <w:rtl/>
        </w:rPr>
        <w:t xml:space="preserve">ها شرطاً من شروط المسئولية، وإعطاء الفرص للمواطن لمراقبة أداء الحكومة، كما أن المسئولية </w:t>
      </w:r>
      <w:r w:rsidR="002E570F">
        <w:rPr>
          <w:rFonts w:ascii="Simplified Arabic" w:hAnsi="Simplified Arabic"/>
          <w:sz w:val="27"/>
          <w:szCs w:val="27"/>
          <w:rtl/>
        </w:rPr>
        <w:t>أداة</w:t>
      </w:r>
      <w:r w:rsidR="004A2065" w:rsidRPr="007F74AC">
        <w:rPr>
          <w:rFonts w:ascii="Simplified Arabic" w:hAnsi="Simplified Arabic"/>
          <w:sz w:val="27"/>
          <w:szCs w:val="27"/>
          <w:rtl/>
        </w:rPr>
        <w:t xml:space="preserve"> فعالة لتصحيح الأداء والمطالبة وتبني مطالب وحاجات المواطنين</w:t>
      </w:r>
      <w:r w:rsidR="004A2065" w:rsidRPr="007F74AC">
        <w:rPr>
          <w:rFonts w:ascii="Simplified Arabic" w:hAnsi="Simplified Arabic"/>
          <w:sz w:val="27"/>
          <w:szCs w:val="27"/>
        </w:rPr>
        <w:t>.</w:t>
      </w:r>
    </w:p>
    <w:p w14:paraId="7251E355" w14:textId="2C2EFEE7" w:rsidR="004A2065" w:rsidRPr="007F74AC" w:rsidRDefault="003E32B8" w:rsidP="00464251">
      <w:pPr>
        <w:bidi/>
        <w:spacing w:after="0" w:line="216" w:lineRule="auto"/>
        <w:jc w:val="both"/>
        <w:rPr>
          <w:rFonts w:ascii="Simplified Arabic" w:hAnsi="Simplified Arabic"/>
          <w:b/>
          <w:bCs/>
          <w:sz w:val="27"/>
          <w:szCs w:val="27"/>
          <w:rtl/>
        </w:rPr>
      </w:pPr>
      <w:r>
        <w:rPr>
          <w:rFonts w:ascii="Simplified Arabic" w:hAnsi="Simplified Arabic" w:hint="cs"/>
          <w:b/>
          <w:bCs/>
          <w:sz w:val="27"/>
          <w:szCs w:val="27"/>
          <w:rtl/>
        </w:rPr>
        <w:t xml:space="preserve">- </w:t>
      </w:r>
      <w:r w:rsidR="004A2065" w:rsidRPr="007F74AC">
        <w:rPr>
          <w:rFonts w:ascii="Simplified Arabic" w:hAnsi="Simplified Arabic"/>
          <w:b/>
          <w:bCs/>
          <w:sz w:val="27"/>
          <w:szCs w:val="27"/>
          <w:rtl/>
        </w:rPr>
        <w:t>مبدأ العدالة والمساواة القانونية</w:t>
      </w:r>
      <w:r w:rsidR="004A2065" w:rsidRPr="007F74AC">
        <w:rPr>
          <w:rFonts w:ascii="Simplified Arabic" w:hAnsi="Simplified Arabic"/>
          <w:b/>
          <w:bCs/>
          <w:sz w:val="27"/>
          <w:szCs w:val="27"/>
        </w:rPr>
        <w:t>:</w:t>
      </w:r>
    </w:p>
    <w:p w14:paraId="4A8B34C1" w14:textId="77777777"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التي ترتبط بحقوق المواطنة والحقوق والواجبات، مما يتطلب المساواة والعدالة في التشريع بين المواطنين جميعاً بتباين انتماءاتهم الفئوية أو الجنسية أو المهنية...إلى غير ذلك من جوانب انتماءات أفراد المجتمع</w:t>
      </w:r>
      <w:r w:rsidRPr="007F74AC">
        <w:rPr>
          <w:rFonts w:ascii="Simplified Arabic" w:hAnsi="Simplified Arabic"/>
          <w:sz w:val="27"/>
          <w:szCs w:val="27"/>
        </w:rPr>
        <w:t>.</w:t>
      </w:r>
    </w:p>
    <w:p w14:paraId="5973BA23" w14:textId="77777777" w:rsidR="004A2065" w:rsidRPr="007F74AC" w:rsidRDefault="004A2065" w:rsidP="00464251">
      <w:pPr>
        <w:bidi/>
        <w:spacing w:after="0" w:line="216" w:lineRule="auto"/>
        <w:jc w:val="both"/>
        <w:rPr>
          <w:rFonts w:ascii="Simplified Arabic" w:hAnsi="Simplified Arabic"/>
          <w:b/>
          <w:bCs/>
          <w:sz w:val="27"/>
          <w:szCs w:val="27"/>
          <w:rtl/>
        </w:rPr>
      </w:pPr>
      <w:r w:rsidRPr="007F74AC">
        <w:rPr>
          <w:rFonts w:ascii="Simplified Arabic" w:hAnsi="Simplified Arabic"/>
          <w:b/>
          <w:bCs/>
          <w:sz w:val="27"/>
          <w:szCs w:val="27"/>
          <w:rtl/>
        </w:rPr>
        <w:t>٣</w:t>
      </w:r>
      <w:r w:rsidRPr="007F74AC">
        <w:rPr>
          <w:rFonts w:ascii="Simplified Arabic" w:hAnsi="Simplified Arabic"/>
          <w:b/>
          <w:bCs/>
          <w:sz w:val="27"/>
          <w:szCs w:val="27"/>
        </w:rPr>
        <w:t>-</w:t>
      </w:r>
      <w:r w:rsidRPr="007F74AC">
        <w:rPr>
          <w:rFonts w:ascii="Simplified Arabic" w:hAnsi="Simplified Arabic"/>
          <w:b/>
          <w:bCs/>
          <w:sz w:val="27"/>
          <w:szCs w:val="27"/>
          <w:rtl/>
        </w:rPr>
        <w:t>٢</w:t>
      </w:r>
      <w:r w:rsidRPr="007F74AC">
        <w:rPr>
          <w:rFonts w:ascii="Simplified Arabic" w:hAnsi="Simplified Arabic"/>
          <w:b/>
          <w:bCs/>
          <w:sz w:val="27"/>
          <w:szCs w:val="27"/>
        </w:rPr>
        <w:t xml:space="preserve"> -</w:t>
      </w:r>
      <w:r w:rsidRPr="007F74AC">
        <w:rPr>
          <w:rFonts w:ascii="Simplified Arabic" w:hAnsi="Simplified Arabic"/>
          <w:b/>
          <w:bCs/>
          <w:sz w:val="27"/>
          <w:szCs w:val="27"/>
          <w:rtl/>
        </w:rPr>
        <w:t>أبعاد التمكين</w:t>
      </w:r>
      <w:r w:rsidRPr="007F74AC">
        <w:rPr>
          <w:rFonts w:ascii="Simplified Arabic" w:hAnsi="Simplified Arabic"/>
          <w:b/>
          <w:bCs/>
          <w:sz w:val="27"/>
          <w:szCs w:val="27"/>
        </w:rPr>
        <w:t>:</w:t>
      </w:r>
    </w:p>
    <w:p w14:paraId="47B8AB61" w14:textId="6B78A8F6"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يعد التمكين عملية رباعية الابعاد بدونها لا تعد المرأة مشاركة بصورة عادلة في عملية التنمية وتتمثل تلك الأبعاد في</w:t>
      </w:r>
      <w:r w:rsidR="00F75E6F">
        <w:rPr>
          <w:rFonts w:ascii="Simplified Arabic" w:hAnsi="Simplified Arabic" w:hint="cs"/>
          <w:sz w:val="27"/>
          <w:szCs w:val="27"/>
          <w:rtl/>
        </w:rPr>
        <w:t>:</w:t>
      </w:r>
      <w:r w:rsidRPr="007F74AC">
        <w:rPr>
          <w:rFonts w:ascii="Simplified Arabic" w:hAnsi="Simplified Arabic"/>
          <w:sz w:val="27"/>
          <w:szCs w:val="27"/>
          <w:vertAlign w:val="superscript"/>
          <w:rtl/>
        </w:rPr>
        <w:t>(</w:t>
      </w:r>
      <w:r w:rsidRPr="007F74AC">
        <w:rPr>
          <w:rStyle w:val="ad"/>
          <w:rFonts w:ascii="Simplified Arabic" w:hAnsi="Simplified Arabic"/>
          <w:sz w:val="27"/>
          <w:szCs w:val="27"/>
          <w:rtl/>
        </w:rPr>
        <w:footnoteReference w:id="62"/>
      </w:r>
      <w:r w:rsidRPr="007F74AC">
        <w:rPr>
          <w:rFonts w:ascii="Simplified Arabic" w:hAnsi="Simplified Arabic"/>
          <w:sz w:val="27"/>
          <w:szCs w:val="27"/>
          <w:vertAlign w:val="superscript"/>
          <w:rtl/>
        </w:rPr>
        <w:t>)</w:t>
      </w:r>
      <w:r w:rsidR="00EC4D1C" w:rsidRPr="007F74AC">
        <w:rPr>
          <w:rFonts w:ascii="Simplified Arabic" w:hAnsi="Simplified Arabic" w:hint="cs"/>
          <w:sz w:val="27"/>
          <w:szCs w:val="27"/>
          <w:rtl/>
        </w:rPr>
        <w:t xml:space="preserve"> </w:t>
      </w:r>
    </w:p>
    <w:p w14:paraId="129379D7" w14:textId="312BB89A" w:rsidR="004A2065" w:rsidRPr="007F74AC" w:rsidRDefault="004A2065" w:rsidP="00464251">
      <w:pPr>
        <w:bidi/>
        <w:spacing w:after="0" w:line="216" w:lineRule="auto"/>
        <w:jc w:val="both"/>
        <w:rPr>
          <w:rFonts w:ascii="Simplified Arabic" w:hAnsi="Simplified Arabic"/>
          <w:b/>
          <w:bCs/>
          <w:sz w:val="27"/>
          <w:szCs w:val="27"/>
          <w:rtl/>
          <w:lang w:bidi="ar-EG"/>
        </w:rPr>
      </w:pPr>
      <w:r w:rsidRPr="007F74AC">
        <w:rPr>
          <w:rFonts w:ascii="Simplified Arabic" w:hAnsi="Simplified Arabic"/>
          <w:b/>
          <w:bCs/>
          <w:sz w:val="27"/>
          <w:szCs w:val="27"/>
          <w:rtl/>
        </w:rPr>
        <w:lastRenderedPageBreak/>
        <w:t>البعد المعرفي</w:t>
      </w:r>
      <w:r w:rsidR="007F74AC" w:rsidRPr="007F74AC">
        <w:rPr>
          <w:rFonts w:ascii="Simplified Arabic" w:hAnsi="Simplified Arabic" w:hint="cs"/>
          <w:b/>
          <w:bCs/>
          <w:sz w:val="27"/>
          <w:szCs w:val="27"/>
          <w:rtl/>
        </w:rPr>
        <w:t xml:space="preserve"> </w:t>
      </w:r>
      <w:r w:rsidRPr="007F74AC">
        <w:rPr>
          <w:rFonts w:ascii="Simplified Arabic" w:hAnsi="Simplified Arabic"/>
          <w:b/>
          <w:bCs/>
          <w:sz w:val="27"/>
          <w:szCs w:val="27"/>
          <w:rtl/>
        </w:rPr>
        <w:t>(الإدراكي</w:t>
      </w:r>
      <w:r w:rsidRPr="007F74AC">
        <w:rPr>
          <w:rFonts w:ascii="Simplified Arabic" w:hAnsi="Simplified Arabic"/>
          <w:b/>
          <w:bCs/>
          <w:sz w:val="27"/>
          <w:szCs w:val="27"/>
          <w:rtl/>
          <w:lang w:bidi="ar-EG"/>
        </w:rPr>
        <w:t xml:space="preserve">) </w:t>
      </w:r>
      <w:r w:rsidR="00A505AB" w:rsidRPr="007F74AC">
        <w:rPr>
          <w:rFonts w:ascii="Simplified Arabic" w:hAnsi="Simplified Arabic"/>
          <w:b/>
          <w:bCs/>
          <w:sz w:val="27"/>
          <w:szCs w:val="27"/>
          <w:rtl/>
          <w:lang w:bidi="ar-EG"/>
        </w:rPr>
        <w:t xml:space="preserve"> </w:t>
      </w:r>
      <w:r w:rsidRPr="007F74AC">
        <w:rPr>
          <w:rFonts w:ascii="Simplified Arabic" w:hAnsi="Simplified Arabic"/>
          <w:b/>
          <w:bCs/>
          <w:sz w:val="27"/>
          <w:szCs w:val="27"/>
        </w:rPr>
        <w:t>(Cognitive</w:t>
      </w:r>
      <w:r w:rsidR="007F74AC" w:rsidRPr="007F74AC">
        <w:rPr>
          <w:rFonts w:ascii="Simplified Arabic" w:hAnsi="Simplified Arabic"/>
          <w:b/>
          <w:bCs/>
          <w:sz w:val="27"/>
          <w:szCs w:val="27"/>
        </w:rPr>
        <w:t>)</w:t>
      </w:r>
    </w:p>
    <w:p w14:paraId="3EB5D92A" w14:textId="4F729FD0"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يتضمن هذا البعد فهم طبيعة العوامل والظروف المسببة لتبعية النساء سواء على المستوى الماكرو أو المايكرو في الحياة ويركز هذا البعد على إمكانية المراجعة النقدية لخبرات النساء لملاحظة وتحديد أنماط السلوك المؤدية للاعتماد وتدعيم التبعية، لذلك ينادي البعد المعرفي بمعرفة وفهم الحاجه لصنع الخيارات التي ربما تتعارض مع التوقعات الثقافية والاجتماعية من ناحية، ومن ناحية أخرى فهو يسعى إلى فهم السيطرة الذكورية على الإناث متضمناً الجانب الجنسي والإيذاء البدني، ويعد فهم ومعرفة الحقوق القانونية للنساء بؤرة اهتمامه وتركيزه</w:t>
      </w:r>
      <w:r w:rsidRPr="007F74AC">
        <w:rPr>
          <w:rFonts w:ascii="Simplified Arabic" w:hAnsi="Simplified Arabic"/>
          <w:sz w:val="27"/>
          <w:szCs w:val="27"/>
        </w:rPr>
        <w:t>.</w:t>
      </w:r>
    </w:p>
    <w:p w14:paraId="6158F29A" w14:textId="3BBB9AE9" w:rsidR="004A2065" w:rsidRPr="007F74AC" w:rsidRDefault="004A2065" w:rsidP="00464251">
      <w:pPr>
        <w:bidi/>
        <w:spacing w:after="0" w:line="216" w:lineRule="auto"/>
        <w:jc w:val="both"/>
        <w:rPr>
          <w:rFonts w:ascii="Simplified Arabic" w:hAnsi="Simplified Arabic"/>
          <w:b/>
          <w:bCs/>
          <w:sz w:val="27"/>
          <w:szCs w:val="27"/>
          <w:rtl/>
        </w:rPr>
      </w:pPr>
      <w:r w:rsidRPr="007F74AC">
        <w:rPr>
          <w:rFonts w:ascii="Simplified Arabic" w:hAnsi="Simplified Arabic"/>
          <w:b/>
          <w:bCs/>
          <w:sz w:val="27"/>
          <w:szCs w:val="27"/>
          <w:rtl/>
        </w:rPr>
        <w:t>البعد النفسي</w:t>
      </w:r>
      <w:r w:rsidR="00BF2468">
        <w:rPr>
          <w:rFonts w:ascii="Simplified Arabic" w:hAnsi="Simplified Arabic" w:hint="cs"/>
          <w:b/>
          <w:bCs/>
          <w:sz w:val="27"/>
          <w:szCs w:val="27"/>
          <w:rtl/>
        </w:rPr>
        <w:t xml:space="preserve"> </w:t>
      </w:r>
      <w:r w:rsidRPr="007F74AC">
        <w:rPr>
          <w:rFonts w:ascii="Simplified Arabic" w:hAnsi="Simplified Arabic"/>
          <w:b/>
          <w:bCs/>
          <w:sz w:val="27"/>
          <w:szCs w:val="27"/>
        </w:rPr>
        <w:t>Psychological</w:t>
      </w:r>
      <w:r w:rsidRPr="007F74AC">
        <w:rPr>
          <w:rFonts w:ascii="Simplified Arabic" w:hAnsi="Simplified Arabic"/>
          <w:b/>
          <w:bCs/>
          <w:sz w:val="27"/>
          <w:szCs w:val="27"/>
          <w:rtl/>
        </w:rPr>
        <w:t>:</w:t>
      </w:r>
    </w:p>
    <w:p w14:paraId="2C5FEFB0" w14:textId="7DF41F48"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يتضمن هذا البعد أن النساء يستطعن العمل على تحسين واقعهن الفردي والمجتمعي اللاتي يعشن فيه، ومن ثم يهتم هذا البعد بالمشاعر ومدى اعتقاد النساء بإمكانية إحداث تغيير في مجريات حياتهن بأنفسهن، كما يؤكد هذا البعد على أن النساء تنشأ على الخضوع للرجل وعلى السماح للرجال باتخاذ كافة القرارات التي تؤثر</w:t>
      </w:r>
      <w:r w:rsidR="00A505AB" w:rsidRPr="007F74AC">
        <w:rPr>
          <w:rFonts w:ascii="Simplified Arabic" w:hAnsi="Simplified Arabic"/>
          <w:sz w:val="27"/>
          <w:szCs w:val="27"/>
          <w:rtl/>
        </w:rPr>
        <w:t xml:space="preserve"> </w:t>
      </w:r>
      <w:r w:rsidR="00360BFA" w:rsidRPr="007F74AC">
        <w:rPr>
          <w:rFonts w:ascii="Simplified Arabic" w:hAnsi="Simplified Arabic"/>
          <w:sz w:val="27"/>
          <w:szCs w:val="27"/>
          <w:rtl/>
        </w:rPr>
        <w:t xml:space="preserve">على </w:t>
      </w:r>
      <w:r w:rsidRPr="007F74AC">
        <w:rPr>
          <w:rFonts w:ascii="Simplified Arabic" w:hAnsi="Simplified Arabic"/>
          <w:sz w:val="27"/>
          <w:szCs w:val="27"/>
          <w:rtl/>
        </w:rPr>
        <w:t>هن، لذلك فإن البعد النفسي يتضمن تغيير لوضع ونقد ذلك النظام</w:t>
      </w:r>
      <w:r w:rsidRPr="007F74AC">
        <w:rPr>
          <w:rFonts w:ascii="Simplified Arabic" w:hAnsi="Simplified Arabic"/>
          <w:sz w:val="27"/>
          <w:szCs w:val="27"/>
        </w:rPr>
        <w:t>.</w:t>
      </w:r>
    </w:p>
    <w:p w14:paraId="777B026F" w14:textId="2732B357" w:rsidR="004A2065" w:rsidRPr="007F74AC" w:rsidRDefault="004A2065" w:rsidP="00464251">
      <w:pPr>
        <w:bidi/>
        <w:spacing w:after="0" w:line="216" w:lineRule="auto"/>
        <w:jc w:val="both"/>
        <w:rPr>
          <w:rFonts w:ascii="Simplified Arabic" w:hAnsi="Simplified Arabic"/>
          <w:b/>
          <w:bCs/>
          <w:sz w:val="27"/>
          <w:szCs w:val="27"/>
          <w:rtl/>
        </w:rPr>
      </w:pPr>
      <w:r w:rsidRPr="007F74AC">
        <w:rPr>
          <w:rFonts w:ascii="Simplified Arabic" w:hAnsi="Simplified Arabic"/>
          <w:b/>
          <w:bCs/>
          <w:sz w:val="27"/>
          <w:szCs w:val="27"/>
          <w:rtl/>
        </w:rPr>
        <w:t>البعد الاقتصادي</w:t>
      </w:r>
      <w:r w:rsidR="00BF2468">
        <w:rPr>
          <w:rFonts w:ascii="Simplified Arabic" w:hAnsi="Simplified Arabic" w:hint="cs"/>
          <w:b/>
          <w:bCs/>
          <w:sz w:val="27"/>
          <w:szCs w:val="27"/>
          <w:rtl/>
        </w:rPr>
        <w:t xml:space="preserve"> </w:t>
      </w:r>
      <w:r w:rsidRPr="007F74AC">
        <w:rPr>
          <w:rFonts w:ascii="Simplified Arabic" w:hAnsi="Simplified Arabic"/>
          <w:b/>
          <w:bCs/>
          <w:sz w:val="27"/>
          <w:szCs w:val="27"/>
        </w:rPr>
        <w:t>Economical</w:t>
      </w:r>
      <w:r w:rsidRPr="007F74AC">
        <w:rPr>
          <w:rFonts w:ascii="Simplified Arabic" w:hAnsi="Simplified Arabic"/>
          <w:b/>
          <w:bCs/>
          <w:sz w:val="27"/>
          <w:szCs w:val="27"/>
          <w:rtl/>
        </w:rPr>
        <w:t>:</w:t>
      </w:r>
    </w:p>
    <w:p w14:paraId="451951D0" w14:textId="230C16AC"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يتضمن ذلك البعد إمكانية مشاركة النساء في الأنشطة المولدة للدخل تلك التي من خلالها يستطعن أن يحصلن على دخول مستقلة، ويدعو إلى ضرورة حصول النساء على المصادر الإنتاجية والتحكم فيها</w:t>
      </w:r>
      <w:r w:rsidRPr="007F74AC">
        <w:rPr>
          <w:rFonts w:ascii="Simplified Arabic" w:hAnsi="Simplified Arabic"/>
          <w:sz w:val="27"/>
          <w:szCs w:val="27"/>
        </w:rPr>
        <w:t>.</w:t>
      </w:r>
    </w:p>
    <w:p w14:paraId="77646B35" w14:textId="32C25E3D"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 xml:space="preserve">ويشير هذا البعد إلى أنه بالرغم من الاستقلال المادي والاقتصادي للنساء إلا أنهن يعانون في سبيل ذلك المزيد من الأعباء بجانب الأعباء الأخرى، لذلك فمن الضروري تقديم الدعم وتذليل العقبات لهن ونقص الخبرات </w:t>
      </w:r>
      <w:r w:rsidR="00615CB3">
        <w:rPr>
          <w:rFonts w:ascii="Simplified Arabic" w:hAnsi="Simplified Arabic"/>
          <w:sz w:val="27"/>
          <w:szCs w:val="27"/>
          <w:rtl/>
        </w:rPr>
        <w:t>الإدارية</w:t>
      </w:r>
      <w:r w:rsidRPr="007F74AC">
        <w:rPr>
          <w:rFonts w:ascii="Simplified Arabic" w:hAnsi="Simplified Arabic"/>
          <w:sz w:val="27"/>
          <w:szCs w:val="27"/>
          <w:rtl/>
        </w:rPr>
        <w:t xml:space="preserve"> والمهارات والمعلومات</w:t>
      </w:r>
      <w:r w:rsidRPr="007F74AC">
        <w:rPr>
          <w:rFonts w:ascii="Simplified Arabic" w:hAnsi="Simplified Arabic"/>
          <w:sz w:val="27"/>
          <w:szCs w:val="27"/>
        </w:rPr>
        <w:t>.</w:t>
      </w:r>
    </w:p>
    <w:p w14:paraId="6271B781" w14:textId="211013DF" w:rsidR="004A2065" w:rsidRPr="007F74AC" w:rsidRDefault="004A2065" w:rsidP="00464251">
      <w:pPr>
        <w:bidi/>
        <w:spacing w:after="0" w:line="216" w:lineRule="auto"/>
        <w:jc w:val="both"/>
        <w:rPr>
          <w:rFonts w:ascii="Simplified Arabic" w:hAnsi="Simplified Arabic"/>
          <w:b/>
          <w:bCs/>
          <w:sz w:val="27"/>
          <w:szCs w:val="27"/>
          <w:rtl/>
        </w:rPr>
      </w:pPr>
      <w:r w:rsidRPr="007F74AC">
        <w:rPr>
          <w:rFonts w:ascii="Simplified Arabic" w:hAnsi="Simplified Arabic"/>
          <w:b/>
          <w:bCs/>
          <w:sz w:val="27"/>
          <w:szCs w:val="27"/>
          <w:rtl/>
        </w:rPr>
        <w:t>البعد السياسي</w:t>
      </w:r>
      <w:r w:rsidR="00BF2468">
        <w:rPr>
          <w:rFonts w:ascii="Simplified Arabic" w:hAnsi="Simplified Arabic" w:hint="cs"/>
          <w:b/>
          <w:bCs/>
          <w:sz w:val="27"/>
          <w:szCs w:val="27"/>
          <w:rtl/>
        </w:rPr>
        <w:t xml:space="preserve"> </w:t>
      </w:r>
      <w:r w:rsidR="00BF2468">
        <w:rPr>
          <w:rFonts w:ascii="Simplified Arabic" w:hAnsi="Simplified Arabic"/>
          <w:b/>
          <w:bCs/>
          <w:sz w:val="27"/>
          <w:szCs w:val="27"/>
        </w:rPr>
        <w:t>P</w:t>
      </w:r>
      <w:r w:rsidRPr="007F74AC">
        <w:rPr>
          <w:rFonts w:ascii="Simplified Arabic" w:hAnsi="Simplified Arabic"/>
          <w:b/>
          <w:bCs/>
          <w:sz w:val="27"/>
          <w:szCs w:val="27"/>
        </w:rPr>
        <w:t>olitical</w:t>
      </w:r>
      <w:r w:rsidRPr="007F74AC">
        <w:rPr>
          <w:rFonts w:ascii="Simplified Arabic" w:hAnsi="Simplified Arabic"/>
          <w:b/>
          <w:bCs/>
          <w:sz w:val="27"/>
          <w:szCs w:val="27"/>
          <w:rtl/>
        </w:rPr>
        <w:t>:</w:t>
      </w:r>
    </w:p>
    <w:p w14:paraId="3F99B564" w14:textId="7BD2FF62"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ينطلق هذا البعد من فكرة إمكانات النساء في التحليل والتنظيم والحراك نحو التغيير الاجتماعي، ويعد العمل الجمعي عنصراً هاما في التغير الاجتماعي السياسي لأن مشاركة النساء في الفعل الجمعي (الجماعي</w:t>
      </w:r>
      <w:r w:rsidRPr="007F74AC">
        <w:rPr>
          <w:rFonts w:ascii="Simplified Arabic" w:hAnsi="Simplified Arabic"/>
          <w:sz w:val="27"/>
          <w:szCs w:val="27"/>
        </w:rPr>
        <w:t xml:space="preserve">) </w:t>
      </w:r>
      <w:r w:rsidRPr="007F74AC">
        <w:rPr>
          <w:rFonts w:ascii="Simplified Arabic" w:hAnsi="Simplified Arabic"/>
          <w:sz w:val="27"/>
          <w:szCs w:val="27"/>
          <w:rtl/>
        </w:rPr>
        <w:t>سوف يزيد من وعي الثقافيين الرجال وبقية النساء، الأمر الذي يؤدي إلى إحداث تغيرات على المستوى الاجتماعي</w:t>
      </w:r>
      <w:r w:rsidRPr="007F74AC">
        <w:rPr>
          <w:rFonts w:ascii="Simplified Arabic" w:hAnsi="Simplified Arabic"/>
          <w:sz w:val="27"/>
          <w:szCs w:val="27"/>
        </w:rPr>
        <w:t>.</w:t>
      </w:r>
    </w:p>
    <w:p w14:paraId="06D09BE4" w14:textId="77777777" w:rsidR="004A2065" w:rsidRPr="007F74AC" w:rsidRDefault="004A2065" w:rsidP="00464251">
      <w:pPr>
        <w:bidi/>
        <w:spacing w:after="0" w:line="216" w:lineRule="auto"/>
        <w:jc w:val="both"/>
        <w:rPr>
          <w:rFonts w:ascii="Simplified Arabic" w:hAnsi="Simplified Arabic"/>
          <w:sz w:val="27"/>
          <w:szCs w:val="27"/>
          <w:rtl/>
        </w:rPr>
      </w:pPr>
      <w:r w:rsidRPr="007F74AC">
        <w:rPr>
          <w:rFonts w:ascii="Simplified Arabic" w:hAnsi="Simplified Arabic"/>
          <w:sz w:val="27"/>
          <w:szCs w:val="27"/>
          <w:rtl/>
        </w:rPr>
        <w:t>وتضيف أماني (قنديل)</w:t>
      </w:r>
      <w:r w:rsidRPr="007F74AC">
        <w:rPr>
          <w:rFonts w:ascii="Simplified Arabic" w:hAnsi="Simplified Arabic"/>
          <w:sz w:val="27"/>
          <w:szCs w:val="27"/>
          <w:vertAlign w:val="superscript"/>
          <w:rtl/>
        </w:rPr>
        <w:t xml:space="preserve"> (</w:t>
      </w:r>
      <w:r w:rsidRPr="007F74AC">
        <w:rPr>
          <w:rStyle w:val="ad"/>
          <w:rFonts w:ascii="Simplified Arabic" w:hAnsi="Simplified Arabic"/>
          <w:sz w:val="27"/>
          <w:szCs w:val="27"/>
          <w:rtl/>
        </w:rPr>
        <w:footnoteReference w:id="63"/>
      </w:r>
      <w:r w:rsidRPr="007F74AC">
        <w:rPr>
          <w:rFonts w:ascii="Simplified Arabic" w:hAnsi="Simplified Arabic"/>
          <w:sz w:val="27"/>
          <w:szCs w:val="27"/>
          <w:vertAlign w:val="superscript"/>
          <w:rtl/>
        </w:rPr>
        <w:t xml:space="preserve">) </w:t>
      </w:r>
      <w:r w:rsidRPr="007F74AC">
        <w:rPr>
          <w:rFonts w:ascii="Simplified Arabic" w:hAnsi="Simplified Arabic"/>
          <w:sz w:val="27"/>
          <w:szCs w:val="27"/>
          <w:rtl/>
        </w:rPr>
        <w:t>الأبعاد التالية لتمكين المرأة</w:t>
      </w:r>
      <w:r w:rsidRPr="007F74AC">
        <w:rPr>
          <w:rFonts w:ascii="Simplified Arabic" w:hAnsi="Simplified Arabic"/>
          <w:sz w:val="27"/>
          <w:szCs w:val="27"/>
        </w:rPr>
        <w:t>:</w:t>
      </w:r>
    </w:p>
    <w:p w14:paraId="0BF93626" w14:textId="4FEDBCE9" w:rsidR="004A2065" w:rsidRPr="007F74AC"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sidRPr="007F74AC">
        <w:rPr>
          <w:rFonts w:ascii="Simplified Arabic" w:hAnsi="Simplified Arabic" w:cs="Simplified Arabic"/>
          <w:sz w:val="27"/>
          <w:szCs w:val="27"/>
          <w:rtl/>
        </w:rPr>
        <w:t>الوصول إلى زيادة حقيقية في دخول النساء من خلال نشاط إنتاجي</w:t>
      </w:r>
      <w:r w:rsidRPr="007F74AC">
        <w:rPr>
          <w:rFonts w:ascii="Simplified Arabic" w:hAnsi="Simplified Arabic" w:cs="Simplified Arabic"/>
          <w:sz w:val="27"/>
          <w:szCs w:val="27"/>
        </w:rPr>
        <w:t>.</w:t>
      </w:r>
    </w:p>
    <w:p w14:paraId="729F0BBF" w14:textId="77777777" w:rsidR="004A2065" w:rsidRPr="007F74AC" w:rsidRDefault="004A2065" w:rsidP="00464251">
      <w:pPr>
        <w:pStyle w:val="ac"/>
        <w:numPr>
          <w:ilvl w:val="0"/>
          <w:numId w:val="31"/>
        </w:numPr>
        <w:bidi/>
        <w:spacing w:after="0" w:line="216" w:lineRule="auto"/>
        <w:jc w:val="both"/>
        <w:rPr>
          <w:rFonts w:ascii="Simplified Arabic" w:hAnsi="Simplified Arabic" w:cs="Simplified Arabic"/>
          <w:sz w:val="27"/>
          <w:szCs w:val="27"/>
        </w:rPr>
      </w:pPr>
      <w:r w:rsidRPr="007F74AC">
        <w:rPr>
          <w:rFonts w:ascii="Simplified Arabic" w:hAnsi="Simplified Arabic" w:cs="Simplified Arabic"/>
          <w:sz w:val="27"/>
          <w:szCs w:val="27"/>
          <w:rtl/>
        </w:rPr>
        <w:t>تمكين النساء من أجل التحكم، أي توافر الخيارات والبدائل</w:t>
      </w:r>
      <w:r w:rsidRPr="007F74AC">
        <w:rPr>
          <w:rFonts w:ascii="Simplified Arabic" w:hAnsi="Simplified Arabic" w:cs="Simplified Arabic"/>
          <w:sz w:val="27"/>
          <w:szCs w:val="27"/>
        </w:rPr>
        <w:t>.</w:t>
      </w:r>
    </w:p>
    <w:p w14:paraId="5A928437" w14:textId="77777777" w:rsidR="004A2065" w:rsidRPr="007F74AC" w:rsidRDefault="004A2065" w:rsidP="00464251">
      <w:pPr>
        <w:pStyle w:val="ac"/>
        <w:numPr>
          <w:ilvl w:val="0"/>
          <w:numId w:val="31"/>
        </w:numPr>
        <w:bidi/>
        <w:spacing w:after="0" w:line="216" w:lineRule="auto"/>
        <w:jc w:val="both"/>
        <w:rPr>
          <w:rFonts w:ascii="Simplified Arabic" w:hAnsi="Simplified Arabic" w:cs="Simplified Arabic"/>
          <w:sz w:val="27"/>
          <w:szCs w:val="27"/>
        </w:rPr>
      </w:pPr>
      <w:r w:rsidRPr="007F74AC">
        <w:rPr>
          <w:rFonts w:ascii="Simplified Arabic" w:hAnsi="Simplified Arabic" w:cs="Simplified Arabic"/>
          <w:sz w:val="27"/>
          <w:szCs w:val="27"/>
          <w:rtl/>
        </w:rPr>
        <w:t>تمكين النساء من أن يكون لهن قوة تفاوضية لتحسين مكانتهن</w:t>
      </w:r>
      <w:r w:rsidRPr="007F74AC">
        <w:rPr>
          <w:rFonts w:ascii="Simplified Arabic" w:hAnsi="Simplified Arabic" w:cs="Simplified Arabic"/>
          <w:sz w:val="27"/>
          <w:szCs w:val="27"/>
        </w:rPr>
        <w:t>.</w:t>
      </w:r>
    </w:p>
    <w:p w14:paraId="41E70620" w14:textId="77777777" w:rsidR="004A2065" w:rsidRPr="007F74AC" w:rsidRDefault="004A2065" w:rsidP="00464251">
      <w:pPr>
        <w:pStyle w:val="ac"/>
        <w:numPr>
          <w:ilvl w:val="0"/>
          <w:numId w:val="31"/>
        </w:numPr>
        <w:bidi/>
        <w:spacing w:after="0" w:line="216" w:lineRule="auto"/>
        <w:jc w:val="both"/>
        <w:rPr>
          <w:rFonts w:ascii="Simplified Arabic" w:hAnsi="Simplified Arabic" w:cs="Simplified Arabic"/>
          <w:sz w:val="27"/>
          <w:szCs w:val="27"/>
        </w:rPr>
      </w:pPr>
      <w:r w:rsidRPr="007F74AC">
        <w:rPr>
          <w:rFonts w:ascii="Simplified Arabic" w:hAnsi="Simplified Arabic" w:cs="Simplified Arabic"/>
          <w:sz w:val="27"/>
          <w:szCs w:val="27"/>
          <w:rtl/>
        </w:rPr>
        <w:t>توفير الفرص للنساء لدعم شبكات الأمان الاجتماعي، والتي تمكنهن من حماية مصالحهن الفردية والجماعية</w:t>
      </w:r>
      <w:r w:rsidRPr="007F74AC">
        <w:rPr>
          <w:rFonts w:ascii="Simplified Arabic" w:hAnsi="Simplified Arabic" w:cs="Simplified Arabic"/>
          <w:sz w:val="27"/>
          <w:szCs w:val="27"/>
        </w:rPr>
        <w:t>.</w:t>
      </w:r>
    </w:p>
    <w:p w14:paraId="56E2D2CA" w14:textId="77777777" w:rsidR="004A2065" w:rsidRDefault="004A2065" w:rsidP="00464251">
      <w:pPr>
        <w:bidi/>
        <w:spacing w:after="0" w:line="216" w:lineRule="auto"/>
        <w:jc w:val="both"/>
        <w:rPr>
          <w:rFonts w:ascii="Simplified Arabic" w:hAnsi="Simplified Arabic"/>
          <w:b/>
          <w:bCs/>
          <w:sz w:val="27"/>
          <w:szCs w:val="27"/>
          <w:rtl/>
        </w:rPr>
      </w:pPr>
      <w:r>
        <w:rPr>
          <w:rFonts w:ascii="Simplified Arabic" w:hAnsi="Simplified Arabic"/>
          <w:b/>
          <w:bCs/>
          <w:sz w:val="27"/>
          <w:szCs w:val="27"/>
          <w:rtl/>
        </w:rPr>
        <w:lastRenderedPageBreak/>
        <w:t>٤</w:t>
      </w:r>
      <w:r>
        <w:rPr>
          <w:rFonts w:ascii="Simplified Arabic" w:hAnsi="Simplified Arabic"/>
          <w:b/>
          <w:bCs/>
          <w:sz w:val="27"/>
          <w:szCs w:val="27"/>
        </w:rPr>
        <w:t>-</w:t>
      </w:r>
      <w:r>
        <w:rPr>
          <w:rFonts w:ascii="Simplified Arabic" w:hAnsi="Simplified Arabic"/>
          <w:b/>
          <w:bCs/>
          <w:sz w:val="27"/>
          <w:szCs w:val="27"/>
          <w:rtl/>
        </w:rPr>
        <w:t xml:space="preserve"> مؤشرات تمكين المرأة</w:t>
      </w:r>
      <w:r>
        <w:rPr>
          <w:rFonts w:ascii="Simplified Arabic" w:hAnsi="Simplified Arabic"/>
          <w:b/>
          <w:bCs/>
          <w:sz w:val="27"/>
          <w:szCs w:val="27"/>
        </w:rPr>
        <w:t>:</w:t>
      </w:r>
    </w:p>
    <w:p w14:paraId="56BD6F11" w14:textId="77777777" w:rsidR="004A2065" w:rsidRDefault="004A2065" w:rsidP="00464251">
      <w:pPr>
        <w:bidi/>
        <w:spacing w:after="0" w:line="216" w:lineRule="auto"/>
        <w:jc w:val="both"/>
        <w:rPr>
          <w:rFonts w:ascii="Simplified Arabic" w:hAnsi="Simplified Arabic"/>
          <w:b/>
          <w:bCs/>
          <w:sz w:val="27"/>
          <w:szCs w:val="27"/>
          <w:rtl/>
        </w:rPr>
      </w:pPr>
      <w:r>
        <w:rPr>
          <w:rFonts w:ascii="Simplified Arabic" w:hAnsi="Simplified Arabic"/>
          <w:b/>
          <w:bCs/>
          <w:sz w:val="27"/>
          <w:szCs w:val="27"/>
          <w:rtl/>
        </w:rPr>
        <w:t>٤</w:t>
      </w:r>
      <w:r>
        <w:rPr>
          <w:rFonts w:ascii="Simplified Arabic" w:hAnsi="Simplified Arabic"/>
          <w:b/>
          <w:bCs/>
          <w:sz w:val="27"/>
          <w:szCs w:val="27"/>
        </w:rPr>
        <w:t>-</w:t>
      </w:r>
      <w:r>
        <w:rPr>
          <w:rFonts w:ascii="Simplified Arabic" w:hAnsi="Simplified Arabic"/>
          <w:b/>
          <w:bCs/>
          <w:sz w:val="27"/>
          <w:szCs w:val="27"/>
          <w:rtl/>
        </w:rPr>
        <w:t>١</w:t>
      </w:r>
      <w:r>
        <w:rPr>
          <w:rFonts w:ascii="Simplified Arabic" w:hAnsi="Simplified Arabic"/>
          <w:b/>
          <w:bCs/>
          <w:sz w:val="27"/>
          <w:szCs w:val="27"/>
        </w:rPr>
        <w:t xml:space="preserve"> -</w:t>
      </w:r>
      <w:r>
        <w:rPr>
          <w:rFonts w:ascii="Simplified Arabic" w:hAnsi="Simplified Arabic"/>
          <w:b/>
          <w:bCs/>
          <w:sz w:val="27"/>
          <w:szCs w:val="27"/>
          <w:rtl/>
        </w:rPr>
        <w:t>مؤشرات التمكين الاجتماعي للمرأة</w:t>
      </w:r>
      <w:r>
        <w:rPr>
          <w:rFonts w:ascii="Simplified Arabic" w:hAnsi="Simplified Arabic"/>
          <w:b/>
          <w:bCs/>
          <w:sz w:val="27"/>
          <w:szCs w:val="27"/>
        </w:rPr>
        <w:t>:</w:t>
      </w:r>
    </w:p>
    <w:p w14:paraId="3C5AB74B" w14:textId="2A6A43D3" w:rsidR="004A2065" w:rsidRDefault="00A42DF2" w:rsidP="00464251">
      <w:pPr>
        <w:bidi/>
        <w:spacing w:after="0" w:line="216" w:lineRule="auto"/>
        <w:jc w:val="both"/>
        <w:rPr>
          <w:rFonts w:ascii="Simplified Arabic" w:hAnsi="Simplified Arabic"/>
          <w:sz w:val="27"/>
          <w:szCs w:val="27"/>
          <w:rtl/>
        </w:rPr>
      </w:pPr>
      <w:r>
        <w:rPr>
          <w:rFonts w:ascii="Simplified Arabic" w:hAnsi="Simplified Arabic" w:hint="cs"/>
          <w:sz w:val="27"/>
          <w:szCs w:val="27"/>
          <w:rtl/>
        </w:rPr>
        <w:t>أ</w:t>
      </w:r>
      <w:r w:rsidR="004A2065">
        <w:rPr>
          <w:rFonts w:ascii="Simplified Arabic" w:hAnsi="Simplified Arabic"/>
          <w:sz w:val="27"/>
          <w:szCs w:val="27"/>
          <w:rtl/>
        </w:rPr>
        <w:t xml:space="preserve">شار المجلس القومي للمرأة في تقريره </w:t>
      </w:r>
      <w:r w:rsidR="00615CB3">
        <w:rPr>
          <w:rFonts w:ascii="Simplified Arabic" w:hAnsi="Simplified Arabic"/>
          <w:sz w:val="27"/>
          <w:szCs w:val="27"/>
          <w:rtl/>
        </w:rPr>
        <w:t>الأول</w:t>
      </w:r>
      <w:r w:rsidR="004A2065">
        <w:rPr>
          <w:rFonts w:ascii="Simplified Arabic" w:hAnsi="Simplified Arabic"/>
          <w:sz w:val="27"/>
          <w:szCs w:val="27"/>
          <w:rtl/>
        </w:rPr>
        <w:t xml:space="preserve"> عام ٢٠٠١ إلى مؤشرات التمكين الاجتماعي التالية</w:t>
      </w:r>
      <w:r w:rsidR="004A2065">
        <w:rPr>
          <w:rFonts w:ascii="Simplified Arabic" w:hAnsi="Simplified Arabic"/>
          <w:sz w:val="27"/>
          <w:szCs w:val="27"/>
        </w:rPr>
        <w:t>:</w:t>
      </w:r>
    </w:p>
    <w:p w14:paraId="7F368319" w14:textId="51889C29"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مؤشرات الخصائص الديموجرافية للمرأة: الصحة، والغذاء، الت</w:t>
      </w:r>
      <w:r w:rsidR="00360BFA">
        <w:rPr>
          <w:rFonts w:ascii="Simplified Arabic" w:hAnsi="Simplified Arabic" w:cs="Simplified Arabic"/>
          <w:sz w:val="27"/>
          <w:szCs w:val="27"/>
          <w:rtl/>
        </w:rPr>
        <w:t>عل</w:t>
      </w:r>
      <w:r w:rsidR="00BF2468">
        <w:rPr>
          <w:rFonts w:ascii="Simplified Arabic" w:hAnsi="Simplified Arabic" w:cs="Simplified Arabic" w:hint="cs"/>
          <w:sz w:val="27"/>
          <w:szCs w:val="27"/>
          <w:rtl/>
          <w:lang w:bidi="ar-EG"/>
        </w:rPr>
        <w:t>ي</w:t>
      </w:r>
      <w:r>
        <w:rPr>
          <w:rFonts w:ascii="Simplified Arabic" w:hAnsi="Simplified Arabic" w:cs="Simplified Arabic"/>
          <w:sz w:val="27"/>
          <w:szCs w:val="27"/>
          <w:rtl/>
        </w:rPr>
        <w:t>م، المشاركة، فرص العمل</w:t>
      </w:r>
      <w:r>
        <w:rPr>
          <w:rFonts w:ascii="Simplified Arabic" w:hAnsi="Simplified Arabic" w:cs="Simplified Arabic"/>
          <w:sz w:val="27"/>
          <w:szCs w:val="27"/>
        </w:rPr>
        <w:t>.</w:t>
      </w:r>
    </w:p>
    <w:p w14:paraId="69504187" w14:textId="085AE8A5"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لفرص المتاحة للوصول إلى مصادر المعرفة والمعلومات</w:t>
      </w:r>
      <w:r>
        <w:rPr>
          <w:rFonts w:ascii="Simplified Arabic" w:hAnsi="Simplified Arabic" w:cs="Simplified Arabic"/>
          <w:sz w:val="27"/>
          <w:szCs w:val="27"/>
        </w:rPr>
        <w:t>.</w:t>
      </w:r>
    </w:p>
    <w:p w14:paraId="46EEC42A"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تنقية التشريعات من أي تحيز ضد المرأة في مجالات العمل والتملك والائتمان والأحوال الشخصية والتعامل أمام القضاء</w:t>
      </w:r>
      <w:r>
        <w:rPr>
          <w:rFonts w:ascii="Simplified Arabic" w:hAnsi="Simplified Arabic" w:cs="Simplified Arabic"/>
          <w:sz w:val="27"/>
          <w:szCs w:val="27"/>
        </w:rPr>
        <w:t>.</w:t>
      </w:r>
    </w:p>
    <w:p w14:paraId="50E85D38"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لزيادة في أعداد منظمات المجتمع المدني التي تعمل مع المرأة سواء في التمكين القانوني أو التدريب والتعلم أو في مواجهة العنف الموجه ضد المرأة</w:t>
      </w:r>
      <w:r>
        <w:rPr>
          <w:rFonts w:ascii="Simplified Arabic" w:hAnsi="Simplified Arabic" w:cs="Simplified Arabic"/>
          <w:sz w:val="27"/>
          <w:szCs w:val="27"/>
        </w:rPr>
        <w:t>.</w:t>
      </w:r>
    </w:p>
    <w:p w14:paraId="7D4CFEA3" w14:textId="3AAC4D68"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مشاركة المرأة في إدارة وتنظيم البرامج والمشروعات التنموية</w:t>
      </w:r>
      <w:r w:rsidR="00B70D5E">
        <w:rPr>
          <w:rFonts w:ascii="Simplified Arabic" w:hAnsi="Simplified Arabic" w:cs="Simplified Arabic" w:hint="cs"/>
          <w:sz w:val="27"/>
          <w:szCs w:val="27"/>
          <w:rtl/>
        </w:rPr>
        <w:t>.</w:t>
      </w:r>
    </w:p>
    <w:p w14:paraId="0DD1B67E"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مشاركة المرأة في اتخاذ القرارات على مستوى الأسرة والعمل والمجتمع المحلي</w:t>
      </w:r>
      <w:r>
        <w:rPr>
          <w:rFonts w:ascii="Simplified Arabic" w:hAnsi="Simplified Arabic" w:cs="Simplified Arabic"/>
          <w:sz w:val="27"/>
          <w:szCs w:val="27"/>
        </w:rPr>
        <w:t>.</w:t>
      </w:r>
    </w:p>
    <w:p w14:paraId="4152BC3E" w14:textId="3E78A18A"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وقد حدد تقرير برنامج الأمم المتحدة</w:t>
      </w:r>
      <w:r>
        <w:rPr>
          <w:rFonts w:ascii="Simplified Arabic" w:hAnsi="Simplified Arabic"/>
          <w:sz w:val="27"/>
          <w:szCs w:val="27"/>
          <w:vertAlign w:val="superscript"/>
          <w:rtl/>
        </w:rPr>
        <w:t xml:space="preserve"> (</w:t>
      </w:r>
      <w:r>
        <w:rPr>
          <w:rStyle w:val="ad"/>
          <w:rFonts w:ascii="Simplified Arabic" w:hAnsi="Simplified Arabic"/>
          <w:sz w:val="27"/>
          <w:szCs w:val="27"/>
          <w:rtl/>
        </w:rPr>
        <w:footnoteReference w:id="64"/>
      </w:r>
      <w:r>
        <w:rPr>
          <w:rFonts w:ascii="Simplified Arabic" w:hAnsi="Simplified Arabic"/>
          <w:sz w:val="27"/>
          <w:szCs w:val="27"/>
          <w:vertAlign w:val="superscript"/>
          <w:rtl/>
        </w:rPr>
        <w:t xml:space="preserve">) </w:t>
      </w:r>
      <w:r>
        <w:rPr>
          <w:rFonts w:ascii="Simplified Arabic" w:hAnsi="Simplified Arabic"/>
          <w:sz w:val="27"/>
          <w:szCs w:val="27"/>
          <w:rtl/>
        </w:rPr>
        <w:t>مؤشرات للتمكين الاجتماعي وهي</w:t>
      </w:r>
      <w:r>
        <w:rPr>
          <w:rFonts w:ascii="Simplified Arabic" w:hAnsi="Simplified Arabic"/>
          <w:sz w:val="27"/>
          <w:szCs w:val="27"/>
        </w:rPr>
        <w:t>:</w:t>
      </w:r>
    </w:p>
    <w:p w14:paraId="1E0C6068" w14:textId="4897720C"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قدرة النساء على التحليل المستقل والنقد والوصول إلى المعلومات</w:t>
      </w:r>
      <w:r>
        <w:rPr>
          <w:rFonts w:ascii="Simplified Arabic" w:hAnsi="Simplified Arabic"/>
          <w:sz w:val="27"/>
          <w:szCs w:val="27"/>
        </w:rPr>
        <w:t>.</w:t>
      </w:r>
    </w:p>
    <w:p w14:paraId="5BDB2D01" w14:textId="77777777"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قدرة النساء على العمل والإفصاح عن الممارسات العنيفة ضدهن</w:t>
      </w:r>
      <w:r>
        <w:rPr>
          <w:rFonts w:ascii="Simplified Arabic" w:hAnsi="Simplified Arabic"/>
          <w:sz w:val="27"/>
          <w:szCs w:val="27"/>
        </w:rPr>
        <w:t>.</w:t>
      </w:r>
    </w:p>
    <w:p w14:paraId="025A5430" w14:textId="2DD4EF30"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xml:space="preserve">- قدرة النساء على التعامل جماعياً ضد </w:t>
      </w:r>
      <w:r w:rsidR="00360BFA">
        <w:rPr>
          <w:rFonts w:ascii="Simplified Arabic" w:hAnsi="Simplified Arabic"/>
          <w:sz w:val="27"/>
          <w:szCs w:val="27"/>
          <w:rtl/>
        </w:rPr>
        <w:t>أشكال</w:t>
      </w:r>
      <w:r>
        <w:rPr>
          <w:rFonts w:ascii="Simplified Arabic" w:hAnsi="Simplified Arabic"/>
          <w:sz w:val="27"/>
          <w:szCs w:val="27"/>
          <w:rtl/>
        </w:rPr>
        <w:t xml:space="preserve"> الاستغلال مثل الأجور الصغيرة</w:t>
      </w:r>
      <w:r>
        <w:rPr>
          <w:rFonts w:ascii="Simplified Arabic" w:hAnsi="Simplified Arabic"/>
          <w:sz w:val="27"/>
          <w:szCs w:val="27"/>
        </w:rPr>
        <w:t>.</w:t>
      </w:r>
    </w:p>
    <w:p w14:paraId="5E5C5A3A" w14:textId="77777777"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قوة صنع القرار</w:t>
      </w:r>
      <w:r>
        <w:rPr>
          <w:rFonts w:ascii="Simplified Arabic" w:hAnsi="Simplified Arabic"/>
          <w:sz w:val="27"/>
          <w:szCs w:val="27"/>
        </w:rPr>
        <w:t>.</w:t>
      </w:r>
    </w:p>
    <w:p w14:paraId="17FE4408" w14:textId="323E5FFC"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xml:space="preserve">- زيادة القدرات </w:t>
      </w:r>
      <w:r w:rsidR="00615CB3">
        <w:rPr>
          <w:rFonts w:ascii="Simplified Arabic" w:hAnsi="Simplified Arabic"/>
          <w:sz w:val="27"/>
          <w:szCs w:val="27"/>
          <w:rtl/>
        </w:rPr>
        <w:t>الإدارية</w:t>
      </w:r>
      <w:r>
        <w:rPr>
          <w:rFonts w:ascii="Simplified Arabic" w:hAnsi="Simplified Arabic"/>
          <w:sz w:val="27"/>
          <w:szCs w:val="27"/>
          <w:rtl/>
        </w:rPr>
        <w:t xml:space="preserve"> والتخطيطية للمرأة</w:t>
      </w:r>
      <w:r>
        <w:rPr>
          <w:rFonts w:ascii="Simplified Arabic" w:hAnsi="Simplified Arabic"/>
          <w:sz w:val="27"/>
          <w:szCs w:val="27"/>
        </w:rPr>
        <w:t>.</w:t>
      </w:r>
    </w:p>
    <w:p w14:paraId="1084B309" w14:textId="77777777"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زيادة أعداد النساء اللاتي يدرن الخدمات الخاصة بهن</w:t>
      </w:r>
      <w:r>
        <w:rPr>
          <w:rFonts w:ascii="Simplified Arabic" w:hAnsi="Simplified Arabic"/>
          <w:sz w:val="27"/>
          <w:szCs w:val="27"/>
        </w:rPr>
        <w:t>.</w:t>
      </w:r>
    </w:p>
    <w:p w14:paraId="4DD528BA" w14:textId="77777777"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اعتمدت (نشوى ثابت)</w:t>
      </w:r>
      <w:r>
        <w:rPr>
          <w:rFonts w:ascii="Simplified Arabic" w:hAnsi="Simplified Arabic"/>
          <w:sz w:val="27"/>
          <w:szCs w:val="27"/>
          <w:vertAlign w:val="superscript"/>
          <w:rtl/>
        </w:rPr>
        <w:t xml:space="preserve"> (</w:t>
      </w:r>
      <w:r>
        <w:rPr>
          <w:rStyle w:val="ad"/>
          <w:rFonts w:ascii="Simplified Arabic" w:hAnsi="Simplified Arabic"/>
          <w:sz w:val="27"/>
          <w:szCs w:val="27"/>
          <w:rtl/>
        </w:rPr>
        <w:footnoteReference w:id="65"/>
      </w:r>
      <w:r>
        <w:rPr>
          <w:rFonts w:ascii="Simplified Arabic" w:hAnsi="Simplified Arabic"/>
          <w:sz w:val="27"/>
          <w:szCs w:val="27"/>
          <w:vertAlign w:val="superscript"/>
          <w:rtl/>
        </w:rPr>
        <w:t xml:space="preserve">) </w:t>
      </w:r>
      <w:r>
        <w:rPr>
          <w:rFonts w:ascii="Simplified Arabic" w:hAnsi="Simplified Arabic"/>
          <w:sz w:val="27"/>
          <w:szCs w:val="27"/>
          <w:rtl/>
        </w:rPr>
        <w:t>على مجموعة من المؤشرات الاجتماعية للتمكين وهي</w:t>
      </w:r>
      <w:r>
        <w:rPr>
          <w:rFonts w:ascii="Simplified Arabic" w:hAnsi="Simplified Arabic"/>
          <w:sz w:val="27"/>
          <w:szCs w:val="27"/>
        </w:rPr>
        <w:t>:</w:t>
      </w:r>
    </w:p>
    <w:p w14:paraId="058833DA"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الثقة بالنفس واحترام الذات</w:t>
      </w:r>
      <w:r>
        <w:rPr>
          <w:rFonts w:ascii="Simplified Arabic" w:hAnsi="Simplified Arabic" w:cs="Simplified Arabic"/>
          <w:sz w:val="27"/>
          <w:szCs w:val="27"/>
        </w:rPr>
        <w:t>.</w:t>
      </w:r>
    </w:p>
    <w:p w14:paraId="5539E239"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الاعتماد على الذات أي اعتماد المرأة على نفسها</w:t>
      </w:r>
      <w:r>
        <w:rPr>
          <w:rFonts w:ascii="Simplified Arabic" w:hAnsi="Simplified Arabic" w:cs="Simplified Arabic"/>
          <w:sz w:val="27"/>
          <w:szCs w:val="27"/>
        </w:rPr>
        <w:t>.</w:t>
      </w:r>
    </w:p>
    <w:p w14:paraId="28A88F1B"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فعالية الذاتية أي الشعور بالقدرة على التأثير الفعال في حياتها وحياة أسرتها</w:t>
      </w:r>
      <w:r>
        <w:rPr>
          <w:rFonts w:ascii="Simplified Arabic" w:hAnsi="Simplified Arabic" w:cs="Simplified Arabic"/>
          <w:sz w:val="27"/>
          <w:szCs w:val="27"/>
        </w:rPr>
        <w:t>.</w:t>
      </w:r>
    </w:p>
    <w:p w14:paraId="6586D5F3"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التحرر من السيطرة</w:t>
      </w:r>
      <w:r>
        <w:rPr>
          <w:rFonts w:ascii="Simplified Arabic" w:hAnsi="Simplified Arabic" w:cs="Simplified Arabic"/>
          <w:sz w:val="27"/>
          <w:szCs w:val="27"/>
        </w:rPr>
        <w:t>.</w:t>
      </w:r>
    </w:p>
    <w:p w14:paraId="00CAAEA3"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الاعتراف بها والتقدير لها</w:t>
      </w:r>
      <w:r>
        <w:rPr>
          <w:rFonts w:ascii="Simplified Arabic" w:hAnsi="Simplified Arabic" w:cs="Simplified Arabic"/>
          <w:sz w:val="27"/>
          <w:szCs w:val="27"/>
        </w:rPr>
        <w:t>.</w:t>
      </w:r>
    </w:p>
    <w:p w14:paraId="7A9A5125" w14:textId="77777777" w:rsidR="004A2065" w:rsidRDefault="004A2065" w:rsidP="00464251">
      <w:pPr>
        <w:bidi/>
        <w:spacing w:after="0" w:line="216" w:lineRule="auto"/>
        <w:jc w:val="both"/>
        <w:rPr>
          <w:rFonts w:ascii="Simplified Arabic" w:hAnsi="Simplified Arabic"/>
          <w:b/>
          <w:bCs/>
          <w:sz w:val="27"/>
          <w:szCs w:val="27"/>
          <w:rtl/>
        </w:rPr>
      </w:pPr>
      <w:r>
        <w:rPr>
          <w:rFonts w:ascii="Simplified Arabic" w:hAnsi="Simplified Arabic"/>
          <w:b/>
          <w:bCs/>
          <w:sz w:val="27"/>
          <w:szCs w:val="27"/>
          <w:rtl/>
        </w:rPr>
        <w:t>٤</w:t>
      </w:r>
      <w:r>
        <w:rPr>
          <w:rFonts w:ascii="Simplified Arabic" w:hAnsi="Simplified Arabic"/>
          <w:b/>
          <w:bCs/>
          <w:sz w:val="27"/>
          <w:szCs w:val="27"/>
        </w:rPr>
        <w:t>-</w:t>
      </w:r>
      <w:r>
        <w:rPr>
          <w:rFonts w:ascii="Simplified Arabic" w:hAnsi="Simplified Arabic"/>
          <w:b/>
          <w:bCs/>
          <w:sz w:val="27"/>
          <w:szCs w:val="27"/>
          <w:rtl/>
        </w:rPr>
        <w:t>٢</w:t>
      </w:r>
      <w:r>
        <w:rPr>
          <w:rFonts w:ascii="Simplified Arabic" w:hAnsi="Simplified Arabic"/>
          <w:b/>
          <w:bCs/>
          <w:sz w:val="27"/>
          <w:szCs w:val="27"/>
        </w:rPr>
        <w:t xml:space="preserve"> -</w:t>
      </w:r>
      <w:r>
        <w:rPr>
          <w:rFonts w:ascii="Simplified Arabic" w:hAnsi="Simplified Arabic"/>
          <w:b/>
          <w:bCs/>
          <w:sz w:val="27"/>
          <w:szCs w:val="27"/>
          <w:rtl/>
        </w:rPr>
        <w:t>مؤشرات التمكين الاقتصادي للمرأة</w:t>
      </w:r>
      <w:r>
        <w:rPr>
          <w:rFonts w:ascii="Simplified Arabic" w:hAnsi="Simplified Arabic"/>
          <w:b/>
          <w:bCs/>
          <w:sz w:val="27"/>
          <w:szCs w:val="27"/>
        </w:rPr>
        <w:t>:</w:t>
      </w:r>
    </w:p>
    <w:p w14:paraId="0D27DF8C" w14:textId="51CC08A5"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 xml:space="preserve">أشار المجلس القومي للمرأة في تقريره </w:t>
      </w:r>
      <w:r w:rsidR="00615CB3">
        <w:rPr>
          <w:rFonts w:ascii="Simplified Arabic" w:hAnsi="Simplified Arabic"/>
          <w:sz w:val="27"/>
          <w:szCs w:val="27"/>
          <w:rtl/>
        </w:rPr>
        <w:t>الأول</w:t>
      </w:r>
      <w:r>
        <w:rPr>
          <w:rFonts w:ascii="Simplified Arabic" w:hAnsi="Simplified Arabic"/>
          <w:sz w:val="27"/>
          <w:szCs w:val="27"/>
          <w:rtl/>
        </w:rPr>
        <w:t xml:space="preserve"> عام ٢٠٠١ إلى مؤشرات التمكين الاقتصادي التالية</w:t>
      </w:r>
      <w:r>
        <w:rPr>
          <w:rFonts w:ascii="Simplified Arabic" w:hAnsi="Simplified Arabic"/>
          <w:sz w:val="27"/>
          <w:szCs w:val="27"/>
        </w:rPr>
        <w:t>:</w:t>
      </w:r>
    </w:p>
    <w:p w14:paraId="4DB7BA7A"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زيادة الأنشطة والمشروعات التي تساعد في زيادة توليد الدخل للمرأة</w:t>
      </w:r>
      <w:r>
        <w:rPr>
          <w:rFonts w:ascii="Simplified Arabic" w:hAnsi="Simplified Arabic" w:cs="Simplified Arabic"/>
          <w:sz w:val="27"/>
          <w:szCs w:val="27"/>
        </w:rPr>
        <w:t>.</w:t>
      </w:r>
    </w:p>
    <w:p w14:paraId="1C79B224"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lastRenderedPageBreak/>
        <w:t>زيادة فرص المرأة في الحصول على دخل خاص بها</w:t>
      </w:r>
      <w:r>
        <w:rPr>
          <w:rFonts w:ascii="Simplified Arabic" w:hAnsi="Simplified Arabic" w:cs="Simplified Arabic"/>
          <w:sz w:val="27"/>
          <w:szCs w:val="27"/>
        </w:rPr>
        <w:t>.</w:t>
      </w:r>
    </w:p>
    <w:p w14:paraId="03B3BE10"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زيادة وتحسين مهارات المرأة ومعارفها التي تمكنها من المنافسة في سوق العمل</w:t>
      </w:r>
      <w:r>
        <w:rPr>
          <w:rFonts w:ascii="Simplified Arabic" w:hAnsi="Simplified Arabic" w:cs="Simplified Arabic"/>
          <w:sz w:val="27"/>
          <w:szCs w:val="27"/>
        </w:rPr>
        <w:t>.</w:t>
      </w:r>
    </w:p>
    <w:p w14:paraId="218F1B05"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زيادة مشاركة المرأة في تنظيم وإدارة المشروعات</w:t>
      </w:r>
      <w:r>
        <w:rPr>
          <w:rFonts w:ascii="Simplified Arabic" w:hAnsi="Simplified Arabic" w:cs="Simplified Arabic"/>
          <w:sz w:val="27"/>
          <w:szCs w:val="27"/>
        </w:rPr>
        <w:t>.</w:t>
      </w:r>
    </w:p>
    <w:p w14:paraId="0A0C52EE"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المساواة النوعية في الأجور والرواتب عن نفس العمل وبنفس الكفاءة</w:t>
      </w:r>
      <w:r>
        <w:rPr>
          <w:rFonts w:ascii="Simplified Arabic" w:hAnsi="Simplified Arabic" w:cs="Simplified Arabic"/>
          <w:sz w:val="27"/>
          <w:szCs w:val="27"/>
        </w:rPr>
        <w:t>.</w:t>
      </w:r>
    </w:p>
    <w:p w14:paraId="15D62C36" w14:textId="5BA9B885"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 xml:space="preserve">تزايد أعداد العاملات في مشروعات القطاع الخاص والعام والأجهزة </w:t>
      </w:r>
      <w:r w:rsidR="00615CB3">
        <w:rPr>
          <w:rFonts w:ascii="Simplified Arabic" w:hAnsi="Simplified Arabic" w:cs="Simplified Arabic"/>
          <w:sz w:val="27"/>
          <w:szCs w:val="27"/>
          <w:rtl/>
        </w:rPr>
        <w:t>الإدارية</w:t>
      </w:r>
      <w:r>
        <w:rPr>
          <w:rFonts w:ascii="Simplified Arabic" w:hAnsi="Simplified Arabic" w:cs="Simplified Arabic"/>
          <w:sz w:val="27"/>
          <w:szCs w:val="27"/>
          <w:rtl/>
        </w:rPr>
        <w:t xml:space="preserve"> المختلفة</w:t>
      </w:r>
      <w:r>
        <w:rPr>
          <w:rFonts w:ascii="Simplified Arabic" w:hAnsi="Simplified Arabic" w:cs="Simplified Arabic"/>
          <w:sz w:val="27"/>
          <w:szCs w:val="27"/>
        </w:rPr>
        <w:t>.</w:t>
      </w:r>
    </w:p>
    <w:p w14:paraId="546ACC7D"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قدرة المرأة على التصرف في دخلها الخاص بها</w:t>
      </w:r>
      <w:r>
        <w:rPr>
          <w:rFonts w:ascii="Simplified Arabic" w:hAnsi="Simplified Arabic" w:cs="Simplified Arabic"/>
          <w:sz w:val="27"/>
          <w:szCs w:val="27"/>
        </w:rPr>
        <w:t>.</w:t>
      </w:r>
    </w:p>
    <w:p w14:paraId="2033AC15"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زيادة فرص المرأة في الحصول على تسهيلات ائتمانية وذلك للحصول على قروض للحصول على دخل خاص بها</w:t>
      </w:r>
      <w:r>
        <w:rPr>
          <w:rFonts w:ascii="Simplified Arabic" w:hAnsi="Simplified Arabic" w:cs="Simplified Arabic"/>
          <w:sz w:val="27"/>
          <w:szCs w:val="27"/>
        </w:rPr>
        <w:t>.</w:t>
      </w:r>
    </w:p>
    <w:p w14:paraId="795D5ED8" w14:textId="7FDD5E0C"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أما الوكالة الكندية العالمية للتنمية فقد ركزت على المؤشرات الاقتصادية التالية</w:t>
      </w:r>
      <w:r w:rsidR="00F75E6F">
        <w:rPr>
          <w:rFonts w:ascii="Simplified Arabic" w:hAnsi="Simplified Arabic" w:hint="cs"/>
          <w:sz w:val="27"/>
          <w:szCs w:val="27"/>
          <w:rtl/>
        </w:rPr>
        <w:t>:</w:t>
      </w:r>
      <w:r>
        <w:rPr>
          <w:rFonts w:ascii="Simplified Arabic" w:hAnsi="Simplified Arabic"/>
          <w:sz w:val="27"/>
          <w:szCs w:val="27"/>
          <w:vertAlign w:val="superscript"/>
          <w:rtl/>
        </w:rPr>
        <w:t xml:space="preserve"> (</w:t>
      </w:r>
      <w:r>
        <w:rPr>
          <w:rStyle w:val="ad"/>
          <w:rFonts w:ascii="Simplified Arabic" w:hAnsi="Simplified Arabic"/>
          <w:sz w:val="27"/>
          <w:szCs w:val="27"/>
          <w:rtl/>
        </w:rPr>
        <w:footnoteReference w:id="66"/>
      </w:r>
      <w:r>
        <w:rPr>
          <w:rFonts w:ascii="Simplified Arabic" w:hAnsi="Simplified Arabic"/>
          <w:sz w:val="27"/>
          <w:szCs w:val="27"/>
          <w:vertAlign w:val="superscript"/>
          <w:rtl/>
        </w:rPr>
        <w:t>)</w:t>
      </w:r>
    </w:p>
    <w:p w14:paraId="0E0C6DAC" w14:textId="426740C1"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التغيرات الطارئة على معدلات البطالة/ العمالة بين النساء والرجال</w:t>
      </w:r>
      <w:r>
        <w:rPr>
          <w:rFonts w:ascii="Simplified Arabic" w:hAnsi="Simplified Arabic" w:cs="Simplified Arabic"/>
          <w:sz w:val="27"/>
          <w:szCs w:val="27"/>
        </w:rPr>
        <w:t>.</w:t>
      </w:r>
    </w:p>
    <w:p w14:paraId="0DD813DD" w14:textId="45FD1374"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التغيرات التي حدثت على الوقت المستهلك في بعض النشاطات المختارة خصوصا المشاركة المتزايدة من</w:t>
      </w:r>
      <w:r w:rsidR="00F75E6F">
        <w:rPr>
          <w:rFonts w:ascii="Simplified Arabic" w:hAnsi="Simplified Arabic" w:cs="Simplified Arabic" w:hint="cs"/>
          <w:sz w:val="27"/>
          <w:szCs w:val="27"/>
          <w:rtl/>
        </w:rPr>
        <w:t xml:space="preserve"> </w:t>
      </w:r>
      <w:r>
        <w:rPr>
          <w:rFonts w:ascii="Simplified Arabic" w:hAnsi="Simplified Arabic" w:cs="Simplified Arabic"/>
          <w:sz w:val="27"/>
          <w:szCs w:val="27"/>
          <w:rtl/>
        </w:rPr>
        <w:t xml:space="preserve">قبل </w:t>
      </w:r>
      <w:r w:rsidR="00F75E6F">
        <w:rPr>
          <w:rFonts w:ascii="Simplified Arabic" w:hAnsi="Simplified Arabic" w:cs="Simplified Arabic" w:hint="cs"/>
          <w:sz w:val="27"/>
          <w:szCs w:val="27"/>
          <w:rtl/>
        </w:rPr>
        <w:t>أ</w:t>
      </w:r>
      <w:r>
        <w:rPr>
          <w:rFonts w:ascii="Simplified Arabic" w:hAnsi="Simplified Arabic" w:cs="Simplified Arabic"/>
          <w:sz w:val="27"/>
          <w:szCs w:val="27"/>
          <w:rtl/>
        </w:rPr>
        <w:t>عضاء العائلة في ال</w:t>
      </w:r>
      <w:r w:rsidR="00F75E6F">
        <w:rPr>
          <w:rFonts w:ascii="Simplified Arabic" w:hAnsi="Simplified Arabic" w:cs="Simplified Arabic" w:hint="cs"/>
          <w:sz w:val="27"/>
          <w:szCs w:val="27"/>
          <w:rtl/>
        </w:rPr>
        <w:t>أ</w:t>
      </w:r>
      <w:r>
        <w:rPr>
          <w:rFonts w:ascii="Simplified Arabic" w:hAnsi="Simplified Arabic" w:cs="Simplified Arabic"/>
          <w:sz w:val="27"/>
          <w:szCs w:val="27"/>
          <w:rtl/>
        </w:rPr>
        <w:t>عمال المنزلية المأجورة ورعاية الاطفال</w:t>
      </w:r>
      <w:r>
        <w:rPr>
          <w:rFonts w:ascii="Simplified Arabic" w:hAnsi="Simplified Arabic" w:cs="Simplified Arabic"/>
          <w:sz w:val="27"/>
          <w:szCs w:val="27"/>
        </w:rPr>
        <w:t>.</w:t>
      </w:r>
    </w:p>
    <w:p w14:paraId="357EB77D"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النسبة المئوية للتغير في الممتلكات التابعة والخاضعة لسيطرة الرجال والنساء (الأراضي- العقارات</w:t>
      </w:r>
      <w:r>
        <w:rPr>
          <w:rFonts w:ascii="Simplified Arabic" w:hAnsi="Simplified Arabic" w:cs="Simplified Arabic"/>
          <w:sz w:val="27"/>
          <w:szCs w:val="27"/>
        </w:rPr>
        <w:t xml:space="preserve">- </w:t>
      </w:r>
      <w:r>
        <w:rPr>
          <w:rFonts w:ascii="Simplified Arabic" w:hAnsi="Simplified Arabic" w:cs="Simplified Arabic"/>
          <w:sz w:val="27"/>
          <w:szCs w:val="27"/>
          <w:rtl/>
        </w:rPr>
        <w:t>المواشي) عبر الشريحة الاجتماعية والاقتصادية</w:t>
      </w:r>
      <w:r>
        <w:rPr>
          <w:rFonts w:ascii="Simplified Arabic" w:hAnsi="Simplified Arabic" w:cs="Simplified Arabic"/>
          <w:sz w:val="27"/>
          <w:szCs w:val="27"/>
        </w:rPr>
        <w:t>.</w:t>
      </w:r>
    </w:p>
    <w:p w14:paraId="595204B6" w14:textId="0EF85F82"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متوسط إنفاق الوحدة المعيشية التي يرأسها الذكور والإناث على الصحة والت</w:t>
      </w:r>
      <w:r w:rsidR="00360BFA">
        <w:rPr>
          <w:rFonts w:ascii="Simplified Arabic" w:hAnsi="Simplified Arabic" w:cs="Simplified Arabic"/>
          <w:sz w:val="27"/>
          <w:szCs w:val="27"/>
          <w:rtl/>
        </w:rPr>
        <w:t>عل</w:t>
      </w:r>
      <w:r w:rsidR="00F75E6F">
        <w:rPr>
          <w:rFonts w:ascii="Simplified Arabic" w:hAnsi="Simplified Arabic" w:cs="Simplified Arabic" w:hint="cs"/>
          <w:sz w:val="27"/>
          <w:szCs w:val="27"/>
          <w:rtl/>
        </w:rPr>
        <w:t>ي</w:t>
      </w:r>
      <w:r>
        <w:rPr>
          <w:rFonts w:ascii="Simplified Arabic" w:hAnsi="Simplified Arabic" w:cs="Simplified Arabic"/>
          <w:sz w:val="27"/>
          <w:szCs w:val="27"/>
          <w:rtl/>
        </w:rPr>
        <w:t>م</w:t>
      </w:r>
      <w:r>
        <w:rPr>
          <w:rFonts w:ascii="Simplified Arabic" w:hAnsi="Simplified Arabic" w:cs="Simplified Arabic"/>
          <w:sz w:val="27"/>
          <w:szCs w:val="27"/>
        </w:rPr>
        <w:t>.</w:t>
      </w:r>
    </w:p>
    <w:p w14:paraId="3A8B8CD7"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القدرة على القيام بعمليات شراء صغيرة وكبيرة بشكل مستقل</w:t>
      </w:r>
      <w:r>
        <w:rPr>
          <w:rFonts w:ascii="Simplified Arabic" w:hAnsi="Simplified Arabic" w:cs="Simplified Arabic"/>
          <w:sz w:val="27"/>
          <w:szCs w:val="27"/>
        </w:rPr>
        <w:t>.</w:t>
      </w:r>
    </w:p>
    <w:p w14:paraId="16A6DBF7" w14:textId="04FBC32A"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النسبة المئوية لتوفير قروض التسليف وتقديم الخدمات المادية والعينية إلى الرجال والنساء من المصادر الحكومية وغير الحكومية</w:t>
      </w:r>
      <w:r>
        <w:rPr>
          <w:rFonts w:ascii="Simplified Arabic" w:hAnsi="Simplified Arabic" w:cs="Simplified Arabic"/>
          <w:sz w:val="27"/>
          <w:szCs w:val="27"/>
        </w:rPr>
        <w:t>.</w:t>
      </w:r>
    </w:p>
    <w:p w14:paraId="1A514DA0" w14:textId="77777777"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وقد اعتمدت (نشوى ثابت)</w:t>
      </w:r>
      <w:r>
        <w:rPr>
          <w:rFonts w:ascii="Simplified Arabic" w:hAnsi="Simplified Arabic"/>
          <w:sz w:val="27"/>
          <w:szCs w:val="27"/>
          <w:vertAlign w:val="superscript"/>
          <w:rtl/>
        </w:rPr>
        <w:t xml:space="preserve"> (</w:t>
      </w:r>
      <w:r>
        <w:rPr>
          <w:rStyle w:val="ad"/>
          <w:rFonts w:ascii="Simplified Arabic" w:hAnsi="Simplified Arabic"/>
          <w:sz w:val="27"/>
          <w:szCs w:val="27"/>
          <w:rtl/>
        </w:rPr>
        <w:footnoteReference w:id="67"/>
      </w:r>
      <w:r>
        <w:rPr>
          <w:rFonts w:ascii="Simplified Arabic" w:hAnsi="Simplified Arabic"/>
          <w:sz w:val="27"/>
          <w:szCs w:val="27"/>
          <w:vertAlign w:val="superscript"/>
          <w:rtl/>
        </w:rPr>
        <w:t xml:space="preserve">) </w:t>
      </w:r>
      <w:r>
        <w:rPr>
          <w:rFonts w:ascii="Simplified Arabic" w:hAnsi="Simplified Arabic"/>
          <w:sz w:val="27"/>
          <w:szCs w:val="27"/>
          <w:rtl/>
        </w:rPr>
        <w:t>على مجموعة من المؤشرات الكيفية الصغرى في التمكين الاقتصادي للمرأة وهي</w:t>
      </w:r>
      <w:r>
        <w:rPr>
          <w:rFonts w:ascii="Simplified Arabic" w:hAnsi="Simplified Arabic"/>
          <w:sz w:val="27"/>
          <w:szCs w:val="27"/>
        </w:rPr>
        <w:t>:</w:t>
      </w:r>
    </w:p>
    <w:p w14:paraId="3C1BC420"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الاعتماد على الذات</w:t>
      </w:r>
      <w:r>
        <w:rPr>
          <w:rFonts w:ascii="Simplified Arabic" w:hAnsi="Simplified Arabic" w:cs="Simplified Arabic"/>
          <w:sz w:val="27"/>
          <w:szCs w:val="27"/>
        </w:rPr>
        <w:t>.</w:t>
      </w:r>
    </w:p>
    <w:p w14:paraId="103FC0AA"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اتخاذ القرار الاقتصادي</w:t>
      </w:r>
      <w:r>
        <w:rPr>
          <w:rFonts w:ascii="Simplified Arabic" w:hAnsi="Simplified Arabic" w:cs="Simplified Arabic"/>
          <w:sz w:val="27"/>
          <w:szCs w:val="27"/>
        </w:rPr>
        <w:t>.</w:t>
      </w:r>
    </w:p>
    <w:p w14:paraId="78CF06B5"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Pr>
      </w:pPr>
      <w:r>
        <w:rPr>
          <w:rFonts w:ascii="Simplified Arabic" w:hAnsi="Simplified Arabic" w:cs="Simplified Arabic"/>
          <w:sz w:val="27"/>
          <w:szCs w:val="27"/>
          <w:rtl/>
        </w:rPr>
        <w:t>حصولها على الموارد الاقتصادية في الأسرة والتحكم فيها</w:t>
      </w:r>
      <w:r>
        <w:rPr>
          <w:rFonts w:ascii="Simplified Arabic" w:hAnsi="Simplified Arabic" w:cs="Simplified Arabic"/>
          <w:sz w:val="27"/>
          <w:szCs w:val="27"/>
        </w:rPr>
        <w:t>.</w:t>
      </w:r>
    </w:p>
    <w:p w14:paraId="39413C80"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Pr>
        <w:t xml:space="preserve"> </w:t>
      </w:r>
      <w:r>
        <w:rPr>
          <w:rFonts w:ascii="Simplified Arabic" w:hAnsi="Simplified Arabic" w:cs="Simplified Arabic"/>
          <w:sz w:val="27"/>
          <w:szCs w:val="27"/>
          <w:rtl/>
        </w:rPr>
        <w:t>الاستقلال والأمان الاقتصادي</w:t>
      </w:r>
      <w:r>
        <w:rPr>
          <w:rFonts w:ascii="Simplified Arabic" w:hAnsi="Simplified Arabic" w:cs="Simplified Arabic"/>
          <w:sz w:val="27"/>
          <w:szCs w:val="27"/>
        </w:rPr>
        <w:t>.</w:t>
      </w:r>
    </w:p>
    <w:p w14:paraId="16BABFF6"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vertAlign w:val="superscript"/>
          <w:rtl/>
        </w:rPr>
      </w:pPr>
      <w:r>
        <w:rPr>
          <w:rFonts w:ascii="Simplified Arabic" w:hAnsi="Simplified Arabic" w:cs="Simplified Arabic"/>
          <w:sz w:val="27"/>
          <w:szCs w:val="27"/>
          <w:rtl/>
        </w:rPr>
        <w:t>إتاحة الفرصة والخيارات والتحكم فيها</w:t>
      </w:r>
      <w:r>
        <w:rPr>
          <w:rFonts w:ascii="Simplified Arabic" w:hAnsi="Simplified Arabic" w:cs="Simplified Arabic"/>
          <w:sz w:val="27"/>
          <w:szCs w:val="27"/>
        </w:rPr>
        <w:t>.</w:t>
      </w:r>
    </w:p>
    <w:p w14:paraId="15630275" w14:textId="77777777" w:rsidR="004A2065" w:rsidRDefault="004A2065" w:rsidP="00464251">
      <w:pPr>
        <w:pStyle w:val="ac"/>
        <w:numPr>
          <w:ilvl w:val="0"/>
          <w:numId w:val="31"/>
        </w:numPr>
        <w:bidi/>
        <w:spacing w:after="0" w:line="216" w:lineRule="auto"/>
        <w:jc w:val="both"/>
        <w:rPr>
          <w:rFonts w:ascii="Simplified Arabic" w:hAnsi="Simplified Arabic" w:cs="Simplified Arabic"/>
          <w:sz w:val="27"/>
          <w:szCs w:val="27"/>
          <w:vertAlign w:val="superscript"/>
        </w:rPr>
      </w:pPr>
      <w:r>
        <w:rPr>
          <w:rFonts w:ascii="Simplified Arabic" w:hAnsi="Simplified Arabic" w:cs="Simplified Arabic"/>
          <w:sz w:val="27"/>
          <w:szCs w:val="27"/>
          <w:rtl/>
        </w:rPr>
        <w:t>الوعي الاقتصادي</w:t>
      </w:r>
      <w:r>
        <w:rPr>
          <w:rFonts w:ascii="Simplified Arabic" w:hAnsi="Simplified Arabic" w:cs="Simplified Arabic"/>
          <w:sz w:val="27"/>
          <w:szCs w:val="27"/>
        </w:rPr>
        <w:t>.</w:t>
      </w:r>
    </w:p>
    <w:p w14:paraId="1261FDED" w14:textId="77777777" w:rsidR="004A2065" w:rsidRPr="00F6294E" w:rsidRDefault="004A2065" w:rsidP="00464251">
      <w:pPr>
        <w:pStyle w:val="ac"/>
        <w:numPr>
          <w:ilvl w:val="0"/>
          <w:numId w:val="31"/>
        </w:numPr>
        <w:bidi/>
        <w:spacing w:after="0" w:line="216" w:lineRule="auto"/>
        <w:jc w:val="both"/>
        <w:rPr>
          <w:rFonts w:ascii="Simplified Arabic" w:hAnsi="Simplified Arabic" w:cs="Simplified Arabic"/>
          <w:sz w:val="27"/>
          <w:szCs w:val="27"/>
          <w:vertAlign w:val="superscript"/>
        </w:rPr>
      </w:pPr>
      <w:r>
        <w:rPr>
          <w:rFonts w:ascii="Simplified Arabic" w:hAnsi="Simplified Arabic" w:cs="Simplified Arabic"/>
          <w:sz w:val="27"/>
          <w:szCs w:val="27"/>
          <w:rtl/>
        </w:rPr>
        <w:t>إدراك التمكين</w:t>
      </w:r>
      <w:r>
        <w:rPr>
          <w:rFonts w:ascii="Simplified Arabic" w:hAnsi="Simplified Arabic" w:cs="Simplified Arabic"/>
          <w:sz w:val="27"/>
          <w:szCs w:val="27"/>
        </w:rPr>
        <w:t>.</w:t>
      </w:r>
    </w:p>
    <w:p w14:paraId="23C21BAB" w14:textId="77777777" w:rsidR="00F6294E" w:rsidRDefault="00F6294E" w:rsidP="00464251">
      <w:pPr>
        <w:pStyle w:val="ac"/>
        <w:bidi/>
        <w:spacing w:after="0" w:line="216" w:lineRule="auto"/>
        <w:ind w:left="420"/>
        <w:jc w:val="both"/>
        <w:rPr>
          <w:rFonts w:ascii="Simplified Arabic" w:hAnsi="Simplified Arabic" w:cs="Simplified Arabic"/>
          <w:sz w:val="27"/>
          <w:szCs w:val="27"/>
          <w:vertAlign w:val="superscript"/>
        </w:rPr>
      </w:pPr>
    </w:p>
    <w:p w14:paraId="54572225" w14:textId="77777777" w:rsidR="004A2065" w:rsidRDefault="004A2065" w:rsidP="00464251">
      <w:pPr>
        <w:bidi/>
        <w:spacing w:after="0" w:line="216" w:lineRule="auto"/>
        <w:ind w:left="60"/>
        <w:jc w:val="both"/>
        <w:rPr>
          <w:rFonts w:ascii="Simplified Arabic" w:hAnsi="Simplified Arabic"/>
          <w:b/>
          <w:bCs/>
          <w:sz w:val="27"/>
          <w:szCs w:val="27"/>
        </w:rPr>
      </w:pPr>
      <w:r>
        <w:rPr>
          <w:rFonts w:ascii="Simplified Arabic" w:hAnsi="Simplified Arabic"/>
          <w:b/>
          <w:bCs/>
          <w:sz w:val="27"/>
          <w:szCs w:val="27"/>
          <w:rtl/>
        </w:rPr>
        <w:lastRenderedPageBreak/>
        <w:t>٤</w:t>
      </w:r>
      <w:r>
        <w:rPr>
          <w:rFonts w:ascii="Simplified Arabic" w:hAnsi="Simplified Arabic"/>
          <w:b/>
          <w:bCs/>
          <w:sz w:val="27"/>
          <w:szCs w:val="27"/>
        </w:rPr>
        <w:t>-</w:t>
      </w:r>
      <w:r>
        <w:rPr>
          <w:rFonts w:ascii="Simplified Arabic" w:hAnsi="Simplified Arabic"/>
          <w:b/>
          <w:bCs/>
          <w:sz w:val="27"/>
          <w:szCs w:val="27"/>
          <w:rtl/>
        </w:rPr>
        <w:t>٣</w:t>
      </w:r>
      <w:r>
        <w:rPr>
          <w:rFonts w:ascii="Simplified Arabic" w:hAnsi="Simplified Arabic"/>
          <w:b/>
          <w:bCs/>
          <w:sz w:val="27"/>
          <w:szCs w:val="27"/>
        </w:rPr>
        <w:t xml:space="preserve"> -</w:t>
      </w:r>
      <w:r>
        <w:rPr>
          <w:rFonts w:ascii="Simplified Arabic" w:hAnsi="Simplified Arabic"/>
          <w:b/>
          <w:bCs/>
          <w:sz w:val="27"/>
          <w:szCs w:val="27"/>
          <w:rtl/>
        </w:rPr>
        <w:t>مؤشرات التمكين السياسي</w:t>
      </w:r>
      <w:r>
        <w:rPr>
          <w:rFonts w:ascii="Simplified Arabic" w:hAnsi="Simplified Arabic"/>
          <w:b/>
          <w:bCs/>
          <w:sz w:val="27"/>
          <w:szCs w:val="27"/>
        </w:rPr>
        <w:t>:</w:t>
      </w:r>
    </w:p>
    <w:p w14:paraId="2DC5D65C" w14:textId="5DAC659D"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 xml:space="preserve">أشار المجلس القومي للمرأة في تقريره </w:t>
      </w:r>
      <w:r w:rsidR="00615CB3">
        <w:rPr>
          <w:rFonts w:ascii="Simplified Arabic" w:hAnsi="Simplified Arabic"/>
          <w:sz w:val="27"/>
          <w:szCs w:val="27"/>
          <w:rtl/>
        </w:rPr>
        <w:t>الأول</w:t>
      </w:r>
      <w:r>
        <w:rPr>
          <w:rFonts w:ascii="Simplified Arabic" w:hAnsi="Simplified Arabic"/>
          <w:sz w:val="27"/>
          <w:szCs w:val="27"/>
          <w:rtl/>
        </w:rPr>
        <w:t xml:space="preserve"> عام ٢٠٠١ إلى مؤشرات التمكين السياسي التالية</w:t>
      </w:r>
      <w:r>
        <w:rPr>
          <w:rFonts w:ascii="Simplified Arabic" w:hAnsi="Simplified Arabic"/>
          <w:sz w:val="27"/>
          <w:szCs w:val="27"/>
        </w:rPr>
        <w:t>:</w:t>
      </w:r>
    </w:p>
    <w:p w14:paraId="19BD5700"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 xml:space="preserve"> </w:t>
      </w: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مشاركة المرأة في المجالس التشريعية على المستويات المحلية والمركزية</w:t>
      </w:r>
      <w:r>
        <w:rPr>
          <w:rFonts w:ascii="Simplified Arabic" w:hAnsi="Simplified Arabic"/>
          <w:sz w:val="27"/>
          <w:szCs w:val="27"/>
        </w:rPr>
        <w:t>.</w:t>
      </w:r>
    </w:p>
    <w:p w14:paraId="0FBF4ABC"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مشاركة المرأة في الأحزاب والنقابات والمنظمات غير الحكومية</w:t>
      </w:r>
      <w:r>
        <w:rPr>
          <w:rFonts w:ascii="Simplified Arabic" w:hAnsi="Simplified Arabic"/>
          <w:sz w:val="27"/>
          <w:szCs w:val="27"/>
        </w:rPr>
        <w:t>.</w:t>
      </w:r>
    </w:p>
    <w:p w14:paraId="38A2B676"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زيادة نسبة السيدات الحائزات على بطاقات انتخابية ونسبة مساهمتهن في التصويت</w:t>
      </w:r>
      <w:r>
        <w:rPr>
          <w:rFonts w:ascii="Simplified Arabic" w:hAnsi="Simplified Arabic"/>
          <w:sz w:val="27"/>
          <w:szCs w:val="27"/>
        </w:rPr>
        <w:t>.</w:t>
      </w:r>
    </w:p>
    <w:p w14:paraId="553E8E21"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زيادة فرص المساعدة والدعم الفني للمشاركة السياسية من جانب المرأة</w:t>
      </w:r>
      <w:r>
        <w:rPr>
          <w:rFonts w:ascii="Simplified Arabic" w:hAnsi="Simplified Arabic"/>
          <w:sz w:val="27"/>
          <w:szCs w:val="27"/>
        </w:rPr>
        <w:t>.</w:t>
      </w:r>
    </w:p>
    <w:p w14:paraId="5BDF69D8"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 تعظيم مشاركة النساء في اختيار وصياغة السياسات العامة والقطاعية ووضع الموازنات وتوزيع اعتمادها ومراقبتها</w:t>
      </w:r>
      <w:r>
        <w:rPr>
          <w:rFonts w:ascii="Simplified Arabic" w:hAnsi="Simplified Arabic"/>
          <w:sz w:val="27"/>
          <w:szCs w:val="27"/>
        </w:rPr>
        <w:t>.</w:t>
      </w:r>
    </w:p>
    <w:p w14:paraId="124AFF7F" w14:textId="77777777"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Pr>
        <w:t> </w:t>
      </w:r>
      <w:r>
        <w:rPr>
          <w:rFonts w:ascii="Simplified Arabic" w:hAnsi="Simplified Arabic" w:cs="PT Bold Heading" w:hint="cs"/>
          <w:sz w:val="27"/>
          <w:szCs w:val="27"/>
          <w:rtl/>
        </w:rPr>
        <w:t>ملتقى الهيئات لتنمية المرأة:</w:t>
      </w:r>
    </w:p>
    <w:p w14:paraId="62385B9D" w14:textId="515DE26A"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 xml:space="preserve">في نهاية عام 1994 اجتمع ممثلو عدد من المنظمات الأهلية المصرية لصياغة احتياجاتها في ورشة عمل التقى فيها أكثر من 22 منظمة أجمعوا على أهمية وحاجة العمل النسائي في مصر لكافة </w:t>
      </w:r>
      <w:r w:rsidR="00360BFA">
        <w:rPr>
          <w:rFonts w:ascii="Simplified Arabic" w:hAnsi="Simplified Arabic"/>
          <w:sz w:val="27"/>
          <w:szCs w:val="27"/>
          <w:rtl/>
        </w:rPr>
        <w:t>أشكال</w:t>
      </w:r>
      <w:r>
        <w:rPr>
          <w:rFonts w:ascii="Simplified Arabic" w:hAnsi="Simplified Arabic"/>
          <w:sz w:val="27"/>
          <w:szCs w:val="27"/>
          <w:rtl/>
        </w:rPr>
        <w:t xml:space="preserve"> التعاون فيما بينها، وذلك لتكوين قوة ضغط محسوسة الأثر في قضايا المرأة عن طريق تقوية ودعم الكفاءات وتنمية قدرات المشاركين والمستهدفين لتطوير أدواتهم في تنمية المجتمع متخذين من الالتزام بالاتفاقية الدولية لإلغاء كافة </w:t>
      </w:r>
      <w:r w:rsidR="00360BFA">
        <w:rPr>
          <w:rFonts w:ascii="Simplified Arabic" w:hAnsi="Simplified Arabic"/>
          <w:sz w:val="27"/>
          <w:szCs w:val="27"/>
          <w:rtl/>
        </w:rPr>
        <w:t>أشكال</w:t>
      </w:r>
      <w:r>
        <w:rPr>
          <w:rFonts w:ascii="Simplified Arabic" w:hAnsi="Simplified Arabic"/>
          <w:sz w:val="27"/>
          <w:szCs w:val="27"/>
          <w:rtl/>
        </w:rPr>
        <w:t xml:space="preserve"> التمييز ضد المرأة كأساس فكري لعملهم المشترك وكحد أدنى للمبادئ التي تجمع بين المنظمات المشاركة في الملتقى.</w:t>
      </w:r>
    </w:p>
    <w:p w14:paraId="271F83E2" w14:textId="76651624"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 xml:space="preserve">وفي نوفمبر عام 1996، بدأ العمل بملتقى الهيئات لتنمية المرأة كمنظمة أهلية مشهرة وكشركة مدنية غير هادفة للربح بمشاركة </w:t>
      </w:r>
      <w:r w:rsidR="00F244A8">
        <w:rPr>
          <w:rFonts w:ascii="Simplified Arabic" w:hAnsi="Simplified Arabic" w:hint="cs"/>
          <w:sz w:val="27"/>
          <w:szCs w:val="27"/>
          <w:rtl/>
        </w:rPr>
        <w:t>إ</w:t>
      </w:r>
      <w:r>
        <w:rPr>
          <w:rFonts w:ascii="Simplified Arabic" w:hAnsi="Simplified Arabic"/>
          <w:sz w:val="27"/>
          <w:szCs w:val="27"/>
          <w:rtl/>
        </w:rPr>
        <w:t xml:space="preserve">حدى عشرة منظمة أهلية شكلوا مجلس الأمناء، تعمل في ضوء الاتفاقية الدولية لإلغاء جميع </w:t>
      </w:r>
      <w:r w:rsidR="00360BFA">
        <w:rPr>
          <w:rFonts w:ascii="Simplified Arabic" w:hAnsi="Simplified Arabic"/>
          <w:sz w:val="27"/>
          <w:szCs w:val="27"/>
          <w:rtl/>
        </w:rPr>
        <w:t>أشكال</w:t>
      </w:r>
      <w:r>
        <w:rPr>
          <w:rFonts w:ascii="Simplified Arabic" w:hAnsi="Simplified Arabic"/>
          <w:sz w:val="27"/>
          <w:szCs w:val="27"/>
          <w:rtl/>
        </w:rPr>
        <w:t xml:space="preserve"> التمييز ضد المرأة كمرجعية لها، وخاصة المنظمات العاملة مع النساء بهدف رفع كفاءتها لتحقيق </w:t>
      </w:r>
      <w:r w:rsidR="00665A69">
        <w:rPr>
          <w:rFonts w:ascii="Simplified Arabic" w:hAnsi="Simplified Arabic"/>
          <w:sz w:val="27"/>
          <w:szCs w:val="27"/>
          <w:rtl/>
        </w:rPr>
        <w:t>أهداف</w:t>
      </w:r>
      <w:r>
        <w:rPr>
          <w:rFonts w:ascii="Simplified Arabic" w:hAnsi="Simplified Arabic"/>
          <w:sz w:val="27"/>
          <w:szCs w:val="27"/>
          <w:rtl/>
        </w:rPr>
        <w:t>ها وغاياتها التنموية وذلك من خلال أنشطة الملتقى الآتية:</w:t>
      </w:r>
    </w:p>
    <w:p w14:paraId="7F133383" w14:textId="77777777" w:rsidR="004A2065" w:rsidRDefault="004A2065" w:rsidP="00464251">
      <w:pPr>
        <w:shd w:val="clear" w:color="auto" w:fill="FFFFFF"/>
        <w:bidi/>
        <w:spacing w:after="0" w:line="216" w:lineRule="auto"/>
        <w:jc w:val="both"/>
        <w:rPr>
          <w:rFonts w:ascii="Simplified Arabic" w:hAnsi="Simplified Arabic" w:cs="PT Bold Heading"/>
          <w:sz w:val="27"/>
          <w:szCs w:val="27"/>
          <w:rtl/>
        </w:rPr>
      </w:pPr>
      <w:r>
        <w:rPr>
          <w:rFonts w:ascii="Times New Roman" w:hAnsi="Times New Roman" w:cs="Times New Roman"/>
          <w:sz w:val="27"/>
          <w:szCs w:val="27"/>
          <w:rtl/>
        </w:rPr>
        <w:t> </w:t>
      </w:r>
      <w:r>
        <w:rPr>
          <w:rFonts w:ascii="Simplified Arabic" w:hAnsi="Simplified Arabic" w:cs="PT Bold Heading" w:hint="cs"/>
          <w:sz w:val="27"/>
          <w:szCs w:val="27"/>
          <w:rtl/>
        </w:rPr>
        <w:t>أولاً: التــــدريب:</w:t>
      </w:r>
    </w:p>
    <w:p w14:paraId="1EAC348F" w14:textId="77777777"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يخدم أعضاء المنظمات الأهلية المشاركة وكذلك المنظمات العاملة في مجال تنمية المرأة في القاهرة والأقاليم.</w:t>
      </w:r>
    </w:p>
    <w:p w14:paraId="4F69111D" w14:textId="77777777" w:rsidR="004A2065" w:rsidRDefault="004A2065" w:rsidP="00464251">
      <w:pPr>
        <w:shd w:val="clear" w:color="auto" w:fill="FFFFFF"/>
        <w:bidi/>
        <w:spacing w:after="0" w:line="216" w:lineRule="auto"/>
        <w:jc w:val="both"/>
        <w:rPr>
          <w:rFonts w:ascii="Simplified Arabic" w:hAnsi="Simplified Arabic" w:cs="PT Bold Heading"/>
          <w:sz w:val="27"/>
          <w:szCs w:val="27"/>
          <w:rtl/>
        </w:rPr>
      </w:pPr>
      <w:r>
        <w:rPr>
          <w:rFonts w:ascii="Simplified Arabic" w:hAnsi="Simplified Arabic" w:cs="PT Bold Heading" w:hint="cs"/>
          <w:sz w:val="27"/>
          <w:szCs w:val="27"/>
          <w:rtl/>
        </w:rPr>
        <w:t>ثانياً: التوثيــــق:</w:t>
      </w:r>
    </w:p>
    <w:p w14:paraId="0CC26419" w14:textId="0454BC16"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يستهدف مد المنظمات و</w:t>
      </w:r>
      <w:r w:rsidR="000C6A68">
        <w:rPr>
          <w:rFonts w:ascii="Simplified Arabic" w:hAnsi="Simplified Arabic"/>
          <w:sz w:val="27"/>
          <w:szCs w:val="27"/>
          <w:rtl/>
        </w:rPr>
        <w:t>الأفراد</w:t>
      </w:r>
      <w:r>
        <w:rPr>
          <w:rFonts w:ascii="Simplified Arabic" w:hAnsi="Simplified Arabic"/>
          <w:sz w:val="27"/>
          <w:szCs w:val="27"/>
          <w:rtl/>
        </w:rPr>
        <w:t xml:space="preserve"> بالمعلومات والبيانات والحقائق المرتبطة بقضايا المرأة من خلال المكتبة والأرشيف ومركز المعلومات.</w:t>
      </w:r>
    </w:p>
    <w:p w14:paraId="1886CF67" w14:textId="77777777" w:rsidR="004A2065" w:rsidRDefault="004A2065" w:rsidP="00464251">
      <w:pPr>
        <w:shd w:val="clear" w:color="auto" w:fill="FFFFFF"/>
        <w:bidi/>
        <w:spacing w:after="0" w:line="216" w:lineRule="auto"/>
        <w:jc w:val="both"/>
        <w:rPr>
          <w:rFonts w:ascii="Simplified Arabic" w:hAnsi="Simplified Arabic" w:cs="PT Bold Heading"/>
          <w:sz w:val="27"/>
          <w:szCs w:val="27"/>
          <w:rtl/>
        </w:rPr>
      </w:pPr>
      <w:r>
        <w:rPr>
          <w:rFonts w:ascii="Simplified Arabic" w:hAnsi="Simplified Arabic" w:cs="PT Bold Heading" w:hint="cs"/>
          <w:sz w:val="27"/>
          <w:szCs w:val="27"/>
          <w:rtl/>
        </w:rPr>
        <w:t>ثالثاً: الإعـــــلام:</w:t>
      </w:r>
    </w:p>
    <w:p w14:paraId="06CF5E5D" w14:textId="77777777"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يساهم في رفع وعي النساء والرجال بقضايا المرأة ودعم عمل المنظمات الأهلية في عملها في الفئات المختلفة للنساء.</w:t>
      </w:r>
    </w:p>
    <w:p w14:paraId="68AC2D4F" w14:textId="77777777" w:rsidR="00F6294E" w:rsidRDefault="00F6294E" w:rsidP="00464251">
      <w:pPr>
        <w:shd w:val="clear" w:color="auto" w:fill="FFFFFF"/>
        <w:bidi/>
        <w:spacing w:after="0" w:line="216" w:lineRule="auto"/>
        <w:jc w:val="both"/>
        <w:rPr>
          <w:rFonts w:ascii="Simplified Arabic" w:hAnsi="Simplified Arabic"/>
          <w:sz w:val="27"/>
          <w:szCs w:val="27"/>
          <w:rtl/>
        </w:rPr>
      </w:pPr>
    </w:p>
    <w:p w14:paraId="5C63D53F" w14:textId="77777777" w:rsidR="004A2065" w:rsidRDefault="004A2065" w:rsidP="00464251">
      <w:pPr>
        <w:shd w:val="clear" w:color="auto" w:fill="FFFFFF"/>
        <w:bidi/>
        <w:spacing w:after="0" w:line="216" w:lineRule="auto"/>
        <w:jc w:val="both"/>
        <w:rPr>
          <w:rFonts w:ascii="Simplified Arabic" w:hAnsi="Simplified Arabic" w:cs="PT Bold Heading"/>
          <w:sz w:val="27"/>
          <w:szCs w:val="27"/>
          <w:rtl/>
        </w:rPr>
      </w:pPr>
      <w:r>
        <w:rPr>
          <w:rFonts w:ascii="Simplified Arabic" w:hAnsi="Simplified Arabic" w:cs="PT Bold Heading" w:hint="cs"/>
          <w:sz w:val="27"/>
          <w:szCs w:val="27"/>
          <w:rtl/>
        </w:rPr>
        <w:lastRenderedPageBreak/>
        <w:t>رابعاً: اللجنة القانونية:</w:t>
      </w:r>
    </w:p>
    <w:p w14:paraId="7CF8CC51" w14:textId="5604EDAE"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 xml:space="preserve">تعمل على التوعية القانونية بحقوق النساء، ومتابعة القوانين التي تميز ضد المرأة بالبحث والدراسة وصياغة مشروعات قوانين بديلة تتوافق مع بنود الاتفاقية الدولية لإلغاء كل </w:t>
      </w:r>
      <w:r w:rsidR="00360BFA">
        <w:rPr>
          <w:rFonts w:ascii="Simplified Arabic" w:hAnsi="Simplified Arabic"/>
          <w:sz w:val="27"/>
          <w:szCs w:val="27"/>
          <w:rtl/>
        </w:rPr>
        <w:t>أشكال</w:t>
      </w:r>
      <w:r>
        <w:rPr>
          <w:rFonts w:ascii="Simplified Arabic" w:hAnsi="Simplified Arabic"/>
          <w:sz w:val="27"/>
          <w:szCs w:val="27"/>
          <w:rtl/>
        </w:rPr>
        <w:t xml:space="preserve"> التمييز ضد المرأة في محاولة للوصول إلى الجهات التشريعية.</w:t>
      </w:r>
    </w:p>
    <w:p w14:paraId="6FC337FC" w14:textId="77777777" w:rsidR="004A2065" w:rsidRDefault="004A2065" w:rsidP="00464251">
      <w:pPr>
        <w:shd w:val="clear" w:color="auto" w:fill="FFFFFF"/>
        <w:bidi/>
        <w:spacing w:after="0" w:line="216" w:lineRule="auto"/>
        <w:jc w:val="both"/>
        <w:rPr>
          <w:rFonts w:ascii="Simplified Arabic" w:hAnsi="Simplified Arabic" w:cs="PT Bold Heading"/>
          <w:sz w:val="28"/>
          <w:szCs w:val="28"/>
          <w:rtl/>
        </w:rPr>
      </w:pPr>
      <w:r>
        <w:rPr>
          <w:rFonts w:ascii="Simplified Arabic" w:hAnsi="Simplified Arabic" w:cs="PT Bold Heading" w:hint="cs"/>
          <w:sz w:val="28"/>
          <w:szCs w:val="28"/>
          <w:rtl/>
        </w:rPr>
        <w:t>خامساً: لجنة الحملة ضد الفقر والعنف:</w:t>
      </w:r>
    </w:p>
    <w:p w14:paraId="2F47A26D" w14:textId="77777777" w:rsidR="004A2065" w:rsidRDefault="004A2065" w:rsidP="00464251">
      <w:pPr>
        <w:shd w:val="clear" w:color="auto" w:fill="FFFFFF"/>
        <w:bidi/>
        <w:spacing w:after="0" w:line="216" w:lineRule="auto"/>
        <w:jc w:val="both"/>
        <w:rPr>
          <w:rFonts w:ascii="Segoe UI" w:eastAsia="Times New Roman" w:hAnsi="Segoe UI" w:cs="Segoe UI"/>
          <w:sz w:val="27"/>
          <w:szCs w:val="27"/>
          <w:rtl/>
        </w:rPr>
      </w:pPr>
      <w:r>
        <w:rPr>
          <w:rFonts w:ascii="Simplified Arabic" w:hAnsi="Simplified Arabic"/>
          <w:sz w:val="27"/>
          <w:szCs w:val="27"/>
          <w:rtl/>
        </w:rPr>
        <w:t>تواصل تطوير مطالب النساء والمجتمع المصري للقضاء على الفقر والعنف ضد المرأة، وتعمل ضمن الحملة العالمية التي توجه مطالبها للأمين العام للأمم المتحدة، وتنشر الوعي بالوثائق التي أصدرتها نساء العالم حول الفقر والعنف</w:t>
      </w:r>
      <w:r>
        <w:rPr>
          <w:rFonts w:ascii="Segoe UI" w:eastAsia="Times New Roman" w:hAnsi="Segoe UI" w:cs="Segoe UI"/>
          <w:sz w:val="27"/>
          <w:szCs w:val="27"/>
          <w:rtl/>
        </w:rPr>
        <w:t>. </w:t>
      </w:r>
    </w:p>
    <w:p w14:paraId="58FE997D" w14:textId="024DB6B0" w:rsidR="004A2065" w:rsidRDefault="004A2065" w:rsidP="00464251">
      <w:pPr>
        <w:shd w:val="clear" w:color="auto" w:fill="FFFFFF"/>
        <w:bidi/>
        <w:spacing w:after="0" w:line="216" w:lineRule="auto"/>
        <w:jc w:val="both"/>
        <w:rPr>
          <w:rFonts w:ascii="Simplified Arabic" w:hAnsi="Simplified Arabic" w:cs="PT Simple Bold Ruled"/>
          <w:sz w:val="27"/>
          <w:szCs w:val="27"/>
          <w:rtl/>
        </w:rPr>
      </w:pPr>
      <w:r>
        <w:rPr>
          <w:rFonts w:ascii="Simplified Arabic" w:hAnsi="Simplified Arabic" w:cs="PT Simple Bold Ruled" w:hint="cs"/>
          <w:sz w:val="27"/>
          <w:szCs w:val="27"/>
          <w:rtl/>
        </w:rPr>
        <w:t>ملتقى المرأة والذاكر</w:t>
      </w:r>
      <w:r w:rsidR="002F7405">
        <w:rPr>
          <w:rFonts w:ascii="Simplified Arabic" w:hAnsi="Simplified Arabic" w:cs="PT Simple Bold Ruled" w:hint="cs"/>
          <w:sz w:val="27"/>
          <w:szCs w:val="27"/>
          <w:rtl/>
        </w:rPr>
        <w:t>ة:</w:t>
      </w:r>
      <w:r>
        <w:rPr>
          <w:rFonts w:ascii="Simplified Arabic" w:hAnsi="Simplified Arabic" w:cs="PT Simple Bold Ruled"/>
          <w:sz w:val="27"/>
          <w:szCs w:val="27"/>
        </w:rPr>
        <w:t xml:space="preserve"> </w:t>
      </w:r>
    </w:p>
    <w:p w14:paraId="3A533185" w14:textId="207393C2" w:rsidR="004A2065" w:rsidRDefault="004A2065" w:rsidP="00464251">
      <w:pPr>
        <w:shd w:val="clear" w:color="auto" w:fill="FFFFFF"/>
        <w:bidi/>
        <w:spacing w:after="0" w:line="216" w:lineRule="auto"/>
        <w:jc w:val="both"/>
        <w:rPr>
          <w:rFonts w:ascii="Simplified Arabic" w:hAnsi="Simplified Arabic"/>
          <w:sz w:val="27"/>
          <w:szCs w:val="27"/>
          <w:rtl/>
        </w:rPr>
      </w:pPr>
      <w:r>
        <w:rPr>
          <w:rFonts w:ascii="Simplified Arabic" w:hAnsi="Simplified Arabic"/>
          <w:sz w:val="27"/>
          <w:szCs w:val="27"/>
          <w:rtl/>
        </w:rPr>
        <w:t>تاریخ النشأة: تأسس الملتقى رسمیا في ینایر 1997،</w:t>
      </w:r>
      <w:r w:rsidR="00EF5FCA">
        <w:rPr>
          <w:rFonts w:ascii="Simplified Arabic" w:hAnsi="Simplified Arabic" w:hint="cs"/>
          <w:sz w:val="27"/>
          <w:szCs w:val="27"/>
          <w:rtl/>
        </w:rPr>
        <w:t xml:space="preserve"> </w:t>
      </w:r>
      <w:r>
        <w:rPr>
          <w:rFonts w:ascii="Simplified Arabic" w:hAnsi="Simplified Arabic"/>
          <w:sz w:val="27"/>
          <w:szCs w:val="27"/>
          <w:rtl/>
        </w:rPr>
        <w:t>حیث كان قد بدأ عام 1995 كمشروع إلى أن تقرر أن یستقل ك</w:t>
      </w:r>
      <w:r w:rsidR="004A2936">
        <w:rPr>
          <w:rFonts w:ascii="Simplified Arabic" w:hAnsi="Simplified Arabic" w:hint="cs"/>
          <w:sz w:val="27"/>
          <w:szCs w:val="27"/>
          <w:rtl/>
        </w:rPr>
        <w:t>مؤسس</w:t>
      </w:r>
      <w:r>
        <w:rPr>
          <w:rFonts w:ascii="Simplified Arabic" w:hAnsi="Simplified Arabic"/>
          <w:sz w:val="27"/>
          <w:szCs w:val="27"/>
          <w:rtl/>
        </w:rPr>
        <w:t>ة، وھو عبارة عن مجموعة بحثیة تعمل وفق نشاط مخطط، وتركز تلك المجموعة على الأنماط والمفاھیم الثقافیة المنحازة ضد المرأة، وذلك بدراسة تاریخ نشأتھا والھدف منھا</w:t>
      </w:r>
      <w:r>
        <w:rPr>
          <w:rFonts w:ascii="Simplified Arabic" w:hAnsi="Simplified Arabic"/>
          <w:sz w:val="27"/>
          <w:szCs w:val="27"/>
        </w:rPr>
        <w:t>.</w:t>
      </w:r>
      <w:r w:rsidR="00EF5FCA">
        <w:rPr>
          <w:rFonts w:ascii="Simplified Arabic" w:hAnsi="Simplified Arabic" w:hint="cs"/>
          <w:sz w:val="27"/>
          <w:szCs w:val="27"/>
          <w:rtl/>
        </w:rPr>
        <w:t xml:space="preserve"> و</w:t>
      </w:r>
      <w:r>
        <w:rPr>
          <w:rFonts w:ascii="Simplified Arabic" w:hAnsi="Simplified Arabic"/>
          <w:sz w:val="27"/>
          <w:szCs w:val="27"/>
          <w:rtl/>
        </w:rPr>
        <w:t>أھم الأھداف:</w:t>
      </w:r>
      <w:r w:rsidR="00EF5FCA">
        <w:rPr>
          <w:rFonts w:ascii="Simplified Arabic" w:hAnsi="Simplified Arabic" w:hint="cs"/>
          <w:sz w:val="27"/>
          <w:szCs w:val="27"/>
          <w:rtl/>
        </w:rPr>
        <w:t xml:space="preserve"> </w:t>
      </w:r>
      <w:r>
        <w:rPr>
          <w:rFonts w:ascii="Simplified Arabic" w:hAnsi="Simplified Arabic"/>
          <w:sz w:val="27"/>
          <w:szCs w:val="27"/>
          <w:rtl/>
        </w:rPr>
        <w:t>یتركز عمل المجموعة على إعادة قراءة التاریخ الثقافي العربي من منظور یأخذ في الاعتبار الشكل الثقافي والاجتماعي للجنس، وذلك بھدف إنتاج مادة ثقافیة یمكن استخدامھا في القطاع الاجتماعي عن قضایا المرأة، ومن ثم إدخال البحث الذي یأخذ في الاعتبار الشكل الثقافي والاجتماعي للجنس إلى الدوائر الأكادیمیة العربیة</w:t>
      </w:r>
      <w:r w:rsidR="00EF5FCA">
        <w:rPr>
          <w:rFonts w:ascii="Simplified Arabic" w:hAnsi="Simplified Arabic" w:hint="cs"/>
          <w:sz w:val="27"/>
          <w:szCs w:val="27"/>
          <w:rtl/>
        </w:rPr>
        <w:t xml:space="preserve">. </w:t>
      </w:r>
      <w:r>
        <w:rPr>
          <w:rFonts w:ascii="Simplified Arabic" w:hAnsi="Simplified Arabic"/>
          <w:sz w:val="27"/>
          <w:szCs w:val="27"/>
          <w:rtl/>
        </w:rPr>
        <w:t>الأنشطة:</w:t>
      </w:r>
      <w:r w:rsidR="00EF5FCA">
        <w:rPr>
          <w:rFonts w:ascii="Simplified Arabic" w:hAnsi="Simplified Arabic" w:hint="cs"/>
          <w:sz w:val="27"/>
          <w:szCs w:val="27"/>
          <w:rtl/>
        </w:rPr>
        <w:t xml:space="preserve"> </w:t>
      </w:r>
      <w:r>
        <w:rPr>
          <w:rFonts w:ascii="Simplified Arabic" w:hAnsi="Simplified Arabic"/>
          <w:sz w:val="27"/>
          <w:szCs w:val="27"/>
          <w:rtl/>
        </w:rPr>
        <w:t>محاولة التعاون والتفاعل مع أكبر عدد ممكن من المؤسسات والھیئات من أجل نشر فكر المجموعة، ویتمثل أحد نماذج التفاعل والعمل المشترك في العلاقة مع بعض المؤسسات التي ترعاھا وزارة الثقافة، كما وجدت المجموعة أیضا استجابة من قبل الصحافة لدعوتھا</w:t>
      </w:r>
      <w:r>
        <w:rPr>
          <w:rFonts w:ascii="Simplified Arabic" w:hAnsi="Simplified Arabic"/>
          <w:sz w:val="27"/>
          <w:szCs w:val="27"/>
        </w:rPr>
        <w:t>.</w:t>
      </w:r>
      <w:r w:rsidR="004A2936">
        <w:rPr>
          <w:rFonts w:ascii="Simplified Arabic" w:hAnsi="Simplified Arabic" w:hint="cs"/>
          <w:sz w:val="27"/>
          <w:szCs w:val="27"/>
          <w:rtl/>
        </w:rPr>
        <w:t xml:space="preserve"> </w:t>
      </w:r>
      <w:r>
        <w:rPr>
          <w:rFonts w:ascii="Simplified Arabic" w:hAnsi="Simplified Arabic"/>
          <w:sz w:val="27"/>
          <w:szCs w:val="27"/>
          <w:rtl/>
        </w:rPr>
        <w:t xml:space="preserve">كما ینظم أیضا ملتقى المرأة </w:t>
      </w:r>
      <w:r w:rsidR="003D787C">
        <w:rPr>
          <w:rFonts w:ascii="Simplified Arabic" w:hAnsi="Simplified Arabic" w:hint="cs"/>
          <w:sz w:val="27"/>
          <w:szCs w:val="27"/>
          <w:rtl/>
        </w:rPr>
        <w:t>لقاءات</w:t>
      </w:r>
      <w:r>
        <w:rPr>
          <w:rFonts w:ascii="Simplified Arabic" w:hAnsi="Simplified Arabic"/>
          <w:sz w:val="27"/>
          <w:szCs w:val="27"/>
          <w:rtl/>
        </w:rPr>
        <w:t xml:space="preserve"> یمكن تسمیت</w:t>
      </w:r>
      <w:r w:rsidR="004A2936">
        <w:rPr>
          <w:rFonts w:ascii="Simplified Arabic" w:hAnsi="Simplified Arabic" w:hint="cs"/>
          <w:sz w:val="27"/>
          <w:szCs w:val="27"/>
          <w:rtl/>
        </w:rPr>
        <w:t>ها</w:t>
      </w:r>
      <w:r>
        <w:rPr>
          <w:rFonts w:ascii="Simplified Arabic" w:hAnsi="Simplified Arabic"/>
          <w:sz w:val="27"/>
          <w:szCs w:val="27"/>
          <w:rtl/>
        </w:rPr>
        <w:t xml:space="preserve"> ندوات توعیة، وكمثال لتلك الندوات:( مقارنة بین منھج التشریع في الإسلام، وفي القانون الوضعي ال</w:t>
      </w:r>
      <w:r w:rsidR="003D787C">
        <w:rPr>
          <w:rFonts w:ascii="Simplified Arabic" w:hAnsi="Simplified Arabic" w:hint="cs"/>
          <w:sz w:val="27"/>
          <w:szCs w:val="27"/>
          <w:rtl/>
        </w:rPr>
        <w:t>إ</w:t>
      </w:r>
      <w:r>
        <w:rPr>
          <w:rFonts w:ascii="Simplified Arabic" w:hAnsi="Simplified Arabic"/>
          <w:sz w:val="27"/>
          <w:szCs w:val="27"/>
          <w:rtl/>
        </w:rPr>
        <w:t>نجلیزي – الحوادیث الشعبیة من وجھة نظر المرأة – مقارنة الحركة النسائیة في مصر والھند – عرض لمشروع مسرحیة نسائیة)</w:t>
      </w:r>
      <w:r w:rsidR="004A2936">
        <w:rPr>
          <w:rFonts w:ascii="Simplified Arabic" w:hAnsi="Simplified Arabic" w:hint="cs"/>
          <w:sz w:val="27"/>
          <w:szCs w:val="27"/>
          <w:rtl/>
        </w:rPr>
        <w:t>.</w:t>
      </w:r>
    </w:p>
    <w:p w14:paraId="249F7E61" w14:textId="5ABF449C" w:rsidR="004A2065" w:rsidRDefault="004A2065" w:rsidP="00464251">
      <w:pPr>
        <w:bidi/>
        <w:spacing w:after="0" w:line="216" w:lineRule="auto"/>
        <w:jc w:val="center"/>
        <w:rPr>
          <w:rFonts w:ascii="Simplified Arabic" w:hAnsi="Simplified Arabic" w:cs="PT Bold Heading"/>
          <w:sz w:val="27"/>
          <w:szCs w:val="27"/>
          <w:rtl/>
          <w:lang w:bidi="ar-EG"/>
        </w:rPr>
      </w:pPr>
      <w:r>
        <w:rPr>
          <w:rFonts w:ascii="Simplified Arabic" w:hAnsi="Simplified Arabic" w:cs="PT Bold Heading" w:hint="cs"/>
          <w:sz w:val="27"/>
          <w:szCs w:val="27"/>
          <w:rtl/>
          <w:lang w:bidi="ar-EG"/>
        </w:rPr>
        <w:t>المبحث الثالث</w:t>
      </w:r>
    </w:p>
    <w:p w14:paraId="15C01885" w14:textId="77777777" w:rsidR="004A2065" w:rsidRDefault="004A2065" w:rsidP="00464251">
      <w:pPr>
        <w:bidi/>
        <w:spacing w:after="0" w:line="216" w:lineRule="auto"/>
        <w:jc w:val="center"/>
        <w:rPr>
          <w:rFonts w:ascii="Simplified Arabic" w:eastAsia="Times New Roman" w:hAnsi="Simplified Arabic"/>
          <w:b/>
          <w:bCs/>
          <w:sz w:val="27"/>
          <w:szCs w:val="27"/>
          <w:rtl/>
          <w:lang w:eastAsia="ar-SA"/>
        </w:rPr>
      </w:pPr>
      <w:r>
        <w:rPr>
          <w:rFonts w:ascii="Simplified Arabic" w:hAnsi="Simplified Arabic" w:cs="PT Bold Heading" w:hint="cs"/>
          <w:sz w:val="27"/>
          <w:szCs w:val="27"/>
          <w:rtl/>
          <w:lang w:bidi="ar-EG"/>
        </w:rPr>
        <w:t>معوقات الجمعيات الأهلية</w:t>
      </w:r>
    </w:p>
    <w:p w14:paraId="05797286" w14:textId="77777777" w:rsidR="004A2065" w:rsidRDefault="004A2065" w:rsidP="00464251">
      <w:pPr>
        <w:widowControl w:val="0"/>
        <w:bidi/>
        <w:spacing w:after="0" w:line="216" w:lineRule="auto"/>
        <w:ind w:left="-427" w:firstLine="427"/>
        <w:jc w:val="lowKashida"/>
        <w:outlineLvl w:val="0"/>
        <w:rPr>
          <w:rFonts w:ascii="Simplified Arabic" w:eastAsia="Times New Roman" w:hAnsi="Simplified Arabic"/>
          <w:b/>
          <w:bCs/>
          <w:sz w:val="27"/>
          <w:szCs w:val="27"/>
          <w:rtl/>
          <w:lang w:eastAsia="ar-SA"/>
        </w:rPr>
      </w:pPr>
      <w:r>
        <w:rPr>
          <w:rFonts w:ascii="Simplified Arabic" w:eastAsia="Times New Roman" w:hAnsi="Simplified Arabic"/>
          <w:b/>
          <w:bCs/>
          <w:sz w:val="27"/>
          <w:szCs w:val="27"/>
          <w:rtl/>
          <w:lang w:eastAsia="ar-SA"/>
        </w:rPr>
        <w:t xml:space="preserve">المعوقات التي تواجه الجمعيات الأهلية في إشباع احتياجات المستفيدين من خدماتها: </w:t>
      </w:r>
    </w:p>
    <w:p w14:paraId="1F2B27BE" w14:textId="3499FC70"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 xml:space="preserve">تعددت وتنوعت المعوقات التي تواجه الجمعيات الأهلية في إشباع </w:t>
      </w:r>
      <w:r w:rsidR="00AD65B4">
        <w:rPr>
          <w:rFonts w:ascii="Simplified Arabic" w:eastAsia="Times New Roman" w:hAnsi="Simplified Arabic" w:hint="cs"/>
          <w:snapToGrid w:val="0"/>
          <w:sz w:val="27"/>
          <w:szCs w:val="27"/>
          <w:rtl/>
          <w:lang w:eastAsia="ar-SA"/>
        </w:rPr>
        <w:t>ا</w:t>
      </w:r>
      <w:r w:rsidR="004A2065">
        <w:rPr>
          <w:rFonts w:ascii="Simplified Arabic" w:eastAsia="Times New Roman" w:hAnsi="Simplified Arabic"/>
          <w:snapToGrid w:val="0"/>
          <w:sz w:val="27"/>
          <w:szCs w:val="27"/>
          <w:rtl/>
          <w:lang w:eastAsia="ar-SA"/>
        </w:rPr>
        <w:t xml:space="preserve">حتياجات المستفيدين من خدماتها وتحد من تحقيق </w:t>
      </w:r>
      <w:r w:rsidR="00665A69">
        <w:rPr>
          <w:rFonts w:ascii="Simplified Arabic" w:eastAsia="Times New Roman" w:hAnsi="Simplified Arabic"/>
          <w:snapToGrid w:val="0"/>
          <w:sz w:val="27"/>
          <w:szCs w:val="27"/>
          <w:rtl/>
          <w:lang w:eastAsia="ar-SA"/>
        </w:rPr>
        <w:t>أهداف</w:t>
      </w:r>
      <w:r w:rsidR="004A2065">
        <w:rPr>
          <w:rFonts w:ascii="Simplified Arabic" w:eastAsia="Times New Roman" w:hAnsi="Simplified Arabic"/>
          <w:snapToGrid w:val="0"/>
          <w:sz w:val="27"/>
          <w:szCs w:val="27"/>
          <w:rtl/>
          <w:lang w:eastAsia="ar-SA"/>
        </w:rPr>
        <w:t>ها وتتمثل في الآتي:</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68"/>
      </w:r>
      <w:r w:rsidR="004A2065">
        <w:rPr>
          <w:rFonts w:ascii="Simplified Arabic" w:eastAsia="Times New Roman" w:hAnsi="Simplified Arabic"/>
          <w:snapToGrid w:val="0"/>
          <w:sz w:val="27"/>
          <w:szCs w:val="27"/>
          <w:vertAlign w:val="superscript"/>
          <w:rtl/>
          <w:lang w:eastAsia="ar-SA"/>
        </w:rPr>
        <w:t>)</w:t>
      </w:r>
    </w:p>
    <w:p w14:paraId="55A06C2E" w14:textId="77777777" w:rsidR="004A2065" w:rsidRDefault="004A2065" w:rsidP="00464251">
      <w:pPr>
        <w:widowControl w:val="0"/>
        <w:bidi/>
        <w:spacing w:after="0" w:line="216" w:lineRule="auto"/>
        <w:ind w:left="-427"/>
        <w:jc w:val="lowKashida"/>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rPr>
        <w:t>1_ معوقات مرتبطة بالموارد والإمكانيات:</w:t>
      </w:r>
    </w:p>
    <w:p w14:paraId="0662F77B" w14:textId="23372BC7" w:rsidR="004A2065" w:rsidRDefault="004A2065"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تعاني الجمعيات الأهلية من معوقات حالية وأخرى مادية تحد من تحقيق </w:t>
      </w:r>
      <w:r w:rsidR="00665A69">
        <w:rPr>
          <w:rFonts w:ascii="Simplified Arabic" w:eastAsia="Times New Roman" w:hAnsi="Simplified Arabic"/>
          <w:snapToGrid w:val="0"/>
          <w:sz w:val="27"/>
          <w:szCs w:val="27"/>
          <w:rtl/>
          <w:lang w:eastAsia="ar-SA"/>
        </w:rPr>
        <w:t>أهداف</w:t>
      </w:r>
      <w:r>
        <w:rPr>
          <w:rFonts w:ascii="Simplified Arabic" w:eastAsia="Times New Roman" w:hAnsi="Simplified Arabic"/>
          <w:snapToGrid w:val="0"/>
          <w:sz w:val="27"/>
          <w:szCs w:val="27"/>
          <w:rtl/>
          <w:lang w:eastAsia="ar-SA"/>
        </w:rPr>
        <w:t>ها وتتمثل في الآتي:</w:t>
      </w:r>
    </w:p>
    <w:p w14:paraId="1DBCEA33" w14:textId="77777777" w:rsidR="004A2065" w:rsidRDefault="004A2065" w:rsidP="00464251">
      <w:pPr>
        <w:widowControl w:val="0"/>
        <w:bidi/>
        <w:spacing w:after="0" w:line="216" w:lineRule="auto"/>
        <w:ind w:left="-427"/>
        <w:jc w:val="lowKashida"/>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rPr>
        <w:t>أ- معوقات مرتبطة بالموارد المالية (التمويل):</w:t>
      </w:r>
    </w:p>
    <w:p w14:paraId="73716910" w14:textId="3157A5E5"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تواجه الجمعيات الأهلية في مصر بعض العقبات المتعلقة بنقص التمويل كما أن هناك عدم تكافؤ في فرص الحصول على التبرعات والهبات.</w:t>
      </w:r>
    </w:p>
    <w:p w14:paraId="60D8700A" w14:textId="0CAE233F" w:rsidR="004A2065" w:rsidRDefault="00A505AB"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وتعد مشكلة التمويل من</w:t>
      </w:r>
      <w:r w:rsidR="0072506A">
        <w:rPr>
          <w:rFonts w:ascii="Simplified Arabic" w:hAnsi="Simplified Arabic"/>
          <w:sz w:val="27"/>
          <w:szCs w:val="27"/>
          <w:rtl/>
          <w:lang w:bidi="ar-EG"/>
        </w:rPr>
        <w:t xml:space="preserve"> أهم </w:t>
      </w:r>
      <w:r w:rsidR="004A2065">
        <w:rPr>
          <w:rFonts w:ascii="Simplified Arabic" w:hAnsi="Simplified Arabic"/>
          <w:sz w:val="27"/>
          <w:szCs w:val="27"/>
          <w:rtl/>
          <w:lang w:bidi="ar-EG"/>
        </w:rPr>
        <w:t xml:space="preserve">العوامل التي تعرقل عمل الجمعيات الأهلية وتحد من نشاطها, حيث تلعب المساعدات المادية دورًا محوريًا في تحديد اتجاهات عمل الجمعيات الأهلية, ويلاحظ أن العديد من الجمعيات الأهلية تعتمد في تمويل أنشطتها وبرامجها على تبرعات الشركات والمحسنين، ويعتري هذا المصدر من التمويل بعض المخاطر التي من أهمها التذبذب والمشروطية، حيث تتفاوت حجم التمويلات من فترة لأخرى ومن سنة لأخرى مما قد يؤثر على عمل الجمعيات، كما </w:t>
      </w:r>
      <w:r w:rsidR="00F244A8">
        <w:rPr>
          <w:rFonts w:ascii="Simplified Arabic" w:hAnsi="Simplified Arabic" w:hint="cs"/>
          <w:sz w:val="27"/>
          <w:szCs w:val="27"/>
          <w:rtl/>
          <w:lang w:bidi="ar-EG"/>
        </w:rPr>
        <w:t>أ</w:t>
      </w:r>
      <w:r w:rsidR="004A2065">
        <w:rPr>
          <w:rFonts w:ascii="Simplified Arabic" w:hAnsi="Simplified Arabic"/>
          <w:sz w:val="27"/>
          <w:szCs w:val="27"/>
          <w:rtl/>
          <w:lang w:bidi="ar-EG"/>
        </w:rPr>
        <w:t>ن اشتراط المحسنين توظيف تمويلاتهم في أغلب الأحيان لتنفيذ أنشطة محددة من شانه أن يضر ب</w:t>
      </w:r>
      <w:r w:rsidR="00615CB3">
        <w:rPr>
          <w:rFonts w:ascii="Simplified Arabic" w:hAnsi="Simplified Arabic"/>
          <w:sz w:val="27"/>
          <w:szCs w:val="27"/>
          <w:rtl/>
          <w:lang w:bidi="ar-EG"/>
        </w:rPr>
        <w:t>الأول</w:t>
      </w:r>
      <w:r w:rsidR="004A2065">
        <w:rPr>
          <w:rFonts w:ascii="Simplified Arabic" w:hAnsi="Simplified Arabic"/>
          <w:sz w:val="27"/>
          <w:szCs w:val="27"/>
          <w:rtl/>
          <w:lang w:bidi="ar-EG"/>
        </w:rPr>
        <w:t>ويات التي ترسمها الجمعيات في اطار خطط عملها, كما تتأثر فرص الحصول على التمويل, وكذلك نوعية النشاط والتوجيهات وال</w:t>
      </w:r>
      <w:r w:rsidR="00665A69">
        <w:rPr>
          <w:rFonts w:ascii="Simplified Arabic" w:hAnsi="Simplified Arabic"/>
          <w:sz w:val="27"/>
          <w:szCs w:val="27"/>
          <w:rtl/>
          <w:lang w:bidi="ar-EG"/>
        </w:rPr>
        <w:t>أهداف</w:t>
      </w:r>
      <w:r w:rsidR="004A2065">
        <w:rPr>
          <w:rFonts w:ascii="Simplified Arabic" w:hAnsi="Simplified Arabic"/>
          <w:sz w:val="27"/>
          <w:szCs w:val="27"/>
          <w:rtl/>
          <w:lang w:bidi="ar-EG"/>
        </w:rPr>
        <w:t xml:space="preserve"> المعلنة من قبل الجمعيات الأهلية سواء كان التمويل من جهة محلية او دولية, بالإضافة إلى ذلك، فإن التنافس على مصادر التمويل ذاتها يشكل عائقًا كبيرًا في الحصول على التمويل اللازم</w:t>
      </w:r>
      <w:r w:rsidR="00F244A8">
        <w:rPr>
          <w:rFonts w:ascii="Simplified Arabic" w:hAnsi="Simplified Arabic" w:hint="cs"/>
          <w:sz w:val="27"/>
          <w:szCs w:val="27"/>
          <w:rtl/>
          <w:lang w:bidi="ar-EG"/>
        </w:rPr>
        <w:t>.</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69"/>
      </w:r>
      <w:r w:rsidR="004A2065">
        <w:rPr>
          <w:rFonts w:ascii="Simplified Arabic" w:hAnsi="Simplified Arabic"/>
          <w:sz w:val="27"/>
          <w:szCs w:val="27"/>
          <w:vertAlign w:val="superscript"/>
          <w:rtl/>
          <w:lang w:bidi="ar-EG"/>
        </w:rPr>
        <w:t>)</w:t>
      </w:r>
    </w:p>
    <w:p w14:paraId="6A4F18C1" w14:textId="77777777" w:rsidR="004A2065" w:rsidRDefault="004A2065" w:rsidP="00464251">
      <w:pPr>
        <w:widowControl w:val="0"/>
        <w:bidi/>
        <w:spacing w:after="0" w:line="216" w:lineRule="auto"/>
        <w:ind w:left="-427"/>
        <w:jc w:val="both"/>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rPr>
        <w:t>ب- معوقات مرتبطة بالموارد البشرية:</w:t>
      </w:r>
    </w:p>
    <w:p w14:paraId="77759E3E" w14:textId="77777777" w:rsidR="004A2065" w:rsidRDefault="004A2065" w:rsidP="00464251">
      <w:pPr>
        <w:widowControl w:val="0"/>
        <w:bidi/>
        <w:spacing w:after="0" w:line="216" w:lineRule="auto"/>
        <w:ind w:left="-427"/>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rPr>
        <w:t>- م</w:t>
      </w:r>
      <w:r>
        <w:rPr>
          <w:rFonts w:ascii="Simplified Arabic" w:eastAsia="Times New Roman" w:hAnsi="Simplified Arabic"/>
          <w:b/>
          <w:bCs/>
          <w:snapToGrid w:val="0"/>
          <w:sz w:val="27"/>
          <w:szCs w:val="27"/>
          <w:u w:val="single"/>
          <w:rtl/>
          <w:lang w:eastAsia="ar-SA"/>
        </w:rPr>
        <w:t>عوقات تتصل بنقص الفنيين والخبراء والمختصين:</w:t>
      </w:r>
    </w:p>
    <w:p w14:paraId="7644B392" w14:textId="43D65EC3"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 xml:space="preserve">تستعين الجمعيات الأهلية بالفنيين والخبراء المتخصصين للعمل بكفاءة إلا أن هناك بعض الجمعيات الأهلية التي تعاني من نقص في عدد هؤلاء الفنيين والخبراء مما يؤدي إلى التركيز على </w:t>
      </w:r>
      <w:r w:rsidR="005045A5">
        <w:rPr>
          <w:rFonts w:ascii="Simplified Arabic" w:eastAsia="Times New Roman" w:hAnsi="Simplified Arabic"/>
          <w:snapToGrid w:val="0"/>
          <w:sz w:val="27"/>
          <w:szCs w:val="27"/>
          <w:rtl/>
          <w:lang w:eastAsia="ar-SA"/>
        </w:rPr>
        <w:t>أنواع</w:t>
      </w:r>
      <w:r w:rsidR="004A2065">
        <w:rPr>
          <w:rFonts w:ascii="Simplified Arabic" w:eastAsia="Times New Roman" w:hAnsi="Simplified Arabic"/>
          <w:snapToGrid w:val="0"/>
          <w:sz w:val="27"/>
          <w:szCs w:val="27"/>
          <w:rtl/>
          <w:lang w:eastAsia="ar-SA"/>
        </w:rPr>
        <w:t xml:space="preserve"> معينة من البرامج دون البعض الآخر مما لا يحقق </w:t>
      </w:r>
      <w:r w:rsidR="00665A69">
        <w:rPr>
          <w:rFonts w:ascii="Simplified Arabic" w:eastAsia="Times New Roman" w:hAnsi="Simplified Arabic"/>
          <w:snapToGrid w:val="0"/>
          <w:sz w:val="27"/>
          <w:szCs w:val="27"/>
          <w:rtl/>
          <w:lang w:eastAsia="ar-SA"/>
        </w:rPr>
        <w:t>أهداف</w:t>
      </w:r>
      <w:r w:rsidR="004A2065">
        <w:rPr>
          <w:rFonts w:ascii="Simplified Arabic" w:eastAsia="Times New Roman" w:hAnsi="Simplified Arabic"/>
          <w:snapToGrid w:val="0"/>
          <w:sz w:val="27"/>
          <w:szCs w:val="27"/>
          <w:rtl/>
          <w:lang w:eastAsia="ar-SA"/>
        </w:rPr>
        <w:t xml:space="preserve"> الجمعيات كاملة.</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0"/>
      </w:r>
      <w:r w:rsidR="004A2065">
        <w:rPr>
          <w:rFonts w:ascii="Simplified Arabic" w:eastAsia="Times New Roman" w:hAnsi="Simplified Arabic"/>
          <w:snapToGrid w:val="0"/>
          <w:sz w:val="27"/>
          <w:szCs w:val="27"/>
          <w:vertAlign w:val="superscript"/>
          <w:rtl/>
          <w:lang w:eastAsia="ar-SA"/>
        </w:rPr>
        <w:t>)</w:t>
      </w:r>
    </w:p>
    <w:p w14:paraId="44A9DC67" w14:textId="77777777" w:rsidR="004A2065" w:rsidRDefault="004A2065" w:rsidP="00464251">
      <w:pPr>
        <w:widowControl w:val="0"/>
        <w:bidi/>
        <w:spacing w:after="0" w:line="216" w:lineRule="auto"/>
        <w:ind w:left="-427"/>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rPr>
        <w:t xml:space="preserve">- </w:t>
      </w:r>
      <w:r>
        <w:rPr>
          <w:rFonts w:ascii="Simplified Arabic" w:eastAsia="Times New Roman" w:hAnsi="Simplified Arabic"/>
          <w:b/>
          <w:bCs/>
          <w:snapToGrid w:val="0"/>
          <w:sz w:val="27"/>
          <w:szCs w:val="27"/>
          <w:u w:val="single"/>
          <w:rtl/>
          <w:lang w:eastAsia="ar-SA"/>
        </w:rPr>
        <w:t>معوقات تتصل بوجود أشخاص غير مؤهلين مهنيًا</w:t>
      </w:r>
      <w:r>
        <w:rPr>
          <w:rFonts w:ascii="Simplified Arabic" w:eastAsia="Times New Roman" w:hAnsi="Simplified Arabic"/>
          <w:b/>
          <w:bCs/>
          <w:snapToGrid w:val="0"/>
          <w:sz w:val="27"/>
          <w:szCs w:val="27"/>
          <w:rtl/>
          <w:lang w:eastAsia="ar-SA"/>
        </w:rPr>
        <w:t>:</w:t>
      </w:r>
    </w:p>
    <w:p w14:paraId="437938B4" w14:textId="3A3EFD16"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 xml:space="preserve">يلاحظ أن بعض العاملين في </w:t>
      </w:r>
      <w:r w:rsidR="00AD65B4">
        <w:rPr>
          <w:rFonts w:ascii="Simplified Arabic" w:eastAsia="Times New Roman" w:hAnsi="Simplified Arabic"/>
          <w:snapToGrid w:val="0"/>
          <w:sz w:val="27"/>
          <w:szCs w:val="27"/>
          <w:rtl/>
          <w:lang w:eastAsia="ar-SA"/>
        </w:rPr>
        <w:t>الجمعيات</w:t>
      </w:r>
      <w:r w:rsidR="004A2065">
        <w:rPr>
          <w:rFonts w:ascii="Simplified Arabic" w:eastAsia="Times New Roman" w:hAnsi="Simplified Arabic"/>
          <w:snapToGrid w:val="0"/>
          <w:sz w:val="27"/>
          <w:szCs w:val="27"/>
          <w:rtl/>
          <w:lang w:eastAsia="ar-SA"/>
        </w:rPr>
        <w:t xml:space="preserve"> الأهلية غير متخصصين مهنيًا ويترتب على ذلك العديد من المشاكل بين هؤلاء العاملين وبين المستفيدين منها</w:t>
      </w:r>
      <w:r w:rsidR="00B16AED">
        <w:rPr>
          <w:rFonts w:ascii="Simplified Arabic" w:eastAsia="Times New Roman" w:hAnsi="Simplified Arabic" w:hint="cs"/>
          <w:snapToGrid w:val="0"/>
          <w:sz w:val="27"/>
          <w:szCs w:val="27"/>
          <w:rtl/>
          <w:lang w:eastAsia="ar-SA"/>
        </w:rPr>
        <w:t>،</w:t>
      </w:r>
      <w:r w:rsidR="004A2065">
        <w:rPr>
          <w:rFonts w:ascii="Simplified Arabic" w:eastAsia="Times New Roman" w:hAnsi="Simplified Arabic"/>
          <w:snapToGrid w:val="0"/>
          <w:sz w:val="27"/>
          <w:szCs w:val="27"/>
          <w:rtl/>
          <w:lang w:eastAsia="ar-SA"/>
        </w:rPr>
        <w:t xml:space="preserve"> وبالتالي تنتج آثار سلبية على الجمعية وعلى </w:t>
      </w:r>
      <w:r w:rsidR="00665A69">
        <w:rPr>
          <w:rFonts w:ascii="Simplified Arabic" w:eastAsia="Times New Roman" w:hAnsi="Simplified Arabic"/>
          <w:snapToGrid w:val="0"/>
          <w:sz w:val="27"/>
          <w:szCs w:val="27"/>
          <w:rtl/>
          <w:lang w:eastAsia="ar-SA"/>
        </w:rPr>
        <w:t>أهداف</w:t>
      </w:r>
      <w:r w:rsidR="004A2065">
        <w:rPr>
          <w:rFonts w:ascii="Simplified Arabic" w:eastAsia="Times New Roman" w:hAnsi="Simplified Arabic"/>
          <w:snapToGrid w:val="0"/>
          <w:sz w:val="27"/>
          <w:szCs w:val="27"/>
          <w:rtl/>
          <w:lang w:eastAsia="ar-SA"/>
        </w:rPr>
        <w:t>ها في المجتمعات الفقيرة.</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1"/>
      </w:r>
      <w:r w:rsidR="004A2065">
        <w:rPr>
          <w:rFonts w:ascii="Simplified Arabic" w:eastAsia="Times New Roman" w:hAnsi="Simplified Arabic"/>
          <w:snapToGrid w:val="0"/>
          <w:sz w:val="27"/>
          <w:szCs w:val="27"/>
          <w:vertAlign w:val="superscript"/>
          <w:rtl/>
          <w:lang w:eastAsia="ar-SA"/>
        </w:rPr>
        <w:t>)</w:t>
      </w:r>
    </w:p>
    <w:p w14:paraId="1C8130B4" w14:textId="5A59C8EC"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bidi="ar-EG"/>
        </w:rPr>
        <w:lastRenderedPageBreak/>
        <w:t xml:space="preserve"> </w:t>
      </w:r>
      <w:r w:rsidR="004A2065">
        <w:rPr>
          <w:rFonts w:ascii="Simplified Arabic" w:eastAsia="Times New Roman" w:hAnsi="Simplified Arabic"/>
          <w:snapToGrid w:val="0"/>
          <w:sz w:val="27"/>
          <w:szCs w:val="27"/>
          <w:rtl/>
          <w:lang w:eastAsia="ar-SA"/>
        </w:rPr>
        <w:t xml:space="preserve">كما تعاني كثير من الجمعيات الأهلية من عدم توافر القوة البشرية الكفء إلى جانب أعضاء مجلس الإدارة لتحقيق </w:t>
      </w:r>
      <w:r w:rsidR="00665A69">
        <w:rPr>
          <w:rFonts w:ascii="Simplified Arabic" w:eastAsia="Times New Roman" w:hAnsi="Simplified Arabic"/>
          <w:snapToGrid w:val="0"/>
          <w:sz w:val="27"/>
          <w:szCs w:val="27"/>
          <w:rtl/>
          <w:lang w:eastAsia="ar-SA"/>
        </w:rPr>
        <w:t>أهداف</w:t>
      </w:r>
      <w:r w:rsidR="004A2065">
        <w:rPr>
          <w:rFonts w:ascii="Simplified Arabic" w:eastAsia="Times New Roman" w:hAnsi="Simplified Arabic"/>
          <w:snapToGrid w:val="0"/>
          <w:sz w:val="27"/>
          <w:szCs w:val="27"/>
          <w:rtl/>
          <w:lang w:eastAsia="ar-SA"/>
        </w:rPr>
        <w:t xml:space="preserve"> الجمعية والقيام بأنشطتها</w:t>
      </w:r>
      <w:r w:rsidR="00E45B3A">
        <w:rPr>
          <w:rFonts w:ascii="Simplified Arabic" w:eastAsia="Times New Roman" w:hAnsi="Simplified Arabic" w:hint="cs"/>
          <w:snapToGrid w:val="0"/>
          <w:sz w:val="27"/>
          <w:szCs w:val="27"/>
          <w:rtl/>
          <w:lang w:eastAsia="ar-SA"/>
        </w:rPr>
        <w:t>،</w:t>
      </w:r>
      <w:r w:rsidR="004A2065">
        <w:rPr>
          <w:rFonts w:ascii="Simplified Arabic" w:eastAsia="Times New Roman" w:hAnsi="Simplified Arabic"/>
          <w:snapToGrid w:val="0"/>
          <w:sz w:val="27"/>
          <w:szCs w:val="27"/>
          <w:rtl/>
          <w:lang w:eastAsia="ar-SA"/>
        </w:rPr>
        <w:t xml:space="preserve"> مما يستدعي وضع استراتيجية للنهوض بدور الجمعيات الأهلية حتى تصبح </w:t>
      </w:r>
      <w:r w:rsidR="002E570F">
        <w:rPr>
          <w:rFonts w:ascii="Simplified Arabic" w:eastAsia="Times New Roman" w:hAnsi="Simplified Arabic"/>
          <w:snapToGrid w:val="0"/>
          <w:sz w:val="27"/>
          <w:szCs w:val="27"/>
          <w:rtl/>
          <w:lang w:eastAsia="ar-SA"/>
        </w:rPr>
        <w:t>أداة</w:t>
      </w:r>
      <w:r w:rsidR="004A2065">
        <w:rPr>
          <w:rFonts w:ascii="Simplified Arabic" w:eastAsia="Times New Roman" w:hAnsi="Simplified Arabic"/>
          <w:snapToGrid w:val="0"/>
          <w:sz w:val="27"/>
          <w:szCs w:val="27"/>
          <w:rtl/>
          <w:lang w:eastAsia="ar-SA"/>
        </w:rPr>
        <w:t xml:space="preserve"> فاعلة من حيث تقديم</w:t>
      </w:r>
      <w:r w:rsidR="004A2065">
        <w:rPr>
          <w:rFonts w:ascii="Simplified Arabic" w:eastAsia="Times New Roman" w:hAnsi="Simplified Arabic"/>
          <w:snapToGrid w:val="0"/>
          <w:sz w:val="27"/>
          <w:szCs w:val="27"/>
          <w:rtl/>
          <w:lang w:eastAsia="ar-SA" w:bidi="ar-EG"/>
        </w:rPr>
        <w:t xml:space="preserve"> </w:t>
      </w:r>
      <w:r w:rsidR="004A2065">
        <w:rPr>
          <w:rFonts w:ascii="Simplified Arabic" w:eastAsia="Times New Roman" w:hAnsi="Simplified Arabic"/>
          <w:snapToGrid w:val="0"/>
          <w:sz w:val="27"/>
          <w:szCs w:val="27"/>
          <w:rtl/>
          <w:lang w:eastAsia="ar-SA"/>
        </w:rPr>
        <w:t>الخدمات.</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2"/>
      </w:r>
      <w:r w:rsidR="004A2065">
        <w:rPr>
          <w:rFonts w:ascii="Simplified Arabic" w:eastAsia="Times New Roman" w:hAnsi="Simplified Arabic"/>
          <w:snapToGrid w:val="0"/>
          <w:sz w:val="27"/>
          <w:szCs w:val="27"/>
          <w:vertAlign w:val="superscript"/>
          <w:rtl/>
          <w:lang w:eastAsia="ar-SA"/>
        </w:rPr>
        <w:t>)</w:t>
      </w:r>
    </w:p>
    <w:p w14:paraId="23361EAB" w14:textId="77777777" w:rsidR="004A2065" w:rsidRDefault="004A2065" w:rsidP="00464251">
      <w:pPr>
        <w:widowControl w:val="0"/>
        <w:bidi/>
        <w:spacing w:after="0" w:line="216" w:lineRule="auto"/>
        <w:ind w:left="-427"/>
        <w:jc w:val="both"/>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rPr>
        <w:t xml:space="preserve">- </w:t>
      </w:r>
      <w:r>
        <w:rPr>
          <w:rFonts w:ascii="Simplified Arabic" w:eastAsia="Times New Roman" w:hAnsi="Simplified Arabic"/>
          <w:b/>
          <w:bCs/>
          <w:snapToGrid w:val="0"/>
          <w:sz w:val="27"/>
          <w:szCs w:val="27"/>
          <w:u w:val="single"/>
          <w:rtl/>
          <w:lang w:eastAsia="ar-SA"/>
        </w:rPr>
        <w:t>معوقات مرتبطة بتدني مشاركة الأعضاء العاملين بالجمعيات الأهلية:</w:t>
      </w:r>
    </w:p>
    <w:p w14:paraId="6E433F37" w14:textId="6A09EF86"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vertAlign w:val="superscript"/>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تعاني بعض الجمعيات الأهلية من تدني مشاركة الأعضاء العاملين بها في اجتماعات الجمعية العمومية حيث يترتب على تدني هذه المشاركة أن يظل عدد قليل من النشطين من أعضاء الجمعية هم المسيطرون على الجمعية.</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3"/>
      </w:r>
      <w:r w:rsidR="004A2065">
        <w:rPr>
          <w:rFonts w:ascii="Simplified Arabic" w:eastAsia="Times New Roman" w:hAnsi="Simplified Arabic"/>
          <w:snapToGrid w:val="0"/>
          <w:sz w:val="27"/>
          <w:szCs w:val="27"/>
          <w:vertAlign w:val="superscript"/>
          <w:rtl/>
          <w:lang w:eastAsia="ar-SA"/>
        </w:rPr>
        <w:t>)</w:t>
      </w:r>
    </w:p>
    <w:p w14:paraId="24DD0A8E" w14:textId="77777777" w:rsidR="004A2065" w:rsidRDefault="004A2065" w:rsidP="00464251">
      <w:pPr>
        <w:widowControl w:val="0"/>
        <w:bidi/>
        <w:spacing w:after="0" w:line="216" w:lineRule="auto"/>
        <w:ind w:left="-427"/>
        <w:jc w:val="lowKashida"/>
        <w:rPr>
          <w:rFonts w:ascii="Simplified Arabic" w:eastAsia="Times New Roman" w:hAnsi="Simplified Arabic"/>
          <w:snapToGrid w:val="0"/>
          <w:sz w:val="27"/>
          <w:szCs w:val="27"/>
          <w:vertAlign w:val="superscript"/>
          <w:rtl/>
          <w:lang w:eastAsia="ar-SA"/>
        </w:rPr>
      </w:pPr>
      <w:r>
        <w:rPr>
          <w:rFonts w:ascii="Simplified Arabic" w:eastAsia="Times New Roman" w:hAnsi="Simplified Arabic"/>
          <w:b/>
          <w:bCs/>
          <w:snapToGrid w:val="0"/>
          <w:sz w:val="27"/>
          <w:szCs w:val="27"/>
          <w:rtl/>
          <w:lang w:eastAsia="ar-SA"/>
        </w:rPr>
        <w:t>2- معوقات مرتبطة بالهيكل التنظيمي للجمعيات الأهلية</w:t>
      </w:r>
      <w:r>
        <w:rPr>
          <w:rFonts w:ascii="Simplified Arabic" w:eastAsia="Times New Roman" w:hAnsi="Simplified Arabic"/>
          <w:snapToGrid w:val="0"/>
          <w:sz w:val="27"/>
          <w:szCs w:val="27"/>
          <w:rtl/>
          <w:lang w:eastAsia="ar-SA"/>
        </w:rPr>
        <w:t>:</w:t>
      </w:r>
    </w:p>
    <w:p w14:paraId="4EEAC0E0" w14:textId="77777777" w:rsidR="004A2065" w:rsidRDefault="004A2065" w:rsidP="00464251">
      <w:pPr>
        <w:widowControl w:val="0"/>
        <w:bidi/>
        <w:spacing w:after="0" w:line="216" w:lineRule="auto"/>
        <w:ind w:left="-427"/>
        <w:jc w:val="lowKashida"/>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bidi="ar-EG"/>
        </w:rPr>
        <w:t>(</w:t>
      </w:r>
      <w:r>
        <w:rPr>
          <w:rFonts w:ascii="Simplified Arabic" w:eastAsia="Times New Roman" w:hAnsi="Simplified Arabic"/>
          <w:b/>
          <w:bCs/>
          <w:snapToGrid w:val="0"/>
          <w:sz w:val="27"/>
          <w:szCs w:val="27"/>
          <w:rtl/>
          <w:lang w:eastAsia="ar-SA"/>
        </w:rPr>
        <w:t>أ</w:t>
      </w:r>
      <w:r>
        <w:rPr>
          <w:rFonts w:ascii="Simplified Arabic" w:eastAsia="Times New Roman" w:hAnsi="Simplified Arabic"/>
          <w:b/>
          <w:bCs/>
          <w:snapToGrid w:val="0"/>
          <w:sz w:val="27"/>
          <w:szCs w:val="27"/>
          <w:rtl/>
          <w:lang w:eastAsia="ar-SA" w:bidi="ar-EG"/>
        </w:rPr>
        <w:t>)</w:t>
      </w:r>
      <w:r>
        <w:rPr>
          <w:rFonts w:ascii="Simplified Arabic" w:eastAsia="Times New Roman" w:hAnsi="Simplified Arabic"/>
          <w:b/>
          <w:bCs/>
          <w:snapToGrid w:val="0"/>
          <w:sz w:val="27"/>
          <w:szCs w:val="27"/>
          <w:rtl/>
          <w:lang w:eastAsia="ar-SA"/>
        </w:rPr>
        <w:t xml:space="preserve"> الإدارة الذاتية: الديمقراطية للجمعيات الأهلية:</w:t>
      </w:r>
    </w:p>
    <w:p w14:paraId="1EF642AB" w14:textId="02D40DCF"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وتتمثل في وجود قيادات تاريخية تستمر لفترات دون توفير الفرصة لقيادات شابة جديدة</w:t>
      </w:r>
      <w:r w:rsidR="002D25CE">
        <w:rPr>
          <w:rFonts w:ascii="Simplified Arabic" w:eastAsia="Times New Roman" w:hAnsi="Simplified Arabic" w:hint="cs"/>
          <w:snapToGrid w:val="0"/>
          <w:sz w:val="27"/>
          <w:szCs w:val="27"/>
          <w:rtl/>
          <w:lang w:eastAsia="ar-SA"/>
        </w:rPr>
        <w:t>،</w:t>
      </w:r>
      <w:r w:rsidR="004A2065">
        <w:rPr>
          <w:rFonts w:ascii="Simplified Arabic" w:eastAsia="Times New Roman" w:hAnsi="Simplified Arabic"/>
          <w:snapToGrid w:val="0"/>
          <w:sz w:val="27"/>
          <w:szCs w:val="27"/>
          <w:rtl/>
          <w:lang w:eastAsia="ar-SA"/>
        </w:rPr>
        <w:t xml:space="preserve"> كما أن عملية صنع القرار داخل هذه الجمعيات تتم في أحوال كثيرة بشكل فردي وليس جماعي.</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4"/>
      </w:r>
      <w:r w:rsidR="004A2065">
        <w:rPr>
          <w:rFonts w:ascii="Simplified Arabic" w:eastAsia="Times New Roman" w:hAnsi="Simplified Arabic"/>
          <w:snapToGrid w:val="0"/>
          <w:sz w:val="27"/>
          <w:szCs w:val="27"/>
          <w:vertAlign w:val="superscript"/>
          <w:rtl/>
          <w:lang w:eastAsia="ar-SA"/>
        </w:rPr>
        <w:t>)</w:t>
      </w:r>
    </w:p>
    <w:p w14:paraId="6868662C" w14:textId="387D2AE1"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كما تفتقد هذه الجمعيات الشروط الآلية لحدوث تحول ديمقراطي على مستوى العمل الأهلي وعلى مستوى المجتمع المدني ككل</w:t>
      </w:r>
      <w:r w:rsidR="002D25CE">
        <w:rPr>
          <w:rFonts w:ascii="Simplified Arabic" w:eastAsia="Times New Roman" w:hAnsi="Simplified Arabic" w:hint="cs"/>
          <w:snapToGrid w:val="0"/>
          <w:sz w:val="27"/>
          <w:szCs w:val="27"/>
          <w:rtl/>
          <w:lang w:eastAsia="ar-SA"/>
        </w:rPr>
        <w:t>،</w:t>
      </w:r>
      <w:r w:rsidR="004A2065">
        <w:rPr>
          <w:rFonts w:ascii="Simplified Arabic" w:eastAsia="Times New Roman" w:hAnsi="Simplified Arabic"/>
          <w:snapToGrid w:val="0"/>
          <w:sz w:val="27"/>
          <w:szCs w:val="27"/>
          <w:rtl/>
          <w:lang w:eastAsia="ar-SA"/>
        </w:rPr>
        <w:t xml:space="preserve"> نتيجة لذلك نجد هناك مجتمع به جمعيات أهلية ضعيفة متفككة وصراعات داخلية بها تعوق أية محاولة للحشد وأي محاولة للتعبئة</w:t>
      </w:r>
      <w:r w:rsidR="002D25CE">
        <w:rPr>
          <w:rFonts w:ascii="Simplified Arabic" w:eastAsia="Times New Roman" w:hAnsi="Simplified Arabic" w:hint="cs"/>
          <w:snapToGrid w:val="0"/>
          <w:sz w:val="27"/>
          <w:szCs w:val="27"/>
          <w:rtl/>
          <w:lang w:eastAsia="ar-SA"/>
        </w:rPr>
        <w:t>،</w:t>
      </w:r>
      <w:r w:rsidR="004A2065">
        <w:rPr>
          <w:rFonts w:ascii="Simplified Arabic" w:eastAsia="Times New Roman" w:hAnsi="Simplified Arabic"/>
          <w:snapToGrid w:val="0"/>
          <w:sz w:val="27"/>
          <w:szCs w:val="27"/>
          <w:rtl/>
          <w:lang w:eastAsia="ar-SA"/>
        </w:rPr>
        <w:t xml:space="preserve"> وذلك نتيجة ل</w:t>
      </w:r>
      <w:r w:rsidR="00E45B3A">
        <w:rPr>
          <w:rFonts w:ascii="Simplified Arabic" w:eastAsia="Times New Roman" w:hAnsi="Simplified Arabic" w:hint="cs"/>
          <w:snapToGrid w:val="0"/>
          <w:sz w:val="27"/>
          <w:szCs w:val="27"/>
          <w:rtl/>
          <w:lang w:eastAsia="ar-SA"/>
        </w:rPr>
        <w:t>ا</w:t>
      </w:r>
      <w:r w:rsidR="004A2065">
        <w:rPr>
          <w:rFonts w:ascii="Simplified Arabic" w:eastAsia="Times New Roman" w:hAnsi="Simplified Arabic"/>
          <w:snapToGrid w:val="0"/>
          <w:sz w:val="27"/>
          <w:szCs w:val="27"/>
          <w:rtl/>
          <w:lang w:eastAsia="ar-SA"/>
        </w:rPr>
        <w:t>فتقار الجمعيات الأهلية للديمقراطية الداخلية التي تؤدي إلى كثرة ال</w:t>
      </w:r>
      <w:r w:rsidR="00E45B3A">
        <w:rPr>
          <w:rFonts w:ascii="Simplified Arabic" w:eastAsia="Times New Roman" w:hAnsi="Simplified Arabic" w:hint="cs"/>
          <w:snapToGrid w:val="0"/>
          <w:sz w:val="27"/>
          <w:szCs w:val="27"/>
          <w:rtl/>
          <w:lang w:eastAsia="ar-SA"/>
        </w:rPr>
        <w:t>ا</w:t>
      </w:r>
      <w:r w:rsidR="004A2065">
        <w:rPr>
          <w:rFonts w:ascii="Simplified Arabic" w:eastAsia="Times New Roman" w:hAnsi="Simplified Arabic"/>
          <w:snapToGrid w:val="0"/>
          <w:sz w:val="27"/>
          <w:szCs w:val="27"/>
          <w:rtl/>
          <w:lang w:eastAsia="ar-SA"/>
        </w:rPr>
        <w:t>نشقاقات والصراعات.</w:t>
      </w:r>
      <w:r w:rsidR="004A2065">
        <w:rPr>
          <w:rFonts w:ascii="Simplified Arabic" w:eastAsia="Times New Roman" w:hAnsi="Simplified Arabic"/>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5"/>
      </w:r>
      <w:r w:rsidR="004A2065">
        <w:rPr>
          <w:rFonts w:ascii="Simplified Arabic" w:eastAsia="Times New Roman" w:hAnsi="Simplified Arabic"/>
          <w:snapToGrid w:val="0"/>
          <w:sz w:val="27"/>
          <w:szCs w:val="27"/>
          <w:vertAlign w:val="superscript"/>
          <w:rtl/>
          <w:lang w:eastAsia="ar-SA"/>
        </w:rPr>
        <w:t>)</w:t>
      </w:r>
    </w:p>
    <w:p w14:paraId="08248DD7" w14:textId="77777777" w:rsidR="004A2065" w:rsidRDefault="004A2065" w:rsidP="00464251">
      <w:pPr>
        <w:widowControl w:val="0"/>
        <w:bidi/>
        <w:spacing w:after="0" w:line="216" w:lineRule="auto"/>
        <w:ind w:left="-427"/>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bidi="ar-EG"/>
        </w:rPr>
        <w:t>(</w:t>
      </w:r>
      <w:r>
        <w:rPr>
          <w:rFonts w:ascii="Simplified Arabic" w:eastAsia="Times New Roman" w:hAnsi="Simplified Arabic"/>
          <w:b/>
          <w:bCs/>
          <w:snapToGrid w:val="0"/>
          <w:sz w:val="27"/>
          <w:szCs w:val="27"/>
          <w:rtl/>
          <w:lang w:eastAsia="ar-SA"/>
        </w:rPr>
        <w:t>ب</w:t>
      </w:r>
      <w:r>
        <w:rPr>
          <w:rFonts w:ascii="Simplified Arabic" w:eastAsia="Times New Roman" w:hAnsi="Simplified Arabic"/>
          <w:b/>
          <w:bCs/>
          <w:snapToGrid w:val="0"/>
          <w:sz w:val="27"/>
          <w:szCs w:val="27"/>
          <w:rtl/>
          <w:lang w:eastAsia="ar-SA" w:bidi="ar-EG"/>
        </w:rPr>
        <w:t>)</w:t>
      </w:r>
      <w:r>
        <w:rPr>
          <w:rFonts w:ascii="Simplified Arabic" w:eastAsia="Times New Roman" w:hAnsi="Simplified Arabic"/>
          <w:b/>
          <w:bCs/>
          <w:snapToGrid w:val="0"/>
          <w:sz w:val="27"/>
          <w:szCs w:val="27"/>
          <w:rtl/>
          <w:lang w:eastAsia="ar-SA"/>
        </w:rPr>
        <w:t xml:space="preserve"> الصراع التنظيمي والإداري بالجمعيات الأهلية:</w:t>
      </w:r>
    </w:p>
    <w:p w14:paraId="7D621B23" w14:textId="2B650D98" w:rsidR="004A2065" w:rsidRDefault="00A505AB" w:rsidP="00464251">
      <w:pPr>
        <w:widowControl w:val="0"/>
        <w:bidi/>
        <w:spacing w:after="0" w:line="216" w:lineRule="auto"/>
        <w:ind w:left="-427"/>
        <w:jc w:val="lowKashida"/>
        <w:rPr>
          <w:rFonts w:ascii="Simplified Arabic" w:eastAsia="Times New Roman" w:hAnsi="Simplified Arabic"/>
          <w:b/>
          <w:snapToGrid w:val="0"/>
          <w:sz w:val="27"/>
          <w:szCs w:val="27"/>
          <w:rtl/>
          <w:lang w:eastAsia="ar-SA"/>
        </w:rPr>
      </w:pPr>
      <w:r>
        <w:rPr>
          <w:rFonts w:ascii="Simplified Arabic" w:eastAsia="Times New Roman" w:hAnsi="Simplified Arabic"/>
          <w:b/>
          <w:snapToGrid w:val="0"/>
          <w:sz w:val="27"/>
          <w:szCs w:val="27"/>
          <w:rtl/>
          <w:lang w:eastAsia="ar-SA"/>
        </w:rPr>
        <w:t xml:space="preserve"> </w:t>
      </w:r>
      <w:r w:rsidR="004A2065">
        <w:rPr>
          <w:rFonts w:ascii="Simplified Arabic" w:eastAsia="Times New Roman" w:hAnsi="Simplified Arabic"/>
          <w:b/>
          <w:snapToGrid w:val="0"/>
          <w:sz w:val="27"/>
          <w:szCs w:val="27"/>
          <w:rtl/>
          <w:lang w:eastAsia="ar-SA"/>
        </w:rPr>
        <w:t>توجد الكثير من الصلاحيات التنظيمية و</w:t>
      </w:r>
      <w:r w:rsidR="00615CB3">
        <w:rPr>
          <w:rFonts w:ascii="Simplified Arabic" w:eastAsia="Times New Roman" w:hAnsi="Simplified Arabic"/>
          <w:b/>
          <w:snapToGrid w:val="0"/>
          <w:sz w:val="27"/>
          <w:szCs w:val="27"/>
          <w:rtl/>
          <w:lang w:eastAsia="ar-SA"/>
        </w:rPr>
        <w:t>الإدارية</w:t>
      </w:r>
      <w:r w:rsidR="004A2065">
        <w:rPr>
          <w:rFonts w:ascii="Simplified Arabic" w:eastAsia="Times New Roman" w:hAnsi="Simplified Arabic"/>
          <w:b/>
          <w:snapToGrid w:val="0"/>
          <w:sz w:val="27"/>
          <w:szCs w:val="27"/>
          <w:rtl/>
          <w:lang w:eastAsia="ar-SA"/>
        </w:rPr>
        <w:t xml:space="preserve"> إلى فئة الإدارة ال</w:t>
      </w:r>
      <w:r w:rsidR="00360BFA">
        <w:rPr>
          <w:rFonts w:ascii="Simplified Arabic" w:eastAsia="Times New Roman" w:hAnsi="Simplified Arabic"/>
          <w:b/>
          <w:snapToGrid w:val="0"/>
          <w:sz w:val="27"/>
          <w:szCs w:val="27"/>
          <w:rtl/>
          <w:lang w:eastAsia="ar-SA"/>
        </w:rPr>
        <w:t xml:space="preserve"> على </w:t>
      </w:r>
      <w:r w:rsidR="004A2065">
        <w:rPr>
          <w:rFonts w:ascii="Simplified Arabic" w:eastAsia="Times New Roman" w:hAnsi="Simplified Arabic"/>
          <w:b/>
          <w:snapToGrid w:val="0"/>
          <w:sz w:val="27"/>
          <w:szCs w:val="27"/>
          <w:rtl/>
          <w:lang w:eastAsia="ar-SA"/>
        </w:rPr>
        <w:t>ا بالجمعيات الأهلية</w:t>
      </w:r>
      <w:r w:rsidR="006321EE">
        <w:rPr>
          <w:rFonts w:ascii="Simplified Arabic" w:eastAsia="Times New Roman" w:hAnsi="Simplified Arabic" w:hint="cs"/>
          <w:b/>
          <w:snapToGrid w:val="0"/>
          <w:sz w:val="27"/>
          <w:szCs w:val="27"/>
          <w:rtl/>
          <w:lang w:eastAsia="ar-SA"/>
        </w:rPr>
        <w:t>،</w:t>
      </w:r>
      <w:r w:rsidR="004A2065">
        <w:rPr>
          <w:rFonts w:ascii="Simplified Arabic" w:eastAsia="Times New Roman" w:hAnsi="Simplified Arabic"/>
          <w:b/>
          <w:snapToGrid w:val="0"/>
          <w:sz w:val="27"/>
          <w:szCs w:val="27"/>
          <w:rtl/>
          <w:lang w:eastAsia="ar-SA"/>
        </w:rPr>
        <w:t xml:space="preserve"> إلا أن طبيعة العمل الاجتماعي تتطلب نوع من المرونة </w:t>
      </w:r>
      <w:r w:rsidR="00615CB3">
        <w:rPr>
          <w:rFonts w:ascii="Simplified Arabic" w:eastAsia="Times New Roman" w:hAnsi="Simplified Arabic"/>
          <w:b/>
          <w:snapToGrid w:val="0"/>
          <w:sz w:val="27"/>
          <w:szCs w:val="27"/>
          <w:rtl/>
          <w:lang w:eastAsia="ar-SA"/>
        </w:rPr>
        <w:t>الإدارية</w:t>
      </w:r>
      <w:r w:rsidR="004A2065">
        <w:rPr>
          <w:rFonts w:ascii="Simplified Arabic" w:eastAsia="Times New Roman" w:hAnsi="Simplified Arabic"/>
          <w:b/>
          <w:snapToGrid w:val="0"/>
          <w:sz w:val="27"/>
          <w:szCs w:val="27"/>
          <w:rtl/>
          <w:lang w:eastAsia="ar-SA"/>
        </w:rPr>
        <w:t xml:space="preserve"> والتنظيمية بين الإدارة ال</w:t>
      </w:r>
      <w:r w:rsidR="00360BFA">
        <w:rPr>
          <w:rFonts w:ascii="Simplified Arabic" w:eastAsia="Times New Roman" w:hAnsi="Simplified Arabic"/>
          <w:b/>
          <w:snapToGrid w:val="0"/>
          <w:sz w:val="27"/>
          <w:szCs w:val="27"/>
          <w:rtl/>
          <w:lang w:eastAsia="ar-SA"/>
        </w:rPr>
        <w:t xml:space="preserve"> على </w:t>
      </w:r>
      <w:r w:rsidR="004A2065">
        <w:rPr>
          <w:rFonts w:ascii="Simplified Arabic" w:eastAsia="Times New Roman" w:hAnsi="Simplified Arabic"/>
          <w:b/>
          <w:snapToGrid w:val="0"/>
          <w:sz w:val="27"/>
          <w:szCs w:val="27"/>
          <w:rtl/>
          <w:lang w:eastAsia="ar-SA"/>
        </w:rPr>
        <w:t>ا والفئات المهنية الاجتماعية المتخصصة</w:t>
      </w:r>
      <w:r w:rsidR="006321EE">
        <w:rPr>
          <w:rFonts w:ascii="Simplified Arabic" w:eastAsia="Times New Roman" w:hAnsi="Simplified Arabic" w:hint="cs"/>
          <w:b/>
          <w:snapToGrid w:val="0"/>
          <w:sz w:val="27"/>
          <w:szCs w:val="27"/>
          <w:rtl/>
          <w:lang w:eastAsia="ar-SA"/>
        </w:rPr>
        <w:t>،</w:t>
      </w:r>
      <w:r w:rsidR="004A2065">
        <w:rPr>
          <w:rFonts w:ascii="Simplified Arabic" w:eastAsia="Times New Roman" w:hAnsi="Simplified Arabic"/>
          <w:b/>
          <w:snapToGrid w:val="0"/>
          <w:sz w:val="27"/>
          <w:szCs w:val="27"/>
          <w:rtl/>
          <w:lang w:eastAsia="ar-SA"/>
        </w:rPr>
        <w:t xml:space="preserve"> وكثيرًا ما يحدث نوع من الصراع المهني والتنظيمي بين هذه الفئات </w:t>
      </w:r>
      <w:r w:rsidR="00615CB3">
        <w:rPr>
          <w:rFonts w:ascii="Simplified Arabic" w:eastAsia="Times New Roman" w:hAnsi="Simplified Arabic"/>
          <w:b/>
          <w:snapToGrid w:val="0"/>
          <w:sz w:val="27"/>
          <w:szCs w:val="27"/>
          <w:rtl/>
          <w:lang w:eastAsia="ar-SA"/>
        </w:rPr>
        <w:t>الإدارية</w:t>
      </w:r>
      <w:r w:rsidR="004A2065">
        <w:rPr>
          <w:rFonts w:ascii="Simplified Arabic" w:eastAsia="Times New Roman" w:hAnsi="Simplified Arabic"/>
          <w:b/>
          <w:snapToGrid w:val="0"/>
          <w:sz w:val="27"/>
          <w:szCs w:val="27"/>
          <w:rtl/>
          <w:lang w:eastAsia="ar-SA"/>
        </w:rPr>
        <w:t xml:space="preserve"> وأولويات تحقيق ال</w:t>
      </w:r>
      <w:r w:rsidR="00665A69">
        <w:rPr>
          <w:rFonts w:ascii="Simplified Arabic" w:eastAsia="Times New Roman" w:hAnsi="Simplified Arabic"/>
          <w:b/>
          <w:snapToGrid w:val="0"/>
          <w:sz w:val="27"/>
          <w:szCs w:val="27"/>
          <w:rtl/>
          <w:lang w:eastAsia="ar-SA"/>
        </w:rPr>
        <w:t>أهداف</w:t>
      </w:r>
      <w:r w:rsidR="004A2065">
        <w:rPr>
          <w:rFonts w:ascii="Simplified Arabic" w:eastAsia="Times New Roman" w:hAnsi="Simplified Arabic"/>
          <w:b/>
          <w:snapToGrid w:val="0"/>
          <w:sz w:val="27"/>
          <w:szCs w:val="27"/>
          <w:rtl/>
          <w:lang w:eastAsia="ar-SA"/>
        </w:rPr>
        <w:t xml:space="preserve"> العامة.</w:t>
      </w:r>
      <w:r w:rsidR="004A2065">
        <w:rPr>
          <w:rFonts w:ascii="Simplified Arabic" w:eastAsia="Times New Roman" w:hAnsi="Simplified Arabic"/>
          <w:b/>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6"/>
      </w:r>
      <w:r w:rsidR="004A2065">
        <w:rPr>
          <w:rFonts w:ascii="Simplified Arabic" w:eastAsia="Times New Roman" w:hAnsi="Simplified Arabic"/>
          <w:b/>
          <w:snapToGrid w:val="0"/>
          <w:sz w:val="27"/>
          <w:szCs w:val="27"/>
          <w:vertAlign w:val="superscript"/>
          <w:rtl/>
          <w:lang w:eastAsia="ar-SA"/>
        </w:rPr>
        <w:t>)</w:t>
      </w:r>
    </w:p>
    <w:p w14:paraId="37B80A19" w14:textId="5CABD87D" w:rsidR="004A2065" w:rsidRDefault="00A505AB" w:rsidP="00464251">
      <w:pPr>
        <w:widowControl w:val="0"/>
        <w:bidi/>
        <w:spacing w:after="0" w:line="216" w:lineRule="auto"/>
        <w:ind w:left="-427"/>
        <w:jc w:val="lowKashida"/>
        <w:rPr>
          <w:rFonts w:ascii="Simplified Arabic" w:eastAsia="Times New Roman" w:hAnsi="Simplified Arabic"/>
          <w:b/>
          <w:snapToGrid w:val="0"/>
          <w:sz w:val="27"/>
          <w:szCs w:val="27"/>
          <w:vertAlign w:val="superscript"/>
          <w:rtl/>
          <w:lang w:eastAsia="ar-SA"/>
        </w:rPr>
      </w:pPr>
      <w:r>
        <w:rPr>
          <w:rFonts w:ascii="Simplified Arabic" w:eastAsia="Times New Roman" w:hAnsi="Simplified Arabic"/>
          <w:b/>
          <w:snapToGrid w:val="0"/>
          <w:sz w:val="27"/>
          <w:szCs w:val="27"/>
          <w:rtl/>
          <w:lang w:eastAsia="ar-SA"/>
        </w:rPr>
        <w:t xml:space="preserve"> </w:t>
      </w:r>
      <w:r w:rsidR="004A2065">
        <w:rPr>
          <w:rFonts w:ascii="Simplified Arabic" w:eastAsia="Times New Roman" w:hAnsi="Simplified Arabic"/>
          <w:b/>
          <w:snapToGrid w:val="0"/>
          <w:sz w:val="27"/>
          <w:szCs w:val="27"/>
          <w:rtl/>
          <w:lang w:eastAsia="ar-SA"/>
        </w:rPr>
        <w:t xml:space="preserve"> وقد يرجع الصراع التنظيمي والإداري في بعض الجمعيات الأهلية إلى ضعف الجهاز الإداري بها وعدم الفصل بين الأدوار المختلفة لمجلس الإدارة أو المدير التنفيذي أو الجهاز الوظيفي مما يؤدي هذا البطء في أداء الخدمات</w:t>
      </w:r>
      <w:r w:rsidR="006321EE">
        <w:rPr>
          <w:rFonts w:ascii="Simplified Arabic" w:eastAsia="Times New Roman" w:hAnsi="Simplified Arabic" w:hint="cs"/>
          <w:b/>
          <w:snapToGrid w:val="0"/>
          <w:sz w:val="27"/>
          <w:szCs w:val="27"/>
          <w:rtl/>
          <w:lang w:eastAsia="ar-SA"/>
        </w:rPr>
        <w:t>،</w:t>
      </w:r>
      <w:r w:rsidR="004A2065">
        <w:rPr>
          <w:rFonts w:ascii="Simplified Arabic" w:eastAsia="Times New Roman" w:hAnsi="Simplified Arabic"/>
          <w:b/>
          <w:snapToGrid w:val="0"/>
          <w:sz w:val="27"/>
          <w:szCs w:val="27"/>
          <w:rtl/>
          <w:lang w:eastAsia="ar-SA"/>
        </w:rPr>
        <w:t xml:space="preserve"> وعدم المرونة</w:t>
      </w:r>
      <w:r w:rsidR="006321EE">
        <w:rPr>
          <w:rFonts w:ascii="Simplified Arabic" w:eastAsia="Times New Roman" w:hAnsi="Simplified Arabic" w:hint="cs"/>
          <w:b/>
          <w:snapToGrid w:val="0"/>
          <w:sz w:val="27"/>
          <w:szCs w:val="27"/>
          <w:rtl/>
          <w:lang w:eastAsia="ar-SA"/>
        </w:rPr>
        <w:t>،</w:t>
      </w:r>
      <w:r w:rsidR="004A2065">
        <w:rPr>
          <w:rFonts w:ascii="Simplified Arabic" w:eastAsia="Times New Roman" w:hAnsi="Simplified Arabic"/>
          <w:b/>
          <w:snapToGrid w:val="0"/>
          <w:sz w:val="27"/>
          <w:szCs w:val="27"/>
          <w:rtl/>
          <w:lang w:eastAsia="ar-SA"/>
        </w:rPr>
        <w:t xml:space="preserve"> والفساد الإداري.</w:t>
      </w:r>
      <w:r w:rsidR="004A2065">
        <w:rPr>
          <w:rFonts w:ascii="Simplified Arabic" w:eastAsia="Times New Roman" w:hAnsi="Simplified Arabic"/>
          <w:b/>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7"/>
      </w:r>
      <w:r w:rsidR="004A2065">
        <w:rPr>
          <w:rFonts w:ascii="Simplified Arabic" w:eastAsia="Times New Roman" w:hAnsi="Simplified Arabic"/>
          <w:b/>
          <w:snapToGrid w:val="0"/>
          <w:sz w:val="27"/>
          <w:szCs w:val="27"/>
          <w:vertAlign w:val="superscript"/>
          <w:rtl/>
          <w:lang w:eastAsia="ar-SA"/>
        </w:rPr>
        <w:t>)</w:t>
      </w:r>
    </w:p>
    <w:p w14:paraId="2A6828A4" w14:textId="77777777" w:rsidR="004A2065" w:rsidRDefault="004A2065" w:rsidP="00464251">
      <w:pPr>
        <w:widowControl w:val="0"/>
        <w:bidi/>
        <w:spacing w:after="0" w:line="216" w:lineRule="auto"/>
        <w:ind w:left="-427"/>
        <w:rPr>
          <w:rFonts w:ascii="Simplified Arabic" w:eastAsia="Times New Roman" w:hAnsi="Simplified Arabic"/>
          <w:b/>
          <w:bCs/>
          <w:snapToGrid w:val="0"/>
          <w:sz w:val="27"/>
          <w:szCs w:val="27"/>
          <w:rtl/>
          <w:lang w:eastAsia="ar-SA"/>
        </w:rPr>
      </w:pPr>
      <w:r>
        <w:rPr>
          <w:rFonts w:ascii="Simplified Arabic" w:eastAsia="Times New Roman" w:hAnsi="Simplified Arabic"/>
          <w:b/>
          <w:bCs/>
          <w:snapToGrid w:val="0"/>
          <w:sz w:val="27"/>
          <w:szCs w:val="27"/>
          <w:rtl/>
          <w:lang w:eastAsia="ar-SA" w:bidi="ar-EG"/>
        </w:rPr>
        <w:t>(</w:t>
      </w:r>
      <w:r>
        <w:rPr>
          <w:rFonts w:ascii="Simplified Arabic" w:eastAsia="Times New Roman" w:hAnsi="Simplified Arabic"/>
          <w:b/>
          <w:bCs/>
          <w:snapToGrid w:val="0"/>
          <w:sz w:val="27"/>
          <w:szCs w:val="27"/>
          <w:rtl/>
          <w:lang w:eastAsia="ar-SA"/>
        </w:rPr>
        <w:t>ج</w:t>
      </w:r>
      <w:r>
        <w:rPr>
          <w:rFonts w:ascii="Simplified Arabic" w:eastAsia="Times New Roman" w:hAnsi="Simplified Arabic"/>
          <w:b/>
          <w:bCs/>
          <w:snapToGrid w:val="0"/>
          <w:sz w:val="27"/>
          <w:szCs w:val="27"/>
          <w:rtl/>
          <w:lang w:eastAsia="ar-SA" w:bidi="ar-EG"/>
        </w:rPr>
        <w:t>)</w:t>
      </w:r>
      <w:r>
        <w:rPr>
          <w:rFonts w:ascii="Simplified Arabic" w:eastAsia="Times New Roman" w:hAnsi="Simplified Arabic"/>
          <w:b/>
          <w:bCs/>
          <w:snapToGrid w:val="0"/>
          <w:sz w:val="27"/>
          <w:szCs w:val="27"/>
          <w:rtl/>
          <w:lang w:eastAsia="ar-SA"/>
        </w:rPr>
        <w:t xml:space="preserve"> القصور في تنظيم العمل وأساليبه:</w:t>
      </w:r>
    </w:p>
    <w:p w14:paraId="78EBE0F5" w14:textId="557DCAC6" w:rsidR="004A2065" w:rsidRDefault="00A505AB" w:rsidP="00464251">
      <w:pPr>
        <w:widowControl w:val="0"/>
        <w:bidi/>
        <w:spacing w:after="0" w:line="216" w:lineRule="auto"/>
        <w:ind w:left="-427"/>
        <w:jc w:val="lowKashida"/>
        <w:rPr>
          <w:rFonts w:ascii="Simplified Arabic" w:eastAsia="Times New Roman" w:hAnsi="Simplified Arabic"/>
          <w:snapToGrid w:val="0"/>
          <w:sz w:val="27"/>
          <w:szCs w:val="27"/>
          <w:rtl/>
          <w:lang w:eastAsia="ar-SA"/>
        </w:rPr>
      </w:pPr>
      <w:r>
        <w:rPr>
          <w:rFonts w:ascii="Simplified Arabic" w:eastAsia="Times New Roman" w:hAnsi="Simplified Arabic"/>
          <w:snapToGrid w:val="0"/>
          <w:sz w:val="27"/>
          <w:szCs w:val="27"/>
          <w:rtl/>
          <w:lang w:eastAsia="ar-SA"/>
        </w:rPr>
        <w:t xml:space="preserve"> </w:t>
      </w:r>
      <w:r w:rsidR="004A2065">
        <w:rPr>
          <w:rFonts w:ascii="Simplified Arabic" w:eastAsia="Times New Roman" w:hAnsi="Simplified Arabic"/>
          <w:snapToGrid w:val="0"/>
          <w:sz w:val="27"/>
          <w:szCs w:val="27"/>
          <w:rtl/>
          <w:lang w:eastAsia="ar-SA"/>
        </w:rPr>
        <w:t xml:space="preserve"> فبعض الجمعيات الأهلية لا تملك لائحة عمل تحدد توزيع الأدوار والمسؤوليات، وهناك نقص واضح في مقومات </w:t>
      </w:r>
      <w:r w:rsidR="004A2065">
        <w:rPr>
          <w:rFonts w:ascii="Simplified Arabic" w:eastAsia="Times New Roman" w:hAnsi="Simplified Arabic"/>
          <w:snapToGrid w:val="0"/>
          <w:sz w:val="27"/>
          <w:szCs w:val="27"/>
          <w:rtl/>
          <w:lang w:eastAsia="ar-SA"/>
        </w:rPr>
        <w:lastRenderedPageBreak/>
        <w:t xml:space="preserve">البنية </w:t>
      </w:r>
      <w:r w:rsidR="00665A69">
        <w:rPr>
          <w:rFonts w:ascii="Simplified Arabic" w:eastAsia="Times New Roman" w:hAnsi="Simplified Arabic"/>
          <w:snapToGrid w:val="0"/>
          <w:sz w:val="27"/>
          <w:szCs w:val="27"/>
          <w:rtl/>
          <w:lang w:eastAsia="ar-SA"/>
        </w:rPr>
        <w:t>الأساسية</w:t>
      </w:r>
      <w:r w:rsidR="004A2065">
        <w:rPr>
          <w:rFonts w:ascii="Simplified Arabic" w:eastAsia="Times New Roman" w:hAnsi="Simplified Arabic"/>
          <w:snapToGrid w:val="0"/>
          <w:sz w:val="27"/>
          <w:szCs w:val="27"/>
          <w:rtl/>
          <w:lang w:eastAsia="ar-SA"/>
        </w:rPr>
        <w:t xml:space="preserve"> سواء من حيث توفر المقر الملائم أو نظم الاتصال</w:t>
      </w:r>
      <w:r w:rsidR="00B16AED">
        <w:rPr>
          <w:rFonts w:ascii="Simplified Arabic" w:eastAsia="Times New Roman" w:hAnsi="Simplified Arabic" w:hint="cs"/>
          <w:snapToGrid w:val="0"/>
          <w:sz w:val="27"/>
          <w:szCs w:val="27"/>
          <w:rtl/>
          <w:lang w:eastAsia="ar-SA"/>
        </w:rPr>
        <w:t>.</w:t>
      </w:r>
      <w:r w:rsidR="004A2065">
        <w:rPr>
          <w:rFonts w:ascii="Simplified Arabic" w:eastAsia="Times New Roman" w:hAnsi="Simplified Arabic"/>
          <w:b/>
          <w:snapToGrid w:val="0"/>
          <w:sz w:val="27"/>
          <w:szCs w:val="27"/>
          <w:vertAlign w:val="superscript"/>
          <w:rtl/>
          <w:lang w:eastAsia="ar-SA"/>
        </w:rPr>
        <w:t>(</w:t>
      </w:r>
      <w:r w:rsidR="004A2065">
        <w:rPr>
          <w:rFonts w:ascii="Simplified Arabic" w:eastAsia="Times New Roman" w:hAnsi="Simplified Arabic"/>
          <w:snapToGrid w:val="0"/>
          <w:sz w:val="27"/>
          <w:szCs w:val="27"/>
          <w:vertAlign w:val="superscript"/>
          <w:rtl/>
          <w:lang w:eastAsia="ar-SA"/>
        </w:rPr>
        <w:footnoteReference w:id="78"/>
      </w:r>
      <w:r w:rsidR="004A2065">
        <w:rPr>
          <w:rFonts w:ascii="Simplified Arabic" w:eastAsia="Times New Roman" w:hAnsi="Simplified Arabic"/>
          <w:b/>
          <w:snapToGrid w:val="0"/>
          <w:sz w:val="27"/>
          <w:szCs w:val="27"/>
          <w:vertAlign w:val="superscript"/>
          <w:rtl/>
          <w:lang w:eastAsia="ar-SA"/>
        </w:rPr>
        <w:t>)</w:t>
      </w:r>
    </w:p>
    <w:p w14:paraId="0C221EDA" w14:textId="77777777" w:rsidR="004A2065" w:rsidRDefault="004A2065" w:rsidP="00464251">
      <w:pPr>
        <w:numPr>
          <w:ilvl w:val="0"/>
          <w:numId w:val="34"/>
        </w:numPr>
        <w:bidi/>
        <w:spacing w:after="0" w:line="216" w:lineRule="auto"/>
        <w:ind w:left="-427"/>
        <w:jc w:val="both"/>
        <w:rPr>
          <w:rFonts w:ascii="Simplified Arabic" w:hAnsi="Simplified Arabic"/>
          <w:b/>
          <w:bCs/>
          <w:sz w:val="27"/>
          <w:szCs w:val="27"/>
          <w:rtl/>
          <w:lang w:bidi="ar-EG"/>
        </w:rPr>
      </w:pPr>
      <w:r>
        <w:rPr>
          <w:rFonts w:ascii="Simplified Arabic" w:hAnsi="Simplified Arabic"/>
          <w:b/>
          <w:bCs/>
          <w:sz w:val="27"/>
          <w:szCs w:val="27"/>
          <w:rtl/>
          <w:lang w:bidi="ar-EG"/>
        </w:rPr>
        <w:t>معوقات ترجع للاحتياجات</w:t>
      </w:r>
    </w:p>
    <w:p w14:paraId="140650D0" w14:textId="77777777" w:rsidR="004A2065" w:rsidRDefault="004A2065"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 xml:space="preserve"> في بعض الحالات تكون الاحتياجات نفسها سبباً في إعاقة اشباعها وذلك في بعض الحالات مثل:</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79"/>
      </w:r>
      <w:r>
        <w:rPr>
          <w:rFonts w:ascii="Simplified Arabic" w:hAnsi="Simplified Arabic"/>
          <w:sz w:val="27"/>
          <w:szCs w:val="27"/>
          <w:vertAlign w:val="superscript"/>
          <w:rtl/>
          <w:lang w:bidi="ar-EG"/>
        </w:rPr>
        <w:t>)</w:t>
      </w:r>
    </w:p>
    <w:p w14:paraId="5156F734" w14:textId="5F16990C" w:rsidR="004A2065" w:rsidRDefault="004A2065" w:rsidP="00464251">
      <w:pPr>
        <w:numPr>
          <w:ilvl w:val="0"/>
          <w:numId w:val="35"/>
        </w:numPr>
        <w:bidi/>
        <w:spacing w:after="0" w:line="216" w:lineRule="auto"/>
        <w:ind w:left="-427"/>
        <w:contextualSpacing/>
        <w:jc w:val="both"/>
        <w:rPr>
          <w:rFonts w:ascii="Simplified Arabic" w:hAnsi="Simplified Arabic"/>
          <w:sz w:val="27"/>
          <w:szCs w:val="27"/>
          <w:rtl/>
          <w:lang w:bidi="ar-EG"/>
        </w:rPr>
      </w:pPr>
      <w:r>
        <w:rPr>
          <w:rFonts w:ascii="Simplified Arabic" w:hAnsi="Simplified Arabic"/>
          <w:sz w:val="27"/>
          <w:szCs w:val="27"/>
          <w:rtl/>
          <w:lang w:bidi="ar-EG"/>
        </w:rPr>
        <w:t xml:space="preserve">تعدد الاحتياجات لدى الفرد الواحد لدرجة يصعب معها تحديد </w:t>
      </w:r>
      <w:r w:rsidR="00615CB3">
        <w:rPr>
          <w:rFonts w:ascii="Simplified Arabic" w:hAnsi="Simplified Arabic"/>
          <w:sz w:val="27"/>
          <w:szCs w:val="27"/>
          <w:rtl/>
          <w:lang w:bidi="ar-EG"/>
        </w:rPr>
        <w:t>الأول</w:t>
      </w:r>
      <w:r>
        <w:rPr>
          <w:rFonts w:ascii="Simplified Arabic" w:hAnsi="Simplified Arabic"/>
          <w:sz w:val="27"/>
          <w:szCs w:val="27"/>
          <w:rtl/>
          <w:lang w:bidi="ar-EG"/>
        </w:rPr>
        <w:t>ويات بدقة أو الاتفاق على جوانب برنامج الرعاية المطلوبة.</w:t>
      </w:r>
    </w:p>
    <w:p w14:paraId="10567636" w14:textId="77777777" w:rsidR="004A2065" w:rsidRDefault="004A2065" w:rsidP="00464251">
      <w:pPr>
        <w:numPr>
          <w:ilvl w:val="0"/>
          <w:numId w:val="35"/>
        </w:numPr>
        <w:bidi/>
        <w:spacing w:after="0" w:line="216" w:lineRule="auto"/>
        <w:ind w:left="-427"/>
        <w:contextualSpacing/>
        <w:jc w:val="both"/>
        <w:rPr>
          <w:rFonts w:ascii="Simplified Arabic" w:hAnsi="Simplified Arabic"/>
          <w:sz w:val="27"/>
          <w:szCs w:val="27"/>
          <w:lang w:bidi="ar-EG"/>
        </w:rPr>
      </w:pPr>
      <w:r>
        <w:rPr>
          <w:rFonts w:ascii="Simplified Arabic" w:hAnsi="Simplified Arabic"/>
          <w:sz w:val="27"/>
          <w:szCs w:val="27"/>
          <w:rtl/>
          <w:lang w:bidi="ar-EG"/>
        </w:rPr>
        <w:t>ارتفاع معدل تكرار الاحتياجات بدرجة لا تبرز النجاح في إشباعها.</w:t>
      </w:r>
    </w:p>
    <w:p w14:paraId="6001B3CE" w14:textId="1248BB50" w:rsidR="004A2065" w:rsidRDefault="004A2065" w:rsidP="00464251">
      <w:pPr>
        <w:numPr>
          <w:ilvl w:val="0"/>
          <w:numId w:val="35"/>
        </w:numPr>
        <w:bidi/>
        <w:spacing w:after="0" w:line="216" w:lineRule="auto"/>
        <w:ind w:left="-427"/>
        <w:contextualSpacing/>
        <w:jc w:val="both"/>
        <w:rPr>
          <w:rFonts w:ascii="Simplified Arabic" w:hAnsi="Simplified Arabic"/>
          <w:sz w:val="27"/>
          <w:szCs w:val="27"/>
          <w:lang w:bidi="ar-EG"/>
        </w:rPr>
      </w:pPr>
      <w:r>
        <w:rPr>
          <w:rFonts w:ascii="Simplified Arabic" w:hAnsi="Simplified Arabic"/>
          <w:sz w:val="27"/>
          <w:szCs w:val="27"/>
          <w:rtl/>
          <w:lang w:bidi="ar-EG"/>
        </w:rPr>
        <w:t>قد تتشابك العلاقات بين احتياجات بعض أفراد المجتمع وباقي أفراده</w:t>
      </w:r>
      <w:r w:rsidR="002D25CE">
        <w:rPr>
          <w:rFonts w:ascii="Simplified Arabic" w:hAnsi="Simplified Arabic" w:hint="cs"/>
          <w:sz w:val="27"/>
          <w:szCs w:val="27"/>
          <w:rtl/>
          <w:lang w:bidi="ar-EG"/>
        </w:rPr>
        <w:t>،</w:t>
      </w:r>
      <w:r>
        <w:rPr>
          <w:rFonts w:ascii="Simplified Arabic" w:hAnsi="Simplified Arabic"/>
          <w:sz w:val="27"/>
          <w:szCs w:val="27"/>
          <w:rtl/>
          <w:lang w:bidi="ar-EG"/>
        </w:rPr>
        <w:t xml:space="preserve"> مما يجعل محاولة جمع التبرعات وتشجيع الجهود على اشباعها أمر في غاية الصعوبة.</w:t>
      </w:r>
    </w:p>
    <w:p w14:paraId="3C5BDCE6" w14:textId="77777777" w:rsidR="004A2065" w:rsidRDefault="004A2065" w:rsidP="00464251">
      <w:pPr>
        <w:numPr>
          <w:ilvl w:val="0"/>
          <w:numId w:val="34"/>
        </w:numPr>
        <w:bidi/>
        <w:spacing w:after="0" w:line="216" w:lineRule="auto"/>
        <w:ind w:left="-427"/>
        <w:jc w:val="both"/>
        <w:rPr>
          <w:rFonts w:ascii="Simplified Arabic" w:hAnsi="Simplified Arabic"/>
          <w:b/>
          <w:bCs/>
          <w:sz w:val="27"/>
          <w:szCs w:val="27"/>
          <w:lang w:bidi="ar-EG"/>
        </w:rPr>
      </w:pPr>
      <w:r>
        <w:rPr>
          <w:rFonts w:ascii="Simplified Arabic" w:hAnsi="Simplified Arabic"/>
          <w:b/>
          <w:bCs/>
          <w:sz w:val="27"/>
          <w:szCs w:val="27"/>
          <w:rtl/>
          <w:lang w:bidi="ar-EG"/>
        </w:rPr>
        <w:t>معوقات ترجع للمستفيدين</w:t>
      </w:r>
    </w:p>
    <w:p w14:paraId="2B362F16" w14:textId="17A6298B" w:rsidR="004A2065" w:rsidRDefault="00A505AB" w:rsidP="00464251">
      <w:pPr>
        <w:bidi/>
        <w:spacing w:after="0" w:line="216" w:lineRule="auto"/>
        <w:ind w:left="-427"/>
        <w:jc w:val="both"/>
        <w:rPr>
          <w:rFonts w:ascii="Simplified Arabic" w:hAnsi="Simplified Arabic"/>
          <w:sz w:val="27"/>
          <w:szCs w:val="27"/>
          <w:vertAlign w:val="superscript"/>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في حالات عديدة لا يلتزم المستفيدين ببرامج الرعاية ولا يتعاونوا بالقدر الكافي مع مقدمي الخدمة</w:t>
      </w:r>
      <w:r w:rsidR="002D25CE">
        <w:rPr>
          <w:rFonts w:ascii="Simplified Arabic" w:hAnsi="Simplified Arabic" w:hint="cs"/>
          <w:sz w:val="27"/>
          <w:szCs w:val="27"/>
          <w:rtl/>
          <w:lang w:bidi="ar-EG"/>
        </w:rPr>
        <w:t>،</w:t>
      </w:r>
      <w:r w:rsidR="004A2065">
        <w:rPr>
          <w:rFonts w:ascii="Simplified Arabic" w:hAnsi="Simplified Arabic"/>
          <w:sz w:val="27"/>
          <w:szCs w:val="27"/>
          <w:rtl/>
          <w:lang w:bidi="ar-EG"/>
        </w:rPr>
        <w:t xml:space="preserve"> كما قد يسعى البعض منهم للحصول على الإعانات والدعم نفسه من عدة جهات خاصة في حالة عدم التنسيق على مستوى شبكة الرعاية</w:t>
      </w:r>
      <w:r w:rsidR="002D25CE">
        <w:rPr>
          <w:rFonts w:ascii="Simplified Arabic" w:hAnsi="Simplified Arabic" w:hint="cs"/>
          <w:sz w:val="27"/>
          <w:szCs w:val="27"/>
          <w:rtl/>
          <w:lang w:bidi="ar-EG"/>
        </w:rPr>
        <w:t>.</w:t>
      </w:r>
      <w:r w:rsidR="004A2065">
        <w:rPr>
          <w:rFonts w:ascii="Simplified Arabic" w:hAnsi="Simplified Arabic"/>
          <w:sz w:val="27"/>
          <w:szCs w:val="27"/>
          <w:rtl/>
          <w:lang w:bidi="ar-EG"/>
        </w:rPr>
        <w:t xml:space="preserve"> وأخيراً</w:t>
      </w:r>
      <w:r w:rsidR="002D25CE">
        <w:rPr>
          <w:rFonts w:ascii="Simplified Arabic" w:hAnsi="Simplified Arabic" w:hint="cs"/>
          <w:sz w:val="27"/>
          <w:szCs w:val="27"/>
          <w:rtl/>
          <w:lang w:bidi="ar-EG"/>
        </w:rPr>
        <w:t>،</w:t>
      </w:r>
      <w:r w:rsidR="004A2065">
        <w:rPr>
          <w:rFonts w:ascii="Simplified Arabic" w:hAnsi="Simplified Arabic"/>
          <w:sz w:val="27"/>
          <w:szCs w:val="27"/>
          <w:rtl/>
          <w:lang w:bidi="ar-EG"/>
        </w:rPr>
        <w:t xml:space="preserve"> قد لا يستطيع المستفيد نفسه تقدير احتياجاته بطريقة صحيحة وبالتالي لا يستجيب كما يجب لبرنامج الرعاية الموضوع له.</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80"/>
      </w:r>
      <w:r w:rsidR="004A2065">
        <w:rPr>
          <w:rFonts w:ascii="Simplified Arabic" w:hAnsi="Simplified Arabic"/>
          <w:sz w:val="27"/>
          <w:szCs w:val="27"/>
          <w:vertAlign w:val="superscript"/>
          <w:rtl/>
          <w:lang w:bidi="ar-EG"/>
        </w:rPr>
        <w:t>)</w:t>
      </w:r>
    </w:p>
    <w:p w14:paraId="58B91610" w14:textId="77777777" w:rsidR="004A2065" w:rsidRDefault="004A2065" w:rsidP="00464251">
      <w:pPr>
        <w:numPr>
          <w:ilvl w:val="0"/>
          <w:numId w:val="34"/>
        </w:numPr>
        <w:bidi/>
        <w:spacing w:after="0" w:line="216" w:lineRule="auto"/>
        <w:ind w:left="-427"/>
        <w:jc w:val="both"/>
        <w:rPr>
          <w:rFonts w:ascii="Simplified Arabic" w:hAnsi="Simplified Arabic"/>
          <w:b/>
          <w:bCs/>
          <w:sz w:val="27"/>
          <w:szCs w:val="27"/>
          <w:rtl/>
          <w:lang w:bidi="ar-EG"/>
        </w:rPr>
      </w:pPr>
      <w:r>
        <w:rPr>
          <w:rFonts w:ascii="Simplified Arabic" w:hAnsi="Simplified Arabic"/>
          <w:b/>
          <w:bCs/>
          <w:sz w:val="27"/>
          <w:szCs w:val="27"/>
          <w:rtl/>
          <w:lang w:bidi="ar-EG"/>
        </w:rPr>
        <w:t>معوقات ترجع للمجتمع</w:t>
      </w:r>
    </w:p>
    <w:p w14:paraId="4F90510F" w14:textId="5E7A4557" w:rsidR="004A2065" w:rsidRDefault="00A505AB"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من</w:t>
      </w:r>
      <w:r w:rsidR="0072506A">
        <w:rPr>
          <w:rFonts w:ascii="Simplified Arabic" w:hAnsi="Simplified Arabic"/>
          <w:sz w:val="27"/>
          <w:szCs w:val="27"/>
          <w:rtl/>
          <w:lang w:bidi="ar-EG"/>
        </w:rPr>
        <w:t xml:space="preserve"> أهم </w:t>
      </w:r>
      <w:r w:rsidR="004A2065">
        <w:rPr>
          <w:rFonts w:ascii="Simplified Arabic" w:hAnsi="Simplified Arabic"/>
          <w:sz w:val="27"/>
          <w:szCs w:val="27"/>
          <w:rtl/>
          <w:lang w:bidi="ar-EG"/>
        </w:rPr>
        <w:t>المعوقات التي تواجه الجمعيات الأهلية في تقديم خدماتها للمستفيدين بعض المعوقات التي تعود للمجتمع الذي تعمل فيه الجمعية ومنها قصور التشريعات في المجالات التالية:</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81"/>
      </w:r>
      <w:r w:rsidR="004A2065">
        <w:rPr>
          <w:rFonts w:ascii="Simplified Arabic" w:hAnsi="Simplified Arabic"/>
          <w:sz w:val="27"/>
          <w:szCs w:val="27"/>
          <w:vertAlign w:val="superscript"/>
          <w:rtl/>
          <w:lang w:bidi="ar-EG"/>
        </w:rPr>
        <w:t>)</w:t>
      </w:r>
    </w:p>
    <w:p w14:paraId="6E827FD8" w14:textId="77777777" w:rsidR="004A2065" w:rsidRDefault="004A2065" w:rsidP="00464251">
      <w:pPr>
        <w:numPr>
          <w:ilvl w:val="0"/>
          <w:numId w:val="36"/>
        </w:numPr>
        <w:bidi/>
        <w:spacing w:after="0" w:line="216" w:lineRule="auto"/>
        <w:ind w:left="-427"/>
        <w:contextualSpacing/>
        <w:jc w:val="both"/>
        <w:rPr>
          <w:rFonts w:ascii="Simplified Arabic" w:hAnsi="Simplified Arabic"/>
          <w:sz w:val="27"/>
          <w:szCs w:val="27"/>
          <w:rtl/>
          <w:lang w:bidi="ar-EG"/>
        </w:rPr>
      </w:pPr>
      <w:r>
        <w:rPr>
          <w:rFonts w:ascii="Simplified Arabic" w:hAnsi="Simplified Arabic"/>
          <w:sz w:val="27"/>
          <w:szCs w:val="27"/>
          <w:rtl/>
          <w:lang w:bidi="ar-EG"/>
        </w:rPr>
        <w:t>الدعم الرسمي المطلوب تقديمه للجمعيات الأهلية بوصفها شريكاً في التنمية سواء من أجل تنفيذ برامج أو مشاريع حكومية في مجال التنمية الاجتماعية أو لتنفيذ برامج أو مشاريع خاصة بهذه الجمعيات.</w:t>
      </w:r>
    </w:p>
    <w:p w14:paraId="1F6F61AE" w14:textId="45DC5A06" w:rsidR="004A2065" w:rsidRDefault="004A2065" w:rsidP="00464251">
      <w:pPr>
        <w:numPr>
          <w:ilvl w:val="0"/>
          <w:numId w:val="36"/>
        </w:numPr>
        <w:bidi/>
        <w:spacing w:after="0" w:line="216" w:lineRule="auto"/>
        <w:ind w:left="-427"/>
        <w:contextualSpacing/>
        <w:jc w:val="both"/>
        <w:rPr>
          <w:rFonts w:ascii="Simplified Arabic" w:hAnsi="Simplified Arabic"/>
          <w:sz w:val="27"/>
          <w:szCs w:val="27"/>
          <w:rtl/>
          <w:lang w:bidi="ar-EG"/>
        </w:rPr>
      </w:pPr>
      <w:r>
        <w:rPr>
          <w:rFonts w:ascii="Simplified Arabic" w:hAnsi="Simplified Arabic"/>
          <w:sz w:val="27"/>
          <w:szCs w:val="27"/>
          <w:rtl/>
          <w:lang w:bidi="ar-EG"/>
        </w:rPr>
        <w:t>استفاد</w:t>
      </w:r>
      <w:r w:rsidR="004712F1">
        <w:rPr>
          <w:rFonts w:ascii="Simplified Arabic" w:hAnsi="Simplified Arabic" w:hint="cs"/>
          <w:sz w:val="27"/>
          <w:szCs w:val="27"/>
          <w:rtl/>
          <w:lang w:bidi="ar-EG"/>
        </w:rPr>
        <w:t>ة</w:t>
      </w:r>
      <w:r>
        <w:rPr>
          <w:rFonts w:ascii="Simplified Arabic" w:hAnsi="Simplified Arabic"/>
          <w:sz w:val="27"/>
          <w:szCs w:val="27"/>
          <w:rtl/>
          <w:lang w:bidi="ar-EG"/>
        </w:rPr>
        <w:t xml:space="preserve"> الجمعيات الأهلية من حق النفع العام مع ما يتيحه لها ذلك من دعم حكومي.</w:t>
      </w:r>
    </w:p>
    <w:p w14:paraId="0F030C62" w14:textId="77777777" w:rsidR="004A2065" w:rsidRDefault="004A2065" w:rsidP="00464251">
      <w:pPr>
        <w:numPr>
          <w:ilvl w:val="0"/>
          <w:numId w:val="36"/>
        </w:numPr>
        <w:bidi/>
        <w:spacing w:after="0" w:line="216" w:lineRule="auto"/>
        <w:ind w:left="-427"/>
        <w:contextualSpacing/>
        <w:jc w:val="both"/>
        <w:rPr>
          <w:rFonts w:ascii="Simplified Arabic" w:hAnsi="Simplified Arabic"/>
          <w:sz w:val="27"/>
          <w:szCs w:val="27"/>
          <w:rtl/>
          <w:lang w:bidi="ar-EG"/>
        </w:rPr>
      </w:pPr>
      <w:r>
        <w:rPr>
          <w:rFonts w:ascii="Simplified Arabic" w:hAnsi="Simplified Arabic"/>
          <w:sz w:val="27"/>
          <w:szCs w:val="27"/>
          <w:rtl/>
          <w:lang w:bidi="ar-EG"/>
        </w:rPr>
        <w:t>تنظيم الدعم الفني لفائدة الجمعيات الأهلية.</w:t>
      </w:r>
    </w:p>
    <w:p w14:paraId="02FEB99D" w14:textId="77777777" w:rsidR="004A2065" w:rsidRDefault="004A2065" w:rsidP="00464251">
      <w:pPr>
        <w:numPr>
          <w:ilvl w:val="0"/>
          <w:numId w:val="36"/>
        </w:numPr>
        <w:bidi/>
        <w:spacing w:after="0" w:line="216" w:lineRule="auto"/>
        <w:ind w:left="-427"/>
        <w:contextualSpacing/>
        <w:jc w:val="both"/>
        <w:rPr>
          <w:rFonts w:ascii="Simplified Arabic" w:hAnsi="Simplified Arabic"/>
          <w:sz w:val="27"/>
          <w:szCs w:val="27"/>
          <w:rtl/>
          <w:lang w:bidi="ar-EG"/>
        </w:rPr>
      </w:pPr>
      <w:r>
        <w:rPr>
          <w:rFonts w:ascii="Simplified Arabic" w:hAnsi="Simplified Arabic"/>
          <w:sz w:val="27"/>
          <w:szCs w:val="27"/>
          <w:rtl/>
          <w:lang w:bidi="ar-EG"/>
        </w:rPr>
        <w:t>تنظيم جهود المتطوعين بما يخدم التنمية الاجتماعية في البلد بالتنسيق مع الجهات الأهلية.</w:t>
      </w:r>
    </w:p>
    <w:p w14:paraId="01235D62" w14:textId="77777777" w:rsidR="004A2065" w:rsidRDefault="004A2065" w:rsidP="00464251">
      <w:pPr>
        <w:numPr>
          <w:ilvl w:val="0"/>
          <w:numId w:val="36"/>
        </w:numPr>
        <w:bidi/>
        <w:spacing w:after="0" w:line="216" w:lineRule="auto"/>
        <w:ind w:left="-427"/>
        <w:contextualSpacing/>
        <w:jc w:val="both"/>
        <w:rPr>
          <w:rFonts w:ascii="Simplified Arabic" w:hAnsi="Simplified Arabic"/>
          <w:sz w:val="27"/>
          <w:szCs w:val="27"/>
          <w:rtl/>
          <w:lang w:bidi="ar-EG"/>
        </w:rPr>
      </w:pPr>
      <w:r>
        <w:rPr>
          <w:rFonts w:ascii="Simplified Arabic" w:hAnsi="Simplified Arabic"/>
          <w:sz w:val="27"/>
          <w:szCs w:val="27"/>
          <w:rtl/>
          <w:lang w:bidi="ar-EG"/>
        </w:rPr>
        <w:t>الامتيازات والتسهيلات الممنوحة للعاملين في الجمعيات الأهلية.</w:t>
      </w:r>
      <w:r>
        <w:rPr>
          <w:rFonts w:ascii="Simplified Arabic" w:hAnsi="Simplified Arabic"/>
          <w:sz w:val="27"/>
          <w:szCs w:val="27"/>
          <w:rtl/>
          <w:lang w:bidi="ar-EG"/>
        </w:rPr>
        <w:tab/>
      </w:r>
    </w:p>
    <w:p w14:paraId="6727CF2F" w14:textId="30E243A2" w:rsidR="004A2065" w:rsidRDefault="004A2065"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لذا يقع على عاتق منظمات المجتمع المدني ضرورة نشر ثقافة التطوع والمشاركة العامة</w:t>
      </w:r>
      <w:r w:rsidR="004712F1">
        <w:rPr>
          <w:rFonts w:ascii="Simplified Arabic" w:hAnsi="Simplified Arabic" w:hint="cs"/>
          <w:sz w:val="27"/>
          <w:szCs w:val="27"/>
          <w:rtl/>
          <w:lang w:bidi="ar-EG"/>
        </w:rPr>
        <w:t>،</w:t>
      </w:r>
      <w:r>
        <w:rPr>
          <w:rFonts w:ascii="Simplified Arabic" w:hAnsi="Simplified Arabic"/>
          <w:sz w:val="27"/>
          <w:szCs w:val="27"/>
          <w:rtl/>
          <w:lang w:bidi="ar-EG"/>
        </w:rPr>
        <w:t xml:space="preserve"> وخاصة بين فئات الشباب والمرأة باعتبارها الركيزة </w:t>
      </w:r>
      <w:r w:rsidR="00665A69">
        <w:rPr>
          <w:rFonts w:ascii="Simplified Arabic" w:hAnsi="Simplified Arabic"/>
          <w:sz w:val="27"/>
          <w:szCs w:val="27"/>
          <w:rtl/>
          <w:lang w:bidi="ar-EG"/>
        </w:rPr>
        <w:t>الأساسية</w:t>
      </w:r>
      <w:r>
        <w:rPr>
          <w:rFonts w:ascii="Simplified Arabic" w:hAnsi="Simplified Arabic"/>
          <w:sz w:val="27"/>
          <w:szCs w:val="27"/>
          <w:rtl/>
          <w:lang w:bidi="ar-EG"/>
        </w:rPr>
        <w:t xml:space="preserve"> للبناء والتطوير وترسيخ قيم التضامن، والعمل الجماعي والممارسة الديمقراطية واحترام الحريات والرأي الاخر.</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82"/>
      </w:r>
      <w:r>
        <w:rPr>
          <w:rFonts w:ascii="Simplified Arabic" w:hAnsi="Simplified Arabic"/>
          <w:sz w:val="27"/>
          <w:szCs w:val="27"/>
          <w:vertAlign w:val="superscript"/>
          <w:rtl/>
          <w:lang w:bidi="ar-EG"/>
        </w:rPr>
        <w:t>)</w:t>
      </w:r>
    </w:p>
    <w:p w14:paraId="7D442EEA" w14:textId="302F1576" w:rsidR="004A2065" w:rsidRDefault="00A505AB"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lastRenderedPageBreak/>
        <w:t xml:space="preserve"> </w:t>
      </w:r>
      <w:r w:rsidR="004A2065">
        <w:rPr>
          <w:rFonts w:ascii="Simplified Arabic" w:hAnsi="Simplified Arabic"/>
          <w:sz w:val="27"/>
          <w:szCs w:val="27"/>
          <w:rtl/>
          <w:lang w:bidi="ar-EG"/>
        </w:rPr>
        <w:t>ومن ضمن المعوقات التي تواجه الجمعيات الأهلية في إشباع احتياجات المستفيدين من خدماتها وتعود على الجمعية الأهلية ذاتها هي المعوقات التي تواجه الجمعية الأهلية في تسويق خدماتها والتي يتمثل أهمها فيما يلي:</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83"/>
      </w:r>
      <w:r w:rsidR="004A2065">
        <w:rPr>
          <w:rFonts w:ascii="Simplified Arabic" w:hAnsi="Simplified Arabic"/>
          <w:sz w:val="27"/>
          <w:szCs w:val="27"/>
          <w:vertAlign w:val="superscript"/>
          <w:rtl/>
          <w:lang w:bidi="ar-EG"/>
        </w:rPr>
        <w:t>)</w:t>
      </w:r>
    </w:p>
    <w:p w14:paraId="3BC8B5FA" w14:textId="7349699A" w:rsidR="004A2065" w:rsidRDefault="004A2065" w:rsidP="00464251">
      <w:pPr>
        <w:numPr>
          <w:ilvl w:val="0"/>
          <w:numId w:val="37"/>
        </w:numPr>
        <w:bidi/>
        <w:spacing w:after="0" w:line="216" w:lineRule="auto"/>
        <w:ind w:left="-427"/>
        <w:contextualSpacing/>
        <w:jc w:val="both"/>
        <w:rPr>
          <w:rFonts w:ascii="Simplified Arabic" w:hAnsi="Simplified Arabic"/>
          <w:sz w:val="27"/>
          <w:szCs w:val="27"/>
          <w:lang w:bidi="ar-EG"/>
        </w:rPr>
      </w:pPr>
      <w:r>
        <w:rPr>
          <w:rFonts w:ascii="Simplified Arabic" w:hAnsi="Simplified Arabic"/>
          <w:sz w:val="27"/>
          <w:szCs w:val="27"/>
          <w:rtl/>
          <w:lang w:bidi="ar-EG"/>
        </w:rPr>
        <w:t xml:space="preserve">الصعوبات التي تواجه الجمعيات الأهلية في تخطيط تسويق خدماتها مثل أنه لا يوجد بالجمعية مسئول تخطيط تسويقي، عدم اهتمام الجمعية بتحليل البيانات الخاصة بالعملاء، معايير وإجراءات الحصول على الخدمة غير محددة، خدمات الجمعية تتسم بالتكرار والازدواجية، خدمات الجمعية تناسب طموحات المستفيدين، لا يوجد خطة للاستفادة من المنظمات المجتمعية ذات الارتباط، وجود منظمات تؤدي نفس الخدمة بالمجتمع المحلي، ميزانية الجمعية لا تفي بوضع خطط تسويقية، عدم مرونة </w:t>
      </w:r>
      <w:r w:rsidR="00665A69">
        <w:rPr>
          <w:rFonts w:ascii="Simplified Arabic" w:hAnsi="Simplified Arabic"/>
          <w:sz w:val="27"/>
          <w:szCs w:val="27"/>
          <w:rtl/>
          <w:lang w:bidi="ar-EG"/>
        </w:rPr>
        <w:t>أهداف</w:t>
      </w:r>
      <w:r>
        <w:rPr>
          <w:rFonts w:ascii="Simplified Arabic" w:hAnsi="Simplified Arabic"/>
          <w:sz w:val="27"/>
          <w:szCs w:val="27"/>
          <w:rtl/>
          <w:lang w:bidi="ar-EG"/>
        </w:rPr>
        <w:t xml:space="preserve"> الجمعية، التخطيط لتسويق الخدمات يعتمد على الاجتهادات الشخصية، لا تستفيد الجمعية من التكنولوجيا الحديثة في التخطيط، لا يوجد تقويم مستمر لخطط الجمعية وخدماتها، عدم وجود سياسة واضحة لمواجهة مشكلات الجمعية، يعتمد مجلس الإدارة على الإدارة التقليدية لخدمات الجمعية، ارتفاع تكلفة نشاط التسويق وما يترتب</w:t>
      </w:r>
      <w:r w:rsidR="00A505AB">
        <w:rPr>
          <w:rFonts w:ascii="Simplified Arabic" w:hAnsi="Simplified Arabic"/>
          <w:sz w:val="27"/>
          <w:szCs w:val="27"/>
          <w:rtl/>
          <w:lang w:bidi="ar-EG"/>
        </w:rPr>
        <w:t xml:space="preserve"> </w:t>
      </w:r>
      <w:r w:rsidR="00360BFA">
        <w:rPr>
          <w:rFonts w:ascii="Simplified Arabic" w:hAnsi="Simplified Arabic"/>
          <w:sz w:val="27"/>
          <w:szCs w:val="27"/>
          <w:rtl/>
          <w:lang w:bidi="ar-EG"/>
        </w:rPr>
        <w:t xml:space="preserve">على </w:t>
      </w:r>
      <w:r>
        <w:rPr>
          <w:rFonts w:ascii="Simplified Arabic" w:hAnsi="Simplified Arabic"/>
          <w:sz w:val="27"/>
          <w:szCs w:val="27"/>
          <w:rtl/>
          <w:lang w:bidi="ar-EG"/>
        </w:rPr>
        <w:t>عدم تنفيذ دورات تدريبية حول التسويق بالجمعية.</w:t>
      </w:r>
    </w:p>
    <w:p w14:paraId="1DFA121C" w14:textId="5E3A708D" w:rsidR="004A2065" w:rsidRDefault="004A2065" w:rsidP="00464251">
      <w:pPr>
        <w:numPr>
          <w:ilvl w:val="0"/>
          <w:numId w:val="37"/>
        </w:numPr>
        <w:bidi/>
        <w:spacing w:after="0" w:line="216" w:lineRule="auto"/>
        <w:ind w:left="-427"/>
        <w:contextualSpacing/>
        <w:jc w:val="both"/>
        <w:rPr>
          <w:rFonts w:ascii="Simplified Arabic" w:hAnsi="Simplified Arabic"/>
          <w:sz w:val="27"/>
          <w:szCs w:val="27"/>
          <w:lang w:bidi="ar-EG"/>
        </w:rPr>
      </w:pPr>
      <w:r>
        <w:rPr>
          <w:rFonts w:ascii="Simplified Arabic" w:hAnsi="Simplified Arabic"/>
          <w:sz w:val="27"/>
          <w:szCs w:val="27"/>
          <w:rtl/>
          <w:lang w:bidi="ar-EG"/>
        </w:rPr>
        <w:t>الصعوبات التي تواجه الجمعيات الأهلية في تسعير خدماتها مثل عدم وجود خطة واضحة لتسعير خدمات الجمعية، يتم التسعير بناء</w:t>
      </w:r>
      <w:r w:rsidR="004712F1">
        <w:rPr>
          <w:rFonts w:ascii="Simplified Arabic" w:hAnsi="Simplified Arabic" w:hint="cs"/>
          <w:sz w:val="27"/>
          <w:szCs w:val="27"/>
          <w:rtl/>
          <w:lang w:bidi="ar-EG"/>
        </w:rPr>
        <w:t>ً</w:t>
      </w:r>
      <w:r>
        <w:rPr>
          <w:rFonts w:ascii="Simplified Arabic" w:hAnsi="Simplified Arabic"/>
          <w:sz w:val="27"/>
          <w:szCs w:val="27"/>
          <w:rtl/>
          <w:lang w:bidi="ar-EG"/>
        </w:rPr>
        <w:t xml:space="preserve"> على نظرائها في المجتمع المحلي، عدم مشاركة المستفيدين في تسعير الخدمات، عائد الخدمة لا يكفي بمشروعات الجمعية، عدم وجود تصريح بجمع المال مقابل الخدمة، لا توجد وحدة حسابية قادرة على التسعير، عدم رغبة بعض المتخصصين في التعاون مع الجمعية، تأثر الجمعية بالأزمات المالية المتلاحقة، سعر الخدمة لا يتناسب مع شكلها ومضمونها، ارتفاع سعر الخدمة بشكل لا يناسب قدرة المستفيدين، عدم وجود متطوعين من المتخصصين كاف، تنتدب الجمعية المتخصصين الشبان حديثي التخرج، عدم اهتمام مجلس الإدارة بإدارة تسعير الخدمات، تبالغ الجمعية في أسعار خدماتها تحقيقا للربح.</w:t>
      </w:r>
    </w:p>
    <w:p w14:paraId="1D95914B" w14:textId="53D680BE" w:rsidR="004A2065" w:rsidRDefault="004A2065" w:rsidP="00464251">
      <w:pPr>
        <w:numPr>
          <w:ilvl w:val="0"/>
          <w:numId w:val="37"/>
        </w:numPr>
        <w:bidi/>
        <w:spacing w:after="0" w:line="216" w:lineRule="auto"/>
        <w:ind w:left="-427"/>
        <w:contextualSpacing/>
        <w:jc w:val="both"/>
        <w:rPr>
          <w:rFonts w:ascii="Simplified Arabic" w:hAnsi="Simplified Arabic"/>
          <w:sz w:val="27"/>
          <w:szCs w:val="27"/>
          <w:lang w:bidi="ar-EG"/>
        </w:rPr>
      </w:pPr>
      <w:r>
        <w:rPr>
          <w:rFonts w:ascii="Simplified Arabic" w:hAnsi="Simplified Arabic"/>
          <w:sz w:val="27"/>
          <w:szCs w:val="27"/>
          <w:rtl/>
          <w:lang w:bidi="ar-EG"/>
        </w:rPr>
        <w:t>الصعوبات التي تواجه الجمعيات الأهلية في الترويج لخدماتها مثل ليس لدى مجلس الإدارة رؤية واضحة لترويج خدمات الجمعية، إمكانية الجمعية لا تساعد على تصميم رأي موحد لمروجي الخدمات، عدم وجود خطة لجودة ترويج الخدمة، عدم مشاركة المستفيدين في ترويج خدمات الجمعية، تعتمد الجمعية على ضغط الحاجة في الإقبال على خدماتها، الفقر هو الأساس في توجيه المستفيدين للحصول على خدمات الجمعية، قدرات الجمعية المالية لا تساعدها على الترويج بالصحف أو الإعلام، التخطيط لترويج الخدمات يعتمد على العلاقات الشخصية، عدم تنوع أساليب الترويج بالجمعية، عدم وجود وعي تسويقي بالجمعية، عدم الأخذ بآراء المستفيدين أو فحص شكواهم، عدم وجود تكنولوجيا حديثة بالجمعية إلا الحاسب الآلي، أسعار خدمات الجمعية البسيطة السبب في رواجها</w:t>
      </w:r>
      <w:r w:rsidR="00040BD0">
        <w:rPr>
          <w:rFonts w:ascii="Simplified Arabic" w:hAnsi="Simplified Arabic" w:hint="cs"/>
          <w:sz w:val="27"/>
          <w:szCs w:val="27"/>
          <w:rtl/>
          <w:lang w:bidi="ar-EG"/>
        </w:rPr>
        <w:t>.</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84"/>
      </w:r>
      <w:r>
        <w:rPr>
          <w:rFonts w:ascii="Simplified Arabic" w:hAnsi="Simplified Arabic"/>
          <w:sz w:val="27"/>
          <w:szCs w:val="27"/>
          <w:vertAlign w:val="superscript"/>
          <w:rtl/>
          <w:lang w:bidi="ar-EG"/>
        </w:rPr>
        <w:t>)</w:t>
      </w:r>
    </w:p>
    <w:p w14:paraId="0DF3AAEA" w14:textId="20FF0150" w:rsidR="004A2065" w:rsidRDefault="004A2065" w:rsidP="00464251">
      <w:pPr>
        <w:numPr>
          <w:ilvl w:val="0"/>
          <w:numId w:val="37"/>
        </w:numPr>
        <w:bidi/>
        <w:spacing w:after="0" w:line="216" w:lineRule="auto"/>
        <w:ind w:left="-427"/>
        <w:contextualSpacing/>
        <w:jc w:val="both"/>
        <w:rPr>
          <w:rFonts w:ascii="Simplified Arabic" w:hAnsi="Simplified Arabic"/>
          <w:sz w:val="27"/>
          <w:szCs w:val="27"/>
          <w:lang w:bidi="ar-EG"/>
        </w:rPr>
      </w:pPr>
      <w:r>
        <w:rPr>
          <w:rFonts w:ascii="Simplified Arabic" w:hAnsi="Simplified Arabic"/>
          <w:sz w:val="27"/>
          <w:szCs w:val="27"/>
          <w:rtl/>
          <w:lang w:bidi="ar-EG"/>
        </w:rPr>
        <w:t>الصعوبات التي تواجه الجمعيات الأهلية في إدارة جودة خدماتها مثل عدم جودة خدمات الجمعية بالمقارنة بغيرها، عدم تبني مجلس إدارة الجمعية رؤية واضحة ل</w:t>
      </w:r>
      <w:r w:rsidR="00665A69">
        <w:rPr>
          <w:rFonts w:ascii="Simplified Arabic" w:hAnsi="Simplified Arabic"/>
          <w:sz w:val="27"/>
          <w:szCs w:val="27"/>
          <w:rtl/>
          <w:lang w:bidi="ar-EG"/>
        </w:rPr>
        <w:t>أهداف</w:t>
      </w:r>
      <w:r>
        <w:rPr>
          <w:rFonts w:ascii="Simplified Arabic" w:hAnsi="Simplified Arabic"/>
          <w:sz w:val="27"/>
          <w:szCs w:val="27"/>
          <w:rtl/>
          <w:lang w:bidi="ar-EG"/>
        </w:rPr>
        <w:t xml:space="preserve"> المشروع، ضعف تنمية المعارف والمعلومات </w:t>
      </w:r>
      <w:r w:rsidR="00615CB3">
        <w:rPr>
          <w:rFonts w:ascii="Simplified Arabic" w:hAnsi="Simplified Arabic"/>
          <w:sz w:val="27"/>
          <w:szCs w:val="27"/>
          <w:rtl/>
          <w:lang w:bidi="ar-EG"/>
        </w:rPr>
        <w:t>الإدارية</w:t>
      </w:r>
      <w:r>
        <w:rPr>
          <w:rFonts w:ascii="Simplified Arabic" w:hAnsi="Simplified Arabic"/>
          <w:sz w:val="27"/>
          <w:szCs w:val="27"/>
          <w:rtl/>
          <w:lang w:bidi="ar-EG"/>
        </w:rPr>
        <w:t xml:space="preserve"> لدى العاملين، عدم الاقتناع بأهمية تطبيق استراتيجية الجودة، ضعف الثقة في المشروع وخدماته، عدم تكامل فريق العمل </w:t>
      </w:r>
      <w:r>
        <w:rPr>
          <w:rFonts w:ascii="Simplified Arabic" w:hAnsi="Simplified Arabic"/>
          <w:sz w:val="27"/>
          <w:szCs w:val="27"/>
          <w:rtl/>
          <w:lang w:bidi="ar-EG"/>
        </w:rPr>
        <w:lastRenderedPageBreak/>
        <w:t>بالجمعية، لا يوجد خطة للتدريب المستمر، عدم الإنصات الواعي للعملاء أو المستفيدين، عدم وجود متابعة فاعلة وإشراف مباشر، عدم وجود خطة للتغلب السريع على المعوقات والتحديات، عدم وجود خطة بحثية لتطوير خدمات الجمعية، لا توجد وحدة لضمان الجودة بالجمعية، عدم انتشار ثقافة الجودة لدى العاملين</w:t>
      </w:r>
    </w:p>
    <w:p w14:paraId="57F07D1E" w14:textId="77777777" w:rsidR="004A2065" w:rsidRDefault="004A2065" w:rsidP="00464251">
      <w:pPr>
        <w:numPr>
          <w:ilvl w:val="0"/>
          <w:numId w:val="37"/>
        </w:numPr>
        <w:bidi/>
        <w:spacing w:after="0" w:line="216" w:lineRule="auto"/>
        <w:ind w:left="-423"/>
        <w:contextualSpacing/>
        <w:jc w:val="both"/>
        <w:rPr>
          <w:rFonts w:ascii="Simplified Arabic" w:hAnsi="Simplified Arabic"/>
          <w:sz w:val="27"/>
          <w:szCs w:val="27"/>
          <w:lang w:bidi="ar-EG"/>
        </w:rPr>
      </w:pPr>
      <w:r>
        <w:rPr>
          <w:rFonts w:ascii="Simplified Arabic" w:hAnsi="Simplified Arabic"/>
          <w:sz w:val="27"/>
          <w:szCs w:val="27"/>
          <w:rtl/>
          <w:lang w:bidi="ar-EG"/>
        </w:rPr>
        <w:t>الصعوبات التي تواجه الجمعيات الأهلية في الإعلان عن خدماتها وتوزيعها مثل عدم وجود خطة إعلانية عن خدمات الجمعية، مكان الجمعية يصعب الوصول إليه، وجود تمييز في توزيع الخدمات على المستفيدين، عدم الاستفادة من المستفيدين في عملية الإعلان والتوزيع، عدم وجود متخصص في مجال الإعلان والتوزيع بالجمعية، وجود إعلان سلبي من جانب المستفيدين، ميزانية الجمعية لا تفي بتعيين مسئول إعلان وتوزيع، عدم قدرة الجمعية على دراسة اتجاهات وأنماط المستفيدين، عدم قدرة الجمعية على التطوير في شكل ومضمون الخدمة، عدم التطوير في الإعلان والتوزيع عن الخدمة، التقليدية في إدارة الإعلان والتوزيع بالجمعية، عمل الإعلان والتوزيع تجرى بأسلوب اجتهادي وشخصي، مجلس إدارة غير مقتنع بجدوى التسويق.</w:t>
      </w:r>
    </w:p>
    <w:p w14:paraId="3FFCC4E3" w14:textId="3D0D2461" w:rsidR="004A2065" w:rsidRDefault="00A505AB"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 xml:space="preserve"> كما يؤدي ضعف التنسيق والتعاون والتكامل بين الجمعيات الأهلية في نطاق الأنشطة والبرامج المشابهة والمقدمة إلى نفس الفئات والشرائح الاجتماعية سواء على الصعيد المحلي أو على الصعيد القومي إلى الازدواجية، وبعثرة الجهود والإمكانيات وضعف التنفيذ والفا</w:t>
      </w:r>
      <w:r w:rsidR="00360BFA">
        <w:rPr>
          <w:rFonts w:ascii="Simplified Arabic" w:hAnsi="Simplified Arabic"/>
          <w:sz w:val="27"/>
          <w:szCs w:val="27"/>
          <w:rtl/>
          <w:lang w:bidi="ar-EG"/>
        </w:rPr>
        <w:t xml:space="preserve"> على </w:t>
      </w:r>
      <w:r w:rsidR="004A2065">
        <w:rPr>
          <w:rFonts w:ascii="Simplified Arabic" w:hAnsi="Simplified Arabic"/>
          <w:sz w:val="27"/>
          <w:szCs w:val="27"/>
          <w:rtl/>
          <w:lang w:bidi="ar-EG"/>
        </w:rPr>
        <w:t>ة في تطبيق البرامج والانشطة التنموية. كما أن ازدواجية وتعددية العضوية في كثير من الجمعيات تقود</w:t>
      </w:r>
      <w:r w:rsidR="00461B7E">
        <w:rPr>
          <w:rFonts w:ascii="Simplified Arabic" w:hAnsi="Simplified Arabic"/>
          <w:sz w:val="27"/>
          <w:szCs w:val="27"/>
          <w:rtl/>
          <w:lang w:bidi="ar-EG"/>
        </w:rPr>
        <w:t xml:space="preserve"> أيضا </w:t>
      </w:r>
      <w:r w:rsidR="004A2065">
        <w:rPr>
          <w:rFonts w:ascii="Simplified Arabic" w:hAnsi="Simplified Arabic"/>
          <w:sz w:val="27"/>
          <w:szCs w:val="27"/>
          <w:rtl/>
          <w:lang w:bidi="ar-EG"/>
        </w:rPr>
        <w:t>إلى تشتيت الجهود وخفض مستوى الفا</w:t>
      </w:r>
      <w:r w:rsidR="00360BFA">
        <w:rPr>
          <w:rFonts w:ascii="Simplified Arabic" w:hAnsi="Simplified Arabic"/>
          <w:sz w:val="27"/>
          <w:szCs w:val="27"/>
          <w:rtl/>
          <w:lang w:bidi="ar-EG"/>
        </w:rPr>
        <w:t xml:space="preserve"> على </w:t>
      </w:r>
      <w:r w:rsidR="004A2065">
        <w:rPr>
          <w:rFonts w:ascii="Simplified Arabic" w:hAnsi="Simplified Arabic"/>
          <w:sz w:val="27"/>
          <w:szCs w:val="27"/>
          <w:rtl/>
          <w:lang w:bidi="ar-EG"/>
        </w:rPr>
        <w:t>ة في الأمد البعيد.</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85"/>
      </w:r>
      <w:r w:rsidR="004A2065">
        <w:rPr>
          <w:rFonts w:ascii="Simplified Arabic" w:hAnsi="Simplified Arabic"/>
          <w:sz w:val="27"/>
          <w:szCs w:val="27"/>
          <w:vertAlign w:val="superscript"/>
          <w:rtl/>
          <w:lang w:bidi="ar-EG"/>
        </w:rPr>
        <w:t>)</w:t>
      </w:r>
    </w:p>
    <w:p w14:paraId="5F19FBE6" w14:textId="3E424FF8" w:rsidR="004A2065" w:rsidRDefault="00A505AB"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 xml:space="preserve"> </w:t>
      </w:r>
      <w:r w:rsidR="004A2065">
        <w:rPr>
          <w:rFonts w:ascii="Simplified Arabic" w:hAnsi="Simplified Arabic"/>
          <w:sz w:val="27"/>
          <w:szCs w:val="27"/>
          <w:rtl/>
          <w:lang w:bidi="ar-EG"/>
        </w:rPr>
        <w:t>كما تعاني العديد من الجمعيات الأهلية من قصور في النواحي المؤسسية والتنظيمية حيث يعاني أغلبها من اختلال الهياكل التنظيمية ما يترتب</w:t>
      </w:r>
      <w:r>
        <w:rPr>
          <w:rFonts w:ascii="Simplified Arabic" w:hAnsi="Simplified Arabic"/>
          <w:sz w:val="27"/>
          <w:szCs w:val="27"/>
          <w:rtl/>
          <w:lang w:bidi="ar-EG"/>
        </w:rPr>
        <w:t xml:space="preserve"> </w:t>
      </w:r>
      <w:r w:rsidR="00360BFA">
        <w:rPr>
          <w:rFonts w:ascii="Simplified Arabic" w:hAnsi="Simplified Arabic"/>
          <w:sz w:val="27"/>
          <w:szCs w:val="27"/>
          <w:rtl/>
          <w:lang w:bidi="ar-EG"/>
        </w:rPr>
        <w:t>عل</w:t>
      </w:r>
      <w:r w:rsidR="005075ED">
        <w:rPr>
          <w:rFonts w:ascii="Simplified Arabic" w:hAnsi="Simplified Arabic" w:hint="cs"/>
          <w:sz w:val="27"/>
          <w:szCs w:val="27"/>
          <w:rtl/>
          <w:lang w:bidi="ar-EG"/>
        </w:rPr>
        <w:t>ي</w:t>
      </w:r>
      <w:r w:rsidR="004A2065">
        <w:rPr>
          <w:rFonts w:ascii="Simplified Arabic" w:hAnsi="Simplified Arabic"/>
          <w:sz w:val="27"/>
          <w:szCs w:val="27"/>
          <w:rtl/>
          <w:lang w:bidi="ar-EG"/>
        </w:rPr>
        <w:t>ه خلل في توزيع الادوار داخل الجمعية مما يحول دون تحقيق ال</w:t>
      </w:r>
      <w:r w:rsidR="00665A69">
        <w:rPr>
          <w:rFonts w:ascii="Simplified Arabic" w:hAnsi="Simplified Arabic"/>
          <w:sz w:val="27"/>
          <w:szCs w:val="27"/>
          <w:rtl/>
          <w:lang w:bidi="ar-EG"/>
        </w:rPr>
        <w:t>أهداف</w:t>
      </w:r>
      <w:r w:rsidR="004A2065">
        <w:rPr>
          <w:rFonts w:ascii="Simplified Arabic" w:hAnsi="Simplified Arabic"/>
          <w:sz w:val="27"/>
          <w:szCs w:val="27"/>
          <w:rtl/>
          <w:lang w:bidi="ar-EG"/>
        </w:rPr>
        <w:t xml:space="preserve"> المرجوة ويعيق اتخاذ القرار</w:t>
      </w:r>
      <w:r w:rsidR="00482115">
        <w:rPr>
          <w:rFonts w:ascii="Simplified Arabic" w:hAnsi="Simplified Arabic" w:hint="cs"/>
          <w:sz w:val="27"/>
          <w:szCs w:val="27"/>
          <w:rtl/>
          <w:lang w:bidi="ar-EG"/>
        </w:rPr>
        <w:t>ا</w:t>
      </w:r>
      <w:r w:rsidR="004A2065">
        <w:rPr>
          <w:rFonts w:ascii="Simplified Arabic" w:hAnsi="Simplified Arabic"/>
          <w:sz w:val="27"/>
          <w:szCs w:val="27"/>
          <w:rtl/>
          <w:lang w:bidi="ar-EG"/>
        </w:rPr>
        <w:t>ت المناسبة، خلل في التنسيق بين مختلف مكونات الهياكل التنظيمية، ضعف في توزيع الموارد البشرية المؤهلة حسب متطل</w:t>
      </w:r>
      <w:r w:rsidR="00482115">
        <w:rPr>
          <w:rFonts w:ascii="Simplified Arabic" w:hAnsi="Simplified Arabic" w:hint="cs"/>
          <w:sz w:val="27"/>
          <w:szCs w:val="27"/>
          <w:rtl/>
          <w:lang w:bidi="ar-EG"/>
        </w:rPr>
        <w:t>ب</w:t>
      </w:r>
      <w:r w:rsidR="004A2065">
        <w:rPr>
          <w:rFonts w:ascii="Simplified Arabic" w:hAnsi="Simplified Arabic"/>
          <w:sz w:val="27"/>
          <w:szCs w:val="27"/>
          <w:rtl/>
          <w:lang w:bidi="ar-EG"/>
        </w:rPr>
        <w:t>ات الوظائف المطلوبة ضمن الهياكل التنظيمية.</w:t>
      </w:r>
      <w:r w:rsidR="004A2065">
        <w:rPr>
          <w:rFonts w:ascii="Simplified Arabic" w:hAnsi="Simplified Arabic"/>
          <w:sz w:val="27"/>
          <w:szCs w:val="27"/>
          <w:vertAlign w:val="superscript"/>
          <w:rtl/>
          <w:lang w:bidi="ar-EG"/>
        </w:rPr>
        <w:t>(</w:t>
      </w:r>
      <w:r w:rsidR="004A2065">
        <w:rPr>
          <w:rFonts w:ascii="Simplified Arabic" w:hAnsi="Simplified Arabic"/>
          <w:sz w:val="27"/>
          <w:szCs w:val="27"/>
          <w:vertAlign w:val="superscript"/>
          <w:rtl/>
          <w:lang w:bidi="ar-EG"/>
        </w:rPr>
        <w:footnoteReference w:id="86"/>
      </w:r>
      <w:r w:rsidR="004A2065">
        <w:rPr>
          <w:rFonts w:ascii="Simplified Arabic" w:hAnsi="Simplified Arabic"/>
          <w:sz w:val="27"/>
          <w:szCs w:val="27"/>
          <w:vertAlign w:val="superscript"/>
          <w:rtl/>
          <w:lang w:bidi="ar-EG"/>
        </w:rPr>
        <w:t>)</w:t>
      </w:r>
    </w:p>
    <w:p w14:paraId="02E192AE" w14:textId="3A7881A8" w:rsidR="004A2065" w:rsidRDefault="004A2065" w:rsidP="00464251">
      <w:pPr>
        <w:bidi/>
        <w:spacing w:after="0" w:line="216" w:lineRule="auto"/>
        <w:ind w:left="-427"/>
        <w:jc w:val="both"/>
        <w:rPr>
          <w:rFonts w:ascii="Simplified Arabic" w:hAnsi="Simplified Arabic"/>
          <w:sz w:val="27"/>
          <w:szCs w:val="27"/>
          <w:rtl/>
          <w:lang w:bidi="ar-EG"/>
        </w:rPr>
      </w:pPr>
      <w:r>
        <w:rPr>
          <w:rFonts w:ascii="Simplified Arabic" w:hAnsi="Simplified Arabic"/>
          <w:sz w:val="27"/>
          <w:szCs w:val="27"/>
          <w:rtl/>
          <w:lang w:bidi="ar-EG"/>
        </w:rPr>
        <w:t xml:space="preserve"> وأيضًا غياب التخطيط الاستراتيجي ما يؤدي إلى الاقتصار على انجاز مجموعة من الانشطة المتفرقة والموسمية التي تفتقر إلى الانسجام وإلى تحديد ال</w:t>
      </w:r>
      <w:r w:rsidR="00665A69">
        <w:rPr>
          <w:rFonts w:ascii="Simplified Arabic" w:hAnsi="Simplified Arabic"/>
          <w:sz w:val="27"/>
          <w:szCs w:val="27"/>
          <w:rtl/>
          <w:lang w:bidi="ar-EG"/>
        </w:rPr>
        <w:t>أهداف</w:t>
      </w:r>
      <w:r>
        <w:rPr>
          <w:rFonts w:ascii="Simplified Arabic" w:hAnsi="Simplified Arabic"/>
          <w:sz w:val="27"/>
          <w:szCs w:val="27"/>
          <w:rtl/>
          <w:lang w:bidi="ar-EG"/>
        </w:rPr>
        <w:t xml:space="preserve"> وقياس النتائج.</w:t>
      </w:r>
      <w:r>
        <w:rPr>
          <w:rFonts w:ascii="Simplified Arabic" w:hAnsi="Simplified Arabic"/>
          <w:sz w:val="27"/>
          <w:szCs w:val="27"/>
          <w:vertAlign w:val="superscript"/>
          <w:rtl/>
          <w:lang w:bidi="ar-EG"/>
        </w:rPr>
        <w:t>(</w:t>
      </w:r>
      <w:r>
        <w:rPr>
          <w:rFonts w:ascii="Simplified Arabic" w:hAnsi="Simplified Arabic"/>
          <w:sz w:val="27"/>
          <w:szCs w:val="27"/>
          <w:vertAlign w:val="superscript"/>
          <w:rtl/>
          <w:lang w:bidi="ar-EG"/>
        </w:rPr>
        <w:footnoteReference w:id="87"/>
      </w:r>
      <w:r>
        <w:rPr>
          <w:rFonts w:ascii="Simplified Arabic" w:hAnsi="Simplified Arabic"/>
          <w:sz w:val="27"/>
          <w:szCs w:val="27"/>
          <w:vertAlign w:val="superscript"/>
          <w:rtl/>
          <w:lang w:bidi="ar-EG"/>
        </w:rPr>
        <w:t>)</w:t>
      </w:r>
    </w:p>
    <w:p w14:paraId="22C4D4CF" w14:textId="77777777" w:rsidR="004A2065" w:rsidRDefault="004A2065" w:rsidP="00464251">
      <w:pPr>
        <w:bidi/>
        <w:spacing w:after="0" w:line="216" w:lineRule="auto"/>
        <w:jc w:val="both"/>
        <w:rPr>
          <w:rFonts w:ascii="Simplified Arabic" w:hAnsi="Simplified Arabic"/>
          <w:sz w:val="27"/>
          <w:szCs w:val="27"/>
          <w:rtl/>
        </w:rPr>
      </w:pPr>
      <w:r>
        <w:rPr>
          <w:rFonts w:ascii="Simplified Arabic" w:hAnsi="Simplified Arabic"/>
          <w:sz w:val="27"/>
          <w:szCs w:val="27"/>
          <w:rtl/>
        </w:rPr>
        <w:t>٥</w:t>
      </w:r>
      <w:r>
        <w:rPr>
          <w:rFonts w:ascii="Simplified Arabic" w:hAnsi="Simplified Arabic"/>
          <w:sz w:val="27"/>
          <w:szCs w:val="27"/>
        </w:rPr>
        <w:t xml:space="preserve"> -</w:t>
      </w:r>
      <w:r>
        <w:rPr>
          <w:rFonts w:ascii="Simplified Arabic" w:hAnsi="Simplified Arabic"/>
          <w:sz w:val="27"/>
          <w:szCs w:val="27"/>
          <w:rtl/>
        </w:rPr>
        <w:t>معوقات تمكين المرأة</w:t>
      </w:r>
      <w:r>
        <w:rPr>
          <w:rFonts w:ascii="Simplified Arabic" w:hAnsi="Simplified Arabic"/>
          <w:sz w:val="27"/>
          <w:szCs w:val="27"/>
        </w:rPr>
        <w:t>:</w:t>
      </w:r>
    </w:p>
    <w:p w14:paraId="7424DA7F"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توجد العديد من المعوقات التي تواجه جهود وتمكين المرأة بصفة عامة والمرأة الريفية المعُيلة بصفة خاصة، حيث يمكن تصنيف هذه المعوقات على النحو التالي</w:t>
      </w:r>
      <w:r>
        <w:rPr>
          <w:rFonts w:ascii="Simplified Arabic" w:hAnsi="Simplified Arabic"/>
          <w:sz w:val="27"/>
          <w:szCs w:val="27"/>
        </w:rPr>
        <w:t>:</w:t>
      </w:r>
    </w:p>
    <w:p w14:paraId="44DF2E0D" w14:textId="77777777" w:rsidR="004A2065" w:rsidRDefault="004A2065" w:rsidP="00464251">
      <w:pPr>
        <w:bidi/>
        <w:spacing w:after="0" w:line="216" w:lineRule="auto"/>
        <w:ind w:left="60"/>
        <w:jc w:val="both"/>
        <w:rPr>
          <w:rFonts w:ascii="Simplified Arabic" w:hAnsi="Simplified Arabic"/>
          <w:b/>
          <w:bCs/>
          <w:sz w:val="27"/>
          <w:szCs w:val="27"/>
          <w:rtl/>
        </w:rPr>
      </w:pPr>
      <w:r>
        <w:rPr>
          <w:rFonts w:ascii="Simplified Arabic" w:hAnsi="Simplified Arabic"/>
          <w:b/>
          <w:bCs/>
          <w:sz w:val="27"/>
          <w:szCs w:val="27"/>
          <w:rtl/>
        </w:rPr>
        <w:t>٥</w:t>
      </w:r>
      <w:r>
        <w:rPr>
          <w:rFonts w:ascii="Simplified Arabic" w:hAnsi="Simplified Arabic"/>
          <w:b/>
          <w:bCs/>
          <w:sz w:val="27"/>
          <w:szCs w:val="27"/>
        </w:rPr>
        <w:t>-</w:t>
      </w:r>
      <w:r>
        <w:rPr>
          <w:rFonts w:ascii="Simplified Arabic" w:hAnsi="Simplified Arabic"/>
          <w:b/>
          <w:bCs/>
          <w:sz w:val="27"/>
          <w:szCs w:val="27"/>
          <w:rtl/>
        </w:rPr>
        <w:t>١</w:t>
      </w:r>
      <w:r>
        <w:rPr>
          <w:rFonts w:ascii="Simplified Arabic" w:hAnsi="Simplified Arabic"/>
          <w:b/>
          <w:bCs/>
          <w:sz w:val="27"/>
          <w:szCs w:val="27"/>
        </w:rPr>
        <w:t xml:space="preserve"> -</w:t>
      </w:r>
      <w:r>
        <w:rPr>
          <w:rFonts w:ascii="Simplified Arabic" w:hAnsi="Simplified Arabic"/>
          <w:b/>
          <w:bCs/>
          <w:sz w:val="27"/>
          <w:szCs w:val="27"/>
          <w:rtl/>
        </w:rPr>
        <w:t>معوقات التمكين الاجتماعي للمرأة</w:t>
      </w:r>
      <w:r>
        <w:rPr>
          <w:rFonts w:ascii="Simplified Arabic" w:hAnsi="Simplified Arabic"/>
          <w:b/>
          <w:bCs/>
          <w:sz w:val="27"/>
          <w:szCs w:val="27"/>
        </w:rPr>
        <w:t>:</w:t>
      </w:r>
    </w:p>
    <w:p w14:paraId="40F68290" w14:textId="0ABE4A10"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يتفق كل من</w:t>
      </w:r>
      <w:r w:rsidR="00C61D6C">
        <w:rPr>
          <w:rFonts w:ascii="Simplified Arabic" w:hAnsi="Simplified Arabic"/>
          <w:sz w:val="27"/>
          <w:szCs w:val="27"/>
          <w:rtl/>
        </w:rPr>
        <w:t xml:space="preserve"> </w:t>
      </w:r>
      <w:r>
        <w:rPr>
          <w:rFonts w:ascii="Simplified Arabic" w:hAnsi="Simplified Arabic"/>
          <w:sz w:val="27"/>
          <w:szCs w:val="27"/>
          <w:rtl/>
        </w:rPr>
        <w:t>(سامية الساعاتي)</w:t>
      </w:r>
      <w:r>
        <w:rPr>
          <w:rFonts w:ascii="Simplified Arabic" w:hAnsi="Simplified Arabic"/>
          <w:sz w:val="27"/>
          <w:szCs w:val="27"/>
          <w:vertAlign w:val="superscript"/>
          <w:rtl/>
        </w:rPr>
        <w:t>(</w:t>
      </w:r>
      <w:r>
        <w:rPr>
          <w:rStyle w:val="ad"/>
          <w:rFonts w:ascii="Simplified Arabic" w:hAnsi="Simplified Arabic"/>
          <w:sz w:val="27"/>
          <w:szCs w:val="27"/>
          <w:rtl/>
        </w:rPr>
        <w:footnoteReference w:id="88"/>
      </w:r>
      <w:r>
        <w:rPr>
          <w:rFonts w:ascii="Simplified Arabic" w:hAnsi="Simplified Arabic"/>
          <w:sz w:val="27"/>
          <w:szCs w:val="27"/>
          <w:vertAlign w:val="superscript"/>
          <w:rtl/>
        </w:rPr>
        <w:t>)</w:t>
      </w:r>
      <w:r w:rsidR="004E5958">
        <w:rPr>
          <w:rFonts w:ascii="Simplified Arabic" w:hAnsi="Simplified Arabic" w:hint="cs"/>
          <w:sz w:val="27"/>
          <w:szCs w:val="27"/>
          <w:vertAlign w:val="superscript"/>
          <w:rtl/>
        </w:rPr>
        <w:t xml:space="preserve"> </w:t>
      </w:r>
      <w:r w:rsidR="004712F1">
        <w:rPr>
          <w:rFonts w:ascii="Simplified Arabic" w:hAnsi="Simplified Arabic" w:hint="cs"/>
          <w:sz w:val="27"/>
          <w:szCs w:val="27"/>
          <w:rtl/>
        </w:rPr>
        <w:t>و</w:t>
      </w:r>
      <w:r>
        <w:rPr>
          <w:rFonts w:ascii="Simplified Arabic" w:hAnsi="Simplified Arabic"/>
          <w:sz w:val="27"/>
          <w:szCs w:val="27"/>
          <w:rtl/>
        </w:rPr>
        <w:t>(وفاطمة كاظم)</w:t>
      </w:r>
      <w:r>
        <w:rPr>
          <w:rFonts w:ascii="Simplified Arabic" w:hAnsi="Simplified Arabic"/>
          <w:sz w:val="27"/>
          <w:szCs w:val="27"/>
          <w:vertAlign w:val="superscript"/>
          <w:rtl/>
        </w:rPr>
        <w:t>(</w:t>
      </w:r>
      <w:r>
        <w:rPr>
          <w:rStyle w:val="ad"/>
          <w:rFonts w:ascii="Simplified Arabic" w:hAnsi="Simplified Arabic"/>
          <w:sz w:val="27"/>
          <w:szCs w:val="27"/>
          <w:rtl/>
        </w:rPr>
        <w:footnoteReference w:id="89"/>
      </w:r>
      <w:r>
        <w:rPr>
          <w:rFonts w:ascii="Simplified Arabic" w:hAnsi="Simplified Arabic"/>
          <w:sz w:val="27"/>
          <w:szCs w:val="27"/>
          <w:vertAlign w:val="superscript"/>
          <w:rtl/>
        </w:rPr>
        <w:t>)</w:t>
      </w:r>
      <w:r w:rsidR="004712F1">
        <w:rPr>
          <w:rFonts w:ascii="Simplified Arabic" w:hAnsi="Simplified Arabic" w:hint="cs"/>
          <w:sz w:val="27"/>
          <w:szCs w:val="27"/>
          <w:rtl/>
        </w:rPr>
        <w:t xml:space="preserve"> </w:t>
      </w:r>
      <w:r>
        <w:rPr>
          <w:rFonts w:ascii="Simplified Arabic" w:hAnsi="Simplified Arabic"/>
          <w:sz w:val="27"/>
          <w:szCs w:val="27"/>
          <w:rtl/>
        </w:rPr>
        <w:t>وأبو طاحون</w:t>
      </w:r>
      <w:r>
        <w:rPr>
          <w:rFonts w:ascii="Simplified Arabic" w:hAnsi="Simplified Arabic"/>
          <w:sz w:val="27"/>
          <w:szCs w:val="27"/>
        </w:rPr>
        <w:t xml:space="preserve"> (</w:t>
      </w:r>
      <w:r>
        <w:rPr>
          <w:rFonts w:ascii="Simplified Arabic" w:hAnsi="Simplified Arabic"/>
          <w:sz w:val="27"/>
          <w:szCs w:val="27"/>
          <w:rtl/>
        </w:rPr>
        <w:t>على أن معوقات التمكين الاجتماعي للمرأة تتمثل في الآتي</w:t>
      </w:r>
      <w:r>
        <w:rPr>
          <w:rFonts w:ascii="Simplified Arabic" w:hAnsi="Simplified Arabic"/>
          <w:sz w:val="27"/>
          <w:szCs w:val="27"/>
        </w:rPr>
        <w:t>:</w:t>
      </w:r>
    </w:p>
    <w:p w14:paraId="4BFB9FFC" w14:textId="480D9108"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lastRenderedPageBreak/>
        <w:t>أ- الأمية وانخفاض المستوى الت</w:t>
      </w:r>
      <w:r w:rsidR="00360BFA">
        <w:rPr>
          <w:rFonts w:ascii="Simplified Arabic" w:hAnsi="Simplified Arabic"/>
          <w:sz w:val="27"/>
          <w:szCs w:val="27"/>
          <w:rtl/>
        </w:rPr>
        <w:t xml:space="preserve"> على </w:t>
      </w:r>
      <w:r>
        <w:rPr>
          <w:rFonts w:ascii="Simplified Arabic" w:hAnsi="Simplified Arabic"/>
          <w:sz w:val="27"/>
          <w:szCs w:val="27"/>
          <w:rtl/>
        </w:rPr>
        <w:t>مي والثقافي والمهاري</w:t>
      </w:r>
      <w:r>
        <w:rPr>
          <w:rFonts w:ascii="Simplified Arabic" w:hAnsi="Simplified Arabic"/>
          <w:sz w:val="27"/>
          <w:szCs w:val="27"/>
        </w:rPr>
        <w:t>:</w:t>
      </w:r>
    </w:p>
    <w:p w14:paraId="0F355FF1"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تعتبر الأمية من أخطر المشاكل التي تواجه عملية التنمية، فالأمية تمثل عاتقاً كبيراً أمام التنمية، وتزداد خطورتها عندما تكون بين النساء وهن المربيات الاوائل للأطفال، حيث تزداد الخطورة على مستقبل الأجيال</w:t>
      </w:r>
      <w:r>
        <w:rPr>
          <w:rFonts w:ascii="Simplified Arabic" w:hAnsi="Simplified Arabic"/>
          <w:sz w:val="27"/>
          <w:szCs w:val="27"/>
        </w:rPr>
        <w:t>.</w:t>
      </w:r>
    </w:p>
    <w:p w14:paraId="0DAE486B" w14:textId="64104831"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كما أن ارتفاع نسبة الأمية بين النساء في مصر يعد معوقاً أساسياً أمام المرأة المصرية وبخاصة المرأة الريفية، وقد يرجع ذلك إلى الموروث الثقافي الذي يرى عدم ضرورة ت</w:t>
      </w:r>
      <w:r w:rsidR="00360BFA">
        <w:rPr>
          <w:rFonts w:ascii="Simplified Arabic" w:hAnsi="Simplified Arabic"/>
          <w:sz w:val="27"/>
          <w:szCs w:val="27"/>
          <w:rtl/>
        </w:rPr>
        <w:t>عل</w:t>
      </w:r>
      <w:r w:rsidR="007E4BE5">
        <w:rPr>
          <w:rFonts w:ascii="Simplified Arabic" w:hAnsi="Simplified Arabic" w:hint="cs"/>
          <w:sz w:val="27"/>
          <w:szCs w:val="27"/>
          <w:rtl/>
        </w:rPr>
        <w:t>ي</w:t>
      </w:r>
      <w:r>
        <w:rPr>
          <w:rFonts w:ascii="Simplified Arabic" w:hAnsi="Simplified Arabic"/>
          <w:sz w:val="27"/>
          <w:szCs w:val="27"/>
          <w:rtl/>
        </w:rPr>
        <w:t>م الإناث والخوف</w:t>
      </w:r>
      <w:r w:rsidR="00A505AB">
        <w:rPr>
          <w:rFonts w:ascii="Simplified Arabic" w:hAnsi="Simplified Arabic"/>
          <w:sz w:val="27"/>
          <w:szCs w:val="27"/>
          <w:rtl/>
        </w:rPr>
        <w:t xml:space="preserve"> </w:t>
      </w:r>
      <w:r w:rsidR="00360BFA">
        <w:rPr>
          <w:rFonts w:ascii="Simplified Arabic" w:hAnsi="Simplified Arabic"/>
          <w:sz w:val="27"/>
          <w:szCs w:val="27"/>
          <w:rtl/>
        </w:rPr>
        <w:t>عل</w:t>
      </w:r>
      <w:r w:rsidR="007E4BE5">
        <w:rPr>
          <w:rFonts w:ascii="Simplified Arabic" w:hAnsi="Simplified Arabic" w:hint="cs"/>
          <w:sz w:val="27"/>
          <w:szCs w:val="27"/>
          <w:rtl/>
        </w:rPr>
        <w:t>ي</w:t>
      </w:r>
      <w:r>
        <w:rPr>
          <w:rFonts w:ascii="Simplified Arabic" w:hAnsi="Simplified Arabic"/>
          <w:sz w:val="27"/>
          <w:szCs w:val="27"/>
          <w:rtl/>
        </w:rPr>
        <w:t>هن من السفر خارج مجتمع القرية اللاتي يعشن فيها وأن المرأة مصيرها للزواج ولا جدوى للت</w:t>
      </w:r>
      <w:r w:rsidR="00360BFA">
        <w:rPr>
          <w:rFonts w:ascii="Simplified Arabic" w:hAnsi="Simplified Arabic"/>
          <w:sz w:val="27"/>
          <w:szCs w:val="27"/>
          <w:rtl/>
        </w:rPr>
        <w:t>عل</w:t>
      </w:r>
      <w:r w:rsidR="007E4BE5">
        <w:rPr>
          <w:rFonts w:ascii="Simplified Arabic" w:hAnsi="Simplified Arabic" w:hint="cs"/>
          <w:sz w:val="27"/>
          <w:szCs w:val="27"/>
          <w:rtl/>
        </w:rPr>
        <w:t>ي</w:t>
      </w:r>
      <w:r>
        <w:rPr>
          <w:rFonts w:ascii="Simplified Arabic" w:hAnsi="Simplified Arabic"/>
          <w:sz w:val="27"/>
          <w:szCs w:val="27"/>
          <w:rtl/>
        </w:rPr>
        <w:t>م</w:t>
      </w:r>
      <w:r>
        <w:rPr>
          <w:rFonts w:ascii="Simplified Arabic" w:hAnsi="Simplified Arabic"/>
          <w:sz w:val="27"/>
          <w:szCs w:val="27"/>
        </w:rPr>
        <w:t>.</w:t>
      </w:r>
    </w:p>
    <w:p w14:paraId="721CD642" w14:textId="04970090"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واتضح</w:t>
      </w:r>
      <w:r w:rsidR="00461B7E">
        <w:rPr>
          <w:rFonts w:ascii="Simplified Arabic" w:hAnsi="Simplified Arabic"/>
          <w:sz w:val="27"/>
          <w:szCs w:val="27"/>
          <w:rtl/>
        </w:rPr>
        <w:t xml:space="preserve"> أيضا </w:t>
      </w:r>
      <w:r>
        <w:rPr>
          <w:rFonts w:ascii="Simplified Arabic" w:hAnsi="Simplified Arabic"/>
          <w:sz w:val="27"/>
          <w:szCs w:val="27"/>
          <w:rtl/>
        </w:rPr>
        <w:t>أن المستوى المهاري للمرأة في الريف ضعيف رغم إنها دؤوبة ومدبرة ولكن في حدود وفي إطار شديد التواضع، وذلك لبعدها عن فرص المعرفة والتقنيات التي من شأنها أن تحسن نوعية الحياة وتساعدها على التكيف مع المتغيرات والتطورات الاجتماعية والثقافية والاقتصادية</w:t>
      </w:r>
      <w:r>
        <w:rPr>
          <w:rFonts w:ascii="Simplified Arabic" w:hAnsi="Simplified Arabic"/>
          <w:sz w:val="27"/>
          <w:szCs w:val="27"/>
        </w:rPr>
        <w:t>.</w:t>
      </w:r>
    </w:p>
    <w:p w14:paraId="57549451" w14:textId="121D8D0A" w:rsidR="004A2065" w:rsidRDefault="004A2065" w:rsidP="00464251">
      <w:pPr>
        <w:bidi/>
        <w:spacing w:after="0" w:line="216" w:lineRule="auto"/>
        <w:ind w:left="60"/>
        <w:jc w:val="both"/>
        <w:rPr>
          <w:rFonts w:ascii="Simplified Arabic" w:hAnsi="Simplified Arabic"/>
          <w:b/>
          <w:bCs/>
          <w:sz w:val="27"/>
          <w:szCs w:val="27"/>
          <w:rtl/>
        </w:rPr>
      </w:pPr>
      <w:r>
        <w:rPr>
          <w:rFonts w:ascii="Simplified Arabic" w:hAnsi="Simplified Arabic"/>
          <w:b/>
          <w:bCs/>
          <w:sz w:val="27"/>
          <w:szCs w:val="27"/>
          <w:rtl/>
        </w:rPr>
        <w:t>٥</w:t>
      </w:r>
      <w:r>
        <w:rPr>
          <w:rFonts w:ascii="Simplified Arabic" w:hAnsi="Simplified Arabic"/>
          <w:b/>
          <w:bCs/>
          <w:sz w:val="27"/>
          <w:szCs w:val="27"/>
        </w:rPr>
        <w:t>-</w:t>
      </w:r>
      <w:r>
        <w:rPr>
          <w:rFonts w:ascii="Simplified Arabic" w:hAnsi="Simplified Arabic"/>
          <w:b/>
          <w:bCs/>
          <w:sz w:val="27"/>
          <w:szCs w:val="27"/>
          <w:rtl/>
        </w:rPr>
        <w:t>٢</w:t>
      </w:r>
      <w:r>
        <w:rPr>
          <w:rFonts w:ascii="Simplified Arabic" w:hAnsi="Simplified Arabic"/>
          <w:b/>
          <w:bCs/>
          <w:sz w:val="27"/>
          <w:szCs w:val="27"/>
        </w:rPr>
        <w:t xml:space="preserve"> -</w:t>
      </w:r>
      <w:r>
        <w:rPr>
          <w:rFonts w:ascii="Simplified Arabic" w:hAnsi="Simplified Arabic"/>
          <w:b/>
          <w:bCs/>
          <w:sz w:val="27"/>
          <w:szCs w:val="27"/>
          <w:rtl/>
        </w:rPr>
        <w:t>معوقات التمكين الاقتصادي للمرأة</w:t>
      </w:r>
      <w:r>
        <w:rPr>
          <w:rFonts w:ascii="Simplified Arabic" w:hAnsi="Simplified Arabic"/>
          <w:b/>
          <w:bCs/>
          <w:sz w:val="27"/>
          <w:szCs w:val="27"/>
        </w:rPr>
        <w:t>:</w:t>
      </w:r>
      <w:r>
        <w:rPr>
          <w:rFonts w:ascii="Simplified Arabic" w:hAnsi="Simplified Arabic" w:hint="cs"/>
          <w:sz w:val="27"/>
          <w:szCs w:val="27"/>
          <w:vertAlign w:val="superscript"/>
          <w:rtl/>
        </w:rPr>
        <w:t>(</w:t>
      </w:r>
      <w:r>
        <w:rPr>
          <w:rStyle w:val="ad"/>
          <w:rFonts w:ascii="Simplified Arabic" w:hAnsi="Simplified Arabic"/>
          <w:sz w:val="27"/>
          <w:szCs w:val="27"/>
          <w:rtl/>
        </w:rPr>
        <w:footnoteReference w:id="90"/>
      </w:r>
      <w:r>
        <w:rPr>
          <w:rFonts w:ascii="Simplified Arabic" w:hAnsi="Simplified Arabic" w:hint="cs"/>
          <w:sz w:val="27"/>
          <w:szCs w:val="27"/>
          <w:vertAlign w:val="superscript"/>
          <w:rtl/>
        </w:rPr>
        <w:t>)</w:t>
      </w:r>
    </w:p>
    <w:p w14:paraId="62CAC875" w14:textId="77777777" w:rsidR="004A2065" w:rsidRDefault="004A2065" w:rsidP="00464251">
      <w:pPr>
        <w:bidi/>
        <w:spacing w:after="0" w:line="216" w:lineRule="auto"/>
        <w:ind w:left="60"/>
        <w:jc w:val="both"/>
        <w:rPr>
          <w:rFonts w:ascii="Simplified Arabic" w:hAnsi="Simplified Arabic"/>
          <w:sz w:val="27"/>
          <w:szCs w:val="27"/>
          <w:rtl/>
        </w:rPr>
      </w:pPr>
      <w:r>
        <w:rPr>
          <w:rFonts w:ascii="Simplified Arabic" w:hAnsi="Simplified Arabic"/>
          <w:sz w:val="27"/>
          <w:szCs w:val="27"/>
          <w:rtl/>
        </w:rPr>
        <w:t>معوقات التمكين الاقتصادي للمرأة في الآتي:</w:t>
      </w:r>
    </w:p>
    <w:p w14:paraId="187912F6"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عدم قدرة المرأة على التوفيق بين واجباتها المنزلية والتزاماتها الوظيفية</w:t>
      </w:r>
      <w:r>
        <w:rPr>
          <w:rFonts w:ascii="Simplified Arabic" w:hAnsi="Simplified Arabic"/>
          <w:sz w:val="27"/>
          <w:szCs w:val="27"/>
        </w:rPr>
        <w:t>.</w:t>
      </w:r>
    </w:p>
    <w:p w14:paraId="77D934C4"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عزوف الرجل في مجتمعنا عن تقبل المشاركة وتحمل الأعباء الناتجة عن عمل المرأة</w:t>
      </w:r>
      <w:r>
        <w:rPr>
          <w:rFonts w:ascii="Simplified Arabic" w:hAnsi="Simplified Arabic"/>
          <w:sz w:val="27"/>
          <w:szCs w:val="27"/>
        </w:rPr>
        <w:t>.</w:t>
      </w:r>
    </w:p>
    <w:p w14:paraId="62CA3564"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عدم توافر التسهيلات التي تخفف من الأعباء الأسرية عن المرأة</w:t>
      </w:r>
      <w:r>
        <w:rPr>
          <w:rFonts w:ascii="Simplified Arabic" w:hAnsi="Simplified Arabic"/>
          <w:sz w:val="27"/>
          <w:szCs w:val="27"/>
        </w:rPr>
        <w:t>.</w:t>
      </w:r>
    </w:p>
    <w:p w14:paraId="026F36A4" w14:textId="34D2008C"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المجتمعات العربية مجتمعات ذكورية يصعب فيها قبول أن المرأة تأخذ قرارها بنفسها دون تدخل الرجل في حياتها لأنه وفي أغلب الأحيان يفرض</w:t>
      </w:r>
      <w:r w:rsidR="00A505AB">
        <w:rPr>
          <w:rFonts w:ascii="Simplified Arabic" w:hAnsi="Simplified Arabic"/>
          <w:sz w:val="27"/>
          <w:szCs w:val="27"/>
          <w:rtl/>
        </w:rPr>
        <w:t xml:space="preserve"> </w:t>
      </w:r>
      <w:r w:rsidR="00360BFA">
        <w:rPr>
          <w:rFonts w:ascii="Simplified Arabic" w:hAnsi="Simplified Arabic"/>
          <w:sz w:val="27"/>
          <w:szCs w:val="27"/>
          <w:rtl/>
        </w:rPr>
        <w:t xml:space="preserve">على </w:t>
      </w:r>
      <w:r>
        <w:rPr>
          <w:rFonts w:ascii="Simplified Arabic" w:hAnsi="Simplified Arabic"/>
          <w:sz w:val="27"/>
          <w:szCs w:val="27"/>
          <w:rtl/>
        </w:rPr>
        <w:t>ها البقاء في المنزل لرعاية الأطفال حتى وإن كانت تعول أسرتها ويكون مرجعها لأحد الذكور بعائلتها فلا تستطيع أخذ أي قرارات بدون الرجوع إليه</w:t>
      </w:r>
      <w:r>
        <w:rPr>
          <w:rFonts w:ascii="Simplified Arabic" w:hAnsi="Simplified Arabic"/>
          <w:sz w:val="27"/>
          <w:szCs w:val="27"/>
        </w:rPr>
        <w:t>.</w:t>
      </w:r>
    </w:p>
    <w:p w14:paraId="7F8FE7F9"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هناك معوقات مرتبطة بالنوع تتجلى في استهانة الرجل بقدرتها على العمل والقدرة على التفاوض واتخاذ القرار</w:t>
      </w:r>
      <w:r>
        <w:rPr>
          <w:rFonts w:ascii="Simplified Arabic" w:hAnsi="Simplified Arabic"/>
          <w:sz w:val="27"/>
          <w:szCs w:val="27"/>
        </w:rPr>
        <w:t>.</w:t>
      </w:r>
    </w:p>
    <w:p w14:paraId="4EC336B7"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عدم تمتع المرأة بالحركية وذلك بسبب العناصر الثقافية والواجبات الاجتماعية التي تعيق المرأة في أداء أعمالها في الإنتاج والبيع والشراء</w:t>
      </w:r>
      <w:r>
        <w:rPr>
          <w:rFonts w:ascii="Simplified Arabic" w:hAnsi="Simplified Arabic"/>
          <w:sz w:val="27"/>
          <w:szCs w:val="27"/>
        </w:rPr>
        <w:t>.</w:t>
      </w:r>
    </w:p>
    <w:p w14:paraId="3216F39B" w14:textId="398CAFBE"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تبعية المرأة الاقتصادية التي تعد عاملاً مهماً وكبيراً يحول دون ممارستها حريتها في</w:t>
      </w:r>
      <w:r w:rsidR="00DD592B">
        <w:rPr>
          <w:rFonts w:ascii="Simplified Arabic" w:hAnsi="Simplified Arabic"/>
          <w:sz w:val="27"/>
          <w:szCs w:val="27"/>
          <w:rtl/>
        </w:rPr>
        <w:t xml:space="preserve"> الت</w:t>
      </w:r>
      <w:r w:rsidR="003A6A6B">
        <w:rPr>
          <w:rFonts w:ascii="Simplified Arabic" w:hAnsi="Simplified Arabic" w:hint="cs"/>
          <w:sz w:val="27"/>
          <w:szCs w:val="27"/>
          <w:rtl/>
        </w:rPr>
        <w:t>ع</w:t>
      </w:r>
      <w:r w:rsidR="00DD592B">
        <w:rPr>
          <w:rFonts w:ascii="Simplified Arabic" w:hAnsi="Simplified Arabic"/>
          <w:sz w:val="27"/>
          <w:szCs w:val="27"/>
          <w:rtl/>
        </w:rPr>
        <w:t xml:space="preserve">ليم </w:t>
      </w:r>
      <w:r>
        <w:rPr>
          <w:rFonts w:ascii="Simplified Arabic" w:hAnsi="Simplified Arabic"/>
          <w:sz w:val="27"/>
          <w:szCs w:val="27"/>
          <w:rtl/>
        </w:rPr>
        <w:t>وتحركها اقتصادياً</w:t>
      </w:r>
      <w:r>
        <w:rPr>
          <w:rFonts w:ascii="Simplified Arabic" w:hAnsi="Simplified Arabic"/>
          <w:sz w:val="27"/>
          <w:szCs w:val="27"/>
        </w:rPr>
        <w:t>.</w:t>
      </w:r>
    </w:p>
    <w:p w14:paraId="358C5514"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 xml:space="preserve">- </w:t>
      </w:r>
      <w:r>
        <w:rPr>
          <w:rFonts w:ascii="Simplified Arabic" w:hAnsi="Simplified Arabic"/>
          <w:sz w:val="27"/>
          <w:szCs w:val="27"/>
          <w:rtl/>
        </w:rPr>
        <w:t>عدم تقدير جهود المرأة العاملة</w:t>
      </w:r>
      <w:r>
        <w:rPr>
          <w:rFonts w:ascii="Simplified Arabic" w:hAnsi="Simplified Arabic"/>
          <w:sz w:val="27"/>
          <w:szCs w:val="27"/>
        </w:rPr>
        <w:t>.</w:t>
      </w:r>
    </w:p>
    <w:p w14:paraId="63A8BCF3" w14:textId="13C32669"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 عدم قبول الرجال لاستقلاليه المرأة مما يؤدي إلى اتخاذ الرجال (الزملاء) مواقف سلبية تجاهها في العمل</w:t>
      </w:r>
      <w:r>
        <w:rPr>
          <w:rFonts w:ascii="Simplified Arabic" w:hAnsi="Simplified Arabic"/>
          <w:sz w:val="27"/>
          <w:szCs w:val="27"/>
        </w:rPr>
        <w:t>.</w:t>
      </w:r>
    </w:p>
    <w:p w14:paraId="5B65AA91"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 عدم إدراك التعاون بين الرجل والمرأة داخل نطاق الأسرة وبالتالي تقع معظم أعباء شئون الأسرة على المرأة</w:t>
      </w:r>
      <w:r>
        <w:rPr>
          <w:rFonts w:ascii="Simplified Arabic" w:hAnsi="Simplified Arabic"/>
          <w:sz w:val="27"/>
          <w:szCs w:val="27"/>
        </w:rPr>
        <w:t>.</w:t>
      </w:r>
    </w:p>
    <w:p w14:paraId="664D52EB" w14:textId="22392065"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ممانعة الزوج انضمام المرأة إلى قوة العمل</w:t>
      </w:r>
      <w:r>
        <w:rPr>
          <w:rFonts w:ascii="Simplified Arabic" w:hAnsi="Simplified Arabic"/>
          <w:sz w:val="27"/>
          <w:szCs w:val="27"/>
        </w:rPr>
        <w:t>.</w:t>
      </w:r>
    </w:p>
    <w:p w14:paraId="3F72DDD5"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إحجام بعض النساء من فئات اجتماعية عن العمل</w:t>
      </w:r>
      <w:r>
        <w:rPr>
          <w:rFonts w:ascii="Simplified Arabic" w:hAnsi="Simplified Arabic"/>
          <w:sz w:val="27"/>
          <w:szCs w:val="27"/>
        </w:rPr>
        <w:t>.</w:t>
      </w:r>
    </w:p>
    <w:p w14:paraId="34B513C3"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اعتبار الزوج هو صاحب القرار في عمل المرأة</w:t>
      </w:r>
      <w:r>
        <w:rPr>
          <w:rFonts w:ascii="Simplified Arabic" w:hAnsi="Simplified Arabic"/>
          <w:sz w:val="27"/>
          <w:szCs w:val="27"/>
        </w:rPr>
        <w:t>.</w:t>
      </w:r>
    </w:p>
    <w:p w14:paraId="21C40273"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Pr>
        <w:t>-</w:t>
      </w:r>
      <w:r>
        <w:rPr>
          <w:rFonts w:ascii="Simplified Arabic" w:hAnsi="Simplified Arabic"/>
          <w:sz w:val="27"/>
          <w:szCs w:val="27"/>
          <w:rtl/>
        </w:rPr>
        <w:t xml:space="preserve"> </w:t>
      </w:r>
      <w:r>
        <w:rPr>
          <w:rFonts w:ascii="Simplified Arabic" w:hAnsi="Simplified Arabic" w:hint="cs"/>
          <w:sz w:val="27"/>
          <w:szCs w:val="27"/>
          <w:rtl/>
        </w:rPr>
        <w:t>سلبيات المرأة تجاه العمل</w:t>
      </w:r>
      <w:r>
        <w:rPr>
          <w:rFonts w:ascii="Simplified Arabic" w:hAnsi="Simplified Arabic"/>
          <w:sz w:val="27"/>
          <w:szCs w:val="27"/>
        </w:rPr>
        <w:t>.</w:t>
      </w:r>
    </w:p>
    <w:p w14:paraId="779EAAC0" w14:textId="77777777" w:rsidR="004A2065" w:rsidRDefault="004A2065" w:rsidP="00730A01">
      <w:pPr>
        <w:bidi/>
        <w:spacing w:after="0" w:line="204" w:lineRule="auto"/>
        <w:ind w:left="62"/>
        <w:jc w:val="both"/>
        <w:rPr>
          <w:rFonts w:ascii="Simplified Arabic" w:hAnsi="Simplified Arabic"/>
          <w:b/>
          <w:bCs/>
          <w:sz w:val="27"/>
          <w:szCs w:val="27"/>
          <w:rtl/>
        </w:rPr>
      </w:pPr>
      <w:r>
        <w:rPr>
          <w:rFonts w:ascii="Simplified Arabic" w:hAnsi="Simplified Arabic"/>
          <w:b/>
          <w:bCs/>
          <w:sz w:val="27"/>
          <w:szCs w:val="27"/>
          <w:rtl/>
        </w:rPr>
        <w:t>٥</w:t>
      </w:r>
      <w:r>
        <w:rPr>
          <w:rFonts w:ascii="Simplified Arabic" w:hAnsi="Simplified Arabic"/>
          <w:b/>
          <w:bCs/>
          <w:sz w:val="27"/>
          <w:szCs w:val="27"/>
        </w:rPr>
        <w:t>-</w:t>
      </w:r>
      <w:r>
        <w:rPr>
          <w:rFonts w:ascii="Simplified Arabic" w:hAnsi="Simplified Arabic"/>
          <w:b/>
          <w:bCs/>
          <w:sz w:val="27"/>
          <w:szCs w:val="27"/>
          <w:rtl/>
        </w:rPr>
        <w:t>٣</w:t>
      </w:r>
      <w:r>
        <w:rPr>
          <w:rFonts w:ascii="Simplified Arabic" w:hAnsi="Simplified Arabic"/>
          <w:b/>
          <w:bCs/>
          <w:sz w:val="27"/>
          <w:szCs w:val="27"/>
        </w:rPr>
        <w:t xml:space="preserve"> -</w:t>
      </w:r>
      <w:r>
        <w:rPr>
          <w:rFonts w:ascii="Simplified Arabic" w:hAnsi="Simplified Arabic"/>
          <w:b/>
          <w:bCs/>
          <w:sz w:val="27"/>
          <w:szCs w:val="27"/>
          <w:rtl/>
        </w:rPr>
        <w:t>معوقات التمكين السياسي للمرأة</w:t>
      </w:r>
      <w:r>
        <w:rPr>
          <w:rFonts w:ascii="Simplified Arabic" w:hAnsi="Simplified Arabic"/>
          <w:b/>
          <w:bCs/>
          <w:sz w:val="27"/>
          <w:szCs w:val="27"/>
        </w:rPr>
        <w:t>:</w:t>
      </w:r>
    </w:p>
    <w:p w14:paraId="1D0971B3" w14:textId="3B283411" w:rsidR="004A2065" w:rsidRDefault="0043054B" w:rsidP="00730A01">
      <w:pPr>
        <w:bidi/>
        <w:spacing w:after="0" w:line="204" w:lineRule="auto"/>
        <w:ind w:left="62"/>
        <w:jc w:val="both"/>
        <w:rPr>
          <w:rFonts w:ascii="Simplified Arabic" w:hAnsi="Simplified Arabic"/>
          <w:sz w:val="27"/>
          <w:szCs w:val="27"/>
          <w:rtl/>
        </w:rPr>
      </w:pPr>
      <w:r>
        <w:rPr>
          <w:rFonts w:ascii="Simplified Arabic" w:hAnsi="Simplified Arabic" w:hint="cs"/>
          <w:sz w:val="27"/>
          <w:szCs w:val="27"/>
          <w:rtl/>
        </w:rPr>
        <w:t>إ</w:t>
      </w:r>
      <w:r w:rsidR="004A2065">
        <w:rPr>
          <w:rFonts w:ascii="Simplified Arabic" w:hAnsi="Simplified Arabic"/>
          <w:sz w:val="27"/>
          <w:szCs w:val="27"/>
          <w:rtl/>
        </w:rPr>
        <w:t>ن</w:t>
      </w:r>
      <w:r w:rsidR="0072506A">
        <w:rPr>
          <w:rFonts w:ascii="Simplified Arabic" w:hAnsi="Simplified Arabic"/>
          <w:sz w:val="27"/>
          <w:szCs w:val="27"/>
          <w:rtl/>
        </w:rPr>
        <w:t xml:space="preserve"> أهم </w:t>
      </w:r>
      <w:r w:rsidR="004A2065">
        <w:rPr>
          <w:rFonts w:ascii="Simplified Arabic" w:hAnsi="Simplified Arabic"/>
          <w:sz w:val="27"/>
          <w:szCs w:val="27"/>
          <w:rtl/>
        </w:rPr>
        <w:t>معوقات التمكين السياسي للمرأة هي</w:t>
      </w:r>
      <w:r w:rsidR="004A2065">
        <w:rPr>
          <w:rFonts w:ascii="Simplified Arabic" w:hAnsi="Simplified Arabic"/>
          <w:sz w:val="27"/>
          <w:szCs w:val="27"/>
        </w:rPr>
        <w:t>:</w:t>
      </w:r>
      <w:r w:rsidR="004A2065">
        <w:rPr>
          <w:rFonts w:ascii="Simplified Arabic" w:hAnsi="Simplified Arabic" w:hint="cs"/>
          <w:sz w:val="27"/>
          <w:szCs w:val="27"/>
          <w:vertAlign w:val="superscript"/>
          <w:rtl/>
        </w:rPr>
        <w:t>(</w:t>
      </w:r>
      <w:r w:rsidR="004A2065">
        <w:rPr>
          <w:rStyle w:val="ad"/>
          <w:rFonts w:ascii="Simplified Arabic" w:hAnsi="Simplified Arabic"/>
          <w:sz w:val="27"/>
          <w:szCs w:val="27"/>
          <w:rtl/>
        </w:rPr>
        <w:footnoteReference w:id="91"/>
      </w:r>
      <w:r w:rsidR="004A2065">
        <w:rPr>
          <w:rFonts w:ascii="Simplified Arabic" w:hAnsi="Simplified Arabic" w:hint="cs"/>
          <w:sz w:val="27"/>
          <w:szCs w:val="27"/>
          <w:vertAlign w:val="superscript"/>
          <w:rtl/>
        </w:rPr>
        <w:t xml:space="preserve">) </w:t>
      </w:r>
    </w:p>
    <w:p w14:paraId="0E5BB3E0" w14:textId="3579C7AF"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أ- نمط الموروثات الثقافية</w:t>
      </w:r>
      <w:r>
        <w:rPr>
          <w:rFonts w:ascii="Simplified Arabic" w:hAnsi="Simplified Arabic"/>
          <w:sz w:val="27"/>
          <w:szCs w:val="27"/>
        </w:rPr>
        <w:t>:</w:t>
      </w:r>
      <w:r>
        <w:rPr>
          <w:rFonts w:ascii="Simplified Arabic" w:hAnsi="Simplified Arabic"/>
          <w:sz w:val="27"/>
          <w:szCs w:val="27"/>
          <w:vertAlign w:val="superscript"/>
          <w:rtl/>
        </w:rPr>
        <w:t>(</w:t>
      </w:r>
      <w:r>
        <w:rPr>
          <w:rStyle w:val="ad"/>
          <w:rFonts w:ascii="Simplified Arabic" w:hAnsi="Simplified Arabic"/>
          <w:sz w:val="27"/>
          <w:szCs w:val="27"/>
          <w:rtl/>
        </w:rPr>
        <w:footnoteReference w:id="92"/>
      </w:r>
      <w:r>
        <w:rPr>
          <w:rFonts w:ascii="Simplified Arabic" w:hAnsi="Simplified Arabic"/>
          <w:sz w:val="27"/>
          <w:szCs w:val="27"/>
          <w:vertAlign w:val="superscript"/>
          <w:rtl/>
        </w:rPr>
        <w:t>)</w:t>
      </w:r>
    </w:p>
    <w:p w14:paraId="6F1055AA" w14:textId="77777777" w:rsidR="004A2065" w:rsidRDefault="004A2065" w:rsidP="00730A01">
      <w:pPr>
        <w:bidi/>
        <w:spacing w:after="0" w:line="204" w:lineRule="auto"/>
        <w:ind w:left="62"/>
        <w:jc w:val="both"/>
        <w:rPr>
          <w:rFonts w:ascii="Simplified Arabic" w:hAnsi="Simplified Arabic"/>
          <w:b/>
          <w:bCs/>
          <w:sz w:val="27"/>
          <w:szCs w:val="27"/>
          <w:rtl/>
        </w:rPr>
      </w:pPr>
      <w:r>
        <w:rPr>
          <w:rFonts w:ascii="Simplified Arabic" w:hAnsi="Simplified Arabic"/>
          <w:b/>
          <w:bCs/>
          <w:sz w:val="27"/>
          <w:szCs w:val="27"/>
          <w:rtl/>
        </w:rPr>
        <w:t>سيادة ثقافة التمييز ضد المرأة</w:t>
      </w:r>
      <w:r>
        <w:rPr>
          <w:rFonts w:ascii="Simplified Arabic" w:hAnsi="Simplified Arabic"/>
          <w:b/>
          <w:bCs/>
          <w:sz w:val="27"/>
          <w:szCs w:val="27"/>
        </w:rPr>
        <w:t>:</w:t>
      </w:r>
    </w:p>
    <w:p w14:paraId="60B34AEC" w14:textId="1BEE4338"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جـ- عدم رغبة المرأة وعدم ثقتها بنفسها إلى درجة الإحجام عن المشاركة السياسية</w:t>
      </w:r>
      <w:r>
        <w:rPr>
          <w:rFonts w:ascii="Simplified Arabic" w:hAnsi="Simplified Arabic"/>
          <w:sz w:val="27"/>
          <w:szCs w:val="27"/>
        </w:rPr>
        <w:t>:</w:t>
      </w:r>
      <w:r>
        <w:rPr>
          <w:rFonts w:ascii="Simplified Arabic" w:hAnsi="Simplified Arabic" w:hint="cs"/>
          <w:sz w:val="27"/>
          <w:szCs w:val="27"/>
          <w:vertAlign w:val="superscript"/>
          <w:rtl/>
        </w:rPr>
        <w:t>(</w:t>
      </w:r>
      <w:r>
        <w:rPr>
          <w:rStyle w:val="ad"/>
          <w:rFonts w:ascii="Simplified Arabic" w:hAnsi="Simplified Arabic"/>
          <w:sz w:val="27"/>
          <w:szCs w:val="27"/>
          <w:rtl/>
        </w:rPr>
        <w:footnoteReference w:id="93"/>
      </w:r>
      <w:r>
        <w:rPr>
          <w:rFonts w:ascii="Simplified Arabic" w:hAnsi="Simplified Arabic" w:hint="cs"/>
          <w:sz w:val="27"/>
          <w:szCs w:val="27"/>
          <w:vertAlign w:val="superscript"/>
          <w:rtl/>
        </w:rPr>
        <w:t>)</w:t>
      </w:r>
    </w:p>
    <w:p w14:paraId="594E3CCA"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د- افتقاد المرأة للحماس السياسي والاهتمام بالأمور السياسية</w:t>
      </w:r>
    </w:p>
    <w:p w14:paraId="297EF14B"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هـ- عدم اقتناع قيادات الأحزاب السياسية بدور المرأة</w:t>
      </w:r>
      <w:r>
        <w:rPr>
          <w:rFonts w:ascii="Simplified Arabic" w:hAnsi="Simplified Arabic"/>
          <w:sz w:val="27"/>
          <w:szCs w:val="27"/>
        </w:rPr>
        <w:t>:</w:t>
      </w:r>
    </w:p>
    <w:p w14:paraId="05FB90E8" w14:textId="77777777" w:rsidR="004A2065" w:rsidRDefault="004A2065" w:rsidP="00730A01">
      <w:pPr>
        <w:bidi/>
        <w:spacing w:after="0" w:line="204" w:lineRule="auto"/>
        <w:ind w:left="62"/>
        <w:jc w:val="both"/>
        <w:rPr>
          <w:rFonts w:ascii="Simplified Arabic" w:hAnsi="Simplified Arabic"/>
          <w:sz w:val="27"/>
          <w:szCs w:val="27"/>
          <w:rtl/>
        </w:rPr>
      </w:pPr>
      <w:r>
        <w:rPr>
          <w:rFonts w:ascii="Simplified Arabic" w:hAnsi="Simplified Arabic"/>
          <w:sz w:val="27"/>
          <w:szCs w:val="27"/>
          <w:rtl/>
        </w:rPr>
        <w:t>و- المواقف السلبية السائدة تجاه مشاركة المرأة في الحياة العامة</w:t>
      </w:r>
      <w:r>
        <w:rPr>
          <w:rFonts w:ascii="Simplified Arabic" w:hAnsi="Simplified Arabic"/>
          <w:sz w:val="27"/>
          <w:szCs w:val="27"/>
        </w:rPr>
        <w:t>:</w:t>
      </w:r>
    </w:p>
    <w:p w14:paraId="1EF2D2C6" w14:textId="7EDDCFE5" w:rsidR="004A2065" w:rsidRDefault="004A2065" w:rsidP="00730A01">
      <w:pPr>
        <w:bidi/>
        <w:spacing w:after="0" w:line="204" w:lineRule="auto"/>
        <w:ind w:left="62"/>
        <w:jc w:val="both"/>
        <w:rPr>
          <w:rFonts w:ascii="Simplified Arabic" w:hAnsi="Simplified Arabic" w:hint="cs"/>
          <w:sz w:val="27"/>
          <w:szCs w:val="27"/>
          <w:rtl/>
        </w:rPr>
      </w:pPr>
      <w:r>
        <w:rPr>
          <w:rFonts w:ascii="Simplified Arabic" w:hAnsi="Simplified Arabic"/>
          <w:sz w:val="27"/>
          <w:szCs w:val="27"/>
          <w:rtl/>
        </w:rPr>
        <w:t>ز- انخفاض الأداء البرلماني وعدم الاهتمام بمناقشة قضايا المرأة</w:t>
      </w:r>
      <w:r>
        <w:rPr>
          <w:rFonts w:ascii="Simplified Arabic" w:hAnsi="Simplified Arabic"/>
          <w:sz w:val="27"/>
          <w:szCs w:val="27"/>
        </w:rPr>
        <w:t xml:space="preserve">: </w:t>
      </w:r>
      <w:r>
        <w:rPr>
          <w:rFonts w:ascii="Simplified Arabic" w:hAnsi="Simplified Arabic"/>
          <w:sz w:val="27"/>
          <w:szCs w:val="27"/>
          <w:rtl/>
        </w:rPr>
        <w:t>أظهرت عدد من الدراسات انخفاض الأداء البرلماني سواء في المناقشة للتقارير أو تقديم الأسئلة إلى الوزراء أو مناقشة القضايا الخاصة بالمرأة ولعل ذلك ينعكس بالضرورة على اتجاه المرأة الناخبة لتمثيلها وتمثيل مصالحها واحتياجاتها بل موقف الرجل من قدرتها ومهارتها السياسية</w:t>
      </w:r>
      <w:r>
        <w:rPr>
          <w:rFonts w:ascii="Simplified Arabic" w:hAnsi="Simplified Arabic"/>
          <w:sz w:val="27"/>
          <w:szCs w:val="27"/>
        </w:rPr>
        <w:t>.</w:t>
      </w:r>
    </w:p>
    <w:p w14:paraId="5682D8CA" w14:textId="77777777" w:rsidR="00464251" w:rsidRDefault="00464251" w:rsidP="00730A01">
      <w:pPr>
        <w:bidi/>
        <w:spacing w:after="0" w:line="204" w:lineRule="auto"/>
        <w:ind w:left="62"/>
        <w:jc w:val="both"/>
        <w:rPr>
          <w:rFonts w:ascii="Simplified Arabic" w:hAnsi="Simplified Arabic"/>
          <w:sz w:val="27"/>
          <w:szCs w:val="27"/>
          <w:rtl/>
        </w:rPr>
      </w:pPr>
    </w:p>
    <w:p w14:paraId="4B3087EA" w14:textId="77777777" w:rsidR="00FA3EE1" w:rsidRPr="00464251" w:rsidRDefault="00FA3EE1" w:rsidP="00464251">
      <w:pPr>
        <w:spacing w:after="0" w:line="216" w:lineRule="auto"/>
        <w:rPr>
          <w:rFonts w:ascii="Simplified Arabic" w:hAnsi="Simplified Arabic"/>
          <w:b/>
          <w:bCs/>
          <w:sz w:val="27"/>
          <w:szCs w:val="27"/>
        </w:rPr>
      </w:pPr>
      <w:r w:rsidRPr="00464251">
        <w:rPr>
          <w:rFonts w:ascii="Simplified Arabic" w:hAnsi="Simplified Arabic"/>
          <w:b/>
          <w:bCs/>
          <w:sz w:val="27"/>
          <w:szCs w:val="27"/>
          <w:rtl/>
        </w:rPr>
        <w:br w:type="page"/>
      </w:r>
    </w:p>
    <w:p w14:paraId="648CBC23" w14:textId="384BB376" w:rsidR="004A2065" w:rsidRDefault="004A2065" w:rsidP="00464251">
      <w:pPr>
        <w:autoSpaceDE w:val="0"/>
        <w:autoSpaceDN w:val="0"/>
        <w:bidi/>
        <w:adjustRightInd w:val="0"/>
        <w:spacing w:after="0" w:line="216" w:lineRule="auto"/>
        <w:jc w:val="both"/>
        <w:rPr>
          <w:rFonts w:ascii="Simplified Arabic" w:hAnsi="Simplified Arabic"/>
          <w:b/>
          <w:bCs/>
          <w:sz w:val="27"/>
          <w:szCs w:val="27"/>
          <w:u w:val="single"/>
          <w:rtl/>
        </w:rPr>
      </w:pPr>
      <w:r>
        <w:rPr>
          <w:rFonts w:ascii="Simplified Arabic" w:hAnsi="Simplified Arabic"/>
          <w:b/>
          <w:bCs/>
          <w:sz w:val="27"/>
          <w:szCs w:val="27"/>
          <w:u w:val="single"/>
          <w:rtl/>
        </w:rPr>
        <w:lastRenderedPageBreak/>
        <w:t>النتائج:</w:t>
      </w:r>
    </w:p>
    <w:p w14:paraId="061A6C20" w14:textId="3B12FDB5" w:rsidR="004A2065" w:rsidRDefault="00FE38DD" w:rsidP="00464251">
      <w:pPr>
        <w:numPr>
          <w:ilvl w:val="0"/>
          <w:numId w:val="38"/>
        </w:numPr>
        <w:bidi/>
        <w:spacing w:after="0" w:line="216" w:lineRule="auto"/>
        <w:ind w:left="-285" w:firstLine="0"/>
        <w:jc w:val="both"/>
        <w:rPr>
          <w:rFonts w:ascii="Times New Roman" w:hAnsi="Times New Roman" w:cs="Times New Roman"/>
          <w:sz w:val="27"/>
          <w:szCs w:val="27"/>
          <w:rtl/>
        </w:rPr>
      </w:pPr>
      <w:r>
        <w:rPr>
          <w:rFonts w:ascii="Times New Roman" w:hAnsi="Times New Roman" w:cs="Times New Roman" w:hint="cs"/>
          <w:sz w:val="27"/>
          <w:szCs w:val="27"/>
          <w:rtl/>
        </w:rPr>
        <w:t xml:space="preserve"> </w:t>
      </w:r>
      <w:r w:rsidR="004A2065">
        <w:rPr>
          <w:rFonts w:ascii="Times New Roman" w:hAnsi="Times New Roman" w:cs="Times New Roman"/>
          <w:sz w:val="27"/>
          <w:szCs w:val="27"/>
          <w:rtl/>
        </w:rPr>
        <w:t>تقدم الجمعيات الأهلية برامج الدعم المالي والدعم التأهيلي وبرامج التدريب.</w:t>
      </w:r>
    </w:p>
    <w:p w14:paraId="3EB2C032" w14:textId="0F40914D" w:rsidR="004A2065" w:rsidRDefault="00FE38DD" w:rsidP="00464251">
      <w:pPr>
        <w:numPr>
          <w:ilvl w:val="0"/>
          <w:numId w:val="38"/>
        </w:numPr>
        <w:bidi/>
        <w:spacing w:after="0" w:line="216" w:lineRule="auto"/>
        <w:ind w:left="-285" w:firstLine="0"/>
        <w:jc w:val="both"/>
        <w:rPr>
          <w:rFonts w:ascii="Times New Roman" w:hAnsi="Times New Roman" w:cs="Times New Roman"/>
          <w:sz w:val="27"/>
          <w:szCs w:val="27"/>
          <w:rtl/>
        </w:rPr>
      </w:pPr>
      <w:r>
        <w:rPr>
          <w:rFonts w:ascii="Times New Roman" w:hAnsi="Times New Roman" w:cs="Times New Roman" w:hint="cs"/>
          <w:sz w:val="27"/>
          <w:szCs w:val="27"/>
          <w:rtl/>
          <w:lang w:bidi="ar-EG"/>
        </w:rPr>
        <w:t xml:space="preserve"> </w:t>
      </w:r>
      <w:r w:rsidR="004A2065">
        <w:rPr>
          <w:rFonts w:ascii="Times New Roman" w:hAnsi="Times New Roman" w:cs="Times New Roman"/>
          <w:sz w:val="27"/>
          <w:szCs w:val="27"/>
          <w:rtl/>
          <w:lang w:bidi="ar-EG"/>
        </w:rPr>
        <w:t>تقوم برامج الدعم المالي والتأهيلي على إشباع احتياجات المستفيدين من الجمعيات الأهلية</w:t>
      </w:r>
      <w:r w:rsidR="0072506A">
        <w:rPr>
          <w:rFonts w:ascii="Times New Roman" w:hAnsi="Times New Roman" w:cs="Times New Roman" w:hint="cs"/>
          <w:sz w:val="27"/>
          <w:szCs w:val="27"/>
          <w:rtl/>
          <w:lang w:bidi="ar-EG"/>
        </w:rPr>
        <w:t>.</w:t>
      </w:r>
    </w:p>
    <w:p w14:paraId="6A841D52" w14:textId="4DAA09A3" w:rsidR="004A2065" w:rsidRDefault="00FE38DD" w:rsidP="00464251">
      <w:pPr>
        <w:numPr>
          <w:ilvl w:val="0"/>
          <w:numId w:val="38"/>
        </w:numPr>
        <w:bidi/>
        <w:spacing w:after="0" w:line="216" w:lineRule="auto"/>
        <w:ind w:left="-285" w:firstLine="0"/>
        <w:jc w:val="both"/>
        <w:rPr>
          <w:rFonts w:ascii="Times New Roman" w:hAnsi="Times New Roman" w:cs="Times New Roman"/>
          <w:sz w:val="27"/>
          <w:szCs w:val="27"/>
        </w:rPr>
      </w:pPr>
      <w:r>
        <w:rPr>
          <w:rFonts w:ascii="Times New Roman" w:hAnsi="Times New Roman" w:cs="Times New Roman" w:hint="cs"/>
          <w:sz w:val="27"/>
          <w:szCs w:val="27"/>
          <w:rtl/>
        </w:rPr>
        <w:t xml:space="preserve"> </w:t>
      </w:r>
      <w:r w:rsidR="004A2065">
        <w:rPr>
          <w:rFonts w:ascii="Times New Roman" w:hAnsi="Times New Roman" w:cs="Times New Roman"/>
          <w:sz w:val="27"/>
          <w:szCs w:val="27"/>
          <w:rtl/>
        </w:rPr>
        <w:t>تقوم الجمعيات الأهلية على دعم المرأة نفسيا واجتماعيا وصحيا وسياسيا.</w:t>
      </w:r>
    </w:p>
    <w:p w14:paraId="6965C6DA" w14:textId="5F515155" w:rsidR="004A2065" w:rsidRDefault="00FE38DD" w:rsidP="00464251">
      <w:pPr>
        <w:pStyle w:val="ac"/>
        <w:numPr>
          <w:ilvl w:val="0"/>
          <w:numId w:val="38"/>
        </w:numPr>
        <w:bidi/>
        <w:spacing w:after="0" w:line="216" w:lineRule="auto"/>
        <w:ind w:left="-285" w:firstLine="0"/>
        <w:rPr>
          <w:rFonts w:ascii="Times New Roman" w:hAnsi="Times New Roman" w:cs="Times New Roman"/>
          <w:sz w:val="27"/>
          <w:szCs w:val="27"/>
        </w:rPr>
      </w:pPr>
      <w:r>
        <w:rPr>
          <w:rFonts w:ascii="Times New Roman" w:hAnsi="Times New Roman" w:cs="Times New Roman" w:hint="cs"/>
          <w:sz w:val="27"/>
          <w:szCs w:val="27"/>
          <w:rtl/>
        </w:rPr>
        <w:t xml:space="preserve"> </w:t>
      </w:r>
      <w:r w:rsidR="004A2065">
        <w:rPr>
          <w:rFonts w:ascii="Times New Roman" w:hAnsi="Times New Roman" w:cs="Times New Roman"/>
          <w:sz w:val="27"/>
          <w:szCs w:val="27"/>
          <w:rtl/>
        </w:rPr>
        <w:t>توجد عدة معوقات تواجه برامج الدعم المالي والتأهيلي التي تقدمها الجمعيات الأهلية للمستفيدين بصفة عامة والمرأة بصفة خاصة.</w:t>
      </w:r>
    </w:p>
    <w:p w14:paraId="008A80E6" w14:textId="629BCE36" w:rsidR="004A2065" w:rsidRDefault="0072506A" w:rsidP="00464251">
      <w:pPr>
        <w:pStyle w:val="ac"/>
        <w:numPr>
          <w:ilvl w:val="0"/>
          <w:numId w:val="38"/>
        </w:numPr>
        <w:bidi/>
        <w:spacing w:after="0" w:line="216" w:lineRule="auto"/>
        <w:ind w:left="-285" w:firstLine="0"/>
        <w:rPr>
          <w:rFonts w:ascii="Simplified Arabic" w:hAnsi="Simplified Arabic" w:cs="Simplified Arabic"/>
          <w:sz w:val="27"/>
          <w:szCs w:val="27"/>
        </w:rPr>
      </w:pPr>
      <w:r>
        <w:rPr>
          <w:rFonts w:ascii="Simplified Arabic" w:hAnsi="Simplified Arabic" w:cs="Simplified Arabic" w:hint="cs"/>
          <w:sz w:val="27"/>
          <w:szCs w:val="27"/>
          <w:rtl/>
        </w:rPr>
        <w:t xml:space="preserve"> </w:t>
      </w:r>
      <w:r w:rsidR="004A2065">
        <w:rPr>
          <w:rFonts w:ascii="Simplified Arabic" w:hAnsi="Simplified Arabic" w:cs="Simplified Arabic"/>
          <w:sz w:val="27"/>
          <w:szCs w:val="27"/>
          <w:rtl/>
        </w:rPr>
        <w:t>أن من</w:t>
      </w:r>
      <w:r>
        <w:rPr>
          <w:rFonts w:ascii="Simplified Arabic" w:hAnsi="Simplified Arabic" w:cs="Simplified Arabic"/>
          <w:sz w:val="27"/>
          <w:szCs w:val="27"/>
          <w:rtl/>
        </w:rPr>
        <w:t xml:space="preserve"> أهم </w:t>
      </w:r>
      <w:r w:rsidR="004A2065">
        <w:rPr>
          <w:rFonts w:ascii="Simplified Arabic" w:hAnsi="Simplified Arabic" w:cs="Simplified Arabic"/>
          <w:sz w:val="27"/>
          <w:szCs w:val="27"/>
          <w:rtl/>
        </w:rPr>
        <w:t xml:space="preserve">المعوقات التي تحول دون تمكين المرأة ان هناك حالة من عدم </w:t>
      </w:r>
      <w:r>
        <w:rPr>
          <w:rFonts w:ascii="Simplified Arabic" w:hAnsi="Simplified Arabic" w:cs="Simplified Arabic"/>
          <w:sz w:val="27"/>
          <w:szCs w:val="27"/>
          <w:rtl/>
        </w:rPr>
        <w:t>الوعي</w:t>
      </w:r>
      <w:r w:rsidR="004A2065">
        <w:rPr>
          <w:rFonts w:ascii="Simplified Arabic" w:hAnsi="Simplified Arabic" w:cs="Simplified Arabic"/>
          <w:sz w:val="27"/>
          <w:szCs w:val="27"/>
          <w:rtl/>
        </w:rPr>
        <w:t xml:space="preserve"> لدى بعض السيدات بدور الجمعيات الأهلية ذلك بالإضافة إلى عدم توافر التمويل المحلى الكافي لدعم الخدمات التي تقدم للمر</w:t>
      </w:r>
      <w:r w:rsidR="0043054B">
        <w:rPr>
          <w:rFonts w:ascii="Simplified Arabic" w:hAnsi="Simplified Arabic" w:cs="Simplified Arabic" w:hint="cs"/>
          <w:sz w:val="27"/>
          <w:szCs w:val="27"/>
          <w:rtl/>
        </w:rPr>
        <w:t>أ</w:t>
      </w:r>
      <w:r w:rsidR="004A2065">
        <w:rPr>
          <w:rFonts w:ascii="Simplified Arabic" w:hAnsi="Simplified Arabic" w:cs="Simplified Arabic"/>
          <w:sz w:val="27"/>
          <w:szCs w:val="27"/>
          <w:rtl/>
        </w:rPr>
        <w:t>ة من خلال الجمعيات</w:t>
      </w:r>
      <w:r w:rsidR="00FE38DD">
        <w:rPr>
          <w:rFonts w:ascii="Simplified Arabic" w:hAnsi="Simplified Arabic" w:cs="Simplified Arabic" w:hint="cs"/>
          <w:sz w:val="27"/>
          <w:szCs w:val="27"/>
          <w:rtl/>
        </w:rPr>
        <w:t>،</w:t>
      </w:r>
      <w:r w:rsidR="004A2065">
        <w:rPr>
          <w:rFonts w:ascii="Simplified Arabic" w:hAnsi="Simplified Arabic" w:cs="Simplified Arabic"/>
          <w:sz w:val="27"/>
          <w:szCs w:val="27"/>
          <w:rtl/>
        </w:rPr>
        <w:t xml:space="preserve"> بال</w:t>
      </w:r>
      <w:r w:rsidR="0043054B">
        <w:rPr>
          <w:rFonts w:ascii="Simplified Arabic" w:hAnsi="Simplified Arabic" w:cs="Simplified Arabic" w:hint="cs"/>
          <w:sz w:val="27"/>
          <w:szCs w:val="27"/>
          <w:rtl/>
        </w:rPr>
        <w:t>إ</w:t>
      </w:r>
      <w:r w:rsidR="004A2065">
        <w:rPr>
          <w:rFonts w:ascii="Simplified Arabic" w:hAnsi="Simplified Arabic" w:cs="Simplified Arabic"/>
          <w:sz w:val="27"/>
          <w:szCs w:val="27"/>
          <w:rtl/>
        </w:rPr>
        <w:t>ضافة إلى بعد الجمعيات عن بعض منازل السيدات مما يعيق استفادتها من خدمات الجمعيات الأهلية.</w:t>
      </w:r>
    </w:p>
    <w:p w14:paraId="5C7FBA04" w14:textId="42F27FE4" w:rsidR="004A2065" w:rsidRDefault="0072506A" w:rsidP="00464251">
      <w:pPr>
        <w:pStyle w:val="ac"/>
        <w:numPr>
          <w:ilvl w:val="0"/>
          <w:numId w:val="38"/>
        </w:numPr>
        <w:bidi/>
        <w:spacing w:after="0" w:line="216" w:lineRule="auto"/>
        <w:ind w:left="-285" w:firstLine="0"/>
        <w:rPr>
          <w:rFonts w:ascii="Simplified Arabic" w:hAnsi="Simplified Arabic" w:cs="Simplified Arabic"/>
          <w:sz w:val="27"/>
          <w:szCs w:val="27"/>
        </w:rPr>
      </w:pPr>
      <w:r>
        <w:rPr>
          <w:rFonts w:ascii="Simplified Arabic" w:hAnsi="Simplified Arabic" w:hint="cs"/>
          <w:sz w:val="27"/>
          <w:szCs w:val="27"/>
          <w:rtl/>
        </w:rPr>
        <w:t xml:space="preserve"> </w:t>
      </w:r>
      <w:r w:rsidR="004A2065">
        <w:rPr>
          <w:rFonts w:ascii="Simplified Arabic" w:hAnsi="Simplified Arabic"/>
          <w:sz w:val="27"/>
          <w:szCs w:val="27"/>
          <w:rtl/>
        </w:rPr>
        <w:t>عدم اقتناع قيادات الأحزاب السياسية بدور المرأة ودعم الجمعيات الأهلية في تمكين</w:t>
      </w:r>
      <w:r w:rsidR="009C4DA4">
        <w:rPr>
          <w:rFonts w:ascii="Simplified Arabic" w:hAnsi="Simplified Arabic"/>
          <w:sz w:val="27"/>
          <w:szCs w:val="27"/>
          <w:rtl/>
        </w:rPr>
        <w:t xml:space="preserve"> المرأة</w:t>
      </w:r>
      <w:r w:rsidR="0043054B">
        <w:rPr>
          <w:rFonts w:ascii="Simplified Arabic" w:hAnsi="Simplified Arabic" w:hint="cs"/>
          <w:sz w:val="27"/>
          <w:szCs w:val="27"/>
          <w:rtl/>
        </w:rPr>
        <w:t>.</w:t>
      </w:r>
      <w:r w:rsidR="004A2065">
        <w:rPr>
          <w:rFonts w:ascii="Simplified Arabic" w:hAnsi="Simplified Arabic"/>
          <w:sz w:val="27"/>
          <w:szCs w:val="27"/>
          <w:rtl/>
        </w:rPr>
        <w:t xml:space="preserve"> </w:t>
      </w:r>
    </w:p>
    <w:p w14:paraId="2B1009B7" w14:textId="0E42D612" w:rsidR="004A2065" w:rsidRDefault="0072506A" w:rsidP="00464251">
      <w:pPr>
        <w:pStyle w:val="ac"/>
        <w:numPr>
          <w:ilvl w:val="0"/>
          <w:numId w:val="38"/>
        </w:numPr>
        <w:bidi/>
        <w:spacing w:after="0" w:line="216" w:lineRule="auto"/>
        <w:ind w:left="-285" w:firstLine="0"/>
        <w:rPr>
          <w:rFonts w:ascii="Simplified Arabic" w:hAnsi="Simplified Arabic" w:cs="Simplified Arabic"/>
          <w:sz w:val="27"/>
          <w:szCs w:val="27"/>
        </w:rPr>
      </w:pPr>
      <w:r>
        <w:rPr>
          <w:rFonts w:hint="cs"/>
          <w:rtl/>
        </w:rPr>
        <w:t xml:space="preserve"> </w:t>
      </w:r>
      <w:r w:rsidR="004A2065">
        <w:rPr>
          <w:rtl/>
        </w:rPr>
        <w:t xml:space="preserve">أن </w:t>
      </w:r>
      <w:r w:rsidR="004A2065">
        <w:rPr>
          <w:rFonts w:ascii="Simplified Arabic" w:hAnsi="Simplified Arabic" w:cs="Simplified Arabic"/>
          <w:sz w:val="27"/>
          <w:szCs w:val="27"/>
          <w:rtl/>
        </w:rPr>
        <w:t>عدم الإعلان الجيد عن الخدمات التي تقدم من خلال الجمعيات الأهلية وضعف الوعي المجتمعي بأ</w:t>
      </w:r>
      <w:r w:rsidR="00FE38DD">
        <w:rPr>
          <w:rFonts w:ascii="Simplified Arabic" w:hAnsi="Simplified Arabic" w:cs="Simplified Arabic" w:hint="cs"/>
          <w:sz w:val="27"/>
          <w:szCs w:val="27"/>
          <w:rtl/>
        </w:rPr>
        <w:t>ه</w:t>
      </w:r>
      <w:r w:rsidR="004A2065">
        <w:rPr>
          <w:rFonts w:ascii="Simplified Arabic" w:hAnsi="Simplified Arabic" w:cs="Simplified Arabic"/>
          <w:sz w:val="27"/>
          <w:szCs w:val="27"/>
          <w:rtl/>
        </w:rPr>
        <w:t>مية دور المرأة في التنمية من</w:t>
      </w:r>
      <w:r>
        <w:rPr>
          <w:rFonts w:ascii="Simplified Arabic" w:hAnsi="Simplified Arabic" w:cs="Simplified Arabic"/>
          <w:sz w:val="27"/>
          <w:szCs w:val="27"/>
          <w:rtl/>
        </w:rPr>
        <w:t xml:space="preserve"> أهم </w:t>
      </w:r>
      <w:r w:rsidR="004A2065">
        <w:rPr>
          <w:rFonts w:ascii="Simplified Arabic" w:hAnsi="Simplified Arabic" w:cs="Simplified Arabic"/>
          <w:sz w:val="27"/>
          <w:szCs w:val="27"/>
          <w:rtl/>
        </w:rPr>
        <w:t>العقبات التي تقف أمام تمكين المرأة.</w:t>
      </w:r>
    </w:p>
    <w:p w14:paraId="215183C1" w14:textId="4E43A512" w:rsidR="004A2065" w:rsidRDefault="0072506A" w:rsidP="00464251">
      <w:pPr>
        <w:pStyle w:val="ac"/>
        <w:numPr>
          <w:ilvl w:val="0"/>
          <w:numId w:val="38"/>
        </w:numPr>
        <w:bidi/>
        <w:spacing w:after="0" w:line="216" w:lineRule="auto"/>
        <w:ind w:left="-285" w:firstLine="0"/>
        <w:rPr>
          <w:rFonts w:ascii="Simplified Arabic" w:hAnsi="Simplified Arabic" w:cs="Simplified Arabic"/>
          <w:sz w:val="27"/>
          <w:szCs w:val="27"/>
        </w:rPr>
      </w:pPr>
      <w:r>
        <w:rPr>
          <w:rFonts w:ascii="Simplified Arabic" w:hAnsi="Simplified Arabic" w:hint="cs"/>
          <w:sz w:val="27"/>
          <w:szCs w:val="27"/>
          <w:rtl/>
        </w:rPr>
        <w:t xml:space="preserve"> </w:t>
      </w:r>
      <w:r w:rsidR="004A2065">
        <w:rPr>
          <w:rFonts w:ascii="Simplified Arabic" w:hAnsi="Simplified Arabic"/>
          <w:sz w:val="27"/>
          <w:szCs w:val="27"/>
          <w:rtl/>
        </w:rPr>
        <w:t>من</w:t>
      </w:r>
      <w:r>
        <w:rPr>
          <w:rFonts w:ascii="Simplified Arabic" w:hAnsi="Simplified Arabic"/>
          <w:sz w:val="27"/>
          <w:szCs w:val="27"/>
          <w:rtl/>
        </w:rPr>
        <w:t xml:space="preserve"> أهم </w:t>
      </w:r>
      <w:r w:rsidR="004A2065">
        <w:rPr>
          <w:rFonts w:ascii="Simplified Arabic" w:hAnsi="Simplified Arabic"/>
          <w:sz w:val="27"/>
          <w:szCs w:val="27"/>
          <w:rtl/>
        </w:rPr>
        <w:t xml:space="preserve">النتائج التي توصلت اليها الدراسة ان الجمعيات الأهلية بالرغم من المعوقات التي تواجها تعتبر من المؤسسات التي تدعم المرأة في كافة ميادين الحياة. </w:t>
      </w:r>
    </w:p>
    <w:p w14:paraId="4F384786" w14:textId="6E72316A" w:rsidR="004A2065" w:rsidRDefault="00FE38DD" w:rsidP="00464251">
      <w:pPr>
        <w:pStyle w:val="ac"/>
        <w:numPr>
          <w:ilvl w:val="0"/>
          <w:numId w:val="38"/>
        </w:numPr>
        <w:bidi/>
        <w:spacing w:after="0" w:line="216" w:lineRule="auto"/>
        <w:ind w:left="-285" w:firstLine="0"/>
        <w:rPr>
          <w:rFonts w:ascii="Simplified Arabic" w:hAnsi="Simplified Arabic" w:cs="Simplified Arabic"/>
          <w:sz w:val="27"/>
          <w:szCs w:val="27"/>
        </w:rPr>
      </w:pPr>
      <w:r>
        <w:rPr>
          <w:rFonts w:ascii="Simplified Arabic" w:hAnsi="Simplified Arabic" w:cs="Simplified Arabic" w:hint="cs"/>
          <w:sz w:val="27"/>
          <w:szCs w:val="27"/>
          <w:rtl/>
        </w:rPr>
        <w:t xml:space="preserve"> </w:t>
      </w:r>
      <w:r w:rsidR="004A2065">
        <w:rPr>
          <w:rFonts w:ascii="Simplified Arabic" w:hAnsi="Simplified Arabic" w:cs="Simplified Arabic"/>
          <w:sz w:val="27"/>
          <w:szCs w:val="27"/>
          <w:rtl/>
        </w:rPr>
        <w:t>أن هناك العديد من الخدمات</w:t>
      </w:r>
      <w:r w:rsidR="009C4DA4">
        <w:rPr>
          <w:rFonts w:ascii="Simplified Arabic" w:hAnsi="Simplified Arabic" w:cs="Simplified Arabic"/>
          <w:sz w:val="27"/>
          <w:szCs w:val="27"/>
          <w:rtl/>
        </w:rPr>
        <w:t xml:space="preserve"> التي </w:t>
      </w:r>
      <w:r w:rsidR="004A2065">
        <w:rPr>
          <w:rFonts w:ascii="Simplified Arabic" w:hAnsi="Simplified Arabic" w:cs="Simplified Arabic"/>
          <w:sz w:val="27"/>
          <w:szCs w:val="27"/>
          <w:rtl/>
        </w:rPr>
        <w:t>تقدم لتمكين المرأة من خلال الجمعيات الأهلية مثل إقامة مشروعات مدرة للدخل ومنح السيدات قروض ميسرة الدفع ذلك بالإضافة إلى توفير المعارض لتسويق منتجاتهن</w:t>
      </w:r>
      <w:r>
        <w:rPr>
          <w:rFonts w:ascii="Simplified Arabic" w:hAnsi="Simplified Arabic" w:cs="Simplified Arabic" w:hint="cs"/>
          <w:sz w:val="27"/>
          <w:szCs w:val="27"/>
          <w:rtl/>
        </w:rPr>
        <w:t>.</w:t>
      </w:r>
    </w:p>
    <w:p w14:paraId="2D7DFE5C" w14:textId="77777777" w:rsidR="00FA3EE1" w:rsidRPr="00464251" w:rsidRDefault="00FA3EE1" w:rsidP="00464251">
      <w:pPr>
        <w:spacing w:after="0" w:line="216" w:lineRule="auto"/>
        <w:rPr>
          <w:rFonts w:cs="PT Bold Heading"/>
          <w:b/>
          <w:bCs/>
          <w:sz w:val="27"/>
          <w:szCs w:val="27"/>
          <w:lang w:bidi="ar-EG"/>
        </w:rPr>
      </w:pPr>
      <w:r w:rsidRPr="00464251">
        <w:rPr>
          <w:rFonts w:cs="PT Bold Heading"/>
          <w:b/>
          <w:bCs/>
          <w:sz w:val="27"/>
          <w:szCs w:val="27"/>
          <w:rtl/>
          <w:lang w:bidi="ar-EG"/>
        </w:rPr>
        <w:br w:type="page"/>
      </w:r>
    </w:p>
    <w:p w14:paraId="3D1CB34D" w14:textId="1FDAF1E1" w:rsidR="004A2065" w:rsidRDefault="004A2065" w:rsidP="00464251">
      <w:pPr>
        <w:pStyle w:val="ab"/>
        <w:spacing w:line="216" w:lineRule="auto"/>
        <w:jc w:val="both"/>
        <w:rPr>
          <w:rFonts w:cs="PT Bold Heading"/>
          <w:b/>
          <w:bCs/>
          <w:sz w:val="27"/>
          <w:szCs w:val="27"/>
          <w:u w:val="single"/>
          <w:lang w:bidi="ar-EG"/>
        </w:rPr>
      </w:pPr>
      <w:r>
        <w:rPr>
          <w:rFonts w:cs="PT Bold Heading" w:hint="cs"/>
          <w:b/>
          <w:bCs/>
          <w:sz w:val="27"/>
          <w:szCs w:val="27"/>
          <w:u w:val="single"/>
          <w:rtl/>
          <w:lang w:bidi="ar-EG"/>
        </w:rPr>
        <w:lastRenderedPageBreak/>
        <w:t xml:space="preserve">التوصيات: </w:t>
      </w:r>
    </w:p>
    <w:p w14:paraId="11175FBA" w14:textId="193524FB" w:rsidR="004A2065" w:rsidRDefault="004A2065" w:rsidP="00464251">
      <w:pPr>
        <w:pStyle w:val="ab"/>
        <w:spacing w:line="216" w:lineRule="auto"/>
        <w:jc w:val="both"/>
        <w:rPr>
          <w:rFonts w:ascii="Simplified Arabic" w:hAnsi="Simplified Arabic" w:cs="Simplified Arabic"/>
          <w:b/>
          <w:bCs/>
          <w:sz w:val="27"/>
          <w:szCs w:val="27"/>
          <w:lang w:bidi="ar-EG"/>
        </w:rPr>
      </w:pPr>
      <w:r>
        <w:rPr>
          <w:rFonts w:ascii="Simplified Arabic" w:hAnsi="Simplified Arabic" w:cs="Simplified Arabic"/>
          <w:b/>
          <w:bCs/>
          <w:sz w:val="27"/>
          <w:szCs w:val="27"/>
          <w:rtl/>
          <w:lang w:bidi="ar-EG"/>
        </w:rPr>
        <w:t xml:space="preserve">من منطلق </w:t>
      </w:r>
      <w:r w:rsidR="00665A69">
        <w:rPr>
          <w:rFonts w:ascii="Simplified Arabic" w:hAnsi="Simplified Arabic" w:cs="Simplified Arabic"/>
          <w:b/>
          <w:bCs/>
          <w:sz w:val="27"/>
          <w:szCs w:val="27"/>
          <w:rtl/>
          <w:lang w:bidi="ar-EG"/>
        </w:rPr>
        <w:t>أهداف</w:t>
      </w:r>
      <w:r>
        <w:rPr>
          <w:rFonts w:ascii="Simplified Arabic" w:hAnsi="Simplified Arabic" w:cs="Simplified Arabic"/>
          <w:b/>
          <w:bCs/>
          <w:sz w:val="27"/>
          <w:szCs w:val="27"/>
          <w:rtl/>
          <w:lang w:bidi="ar-EG"/>
        </w:rPr>
        <w:t xml:space="preserve"> التنمية المستدامة وتحقيق هدف العدالة الاجتماعية، يمكن تلخيص</w:t>
      </w:r>
      <w:r w:rsidR="0072506A">
        <w:rPr>
          <w:rFonts w:ascii="Simplified Arabic" w:hAnsi="Simplified Arabic" w:cs="Simplified Arabic"/>
          <w:b/>
          <w:bCs/>
          <w:sz w:val="27"/>
          <w:szCs w:val="27"/>
          <w:rtl/>
          <w:lang w:bidi="ar-EG"/>
        </w:rPr>
        <w:t xml:space="preserve"> أهم </w:t>
      </w:r>
      <w:r>
        <w:rPr>
          <w:rFonts w:ascii="Simplified Arabic" w:hAnsi="Simplified Arabic" w:cs="Simplified Arabic"/>
          <w:b/>
          <w:bCs/>
          <w:sz w:val="27"/>
          <w:szCs w:val="27"/>
          <w:rtl/>
          <w:lang w:bidi="ar-EG"/>
        </w:rPr>
        <w:t xml:space="preserve">التوصيات فيما يلي: </w:t>
      </w:r>
    </w:p>
    <w:p w14:paraId="48C01260" w14:textId="2938298C" w:rsidR="004A2065" w:rsidRDefault="004A2065" w:rsidP="00464251">
      <w:pPr>
        <w:pStyle w:val="ac"/>
        <w:numPr>
          <w:ilvl w:val="1"/>
          <w:numId w:val="32"/>
        </w:numPr>
        <w:bidi/>
        <w:spacing w:after="0" w:line="216" w:lineRule="auto"/>
        <w:jc w:val="both"/>
        <w:rPr>
          <w:rFonts w:ascii="Simplified Arabic" w:hAnsi="Simplified Arabic" w:cs="Simplified Arabic"/>
          <w:sz w:val="27"/>
          <w:szCs w:val="27"/>
          <w:rtl/>
        </w:rPr>
      </w:pPr>
      <w:r>
        <w:rPr>
          <w:rFonts w:ascii="Simplified Arabic" w:hAnsi="Simplified Arabic" w:cs="Simplified Arabic"/>
          <w:sz w:val="27"/>
          <w:szCs w:val="27"/>
          <w:rtl/>
        </w:rPr>
        <w:t>ضــرورة دعم ومؤازرة المؤســســات الأهلية ماديا ومعنويا وبشــريا وتقديم التسهيلات اللازمة لها والتي تعمل على تحقيق التمكين للمرأة في المجتمع المصر</w:t>
      </w:r>
      <w:r w:rsidR="00640364">
        <w:rPr>
          <w:rFonts w:ascii="Simplified Arabic" w:hAnsi="Simplified Arabic" w:cs="Simplified Arabic" w:hint="cs"/>
          <w:sz w:val="27"/>
          <w:szCs w:val="27"/>
          <w:rtl/>
        </w:rPr>
        <w:t>ي.</w:t>
      </w:r>
    </w:p>
    <w:p w14:paraId="0B8DC25F" w14:textId="6A9EAB89" w:rsidR="004A2065" w:rsidRDefault="004A2065" w:rsidP="00464251">
      <w:pPr>
        <w:pStyle w:val="ac"/>
        <w:numPr>
          <w:ilvl w:val="1"/>
          <w:numId w:val="32"/>
        </w:numPr>
        <w:bidi/>
        <w:spacing w:after="0" w:line="216" w:lineRule="auto"/>
        <w:jc w:val="both"/>
        <w:rPr>
          <w:rFonts w:cs="Simplified Arabic"/>
          <w:sz w:val="27"/>
          <w:szCs w:val="27"/>
          <w:rtl/>
        </w:rPr>
      </w:pPr>
      <w:r>
        <w:rPr>
          <w:rFonts w:ascii="Simplified Arabic" w:hAnsi="Simplified Arabic" w:cs="Simplified Arabic"/>
          <w:sz w:val="27"/>
          <w:szCs w:val="27"/>
          <w:rtl/>
        </w:rPr>
        <w:t>على الجمعيـات الأهلية بنـاء قـاعـدة علاقات وتعـاون فيمـا بينهـا وبين أفراد المجتمع من خلال التعرف عن قرب على أولويات واحتياجات المرأة من المشـــــاريع التنموية، مما يمكنها من نقل صورة واضحة لأصحاب القرار والمؤسسات الحكومية</w:t>
      </w:r>
      <w:r>
        <w:rPr>
          <w:rFonts w:ascii="Simplified Arabic" w:hAnsi="Simplified Arabic" w:cs="Simplified Arabic"/>
          <w:sz w:val="27"/>
          <w:szCs w:val="27"/>
        </w:rPr>
        <w:t>.</w:t>
      </w:r>
    </w:p>
    <w:p w14:paraId="586673A7" w14:textId="6F8C7DC5" w:rsidR="004A2065" w:rsidRDefault="004A2065" w:rsidP="00464251">
      <w:pPr>
        <w:pStyle w:val="ac"/>
        <w:numPr>
          <w:ilvl w:val="1"/>
          <w:numId w:val="32"/>
        </w:numPr>
        <w:bidi/>
        <w:spacing w:after="0" w:line="216" w:lineRule="auto"/>
        <w:jc w:val="both"/>
        <w:rPr>
          <w:rFonts w:cs="Simplified Arabic"/>
          <w:sz w:val="27"/>
          <w:szCs w:val="27"/>
        </w:rPr>
      </w:pPr>
      <w:r>
        <w:rPr>
          <w:rFonts w:ascii="Simplified Arabic" w:hAnsi="Simplified Arabic" w:cs="Simplified Arabic"/>
          <w:sz w:val="27"/>
          <w:szCs w:val="27"/>
          <w:rtl/>
        </w:rPr>
        <w:t>تعاون القطاع الخاص مع الجمعيات ذات النفع العام والعمل على دعمها ماديا بما يتناســـــــب وخدمات تلك الجمعيات والعمل على وضـع هذا الدعم ضـمن إطار قانوني يهدف إلى تمكين</w:t>
      </w:r>
      <w:r w:rsidR="00640364">
        <w:rPr>
          <w:rFonts w:ascii="Simplified Arabic" w:hAnsi="Simplified Arabic" w:cs="Simplified Arabic" w:hint="cs"/>
          <w:sz w:val="27"/>
          <w:szCs w:val="27"/>
          <w:rtl/>
        </w:rPr>
        <w:t xml:space="preserve"> </w:t>
      </w:r>
      <w:r w:rsidR="009C4DA4">
        <w:rPr>
          <w:rFonts w:ascii="Simplified Arabic" w:hAnsi="Simplified Arabic" w:cs="Simplified Arabic"/>
          <w:sz w:val="27"/>
          <w:szCs w:val="27"/>
          <w:rtl/>
        </w:rPr>
        <w:t>المرأة</w:t>
      </w:r>
      <w:r w:rsidR="009C4DA4">
        <w:rPr>
          <w:rFonts w:ascii="Simplified Arabic" w:hAnsi="Simplified Arabic" w:cs="Simplified Arabic" w:hint="cs"/>
          <w:sz w:val="27"/>
          <w:szCs w:val="27"/>
          <w:rtl/>
        </w:rPr>
        <w:t>.</w:t>
      </w:r>
      <w:r>
        <w:rPr>
          <w:rFonts w:ascii="Simplified Arabic" w:hAnsi="Simplified Arabic" w:cs="Simplified Arabic"/>
          <w:sz w:val="27"/>
          <w:szCs w:val="27"/>
          <w:rtl/>
        </w:rPr>
        <w:t xml:space="preserve"> </w:t>
      </w:r>
    </w:p>
    <w:p w14:paraId="6D6FAFE6" w14:textId="0AF718BC" w:rsidR="004A2065" w:rsidRDefault="004A2065" w:rsidP="00464251">
      <w:pPr>
        <w:pStyle w:val="ac"/>
        <w:numPr>
          <w:ilvl w:val="1"/>
          <w:numId w:val="32"/>
        </w:numPr>
        <w:bidi/>
        <w:spacing w:after="0" w:line="216" w:lineRule="auto"/>
        <w:jc w:val="both"/>
        <w:rPr>
          <w:rFonts w:cs="Simplified Arabic"/>
          <w:sz w:val="27"/>
          <w:szCs w:val="27"/>
        </w:rPr>
      </w:pPr>
      <w:r>
        <w:rPr>
          <w:rFonts w:ascii="Simplified Arabic" w:hAnsi="Simplified Arabic" w:cs="Simplified Arabic"/>
          <w:sz w:val="27"/>
          <w:szCs w:val="27"/>
          <w:rtl/>
        </w:rPr>
        <w:t xml:space="preserve">تصــحيح الصــورة الســائدة عن المرأة في المجتمع وتوعيته بأهمية التنمية </w:t>
      </w:r>
      <w:r w:rsidR="00615CB3">
        <w:rPr>
          <w:rFonts w:ascii="Simplified Arabic" w:hAnsi="Simplified Arabic" w:cs="Simplified Arabic"/>
          <w:sz w:val="27"/>
          <w:szCs w:val="27"/>
          <w:rtl/>
        </w:rPr>
        <w:t>الإدارية</w:t>
      </w:r>
      <w:r>
        <w:rPr>
          <w:rFonts w:ascii="Simplified Arabic" w:hAnsi="Simplified Arabic" w:cs="Simplified Arabic"/>
          <w:sz w:val="27"/>
          <w:szCs w:val="27"/>
          <w:rtl/>
        </w:rPr>
        <w:t xml:space="preserve"> للمرأة والتي من شأنها أن ترفع من قيمة ودور المرأة في المجتمع.</w:t>
      </w:r>
    </w:p>
    <w:p w14:paraId="70BBE969" w14:textId="5EF51FDF" w:rsidR="004A2065" w:rsidRDefault="004A2065" w:rsidP="00464251">
      <w:pPr>
        <w:pStyle w:val="ac"/>
        <w:numPr>
          <w:ilvl w:val="1"/>
          <w:numId w:val="32"/>
        </w:numPr>
        <w:bidi/>
        <w:spacing w:after="0" w:line="216" w:lineRule="auto"/>
        <w:jc w:val="both"/>
        <w:rPr>
          <w:rFonts w:cs="Simplified Arabic"/>
          <w:sz w:val="27"/>
          <w:szCs w:val="27"/>
        </w:rPr>
      </w:pPr>
      <w:r>
        <w:rPr>
          <w:rFonts w:ascii="Simplified Arabic" w:hAnsi="Simplified Arabic" w:cs="Simplified Arabic"/>
          <w:sz w:val="27"/>
          <w:szCs w:val="27"/>
          <w:rtl/>
        </w:rPr>
        <w:t xml:space="preserve">تصـــميم البرامج التدريبية لزيادة ثقة المرأة وقدراتها </w:t>
      </w:r>
      <w:r w:rsidR="00615CB3">
        <w:rPr>
          <w:rFonts w:ascii="Simplified Arabic" w:hAnsi="Simplified Arabic" w:cs="Simplified Arabic"/>
          <w:sz w:val="27"/>
          <w:szCs w:val="27"/>
          <w:rtl/>
        </w:rPr>
        <w:t>الإدارية</w:t>
      </w:r>
      <w:r>
        <w:rPr>
          <w:rFonts w:ascii="Simplified Arabic" w:hAnsi="Simplified Arabic" w:cs="Simplified Arabic"/>
          <w:sz w:val="27"/>
          <w:szCs w:val="27"/>
          <w:rtl/>
        </w:rPr>
        <w:t xml:space="preserve"> لكي تحقق نتائج </w:t>
      </w:r>
      <w:r w:rsidR="005075ED">
        <w:rPr>
          <w:rFonts w:ascii="Simplified Arabic" w:hAnsi="Simplified Arabic" w:cs="Simplified Arabic"/>
          <w:sz w:val="27"/>
          <w:szCs w:val="27"/>
          <w:rtl/>
        </w:rPr>
        <w:t>إيجابية</w:t>
      </w:r>
      <w:r>
        <w:rPr>
          <w:rFonts w:ascii="Simplified Arabic" w:hAnsi="Simplified Arabic" w:cs="Simplified Arabic"/>
          <w:sz w:val="27"/>
          <w:szCs w:val="27"/>
          <w:rtl/>
        </w:rPr>
        <w:t xml:space="preserve"> في شــــتى المجالات.</w:t>
      </w:r>
    </w:p>
    <w:p w14:paraId="73F65FD8" w14:textId="7BC1EE17" w:rsidR="004A2065" w:rsidRDefault="004A2065" w:rsidP="00464251">
      <w:pPr>
        <w:pStyle w:val="ac"/>
        <w:numPr>
          <w:ilvl w:val="1"/>
          <w:numId w:val="32"/>
        </w:numPr>
        <w:bidi/>
        <w:spacing w:after="0" w:line="216" w:lineRule="auto"/>
        <w:jc w:val="both"/>
        <w:rPr>
          <w:rFonts w:cs="Simplified Arabic"/>
          <w:sz w:val="27"/>
          <w:szCs w:val="27"/>
        </w:rPr>
      </w:pPr>
      <w:r>
        <w:rPr>
          <w:rFonts w:ascii="Simplified Arabic" w:hAnsi="Simplified Arabic" w:cs="Simplified Arabic"/>
          <w:sz w:val="27"/>
          <w:szCs w:val="27"/>
          <w:rtl/>
        </w:rPr>
        <w:t>إجراء البحوث العلميــة في مجــال المرأة للوقوف على العوامــل الحقيقيــة التي تقف وراء عــدم تمكين المرأة</w:t>
      </w:r>
      <w:r w:rsidR="00640364">
        <w:rPr>
          <w:rFonts w:ascii="Simplified Arabic" w:hAnsi="Simplified Arabic" w:cs="Simplified Arabic" w:hint="cs"/>
          <w:sz w:val="27"/>
          <w:szCs w:val="27"/>
          <w:rtl/>
        </w:rPr>
        <w:t>.</w:t>
      </w:r>
      <w:r>
        <w:rPr>
          <w:rFonts w:ascii="Simplified Arabic" w:hAnsi="Simplified Arabic" w:cs="Simplified Arabic"/>
          <w:sz w:val="27"/>
          <w:szCs w:val="27"/>
          <w:rtl/>
        </w:rPr>
        <w:t xml:space="preserve"> </w:t>
      </w:r>
    </w:p>
    <w:p w14:paraId="4DC7E7AA" w14:textId="23668B96" w:rsidR="004A2065" w:rsidRDefault="004A2065" w:rsidP="00464251">
      <w:pPr>
        <w:pStyle w:val="ac"/>
        <w:numPr>
          <w:ilvl w:val="1"/>
          <w:numId w:val="32"/>
        </w:numPr>
        <w:bidi/>
        <w:spacing w:after="0" w:line="216" w:lineRule="auto"/>
        <w:jc w:val="both"/>
        <w:rPr>
          <w:rFonts w:cs="Simplified Arabic"/>
          <w:sz w:val="27"/>
          <w:szCs w:val="27"/>
        </w:rPr>
      </w:pPr>
      <w:r>
        <w:rPr>
          <w:rFonts w:ascii="Simplified Arabic" w:hAnsi="Simplified Arabic" w:cs="Simplified Arabic"/>
          <w:sz w:val="27"/>
          <w:szCs w:val="27"/>
          <w:rtl/>
        </w:rPr>
        <w:t>نشـــــــر وتنمية وعى المجتمع بأهمية دور الجمعيات الأهلية في تقديم المســـــــاعدة</w:t>
      </w:r>
      <w:r w:rsidR="009C4DA4">
        <w:rPr>
          <w:rFonts w:ascii="Simplified Arabic" w:hAnsi="Simplified Arabic" w:cs="Simplified Arabic"/>
          <w:sz w:val="27"/>
          <w:szCs w:val="27"/>
          <w:rtl/>
        </w:rPr>
        <w:t xml:space="preserve"> التي </w:t>
      </w:r>
      <w:r>
        <w:rPr>
          <w:rFonts w:ascii="Simplified Arabic" w:hAnsi="Simplified Arabic" w:cs="Simplified Arabic"/>
          <w:sz w:val="27"/>
          <w:szCs w:val="27"/>
          <w:rtl/>
        </w:rPr>
        <w:t>تحقق التنمية بشكل عام والتنمية الاقتصادية بشكل خاص للمرأة.</w:t>
      </w:r>
    </w:p>
    <w:p w14:paraId="090F4AE4" w14:textId="50BD453F" w:rsidR="004A2065" w:rsidRPr="00AC6CA3" w:rsidRDefault="004A2065" w:rsidP="00464251">
      <w:pPr>
        <w:pStyle w:val="ac"/>
        <w:numPr>
          <w:ilvl w:val="1"/>
          <w:numId w:val="32"/>
        </w:numPr>
        <w:bidi/>
        <w:spacing w:after="0" w:line="216" w:lineRule="auto"/>
        <w:jc w:val="both"/>
        <w:rPr>
          <w:sz w:val="24"/>
          <w:szCs w:val="24"/>
        </w:rPr>
      </w:pPr>
      <w:r>
        <w:rPr>
          <w:rFonts w:ascii="Simplified Arabic" w:hAnsi="Simplified Arabic" w:cs="Simplified Arabic"/>
          <w:sz w:val="27"/>
          <w:szCs w:val="27"/>
          <w:rtl/>
        </w:rPr>
        <w:t>العمل</w:t>
      </w:r>
      <w:r w:rsidR="00A505AB">
        <w:rPr>
          <w:rFonts w:ascii="Simplified Arabic" w:hAnsi="Simplified Arabic" w:cs="Simplified Arabic"/>
          <w:sz w:val="27"/>
          <w:szCs w:val="27"/>
          <w:rtl/>
        </w:rPr>
        <w:t xml:space="preserve"> </w:t>
      </w:r>
      <w:r w:rsidR="00360BFA">
        <w:rPr>
          <w:rFonts w:ascii="Simplified Arabic" w:hAnsi="Simplified Arabic" w:cs="Simplified Arabic"/>
          <w:sz w:val="27"/>
          <w:szCs w:val="27"/>
          <w:rtl/>
        </w:rPr>
        <w:t>على</w:t>
      </w:r>
      <w:r w:rsidR="00A505AB">
        <w:rPr>
          <w:rFonts w:ascii="Simplified Arabic" w:hAnsi="Simplified Arabic" w:cs="Simplified Arabic"/>
          <w:sz w:val="27"/>
          <w:szCs w:val="27"/>
          <w:rtl/>
        </w:rPr>
        <w:t xml:space="preserve"> </w:t>
      </w:r>
      <w:r>
        <w:rPr>
          <w:rFonts w:ascii="Simplified Arabic" w:hAnsi="Simplified Arabic" w:cs="Simplified Arabic"/>
          <w:sz w:val="27"/>
          <w:szCs w:val="27"/>
          <w:rtl/>
        </w:rPr>
        <w:t>تسهيل وتمكين المرأة من المشروعات</w:t>
      </w:r>
      <w:r w:rsidR="009C4DA4">
        <w:rPr>
          <w:rFonts w:ascii="Simplified Arabic" w:hAnsi="Simplified Arabic" w:cs="Simplified Arabic"/>
          <w:sz w:val="27"/>
          <w:szCs w:val="27"/>
          <w:rtl/>
        </w:rPr>
        <w:t xml:space="preserve"> التي </w:t>
      </w:r>
      <w:r w:rsidRPr="00AC6CA3">
        <w:rPr>
          <w:rFonts w:ascii="Simplified Arabic" w:hAnsi="Simplified Arabic" w:cs="Simplified Arabic"/>
          <w:sz w:val="24"/>
          <w:szCs w:val="24"/>
          <w:rtl/>
        </w:rPr>
        <w:t xml:space="preserve">تتناسب </w:t>
      </w:r>
      <w:r w:rsidRPr="00AC6CA3">
        <w:rPr>
          <w:sz w:val="24"/>
          <w:szCs w:val="24"/>
          <w:rtl/>
        </w:rPr>
        <w:t xml:space="preserve">مع قدراتها واستغلال </w:t>
      </w:r>
      <w:r w:rsidR="00FE38DD" w:rsidRPr="00AC6CA3">
        <w:rPr>
          <w:rFonts w:hint="cs"/>
          <w:sz w:val="24"/>
          <w:szCs w:val="24"/>
          <w:rtl/>
        </w:rPr>
        <w:t>إ</w:t>
      </w:r>
      <w:r w:rsidRPr="00AC6CA3">
        <w:rPr>
          <w:sz w:val="24"/>
          <w:szCs w:val="24"/>
          <w:rtl/>
        </w:rPr>
        <w:t xml:space="preserve">مكانياتها وتقديم الدعم لها بكافة </w:t>
      </w:r>
      <w:r w:rsidR="00360BFA" w:rsidRPr="00AC6CA3">
        <w:rPr>
          <w:sz w:val="24"/>
          <w:szCs w:val="24"/>
          <w:rtl/>
        </w:rPr>
        <w:t>أشكال</w:t>
      </w:r>
      <w:r w:rsidRPr="00AC6CA3">
        <w:rPr>
          <w:sz w:val="24"/>
          <w:szCs w:val="24"/>
          <w:rtl/>
        </w:rPr>
        <w:t>ه</w:t>
      </w:r>
      <w:r w:rsidRPr="00AC6CA3">
        <w:rPr>
          <w:sz w:val="24"/>
          <w:szCs w:val="24"/>
        </w:rPr>
        <w:t>.</w:t>
      </w:r>
    </w:p>
    <w:p w14:paraId="36E885A8" w14:textId="77777777" w:rsidR="00FE0D5C" w:rsidRDefault="004A2065" w:rsidP="00464251">
      <w:pPr>
        <w:pStyle w:val="ac"/>
        <w:bidi/>
        <w:spacing w:after="0" w:line="216" w:lineRule="auto"/>
        <w:jc w:val="center"/>
        <w:rPr>
          <w:rFonts w:cs="PT Bold Heading"/>
          <w:b/>
          <w:bCs/>
          <w:sz w:val="27"/>
          <w:szCs w:val="27"/>
          <w:u w:val="single"/>
          <w:lang w:bidi="ar-EG"/>
        </w:rPr>
      </w:pPr>
      <w:r>
        <w:br w:type="page"/>
      </w:r>
      <w:r w:rsidR="00FE0D5C">
        <w:rPr>
          <w:rFonts w:cs="PT Bold Heading" w:hint="cs"/>
          <w:b/>
          <w:bCs/>
          <w:sz w:val="27"/>
          <w:szCs w:val="27"/>
          <w:u w:val="single"/>
          <w:rtl/>
          <w:lang w:bidi="ar-EG"/>
        </w:rPr>
        <w:lastRenderedPageBreak/>
        <w:t>المراجع</w:t>
      </w:r>
    </w:p>
    <w:p w14:paraId="115C546D" w14:textId="77777777" w:rsidR="00FE0D5C" w:rsidRDefault="00FE0D5C" w:rsidP="00464251">
      <w:pPr>
        <w:pStyle w:val="a5"/>
        <w:bidi/>
        <w:spacing w:line="216" w:lineRule="auto"/>
        <w:rPr>
          <w:rFonts w:cs="PT Bold Heading"/>
          <w:b/>
          <w:bCs/>
          <w:sz w:val="27"/>
          <w:szCs w:val="27"/>
          <w:u w:val="single"/>
          <w:rtl/>
          <w:lang w:bidi="ar-EG"/>
        </w:rPr>
      </w:pPr>
      <w:r>
        <w:rPr>
          <w:rFonts w:cs="PT Bold Heading" w:hint="cs"/>
          <w:b/>
          <w:bCs/>
          <w:sz w:val="27"/>
          <w:szCs w:val="27"/>
          <w:u w:val="single"/>
          <w:rtl/>
          <w:lang w:bidi="ar-EG"/>
        </w:rPr>
        <w:t xml:space="preserve">اولا: المراجع العربية: </w:t>
      </w:r>
    </w:p>
    <w:p w14:paraId="1E1F9DA3" w14:textId="77777777" w:rsidR="00FE0D5C" w:rsidRDefault="00FE0D5C" w:rsidP="00464251">
      <w:pPr>
        <w:pStyle w:val="a5"/>
        <w:spacing w:line="216" w:lineRule="auto"/>
        <w:ind w:firstLine="45"/>
        <w:rPr>
          <w:sz w:val="28"/>
          <w:szCs w:val="28"/>
          <w:rtl/>
          <w:lang w:bidi="ar-EG"/>
        </w:rPr>
      </w:pPr>
    </w:p>
    <w:p w14:paraId="33F33396"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lang w:bidi="ar-EG"/>
        </w:rPr>
      </w:pPr>
      <w:r>
        <w:rPr>
          <w:rFonts w:ascii="Microsoft Uighur" w:hAnsi="Microsoft Uighur" w:cs="Microsoft Uighur"/>
          <w:sz w:val="28"/>
          <w:szCs w:val="28"/>
          <w:rtl/>
          <w:lang w:bidi="ar-EG"/>
        </w:rPr>
        <w:t xml:space="preserve">إبراهيم، خالد جاسم (2013) </w:t>
      </w:r>
      <w:r>
        <w:rPr>
          <w:rFonts w:ascii="Microsoft Uighur" w:hAnsi="Microsoft Uighur" w:cs="Microsoft Uighur"/>
          <w:b/>
          <w:bCs/>
          <w:sz w:val="28"/>
          <w:szCs w:val="28"/>
          <w:rtl/>
          <w:lang w:bidi="ar-EG"/>
        </w:rPr>
        <w:t>الدور الرقابي لمؤسسات المجتمع المدني وأثره في تنمية المجتمع في حالة الإمارات العربية</w:t>
      </w:r>
      <w:r>
        <w:rPr>
          <w:rFonts w:ascii="Microsoft Uighur" w:hAnsi="Microsoft Uighur" w:cs="Microsoft Uighur"/>
          <w:sz w:val="28"/>
          <w:szCs w:val="28"/>
          <w:rtl/>
          <w:lang w:bidi="ar-EG"/>
        </w:rPr>
        <w:t xml:space="preserve"> المتحدة، جامعة الشرق الأوسط، رسالة ماجستير.</w:t>
      </w:r>
    </w:p>
    <w:p w14:paraId="140EDE42"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rtl/>
        </w:rPr>
      </w:pPr>
      <w:r>
        <w:rPr>
          <w:rFonts w:ascii="Microsoft Uighur" w:hAnsi="Microsoft Uighur" w:cs="Microsoft Uighur"/>
          <w:sz w:val="28"/>
          <w:szCs w:val="28"/>
          <w:rtl/>
        </w:rPr>
        <w:t xml:space="preserve">إبراهيم، سعد الدين إبراهيم  (2000) </w:t>
      </w:r>
      <w:r>
        <w:rPr>
          <w:rFonts w:ascii="Microsoft Uighur" w:hAnsi="Microsoft Uighur" w:cs="Microsoft Uighur"/>
          <w:b/>
          <w:bCs/>
          <w:sz w:val="28"/>
          <w:szCs w:val="28"/>
          <w:rtl/>
        </w:rPr>
        <w:t>المجتمع المدني والتحول الديمقراطي في مصر</w:t>
      </w:r>
      <w:r>
        <w:rPr>
          <w:rFonts w:ascii="Microsoft Uighur" w:hAnsi="Microsoft Uighur" w:cs="Microsoft Uighur"/>
          <w:sz w:val="28"/>
          <w:szCs w:val="28"/>
          <w:rtl/>
        </w:rPr>
        <w:t>، القاهرة، دار قباء للطباعة والنشر والتوزيع.</w:t>
      </w:r>
    </w:p>
    <w:p w14:paraId="19713882"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rtl/>
        </w:rPr>
      </w:pPr>
      <w:r>
        <w:rPr>
          <w:rFonts w:ascii="Microsoft Uighur" w:hAnsi="Microsoft Uighur" w:cs="Microsoft Uighur"/>
          <w:sz w:val="28"/>
          <w:szCs w:val="28"/>
          <w:rtl/>
        </w:rPr>
        <w:t xml:space="preserve">إبراهيم، نرمين إبراهيم حلمي (2014) </w:t>
      </w:r>
      <w:r>
        <w:rPr>
          <w:rFonts w:ascii="Microsoft Uighur" w:hAnsi="Microsoft Uighur" w:cs="Microsoft Uighur"/>
          <w:b/>
          <w:bCs/>
          <w:sz w:val="28"/>
          <w:szCs w:val="28"/>
          <w:rtl/>
        </w:rPr>
        <w:t>رؤية مستقبلية لدعم جهود الجمعيات الأهلية في بناء راس المال لاجتماعي لمواجهة مشكلة الفقر</w:t>
      </w:r>
      <w:r>
        <w:rPr>
          <w:rFonts w:ascii="Microsoft Uighur" w:hAnsi="Microsoft Uighur" w:cs="Microsoft Uighur"/>
          <w:sz w:val="28"/>
          <w:szCs w:val="28"/>
          <w:rtl/>
        </w:rPr>
        <w:t>، مجلة الخدمة الاجتماعية، الجمعية المصرية للأخصائيين الاجتماعيين، مصر، العدد 51، يناير 2014،</w:t>
      </w:r>
    </w:p>
    <w:p w14:paraId="2791A55A"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rtl/>
          <w:lang w:bidi="ar-EG"/>
        </w:rPr>
      </w:pPr>
      <w:r>
        <w:rPr>
          <w:rFonts w:ascii="Microsoft Uighur" w:hAnsi="Microsoft Uighur" w:cs="Microsoft Uighur"/>
          <w:sz w:val="28"/>
          <w:szCs w:val="28"/>
          <w:rtl/>
        </w:rPr>
        <w:t xml:space="preserve">ابو النصرـ، مدحت محمد (2016) </w:t>
      </w:r>
      <w:r>
        <w:rPr>
          <w:rFonts w:ascii="Microsoft Uighur" w:hAnsi="Microsoft Uighur" w:cs="Microsoft Uighur"/>
          <w:b/>
          <w:bCs/>
          <w:sz w:val="28"/>
          <w:szCs w:val="28"/>
          <w:rtl/>
        </w:rPr>
        <w:t>بناء قدرات الجمعيات الأهلية</w:t>
      </w:r>
      <w:r>
        <w:rPr>
          <w:rFonts w:ascii="Microsoft Uighur" w:hAnsi="Microsoft Uighur" w:cs="Microsoft Uighur"/>
          <w:sz w:val="28"/>
          <w:szCs w:val="28"/>
          <w:rtl/>
        </w:rPr>
        <w:t>، القاهرة، دار ناشرون.</w:t>
      </w:r>
    </w:p>
    <w:p w14:paraId="1981242C"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lang w:bidi="ar-EG"/>
        </w:rPr>
      </w:pPr>
      <w:r>
        <w:rPr>
          <w:rFonts w:ascii="Microsoft Uighur" w:hAnsi="Microsoft Uighur" w:cs="Microsoft Uighur"/>
          <w:sz w:val="28"/>
          <w:szCs w:val="28"/>
          <w:rtl/>
          <w:lang w:bidi="ar-EG"/>
        </w:rPr>
        <w:t xml:space="preserve">ابو النصر، مدحت محمد (2016) </w:t>
      </w:r>
      <w:r>
        <w:rPr>
          <w:rFonts w:ascii="Microsoft Uighur" w:hAnsi="Microsoft Uighur" w:cs="Microsoft Uighur"/>
          <w:b/>
          <w:bCs/>
          <w:sz w:val="28"/>
          <w:szCs w:val="28"/>
          <w:rtl/>
          <w:lang w:bidi="ar-EG"/>
        </w:rPr>
        <w:t>الرعاية الاجتماعية في الامارات،</w:t>
      </w:r>
      <w:r>
        <w:rPr>
          <w:rFonts w:ascii="Microsoft Uighur" w:hAnsi="Microsoft Uighur" w:cs="Microsoft Uighur"/>
          <w:sz w:val="28"/>
          <w:szCs w:val="28"/>
          <w:rtl/>
          <w:lang w:bidi="ar-EG"/>
        </w:rPr>
        <w:t xml:space="preserve"> العين، الامارات، مكتبة الفلاح للنشر والتوزيع.</w:t>
      </w:r>
    </w:p>
    <w:p w14:paraId="0A55617D"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rPr>
      </w:pPr>
      <w:r>
        <w:rPr>
          <w:rFonts w:ascii="Microsoft Uighur" w:hAnsi="Microsoft Uighur" w:cs="Microsoft Uighur"/>
          <w:sz w:val="28"/>
          <w:szCs w:val="28"/>
          <w:rtl/>
        </w:rPr>
        <w:t xml:space="preserve">أبو النصر، مدحت محمد (2016) </w:t>
      </w:r>
      <w:r>
        <w:rPr>
          <w:rFonts w:ascii="Microsoft Uighur" w:hAnsi="Microsoft Uighur" w:cs="Microsoft Uighur"/>
          <w:b/>
          <w:bCs/>
          <w:sz w:val="28"/>
          <w:szCs w:val="28"/>
          <w:rtl/>
        </w:rPr>
        <w:t>تفضيلات المستفيدين من خدمات جمعية نماء الخيرية بين المساعدات المادية والبرامج التأهيلية ورؤية مستقبلية من منظور الخدمة الاجتماعية</w:t>
      </w:r>
      <w:r>
        <w:rPr>
          <w:rFonts w:ascii="Microsoft Uighur" w:hAnsi="Microsoft Uighur" w:cs="Microsoft Uighur"/>
          <w:sz w:val="28"/>
          <w:szCs w:val="28"/>
          <w:rtl/>
        </w:rPr>
        <w:t>، مجلة الخدمة الاجتماعية.</w:t>
      </w:r>
    </w:p>
    <w:p w14:paraId="0889A00D" w14:textId="77777777" w:rsidR="003B498F" w:rsidRDefault="003B498F" w:rsidP="00464251">
      <w:pPr>
        <w:pStyle w:val="ac"/>
        <w:numPr>
          <w:ilvl w:val="0"/>
          <w:numId w:val="44"/>
        </w:numPr>
        <w:bidi/>
        <w:spacing w:after="0" w:line="216" w:lineRule="auto"/>
        <w:ind w:left="450"/>
        <w:jc w:val="both"/>
        <w:rPr>
          <w:rFonts w:ascii="Microsoft Uighur" w:hAnsi="Microsoft Uighur" w:cs="Microsoft Uighur"/>
          <w:sz w:val="28"/>
          <w:szCs w:val="28"/>
          <w:rtl/>
        </w:rPr>
      </w:pPr>
      <w:r>
        <w:rPr>
          <w:rFonts w:ascii="Microsoft Uighur" w:hAnsi="Microsoft Uighur" w:cs="Microsoft Uighur"/>
          <w:sz w:val="28"/>
          <w:szCs w:val="28"/>
          <w:rtl/>
        </w:rPr>
        <w:t xml:space="preserve">أبو عليان، </w:t>
      </w:r>
      <w:r>
        <w:rPr>
          <w:rFonts w:ascii="Microsoft Uighur" w:hAnsi="Microsoft Uighur" w:cs="Microsoft Uighur"/>
          <w:sz w:val="28"/>
          <w:szCs w:val="28"/>
          <w:rtl/>
          <w:lang w:bidi="ar-EG"/>
        </w:rPr>
        <w:t xml:space="preserve">محمد إبراهيم (2014) </w:t>
      </w:r>
      <w:r>
        <w:rPr>
          <w:rFonts w:ascii="Microsoft Uighur" w:hAnsi="Microsoft Uighur" w:cs="Microsoft Uighur"/>
          <w:b/>
          <w:bCs/>
          <w:sz w:val="28"/>
          <w:szCs w:val="28"/>
          <w:rtl/>
          <w:lang w:bidi="ar-EG"/>
        </w:rPr>
        <w:t>العمل الخيري ودوره في التنمية الاقتصادية من منظور إسلامي دراسة حالة "قطـاع غـزة"</w:t>
      </w:r>
      <w:r>
        <w:rPr>
          <w:rFonts w:ascii="Microsoft Uighur" w:hAnsi="Microsoft Uighur" w:cs="Microsoft Uighur"/>
          <w:sz w:val="28"/>
          <w:szCs w:val="28"/>
          <w:rtl/>
          <w:lang w:bidi="ar-EG"/>
        </w:rPr>
        <w:t>.</w:t>
      </w:r>
    </w:p>
    <w:p w14:paraId="22CDC993"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lang w:bidi="ar-EG"/>
        </w:rPr>
      </w:pPr>
      <w:r>
        <w:rPr>
          <w:rFonts w:ascii="Microsoft Uighur" w:hAnsi="Microsoft Uighur" w:cs="Microsoft Uighur"/>
          <w:sz w:val="28"/>
          <w:szCs w:val="28"/>
          <w:rtl/>
          <w:lang w:bidi="ar-EG"/>
        </w:rPr>
        <w:t>الاتحاد الإقليمي للجمعيات الأهلية في مصر</w:t>
      </w:r>
      <w:r>
        <w:rPr>
          <w:rFonts w:ascii="Microsoft Uighur" w:hAnsi="Microsoft Uighur" w:cs="Microsoft Uighur"/>
          <w:sz w:val="28"/>
          <w:szCs w:val="28"/>
          <w:lang w:bidi="ar-EG"/>
        </w:rPr>
        <w:t xml:space="preserve"> </w:t>
      </w:r>
      <w:r>
        <w:rPr>
          <w:rFonts w:ascii="Microsoft Uighur" w:hAnsi="Microsoft Uighur" w:cs="Microsoft Uighur"/>
          <w:sz w:val="28"/>
          <w:szCs w:val="28"/>
          <w:rtl/>
          <w:lang w:bidi="ar-EG"/>
        </w:rPr>
        <w:t xml:space="preserve"> (2002) </w:t>
      </w:r>
      <w:r>
        <w:rPr>
          <w:rFonts w:ascii="Microsoft Uighur" w:hAnsi="Microsoft Uighur" w:cs="Microsoft Uighur"/>
          <w:b/>
          <w:bCs/>
          <w:sz w:val="28"/>
          <w:szCs w:val="28"/>
          <w:rtl/>
          <w:lang w:bidi="ar-EG"/>
        </w:rPr>
        <w:t>قانون الجمعيات والمؤسسات الأهلية ولائحته التنفيذية</w:t>
      </w:r>
      <w:r>
        <w:rPr>
          <w:rFonts w:ascii="Microsoft Uighur" w:hAnsi="Microsoft Uighur" w:cs="Microsoft Uighur"/>
          <w:sz w:val="28"/>
          <w:szCs w:val="28"/>
          <w:rtl/>
          <w:lang w:bidi="ar-EG"/>
        </w:rPr>
        <w:t xml:space="preserve"> رقم 84 لسنة 2002 مادة (15)، القاهرة، ص</w:t>
      </w:r>
      <w:r>
        <w:rPr>
          <w:rFonts w:ascii="Microsoft Uighur" w:hAnsi="Microsoft Uighur" w:cs="Microsoft Uighur"/>
          <w:sz w:val="28"/>
          <w:szCs w:val="28"/>
          <w:lang w:bidi="ar-EG"/>
        </w:rPr>
        <w:t xml:space="preserve"> </w:t>
      </w:r>
      <w:r>
        <w:rPr>
          <w:rFonts w:ascii="Microsoft Uighur" w:hAnsi="Microsoft Uighur" w:cs="Microsoft Uighur"/>
          <w:sz w:val="28"/>
          <w:szCs w:val="28"/>
          <w:rtl/>
          <w:lang w:bidi="ar-EG"/>
        </w:rPr>
        <w:t>12.</w:t>
      </w:r>
    </w:p>
    <w:p w14:paraId="4BBABE61" w14:textId="79791D3E" w:rsidR="003B498F" w:rsidRDefault="00DC2A90" w:rsidP="00464251">
      <w:pPr>
        <w:pStyle w:val="a5"/>
        <w:numPr>
          <w:ilvl w:val="0"/>
          <w:numId w:val="44"/>
        </w:numPr>
        <w:bidi/>
        <w:spacing w:line="216" w:lineRule="auto"/>
        <w:ind w:left="450"/>
        <w:jc w:val="both"/>
        <w:rPr>
          <w:rFonts w:ascii="Microsoft Uighur" w:hAnsi="Microsoft Uighur" w:cs="Microsoft Uighur"/>
          <w:sz w:val="28"/>
          <w:szCs w:val="28"/>
          <w:rtl/>
          <w:lang w:bidi="ar-EG"/>
        </w:rPr>
      </w:pPr>
      <w:proofErr w:type="spellStart"/>
      <w:r>
        <w:rPr>
          <w:rFonts w:ascii="Microsoft Uighur" w:hAnsi="Microsoft Uighur" w:cs="Microsoft Uighur" w:hint="cs"/>
          <w:sz w:val="28"/>
          <w:szCs w:val="28"/>
          <w:rtl/>
          <w:lang w:bidi="ar-EG"/>
        </w:rPr>
        <w:t>إ</w:t>
      </w:r>
      <w:r w:rsidR="003B498F">
        <w:rPr>
          <w:rFonts w:ascii="Microsoft Uighur" w:hAnsi="Microsoft Uighur" w:cs="Microsoft Uighur"/>
          <w:sz w:val="28"/>
          <w:szCs w:val="28"/>
          <w:rtl/>
          <w:lang w:bidi="ar-EG"/>
        </w:rPr>
        <w:t>سب</w:t>
      </w:r>
      <w:r>
        <w:rPr>
          <w:rFonts w:ascii="Microsoft Uighur" w:hAnsi="Microsoft Uighur" w:cs="Microsoft Uighur" w:hint="cs"/>
          <w:sz w:val="28"/>
          <w:szCs w:val="28"/>
          <w:rtl/>
          <w:lang w:bidi="ar-EG"/>
        </w:rPr>
        <w:t>يق</w:t>
      </w:r>
      <w:r w:rsidR="003B498F">
        <w:rPr>
          <w:rFonts w:ascii="Microsoft Uighur" w:hAnsi="Microsoft Uighur" w:cs="Microsoft Uighur"/>
          <w:sz w:val="28"/>
          <w:szCs w:val="28"/>
          <w:rtl/>
          <w:lang w:bidi="ar-EG"/>
        </w:rPr>
        <w:t>ة</w:t>
      </w:r>
      <w:proofErr w:type="spellEnd"/>
      <w:r w:rsidR="003B498F">
        <w:rPr>
          <w:rFonts w:ascii="Microsoft Uighur" w:hAnsi="Microsoft Uighur" w:cs="Microsoft Uighur"/>
          <w:sz w:val="28"/>
          <w:szCs w:val="28"/>
          <w:rtl/>
          <w:lang w:bidi="ar-EG"/>
        </w:rPr>
        <w:t xml:space="preserve">، محمد عبد القادر (2013) </w:t>
      </w:r>
      <w:r w:rsidR="003B498F">
        <w:rPr>
          <w:rFonts w:ascii="Microsoft Uighur" w:hAnsi="Microsoft Uighur" w:cs="Microsoft Uighur"/>
          <w:b/>
          <w:bCs/>
          <w:sz w:val="28"/>
          <w:szCs w:val="28"/>
          <w:rtl/>
          <w:lang w:bidi="ar-EG"/>
        </w:rPr>
        <w:t>دراسات اجتماعية معاصرة</w:t>
      </w:r>
      <w:r w:rsidR="003B498F">
        <w:rPr>
          <w:rFonts w:ascii="Microsoft Uighur" w:hAnsi="Microsoft Uighur" w:cs="Microsoft Uighur"/>
          <w:sz w:val="28"/>
          <w:szCs w:val="28"/>
          <w:rtl/>
          <w:lang w:bidi="ar-EG"/>
        </w:rPr>
        <w:t>، القاهرة، الأكاديمية الحديثة للكتاب الجامعي.</w:t>
      </w:r>
    </w:p>
    <w:p w14:paraId="56266EFF" w14:textId="6B5618E4" w:rsidR="003B498F" w:rsidRDefault="00322278" w:rsidP="00464251">
      <w:pPr>
        <w:pStyle w:val="ac"/>
        <w:numPr>
          <w:ilvl w:val="0"/>
          <w:numId w:val="44"/>
        </w:numPr>
        <w:bidi/>
        <w:spacing w:after="0" w:line="216" w:lineRule="auto"/>
        <w:ind w:left="450"/>
        <w:jc w:val="both"/>
        <w:rPr>
          <w:rFonts w:ascii="Microsoft Uighur" w:hAnsi="Microsoft Uighur" w:cs="Microsoft Uighur"/>
          <w:sz w:val="28"/>
          <w:szCs w:val="28"/>
          <w:rtl/>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إسماعيل، </w:t>
      </w:r>
      <w:r w:rsidR="003B498F">
        <w:rPr>
          <w:rFonts w:ascii="Microsoft Uighur" w:hAnsi="Microsoft Uighur" w:cs="Microsoft Uighur"/>
          <w:sz w:val="28"/>
          <w:szCs w:val="28"/>
          <w:rtl/>
        </w:rPr>
        <w:t xml:space="preserve">حمزة </w:t>
      </w:r>
      <w:r w:rsidR="003B498F">
        <w:rPr>
          <w:rFonts w:ascii="Microsoft Uighur" w:hAnsi="Microsoft Uighur" w:cs="Microsoft Uighur"/>
          <w:sz w:val="28"/>
          <w:szCs w:val="28"/>
          <w:rtl/>
          <w:lang w:bidi="ar-EG"/>
        </w:rPr>
        <w:t xml:space="preserve">(2012) </w:t>
      </w:r>
      <w:r w:rsidR="003B498F">
        <w:rPr>
          <w:rFonts w:ascii="Microsoft Uighur" w:hAnsi="Microsoft Uighur" w:cs="Microsoft Uighur"/>
          <w:b/>
          <w:bCs/>
          <w:sz w:val="28"/>
          <w:szCs w:val="28"/>
          <w:rtl/>
        </w:rPr>
        <w:t>جمعيات العمل الخيري التطوعي في الضفة الغربية – تقدير اقتصادي إسلامي</w:t>
      </w:r>
      <w:r w:rsidR="003B498F">
        <w:rPr>
          <w:rFonts w:ascii="Microsoft Uighur" w:hAnsi="Microsoft Uighur" w:cs="Microsoft Uighur"/>
          <w:sz w:val="28"/>
          <w:szCs w:val="28"/>
          <w:rtl/>
        </w:rPr>
        <w:t>، قسم الاقتصاد والمصارف الإسلامية، كلية الشريعة والدراسات الإسلامية، جامعة اليرموك، اربد.</w:t>
      </w:r>
    </w:p>
    <w:p w14:paraId="1B7D0BB9" w14:textId="6105E055" w:rsidR="003B498F" w:rsidRDefault="00322278" w:rsidP="00464251">
      <w:pPr>
        <w:pStyle w:val="ac"/>
        <w:numPr>
          <w:ilvl w:val="0"/>
          <w:numId w:val="44"/>
        </w:numPr>
        <w:bidi/>
        <w:spacing w:after="0" w:line="216" w:lineRule="auto"/>
        <w:ind w:left="450"/>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إسماعيل، أروى بنت إبراهيم (2014)</w:t>
      </w:r>
      <w:r w:rsidR="003B498F">
        <w:rPr>
          <w:rFonts w:ascii="Microsoft Uighur" w:hAnsi="Microsoft Uighur" w:cs="Microsoft Uighur"/>
          <w:b/>
          <w:bCs/>
          <w:sz w:val="28"/>
          <w:szCs w:val="28"/>
          <w:rtl/>
        </w:rPr>
        <w:t xml:space="preserve"> مجالات المنح وسياسات دعم البرامج والمشاريع لدى المؤسسات الخيرية المانحة دراسة ميدانية بمدينة الرياض،</w:t>
      </w:r>
      <w:r w:rsidR="003B498F">
        <w:rPr>
          <w:rFonts w:ascii="Microsoft Uighur" w:hAnsi="Microsoft Uighur" w:cs="Microsoft Uighur"/>
          <w:sz w:val="28"/>
          <w:szCs w:val="28"/>
          <w:rtl/>
        </w:rPr>
        <w:t xml:space="preserve"> رسالة ماجستير كلية ادارة اعمال، جامعة الملك سعود. </w:t>
      </w:r>
    </w:p>
    <w:p w14:paraId="27377EF1" w14:textId="397C004F" w:rsidR="003B498F" w:rsidRDefault="00322278" w:rsidP="00464251">
      <w:pPr>
        <w:pStyle w:val="a5"/>
        <w:numPr>
          <w:ilvl w:val="0"/>
          <w:numId w:val="44"/>
        </w:numPr>
        <w:bidi/>
        <w:spacing w:line="216" w:lineRule="auto"/>
        <w:ind w:left="450"/>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توفيق،   محمد نجيب (2002) </w:t>
      </w:r>
      <w:r w:rsidR="003B498F">
        <w:rPr>
          <w:rFonts w:ascii="Microsoft Uighur" w:hAnsi="Microsoft Uighur" w:cs="Microsoft Uighur"/>
          <w:b/>
          <w:bCs/>
          <w:sz w:val="28"/>
          <w:szCs w:val="28"/>
          <w:rtl/>
        </w:rPr>
        <w:t>الخدمة الاجتماعية مع الأسرة والطفولة والمستقبل</w:t>
      </w:r>
      <w:r w:rsidR="003B498F">
        <w:rPr>
          <w:rFonts w:ascii="Microsoft Uighur" w:hAnsi="Microsoft Uighur" w:cs="Microsoft Uighur"/>
          <w:sz w:val="28"/>
          <w:szCs w:val="28"/>
          <w:rtl/>
        </w:rPr>
        <w:t xml:space="preserve">، الكتاب الثاني، مكتبة الانجلو المصرية، القاهرة، </w:t>
      </w:r>
    </w:p>
    <w:p w14:paraId="170DA903" w14:textId="6524B1F6" w:rsidR="003B498F" w:rsidRDefault="00322278" w:rsidP="00464251">
      <w:pPr>
        <w:pStyle w:val="a5"/>
        <w:numPr>
          <w:ilvl w:val="0"/>
          <w:numId w:val="44"/>
        </w:numPr>
        <w:bidi/>
        <w:spacing w:line="216" w:lineRule="auto"/>
        <w:ind w:left="450"/>
        <w:jc w:val="both"/>
        <w:rPr>
          <w:rFonts w:ascii="Microsoft Uighur" w:hAnsi="Microsoft Uighur" w:cs="Microsoft Uighur"/>
          <w:sz w:val="28"/>
          <w:szCs w:val="28"/>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ثابت، نشوى توفيق (2004) تمكين المرأة ودورها في عملية التنمية: دراسة اجتماعية بمدينة القاهرة، رسالة ماجستير، كلية الآداب، جامعة عين شمس، القاهرة. </w:t>
      </w:r>
    </w:p>
    <w:p w14:paraId="02199A2E" w14:textId="4BCC0D59" w:rsidR="003B498F" w:rsidRDefault="00322278" w:rsidP="00464251">
      <w:pPr>
        <w:pStyle w:val="a5"/>
        <w:numPr>
          <w:ilvl w:val="0"/>
          <w:numId w:val="44"/>
        </w:numPr>
        <w:bidi/>
        <w:spacing w:line="216" w:lineRule="auto"/>
        <w:ind w:left="450"/>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ثابت، نشوى توفيق (2004) تمكين المرأة ودورها في عملية التنمية: دراسة اجتماعية ميدانية، مطبعة العمرانية، الجيزة، الطبعة الأولى.</w:t>
      </w:r>
    </w:p>
    <w:p w14:paraId="2B3C9221" w14:textId="77777777" w:rsidR="003B498F" w:rsidRDefault="003B498F" w:rsidP="00464251">
      <w:pPr>
        <w:pStyle w:val="a5"/>
        <w:numPr>
          <w:ilvl w:val="0"/>
          <w:numId w:val="44"/>
        </w:numPr>
        <w:bidi/>
        <w:spacing w:line="216" w:lineRule="auto"/>
        <w:ind w:left="450"/>
        <w:jc w:val="both"/>
        <w:rPr>
          <w:rFonts w:ascii="Microsoft Uighur" w:hAnsi="Microsoft Uighur" w:cs="Microsoft Uighur"/>
          <w:sz w:val="28"/>
          <w:szCs w:val="28"/>
          <w:rtl/>
          <w:lang w:bidi="ar-EG"/>
        </w:rPr>
      </w:pPr>
      <w:r>
        <w:rPr>
          <w:rFonts w:ascii="Microsoft Uighur" w:hAnsi="Microsoft Uighur" w:cs="Microsoft Uighur"/>
          <w:sz w:val="28"/>
          <w:szCs w:val="28"/>
          <w:rtl/>
        </w:rPr>
        <w:t xml:space="preserve">الجوهري، هناء (2002) دراسة تحليلية لشهادات المشاركات في الحياة العامة العربية، المرأة وقضايا المجتمع، مركز البحوث والدراسات الاجتماعية، القاهرة. </w:t>
      </w:r>
    </w:p>
    <w:p w14:paraId="2D5A6BFA" w14:textId="32387226" w:rsidR="003B498F" w:rsidRDefault="00322278" w:rsidP="00464251">
      <w:pPr>
        <w:pStyle w:val="a5"/>
        <w:numPr>
          <w:ilvl w:val="0"/>
          <w:numId w:val="44"/>
        </w:numPr>
        <w:bidi/>
        <w:spacing w:line="216" w:lineRule="auto"/>
        <w:ind w:left="450"/>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حلمي، إجلال إسماعيل (2003) عادة الهيكلة الرأسمالية: </w:t>
      </w:r>
      <w:r w:rsidR="003B498F">
        <w:rPr>
          <w:rFonts w:ascii="Microsoft Uighur" w:hAnsi="Microsoft Uighur" w:cs="Microsoft Uighur"/>
          <w:b/>
          <w:bCs/>
          <w:sz w:val="28"/>
          <w:szCs w:val="28"/>
          <w:rtl/>
          <w:lang w:bidi="ar-EG"/>
        </w:rPr>
        <w:t>تمكين أم تهميش للمرأة المصرية؟</w:t>
      </w:r>
      <w:r w:rsidR="003B498F">
        <w:rPr>
          <w:rFonts w:ascii="Microsoft Uighur" w:hAnsi="Microsoft Uighur" w:cs="Microsoft Uighur"/>
          <w:sz w:val="28"/>
          <w:szCs w:val="28"/>
          <w:rtl/>
        </w:rPr>
        <w:t xml:space="preserve"> دراسة حالة لعينة من المستفيدات من الصندوق الاجتماعي للتنمية، العولمة وقضايا المرأة والعمل، مطبوعات مركز البحوث والدراسات الاجتماعية، كلية الآداب، جامعة القاهرة.</w:t>
      </w:r>
    </w:p>
    <w:p w14:paraId="00ED1C55" w14:textId="3A7FF173" w:rsidR="003B498F" w:rsidRDefault="00322278" w:rsidP="00464251">
      <w:pPr>
        <w:pStyle w:val="a5"/>
        <w:numPr>
          <w:ilvl w:val="0"/>
          <w:numId w:val="44"/>
        </w:numPr>
        <w:bidi/>
        <w:spacing w:line="216" w:lineRule="auto"/>
        <w:ind w:left="450"/>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حلمي، </w:t>
      </w:r>
      <w:r w:rsidR="003B498F">
        <w:rPr>
          <w:rFonts w:ascii="Microsoft Uighur" w:hAnsi="Microsoft Uighur" w:cs="Microsoft Uighur"/>
          <w:sz w:val="28"/>
          <w:szCs w:val="28"/>
          <w:rtl/>
        </w:rPr>
        <w:t xml:space="preserve">إجلال إسماعيل (2006) رؤية مستقبلة للتمكين الاقتصادي للمرأة المصرية في محافظة القاهرة، المؤتمر السادس للمجلس القومي للمرأة، القاهرة،٢٨ مارس </w:t>
      </w:r>
      <w:r w:rsidR="003B498F">
        <w:rPr>
          <w:rFonts w:ascii="Microsoft Uighur" w:hAnsi="Microsoft Uighur" w:cs="Microsoft Uighur"/>
          <w:sz w:val="28"/>
          <w:szCs w:val="28"/>
          <w:rtl/>
          <w:lang w:bidi="ar-EG"/>
        </w:rPr>
        <w:t>2006.</w:t>
      </w:r>
    </w:p>
    <w:p w14:paraId="2364996F" w14:textId="595E93DB" w:rsidR="003B498F" w:rsidRDefault="00322278" w:rsidP="00464251">
      <w:pPr>
        <w:pStyle w:val="a5"/>
        <w:numPr>
          <w:ilvl w:val="0"/>
          <w:numId w:val="44"/>
        </w:numPr>
        <w:bidi/>
        <w:spacing w:line="216" w:lineRule="auto"/>
        <w:ind w:left="429"/>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الخطيب، عبد الله وآخرون (1999) </w:t>
      </w:r>
      <w:r w:rsidR="003B498F">
        <w:rPr>
          <w:rFonts w:ascii="Microsoft Uighur" w:hAnsi="Microsoft Uighur" w:cs="Microsoft Uighur"/>
          <w:b/>
          <w:bCs/>
          <w:sz w:val="28"/>
          <w:szCs w:val="28"/>
          <w:rtl/>
        </w:rPr>
        <w:t>الإسهام الاقتصادي والاجتماعي للمنظمات الأهلية في الدول العربية</w:t>
      </w:r>
      <w:r w:rsidR="003B498F">
        <w:rPr>
          <w:rFonts w:ascii="Microsoft Uighur" w:hAnsi="Microsoft Uighur" w:cs="Microsoft Uighur"/>
          <w:sz w:val="28"/>
          <w:szCs w:val="28"/>
          <w:rtl/>
        </w:rPr>
        <w:t xml:space="preserve">، القاهرة، الشبكة العربية للمنظمات الأهلية. </w:t>
      </w:r>
    </w:p>
    <w:p w14:paraId="655F05C6" w14:textId="1C5B128D" w:rsidR="003B498F" w:rsidRDefault="00322278" w:rsidP="00464251">
      <w:pPr>
        <w:pStyle w:val="a5"/>
        <w:numPr>
          <w:ilvl w:val="0"/>
          <w:numId w:val="44"/>
        </w:numPr>
        <w:bidi/>
        <w:spacing w:line="216" w:lineRule="auto"/>
        <w:ind w:left="429"/>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درويش،</w:t>
      </w:r>
      <w:r w:rsidR="003B498F">
        <w:rPr>
          <w:rFonts w:ascii="Microsoft Uighur" w:hAnsi="Microsoft Uighur" w:cs="Microsoft Uighur"/>
          <w:sz w:val="28"/>
          <w:szCs w:val="28"/>
          <w:rtl/>
        </w:rPr>
        <w:t xml:space="preserve">رمضان محمد (2004) واقع المرأة المصرية ودرورها التشاركي في عملية التنمية، المؤتمر السنوي الرابع والثلاثون لقضايا السكان والتنمية، المركز </w:t>
      </w:r>
      <w:proofErr w:type="spellStart"/>
      <w:r w:rsidR="003B498F">
        <w:rPr>
          <w:rFonts w:ascii="Microsoft Uighur" w:hAnsi="Microsoft Uighur" w:cs="Microsoft Uighur"/>
          <w:sz w:val="28"/>
          <w:szCs w:val="28"/>
          <w:rtl/>
        </w:rPr>
        <w:t>الديموجرافي</w:t>
      </w:r>
      <w:proofErr w:type="spellEnd"/>
      <w:r w:rsidR="003B498F">
        <w:rPr>
          <w:rFonts w:ascii="Microsoft Uighur" w:hAnsi="Microsoft Uighur" w:cs="Microsoft Uighur"/>
          <w:sz w:val="28"/>
          <w:szCs w:val="28"/>
          <w:rtl/>
        </w:rPr>
        <w:t>، القاهرة.</w:t>
      </w:r>
    </w:p>
    <w:p w14:paraId="096D6918" w14:textId="6CE36477" w:rsidR="003B498F" w:rsidRDefault="00322278" w:rsidP="00464251">
      <w:pPr>
        <w:pStyle w:val="a5"/>
        <w:numPr>
          <w:ilvl w:val="0"/>
          <w:numId w:val="44"/>
        </w:numPr>
        <w:bidi/>
        <w:spacing w:line="216" w:lineRule="auto"/>
        <w:ind w:left="429"/>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رشوان، أحمد صادق (2011) </w:t>
      </w:r>
      <w:r w:rsidR="003B498F">
        <w:rPr>
          <w:rFonts w:ascii="Microsoft Uighur" w:hAnsi="Microsoft Uighur" w:cs="Microsoft Uighur"/>
          <w:b/>
          <w:bCs/>
          <w:sz w:val="28"/>
          <w:szCs w:val="28"/>
          <w:rtl/>
        </w:rPr>
        <w:t>متطلبات بناء القدرات التفاوضية كآلية لبناء القدرات المؤسسية للجمعيات الأهلية العاملة في مجال حقوق الإنسان للدفاع عن عملائها: دراسة من منظور طريقة تنظيم المجتمع</w:t>
      </w:r>
      <w:r w:rsidR="003B498F">
        <w:rPr>
          <w:rFonts w:ascii="Microsoft Uighur" w:hAnsi="Microsoft Uighur" w:cs="Microsoft Uighur"/>
          <w:sz w:val="28"/>
          <w:szCs w:val="28"/>
          <w:rtl/>
        </w:rPr>
        <w:t>، المؤتمر العلمي الدولي الرابع والعشرون للخدمة الاجتماعية: الخدمة الاجتماعية والعدالة الاجتماعية، مصر، المجلد 7، مارس ، ص 3415.</w:t>
      </w:r>
    </w:p>
    <w:p w14:paraId="45656595" w14:textId="6A9220BD" w:rsidR="003B498F" w:rsidRDefault="00322278" w:rsidP="00464251">
      <w:pPr>
        <w:pStyle w:val="a5"/>
        <w:numPr>
          <w:ilvl w:val="0"/>
          <w:numId w:val="44"/>
        </w:numPr>
        <w:bidi/>
        <w:spacing w:line="216" w:lineRule="auto"/>
        <w:ind w:left="429"/>
        <w:jc w:val="both"/>
        <w:rPr>
          <w:rFonts w:ascii="Microsoft Uighur" w:hAnsi="Microsoft Uighur" w:cs="Microsoft Uighur"/>
          <w:sz w:val="28"/>
          <w:szCs w:val="28"/>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الساعاتي، سامية حسن (2003) علم اجتماع المرأة، مكتبة الأسرة، مطابع الهيئة المصرية العامة للكتاب، القاهرة، </w:t>
      </w:r>
    </w:p>
    <w:p w14:paraId="5DF6D0E1" w14:textId="02FEE814" w:rsidR="003B498F" w:rsidRDefault="00322278" w:rsidP="00464251">
      <w:pPr>
        <w:pStyle w:val="a5"/>
        <w:numPr>
          <w:ilvl w:val="0"/>
          <w:numId w:val="44"/>
        </w:numPr>
        <w:bidi/>
        <w:spacing w:line="216" w:lineRule="auto"/>
        <w:ind w:left="429"/>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السبهان، بندر (2015) </w:t>
      </w:r>
      <w:r w:rsidR="003B498F">
        <w:rPr>
          <w:rFonts w:ascii="Microsoft Uighur" w:hAnsi="Microsoft Uighur" w:cs="Microsoft Uighur"/>
          <w:b/>
          <w:bCs/>
          <w:sz w:val="28"/>
          <w:szCs w:val="28"/>
          <w:rtl/>
          <w:lang w:bidi="ar-EG"/>
        </w:rPr>
        <w:t>إشهار سياسات المنح وأثره في تفعيل العمل الخيري</w:t>
      </w:r>
      <w:r w:rsidR="003B498F">
        <w:rPr>
          <w:rFonts w:ascii="Microsoft Uighur" w:hAnsi="Microsoft Uighur" w:cs="Microsoft Uighur"/>
          <w:sz w:val="28"/>
          <w:szCs w:val="28"/>
          <w:rtl/>
          <w:lang w:bidi="ar-EG"/>
        </w:rPr>
        <w:t>، بحث مقدم لاستكمال متطلبات الماجستير، الرياض: جامعة الملك سعود.</w:t>
      </w:r>
    </w:p>
    <w:p w14:paraId="60B83A14" w14:textId="0819EC95" w:rsidR="003B498F" w:rsidRDefault="00322278"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سرحان، محمد محمود محمد (2010) </w:t>
      </w:r>
      <w:r w:rsidR="003B498F">
        <w:rPr>
          <w:rFonts w:ascii="Microsoft Uighur" w:hAnsi="Microsoft Uighur" w:cs="Microsoft Uighur"/>
          <w:b/>
          <w:bCs/>
          <w:sz w:val="28"/>
          <w:szCs w:val="28"/>
          <w:rtl/>
        </w:rPr>
        <w:t>تفعيل دور الجمعيات الأهلية في تعزيز المواطنة لدى المرأة: دراسة مطبقة على الجمعيات الاهلية المعنية بالمرأة بمركز ومدينة المنصورة</w:t>
      </w:r>
      <w:r w:rsidR="003B498F">
        <w:rPr>
          <w:rFonts w:ascii="Microsoft Uighur" w:hAnsi="Microsoft Uighur" w:cs="Microsoft Uighur"/>
          <w:sz w:val="28"/>
          <w:szCs w:val="28"/>
          <w:rtl/>
        </w:rPr>
        <w:t>، مجلة دراسات في الخدمة الاجتماعية والعلوم الانسانية، مصر، العدد 28، الجزء 5، ابريل.</w:t>
      </w:r>
    </w:p>
    <w:p w14:paraId="1698F227" w14:textId="6595D523" w:rsidR="003B498F" w:rsidRDefault="00322278"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السكري، أحمد شفيق (2000) </w:t>
      </w:r>
      <w:r w:rsidR="003B498F">
        <w:rPr>
          <w:rFonts w:ascii="Microsoft Uighur" w:hAnsi="Microsoft Uighur" w:cs="Microsoft Uighur"/>
          <w:b/>
          <w:bCs/>
          <w:sz w:val="28"/>
          <w:szCs w:val="28"/>
          <w:rtl/>
          <w:lang w:bidi="ar-EG"/>
        </w:rPr>
        <w:t>قاموس الخدمة الاجتماعية والخدمات الاجتماعية</w:t>
      </w:r>
      <w:r w:rsidR="003B498F">
        <w:rPr>
          <w:rFonts w:ascii="Microsoft Uighur" w:hAnsi="Microsoft Uighur" w:cs="Microsoft Uighur"/>
          <w:sz w:val="28"/>
          <w:szCs w:val="28"/>
          <w:rtl/>
          <w:lang w:bidi="ar-EG"/>
        </w:rPr>
        <w:t>، الإسكندرية، دار المعرفة الجامعية.</w:t>
      </w:r>
    </w:p>
    <w:p w14:paraId="048E7054" w14:textId="401E9BB6" w:rsidR="003B498F" w:rsidRDefault="00322278"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سليان، هدي توفيق (2011) </w:t>
      </w:r>
      <w:r w:rsidR="003B498F">
        <w:rPr>
          <w:rFonts w:ascii="Microsoft Uighur" w:hAnsi="Microsoft Uighur" w:cs="Microsoft Uighur"/>
          <w:b/>
          <w:bCs/>
          <w:sz w:val="28"/>
          <w:szCs w:val="28"/>
          <w:rtl/>
          <w:lang w:bidi="ar-EG"/>
        </w:rPr>
        <w:t>دور الجمعيات الأهلية في النهوض بالمرأة المعيلة من خلال القروض الصغيرة</w:t>
      </w:r>
      <w:r w:rsidR="003B498F">
        <w:rPr>
          <w:rFonts w:ascii="Microsoft Uighur" w:hAnsi="Microsoft Uighur" w:cs="Microsoft Uighur"/>
          <w:sz w:val="28"/>
          <w:szCs w:val="28"/>
          <w:rtl/>
          <w:lang w:bidi="ar-EG"/>
        </w:rPr>
        <w:t xml:space="preserve">، المؤتمر العلمي السنوي الرابع عشر، كليه الخدمة الاجتماعية، جامعة حلوان. </w:t>
      </w:r>
    </w:p>
    <w:p w14:paraId="6777F5CB" w14:textId="71487745" w:rsidR="003B498F" w:rsidRDefault="00322278"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شكر ، عبد الغفار (2016) </w:t>
      </w:r>
      <w:r w:rsidR="003B498F">
        <w:rPr>
          <w:rFonts w:ascii="Microsoft Uighur" w:hAnsi="Microsoft Uighur" w:cs="Microsoft Uighur"/>
          <w:b/>
          <w:bCs/>
          <w:sz w:val="28"/>
          <w:szCs w:val="28"/>
          <w:rtl/>
          <w:lang w:bidi="ar-EG"/>
        </w:rPr>
        <w:t>اقتصاديات القطاع الأهلي في مصر</w:t>
      </w:r>
      <w:r w:rsidR="003B498F">
        <w:rPr>
          <w:rFonts w:ascii="Microsoft Uighur" w:hAnsi="Microsoft Uighur" w:cs="Microsoft Uighur"/>
          <w:sz w:val="28"/>
          <w:szCs w:val="28"/>
          <w:rtl/>
          <w:lang w:bidi="ar-EG"/>
        </w:rPr>
        <w:t xml:space="preserve">، القاهرة، مكتبة مدبولي. </w:t>
      </w:r>
    </w:p>
    <w:p w14:paraId="001D5E31" w14:textId="04149053" w:rsidR="003B498F" w:rsidRDefault="00322278"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صندوق الأمم المتحدة الانمائي للمرأة (2000) مدخل سياسات النوع الاجتماعي، مكتب غرب آسيا.</w:t>
      </w:r>
    </w:p>
    <w:p w14:paraId="01B3316E" w14:textId="23F1762D" w:rsidR="003B498F" w:rsidRDefault="00322278"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صندوق الأمم المتحدة الإنمائي للمرأة (2007) </w:t>
      </w:r>
      <w:r w:rsidR="003B498F">
        <w:rPr>
          <w:rFonts w:ascii="Microsoft Uighur" w:hAnsi="Microsoft Uighur" w:cs="Microsoft Uighur"/>
          <w:sz w:val="28"/>
          <w:szCs w:val="28"/>
          <w:rtl/>
        </w:rPr>
        <w:t>دراسة عن التمكين السياسي للمرأة البحرينية، المشاركة السياسية للمرأة من وجهة نظر المثقفين بالمجتمع البحريني، دراسة تحليلية مقارنة، المجلس القومي للمرأة، القاهرة.</w:t>
      </w:r>
    </w:p>
    <w:p w14:paraId="527C0235" w14:textId="63CDAFC7" w:rsidR="003B498F" w:rsidRDefault="00322278"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عبد الحميد، عبد المطلب (2014) </w:t>
      </w:r>
      <w:r w:rsidR="003B498F">
        <w:rPr>
          <w:rFonts w:ascii="Microsoft Uighur" w:hAnsi="Microsoft Uighur" w:cs="Microsoft Uighur"/>
          <w:b/>
          <w:bCs/>
          <w:sz w:val="28"/>
          <w:szCs w:val="28"/>
          <w:rtl/>
        </w:rPr>
        <w:t>التنمية الاجتماعية في مصر</w:t>
      </w:r>
      <w:r w:rsidR="003B498F">
        <w:rPr>
          <w:rFonts w:ascii="Microsoft Uighur" w:hAnsi="Microsoft Uighur" w:cs="Microsoft Uighur"/>
          <w:sz w:val="28"/>
          <w:szCs w:val="28"/>
          <w:rtl/>
        </w:rPr>
        <w:t>، القاهرة، مجموعة النيل العربية.</w:t>
      </w:r>
    </w:p>
    <w:p w14:paraId="64DD41FA" w14:textId="6EF5529D" w:rsidR="0045124E" w:rsidRPr="0045124E" w:rsidRDefault="0045124E"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sz w:val="28"/>
          <w:szCs w:val="28"/>
          <w:rtl/>
        </w:rPr>
        <w:t xml:space="preserve">عبد الحميد، عبد المطلب (2016) </w:t>
      </w:r>
      <w:r>
        <w:rPr>
          <w:rFonts w:ascii="Microsoft Uighur" w:hAnsi="Microsoft Uighur" w:cs="Microsoft Uighur"/>
          <w:b/>
          <w:bCs/>
          <w:sz w:val="28"/>
          <w:szCs w:val="28"/>
          <w:rtl/>
        </w:rPr>
        <w:t>مشكلة الفقر في مصر</w:t>
      </w:r>
      <w:r>
        <w:rPr>
          <w:rFonts w:ascii="Microsoft Uighur" w:hAnsi="Microsoft Uighur" w:cs="Microsoft Uighur"/>
          <w:sz w:val="28"/>
          <w:szCs w:val="28"/>
          <w:rtl/>
        </w:rPr>
        <w:t>، القاهرة، دار ناشرون.</w:t>
      </w:r>
    </w:p>
    <w:p w14:paraId="7A6D8AC6" w14:textId="20CD7BA0" w:rsidR="003B498F" w:rsidRDefault="003B498F"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sz w:val="28"/>
          <w:szCs w:val="28"/>
          <w:rtl/>
        </w:rPr>
        <w:t xml:space="preserve">عبد الرحمن، عبد الله (2001) </w:t>
      </w:r>
      <w:r>
        <w:rPr>
          <w:rFonts w:ascii="Microsoft Uighur" w:hAnsi="Microsoft Uighur" w:cs="Microsoft Uighur"/>
          <w:b/>
          <w:bCs/>
          <w:sz w:val="28"/>
          <w:szCs w:val="28"/>
          <w:rtl/>
        </w:rPr>
        <w:t>إدارة المؤسسات الاجتماعية بين الاتجاهات النظرية والممارسات الواقعية</w:t>
      </w:r>
      <w:r>
        <w:rPr>
          <w:rFonts w:ascii="Microsoft Uighur" w:hAnsi="Microsoft Uighur" w:cs="Microsoft Uighur"/>
          <w:sz w:val="28"/>
          <w:szCs w:val="28"/>
          <w:rtl/>
        </w:rPr>
        <w:t>، الإسكندرية، دار المعرفة الجامعية.</w:t>
      </w:r>
    </w:p>
    <w:p w14:paraId="5771BE8C" w14:textId="760FECA3" w:rsidR="003B498F" w:rsidRDefault="00322278" w:rsidP="00464251">
      <w:pPr>
        <w:pStyle w:val="ac"/>
        <w:numPr>
          <w:ilvl w:val="0"/>
          <w:numId w:val="44"/>
        </w:numPr>
        <w:autoSpaceDE w:val="0"/>
        <w:autoSpaceDN w:val="0"/>
        <w:bidi/>
        <w:adjustRightInd w:val="0"/>
        <w:spacing w:after="0"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عبد الرشيد، محمود</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(2000)</w:t>
      </w:r>
      <w:r w:rsidR="003B498F">
        <w:rPr>
          <w:rFonts w:ascii="Microsoft Uighur" w:hAnsi="Microsoft Uighur" w:cs="Microsoft Uighur"/>
          <w:b/>
          <w:bCs/>
          <w:sz w:val="28"/>
          <w:szCs w:val="28"/>
          <w:rtl/>
        </w:rPr>
        <w:t xml:space="preserve"> الجمعيات</w:t>
      </w:r>
      <w:r w:rsidR="003B498F">
        <w:rPr>
          <w:rFonts w:ascii="Microsoft Uighur" w:hAnsi="Microsoft Uighur" w:cs="Microsoft Uighur"/>
          <w:b/>
          <w:bCs/>
          <w:sz w:val="28"/>
          <w:szCs w:val="28"/>
        </w:rPr>
        <w:t xml:space="preserve"> </w:t>
      </w:r>
      <w:r w:rsidR="003B498F">
        <w:rPr>
          <w:rFonts w:ascii="Microsoft Uighur" w:hAnsi="Microsoft Uighur" w:cs="Microsoft Uighur"/>
          <w:b/>
          <w:bCs/>
          <w:sz w:val="28"/>
          <w:szCs w:val="28"/>
          <w:rtl/>
        </w:rPr>
        <w:t>الأهلية</w:t>
      </w:r>
      <w:r w:rsidR="003B498F">
        <w:rPr>
          <w:rFonts w:ascii="Microsoft Uighur" w:hAnsi="Microsoft Uighur" w:cs="Microsoft Uighur"/>
          <w:b/>
          <w:bCs/>
          <w:sz w:val="28"/>
          <w:szCs w:val="28"/>
        </w:rPr>
        <w:t xml:space="preserve"> </w:t>
      </w:r>
      <w:r w:rsidR="003B498F">
        <w:rPr>
          <w:rFonts w:ascii="Microsoft Uighur" w:hAnsi="Microsoft Uighur" w:cs="Microsoft Uighur"/>
          <w:b/>
          <w:bCs/>
          <w:sz w:val="28"/>
          <w:szCs w:val="28"/>
          <w:rtl/>
        </w:rPr>
        <w:t>كنموذج</w:t>
      </w:r>
      <w:r w:rsidR="003B498F">
        <w:rPr>
          <w:rFonts w:ascii="Microsoft Uighur" w:hAnsi="Microsoft Uighur" w:cs="Microsoft Uighur"/>
          <w:b/>
          <w:bCs/>
          <w:sz w:val="28"/>
          <w:szCs w:val="28"/>
        </w:rPr>
        <w:t xml:space="preserve"> </w:t>
      </w:r>
      <w:r w:rsidR="003B498F">
        <w:rPr>
          <w:rFonts w:ascii="Microsoft Uighur" w:hAnsi="Microsoft Uighur" w:cs="Microsoft Uighur"/>
          <w:b/>
          <w:bCs/>
          <w:sz w:val="28"/>
          <w:szCs w:val="28"/>
          <w:rtl/>
        </w:rPr>
        <w:t>للمشاركة</w:t>
      </w:r>
      <w:r w:rsidR="003B498F">
        <w:rPr>
          <w:rFonts w:ascii="Microsoft Uighur" w:hAnsi="Microsoft Uighur" w:cs="Microsoft Uighur"/>
          <w:b/>
          <w:bCs/>
          <w:sz w:val="28"/>
          <w:szCs w:val="28"/>
        </w:rPr>
        <w:t xml:space="preserve"> </w:t>
      </w:r>
      <w:r w:rsidR="003B498F">
        <w:rPr>
          <w:rFonts w:ascii="Microsoft Uighur" w:hAnsi="Microsoft Uighur" w:cs="Microsoft Uighur"/>
          <w:b/>
          <w:bCs/>
          <w:sz w:val="28"/>
          <w:szCs w:val="28"/>
          <w:rtl/>
        </w:rPr>
        <w:t>الشعبية</w:t>
      </w:r>
      <w:r w:rsidR="003B498F">
        <w:rPr>
          <w:rFonts w:ascii="Microsoft Uighur" w:hAnsi="Microsoft Uighur" w:cs="Microsoft Uighur"/>
          <w:sz w:val="28"/>
          <w:szCs w:val="28"/>
          <w:rtl/>
        </w:rPr>
        <w:t>،</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في:</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رجاء</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محمد</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عبد</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الودود،</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سوسيولوجيا العمل في المجتمعات،</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الأسس</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النظرية</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والآليات</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التطبيقية"، الإسكندرية:</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منشأة</w:t>
      </w:r>
      <w:r w:rsidR="003B498F">
        <w:rPr>
          <w:rFonts w:ascii="Microsoft Uighur" w:hAnsi="Microsoft Uighur" w:cs="Microsoft Uighur"/>
          <w:sz w:val="28"/>
          <w:szCs w:val="28"/>
        </w:rPr>
        <w:t xml:space="preserve"> </w:t>
      </w:r>
      <w:r w:rsidR="003B498F">
        <w:rPr>
          <w:rFonts w:ascii="Microsoft Uighur" w:hAnsi="Microsoft Uighur" w:cs="Microsoft Uighur"/>
          <w:sz w:val="28"/>
          <w:szCs w:val="28"/>
          <w:rtl/>
        </w:rPr>
        <w:t>المعارف.</w:t>
      </w:r>
    </w:p>
    <w:p w14:paraId="41A7DB00" w14:textId="5BF62226" w:rsidR="003B498F" w:rsidRDefault="00322278" w:rsidP="00464251">
      <w:pPr>
        <w:pStyle w:val="a5"/>
        <w:numPr>
          <w:ilvl w:val="0"/>
          <w:numId w:val="44"/>
        </w:numPr>
        <w:bidi/>
        <w:spacing w:line="216" w:lineRule="auto"/>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عبد العال، عبد الحليم رضا (1996) </w:t>
      </w:r>
      <w:r w:rsidR="003B498F">
        <w:rPr>
          <w:rFonts w:ascii="Microsoft Uighur" w:hAnsi="Microsoft Uighur" w:cs="Microsoft Uighur"/>
          <w:b/>
          <w:bCs/>
          <w:sz w:val="28"/>
          <w:szCs w:val="28"/>
          <w:rtl/>
        </w:rPr>
        <w:t>تنظيم المجتمع (النظرية والتطبيق)</w:t>
      </w:r>
      <w:r w:rsidR="003B498F">
        <w:rPr>
          <w:rFonts w:ascii="Microsoft Uighur" w:hAnsi="Microsoft Uighur" w:cs="Microsoft Uighur"/>
          <w:sz w:val="28"/>
          <w:szCs w:val="28"/>
          <w:rtl/>
        </w:rPr>
        <w:t>، القاهرة، دار النهضة العربية للنشر والتوزيع.</w:t>
      </w:r>
    </w:p>
    <w:p w14:paraId="5F89562E" w14:textId="0C88EC3E" w:rsidR="003B498F" w:rsidRDefault="00322278"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عبد اللطيف، رشاد أحمد  (2000) </w:t>
      </w:r>
      <w:r w:rsidR="003B498F">
        <w:rPr>
          <w:rFonts w:ascii="Microsoft Uighur" w:hAnsi="Microsoft Uighur" w:cs="Microsoft Uighur"/>
          <w:b/>
          <w:bCs/>
          <w:sz w:val="28"/>
          <w:szCs w:val="28"/>
          <w:rtl/>
        </w:rPr>
        <w:t>إدارة وتنمية المؤسسات الاجتماعية</w:t>
      </w:r>
      <w:r w:rsidR="003B498F">
        <w:rPr>
          <w:rFonts w:ascii="Microsoft Uighur" w:hAnsi="Microsoft Uighur" w:cs="Microsoft Uighur"/>
          <w:sz w:val="28"/>
          <w:szCs w:val="28"/>
          <w:rtl/>
        </w:rPr>
        <w:t>، الإسكندرية، المكتبة الجامعية.</w:t>
      </w:r>
    </w:p>
    <w:p w14:paraId="32BC11FB" w14:textId="7BDBB13B" w:rsidR="003B498F" w:rsidRDefault="00322278"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عبد اللطيف، رشاد أحمد (2007)</w:t>
      </w:r>
      <w:r w:rsidR="003B498F">
        <w:rPr>
          <w:rFonts w:ascii="Microsoft Uighur" w:hAnsi="Microsoft Uighur" w:cs="Microsoft Uighur"/>
          <w:b/>
          <w:bCs/>
          <w:sz w:val="28"/>
          <w:szCs w:val="28"/>
          <w:rtl/>
          <w:lang w:bidi="ar-EG"/>
        </w:rPr>
        <w:t xml:space="preserve"> تنمية المنظمات الاجتماعية مدخل مهني لطريقة تنظيم المجتمع</w:t>
      </w:r>
      <w:r w:rsidR="003B498F">
        <w:rPr>
          <w:rFonts w:ascii="Microsoft Uighur" w:hAnsi="Microsoft Uighur" w:cs="Microsoft Uighur"/>
          <w:sz w:val="28"/>
          <w:szCs w:val="28"/>
          <w:rtl/>
          <w:lang w:bidi="ar-EG"/>
        </w:rPr>
        <w:t>، ط 1، دار الوفاء للطباعة للنشر.</w:t>
      </w:r>
    </w:p>
    <w:p w14:paraId="740A99E8" w14:textId="362B12CE" w:rsidR="003B498F" w:rsidRDefault="00322278"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عبد اللطيف، </w:t>
      </w:r>
      <w:r w:rsidR="003B498F">
        <w:rPr>
          <w:rFonts w:ascii="Microsoft Uighur" w:hAnsi="Microsoft Uighur" w:cs="Microsoft Uighur"/>
          <w:sz w:val="28"/>
          <w:szCs w:val="28"/>
          <w:rtl/>
        </w:rPr>
        <w:t>سوسن عثمان (2005) التمكين وأجهزته، المعهد العالي للخدمة الاجتماعية، القاهرة</w:t>
      </w:r>
      <w:r w:rsidR="003B498F">
        <w:rPr>
          <w:rFonts w:ascii="Microsoft Uighur" w:hAnsi="Microsoft Uighur" w:cs="Microsoft Uighur"/>
          <w:sz w:val="28"/>
          <w:szCs w:val="28"/>
          <w:rtl/>
          <w:lang w:bidi="ar-EG"/>
        </w:rPr>
        <w:t>.</w:t>
      </w:r>
    </w:p>
    <w:p w14:paraId="15A21C88" w14:textId="2652E1A9" w:rsidR="00C61D6C" w:rsidRPr="00BF759F" w:rsidRDefault="00C61D6C" w:rsidP="00464251">
      <w:pPr>
        <w:pStyle w:val="a5"/>
        <w:numPr>
          <w:ilvl w:val="0"/>
          <w:numId w:val="44"/>
        </w:numPr>
        <w:bidi/>
        <w:spacing w:line="216" w:lineRule="auto"/>
        <w:jc w:val="both"/>
        <w:rPr>
          <w:rFonts w:ascii="Microsoft Uighur" w:hAnsi="Microsoft Uighur" w:cs="Microsoft Uighur"/>
          <w:sz w:val="28"/>
          <w:szCs w:val="28"/>
        </w:rPr>
      </w:pPr>
      <w:r w:rsidRPr="00BF759F">
        <w:rPr>
          <w:rFonts w:ascii="Microsoft Uighur" w:hAnsi="Microsoft Uighur" w:cs="Microsoft Uighur" w:hint="cs"/>
          <w:sz w:val="28"/>
          <w:szCs w:val="28"/>
          <w:rtl/>
        </w:rPr>
        <w:t xml:space="preserve">عبد </w:t>
      </w:r>
      <w:r w:rsidRPr="00BF759F">
        <w:rPr>
          <w:rFonts w:ascii="Microsoft Uighur" w:hAnsi="Microsoft Uighur" w:cs="Microsoft Uighur"/>
          <w:sz w:val="28"/>
          <w:szCs w:val="28"/>
          <w:rtl/>
        </w:rPr>
        <w:t>المعطي ، ابراهيم</w:t>
      </w:r>
      <w:r w:rsidRPr="00BF759F">
        <w:rPr>
          <w:rFonts w:ascii="Microsoft Uighur" w:hAnsi="Microsoft Uighur" w:cs="Microsoft Uighur" w:hint="cs"/>
          <w:sz w:val="28"/>
          <w:szCs w:val="28"/>
          <w:rtl/>
        </w:rPr>
        <w:t>(2000)</w:t>
      </w:r>
      <w:r w:rsidRPr="00BF759F">
        <w:rPr>
          <w:rFonts w:ascii="Microsoft Uighur" w:hAnsi="Microsoft Uighur" w:cs="Microsoft Uighur"/>
          <w:sz w:val="28"/>
          <w:szCs w:val="28"/>
          <w:rtl/>
        </w:rPr>
        <w:t xml:space="preserve"> العمل الأهلي التطوعي والعولمة</w:t>
      </w:r>
      <w:r w:rsidRPr="00BF759F">
        <w:rPr>
          <w:rFonts w:ascii="Microsoft Uighur" w:hAnsi="Microsoft Uighur" w:cs="Microsoft Uighur" w:hint="cs"/>
          <w:sz w:val="28"/>
          <w:szCs w:val="28"/>
          <w:rtl/>
        </w:rPr>
        <w:t xml:space="preserve"> ، ضمن بحوث المؤتمر السنوي الثاني للاتحاد العام للجمعيات والمؤسسات الأهلية في الفترة من 23-24 ابريل بعنوان الجمعيات الاهلية وتحديثات القرن الحادي والعشرين، الجزء الثاني ، القاهرة  </w:t>
      </w:r>
      <w:r w:rsidRPr="00BF759F">
        <w:rPr>
          <w:rFonts w:ascii="Microsoft Uighur" w:hAnsi="Microsoft Uighur" w:cs="Microsoft Uighur"/>
          <w:sz w:val="28"/>
          <w:szCs w:val="28"/>
          <w:rtl/>
        </w:rPr>
        <w:t xml:space="preserve"> ص 227.</w:t>
      </w:r>
    </w:p>
    <w:p w14:paraId="283778AD" w14:textId="035013E2" w:rsidR="003B498F" w:rsidRPr="00BF759F" w:rsidRDefault="003B498F" w:rsidP="00464251">
      <w:pPr>
        <w:pStyle w:val="a5"/>
        <w:numPr>
          <w:ilvl w:val="0"/>
          <w:numId w:val="44"/>
        </w:numPr>
        <w:bidi/>
        <w:spacing w:line="216" w:lineRule="auto"/>
        <w:jc w:val="both"/>
        <w:rPr>
          <w:rFonts w:ascii="Microsoft Uighur" w:hAnsi="Microsoft Uighur" w:cs="Microsoft Uighur"/>
          <w:sz w:val="28"/>
          <w:szCs w:val="28"/>
          <w:rtl/>
        </w:rPr>
      </w:pPr>
      <w:r w:rsidRPr="00BF759F">
        <w:rPr>
          <w:rFonts w:ascii="Microsoft Uighur" w:hAnsi="Microsoft Uighur" w:cs="Microsoft Uighur"/>
          <w:sz w:val="28"/>
          <w:szCs w:val="28"/>
          <w:rtl/>
        </w:rPr>
        <w:t xml:space="preserve">علايةـ موسى: عدم فاعلية المساعدات الخارجية للدول النامية بين المطرقة والسندان، بحوث اقتصادية عربية، </w:t>
      </w:r>
      <w:r w:rsidR="00210704" w:rsidRPr="00BF759F">
        <w:rPr>
          <w:rFonts w:ascii="Microsoft Uighur" w:hAnsi="Microsoft Uighur" w:cs="Microsoft Uighur" w:hint="cs"/>
          <w:sz w:val="28"/>
          <w:szCs w:val="28"/>
          <w:rtl/>
        </w:rPr>
        <w:t>ا</w:t>
      </w:r>
      <w:r w:rsidR="00210704" w:rsidRPr="00BF759F">
        <w:rPr>
          <w:rFonts w:ascii="Microsoft Uighur" w:hAnsi="Microsoft Uighur" w:cs="Microsoft Uighur"/>
          <w:sz w:val="28"/>
          <w:szCs w:val="28"/>
          <w:rtl/>
        </w:rPr>
        <w:t>لمجلد 22، العدد 69-70 (30 إبريل/نيسان 2015)،</w:t>
      </w:r>
      <w:r w:rsidR="00210704" w:rsidRPr="00BF759F">
        <w:rPr>
          <w:rFonts w:ascii="Microsoft Uighur" w:hAnsi="Microsoft Uighur" w:cs="Microsoft Uighur" w:hint="cs"/>
          <w:sz w:val="28"/>
          <w:szCs w:val="28"/>
          <w:rtl/>
        </w:rPr>
        <w:t xml:space="preserve"> الناشر </w:t>
      </w:r>
      <w:r w:rsidR="00210704" w:rsidRPr="00BF759F">
        <w:rPr>
          <w:rFonts w:ascii="Microsoft Uighur" w:hAnsi="Microsoft Uighur" w:cs="Microsoft Uighur"/>
          <w:sz w:val="28"/>
          <w:szCs w:val="28"/>
          <w:rtl/>
        </w:rPr>
        <w:t>مركز دراسات الوحدة العربية</w:t>
      </w:r>
      <w:r w:rsidR="00210704" w:rsidRPr="00BF759F">
        <w:rPr>
          <w:rFonts w:ascii="Microsoft Uighur" w:hAnsi="Microsoft Uighur" w:cs="Microsoft Uighur" w:hint="cs"/>
          <w:sz w:val="28"/>
          <w:szCs w:val="28"/>
          <w:rtl/>
        </w:rPr>
        <w:t>ـ</w:t>
      </w:r>
      <w:r w:rsidR="00210704" w:rsidRPr="00BF759F">
        <w:rPr>
          <w:rFonts w:ascii="Microsoft Uighur" w:hAnsi="Microsoft Uighur" w:cs="Microsoft Uighur"/>
          <w:sz w:val="28"/>
          <w:szCs w:val="28"/>
          <w:rtl/>
        </w:rPr>
        <w:t xml:space="preserve"> ص </w:t>
      </w:r>
      <w:proofErr w:type="spellStart"/>
      <w:r w:rsidR="00210704" w:rsidRPr="00BF759F">
        <w:rPr>
          <w:rFonts w:ascii="Microsoft Uighur" w:hAnsi="Microsoft Uighur" w:cs="Microsoft Uighur"/>
          <w:sz w:val="28"/>
          <w:szCs w:val="28"/>
          <w:rtl/>
        </w:rPr>
        <w:t>ص</w:t>
      </w:r>
      <w:proofErr w:type="spellEnd"/>
      <w:r w:rsidR="00210704" w:rsidRPr="00BF759F">
        <w:rPr>
          <w:rFonts w:ascii="Microsoft Uighur" w:hAnsi="Microsoft Uighur" w:cs="Microsoft Uighur"/>
          <w:sz w:val="28"/>
          <w:szCs w:val="28"/>
          <w:rtl/>
        </w:rPr>
        <w:t>. 141-157، 17</w:t>
      </w:r>
    </w:p>
    <w:p w14:paraId="731D3E64" w14:textId="42564174" w:rsidR="003B498F" w:rsidRDefault="007D04D6" w:rsidP="00464251">
      <w:pPr>
        <w:pStyle w:val="a5"/>
        <w:numPr>
          <w:ilvl w:val="0"/>
          <w:numId w:val="44"/>
        </w:numPr>
        <w:bidi/>
        <w:spacing w:line="216" w:lineRule="auto"/>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علي سيد فهمي (1996) </w:t>
      </w:r>
      <w:r w:rsidR="003B498F">
        <w:rPr>
          <w:rFonts w:ascii="Microsoft Uighur" w:hAnsi="Microsoft Uighur" w:cs="Microsoft Uighur"/>
          <w:b/>
          <w:bCs/>
          <w:sz w:val="28"/>
          <w:szCs w:val="28"/>
          <w:rtl/>
        </w:rPr>
        <w:t>الجمعيات الأهلية والتنمية الاجتماعية في مصر الفاعلية – العوائق – المستقبل</w:t>
      </w:r>
      <w:r w:rsidR="003B498F">
        <w:rPr>
          <w:rFonts w:ascii="Microsoft Uighur" w:hAnsi="Microsoft Uighur" w:cs="Microsoft Uighur"/>
          <w:sz w:val="28"/>
          <w:szCs w:val="28"/>
          <w:rtl/>
        </w:rPr>
        <w:t>، بحث في المؤتمر العلمي الأول حول الجمعيات الأهلية وتنمية المجتمعات المحلية في الوطن العربي، بنها، 24/8 – 4/9/1996، ص 165.</w:t>
      </w:r>
    </w:p>
    <w:p w14:paraId="43EF6F59" w14:textId="0219E6D8" w:rsidR="003B498F" w:rsidRDefault="007D04D6"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عماد، عبد الغني عماد</w:t>
      </w:r>
      <w:r w:rsidR="003B498F">
        <w:rPr>
          <w:rFonts w:ascii="Microsoft Uighur" w:hAnsi="Microsoft Uighur" w:cs="Microsoft Uighur"/>
          <w:b/>
          <w:bCs/>
          <w:sz w:val="28"/>
          <w:szCs w:val="28"/>
          <w:rtl/>
        </w:rPr>
        <w:t xml:space="preserve"> (2009) سوسيولوجيا العمل الأهلي: محددات التكامل وعناصر التباعد</w:t>
      </w:r>
      <w:r w:rsidR="003B498F">
        <w:rPr>
          <w:rFonts w:ascii="Microsoft Uighur" w:hAnsi="Microsoft Uighur" w:cs="Microsoft Uighur"/>
          <w:sz w:val="28"/>
          <w:szCs w:val="28"/>
          <w:rtl/>
        </w:rPr>
        <w:t xml:space="preserve"> نموذج طرابلس، معهد العلوم الاجتماعية.</w:t>
      </w:r>
    </w:p>
    <w:p w14:paraId="538F8E42" w14:textId="36B9AEEE" w:rsidR="003B498F" w:rsidRDefault="007D04D6" w:rsidP="00464251">
      <w:pPr>
        <w:pStyle w:val="ac"/>
        <w:numPr>
          <w:ilvl w:val="0"/>
          <w:numId w:val="44"/>
        </w:numPr>
        <w:bidi/>
        <w:spacing w:after="0" w:line="216" w:lineRule="auto"/>
        <w:jc w:val="both"/>
        <w:rPr>
          <w:rFonts w:ascii="Microsoft Uighur" w:hAnsi="Microsoft Uighur" w:cs="Microsoft Uighur"/>
          <w:b/>
          <w:bCs/>
          <w:sz w:val="28"/>
          <w:szCs w:val="28"/>
          <w:rtl/>
        </w:rPr>
      </w:pPr>
      <w:r>
        <w:rPr>
          <w:rFonts w:ascii="Microsoft Uighur" w:hAnsi="Microsoft Uighur" w:cs="Microsoft Uighur" w:hint="cs"/>
          <w:sz w:val="28"/>
          <w:szCs w:val="28"/>
          <w:rtl/>
        </w:rPr>
        <w:t xml:space="preserve"> </w:t>
      </w:r>
      <w:r w:rsidR="00E70940" w:rsidRPr="00E70940">
        <w:rPr>
          <w:rStyle w:val="ad"/>
          <w:rFonts w:ascii="Microsoft Uighur" w:hAnsi="Microsoft Uighur" w:cs="Microsoft Uighur" w:hint="cs"/>
          <w:sz w:val="28"/>
          <w:szCs w:val="28"/>
          <w:vertAlign w:val="baseline"/>
          <w:rtl/>
        </w:rPr>
        <w:t>ف</w:t>
      </w:r>
      <w:r w:rsidR="00E70940">
        <w:rPr>
          <w:rFonts w:ascii="Microsoft Uighur" w:hAnsi="Microsoft Uighur" w:cs="Microsoft Uighur" w:hint="cs"/>
          <w:sz w:val="28"/>
          <w:szCs w:val="28"/>
          <w:rtl/>
        </w:rPr>
        <w:t>تحي</w:t>
      </w:r>
      <w:r w:rsidR="003B498F">
        <w:rPr>
          <w:rFonts w:ascii="Microsoft Uighur" w:hAnsi="Microsoft Uighur" w:cs="Microsoft Uighur"/>
          <w:sz w:val="28"/>
          <w:szCs w:val="28"/>
          <w:rtl/>
        </w:rPr>
        <w:t xml:space="preserve">، رشا محمد (2016) </w:t>
      </w:r>
      <w:r w:rsidR="003B498F">
        <w:rPr>
          <w:rFonts w:ascii="Microsoft Uighur" w:hAnsi="Microsoft Uighur" w:cs="Microsoft Uighur"/>
          <w:b/>
          <w:bCs/>
          <w:sz w:val="28"/>
          <w:szCs w:val="28"/>
          <w:rtl/>
        </w:rPr>
        <w:t>الجمعيات الاهلية ودورها في التنمية الريفية</w:t>
      </w:r>
      <w:r w:rsidR="003B498F">
        <w:rPr>
          <w:rFonts w:ascii="Microsoft Uighur" w:hAnsi="Microsoft Uighur" w:cs="Microsoft Uighur"/>
          <w:sz w:val="28"/>
          <w:szCs w:val="28"/>
          <w:rtl/>
        </w:rPr>
        <w:t>، رسالة ماجستير، كلية الآداب، قسم اجتماع، جامعة القاهرة.</w:t>
      </w:r>
    </w:p>
    <w:p w14:paraId="45516D84" w14:textId="0C78BEBA" w:rsidR="003B498F" w:rsidRDefault="007D04D6"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فحان، </w:t>
      </w:r>
      <w:r w:rsidR="003B498F">
        <w:rPr>
          <w:rFonts w:ascii="Microsoft Uighur" w:hAnsi="Microsoft Uighur" w:cs="Microsoft Uighur"/>
          <w:sz w:val="28"/>
          <w:szCs w:val="28"/>
          <w:rtl/>
        </w:rPr>
        <w:t>وفاء محمود (2006) مشاركة المرأة الفلسطينية في سوق العمل الرسمي بين التهميش والتمكين، دراسة ميدانية بمدينة غزة، رسالة ماجستير، معهد البحوث والدراسات العربية، جامعة الدول العربية.</w:t>
      </w:r>
    </w:p>
    <w:p w14:paraId="1575D041" w14:textId="72023481" w:rsidR="00C61D6C" w:rsidRPr="00BF759F" w:rsidRDefault="00C61D6C" w:rsidP="00464251">
      <w:pPr>
        <w:pStyle w:val="a5"/>
        <w:numPr>
          <w:ilvl w:val="0"/>
          <w:numId w:val="44"/>
        </w:numPr>
        <w:bidi/>
        <w:spacing w:line="216" w:lineRule="auto"/>
        <w:jc w:val="both"/>
        <w:rPr>
          <w:rFonts w:ascii="Microsoft Uighur" w:hAnsi="Microsoft Uighur" w:cs="Microsoft Uighur"/>
          <w:sz w:val="28"/>
          <w:szCs w:val="28"/>
          <w:rtl/>
          <w:lang w:bidi="ar-EG"/>
        </w:rPr>
      </w:pPr>
      <w:r w:rsidRPr="00BF759F">
        <w:rPr>
          <w:rFonts w:ascii="Microsoft Uighur" w:hAnsi="Microsoft Uighur" w:cs="Microsoft Uighur" w:hint="cs"/>
          <w:sz w:val="28"/>
          <w:szCs w:val="28"/>
          <w:rtl/>
        </w:rPr>
        <w:t xml:space="preserve">قنديل ، </w:t>
      </w:r>
      <w:r w:rsidRPr="00BF759F">
        <w:rPr>
          <w:rFonts w:ascii="Microsoft Uighur" w:hAnsi="Microsoft Uighur" w:cs="Microsoft Uighur"/>
          <w:sz w:val="28"/>
          <w:szCs w:val="28"/>
          <w:rtl/>
        </w:rPr>
        <w:t xml:space="preserve">أماني </w:t>
      </w:r>
      <w:r w:rsidRPr="00BF759F">
        <w:rPr>
          <w:rFonts w:ascii="Microsoft Uighur" w:hAnsi="Microsoft Uighur" w:cs="Microsoft Uighur" w:hint="cs"/>
          <w:sz w:val="28"/>
          <w:szCs w:val="28"/>
          <w:rtl/>
        </w:rPr>
        <w:t>2004</w:t>
      </w:r>
      <w:r w:rsidRPr="00BF759F">
        <w:rPr>
          <w:rFonts w:ascii="Microsoft Uighur" w:hAnsi="Microsoft Uighur" w:cs="Microsoft Uighur"/>
          <w:sz w:val="28"/>
          <w:szCs w:val="28"/>
          <w:rtl/>
        </w:rPr>
        <w:t xml:space="preserve">: </w:t>
      </w:r>
      <w:r w:rsidRPr="00BF759F">
        <w:rPr>
          <w:rFonts w:ascii="Microsoft Uighur" w:hAnsi="Microsoft Uighur" w:cs="Microsoft Uighur"/>
          <w:b/>
          <w:bCs/>
          <w:sz w:val="28"/>
          <w:szCs w:val="28"/>
          <w:rtl/>
        </w:rPr>
        <w:t>تطوير مؤسسات المجتمع المدني</w:t>
      </w:r>
      <w:r w:rsidRPr="00BF759F">
        <w:rPr>
          <w:rFonts w:ascii="Microsoft Uighur" w:hAnsi="Microsoft Uighur" w:cs="Microsoft Uighur"/>
          <w:sz w:val="28"/>
          <w:szCs w:val="28"/>
          <w:rtl/>
        </w:rPr>
        <w:t>، القاهرة، الشبكة العربية للمنظمات الاهلية</w:t>
      </w:r>
      <w:r w:rsidR="00BF759F" w:rsidRPr="00BF759F">
        <w:rPr>
          <w:rFonts w:ascii="Microsoft Uighur" w:hAnsi="Microsoft Uighur" w:cs="Microsoft Uighur"/>
          <w:sz w:val="28"/>
          <w:szCs w:val="28"/>
        </w:rPr>
        <w:t>.</w:t>
      </w:r>
    </w:p>
    <w:p w14:paraId="2BD78978" w14:textId="51674F28" w:rsidR="003B498F" w:rsidRDefault="007D04D6" w:rsidP="00464251">
      <w:pPr>
        <w:pStyle w:val="a5"/>
        <w:numPr>
          <w:ilvl w:val="0"/>
          <w:numId w:val="44"/>
        </w:numPr>
        <w:bidi/>
        <w:spacing w:line="216" w:lineRule="auto"/>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قنديل، أماني (1994) </w:t>
      </w:r>
      <w:r w:rsidR="003B498F">
        <w:rPr>
          <w:rFonts w:ascii="Microsoft Uighur" w:hAnsi="Microsoft Uighur" w:cs="Microsoft Uighur"/>
          <w:b/>
          <w:bCs/>
          <w:sz w:val="28"/>
          <w:szCs w:val="28"/>
          <w:rtl/>
        </w:rPr>
        <w:t>المجتمع المدني في العامل العربي، دراسة للجمعيات الأهلية العربية</w:t>
      </w:r>
      <w:r w:rsidR="003B498F">
        <w:rPr>
          <w:rFonts w:ascii="Microsoft Uighur" w:hAnsi="Microsoft Uighur" w:cs="Microsoft Uighur"/>
          <w:sz w:val="28"/>
          <w:szCs w:val="28"/>
          <w:rtl/>
        </w:rPr>
        <w:t>، القاهرة، دار المستقبل العربي</w:t>
      </w:r>
      <w:r>
        <w:rPr>
          <w:rFonts w:ascii="Microsoft Uighur" w:hAnsi="Microsoft Uighur" w:cs="Microsoft Uighur" w:hint="cs"/>
          <w:sz w:val="28"/>
          <w:szCs w:val="28"/>
          <w:rtl/>
        </w:rPr>
        <w:t>.</w:t>
      </w:r>
    </w:p>
    <w:p w14:paraId="06C19C3C" w14:textId="10937F81" w:rsidR="003B498F" w:rsidRDefault="007D04D6"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قنديل، أماني</w:t>
      </w:r>
      <w:r w:rsidR="003B498F">
        <w:rPr>
          <w:rFonts w:ascii="Microsoft Uighur" w:hAnsi="Microsoft Uighur" w:cs="Microsoft Uighur"/>
          <w:sz w:val="28"/>
          <w:szCs w:val="28"/>
          <w:rtl/>
          <w:lang w:bidi="ar-EG"/>
        </w:rPr>
        <w:t xml:space="preserve"> (2005) </w:t>
      </w:r>
      <w:r w:rsidR="003B498F">
        <w:rPr>
          <w:rFonts w:ascii="Microsoft Uighur" w:hAnsi="Microsoft Uighur" w:cs="Microsoft Uighur"/>
          <w:sz w:val="28"/>
          <w:szCs w:val="28"/>
          <w:rtl/>
        </w:rPr>
        <w:t>المنظمات الأهلية العربية وتمكين المرأة، التقرير السنوي الرابع للمنظمات الأهلية العربية، الشبكة العربية للمنظمات الأهلية، القاهرة.</w:t>
      </w:r>
      <w:r w:rsidR="003B498F">
        <w:rPr>
          <w:rFonts w:ascii="Microsoft Uighur" w:hAnsi="Microsoft Uighur" w:cs="Microsoft Uighur"/>
          <w:sz w:val="28"/>
          <w:szCs w:val="28"/>
          <w:rtl/>
          <w:lang w:bidi="ar-EG"/>
        </w:rPr>
        <w:t xml:space="preserve"> </w:t>
      </w:r>
    </w:p>
    <w:p w14:paraId="4D45AE67" w14:textId="7D5348F5" w:rsidR="003B498F" w:rsidRDefault="0058791D"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كاظم، فاطمة، وعدلي أبو طاحون (2003) المرأة الريفية المصرية عطاء عبر التاريخ، المجلس القومي للمرأة، القاهرة</w:t>
      </w:r>
      <w:r w:rsidR="003B498F">
        <w:rPr>
          <w:rFonts w:ascii="Microsoft Uighur" w:hAnsi="Microsoft Uighur" w:cs="Microsoft Uighur"/>
          <w:sz w:val="28"/>
          <w:szCs w:val="28"/>
          <w:rtl/>
          <w:lang w:bidi="ar-EG"/>
        </w:rPr>
        <w:t>.</w:t>
      </w:r>
    </w:p>
    <w:p w14:paraId="05407CA3" w14:textId="7F22D1F1" w:rsidR="003B498F" w:rsidRDefault="0058791D" w:rsidP="00464251">
      <w:pPr>
        <w:pStyle w:val="a5"/>
        <w:numPr>
          <w:ilvl w:val="0"/>
          <w:numId w:val="44"/>
        </w:numPr>
        <w:bidi/>
        <w:spacing w:line="216" w:lineRule="auto"/>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كمال رزيق (2005) </w:t>
      </w:r>
      <w:r w:rsidR="003B498F">
        <w:rPr>
          <w:rFonts w:ascii="Microsoft Uighur" w:hAnsi="Microsoft Uighur" w:cs="Microsoft Uighur"/>
          <w:b/>
          <w:bCs/>
          <w:sz w:val="28"/>
          <w:szCs w:val="28"/>
          <w:rtl/>
        </w:rPr>
        <w:t>التنمية المستدامة في الوطن العربي من خلال الحكم الصالح والديمقراطية</w:t>
      </w:r>
      <w:r w:rsidR="003B498F">
        <w:rPr>
          <w:rFonts w:ascii="Microsoft Uighur" w:hAnsi="Microsoft Uighur" w:cs="Microsoft Uighur"/>
          <w:sz w:val="28"/>
          <w:szCs w:val="28"/>
          <w:rtl/>
        </w:rPr>
        <w:t xml:space="preserve">، مجلة العلوم الانسانية، ص12 </w:t>
      </w:r>
    </w:p>
    <w:p w14:paraId="15FA3D2D" w14:textId="75DCFCF7" w:rsidR="003B498F" w:rsidRDefault="0058791D"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كمال، محمود مصطفي (2003) اتخاذ المشاركة السياسية للمرأة في صنع القرار السياسي، مؤشرات ومحددات. العولمة وقضايا المرأة والعمل، مطبوعات مركز البحوث والدراسات الاجتماعية، كلية الآداب، جامعة القاهرة، </w:t>
      </w:r>
    </w:p>
    <w:p w14:paraId="3C09B786" w14:textId="39E177A8" w:rsidR="003B498F" w:rsidRDefault="0058791D"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المجلس القومي للمرأة </w:t>
      </w:r>
      <w:r w:rsidR="003B498F">
        <w:rPr>
          <w:rFonts w:ascii="Microsoft Uighur" w:hAnsi="Microsoft Uighur" w:cs="Microsoft Uighur"/>
          <w:sz w:val="28"/>
          <w:szCs w:val="28"/>
          <w:rtl/>
        </w:rPr>
        <w:t>(</w:t>
      </w:r>
      <w:r w:rsidR="003B498F">
        <w:rPr>
          <w:rFonts w:ascii="Microsoft Uighur" w:hAnsi="Microsoft Uighur" w:cs="Microsoft Uighur"/>
          <w:sz w:val="28"/>
          <w:szCs w:val="28"/>
          <w:rtl/>
          <w:lang w:bidi="ar-EG"/>
        </w:rPr>
        <w:t>2005) ت</w:t>
      </w:r>
      <w:r w:rsidR="003B498F">
        <w:rPr>
          <w:rFonts w:ascii="Microsoft Uighur" w:hAnsi="Microsoft Uighur" w:cs="Microsoft Uighur"/>
          <w:sz w:val="28"/>
          <w:szCs w:val="28"/>
          <w:rtl/>
        </w:rPr>
        <w:t>طور أوضاع المرأة في عهد مبارك (١٩٨١ -٢٠٠٤ ) الطبعة الثانية، القاهرة</w:t>
      </w:r>
      <w:r w:rsidR="003B498F">
        <w:rPr>
          <w:rFonts w:ascii="Microsoft Uighur" w:hAnsi="Microsoft Uighur" w:cs="Microsoft Uighur"/>
          <w:sz w:val="28"/>
          <w:szCs w:val="28"/>
          <w:rtl/>
          <w:lang w:bidi="ar-EG"/>
        </w:rPr>
        <w:t>.</w:t>
      </w:r>
    </w:p>
    <w:p w14:paraId="5BD250CA" w14:textId="19B83F7A" w:rsidR="003B498F" w:rsidRDefault="0058791D"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المجلس القومي للمرأة (2004) ا</w:t>
      </w:r>
      <w:r w:rsidR="003B498F">
        <w:rPr>
          <w:rFonts w:ascii="Microsoft Uighur" w:hAnsi="Microsoft Uighur" w:cs="Microsoft Uighur"/>
          <w:sz w:val="28"/>
          <w:szCs w:val="28"/>
          <w:rtl/>
        </w:rPr>
        <w:t>لمرأة المصرية والأهداف الإنمائية للألفية، المؤتمر الرابع للمجلس القومي للمرأة، القاهرة</w:t>
      </w:r>
      <w:r w:rsidR="003B498F">
        <w:rPr>
          <w:rFonts w:ascii="Microsoft Uighur" w:hAnsi="Microsoft Uighur" w:cs="Microsoft Uighur"/>
          <w:sz w:val="28"/>
          <w:szCs w:val="28"/>
          <w:rtl/>
          <w:lang w:bidi="ar-EG"/>
        </w:rPr>
        <w:t>.</w:t>
      </w:r>
    </w:p>
    <w:p w14:paraId="72671761" w14:textId="412C02B5" w:rsidR="003B498F" w:rsidRDefault="003B498F" w:rsidP="00464251">
      <w:pPr>
        <w:pStyle w:val="ac"/>
        <w:numPr>
          <w:ilvl w:val="0"/>
          <w:numId w:val="44"/>
        </w:numPr>
        <w:bidi/>
        <w:spacing w:after="0" w:line="216" w:lineRule="auto"/>
        <w:jc w:val="both"/>
        <w:rPr>
          <w:rFonts w:ascii="Microsoft Uighur" w:hAnsi="Microsoft Uighur" w:cs="Microsoft Uighur"/>
          <w:sz w:val="28"/>
          <w:szCs w:val="28"/>
          <w:rtl/>
        </w:rPr>
      </w:pPr>
      <w:r>
        <w:rPr>
          <w:rFonts w:ascii="Microsoft Uighur" w:hAnsi="Microsoft Uighur" w:cs="Microsoft Uighur"/>
          <w:sz w:val="28"/>
          <w:szCs w:val="28"/>
          <w:rtl/>
        </w:rPr>
        <w:t>محمد،</w:t>
      </w:r>
      <w:r w:rsidR="00E70940">
        <w:rPr>
          <w:rFonts w:ascii="Microsoft Uighur" w:hAnsi="Microsoft Uighur" w:cs="Microsoft Uighur" w:hint="cs"/>
          <w:sz w:val="28"/>
          <w:szCs w:val="28"/>
          <w:rtl/>
        </w:rPr>
        <w:t xml:space="preserve"> </w:t>
      </w:r>
      <w:r>
        <w:rPr>
          <w:rFonts w:ascii="Microsoft Uighur" w:hAnsi="Microsoft Uighur" w:cs="Microsoft Uighur"/>
          <w:sz w:val="28"/>
          <w:szCs w:val="28"/>
          <w:rtl/>
        </w:rPr>
        <w:t>نيهال نصر الدين (2014) "</w:t>
      </w:r>
      <w:r>
        <w:rPr>
          <w:rFonts w:ascii="Microsoft Uighur" w:hAnsi="Microsoft Uighur" w:cs="Microsoft Uighur"/>
          <w:b/>
          <w:bCs/>
          <w:sz w:val="28"/>
          <w:szCs w:val="28"/>
          <w:rtl/>
        </w:rPr>
        <w:t>الجمعيات الأهلية ودورها في تمكين المرأة المصرية دراسة حالة "رابطة المرأة العربية</w:t>
      </w:r>
      <w:r>
        <w:rPr>
          <w:rFonts w:ascii="Microsoft Uighur" w:hAnsi="Microsoft Uighur" w:cs="Microsoft Uighur"/>
          <w:sz w:val="28"/>
          <w:szCs w:val="28"/>
          <w:rtl/>
        </w:rPr>
        <w:t>". المجلة العملية للدراسات التجارية والبيئية، مج 4، ع 1.</w:t>
      </w:r>
    </w:p>
    <w:p w14:paraId="77F8D048" w14:textId="1F7FB678" w:rsidR="003B498F" w:rsidRDefault="0058791D" w:rsidP="00464251">
      <w:pPr>
        <w:pStyle w:val="ac"/>
        <w:numPr>
          <w:ilvl w:val="0"/>
          <w:numId w:val="44"/>
        </w:numPr>
        <w:bidi/>
        <w:spacing w:after="0"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محمود، رفيقة سليم (1977) </w:t>
      </w:r>
      <w:r w:rsidR="003B498F">
        <w:rPr>
          <w:rFonts w:ascii="Microsoft Uighur" w:hAnsi="Microsoft Uighur" w:cs="Microsoft Uighur"/>
          <w:b/>
          <w:bCs/>
          <w:sz w:val="28"/>
          <w:szCs w:val="28"/>
          <w:rtl/>
        </w:rPr>
        <w:t>المرأة المصرية مشكلات الحاضر وتحديات المستقبل</w:t>
      </w:r>
      <w:r w:rsidR="003B498F">
        <w:rPr>
          <w:rFonts w:ascii="Microsoft Uighur" w:hAnsi="Microsoft Uighur" w:cs="Microsoft Uighur"/>
          <w:sz w:val="28"/>
          <w:szCs w:val="28"/>
          <w:rtl/>
        </w:rPr>
        <w:t>، القاهرة، دار الأمين للنشر والتوزيع،</w:t>
      </w:r>
    </w:p>
    <w:p w14:paraId="1F5B57AA" w14:textId="57BFFDB8" w:rsidR="003B498F" w:rsidRDefault="0058791D"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مختار، عبد العزيز عبد الله (1995)</w:t>
      </w:r>
      <w:r w:rsidR="00E8645F">
        <w:rPr>
          <w:rFonts w:ascii="Microsoft Uighur" w:hAnsi="Microsoft Uighur" w:cs="Microsoft Uighur" w:hint="cs"/>
          <w:sz w:val="28"/>
          <w:szCs w:val="28"/>
          <w:rtl/>
        </w:rPr>
        <w:t xml:space="preserve"> </w:t>
      </w:r>
      <w:r w:rsidR="003B498F">
        <w:rPr>
          <w:rFonts w:ascii="Microsoft Uighur" w:hAnsi="Microsoft Uighur" w:cs="Microsoft Uighur"/>
          <w:b/>
          <w:bCs/>
          <w:sz w:val="28"/>
          <w:szCs w:val="28"/>
          <w:rtl/>
        </w:rPr>
        <w:t>التخطيط لتنمية المجتمع</w:t>
      </w:r>
      <w:r w:rsidR="003B498F">
        <w:rPr>
          <w:rFonts w:ascii="Microsoft Uighur" w:hAnsi="Microsoft Uighur" w:cs="Microsoft Uighur"/>
          <w:sz w:val="28"/>
          <w:szCs w:val="28"/>
          <w:rtl/>
        </w:rPr>
        <w:t>، الإسكندرية، دار المعرفة الجامعية.</w:t>
      </w:r>
    </w:p>
    <w:p w14:paraId="0E3ED1D4" w14:textId="551A5772" w:rsidR="003B498F" w:rsidRDefault="0058791D"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المدهون، موسى توفيق (1999) نموذج مقترح لتمكين العاملين في المنشآت الخاصة كأداة لإدارة الجودة الشاملة، مجلة الاقتصاد والادارة، المجلد ١٣، العدد ٢، جامعة الملك عبد العزيز، جدة</w:t>
      </w:r>
      <w:r w:rsidR="003B498F">
        <w:rPr>
          <w:rFonts w:ascii="Microsoft Uighur" w:hAnsi="Microsoft Uighur" w:cs="Microsoft Uighur"/>
          <w:sz w:val="28"/>
          <w:szCs w:val="28"/>
        </w:rPr>
        <w:t>.</w:t>
      </w:r>
      <w:r w:rsidR="003B498F">
        <w:rPr>
          <w:rFonts w:ascii="Microsoft Uighur" w:hAnsi="Microsoft Uighur" w:cs="Microsoft Uighur"/>
          <w:sz w:val="28"/>
          <w:szCs w:val="28"/>
          <w:rtl/>
        </w:rPr>
        <w:t xml:space="preserve"> </w:t>
      </w:r>
    </w:p>
    <w:p w14:paraId="1B0466EB" w14:textId="6E99A214" w:rsidR="003B498F" w:rsidRDefault="0058791D" w:rsidP="00464251">
      <w:pPr>
        <w:pStyle w:val="a5"/>
        <w:numPr>
          <w:ilvl w:val="0"/>
          <w:numId w:val="44"/>
        </w:numPr>
        <w:bidi/>
        <w:spacing w:line="216" w:lineRule="auto"/>
        <w:jc w:val="both"/>
        <w:rPr>
          <w:rFonts w:ascii="Microsoft Uighur" w:hAnsi="Microsoft Uighur" w:cs="Microsoft Uighur"/>
          <w:sz w:val="28"/>
          <w:szCs w:val="28"/>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مركز هي للسياسات العامة (2014) </w:t>
      </w:r>
      <w:r w:rsidR="003B498F">
        <w:rPr>
          <w:rFonts w:ascii="Microsoft Uighur" w:hAnsi="Microsoft Uighur" w:cs="Microsoft Uighur"/>
          <w:b/>
          <w:bCs/>
          <w:sz w:val="28"/>
          <w:szCs w:val="28"/>
          <w:rtl/>
        </w:rPr>
        <w:t>ورقة سياسات الجمعيات الأهلية ومشكلة التمويل</w:t>
      </w:r>
      <w:r w:rsidR="003B498F">
        <w:rPr>
          <w:rFonts w:ascii="Microsoft Uighur" w:hAnsi="Microsoft Uighur" w:cs="Microsoft Uighur"/>
          <w:sz w:val="28"/>
          <w:szCs w:val="28"/>
          <w:rtl/>
        </w:rPr>
        <w:t xml:space="preserve"> جمهورية مصر العربية، الإسكندرية. </w:t>
      </w:r>
    </w:p>
    <w:p w14:paraId="12ED01FE" w14:textId="16EBD3A0" w:rsidR="003B498F" w:rsidRDefault="0058791D" w:rsidP="00464251">
      <w:pPr>
        <w:pStyle w:val="a5"/>
        <w:numPr>
          <w:ilvl w:val="0"/>
          <w:numId w:val="44"/>
        </w:numPr>
        <w:bidi/>
        <w:spacing w:line="216" w:lineRule="auto"/>
        <w:jc w:val="both"/>
        <w:rPr>
          <w:rFonts w:ascii="Microsoft Uighur" w:hAnsi="Microsoft Uighur" w:cs="Microsoft Uighur"/>
          <w:sz w:val="28"/>
          <w:szCs w:val="28"/>
          <w:rtl/>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نايل، صابر (2001) </w:t>
      </w:r>
      <w:r w:rsidR="003B498F">
        <w:rPr>
          <w:rFonts w:ascii="Microsoft Uighur" w:hAnsi="Microsoft Uighur" w:cs="Microsoft Uighur"/>
          <w:b/>
          <w:bCs/>
          <w:sz w:val="28"/>
          <w:szCs w:val="28"/>
          <w:rtl/>
        </w:rPr>
        <w:t>حول مستقبل العمل الأهلي في مصر، القاهرة، البرنامج العربي لنشطاء حقوق الإنسان</w:t>
      </w:r>
      <w:r w:rsidR="003B498F">
        <w:rPr>
          <w:rFonts w:ascii="Microsoft Uighur" w:hAnsi="Microsoft Uighur" w:cs="Microsoft Uighur"/>
          <w:sz w:val="28"/>
          <w:szCs w:val="28"/>
          <w:rtl/>
        </w:rPr>
        <w:t>، اللجنة التنسيقية لمنظمات العمل الأهلي.</w:t>
      </w:r>
    </w:p>
    <w:p w14:paraId="29721EBA" w14:textId="70226C6D" w:rsidR="003B498F" w:rsidRDefault="0058791D" w:rsidP="00464251">
      <w:pPr>
        <w:pStyle w:val="a5"/>
        <w:numPr>
          <w:ilvl w:val="0"/>
          <w:numId w:val="44"/>
        </w:numPr>
        <w:bidi/>
        <w:spacing w:line="216" w:lineRule="auto"/>
        <w:jc w:val="both"/>
        <w:rPr>
          <w:rFonts w:ascii="Microsoft Uighur" w:hAnsi="Microsoft Uighur" w:cs="Microsoft Uighur"/>
          <w:sz w:val="28"/>
          <w:szCs w:val="28"/>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نصار، هبة (2006) التمكين الاقتصادي للمرأة طريق للتقليل من الفقر، المؤتمر السادس للمجلس القومي للمرأة القاهرة، ص 12.</w:t>
      </w:r>
    </w:p>
    <w:p w14:paraId="1A119AEB" w14:textId="73A6807D" w:rsidR="003B498F" w:rsidRDefault="0058791D" w:rsidP="00464251">
      <w:pPr>
        <w:pStyle w:val="a5"/>
        <w:numPr>
          <w:ilvl w:val="0"/>
          <w:numId w:val="44"/>
        </w:numPr>
        <w:bidi/>
        <w:spacing w:line="216" w:lineRule="auto"/>
        <w:jc w:val="both"/>
        <w:rPr>
          <w:rFonts w:ascii="Microsoft Uighur" w:hAnsi="Microsoft Uighur" w:cs="Microsoft Uighur"/>
          <w:b/>
          <w:bCs/>
          <w:sz w:val="28"/>
          <w:szCs w:val="28"/>
          <w:rtl/>
          <w:lang w:bidi="ar-EG"/>
        </w:rPr>
      </w:pPr>
      <w:r>
        <w:rPr>
          <w:rFonts w:ascii="Microsoft Uighur" w:hAnsi="Microsoft Uighur" w:cs="Microsoft Uighur" w:hint="cs"/>
          <w:sz w:val="28"/>
          <w:szCs w:val="28"/>
          <w:rtl/>
          <w:lang w:bidi="ar-EG"/>
        </w:rPr>
        <w:t xml:space="preserve"> </w:t>
      </w:r>
      <w:r w:rsidR="003B498F">
        <w:rPr>
          <w:rFonts w:ascii="Microsoft Uighur" w:hAnsi="Microsoft Uighur" w:cs="Microsoft Uighur"/>
          <w:sz w:val="28"/>
          <w:szCs w:val="28"/>
          <w:rtl/>
          <w:lang w:bidi="ar-EG"/>
        </w:rPr>
        <w:t xml:space="preserve">النعناعي، عبير علي (2011) </w:t>
      </w:r>
      <w:r w:rsidR="003B498F">
        <w:rPr>
          <w:rFonts w:ascii="Microsoft Uighur" w:hAnsi="Microsoft Uighur" w:cs="Microsoft Uighur"/>
          <w:b/>
          <w:bCs/>
          <w:sz w:val="28"/>
          <w:szCs w:val="28"/>
          <w:rtl/>
          <w:lang w:bidi="ar-EG"/>
        </w:rPr>
        <w:t>برنامج مهني بطريقة تنظيم المجتمع لتأهيل أعضاء الجمعيات الأهلية لمراقبة الانتخابات البرلمانية</w:t>
      </w:r>
      <w:r w:rsidR="003B498F">
        <w:rPr>
          <w:rFonts w:ascii="Microsoft Uighur" w:hAnsi="Microsoft Uighur" w:cs="Microsoft Uighur"/>
          <w:sz w:val="28"/>
          <w:szCs w:val="28"/>
          <w:rtl/>
          <w:lang w:bidi="ar-EG"/>
        </w:rPr>
        <w:t xml:space="preserve">، </w:t>
      </w:r>
      <w:r w:rsidR="003B498F">
        <w:rPr>
          <w:rFonts w:ascii="Microsoft Uighur" w:hAnsi="Microsoft Uighur" w:cs="Microsoft Uighur"/>
          <w:b/>
          <w:bCs/>
          <w:sz w:val="28"/>
          <w:szCs w:val="28"/>
          <w:rtl/>
          <w:lang w:bidi="ar-EG"/>
        </w:rPr>
        <w:t>المؤتمر العلمي الدولي الرابع والعشرون للخدمة الاجتماعية، مج 11، مصر.</w:t>
      </w:r>
    </w:p>
    <w:p w14:paraId="3070D894" w14:textId="53CE8955" w:rsidR="003B498F" w:rsidRDefault="0058791D" w:rsidP="00464251">
      <w:pPr>
        <w:pStyle w:val="a5"/>
        <w:numPr>
          <w:ilvl w:val="0"/>
          <w:numId w:val="44"/>
        </w:numPr>
        <w:bidi/>
        <w:spacing w:line="216" w:lineRule="auto"/>
        <w:jc w:val="both"/>
        <w:rPr>
          <w:rFonts w:ascii="Microsoft Uighur" w:hAnsi="Microsoft Uighur" w:cs="Microsoft Uighur"/>
          <w:sz w:val="28"/>
          <w:szCs w:val="28"/>
          <w:rtl/>
          <w:lang w:bidi="ar-EG"/>
        </w:rPr>
      </w:pPr>
      <w:r>
        <w:rPr>
          <w:rFonts w:ascii="Microsoft Uighur" w:hAnsi="Microsoft Uighur" w:cs="Microsoft Uighur" w:hint="cs"/>
          <w:sz w:val="28"/>
          <w:szCs w:val="28"/>
          <w:rtl/>
        </w:rPr>
        <w:t xml:space="preserve"> </w:t>
      </w:r>
      <w:r w:rsidR="003B498F">
        <w:rPr>
          <w:rFonts w:ascii="Microsoft Uighur" w:hAnsi="Microsoft Uighur" w:cs="Microsoft Uighur"/>
          <w:sz w:val="28"/>
          <w:szCs w:val="28"/>
          <w:rtl/>
        </w:rPr>
        <w:t xml:space="preserve">نوير، عبد السلام (2003) </w:t>
      </w:r>
      <w:r w:rsidR="00283EF4">
        <w:rPr>
          <w:rFonts w:ascii="Microsoft Uighur" w:hAnsi="Microsoft Uighur" w:cs="Microsoft Uighur" w:hint="cs"/>
          <w:sz w:val="28"/>
          <w:szCs w:val="28"/>
          <w:rtl/>
        </w:rPr>
        <w:t>ا</w:t>
      </w:r>
      <w:r w:rsidR="003B498F">
        <w:rPr>
          <w:rFonts w:ascii="Microsoft Uighur" w:hAnsi="Microsoft Uighur" w:cs="Microsoft Uighur"/>
          <w:sz w:val="28"/>
          <w:szCs w:val="28"/>
          <w:rtl/>
        </w:rPr>
        <w:t>لمشاركة السياسية للمرأة في مصر، المجلة الاجتماعية القومية للمركز القومي للبحوث الاجتماعية والجنائية، المجلد ٣٩،العدد الثاني،  ص 18.</w:t>
      </w:r>
    </w:p>
    <w:p w14:paraId="25B15F9D" w14:textId="59A5268F" w:rsidR="00C61D6C" w:rsidRPr="008C4A9B" w:rsidRDefault="00C61D6C" w:rsidP="00464251">
      <w:pPr>
        <w:pStyle w:val="a5"/>
        <w:bidi/>
        <w:spacing w:line="216" w:lineRule="auto"/>
        <w:ind w:left="425"/>
        <w:jc w:val="both"/>
        <w:rPr>
          <w:sz w:val="28"/>
          <w:szCs w:val="28"/>
          <w:lang w:bidi="ar-EG"/>
        </w:rPr>
      </w:pPr>
      <w:r w:rsidRPr="00BF759F">
        <w:rPr>
          <w:rFonts w:ascii="Microsoft Uighur" w:hAnsi="Microsoft Uighur" w:cs="Microsoft Uighur" w:hint="cs"/>
          <w:sz w:val="28"/>
          <w:szCs w:val="28"/>
          <w:rtl/>
          <w:lang w:bidi="ar-EG"/>
        </w:rPr>
        <w:t>(63)</w:t>
      </w:r>
      <w:r w:rsidR="00BF759F">
        <w:rPr>
          <w:rFonts w:ascii="Microsoft Uighur" w:hAnsi="Microsoft Uighur" w:cs="Microsoft Uighur"/>
          <w:sz w:val="28"/>
          <w:szCs w:val="28"/>
          <w:lang w:bidi="ar-EG"/>
        </w:rPr>
        <w:t xml:space="preserve"> </w:t>
      </w:r>
      <w:r w:rsidRPr="00BF759F">
        <w:rPr>
          <w:rFonts w:ascii="Microsoft Uighur" w:hAnsi="Microsoft Uighur" w:cs="Microsoft Uighur"/>
          <w:sz w:val="28"/>
          <w:szCs w:val="28"/>
          <w:rtl/>
        </w:rPr>
        <w:t>وزارة التضامن الاجتماعي:</w:t>
      </w:r>
      <w:r w:rsidRPr="00BF759F">
        <w:rPr>
          <w:rFonts w:ascii="Microsoft Uighur" w:hAnsi="Microsoft Uighur" w:cs="Microsoft Uighur"/>
          <w:b/>
          <w:bCs/>
          <w:sz w:val="28"/>
          <w:szCs w:val="28"/>
          <w:rtl/>
        </w:rPr>
        <w:t xml:space="preserve"> دور الجمعيات الأهلية العاملة في مشروع الحد من الفقر </w:t>
      </w:r>
      <w:r w:rsidRPr="00BF759F">
        <w:rPr>
          <w:rFonts w:ascii="Microsoft Uighur" w:hAnsi="Microsoft Uighur" w:cs="Microsoft Uighur"/>
          <w:sz w:val="28"/>
          <w:szCs w:val="28"/>
          <w:rtl/>
        </w:rPr>
        <w:t>(تقرير)، القاهرة، يوليو 2009، ص51.</w:t>
      </w:r>
      <w:r w:rsidRPr="00207659">
        <w:rPr>
          <w:rFonts w:ascii="Microsoft Uighur" w:hAnsi="Microsoft Uighur" w:cs="Microsoft Uighur"/>
          <w:sz w:val="28"/>
          <w:szCs w:val="28"/>
          <w:rtl/>
        </w:rPr>
        <w:t xml:space="preserve"> </w:t>
      </w:r>
    </w:p>
    <w:p w14:paraId="3C641F65" w14:textId="23F93876" w:rsidR="003B498F" w:rsidRDefault="00207659" w:rsidP="00464251">
      <w:pPr>
        <w:pStyle w:val="a5"/>
        <w:bidi/>
        <w:spacing w:line="216" w:lineRule="auto"/>
        <w:jc w:val="both"/>
        <w:rPr>
          <w:sz w:val="28"/>
          <w:szCs w:val="28"/>
          <w:rtl/>
        </w:rPr>
      </w:pPr>
      <w:r w:rsidRPr="003B498F">
        <w:rPr>
          <w:rFonts w:hint="cs"/>
          <w:b/>
          <w:bCs/>
          <w:sz w:val="28"/>
          <w:szCs w:val="28"/>
          <w:rtl/>
          <w:lang w:bidi="ar-EG"/>
        </w:rPr>
        <w:t xml:space="preserve">ثانيا: المراجع </w:t>
      </w:r>
      <w:r w:rsidR="003B498F">
        <w:rPr>
          <w:rFonts w:hint="cs"/>
          <w:b/>
          <w:bCs/>
          <w:sz w:val="28"/>
          <w:szCs w:val="28"/>
          <w:rtl/>
          <w:lang w:bidi="ar-EG"/>
        </w:rPr>
        <w:t>الأجنبية</w:t>
      </w:r>
    </w:p>
    <w:p w14:paraId="768794D1" w14:textId="7990A057" w:rsidR="00207659" w:rsidRPr="003B498F" w:rsidRDefault="00207659" w:rsidP="00464251">
      <w:pPr>
        <w:pStyle w:val="a5"/>
        <w:bidi/>
        <w:spacing w:line="216" w:lineRule="auto"/>
        <w:jc w:val="both"/>
        <w:rPr>
          <w:sz w:val="28"/>
          <w:szCs w:val="28"/>
          <w:rtl/>
        </w:rPr>
      </w:pPr>
      <w:r w:rsidRPr="003B498F">
        <w:rPr>
          <w:rFonts w:hint="cs"/>
          <w:sz w:val="28"/>
          <w:szCs w:val="28"/>
          <w:rtl/>
        </w:rPr>
        <w:t xml:space="preserve"> </w:t>
      </w:r>
    </w:p>
    <w:p w14:paraId="4A65177A" w14:textId="77777777" w:rsidR="00207659" w:rsidRPr="00207659" w:rsidRDefault="00207659" w:rsidP="00464251">
      <w:pPr>
        <w:pStyle w:val="a5"/>
        <w:numPr>
          <w:ilvl w:val="0"/>
          <w:numId w:val="43"/>
        </w:numPr>
        <w:spacing w:line="216" w:lineRule="auto"/>
        <w:jc w:val="both"/>
        <w:rPr>
          <w:sz w:val="28"/>
          <w:szCs w:val="28"/>
          <w:lang w:bidi="ar-EG"/>
        </w:rPr>
      </w:pPr>
      <w:r w:rsidRPr="00207659">
        <w:rPr>
          <w:sz w:val="28"/>
          <w:szCs w:val="28"/>
        </w:rPr>
        <w:t>Goodstein, L., Nolan, T., &amp; Pfeiffer, J. (1993) Applied strategic planning, New York: McGraw Hill.</w:t>
      </w:r>
    </w:p>
    <w:p w14:paraId="23427F69" w14:textId="77777777" w:rsidR="00207659" w:rsidRPr="00207659" w:rsidRDefault="00207659" w:rsidP="00464251">
      <w:pPr>
        <w:pStyle w:val="a5"/>
        <w:numPr>
          <w:ilvl w:val="0"/>
          <w:numId w:val="43"/>
        </w:numPr>
        <w:spacing w:line="216" w:lineRule="auto"/>
        <w:jc w:val="both"/>
        <w:rPr>
          <w:sz w:val="28"/>
          <w:szCs w:val="28"/>
          <w:lang w:bidi="ar-EG"/>
        </w:rPr>
      </w:pPr>
      <w:r w:rsidRPr="00207659">
        <w:rPr>
          <w:sz w:val="28"/>
          <w:szCs w:val="28"/>
        </w:rPr>
        <w:t>Haines S.G., (2000) The Systems Thinking Approach to Strategic Planning and Management, Boca Raton, FL: St. Lucie Press.</w:t>
      </w:r>
    </w:p>
    <w:p w14:paraId="491E9BB0" w14:textId="77777777" w:rsidR="00207659" w:rsidRPr="00207659" w:rsidRDefault="00207659" w:rsidP="00464251">
      <w:pPr>
        <w:pStyle w:val="ac"/>
        <w:numPr>
          <w:ilvl w:val="0"/>
          <w:numId w:val="43"/>
        </w:numPr>
        <w:spacing w:after="0" w:line="216" w:lineRule="auto"/>
        <w:jc w:val="both"/>
        <w:rPr>
          <w:b/>
          <w:bCs/>
          <w:sz w:val="28"/>
          <w:szCs w:val="28"/>
          <w:rtl/>
        </w:rPr>
      </w:pPr>
      <w:r w:rsidRPr="00207659">
        <w:rPr>
          <w:b/>
          <w:bCs/>
          <w:sz w:val="28"/>
          <w:szCs w:val="28"/>
          <w:lang w:bidi="ar-EG"/>
        </w:rPr>
        <w:t>Greenspan, Italy (2012) Israeli</w:t>
      </w:r>
      <w:r w:rsidRPr="00207659">
        <w:rPr>
          <w:b/>
          <w:bCs/>
          <w:sz w:val="28"/>
          <w:szCs w:val="28"/>
          <w:rtl/>
          <w:lang w:bidi="ar-EG"/>
        </w:rPr>
        <w:t xml:space="preserve"> </w:t>
      </w:r>
      <w:r w:rsidRPr="00207659">
        <w:rPr>
          <w:b/>
          <w:bCs/>
          <w:sz w:val="28"/>
          <w:szCs w:val="28"/>
          <w:lang w:bidi="ar-EG"/>
        </w:rPr>
        <w:t>Environmental NGOS and Philanthropic</w:t>
      </w:r>
      <w:r w:rsidRPr="00207659">
        <w:rPr>
          <w:b/>
          <w:bCs/>
          <w:sz w:val="28"/>
          <w:szCs w:val="28"/>
          <w:rtl/>
          <w:lang w:bidi="ar-EG"/>
        </w:rPr>
        <w:t xml:space="preserve"> </w:t>
      </w:r>
      <w:r w:rsidRPr="00207659">
        <w:rPr>
          <w:b/>
          <w:bCs/>
          <w:sz w:val="28"/>
          <w:szCs w:val="28"/>
          <w:lang w:bidi="ar-EG"/>
        </w:rPr>
        <w:t>Foundations: Donor Dependence, Organizational Characteristics, and Selection</w:t>
      </w:r>
      <w:r w:rsidRPr="00207659">
        <w:rPr>
          <w:b/>
          <w:bCs/>
          <w:sz w:val="28"/>
          <w:szCs w:val="28"/>
          <w:rtl/>
          <w:lang w:bidi="ar-EG"/>
        </w:rPr>
        <w:t xml:space="preserve"> </w:t>
      </w:r>
      <w:r w:rsidRPr="00207659">
        <w:rPr>
          <w:b/>
          <w:bCs/>
          <w:sz w:val="28"/>
          <w:szCs w:val="28"/>
          <w:lang w:bidi="ar-EG"/>
        </w:rPr>
        <w:t>Mechanism. A Ph. D. Thesis in Social Welfare Presented to the Faculty of the</w:t>
      </w:r>
      <w:r w:rsidRPr="00207659">
        <w:rPr>
          <w:b/>
          <w:bCs/>
          <w:sz w:val="28"/>
          <w:szCs w:val="28"/>
          <w:rtl/>
          <w:lang w:bidi="ar-EG"/>
        </w:rPr>
        <w:t xml:space="preserve"> </w:t>
      </w:r>
      <w:r w:rsidRPr="00207659">
        <w:rPr>
          <w:b/>
          <w:bCs/>
          <w:sz w:val="28"/>
          <w:szCs w:val="28"/>
        </w:rPr>
        <w:t>University of Pennsylvania.</w:t>
      </w:r>
    </w:p>
    <w:p w14:paraId="36477FC9" w14:textId="77777777" w:rsidR="00207659" w:rsidRPr="00207659" w:rsidRDefault="00207659" w:rsidP="00464251">
      <w:pPr>
        <w:pStyle w:val="a5"/>
        <w:numPr>
          <w:ilvl w:val="0"/>
          <w:numId w:val="43"/>
        </w:numPr>
        <w:spacing w:line="216" w:lineRule="auto"/>
        <w:jc w:val="both"/>
        <w:rPr>
          <w:sz w:val="28"/>
          <w:szCs w:val="28"/>
          <w:rtl/>
          <w:lang w:bidi="ar-EG"/>
        </w:rPr>
      </w:pPr>
      <w:proofErr w:type="spellStart"/>
      <w:r w:rsidRPr="00207659">
        <w:rPr>
          <w:sz w:val="28"/>
          <w:szCs w:val="28"/>
        </w:rPr>
        <w:t>Longwe</w:t>
      </w:r>
      <w:proofErr w:type="spellEnd"/>
      <w:r w:rsidRPr="00207659">
        <w:rPr>
          <w:sz w:val="28"/>
          <w:szCs w:val="28"/>
        </w:rPr>
        <w:t xml:space="preserve">, Education for Women's Empowerment or Schooling for Women's Subordination? In Gender and Development, an Oxfam Journal, volume 6. No.2. July </w:t>
      </w:r>
      <w:r w:rsidRPr="00207659">
        <w:rPr>
          <w:sz w:val="28"/>
          <w:szCs w:val="28"/>
          <w:rtl/>
        </w:rPr>
        <w:t>1998</w:t>
      </w:r>
      <w:r w:rsidRPr="00207659">
        <w:rPr>
          <w:sz w:val="28"/>
          <w:szCs w:val="28"/>
        </w:rPr>
        <w:t>, pp. 18 – 19.</w:t>
      </w:r>
    </w:p>
    <w:p w14:paraId="6FFE1B7B" w14:textId="77777777" w:rsidR="00207659" w:rsidRPr="00207659" w:rsidRDefault="00207659" w:rsidP="00464251">
      <w:pPr>
        <w:pStyle w:val="a5"/>
        <w:numPr>
          <w:ilvl w:val="0"/>
          <w:numId w:val="43"/>
        </w:numPr>
        <w:spacing w:line="216" w:lineRule="auto"/>
        <w:jc w:val="both"/>
        <w:rPr>
          <w:sz w:val="28"/>
          <w:szCs w:val="28"/>
          <w:rtl/>
          <w:lang w:bidi="ar-EG"/>
        </w:rPr>
      </w:pPr>
      <w:r w:rsidRPr="00207659">
        <w:rPr>
          <w:sz w:val="28"/>
          <w:szCs w:val="28"/>
          <w:lang w:bidi="ar-EG"/>
        </w:rPr>
        <w:t xml:space="preserve">Mark Finn, </w:t>
      </w:r>
      <w:proofErr w:type="spellStart"/>
      <w:r w:rsidRPr="00207659">
        <w:rPr>
          <w:sz w:val="28"/>
          <w:szCs w:val="28"/>
          <w:lang w:bidi="ar-EG"/>
        </w:rPr>
        <w:t>Strikant</w:t>
      </w:r>
      <w:proofErr w:type="spellEnd"/>
      <w:r w:rsidRPr="00207659">
        <w:rPr>
          <w:sz w:val="28"/>
          <w:szCs w:val="28"/>
          <w:lang w:bidi="ar-EG"/>
        </w:rPr>
        <w:t xml:space="preserve"> </w:t>
      </w:r>
      <w:proofErr w:type="spellStart"/>
      <w:r w:rsidRPr="00207659">
        <w:rPr>
          <w:sz w:val="28"/>
          <w:szCs w:val="28"/>
          <w:lang w:bidi="ar-EG"/>
        </w:rPr>
        <w:t>Sarangi</w:t>
      </w:r>
      <w:proofErr w:type="spellEnd"/>
      <w:r w:rsidRPr="00207659">
        <w:rPr>
          <w:sz w:val="28"/>
          <w:szCs w:val="28"/>
          <w:lang w:bidi="ar-EG"/>
        </w:rPr>
        <w:t xml:space="preserve"> (2008) </w:t>
      </w:r>
      <w:r w:rsidRPr="00207659">
        <w:rPr>
          <w:b/>
          <w:bCs/>
          <w:sz w:val="28"/>
          <w:szCs w:val="28"/>
          <w:lang w:bidi="ar-EG"/>
        </w:rPr>
        <w:t>"Quality of Life as a Mode of Governance: NGO T</w:t>
      </w:r>
      <w:bookmarkStart w:id="0" w:name="_GoBack"/>
      <w:bookmarkEnd w:id="0"/>
      <w:r w:rsidRPr="00207659">
        <w:rPr>
          <w:b/>
          <w:bCs/>
          <w:sz w:val="28"/>
          <w:szCs w:val="28"/>
          <w:lang w:bidi="ar-EG"/>
        </w:rPr>
        <w:t>alk of HIV Positive Health in India"</w:t>
      </w:r>
      <w:r w:rsidRPr="00207659">
        <w:rPr>
          <w:sz w:val="28"/>
          <w:szCs w:val="28"/>
          <w:lang w:bidi="ar-EG"/>
        </w:rPr>
        <w:t>, United Kingdom, Social &amp; Medicine, Vol. 66, p. 1571.</w:t>
      </w:r>
      <w:r w:rsidRPr="00207659">
        <w:rPr>
          <w:sz w:val="28"/>
          <w:szCs w:val="28"/>
          <w:rtl/>
          <w:lang w:bidi="ar-EG"/>
        </w:rPr>
        <w:tab/>
      </w:r>
    </w:p>
    <w:p w14:paraId="0271393F" w14:textId="77777777" w:rsidR="00207659" w:rsidRPr="00207659" w:rsidRDefault="00207659" w:rsidP="00464251">
      <w:pPr>
        <w:pStyle w:val="a5"/>
        <w:numPr>
          <w:ilvl w:val="0"/>
          <w:numId w:val="43"/>
        </w:numPr>
        <w:spacing w:line="216" w:lineRule="auto"/>
        <w:jc w:val="both"/>
        <w:rPr>
          <w:sz w:val="28"/>
          <w:szCs w:val="28"/>
          <w:rtl/>
          <w:lang w:bidi="ar-EG"/>
        </w:rPr>
      </w:pPr>
      <w:proofErr w:type="spellStart"/>
      <w:r w:rsidRPr="00207659">
        <w:rPr>
          <w:sz w:val="28"/>
          <w:szCs w:val="28"/>
          <w:lang w:bidi="ar-EG"/>
        </w:rPr>
        <w:t>NI</w:t>
      </w:r>
      <w:r w:rsidRPr="00207659">
        <w:rPr>
          <w:sz w:val="28"/>
          <w:szCs w:val="28"/>
        </w:rPr>
        <w:t>na</w:t>
      </w:r>
      <w:proofErr w:type="spellEnd"/>
      <w:r w:rsidRPr="00207659">
        <w:rPr>
          <w:sz w:val="28"/>
          <w:szCs w:val="28"/>
        </w:rPr>
        <w:t>, Wallenstein</w:t>
      </w:r>
      <w:r w:rsidRPr="00207659">
        <w:rPr>
          <w:rFonts w:hint="cs"/>
          <w:sz w:val="28"/>
          <w:szCs w:val="28"/>
        </w:rPr>
        <w:t xml:space="preserve"> </w:t>
      </w:r>
      <w:r w:rsidRPr="00207659">
        <w:rPr>
          <w:sz w:val="28"/>
          <w:szCs w:val="28"/>
        </w:rPr>
        <w:t>(</w:t>
      </w:r>
      <w:r w:rsidRPr="00207659">
        <w:rPr>
          <w:rFonts w:hint="cs"/>
          <w:sz w:val="28"/>
          <w:szCs w:val="28"/>
          <w:rtl/>
        </w:rPr>
        <w:t>1993</w:t>
      </w:r>
      <w:r w:rsidRPr="00207659">
        <w:rPr>
          <w:sz w:val="28"/>
          <w:szCs w:val="28"/>
        </w:rPr>
        <w:t>) Empowerment and Health, The Theory and Practice of Community, Community Development Journal, Oxford University Press.</w:t>
      </w:r>
      <w:r w:rsidRPr="00207659">
        <w:rPr>
          <w:sz w:val="28"/>
          <w:szCs w:val="28"/>
          <w:rtl/>
          <w:lang w:bidi="ar-EG"/>
        </w:rPr>
        <w:t xml:space="preserve"> </w:t>
      </w:r>
    </w:p>
    <w:p w14:paraId="4CADC73B" w14:textId="77777777" w:rsidR="00207659" w:rsidRPr="00207659" w:rsidRDefault="00207659" w:rsidP="00464251">
      <w:pPr>
        <w:pStyle w:val="a5"/>
        <w:numPr>
          <w:ilvl w:val="0"/>
          <w:numId w:val="43"/>
        </w:numPr>
        <w:spacing w:line="216" w:lineRule="auto"/>
        <w:jc w:val="both"/>
        <w:rPr>
          <w:sz w:val="28"/>
          <w:szCs w:val="28"/>
          <w:lang w:bidi="ar-EG"/>
        </w:rPr>
      </w:pPr>
      <w:proofErr w:type="spellStart"/>
      <w:r w:rsidRPr="00207659">
        <w:rPr>
          <w:rFonts w:ascii="Simplified Arabic" w:hAnsi="Simplified Arabic"/>
          <w:sz w:val="28"/>
          <w:szCs w:val="28"/>
        </w:rPr>
        <w:t>Ohiorhenuan</w:t>
      </w:r>
      <w:proofErr w:type="spellEnd"/>
      <w:r w:rsidRPr="00207659">
        <w:rPr>
          <w:rFonts w:ascii="Simplified Arabic" w:hAnsi="Simplified Arabic"/>
          <w:sz w:val="28"/>
          <w:szCs w:val="28"/>
        </w:rPr>
        <w:t xml:space="preserve"> JFE: </w:t>
      </w:r>
      <w:r w:rsidRPr="00207659">
        <w:rPr>
          <w:rFonts w:ascii="Simplified Arabic" w:hAnsi="Simplified Arabic"/>
          <w:b/>
          <w:bCs/>
          <w:sz w:val="28"/>
          <w:szCs w:val="28"/>
        </w:rPr>
        <w:t>The Poverty of Development: Prolegomenon to a Critique of Development Policy in Africa</w:t>
      </w:r>
      <w:r w:rsidRPr="00207659">
        <w:rPr>
          <w:rFonts w:ascii="Simplified Arabic" w:hAnsi="Simplified Arabic"/>
          <w:sz w:val="28"/>
          <w:szCs w:val="28"/>
        </w:rPr>
        <w:t>. Annals of the Social Science Academy of Nigeria, Abuja, Nigeria,2003, p.11-19.</w:t>
      </w:r>
    </w:p>
    <w:p w14:paraId="41C0F5C2" w14:textId="77777777" w:rsidR="00207659" w:rsidRPr="00207659" w:rsidRDefault="00207659" w:rsidP="00464251">
      <w:pPr>
        <w:pStyle w:val="a5"/>
        <w:numPr>
          <w:ilvl w:val="0"/>
          <w:numId w:val="43"/>
        </w:numPr>
        <w:spacing w:line="216" w:lineRule="auto"/>
        <w:jc w:val="both"/>
        <w:rPr>
          <w:sz w:val="28"/>
          <w:szCs w:val="28"/>
          <w:rtl/>
          <w:lang w:bidi="ar-EG"/>
        </w:rPr>
      </w:pPr>
      <w:r w:rsidRPr="00207659">
        <w:rPr>
          <w:sz w:val="28"/>
          <w:szCs w:val="28"/>
          <w:lang w:bidi="ar-EG"/>
        </w:rPr>
        <w:t xml:space="preserve">World Report on Disability 2011: available at: </w:t>
      </w:r>
      <w:hyperlink r:id="rId10" w:history="1">
        <w:r w:rsidRPr="00207659">
          <w:rPr>
            <w:rStyle w:val="Hyperlink"/>
            <w:sz w:val="28"/>
            <w:szCs w:val="28"/>
            <w:lang w:bidi="ar-EG"/>
          </w:rPr>
          <w:t>http://www.who.int/disabilities/world_report/2011ar/accessed at: (5/12/2011)/</w:t>
        </w:r>
      </w:hyperlink>
    </w:p>
    <w:sectPr w:rsidR="00207659" w:rsidRPr="00207659" w:rsidSect="001D4341">
      <w:footerReference w:type="default" r:id="rId11"/>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E2C3F" w14:textId="77777777" w:rsidR="00730A01" w:rsidRDefault="00730A01" w:rsidP="004A2065">
      <w:pPr>
        <w:spacing w:after="0" w:line="240" w:lineRule="auto"/>
      </w:pPr>
      <w:r>
        <w:separator/>
      </w:r>
    </w:p>
  </w:endnote>
  <w:endnote w:type="continuationSeparator" w:id="0">
    <w:p w14:paraId="76AE4EE3" w14:textId="77777777" w:rsidR="00730A01" w:rsidRDefault="00730A01" w:rsidP="004A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Farsi Simple Bold">
    <w:altName w:val="Segoe UI Semilight"/>
    <w:panose1 w:val="020104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Uighur">
    <w:panose1 w:val="02000000000000000000"/>
    <w:charset w:val="00"/>
    <w:family w:val="auto"/>
    <w:pitch w:val="variable"/>
    <w:sig w:usb0="8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PT Simple Bold Ruled">
    <w:altName w:val="Segoe UI Semilight"/>
    <w:panose1 w:val="02010400000000000000"/>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711578"/>
      <w:docPartObj>
        <w:docPartGallery w:val="Page Numbers (Bottom of Page)"/>
        <w:docPartUnique/>
      </w:docPartObj>
    </w:sdtPr>
    <w:sdtContent>
      <w:p w14:paraId="0D6663E5" w14:textId="7002B8A5" w:rsidR="00730A01" w:rsidRDefault="00730A01">
        <w:pPr>
          <w:pStyle w:val="a7"/>
          <w:jc w:val="center"/>
        </w:pPr>
        <w:r>
          <w:fldChar w:fldCharType="begin"/>
        </w:r>
        <w:r>
          <w:instrText>PAGE   \* MERGEFORMAT</w:instrText>
        </w:r>
        <w:r>
          <w:fldChar w:fldCharType="separate"/>
        </w:r>
        <w:r w:rsidR="009031BF" w:rsidRPr="009031BF">
          <w:rPr>
            <w:noProof/>
            <w:lang w:val="ar-SA"/>
          </w:rPr>
          <w:t>35</w:t>
        </w:r>
        <w:r>
          <w:fldChar w:fldCharType="end"/>
        </w:r>
      </w:p>
    </w:sdtContent>
  </w:sdt>
  <w:p w14:paraId="01DED313" w14:textId="77777777" w:rsidR="00730A01" w:rsidRDefault="00730A0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11DF2" w14:textId="77777777" w:rsidR="00730A01" w:rsidRDefault="00730A01" w:rsidP="004A2065">
      <w:pPr>
        <w:spacing w:after="0" w:line="240" w:lineRule="auto"/>
      </w:pPr>
      <w:r>
        <w:separator/>
      </w:r>
    </w:p>
  </w:footnote>
  <w:footnote w:type="continuationSeparator" w:id="0">
    <w:p w14:paraId="2436B19B" w14:textId="77777777" w:rsidR="00730A01" w:rsidRDefault="00730A01" w:rsidP="004A2065">
      <w:pPr>
        <w:spacing w:after="0" w:line="240" w:lineRule="auto"/>
      </w:pPr>
      <w:r>
        <w:continuationSeparator/>
      </w:r>
    </w:p>
  </w:footnote>
  <w:footnote w:id="1">
    <w:p w14:paraId="4FBBA1E5" w14:textId="0ED562A5" w:rsidR="00730A01" w:rsidRPr="00E907B9" w:rsidRDefault="00730A01" w:rsidP="00973EC9">
      <w:pPr>
        <w:pStyle w:val="a5"/>
        <w:bidi/>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tl/>
        </w:rPr>
        <w:t xml:space="preserve"> </w:t>
      </w:r>
      <w:proofErr w:type="spellStart"/>
      <w:r w:rsidRPr="00C74826">
        <w:rPr>
          <w:rFonts w:hint="cs"/>
          <w:sz w:val="16"/>
          <w:szCs w:val="16"/>
          <w:rtl/>
        </w:rPr>
        <w:t>إسبيقة</w:t>
      </w:r>
      <w:proofErr w:type="spellEnd"/>
      <w:r w:rsidRPr="00C74826">
        <w:rPr>
          <w:rFonts w:hint="cs"/>
          <w:sz w:val="16"/>
          <w:szCs w:val="16"/>
          <w:rtl/>
        </w:rPr>
        <w:t xml:space="preserve">، </w:t>
      </w:r>
      <w:r w:rsidRPr="00E907B9">
        <w:rPr>
          <w:sz w:val="16"/>
          <w:szCs w:val="16"/>
          <w:rtl/>
          <w:lang w:bidi="ar-EG"/>
        </w:rPr>
        <w:t>محمد عبد</w:t>
      </w:r>
      <w:r w:rsidRPr="00E907B9">
        <w:rPr>
          <w:rFonts w:hint="cs"/>
          <w:sz w:val="16"/>
          <w:szCs w:val="16"/>
          <w:rtl/>
          <w:lang w:bidi="ar-EG"/>
        </w:rPr>
        <w:t xml:space="preserve"> </w:t>
      </w:r>
      <w:r w:rsidRPr="00E907B9">
        <w:rPr>
          <w:sz w:val="16"/>
          <w:szCs w:val="16"/>
          <w:rtl/>
          <w:lang w:bidi="ar-EG"/>
        </w:rPr>
        <w:t xml:space="preserve">القادر </w:t>
      </w:r>
      <w:r w:rsidRPr="00E907B9">
        <w:rPr>
          <w:rFonts w:hint="cs"/>
          <w:sz w:val="16"/>
          <w:szCs w:val="16"/>
          <w:rtl/>
          <w:lang w:bidi="ar-EG"/>
        </w:rPr>
        <w:t>(2013)</w:t>
      </w:r>
      <w:r w:rsidRPr="00E907B9">
        <w:rPr>
          <w:sz w:val="16"/>
          <w:szCs w:val="16"/>
          <w:rtl/>
          <w:lang w:bidi="ar-EG"/>
        </w:rPr>
        <w:t xml:space="preserve"> </w:t>
      </w:r>
      <w:r w:rsidRPr="00E907B9">
        <w:rPr>
          <w:b/>
          <w:bCs/>
          <w:sz w:val="16"/>
          <w:szCs w:val="16"/>
          <w:rtl/>
          <w:lang w:bidi="ar-EG"/>
        </w:rPr>
        <w:t>دراسات اجتماعية معاصرة</w:t>
      </w:r>
      <w:r w:rsidRPr="00E907B9">
        <w:rPr>
          <w:rFonts w:hint="cs"/>
          <w:sz w:val="16"/>
          <w:szCs w:val="16"/>
          <w:rtl/>
          <w:lang w:bidi="ar-EG"/>
        </w:rPr>
        <w:t xml:space="preserve">، </w:t>
      </w:r>
      <w:r w:rsidRPr="00E907B9">
        <w:rPr>
          <w:sz w:val="16"/>
          <w:szCs w:val="16"/>
          <w:rtl/>
          <w:lang w:bidi="ar-EG"/>
        </w:rPr>
        <w:t>القاهرة</w:t>
      </w:r>
      <w:r w:rsidRPr="00E907B9">
        <w:rPr>
          <w:rFonts w:hint="cs"/>
          <w:sz w:val="16"/>
          <w:szCs w:val="16"/>
          <w:rtl/>
          <w:lang w:bidi="ar-EG"/>
        </w:rPr>
        <w:t xml:space="preserve">، </w:t>
      </w:r>
      <w:r w:rsidRPr="00E907B9">
        <w:rPr>
          <w:sz w:val="16"/>
          <w:szCs w:val="16"/>
          <w:rtl/>
          <w:lang w:bidi="ar-EG"/>
        </w:rPr>
        <w:t>ال</w:t>
      </w:r>
      <w:r w:rsidRPr="00E907B9">
        <w:rPr>
          <w:rFonts w:hint="cs"/>
          <w:sz w:val="16"/>
          <w:szCs w:val="16"/>
          <w:rtl/>
          <w:lang w:bidi="ar-EG"/>
        </w:rPr>
        <w:t>أ</w:t>
      </w:r>
      <w:r w:rsidRPr="00E907B9">
        <w:rPr>
          <w:sz w:val="16"/>
          <w:szCs w:val="16"/>
          <w:rtl/>
          <w:lang w:bidi="ar-EG"/>
        </w:rPr>
        <w:t>كاديمية الحديثة للكتاب الجامعي</w:t>
      </w:r>
      <w:r w:rsidRPr="00E907B9">
        <w:rPr>
          <w:rFonts w:hint="cs"/>
          <w:sz w:val="16"/>
          <w:szCs w:val="16"/>
          <w:rtl/>
          <w:lang w:bidi="ar-EG"/>
        </w:rPr>
        <w:t xml:space="preserve">، </w:t>
      </w:r>
      <w:r w:rsidRPr="00E907B9">
        <w:rPr>
          <w:sz w:val="16"/>
          <w:szCs w:val="16"/>
          <w:rtl/>
          <w:lang w:bidi="ar-EG"/>
        </w:rPr>
        <w:t>ص</w:t>
      </w:r>
      <w:r w:rsidRPr="00E907B9">
        <w:rPr>
          <w:rFonts w:hint="cs"/>
          <w:sz w:val="16"/>
          <w:szCs w:val="16"/>
          <w:rtl/>
          <w:lang w:bidi="ar-EG"/>
        </w:rPr>
        <w:t xml:space="preserve"> </w:t>
      </w:r>
      <w:r w:rsidRPr="00E907B9">
        <w:rPr>
          <w:sz w:val="16"/>
          <w:szCs w:val="16"/>
          <w:rtl/>
          <w:lang w:bidi="ar-EG"/>
        </w:rPr>
        <w:t>25.</w:t>
      </w:r>
    </w:p>
  </w:footnote>
  <w:footnote w:id="2">
    <w:p w14:paraId="6C3EBFC8" w14:textId="3F3BBE3E" w:rsidR="00730A01" w:rsidRPr="00E907B9" w:rsidRDefault="00730A01" w:rsidP="00CF2A02">
      <w:pPr>
        <w:autoSpaceDE w:val="0"/>
        <w:autoSpaceDN w:val="0"/>
        <w:bidi/>
        <w:adjustRightInd w:val="0"/>
        <w:spacing w:after="0" w:line="240" w:lineRule="auto"/>
        <w:jc w:val="both"/>
        <w:rPr>
          <w:rFonts w:ascii="Simplified Arabic" w:hAnsi="Simplified Arabic"/>
          <w:sz w:val="16"/>
          <w:szCs w:val="16"/>
          <w:rtl/>
          <w:lang w:bidi="ar-EG"/>
        </w:rPr>
      </w:pPr>
      <w:r w:rsidRPr="00E907B9">
        <w:rPr>
          <w:rStyle w:val="ad"/>
          <w:rFonts w:ascii="Simplified Arabic" w:hAnsi="Simplified Arabic"/>
          <w:sz w:val="16"/>
          <w:szCs w:val="16"/>
          <w:rtl/>
        </w:rPr>
        <w:t>(</w:t>
      </w:r>
      <w:r w:rsidRPr="00E907B9">
        <w:rPr>
          <w:rStyle w:val="ad"/>
          <w:rFonts w:ascii="Simplified Arabic" w:hAnsi="Simplified Arabic"/>
          <w:sz w:val="16"/>
          <w:szCs w:val="16"/>
          <w:rtl/>
        </w:rPr>
        <w:footnoteRef/>
      </w:r>
      <w:r w:rsidRPr="00E907B9">
        <w:rPr>
          <w:rStyle w:val="ad"/>
          <w:rFonts w:ascii="Simplified Arabic" w:hAnsi="Simplified Arabic"/>
          <w:sz w:val="16"/>
          <w:szCs w:val="16"/>
          <w:rtl/>
        </w:rPr>
        <w:t>)</w:t>
      </w:r>
      <w:r>
        <w:rPr>
          <w:rFonts w:ascii="Simplified Arabic" w:hAnsi="Simplified Arabic" w:hint="cs"/>
          <w:sz w:val="16"/>
          <w:szCs w:val="16"/>
          <w:rtl/>
        </w:rPr>
        <w:t xml:space="preserve"> </w:t>
      </w:r>
      <w:r w:rsidRPr="00027747">
        <w:rPr>
          <w:rFonts w:ascii="Simplified Arabic" w:hAnsi="Simplified Arabic"/>
          <w:sz w:val="16"/>
          <w:szCs w:val="16"/>
          <w:rtl/>
        </w:rPr>
        <w:t>عبد الرشيد، محمود</w:t>
      </w:r>
      <w:r w:rsidRPr="00E907B9">
        <w:rPr>
          <w:rFonts w:ascii="Simplified Arabic" w:hAnsi="Simplified Arabic" w:hint="cs"/>
          <w:sz w:val="16"/>
          <w:szCs w:val="16"/>
          <w:rtl/>
        </w:rPr>
        <w:t xml:space="preserve"> (2000)</w:t>
      </w:r>
      <w:r w:rsidRPr="00E907B9">
        <w:rPr>
          <w:rFonts w:ascii="Simplified Arabic" w:hAnsi="Simplified Arabic"/>
          <w:b/>
          <w:bCs/>
          <w:sz w:val="16"/>
          <w:szCs w:val="16"/>
          <w:rtl/>
        </w:rPr>
        <w:t xml:space="preserve"> </w:t>
      </w:r>
      <w:r w:rsidRPr="00E907B9">
        <w:rPr>
          <w:rFonts w:ascii="Simplified Arabic" w:hAnsi="Simplified Arabic" w:hint="cs"/>
          <w:b/>
          <w:bCs/>
          <w:sz w:val="16"/>
          <w:szCs w:val="16"/>
          <w:rtl/>
        </w:rPr>
        <w:t>الجمعيات</w:t>
      </w:r>
      <w:r w:rsidRPr="00E907B9">
        <w:rPr>
          <w:rFonts w:ascii="Simplified Arabic" w:hAnsi="Simplified Arabic"/>
          <w:b/>
          <w:bCs/>
          <w:sz w:val="16"/>
          <w:szCs w:val="16"/>
        </w:rPr>
        <w:t xml:space="preserve"> </w:t>
      </w:r>
      <w:r w:rsidRPr="00E907B9">
        <w:rPr>
          <w:rFonts w:ascii="Simplified Arabic" w:hAnsi="Simplified Arabic"/>
          <w:b/>
          <w:bCs/>
          <w:sz w:val="16"/>
          <w:szCs w:val="16"/>
          <w:rtl/>
        </w:rPr>
        <w:t>الأهلية</w:t>
      </w:r>
      <w:r w:rsidRPr="00E907B9">
        <w:rPr>
          <w:rFonts w:ascii="Simplified Arabic" w:hAnsi="Simplified Arabic"/>
          <w:b/>
          <w:bCs/>
          <w:sz w:val="16"/>
          <w:szCs w:val="16"/>
        </w:rPr>
        <w:t xml:space="preserve"> </w:t>
      </w:r>
      <w:r w:rsidRPr="00E907B9">
        <w:rPr>
          <w:rFonts w:ascii="Simplified Arabic" w:hAnsi="Simplified Arabic"/>
          <w:b/>
          <w:bCs/>
          <w:sz w:val="16"/>
          <w:szCs w:val="16"/>
          <w:rtl/>
        </w:rPr>
        <w:t>كنموذج</w:t>
      </w:r>
      <w:r w:rsidRPr="00E907B9">
        <w:rPr>
          <w:rFonts w:ascii="Simplified Arabic" w:hAnsi="Simplified Arabic"/>
          <w:b/>
          <w:bCs/>
          <w:sz w:val="16"/>
          <w:szCs w:val="16"/>
        </w:rPr>
        <w:t xml:space="preserve"> </w:t>
      </w:r>
      <w:r w:rsidRPr="00E907B9">
        <w:rPr>
          <w:rFonts w:ascii="Simplified Arabic" w:hAnsi="Simplified Arabic"/>
          <w:b/>
          <w:bCs/>
          <w:sz w:val="16"/>
          <w:szCs w:val="16"/>
          <w:rtl/>
        </w:rPr>
        <w:t>للمشاركة</w:t>
      </w:r>
      <w:r w:rsidRPr="00E907B9">
        <w:rPr>
          <w:rFonts w:ascii="Simplified Arabic" w:hAnsi="Simplified Arabic"/>
          <w:b/>
          <w:bCs/>
          <w:sz w:val="16"/>
          <w:szCs w:val="16"/>
        </w:rPr>
        <w:t xml:space="preserve"> </w:t>
      </w:r>
      <w:r w:rsidRPr="00E907B9">
        <w:rPr>
          <w:rFonts w:ascii="Simplified Arabic" w:hAnsi="Simplified Arabic"/>
          <w:b/>
          <w:bCs/>
          <w:sz w:val="16"/>
          <w:szCs w:val="16"/>
          <w:rtl/>
        </w:rPr>
        <w:t>الشعبية</w:t>
      </w:r>
      <w:r w:rsidRPr="00E907B9">
        <w:rPr>
          <w:rFonts w:ascii="Simplified Arabic" w:hAnsi="Simplified Arabic"/>
          <w:sz w:val="16"/>
          <w:szCs w:val="16"/>
          <w:rtl/>
        </w:rPr>
        <w:t>،</w:t>
      </w:r>
      <w:r w:rsidRPr="00E907B9">
        <w:rPr>
          <w:rFonts w:ascii="Simplified Arabic" w:hAnsi="Simplified Arabic"/>
          <w:sz w:val="16"/>
          <w:szCs w:val="16"/>
        </w:rPr>
        <w:t xml:space="preserve"> </w:t>
      </w:r>
      <w:r w:rsidRPr="00E907B9">
        <w:rPr>
          <w:rFonts w:ascii="Simplified Arabic" w:hAnsi="Simplified Arabic" w:hint="cs"/>
          <w:sz w:val="16"/>
          <w:szCs w:val="16"/>
          <w:rtl/>
        </w:rPr>
        <w:t>في:</w:t>
      </w:r>
      <w:r w:rsidRPr="00E907B9">
        <w:rPr>
          <w:rFonts w:ascii="Simplified Arabic" w:hAnsi="Simplified Arabic"/>
          <w:sz w:val="16"/>
          <w:szCs w:val="16"/>
        </w:rPr>
        <w:t xml:space="preserve"> </w:t>
      </w:r>
      <w:r w:rsidRPr="00E907B9">
        <w:rPr>
          <w:rFonts w:ascii="Simplified Arabic" w:hAnsi="Simplified Arabic"/>
          <w:sz w:val="16"/>
          <w:szCs w:val="16"/>
          <w:rtl/>
        </w:rPr>
        <w:t>رجاء</w:t>
      </w:r>
      <w:r w:rsidRPr="00E907B9">
        <w:rPr>
          <w:rFonts w:ascii="Simplified Arabic" w:hAnsi="Simplified Arabic"/>
          <w:sz w:val="16"/>
          <w:szCs w:val="16"/>
        </w:rPr>
        <w:t xml:space="preserve"> </w:t>
      </w:r>
      <w:r w:rsidRPr="00E907B9">
        <w:rPr>
          <w:rFonts w:ascii="Simplified Arabic" w:hAnsi="Simplified Arabic"/>
          <w:sz w:val="16"/>
          <w:szCs w:val="16"/>
          <w:rtl/>
        </w:rPr>
        <w:t>محمد</w:t>
      </w:r>
      <w:r w:rsidRPr="00E907B9">
        <w:rPr>
          <w:rFonts w:ascii="Simplified Arabic" w:hAnsi="Simplified Arabic"/>
          <w:sz w:val="16"/>
          <w:szCs w:val="16"/>
        </w:rPr>
        <w:t xml:space="preserve"> </w:t>
      </w:r>
      <w:r w:rsidRPr="00E907B9">
        <w:rPr>
          <w:rFonts w:ascii="Simplified Arabic" w:hAnsi="Simplified Arabic"/>
          <w:sz w:val="16"/>
          <w:szCs w:val="16"/>
          <w:rtl/>
        </w:rPr>
        <w:t>عبد</w:t>
      </w:r>
      <w:r w:rsidRPr="00E907B9">
        <w:rPr>
          <w:rFonts w:ascii="Simplified Arabic" w:hAnsi="Simplified Arabic"/>
          <w:sz w:val="16"/>
          <w:szCs w:val="16"/>
        </w:rPr>
        <w:t xml:space="preserve"> </w:t>
      </w:r>
      <w:r w:rsidRPr="00E907B9">
        <w:rPr>
          <w:rFonts w:ascii="Simplified Arabic" w:hAnsi="Simplified Arabic"/>
          <w:sz w:val="16"/>
          <w:szCs w:val="16"/>
          <w:rtl/>
        </w:rPr>
        <w:t>الودود،</w:t>
      </w:r>
      <w:r w:rsidRPr="00E907B9">
        <w:rPr>
          <w:rFonts w:ascii="Simplified Arabic" w:hAnsi="Simplified Arabic"/>
          <w:sz w:val="16"/>
          <w:szCs w:val="16"/>
        </w:rPr>
        <w:t xml:space="preserve"> </w:t>
      </w:r>
      <w:r w:rsidRPr="00E907B9">
        <w:rPr>
          <w:rFonts w:ascii="Simplified Arabic" w:hAnsi="Simplified Arabic" w:hint="cs"/>
          <w:sz w:val="16"/>
          <w:szCs w:val="16"/>
          <w:rtl/>
        </w:rPr>
        <w:t>سوسيولوجي</w:t>
      </w:r>
      <w:r w:rsidRPr="00E907B9">
        <w:rPr>
          <w:rFonts w:ascii="Simplified Arabic" w:hAnsi="Simplified Arabic" w:hint="eastAsia"/>
          <w:sz w:val="16"/>
          <w:szCs w:val="16"/>
          <w:rtl/>
        </w:rPr>
        <w:t>ا</w:t>
      </w:r>
      <w:r w:rsidRPr="00E907B9">
        <w:rPr>
          <w:rFonts w:ascii="Simplified Arabic" w:hAnsi="Simplified Arabic"/>
          <w:sz w:val="16"/>
          <w:szCs w:val="16"/>
          <w:rtl/>
        </w:rPr>
        <w:t xml:space="preserve"> العمل في المجتمعات،</w:t>
      </w:r>
      <w:r w:rsidRPr="00E907B9">
        <w:rPr>
          <w:rFonts w:ascii="Simplified Arabic" w:hAnsi="Simplified Arabic"/>
          <w:sz w:val="16"/>
          <w:szCs w:val="16"/>
        </w:rPr>
        <w:t xml:space="preserve"> </w:t>
      </w:r>
      <w:r w:rsidRPr="00E907B9">
        <w:rPr>
          <w:rFonts w:ascii="Simplified Arabic" w:hAnsi="Simplified Arabic"/>
          <w:sz w:val="16"/>
          <w:szCs w:val="16"/>
          <w:rtl/>
        </w:rPr>
        <w:t>الأسس</w:t>
      </w:r>
      <w:r w:rsidRPr="00E907B9">
        <w:rPr>
          <w:rFonts w:ascii="Simplified Arabic" w:hAnsi="Simplified Arabic"/>
          <w:sz w:val="16"/>
          <w:szCs w:val="16"/>
        </w:rPr>
        <w:t xml:space="preserve"> </w:t>
      </w:r>
      <w:r w:rsidRPr="00E907B9">
        <w:rPr>
          <w:rFonts w:ascii="Simplified Arabic" w:hAnsi="Simplified Arabic"/>
          <w:sz w:val="16"/>
          <w:szCs w:val="16"/>
          <w:rtl/>
        </w:rPr>
        <w:t>النظرية</w:t>
      </w:r>
      <w:r w:rsidRPr="00E907B9">
        <w:rPr>
          <w:rFonts w:ascii="Simplified Arabic" w:hAnsi="Simplified Arabic"/>
          <w:sz w:val="16"/>
          <w:szCs w:val="16"/>
        </w:rPr>
        <w:t xml:space="preserve"> </w:t>
      </w:r>
      <w:r w:rsidRPr="00E907B9">
        <w:rPr>
          <w:rFonts w:ascii="Simplified Arabic" w:hAnsi="Simplified Arabic"/>
          <w:sz w:val="16"/>
          <w:szCs w:val="16"/>
          <w:rtl/>
        </w:rPr>
        <w:t>والآليات</w:t>
      </w:r>
      <w:r w:rsidRPr="00E907B9">
        <w:rPr>
          <w:rFonts w:ascii="Simplified Arabic" w:hAnsi="Simplified Arabic"/>
          <w:sz w:val="16"/>
          <w:szCs w:val="16"/>
        </w:rPr>
        <w:t xml:space="preserve"> </w:t>
      </w:r>
      <w:r w:rsidRPr="00E907B9">
        <w:rPr>
          <w:rFonts w:ascii="Simplified Arabic" w:hAnsi="Simplified Arabic"/>
          <w:sz w:val="16"/>
          <w:szCs w:val="16"/>
          <w:rtl/>
        </w:rPr>
        <w:t>التطبيقية</w:t>
      </w:r>
      <w:r w:rsidRPr="00E907B9">
        <w:rPr>
          <w:rFonts w:ascii="Simplified Arabic" w:hAnsi="Simplified Arabic" w:hint="cs"/>
          <w:sz w:val="16"/>
          <w:szCs w:val="16"/>
          <w:rtl/>
        </w:rPr>
        <w:t>"،</w:t>
      </w:r>
      <w:r w:rsidRPr="00E907B9">
        <w:rPr>
          <w:rFonts w:ascii="Simplified Arabic" w:hAnsi="Simplified Arabic"/>
          <w:sz w:val="16"/>
          <w:szCs w:val="16"/>
          <w:rtl/>
        </w:rPr>
        <w:t xml:space="preserve"> الإسكندرية:</w:t>
      </w:r>
      <w:r w:rsidRPr="00E907B9">
        <w:rPr>
          <w:rFonts w:ascii="Simplified Arabic" w:hAnsi="Simplified Arabic"/>
          <w:sz w:val="16"/>
          <w:szCs w:val="16"/>
        </w:rPr>
        <w:t xml:space="preserve"> </w:t>
      </w:r>
      <w:r w:rsidRPr="00E907B9">
        <w:rPr>
          <w:rFonts w:ascii="Simplified Arabic" w:hAnsi="Simplified Arabic"/>
          <w:sz w:val="16"/>
          <w:szCs w:val="16"/>
          <w:rtl/>
        </w:rPr>
        <w:t>منشأة</w:t>
      </w:r>
      <w:r w:rsidRPr="00E907B9">
        <w:rPr>
          <w:rFonts w:ascii="Simplified Arabic" w:hAnsi="Simplified Arabic"/>
          <w:sz w:val="16"/>
          <w:szCs w:val="16"/>
        </w:rPr>
        <w:t xml:space="preserve"> </w:t>
      </w:r>
      <w:r w:rsidRPr="00E907B9">
        <w:rPr>
          <w:rFonts w:ascii="Simplified Arabic" w:hAnsi="Simplified Arabic"/>
          <w:sz w:val="16"/>
          <w:szCs w:val="16"/>
          <w:rtl/>
        </w:rPr>
        <w:t>المعار</w:t>
      </w:r>
      <w:r w:rsidRPr="00E907B9">
        <w:rPr>
          <w:rFonts w:ascii="Simplified Arabic" w:hAnsi="Simplified Arabic" w:hint="cs"/>
          <w:sz w:val="16"/>
          <w:szCs w:val="16"/>
          <w:rtl/>
        </w:rPr>
        <w:t xml:space="preserve">ف، </w:t>
      </w:r>
      <w:r w:rsidRPr="00E907B9">
        <w:rPr>
          <w:rFonts w:ascii="Simplified Arabic" w:hAnsi="Simplified Arabic"/>
          <w:sz w:val="16"/>
          <w:szCs w:val="16"/>
          <w:rtl/>
        </w:rPr>
        <w:t>ص</w:t>
      </w:r>
      <w:r w:rsidRPr="00E907B9">
        <w:rPr>
          <w:rFonts w:ascii="Simplified Arabic" w:hAnsi="Simplified Arabic" w:hint="cs"/>
          <w:sz w:val="16"/>
          <w:szCs w:val="16"/>
          <w:rtl/>
        </w:rPr>
        <w:t xml:space="preserve"> </w:t>
      </w:r>
      <w:r w:rsidRPr="00E907B9">
        <w:rPr>
          <w:rFonts w:ascii="Simplified Arabic" w:hAnsi="Simplified Arabic"/>
          <w:sz w:val="16"/>
          <w:szCs w:val="16"/>
          <w:rtl/>
        </w:rPr>
        <w:t>120.</w:t>
      </w:r>
    </w:p>
  </w:footnote>
  <w:footnote w:id="3">
    <w:p w14:paraId="39BCA1D1" w14:textId="6F585434" w:rsidR="00730A01" w:rsidRPr="00E907B9" w:rsidRDefault="00730A01" w:rsidP="008C4A9B">
      <w:pPr>
        <w:pStyle w:val="a5"/>
        <w:bidi/>
        <w:rPr>
          <w:rFonts w:ascii="Calibri" w:hAnsi="Calibri"/>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E907B9">
        <w:rPr>
          <w:sz w:val="16"/>
          <w:szCs w:val="16"/>
          <w:rtl/>
        </w:rPr>
        <w:t>قنديل، أماني</w:t>
      </w:r>
      <w:r>
        <w:rPr>
          <w:rFonts w:hint="cs"/>
          <w:sz w:val="16"/>
          <w:szCs w:val="16"/>
          <w:rtl/>
          <w:lang w:bidi="ar-EG"/>
        </w:rPr>
        <w:t xml:space="preserve"> ( 2005)</w:t>
      </w:r>
      <w:r w:rsidRPr="00E907B9">
        <w:rPr>
          <w:sz w:val="16"/>
          <w:szCs w:val="16"/>
          <w:rtl/>
          <w:lang w:bidi="ar-EG"/>
        </w:rPr>
        <w:t xml:space="preserve"> </w:t>
      </w:r>
      <w:r w:rsidRPr="00E907B9">
        <w:rPr>
          <w:sz w:val="16"/>
          <w:szCs w:val="16"/>
          <w:rtl/>
        </w:rPr>
        <w:t xml:space="preserve">المنظمات الأهلية العربية وتمكين المرأة، التقرير السنوي الرابع للمنظمات الأهلية العربية، الشبكة العربية للمنظمات الأهلية، القاهرة، </w:t>
      </w:r>
      <w:r>
        <w:rPr>
          <w:sz w:val="16"/>
          <w:szCs w:val="16"/>
          <w:rtl/>
          <w:lang w:bidi="ar-EG"/>
        </w:rPr>
        <w:t xml:space="preserve"> ص4 </w:t>
      </w:r>
      <w:r w:rsidRPr="00E907B9">
        <w:rPr>
          <w:sz w:val="16"/>
          <w:szCs w:val="16"/>
          <w:rtl/>
          <w:lang w:bidi="ar-EG"/>
        </w:rPr>
        <w:t>.</w:t>
      </w:r>
    </w:p>
  </w:footnote>
  <w:footnote w:id="4">
    <w:p w14:paraId="283D8292" w14:textId="5FD2BEF8" w:rsidR="00730A01" w:rsidRPr="00E907B9" w:rsidRDefault="00730A01" w:rsidP="004A2065">
      <w:pPr>
        <w:pStyle w:val="a5"/>
        <w:rPr>
          <w:sz w:val="16"/>
          <w:szCs w:val="16"/>
          <w:rtl/>
          <w:lang w:bidi="ar-EG"/>
        </w:rPr>
      </w:pPr>
      <w:r w:rsidRPr="00E907B9">
        <w:rPr>
          <w:sz w:val="16"/>
          <w:szCs w:val="16"/>
          <w:lang w:bidi="ar-EG"/>
        </w:rPr>
        <w:t xml:space="preserve">(2) Mark Finn, </w:t>
      </w:r>
      <w:proofErr w:type="spellStart"/>
      <w:r w:rsidRPr="00E907B9">
        <w:rPr>
          <w:sz w:val="16"/>
          <w:szCs w:val="16"/>
          <w:lang w:bidi="ar-EG"/>
        </w:rPr>
        <w:t>Strikant</w:t>
      </w:r>
      <w:proofErr w:type="spellEnd"/>
      <w:r w:rsidRPr="00E907B9">
        <w:rPr>
          <w:sz w:val="16"/>
          <w:szCs w:val="16"/>
          <w:lang w:bidi="ar-EG"/>
        </w:rPr>
        <w:t xml:space="preserve"> </w:t>
      </w:r>
      <w:proofErr w:type="spellStart"/>
      <w:r w:rsidRPr="00E907B9">
        <w:rPr>
          <w:sz w:val="16"/>
          <w:szCs w:val="16"/>
          <w:lang w:bidi="ar-EG"/>
        </w:rPr>
        <w:t>Sarangi</w:t>
      </w:r>
      <w:proofErr w:type="spellEnd"/>
      <w:r w:rsidRPr="00E907B9">
        <w:rPr>
          <w:sz w:val="16"/>
          <w:szCs w:val="16"/>
          <w:lang w:bidi="ar-EG"/>
        </w:rPr>
        <w:t xml:space="preserve"> (2008) </w:t>
      </w:r>
      <w:r w:rsidRPr="00E907B9">
        <w:rPr>
          <w:b/>
          <w:bCs/>
          <w:sz w:val="16"/>
          <w:szCs w:val="16"/>
          <w:lang w:bidi="ar-EG"/>
        </w:rPr>
        <w:t>"Quality of Life as a Mode of Governance: NGO Talk of HIV Positive Health in India"</w:t>
      </w:r>
      <w:r w:rsidRPr="00E907B9">
        <w:rPr>
          <w:sz w:val="16"/>
          <w:szCs w:val="16"/>
          <w:lang w:bidi="ar-EG"/>
        </w:rPr>
        <w:t>, United Kingdom, Social &amp; Medicine, Vol. 66, p. 1571.</w:t>
      </w:r>
      <w:r w:rsidRPr="00E907B9">
        <w:rPr>
          <w:sz w:val="16"/>
          <w:szCs w:val="16"/>
          <w:rtl/>
          <w:lang w:bidi="ar-EG"/>
        </w:rPr>
        <w:tab/>
      </w:r>
    </w:p>
  </w:footnote>
  <w:footnote w:id="5">
    <w:p w14:paraId="5AC6F3E7" w14:textId="2AA331A6" w:rsidR="00730A01" w:rsidRPr="00E907B9" w:rsidRDefault="00730A01" w:rsidP="004A2065">
      <w:pPr>
        <w:pStyle w:val="a5"/>
        <w:bidi/>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tl/>
        </w:rPr>
        <w:t xml:space="preserve"> </w:t>
      </w:r>
      <w:r w:rsidRPr="00E907B9">
        <w:rPr>
          <w:sz w:val="16"/>
          <w:szCs w:val="16"/>
          <w:rtl/>
          <w:lang w:bidi="ar-EG"/>
        </w:rPr>
        <w:t>الاتحاد الإقليمي للجمعيات الأهلية في مصر</w:t>
      </w:r>
      <w:r w:rsidRPr="00E907B9">
        <w:rPr>
          <w:rFonts w:hint="cs"/>
          <w:sz w:val="16"/>
          <w:szCs w:val="16"/>
          <w:rtl/>
          <w:lang w:bidi="ar-EG"/>
        </w:rPr>
        <w:t xml:space="preserve"> (2002)</w:t>
      </w:r>
      <w:r w:rsidRPr="00E907B9">
        <w:rPr>
          <w:sz w:val="16"/>
          <w:szCs w:val="16"/>
          <w:rtl/>
          <w:lang w:bidi="ar-EG"/>
        </w:rPr>
        <w:t xml:space="preserve"> </w:t>
      </w:r>
      <w:r w:rsidRPr="00E907B9">
        <w:rPr>
          <w:b/>
          <w:bCs/>
          <w:sz w:val="16"/>
          <w:szCs w:val="16"/>
          <w:rtl/>
          <w:lang w:bidi="ar-EG"/>
        </w:rPr>
        <w:t>قانون الجمعيات والمؤسسات الأهلية ولائحته التنفيذية</w:t>
      </w:r>
      <w:r w:rsidRPr="00E907B9">
        <w:rPr>
          <w:sz w:val="16"/>
          <w:szCs w:val="16"/>
          <w:rtl/>
          <w:lang w:bidi="ar-EG"/>
        </w:rPr>
        <w:t xml:space="preserve"> رقم</w:t>
      </w:r>
      <w:r w:rsidRPr="00E907B9">
        <w:rPr>
          <w:rFonts w:hint="cs"/>
          <w:sz w:val="16"/>
          <w:szCs w:val="16"/>
          <w:rtl/>
          <w:lang w:bidi="ar-EG"/>
        </w:rPr>
        <w:t xml:space="preserve"> </w:t>
      </w:r>
      <w:r w:rsidRPr="00E907B9">
        <w:rPr>
          <w:sz w:val="16"/>
          <w:szCs w:val="16"/>
          <w:rtl/>
          <w:lang w:bidi="ar-EG"/>
        </w:rPr>
        <w:t>84 لسنة 2002 مادة (15)</w:t>
      </w:r>
      <w:r w:rsidRPr="00E907B9">
        <w:rPr>
          <w:rFonts w:hint="cs"/>
          <w:sz w:val="16"/>
          <w:szCs w:val="16"/>
          <w:rtl/>
          <w:lang w:bidi="ar-EG"/>
        </w:rPr>
        <w:t>،</w:t>
      </w:r>
      <w:r w:rsidRPr="00E907B9">
        <w:rPr>
          <w:sz w:val="16"/>
          <w:szCs w:val="16"/>
          <w:rtl/>
          <w:lang w:bidi="ar-EG"/>
        </w:rPr>
        <w:t xml:space="preserve"> القاهرة</w:t>
      </w:r>
      <w:r w:rsidRPr="00E907B9">
        <w:rPr>
          <w:rFonts w:hint="cs"/>
          <w:sz w:val="16"/>
          <w:szCs w:val="16"/>
          <w:rtl/>
          <w:lang w:bidi="ar-EG"/>
        </w:rPr>
        <w:t>،</w:t>
      </w:r>
      <w:r w:rsidRPr="00E907B9">
        <w:rPr>
          <w:sz w:val="16"/>
          <w:szCs w:val="16"/>
          <w:rtl/>
          <w:lang w:bidi="ar-EG"/>
        </w:rPr>
        <w:t xml:space="preserve"> ص</w:t>
      </w:r>
      <w:r w:rsidRPr="00E907B9">
        <w:rPr>
          <w:sz w:val="16"/>
          <w:szCs w:val="16"/>
          <w:lang w:bidi="ar-EG"/>
        </w:rPr>
        <w:t xml:space="preserve"> </w:t>
      </w:r>
      <w:r w:rsidRPr="00E907B9">
        <w:rPr>
          <w:sz w:val="16"/>
          <w:szCs w:val="16"/>
          <w:rtl/>
          <w:lang w:bidi="ar-EG"/>
        </w:rPr>
        <w:t>12.</w:t>
      </w:r>
    </w:p>
  </w:footnote>
  <w:footnote w:id="6">
    <w:p w14:paraId="1D87CF18" w14:textId="4FEE8EEA" w:rsidR="00730A01" w:rsidRPr="00E907B9" w:rsidRDefault="00730A01" w:rsidP="003C69D9">
      <w:pPr>
        <w:pStyle w:val="a5"/>
        <w:bidi/>
        <w:rPr>
          <w:sz w:val="16"/>
          <w:szCs w:val="16"/>
          <w:rtl/>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lang w:bidi="ar-EG"/>
        </w:rPr>
        <w:t xml:space="preserve">السكري، أحمد شفيق </w:t>
      </w:r>
      <w:r w:rsidRPr="00E907B9">
        <w:rPr>
          <w:rFonts w:hint="cs"/>
          <w:sz w:val="16"/>
          <w:szCs w:val="16"/>
          <w:rtl/>
        </w:rPr>
        <w:t>(2000)</w:t>
      </w:r>
      <w:r w:rsidRPr="00E907B9">
        <w:rPr>
          <w:sz w:val="16"/>
          <w:szCs w:val="16"/>
          <w:rtl/>
        </w:rPr>
        <w:t xml:space="preserve"> </w:t>
      </w:r>
      <w:r w:rsidRPr="00E907B9">
        <w:rPr>
          <w:b/>
          <w:bCs/>
          <w:sz w:val="16"/>
          <w:szCs w:val="16"/>
          <w:rtl/>
        </w:rPr>
        <w:t>قاموس الخدمة الاجتماعية</w:t>
      </w:r>
      <w:r w:rsidRPr="00E907B9">
        <w:rPr>
          <w:rFonts w:hint="cs"/>
          <w:sz w:val="16"/>
          <w:szCs w:val="16"/>
          <w:rtl/>
        </w:rPr>
        <w:t>،</w:t>
      </w:r>
      <w:r w:rsidRPr="00E907B9">
        <w:rPr>
          <w:sz w:val="16"/>
          <w:szCs w:val="16"/>
          <w:rtl/>
        </w:rPr>
        <w:t xml:space="preserve"> دار المعرفة الجامعية</w:t>
      </w:r>
      <w:r w:rsidRPr="00E907B9">
        <w:rPr>
          <w:rFonts w:hint="cs"/>
          <w:sz w:val="16"/>
          <w:szCs w:val="16"/>
          <w:rtl/>
        </w:rPr>
        <w:t>،</w:t>
      </w:r>
      <w:r w:rsidRPr="00E907B9">
        <w:rPr>
          <w:sz w:val="16"/>
          <w:szCs w:val="16"/>
          <w:rtl/>
        </w:rPr>
        <w:t xml:space="preserve"> ص</w:t>
      </w:r>
      <w:r w:rsidRPr="00E907B9">
        <w:rPr>
          <w:rFonts w:hint="cs"/>
          <w:sz w:val="16"/>
          <w:szCs w:val="16"/>
          <w:rtl/>
        </w:rPr>
        <w:t xml:space="preserve"> </w:t>
      </w:r>
      <w:r w:rsidRPr="00E907B9">
        <w:rPr>
          <w:sz w:val="16"/>
          <w:szCs w:val="16"/>
          <w:rtl/>
        </w:rPr>
        <w:t>105.</w:t>
      </w:r>
    </w:p>
  </w:footnote>
  <w:footnote w:id="7">
    <w:p w14:paraId="7E208DF4" w14:textId="4A68328E" w:rsidR="00730A01" w:rsidRPr="00E907B9" w:rsidRDefault="00730A01" w:rsidP="004A2065">
      <w:pPr>
        <w:pStyle w:val="a5"/>
        <w:bidi/>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tl/>
        </w:rPr>
        <w:t xml:space="preserve"> </w:t>
      </w:r>
      <w:r w:rsidRPr="00E907B9">
        <w:rPr>
          <w:sz w:val="16"/>
          <w:szCs w:val="16"/>
          <w:rtl/>
          <w:lang w:bidi="ar-EG"/>
        </w:rPr>
        <w:t xml:space="preserve">المجلس القومي للمرأة </w:t>
      </w:r>
      <w:r w:rsidRPr="00E907B9">
        <w:rPr>
          <w:rFonts w:hint="cs"/>
          <w:sz w:val="16"/>
          <w:szCs w:val="16"/>
          <w:rtl/>
        </w:rPr>
        <w:t>(</w:t>
      </w:r>
      <w:r w:rsidRPr="00E907B9">
        <w:rPr>
          <w:sz w:val="16"/>
          <w:szCs w:val="16"/>
          <w:rtl/>
          <w:lang w:bidi="ar-EG"/>
        </w:rPr>
        <w:t>2005</w:t>
      </w:r>
      <w:r w:rsidRPr="00E907B9">
        <w:rPr>
          <w:rFonts w:hint="cs"/>
          <w:sz w:val="16"/>
          <w:szCs w:val="16"/>
          <w:rtl/>
          <w:lang w:bidi="ar-EG"/>
        </w:rPr>
        <w:t xml:space="preserve">) </w:t>
      </w:r>
      <w:r w:rsidRPr="00E907B9">
        <w:rPr>
          <w:sz w:val="16"/>
          <w:szCs w:val="16"/>
          <w:rtl/>
          <w:lang w:bidi="ar-EG"/>
        </w:rPr>
        <w:t>ت</w:t>
      </w:r>
      <w:r w:rsidRPr="00E907B9">
        <w:rPr>
          <w:sz w:val="16"/>
          <w:szCs w:val="16"/>
          <w:rtl/>
        </w:rPr>
        <w:t>طور أوضاع المرأة في عهد مبارك (١٩٨١ -٢٠٠٤ ) الطبعة الثانية، القاهرة</w:t>
      </w:r>
      <w:r w:rsidRPr="00E907B9">
        <w:rPr>
          <w:sz w:val="16"/>
          <w:szCs w:val="16"/>
          <w:rtl/>
          <w:lang w:bidi="ar-EG"/>
        </w:rPr>
        <w:t>،</w:t>
      </w:r>
      <w:r w:rsidRPr="00E907B9">
        <w:rPr>
          <w:rFonts w:hint="cs"/>
          <w:sz w:val="16"/>
          <w:szCs w:val="16"/>
          <w:rtl/>
          <w:lang w:bidi="ar-EG"/>
        </w:rPr>
        <w:t xml:space="preserve"> </w:t>
      </w:r>
      <w:r w:rsidRPr="00E907B9">
        <w:rPr>
          <w:sz w:val="16"/>
          <w:szCs w:val="16"/>
          <w:rtl/>
          <w:lang w:bidi="ar-EG"/>
        </w:rPr>
        <w:t>ص</w:t>
      </w:r>
      <w:r w:rsidRPr="00E907B9">
        <w:rPr>
          <w:rFonts w:hint="cs"/>
          <w:sz w:val="16"/>
          <w:szCs w:val="16"/>
          <w:rtl/>
          <w:lang w:bidi="ar-EG"/>
        </w:rPr>
        <w:t xml:space="preserve"> </w:t>
      </w:r>
      <w:r w:rsidRPr="00E907B9">
        <w:rPr>
          <w:sz w:val="16"/>
          <w:szCs w:val="16"/>
          <w:rtl/>
          <w:lang w:bidi="ar-EG"/>
        </w:rPr>
        <w:t>59</w:t>
      </w:r>
      <w:r w:rsidRPr="00E907B9">
        <w:rPr>
          <w:rFonts w:hint="cs"/>
          <w:sz w:val="16"/>
          <w:szCs w:val="16"/>
          <w:rtl/>
          <w:lang w:bidi="ar-EG"/>
        </w:rPr>
        <w:t>.</w:t>
      </w:r>
    </w:p>
  </w:footnote>
  <w:footnote w:id="8">
    <w:p w14:paraId="41F2B95C" w14:textId="47B34FAE" w:rsidR="00730A01" w:rsidRPr="00E907B9" w:rsidRDefault="00730A01" w:rsidP="003942B6">
      <w:pPr>
        <w:pStyle w:val="a5"/>
        <w:jc w:val="both"/>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Pr>
        <w:t xml:space="preserve"> </w:t>
      </w:r>
      <w:r w:rsidRPr="00E907B9">
        <w:rPr>
          <w:sz w:val="16"/>
          <w:szCs w:val="16"/>
          <w:lang w:bidi="ar-EG"/>
        </w:rPr>
        <w:t xml:space="preserve"> </w:t>
      </w:r>
      <w:proofErr w:type="spellStart"/>
      <w:r w:rsidRPr="00E907B9">
        <w:rPr>
          <w:sz w:val="16"/>
          <w:szCs w:val="16"/>
          <w:lang w:bidi="ar-EG"/>
        </w:rPr>
        <w:t>NI</w:t>
      </w:r>
      <w:r w:rsidRPr="00E907B9">
        <w:rPr>
          <w:sz w:val="16"/>
          <w:szCs w:val="16"/>
        </w:rPr>
        <w:t>na</w:t>
      </w:r>
      <w:proofErr w:type="spellEnd"/>
      <w:r w:rsidRPr="00E907B9">
        <w:rPr>
          <w:sz w:val="16"/>
          <w:szCs w:val="16"/>
        </w:rPr>
        <w:t>, Wallenstein</w:t>
      </w:r>
      <w:r w:rsidRPr="00E907B9">
        <w:rPr>
          <w:rFonts w:hint="cs"/>
          <w:sz w:val="16"/>
          <w:szCs w:val="16"/>
        </w:rPr>
        <w:t xml:space="preserve"> </w:t>
      </w:r>
      <w:r w:rsidRPr="00E907B9">
        <w:rPr>
          <w:sz w:val="16"/>
          <w:szCs w:val="16"/>
        </w:rPr>
        <w:t>(</w:t>
      </w:r>
      <w:r w:rsidRPr="00E907B9">
        <w:rPr>
          <w:rFonts w:hint="cs"/>
          <w:sz w:val="16"/>
          <w:szCs w:val="16"/>
          <w:rtl/>
        </w:rPr>
        <w:t>1993</w:t>
      </w:r>
      <w:r w:rsidRPr="00E907B9">
        <w:rPr>
          <w:sz w:val="16"/>
          <w:szCs w:val="16"/>
        </w:rPr>
        <w:t>) Empowerment and Health, The Theory and Practice of Community, Community Development Journal, Oxford University Press.</w:t>
      </w:r>
      <w:r w:rsidRPr="00E907B9">
        <w:rPr>
          <w:sz w:val="16"/>
          <w:szCs w:val="16"/>
          <w:rtl/>
          <w:lang w:bidi="ar-EG"/>
        </w:rPr>
        <w:t xml:space="preserve"> </w:t>
      </w:r>
    </w:p>
  </w:footnote>
  <w:footnote w:id="9">
    <w:p w14:paraId="17BDD1AC" w14:textId="49AF9279" w:rsidR="00730A01" w:rsidRPr="00E907B9" w:rsidRDefault="00730A01" w:rsidP="004A2065">
      <w:pPr>
        <w:pStyle w:val="a5"/>
        <w:bidi/>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tl/>
        </w:rPr>
        <w:t xml:space="preserve"> </w:t>
      </w:r>
      <w:r w:rsidRPr="00E907B9">
        <w:rPr>
          <w:sz w:val="16"/>
          <w:szCs w:val="16"/>
          <w:rtl/>
          <w:lang w:bidi="ar-EG"/>
        </w:rPr>
        <w:t>صندوق الأمم المتحدة</w:t>
      </w:r>
      <w:r w:rsidRPr="00E907B9">
        <w:rPr>
          <w:rFonts w:hint="cs"/>
          <w:sz w:val="16"/>
          <w:szCs w:val="16"/>
          <w:rtl/>
          <w:lang w:bidi="ar-EG"/>
        </w:rPr>
        <w:t xml:space="preserve"> للمرأة (2007) </w:t>
      </w:r>
      <w:r w:rsidRPr="00E907B9">
        <w:rPr>
          <w:sz w:val="16"/>
          <w:szCs w:val="16"/>
          <w:rtl/>
        </w:rPr>
        <w:t>دراسة عن التمكين السياسي للمرأة البحرينية، المشاركة السياسية للمرأة من وجهة نظر المثقفين بالمجتمع البحريني، دراسة تحليلية مقارنة، المجلس القومي للمرأة، القاهرة</w:t>
      </w:r>
      <w:r w:rsidRPr="00E907B9">
        <w:rPr>
          <w:rFonts w:hint="cs"/>
          <w:sz w:val="16"/>
          <w:szCs w:val="16"/>
          <w:rtl/>
        </w:rPr>
        <w:t>.</w:t>
      </w:r>
    </w:p>
  </w:footnote>
  <w:footnote w:id="10">
    <w:p w14:paraId="68215F64" w14:textId="47E56B50" w:rsidR="00730A01" w:rsidRPr="00E907B9" w:rsidRDefault="00730A01" w:rsidP="008F4826">
      <w:pPr>
        <w:pStyle w:val="a5"/>
        <w:bidi/>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rPr>
        <w:t xml:space="preserve">حلمي، إجلال إسماعيل </w:t>
      </w:r>
      <w:r w:rsidRPr="00E907B9">
        <w:rPr>
          <w:rFonts w:hint="cs"/>
          <w:sz w:val="16"/>
          <w:szCs w:val="16"/>
          <w:rtl/>
        </w:rPr>
        <w:t>(2003)</w:t>
      </w:r>
      <w:r w:rsidRPr="00E907B9">
        <w:rPr>
          <w:sz w:val="16"/>
          <w:szCs w:val="16"/>
          <w:rtl/>
        </w:rPr>
        <w:t xml:space="preserve"> عادة الهيكلة الرأسمالية: </w:t>
      </w:r>
      <w:r w:rsidRPr="00E907B9">
        <w:rPr>
          <w:b/>
          <w:bCs/>
          <w:sz w:val="16"/>
          <w:szCs w:val="16"/>
          <w:rtl/>
          <w:lang w:bidi="ar-EG"/>
        </w:rPr>
        <w:t>تمكين أم تهميش للمرأة المصرية؟</w:t>
      </w:r>
      <w:r w:rsidRPr="00E907B9">
        <w:rPr>
          <w:sz w:val="16"/>
          <w:szCs w:val="16"/>
          <w:rtl/>
        </w:rPr>
        <w:t xml:space="preserve"> دراسة حالة لعينة من المستفيدات من الصندوق الاجتماعي للتنمية، العولمة وقضايا المرأة والعمل، مطبوعات مركز البحوث والدراسات الاجتماعية، كلية الآداب، جامعة القاهرة، ص 15</w:t>
      </w:r>
    </w:p>
  </w:footnote>
  <w:footnote w:id="11">
    <w:p w14:paraId="63556A19" w14:textId="6BB370D6" w:rsidR="00730A01" w:rsidRPr="00E907B9" w:rsidRDefault="00730A01" w:rsidP="000554AA">
      <w:pPr>
        <w:pStyle w:val="a5"/>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Pr>
        <w:t xml:space="preserve"> Goodstein, L., Nolan, T., &amp; Pfeiffer, J. (1993) Applied strategic planning, New York: McGraw Hill.</w:t>
      </w:r>
    </w:p>
  </w:footnote>
  <w:footnote w:id="12">
    <w:p w14:paraId="5ED43B10" w14:textId="6760D25C" w:rsidR="00730A01" w:rsidRPr="00E907B9" w:rsidRDefault="00730A01" w:rsidP="000554AA">
      <w:pPr>
        <w:pStyle w:val="a5"/>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E907B9">
        <w:rPr>
          <w:sz w:val="16"/>
          <w:szCs w:val="16"/>
        </w:rPr>
        <w:t xml:space="preserve"> Haines S.G., (2000) The Systems Thinking Approach to Strategic Planning and Management, Boca Raton, FL: St. Lucie Press.</w:t>
      </w:r>
    </w:p>
  </w:footnote>
  <w:footnote w:id="13">
    <w:p w14:paraId="0EEAC9EE" w14:textId="4752AF28" w:rsidR="00730A01" w:rsidRPr="00E907B9" w:rsidRDefault="00730A01" w:rsidP="00770294">
      <w:pPr>
        <w:pStyle w:val="a5"/>
        <w:bidi/>
        <w:jc w:val="both"/>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Pr>
          <w:rFonts w:ascii="Simplified Arabic" w:hAnsi="Simplified Arabic" w:cs="Simplified Arabic" w:hint="cs"/>
          <w:sz w:val="16"/>
          <w:szCs w:val="16"/>
          <w:rtl/>
          <w:lang w:bidi="ar-EG"/>
        </w:rPr>
        <w:t>إ</w:t>
      </w:r>
      <w:r w:rsidRPr="00027747">
        <w:rPr>
          <w:rFonts w:ascii="Simplified Arabic" w:hAnsi="Simplified Arabic" w:cs="Simplified Arabic"/>
          <w:sz w:val="16"/>
          <w:szCs w:val="16"/>
          <w:rtl/>
          <w:lang w:bidi="ar-EG"/>
        </w:rPr>
        <w:t xml:space="preserve">براهيم، خالد جاسم </w:t>
      </w:r>
      <w:r w:rsidRPr="00E907B9">
        <w:rPr>
          <w:rFonts w:hint="cs"/>
          <w:sz w:val="16"/>
          <w:szCs w:val="16"/>
          <w:rtl/>
          <w:lang w:bidi="ar-EG"/>
        </w:rPr>
        <w:t>(2013)</w:t>
      </w:r>
      <w:r w:rsidRPr="00E907B9">
        <w:rPr>
          <w:sz w:val="16"/>
          <w:szCs w:val="16"/>
          <w:rtl/>
          <w:lang w:bidi="ar-EG"/>
        </w:rPr>
        <w:t xml:space="preserve"> </w:t>
      </w:r>
      <w:r w:rsidRPr="00E907B9">
        <w:rPr>
          <w:b/>
          <w:bCs/>
          <w:sz w:val="16"/>
          <w:szCs w:val="16"/>
          <w:rtl/>
          <w:lang w:bidi="ar-EG"/>
        </w:rPr>
        <w:t>الدور الرقابي لمؤسسات المجتمع المدني و</w:t>
      </w:r>
      <w:r w:rsidRPr="00E907B9">
        <w:rPr>
          <w:rFonts w:hint="cs"/>
          <w:b/>
          <w:bCs/>
          <w:sz w:val="16"/>
          <w:szCs w:val="16"/>
          <w:rtl/>
          <w:lang w:bidi="ar-EG"/>
        </w:rPr>
        <w:t>أ</w:t>
      </w:r>
      <w:r w:rsidRPr="00E907B9">
        <w:rPr>
          <w:b/>
          <w:bCs/>
          <w:sz w:val="16"/>
          <w:szCs w:val="16"/>
          <w:rtl/>
          <w:lang w:bidi="ar-EG"/>
        </w:rPr>
        <w:t>ثره في تنمية المجتمع في حالة ال</w:t>
      </w:r>
      <w:r w:rsidRPr="00E907B9">
        <w:rPr>
          <w:rFonts w:hint="cs"/>
          <w:b/>
          <w:bCs/>
          <w:sz w:val="16"/>
          <w:szCs w:val="16"/>
          <w:rtl/>
          <w:lang w:bidi="ar-EG"/>
        </w:rPr>
        <w:t>إ</w:t>
      </w:r>
      <w:r w:rsidRPr="00E907B9">
        <w:rPr>
          <w:b/>
          <w:bCs/>
          <w:sz w:val="16"/>
          <w:szCs w:val="16"/>
          <w:rtl/>
          <w:lang w:bidi="ar-EG"/>
        </w:rPr>
        <w:t>مارات العربية</w:t>
      </w:r>
      <w:r w:rsidRPr="00E907B9">
        <w:rPr>
          <w:sz w:val="16"/>
          <w:szCs w:val="16"/>
          <w:rtl/>
          <w:lang w:bidi="ar-EG"/>
        </w:rPr>
        <w:t xml:space="preserve"> المتحدة، رسالة ماجستير</w:t>
      </w:r>
      <w:r w:rsidRPr="00E907B9">
        <w:rPr>
          <w:rFonts w:hint="cs"/>
          <w:sz w:val="16"/>
          <w:szCs w:val="16"/>
          <w:rtl/>
          <w:lang w:bidi="ar-EG"/>
        </w:rPr>
        <w:t>،</w:t>
      </w:r>
      <w:r w:rsidRPr="00E907B9">
        <w:rPr>
          <w:sz w:val="16"/>
          <w:szCs w:val="16"/>
          <w:rtl/>
          <w:lang w:bidi="ar-EG"/>
        </w:rPr>
        <w:t xml:space="preserve"> جامعة الشرق الاوسط، ص 5-6.</w:t>
      </w:r>
    </w:p>
    <w:p w14:paraId="60515F43" w14:textId="77777777" w:rsidR="00730A01" w:rsidRPr="00E907B9" w:rsidRDefault="00730A01" w:rsidP="004A2065">
      <w:pPr>
        <w:pStyle w:val="a5"/>
        <w:bidi/>
        <w:rPr>
          <w:sz w:val="16"/>
          <w:szCs w:val="16"/>
          <w:rtl/>
          <w:lang w:bidi="ar-EG"/>
        </w:rPr>
      </w:pPr>
    </w:p>
  </w:footnote>
  <w:footnote w:id="14">
    <w:p w14:paraId="2CC08933" w14:textId="19C3F4EA" w:rsidR="00730A01" w:rsidRPr="00E907B9" w:rsidRDefault="00730A01" w:rsidP="008F4826">
      <w:pPr>
        <w:pStyle w:val="a5"/>
        <w:bidi/>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027747">
        <w:rPr>
          <w:rFonts w:ascii="Simplified Arabic" w:hAnsi="Simplified Arabic" w:cs="Simplified Arabic"/>
          <w:sz w:val="16"/>
          <w:szCs w:val="16"/>
          <w:rtl/>
          <w:lang w:bidi="ar-EG"/>
        </w:rPr>
        <w:t xml:space="preserve">السكري، أحمد شفيق </w:t>
      </w:r>
      <w:r w:rsidRPr="00E907B9">
        <w:rPr>
          <w:rFonts w:hint="cs"/>
          <w:sz w:val="16"/>
          <w:szCs w:val="16"/>
          <w:rtl/>
          <w:lang w:bidi="ar-EG"/>
        </w:rPr>
        <w:t>(2000)</w:t>
      </w:r>
      <w:r w:rsidRPr="00E907B9">
        <w:rPr>
          <w:sz w:val="16"/>
          <w:szCs w:val="16"/>
          <w:rtl/>
          <w:lang w:bidi="ar-EG"/>
        </w:rPr>
        <w:t xml:space="preserve"> </w:t>
      </w:r>
      <w:r w:rsidRPr="00E907B9">
        <w:rPr>
          <w:b/>
          <w:bCs/>
          <w:sz w:val="16"/>
          <w:szCs w:val="16"/>
          <w:rtl/>
          <w:lang w:bidi="ar-EG"/>
        </w:rPr>
        <w:t>قاموس الخدمة الاجتماعية والخدمات الاجتماعية</w:t>
      </w:r>
      <w:r w:rsidRPr="00E907B9">
        <w:rPr>
          <w:rFonts w:hint="cs"/>
          <w:sz w:val="16"/>
          <w:szCs w:val="16"/>
          <w:rtl/>
          <w:lang w:bidi="ar-EG"/>
        </w:rPr>
        <w:t>،</w:t>
      </w:r>
      <w:r w:rsidRPr="00E907B9">
        <w:rPr>
          <w:sz w:val="16"/>
          <w:szCs w:val="16"/>
          <w:rtl/>
          <w:lang w:bidi="ar-EG"/>
        </w:rPr>
        <w:t xml:space="preserve"> </w:t>
      </w:r>
      <w:r w:rsidRPr="00E907B9">
        <w:rPr>
          <w:rFonts w:hint="cs"/>
          <w:sz w:val="16"/>
          <w:szCs w:val="16"/>
          <w:rtl/>
          <w:lang w:bidi="ar-EG"/>
        </w:rPr>
        <w:t>الإسكندرية،</w:t>
      </w:r>
      <w:r w:rsidRPr="00E907B9">
        <w:rPr>
          <w:sz w:val="16"/>
          <w:szCs w:val="16"/>
          <w:rtl/>
          <w:lang w:bidi="ar-EG"/>
        </w:rPr>
        <w:t xml:space="preserve"> دار المعرفة الجامعية</w:t>
      </w:r>
      <w:r w:rsidRPr="00E907B9">
        <w:rPr>
          <w:rFonts w:hint="cs"/>
          <w:sz w:val="16"/>
          <w:szCs w:val="16"/>
          <w:rtl/>
          <w:lang w:bidi="ar-EG"/>
        </w:rPr>
        <w:t>،</w:t>
      </w:r>
      <w:r w:rsidRPr="00E907B9">
        <w:rPr>
          <w:sz w:val="16"/>
          <w:szCs w:val="16"/>
          <w:rtl/>
          <w:lang w:bidi="ar-EG"/>
        </w:rPr>
        <w:t xml:space="preserve"> ص</w:t>
      </w:r>
      <w:r w:rsidRPr="00E907B9">
        <w:rPr>
          <w:rFonts w:hint="cs"/>
          <w:sz w:val="16"/>
          <w:szCs w:val="16"/>
          <w:rtl/>
          <w:lang w:bidi="ar-EG"/>
        </w:rPr>
        <w:t xml:space="preserve"> </w:t>
      </w:r>
      <w:r w:rsidRPr="00E907B9">
        <w:rPr>
          <w:sz w:val="16"/>
          <w:szCs w:val="16"/>
          <w:rtl/>
          <w:lang w:bidi="ar-EG"/>
        </w:rPr>
        <w:t>441.</w:t>
      </w:r>
    </w:p>
  </w:footnote>
  <w:footnote w:id="15">
    <w:p w14:paraId="715C26AB" w14:textId="51DCA84C" w:rsidR="00730A01" w:rsidRPr="00E907B9" w:rsidRDefault="00730A01" w:rsidP="004A2065">
      <w:pPr>
        <w:pStyle w:val="a5"/>
        <w:bidi/>
        <w:jc w:val="right"/>
        <w:rPr>
          <w:sz w:val="16"/>
          <w:szCs w:val="16"/>
          <w:rtl/>
          <w:lang w:bidi="ar-EG"/>
        </w:rPr>
      </w:pPr>
      <w:r w:rsidRPr="00E907B9">
        <w:rPr>
          <w:sz w:val="16"/>
          <w:szCs w:val="16"/>
          <w:lang w:bidi="ar-EG"/>
        </w:rPr>
        <w:t xml:space="preserve"> </w:t>
      </w:r>
      <w:r w:rsidRPr="00E907B9">
        <w:rPr>
          <w:rStyle w:val="ad"/>
          <w:sz w:val="16"/>
          <w:szCs w:val="16"/>
        </w:rPr>
        <w:t>(</w:t>
      </w:r>
      <w:r w:rsidRPr="00E907B9">
        <w:rPr>
          <w:rStyle w:val="ad"/>
          <w:sz w:val="16"/>
          <w:szCs w:val="16"/>
        </w:rPr>
        <w:footnoteRef/>
      </w:r>
      <w:r w:rsidRPr="00E907B9">
        <w:rPr>
          <w:rStyle w:val="ad"/>
          <w:sz w:val="16"/>
          <w:szCs w:val="16"/>
        </w:rPr>
        <w:t>)</w:t>
      </w:r>
      <w:r w:rsidRPr="00E907B9">
        <w:rPr>
          <w:sz w:val="16"/>
          <w:szCs w:val="16"/>
          <w:lang w:bidi="ar-EG"/>
        </w:rPr>
        <w:t xml:space="preserve">  World Report on Disability 2011: available at: </w:t>
      </w:r>
    </w:p>
    <w:p w14:paraId="77445059" w14:textId="75055E59" w:rsidR="00730A01" w:rsidRPr="00E907B9" w:rsidRDefault="00730A01" w:rsidP="004A2065">
      <w:pPr>
        <w:pStyle w:val="a5"/>
        <w:bidi/>
        <w:jc w:val="right"/>
        <w:rPr>
          <w:sz w:val="16"/>
          <w:szCs w:val="16"/>
          <w:rtl/>
          <w:lang w:bidi="ar-EG"/>
        </w:rPr>
      </w:pPr>
      <w:hyperlink r:id="rId1" w:history="1">
        <w:r w:rsidRPr="00E907B9">
          <w:rPr>
            <w:rStyle w:val="Hyperlink"/>
            <w:sz w:val="16"/>
            <w:szCs w:val="16"/>
            <w:lang w:bidi="ar-EG"/>
          </w:rPr>
          <w:t>http://www.who.int/disabilities/world_report/2011ar/accessed at: (5/12/2011)/</w:t>
        </w:r>
      </w:hyperlink>
    </w:p>
    <w:p w14:paraId="12CB6BA2" w14:textId="77777777" w:rsidR="00730A01" w:rsidRPr="00E907B9" w:rsidRDefault="00730A01" w:rsidP="004A2065">
      <w:pPr>
        <w:pStyle w:val="a5"/>
        <w:bidi/>
        <w:jc w:val="right"/>
        <w:rPr>
          <w:sz w:val="16"/>
          <w:szCs w:val="16"/>
          <w:rtl/>
          <w:lang w:bidi="ar-EG"/>
        </w:rPr>
      </w:pPr>
    </w:p>
  </w:footnote>
  <w:footnote w:id="16">
    <w:p w14:paraId="20ECDEB9" w14:textId="266CCDC7" w:rsidR="00730A01" w:rsidRPr="00E907B9" w:rsidRDefault="00730A01" w:rsidP="008F4826">
      <w:pPr>
        <w:pStyle w:val="a5"/>
        <w:bidi/>
        <w:rPr>
          <w:b/>
          <w:bCs/>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lang w:bidi="ar-EG"/>
        </w:rPr>
        <w:t xml:space="preserve">النعناعي، عبير علي </w:t>
      </w:r>
      <w:r w:rsidRPr="00E907B9">
        <w:rPr>
          <w:rFonts w:hint="cs"/>
          <w:sz w:val="16"/>
          <w:szCs w:val="16"/>
          <w:rtl/>
          <w:lang w:bidi="ar-EG"/>
        </w:rPr>
        <w:t>(2011)</w:t>
      </w:r>
      <w:r w:rsidRPr="00E907B9">
        <w:rPr>
          <w:sz w:val="16"/>
          <w:szCs w:val="16"/>
          <w:rtl/>
          <w:lang w:bidi="ar-EG"/>
        </w:rPr>
        <w:t xml:space="preserve"> </w:t>
      </w:r>
      <w:r w:rsidRPr="00E907B9">
        <w:rPr>
          <w:b/>
          <w:bCs/>
          <w:sz w:val="16"/>
          <w:szCs w:val="16"/>
          <w:rtl/>
          <w:lang w:bidi="ar-EG"/>
        </w:rPr>
        <w:t>برنامج مهني بطريقة تنظيم المجتمع لتأهيل أعضاء الجمعيات الأهلية لمراقبة ال</w:t>
      </w:r>
      <w:r w:rsidRPr="00E907B9">
        <w:rPr>
          <w:rFonts w:hint="cs"/>
          <w:b/>
          <w:bCs/>
          <w:sz w:val="16"/>
          <w:szCs w:val="16"/>
          <w:rtl/>
          <w:lang w:bidi="ar-EG"/>
        </w:rPr>
        <w:t>ا</w:t>
      </w:r>
      <w:r w:rsidRPr="00E907B9">
        <w:rPr>
          <w:b/>
          <w:bCs/>
          <w:sz w:val="16"/>
          <w:szCs w:val="16"/>
          <w:rtl/>
          <w:lang w:bidi="ar-EG"/>
        </w:rPr>
        <w:t>نتخابات البرلمانية</w:t>
      </w:r>
      <w:r w:rsidRPr="00E907B9">
        <w:rPr>
          <w:rFonts w:hint="cs"/>
          <w:sz w:val="16"/>
          <w:szCs w:val="16"/>
          <w:rtl/>
          <w:lang w:bidi="ar-EG"/>
        </w:rPr>
        <w:t>،</w:t>
      </w:r>
      <w:r w:rsidRPr="00E907B9">
        <w:rPr>
          <w:sz w:val="16"/>
          <w:szCs w:val="16"/>
          <w:rtl/>
          <w:lang w:bidi="ar-EG"/>
        </w:rPr>
        <w:t xml:space="preserve"> </w:t>
      </w:r>
      <w:r w:rsidRPr="00E907B9">
        <w:rPr>
          <w:b/>
          <w:bCs/>
          <w:sz w:val="16"/>
          <w:szCs w:val="16"/>
          <w:rtl/>
          <w:lang w:bidi="ar-EG"/>
        </w:rPr>
        <w:t>المؤتمر الع</w:t>
      </w:r>
      <w:r w:rsidRPr="00E907B9">
        <w:rPr>
          <w:rFonts w:hint="cs"/>
          <w:b/>
          <w:bCs/>
          <w:sz w:val="16"/>
          <w:szCs w:val="16"/>
          <w:rtl/>
          <w:lang w:bidi="ar-EG"/>
        </w:rPr>
        <w:t>ل</w:t>
      </w:r>
      <w:r w:rsidRPr="00E907B9">
        <w:rPr>
          <w:b/>
          <w:bCs/>
          <w:sz w:val="16"/>
          <w:szCs w:val="16"/>
          <w:rtl/>
          <w:lang w:bidi="ar-EG"/>
        </w:rPr>
        <w:t>مي الدولي الرابع والعشرون للخدمة الاجتماعية</w:t>
      </w:r>
      <w:r w:rsidRPr="00E907B9">
        <w:rPr>
          <w:rFonts w:hint="cs"/>
          <w:b/>
          <w:bCs/>
          <w:sz w:val="16"/>
          <w:szCs w:val="16"/>
          <w:rtl/>
          <w:lang w:bidi="ar-EG"/>
        </w:rPr>
        <w:t>،</w:t>
      </w:r>
      <w:r w:rsidRPr="00E907B9">
        <w:rPr>
          <w:b/>
          <w:bCs/>
          <w:sz w:val="16"/>
          <w:szCs w:val="16"/>
          <w:rtl/>
          <w:lang w:bidi="ar-EG"/>
        </w:rPr>
        <w:t xml:space="preserve"> مج</w:t>
      </w:r>
      <w:r w:rsidRPr="00E907B9">
        <w:rPr>
          <w:rFonts w:hint="cs"/>
          <w:b/>
          <w:bCs/>
          <w:sz w:val="16"/>
          <w:szCs w:val="16"/>
          <w:rtl/>
          <w:lang w:bidi="ar-EG"/>
        </w:rPr>
        <w:t xml:space="preserve"> </w:t>
      </w:r>
      <w:r w:rsidRPr="00E907B9">
        <w:rPr>
          <w:b/>
          <w:bCs/>
          <w:sz w:val="16"/>
          <w:szCs w:val="16"/>
          <w:rtl/>
          <w:lang w:bidi="ar-EG"/>
        </w:rPr>
        <w:t>11</w:t>
      </w:r>
      <w:r w:rsidRPr="00E907B9">
        <w:rPr>
          <w:rFonts w:hint="cs"/>
          <w:b/>
          <w:bCs/>
          <w:sz w:val="16"/>
          <w:szCs w:val="16"/>
          <w:rtl/>
          <w:lang w:bidi="ar-EG"/>
        </w:rPr>
        <w:t>،</w:t>
      </w:r>
      <w:r w:rsidRPr="00E907B9">
        <w:rPr>
          <w:b/>
          <w:bCs/>
          <w:sz w:val="16"/>
          <w:szCs w:val="16"/>
          <w:rtl/>
          <w:lang w:bidi="ar-EG"/>
        </w:rPr>
        <w:t xml:space="preserve"> مصر</w:t>
      </w:r>
      <w:r w:rsidRPr="00E907B9">
        <w:rPr>
          <w:rFonts w:hint="cs"/>
          <w:b/>
          <w:bCs/>
          <w:sz w:val="16"/>
          <w:szCs w:val="16"/>
          <w:rtl/>
          <w:lang w:bidi="ar-EG"/>
        </w:rPr>
        <w:t>،</w:t>
      </w:r>
      <w:r w:rsidRPr="00E907B9">
        <w:rPr>
          <w:b/>
          <w:bCs/>
          <w:sz w:val="16"/>
          <w:szCs w:val="16"/>
          <w:rtl/>
          <w:lang w:bidi="ar-EG"/>
        </w:rPr>
        <w:t xml:space="preserve"> ص</w:t>
      </w:r>
      <w:r w:rsidRPr="00E907B9">
        <w:rPr>
          <w:rFonts w:hint="cs"/>
          <w:b/>
          <w:bCs/>
          <w:sz w:val="16"/>
          <w:szCs w:val="16"/>
          <w:rtl/>
          <w:lang w:bidi="ar-EG"/>
        </w:rPr>
        <w:t xml:space="preserve"> </w:t>
      </w:r>
      <w:r w:rsidRPr="00E907B9">
        <w:rPr>
          <w:b/>
          <w:bCs/>
          <w:sz w:val="16"/>
          <w:szCs w:val="16"/>
          <w:rtl/>
          <w:lang w:bidi="ar-EG"/>
        </w:rPr>
        <w:t>5572.</w:t>
      </w:r>
    </w:p>
  </w:footnote>
  <w:footnote w:id="17">
    <w:p w14:paraId="3A2933E0" w14:textId="5BA8B015" w:rsidR="00730A01" w:rsidRPr="00E907B9" w:rsidRDefault="00730A01" w:rsidP="008F706A">
      <w:pPr>
        <w:pStyle w:val="a5"/>
        <w:bidi/>
        <w:rPr>
          <w:sz w:val="16"/>
          <w:szCs w:val="16"/>
          <w:rtl/>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rPr>
        <w:t xml:space="preserve">أبو النصر، مدحت محمد </w:t>
      </w:r>
      <w:r w:rsidRPr="00E907B9">
        <w:rPr>
          <w:sz w:val="16"/>
          <w:szCs w:val="16"/>
          <w:rtl/>
        </w:rPr>
        <w:t>و</w:t>
      </w:r>
      <w:r w:rsidRPr="00E907B9">
        <w:rPr>
          <w:rFonts w:hint="cs"/>
          <w:sz w:val="16"/>
          <w:szCs w:val="16"/>
          <w:rtl/>
        </w:rPr>
        <w:t>آ</w:t>
      </w:r>
      <w:r w:rsidRPr="00E907B9">
        <w:rPr>
          <w:sz w:val="16"/>
          <w:szCs w:val="16"/>
          <w:rtl/>
        </w:rPr>
        <w:t>خرون</w:t>
      </w:r>
      <w:r w:rsidRPr="00E907B9">
        <w:rPr>
          <w:rFonts w:hint="cs"/>
          <w:sz w:val="16"/>
          <w:szCs w:val="16"/>
          <w:rtl/>
        </w:rPr>
        <w:t xml:space="preserve"> (2016)</w:t>
      </w:r>
      <w:r w:rsidRPr="00E907B9">
        <w:rPr>
          <w:sz w:val="16"/>
          <w:szCs w:val="16"/>
          <w:rtl/>
        </w:rPr>
        <w:t xml:space="preserve"> </w:t>
      </w:r>
      <w:r w:rsidRPr="00E907B9">
        <w:rPr>
          <w:b/>
          <w:bCs/>
          <w:sz w:val="16"/>
          <w:szCs w:val="16"/>
          <w:rtl/>
        </w:rPr>
        <w:t>تفضيلات المستفيدين من خدمات جمعية نماء الخيرية بين المساعدات المادية والبرامج التأهيلية ورؤية مستقبلية من منظور الخدمة الاجتماعية</w:t>
      </w:r>
      <w:r w:rsidRPr="00E907B9">
        <w:rPr>
          <w:rFonts w:hint="cs"/>
          <w:sz w:val="16"/>
          <w:szCs w:val="16"/>
          <w:rtl/>
        </w:rPr>
        <w:t>،</w:t>
      </w:r>
      <w:r w:rsidRPr="00E907B9">
        <w:rPr>
          <w:sz w:val="16"/>
          <w:szCs w:val="16"/>
          <w:rtl/>
        </w:rPr>
        <w:t xml:space="preserve"> مجلة الخدمة الاجتماعية</w:t>
      </w:r>
      <w:r w:rsidRPr="00E907B9">
        <w:rPr>
          <w:rFonts w:hint="cs"/>
          <w:sz w:val="16"/>
          <w:szCs w:val="16"/>
          <w:rtl/>
        </w:rPr>
        <w:t>،</w:t>
      </w:r>
      <w:r w:rsidRPr="00E907B9">
        <w:rPr>
          <w:sz w:val="16"/>
          <w:szCs w:val="16"/>
          <w:rtl/>
        </w:rPr>
        <w:t xml:space="preserve"> ص</w:t>
      </w:r>
      <w:r w:rsidRPr="00E907B9">
        <w:rPr>
          <w:sz w:val="16"/>
          <w:szCs w:val="16"/>
        </w:rPr>
        <w:t xml:space="preserve"> </w:t>
      </w:r>
      <w:r w:rsidRPr="00E907B9">
        <w:rPr>
          <w:sz w:val="16"/>
          <w:szCs w:val="16"/>
          <w:rtl/>
        </w:rPr>
        <w:t>12.</w:t>
      </w:r>
    </w:p>
  </w:footnote>
  <w:footnote w:id="18">
    <w:p w14:paraId="59B7FBF4" w14:textId="78927A5A" w:rsidR="00730A01" w:rsidRPr="00210704" w:rsidRDefault="00730A01" w:rsidP="008F706A">
      <w:pPr>
        <w:pStyle w:val="a5"/>
        <w:bidi/>
        <w:rPr>
          <w:rFonts w:ascii="Microsoft Uighur" w:hAnsi="Microsoft Uighur" w:cs="Microsoft Uighur"/>
          <w:sz w:val="28"/>
          <w:szCs w:val="28"/>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210704">
        <w:rPr>
          <w:rFonts w:ascii="Microsoft Uighur" w:hAnsi="Microsoft Uighur" w:cs="Microsoft Uighur" w:hint="cs"/>
          <w:sz w:val="28"/>
          <w:szCs w:val="28"/>
          <w:rtl/>
        </w:rPr>
        <w:t>أ</w:t>
      </w:r>
      <w:r w:rsidRPr="00210704">
        <w:rPr>
          <w:rFonts w:ascii="Microsoft Uighur" w:hAnsi="Microsoft Uighur" w:cs="Microsoft Uighur"/>
          <w:sz w:val="28"/>
          <w:szCs w:val="28"/>
          <w:rtl/>
        </w:rPr>
        <w:t xml:space="preserve">بو النصر، مدحت محمد </w:t>
      </w:r>
      <w:r w:rsidRPr="00210704">
        <w:rPr>
          <w:rFonts w:ascii="Microsoft Uighur" w:hAnsi="Microsoft Uighur" w:cs="Microsoft Uighur" w:hint="cs"/>
          <w:sz w:val="28"/>
          <w:szCs w:val="28"/>
          <w:rtl/>
        </w:rPr>
        <w:t>(2016)</w:t>
      </w:r>
      <w:r w:rsidRPr="00210704">
        <w:rPr>
          <w:rFonts w:ascii="Microsoft Uighur" w:hAnsi="Microsoft Uighur" w:cs="Microsoft Uighur"/>
          <w:sz w:val="28"/>
          <w:szCs w:val="28"/>
          <w:rtl/>
        </w:rPr>
        <w:t xml:space="preserve"> الرعاية الاجتماعية في الامارات</w:t>
      </w:r>
      <w:r w:rsidRPr="00210704">
        <w:rPr>
          <w:rFonts w:ascii="Microsoft Uighur" w:hAnsi="Microsoft Uighur" w:cs="Microsoft Uighur" w:hint="cs"/>
          <w:sz w:val="28"/>
          <w:szCs w:val="28"/>
          <w:rtl/>
        </w:rPr>
        <w:t>،</w:t>
      </w:r>
      <w:r w:rsidRPr="00210704">
        <w:rPr>
          <w:rFonts w:ascii="Microsoft Uighur" w:hAnsi="Microsoft Uighur" w:cs="Microsoft Uighur"/>
          <w:sz w:val="28"/>
          <w:szCs w:val="28"/>
          <w:rtl/>
        </w:rPr>
        <w:t xml:space="preserve"> العين</w:t>
      </w:r>
      <w:r w:rsidRPr="00210704">
        <w:rPr>
          <w:rFonts w:ascii="Microsoft Uighur" w:hAnsi="Microsoft Uighur" w:cs="Microsoft Uighur" w:hint="cs"/>
          <w:sz w:val="28"/>
          <w:szCs w:val="28"/>
          <w:rtl/>
        </w:rPr>
        <w:t>،</w:t>
      </w:r>
      <w:r w:rsidRPr="00210704">
        <w:rPr>
          <w:rFonts w:ascii="Microsoft Uighur" w:hAnsi="Microsoft Uighur" w:cs="Microsoft Uighur"/>
          <w:sz w:val="28"/>
          <w:szCs w:val="28"/>
          <w:rtl/>
        </w:rPr>
        <w:t xml:space="preserve"> الامارات</w:t>
      </w:r>
      <w:r w:rsidRPr="00210704">
        <w:rPr>
          <w:rFonts w:ascii="Microsoft Uighur" w:hAnsi="Microsoft Uighur" w:cs="Microsoft Uighur" w:hint="cs"/>
          <w:sz w:val="28"/>
          <w:szCs w:val="28"/>
          <w:rtl/>
        </w:rPr>
        <w:t>،</w:t>
      </w:r>
      <w:r w:rsidRPr="00210704">
        <w:rPr>
          <w:rFonts w:ascii="Microsoft Uighur" w:hAnsi="Microsoft Uighur" w:cs="Microsoft Uighur"/>
          <w:sz w:val="28"/>
          <w:szCs w:val="28"/>
          <w:rtl/>
        </w:rPr>
        <w:t xml:space="preserve"> مكتبة الفلاح للنشر والتوزيع</w:t>
      </w:r>
      <w:r w:rsidRPr="00210704">
        <w:rPr>
          <w:rFonts w:ascii="Microsoft Uighur" w:hAnsi="Microsoft Uighur" w:cs="Microsoft Uighur" w:hint="cs"/>
          <w:sz w:val="28"/>
          <w:szCs w:val="28"/>
          <w:rtl/>
        </w:rPr>
        <w:t>. ص 36</w:t>
      </w:r>
    </w:p>
  </w:footnote>
  <w:footnote w:id="19">
    <w:p w14:paraId="74F3920D" w14:textId="3F370039" w:rsidR="00730A01" w:rsidRPr="00210704" w:rsidRDefault="00730A01" w:rsidP="00210704">
      <w:pPr>
        <w:pStyle w:val="a5"/>
        <w:bidi/>
        <w:jc w:val="both"/>
        <w:rPr>
          <w:rFonts w:ascii="Microsoft Uighur" w:hAnsi="Microsoft Uighur" w:cs="Microsoft Uighur"/>
          <w:sz w:val="28"/>
          <w:szCs w:val="28"/>
          <w:rtl/>
        </w:rPr>
      </w:pPr>
      <w:r w:rsidRPr="00B71FB7">
        <w:rPr>
          <w:rFonts w:ascii="Microsoft Uighur" w:hAnsi="Microsoft Uighur" w:cs="Microsoft Uighur"/>
          <w:sz w:val="28"/>
          <w:szCs w:val="28"/>
          <w:rtl/>
        </w:rPr>
        <w:t>(</w:t>
      </w:r>
      <w:r w:rsidRPr="00B71FB7">
        <w:rPr>
          <w:rFonts w:ascii="Microsoft Uighur" w:hAnsi="Microsoft Uighur" w:cs="Microsoft Uighur"/>
          <w:sz w:val="28"/>
          <w:szCs w:val="28"/>
          <w:rtl/>
        </w:rPr>
        <w:footnoteRef/>
      </w:r>
      <w:r w:rsidRPr="00B71FB7">
        <w:rPr>
          <w:rFonts w:ascii="Microsoft Uighur" w:hAnsi="Microsoft Uighur" w:cs="Microsoft Uighur"/>
          <w:sz w:val="28"/>
          <w:szCs w:val="28"/>
          <w:rtl/>
        </w:rPr>
        <w:t xml:space="preserve">)علايةـ موسى: عدم فاعلية المساعدات الخارجية للدول النامية بين المطرقة والسندان، بحوث اقتصادية عربية، </w:t>
      </w:r>
      <w:r w:rsidRPr="00B71FB7">
        <w:rPr>
          <w:rFonts w:ascii="Microsoft Uighur" w:hAnsi="Microsoft Uighur" w:cs="Microsoft Uighur" w:hint="cs"/>
          <w:sz w:val="28"/>
          <w:szCs w:val="28"/>
          <w:rtl/>
        </w:rPr>
        <w:t>ا</w:t>
      </w:r>
      <w:r w:rsidRPr="00B71FB7">
        <w:rPr>
          <w:rFonts w:ascii="Microsoft Uighur" w:hAnsi="Microsoft Uighur" w:cs="Microsoft Uighur"/>
          <w:sz w:val="28"/>
          <w:szCs w:val="28"/>
          <w:rtl/>
        </w:rPr>
        <w:t>لمجلد 22، العدد 69-70 (30 إبريل/نيسان 2015)،</w:t>
      </w:r>
      <w:r w:rsidRPr="00B71FB7">
        <w:rPr>
          <w:rFonts w:ascii="Microsoft Uighur" w:hAnsi="Microsoft Uighur" w:cs="Microsoft Uighur" w:hint="cs"/>
          <w:sz w:val="28"/>
          <w:szCs w:val="28"/>
          <w:rtl/>
        </w:rPr>
        <w:t xml:space="preserve"> الناشر </w:t>
      </w:r>
      <w:r w:rsidRPr="00B71FB7">
        <w:rPr>
          <w:rFonts w:ascii="Microsoft Uighur" w:hAnsi="Microsoft Uighur" w:cs="Microsoft Uighur"/>
          <w:sz w:val="28"/>
          <w:szCs w:val="28"/>
          <w:rtl/>
        </w:rPr>
        <w:t>مركز دراسات الوحدة العربية</w:t>
      </w:r>
      <w:r w:rsidRPr="00B71FB7">
        <w:rPr>
          <w:rFonts w:ascii="Microsoft Uighur" w:hAnsi="Microsoft Uighur" w:cs="Microsoft Uighur" w:hint="cs"/>
          <w:sz w:val="28"/>
          <w:szCs w:val="28"/>
          <w:rtl/>
        </w:rPr>
        <w:t>ـ</w:t>
      </w:r>
      <w:r w:rsidRPr="00B71FB7">
        <w:rPr>
          <w:rFonts w:ascii="Microsoft Uighur" w:hAnsi="Microsoft Uighur" w:cs="Microsoft Uighur"/>
          <w:sz w:val="28"/>
          <w:szCs w:val="28"/>
          <w:rtl/>
        </w:rPr>
        <w:t xml:space="preserve"> ص </w:t>
      </w:r>
      <w:proofErr w:type="spellStart"/>
      <w:r w:rsidRPr="00B71FB7">
        <w:rPr>
          <w:rFonts w:ascii="Microsoft Uighur" w:hAnsi="Microsoft Uighur" w:cs="Microsoft Uighur"/>
          <w:sz w:val="28"/>
          <w:szCs w:val="28"/>
          <w:rtl/>
        </w:rPr>
        <w:t>ص</w:t>
      </w:r>
      <w:proofErr w:type="spellEnd"/>
      <w:r w:rsidRPr="00B71FB7">
        <w:rPr>
          <w:rFonts w:ascii="Microsoft Uighur" w:hAnsi="Microsoft Uighur" w:cs="Microsoft Uighur"/>
          <w:sz w:val="28"/>
          <w:szCs w:val="28"/>
          <w:rtl/>
        </w:rPr>
        <w:t>. 141-157</w:t>
      </w:r>
    </w:p>
    <w:p w14:paraId="0249A8D8" w14:textId="3C105C28" w:rsidR="00730A01" w:rsidRPr="00E907B9" w:rsidRDefault="00730A01" w:rsidP="00210704">
      <w:pPr>
        <w:pStyle w:val="a5"/>
        <w:bidi/>
        <w:rPr>
          <w:sz w:val="16"/>
          <w:szCs w:val="16"/>
          <w:rtl/>
          <w:lang w:bidi="ar-EG"/>
        </w:rPr>
      </w:pPr>
    </w:p>
  </w:footnote>
  <w:footnote w:id="20">
    <w:p w14:paraId="5EDF1AD8" w14:textId="21815110" w:rsidR="00730A01" w:rsidRPr="00E907B9" w:rsidRDefault="00730A01" w:rsidP="008F706A">
      <w:pPr>
        <w:pStyle w:val="a5"/>
        <w:bidi/>
        <w:jc w:val="both"/>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lang w:bidi="ar-EG"/>
        </w:rPr>
        <w:t>سلي</w:t>
      </w:r>
      <w:r>
        <w:rPr>
          <w:rFonts w:ascii="Simplified Arabic" w:hAnsi="Simplified Arabic" w:cs="Simplified Arabic" w:hint="cs"/>
          <w:sz w:val="16"/>
          <w:szCs w:val="16"/>
          <w:rtl/>
          <w:lang w:bidi="ar-EG"/>
        </w:rPr>
        <w:t>م</w:t>
      </w:r>
      <w:r w:rsidRPr="00027747">
        <w:rPr>
          <w:rFonts w:ascii="Simplified Arabic" w:hAnsi="Simplified Arabic" w:cs="Simplified Arabic"/>
          <w:sz w:val="16"/>
          <w:szCs w:val="16"/>
          <w:rtl/>
          <w:lang w:bidi="ar-EG"/>
        </w:rPr>
        <w:t xml:space="preserve">ان، هدي توفيق </w:t>
      </w:r>
      <w:r w:rsidRPr="00E907B9">
        <w:rPr>
          <w:rFonts w:hint="cs"/>
          <w:sz w:val="16"/>
          <w:szCs w:val="16"/>
          <w:rtl/>
          <w:lang w:bidi="ar-EG"/>
        </w:rPr>
        <w:t>(2011)</w:t>
      </w:r>
      <w:r w:rsidRPr="00E907B9">
        <w:rPr>
          <w:sz w:val="16"/>
          <w:szCs w:val="16"/>
          <w:rtl/>
          <w:lang w:bidi="ar-EG"/>
        </w:rPr>
        <w:t xml:space="preserve"> </w:t>
      </w:r>
      <w:r w:rsidRPr="00E907B9">
        <w:rPr>
          <w:b/>
          <w:bCs/>
          <w:sz w:val="16"/>
          <w:szCs w:val="16"/>
          <w:rtl/>
          <w:lang w:bidi="ar-EG"/>
        </w:rPr>
        <w:t>دور الجمعيات الأهلية في النهوض بالمرأة المعيلة من خلال القروض الصغيرة</w:t>
      </w:r>
      <w:r w:rsidRPr="00E907B9">
        <w:rPr>
          <w:rFonts w:hint="cs"/>
          <w:sz w:val="16"/>
          <w:szCs w:val="16"/>
          <w:rtl/>
          <w:lang w:bidi="ar-EG"/>
        </w:rPr>
        <w:t>،</w:t>
      </w:r>
      <w:r w:rsidRPr="00E907B9">
        <w:rPr>
          <w:sz w:val="16"/>
          <w:szCs w:val="16"/>
          <w:rtl/>
          <w:lang w:bidi="ar-EG"/>
        </w:rPr>
        <w:t xml:space="preserve"> المؤتمر العلمي السنوي الرابع عشر</w:t>
      </w:r>
      <w:r w:rsidRPr="00E907B9">
        <w:rPr>
          <w:rFonts w:hint="cs"/>
          <w:sz w:val="16"/>
          <w:szCs w:val="16"/>
          <w:rtl/>
          <w:lang w:bidi="ar-EG"/>
        </w:rPr>
        <w:t>،</w:t>
      </w:r>
      <w:r w:rsidRPr="00E907B9">
        <w:rPr>
          <w:sz w:val="16"/>
          <w:szCs w:val="16"/>
          <w:rtl/>
          <w:lang w:bidi="ar-EG"/>
        </w:rPr>
        <w:t xml:space="preserve"> كليه الخدمة الاجتماعية</w:t>
      </w:r>
      <w:r w:rsidRPr="00E907B9">
        <w:rPr>
          <w:rFonts w:hint="cs"/>
          <w:sz w:val="16"/>
          <w:szCs w:val="16"/>
          <w:rtl/>
          <w:lang w:bidi="ar-EG"/>
        </w:rPr>
        <w:t xml:space="preserve">، </w:t>
      </w:r>
      <w:r w:rsidRPr="00E907B9">
        <w:rPr>
          <w:sz w:val="16"/>
          <w:szCs w:val="16"/>
          <w:rtl/>
          <w:lang w:bidi="ar-EG"/>
        </w:rPr>
        <w:t>جامعة حلوان.</w:t>
      </w:r>
    </w:p>
  </w:footnote>
  <w:footnote w:id="21">
    <w:p w14:paraId="3015A90A" w14:textId="1A50A998" w:rsidR="00730A01" w:rsidRPr="00E907B9" w:rsidRDefault="00730A01" w:rsidP="008F706A">
      <w:pPr>
        <w:bidi/>
        <w:spacing w:after="0" w:line="240" w:lineRule="auto"/>
        <w:ind w:left="429" w:hanging="429"/>
        <w:jc w:val="both"/>
        <w:rPr>
          <w:rFonts w:ascii="Simplified Arabic" w:hAnsi="Simplified Arabic"/>
          <w:sz w:val="16"/>
          <w:szCs w:val="16"/>
          <w:rtl/>
        </w:rPr>
      </w:pPr>
      <w:r w:rsidRPr="00E907B9">
        <w:rPr>
          <w:rFonts w:ascii="Simplified Arabic" w:hAnsi="Simplified Arabic"/>
          <w:sz w:val="16"/>
          <w:szCs w:val="16"/>
        </w:rPr>
        <w:t xml:space="preserve"> (</w:t>
      </w:r>
      <w:r w:rsidRPr="00E907B9">
        <w:rPr>
          <w:rStyle w:val="ad"/>
          <w:rFonts w:ascii="Simplified Arabic" w:hAnsi="Simplified Arabic"/>
          <w:sz w:val="16"/>
          <w:szCs w:val="16"/>
        </w:rPr>
        <w:footnoteRef/>
      </w:r>
      <w:r w:rsidRPr="00E907B9">
        <w:rPr>
          <w:rFonts w:ascii="Simplified Arabic" w:hAnsi="Simplified Arabic"/>
          <w:sz w:val="16"/>
          <w:szCs w:val="16"/>
        </w:rPr>
        <w:t>)</w:t>
      </w:r>
      <w:r w:rsidRPr="00027747">
        <w:rPr>
          <w:rFonts w:ascii="Simplified Arabic" w:hAnsi="Simplified Arabic"/>
          <w:sz w:val="16"/>
          <w:szCs w:val="16"/>
          <w:rtl/>
          <w:lang w:bidi="ar-EG"/>
        </w:rPr>
        <w:t xml:space="preserve">اسماعيل، </w:t>
      </w:r>
      <w:r w:rsidRPr="00027747">
        <w:rPr>
          <w:rFonts w:ascii="Simplified Arabic" w:hAnsi="Simplified Arabic"/>
          <w:sz w:val="16"/>
          <w:szCs w:val="16"/>
          <w:rtl/>
        </w:rPr>
        <w:t xml:space="preserve">حمزة </w:t>
      </w:r>
      <w:r w:rsidRPr="00E907B9">
        <w:rPr>
          <w:rFonts w:ascii="Simplified Arabic" w:hAnsi="Simplified Arabic" w:hint="cs"/>
          <w:sz w:val="16"/>
          <w:szCs w:val="16"/>
          <w:rtl/>
          <w:lang w:bidi="ar-EG"/>
        </w:rPr>
        <w:t>(2012)</w:t>
      </w:r>
      <w:r w:rsidRPr="00E907B9">
        <w:rPr>
          <w:rFonts w:ascii="Simplified Arabic" w:hAnsi="Simplified Arabic"/>
          <w:sz w:val="16"/>
          <w:szCs w:val="16"/>
          <w:rtl/>
        </w:rPr>
        <w:t xml:space="preserve"> </w:t>
      </w:r>
      <w:r w:rsidRPr="00E907B9">
        <w:rPr>
          <w:rFonts w:ascii="Simplified Arabic" w:hAnsi="Simplified Arabic"/>
          <w:b/>
          <w:bCs/>
          <w:sz w:val="16"/>
          <w:szCs w:val="16"/>
          <w:rtl/>
        </w:rPr>
        <w:t>جمعيات العمل الخيري التطوعي في الضفة الغربية – تقدير اقتصادي إسلامي</w:t>
      </w:r>
      <w:r w:rsidRPr="00E907B9">
        <w:rPr>
          <w:rFonts w:ascii="Simplified Arabic" w:hAnsi="Simplified Arabic"/>
          <w:sz w:val="16"/>
          <w:szCs w:val="16"/>
          <w:rtl/>
        </w:rPr>
        <w:t>، قسم الاقتصاد والمصارف الإسلامية، كلية الشريعة والدراسات الإسلامية، جامعة اليرموك، اربد</w:t>
      </w:r>
      <w:r w:rsidRPr="00E907B9">
        <w:rPr>
          <w:rFonts w:ascii="Simplified Arabic" w:hAnsi="Simplified Arabic" w:hint="cs"/>
          <w:sz w:val="16"/>
          <w:szCs w:val="16"/>
          <w:rtl/>
        </w:rPr>
        <w:t>.</w:t>
      </w:r>
    </w:p>
  </w:footnote>
  <w:footnote w:id="22">
    <w:p w14:paraId="4A02A393" w14:textId="65DE5BE0" w:rsidR="00730A01" w:rsidRPr="00E907B9" w:rsidRDefault="00730A01" w:rsidP="00877F34">
      <w:pPr>
        <w:spacing w:after="0" w:line="240" w:lineRule="auto"/>
        <w:ind w:left="429" w:hanging="429"/>
        <w:jc w:val="both"/>
        <w:rPr>
          <w:sz w:val="16"/>
          <w:szCs w:val="16"/>
          <w:lang w:bidi="ar-EG"/>
        </w:rPr>
      </w:pPr>
      <w:r w:rsidRPr="00E907B9">
        <w:rPr>
          <w:rFonts w:ascii="Simplified Arabic" w:hAnsi="Simplified Arabic"/>
          <w:sz w:val="16"/>
          <w:szCs w:val="16"/>
        </w:rPr>
        <w:t>(</w:t>
      </w:r>
      <w:r w:rsidRPr="00E907B9">
        <w:rPr>
          <w:rStyle w:val="ad"/>
          <w:rFonts w:ascii="Simplified Arabic" w:hAnsi="Simplified Arabic"/>
          <w:sz w:val="16"/>
          <w:szCs w:val="16"/>
        </w:rPr>
        <w:footnoteRef/>
      </w:r>
      <w:r w:rsidRPr="00E907B9">
        <w:rPr>
          <w:rFonts w:ascii="Simplified Arabic" w:hAnsi="Simplified Arabic"/>
          <w:sz w:val="16"/>
          <w:szCs w:val="16"/>
        </w:rPr>
        <w:t>)</w:t>
      </w:r>
      <w:r w:rsidRPr="00E907B9">
        <w:rPr>
          <w:sz w:val="16"/>
          <w:szCs w:val="16"/>
        </w:rPr>
        <w:t xml:space="preserve"> </w:t>
      </w:r>
      <w:r w:rsidRPr="00E907B9">
        <w:rPr>
          <w:b/>
          <w:bCs/>
          <w:sz w:val="16"/>
          <w:szCs w:val="16"/>
          <w:lang w:bidi="ar-EG"/>
        </w:rPr>
        <w:t>Greenspan, Italy (2012) Israeli</w:t>
      </w:r>
      <w:r w:rsidRPr="00E907B9">
        <w:rPr>
          <w:b/>
          <w:bCs/>
          <w:sz w:val="16"/>
          <w:szCs w:val="16"/>
          <w:rtl/>
          <w:lang w:bidi="ar-EG"/>
        </w:rPr>
        <w:t xml:space="preserve"> </w:t>
      </w:r>
      <w:r w:rsidRPr="00E907B9">
        <w:rPr>
          <w:b/>
          <w:bCs/>
          <w:sz w:val="16"/>
          <w:szCs w:val="16"/>
          <w:lang w:bidi="ar-EG"/>
        </w:rPr>
        <w:t>Environmental NGOS and Philanthropic</w:t>
      </w:r>
      <w:r w:rsidRPr="00E907B9">
        <w:rPr>
          <w:b/>
          <w:bCs/>
          <w:sz w:val="16"/>
          <w:szCs w:val="16"/>
          <w:rtl/>
          <w:lang w:bidi="ar-EG"/>
        </w:rPr>
        <w:t xml:space="preserve"> </w:t>
      </w:r>
      <w:r w:rsidRPr="00E907B9">
        <w:rPr>
          <w:b/>
          <w:bCs/>
          <w:sz w:val="16"/>
          <w:szCs w:val="16"/>
          <w:lang w:bidi="ar-EG"/>
        </w:rPr>
        <w:t>Foundations: Donor Dependence, Organizational Characteristics, and Selection</w:t>
      </w:r>
      <w:r w:rsidRPr="00E907B9">
        <w:rPr>
          <w:b/>
          <w:bCs/>
          <w:sz w:val="16"/>
          <w:szCs w:val="16"/>
          <w:rtl/>
          <w:lang w:bidi="ar-EG"/>
        </w:rPr>
        <w:t xml:space="preserve"> </w:t>
      </w:r>
      <w:r w:rsidRPr="00E907B9">
        <w:rPr>
          <w:b/>
          <w:bCs/>
          <w:sz w:val="16"/>
          <w:szCs w:val="16"/>
          <w:lang w:bidi="ar-EG"/>
        </w:rPr>
        <w:t>Mechanism. A Ph. D. Thesis in Social Welfare Presented to the Faculty of the</w:t>
      </w:r>
      <w:r w:rsidRPr="00E907B9">
        <w:rPr>
          <w:b/>
          <w:bCs/>
          <w:sz w:val="16"/>
          <w:szCs w:val="16"/>
          <w:rtl/>
          <w:lang w:bidi="ar-EG"/>
        </w:rPr>
        <w:t xml:space="preserve"> </w:t>
      </w:r>
      <w:r w:rsidRPr="00E907B9">
        <w:rPr>
          <w:b/>
          <w:bCs/>
          <w:sz w:val="16"/>
          <w:szCs w:val="16"/>
        </w:rPr>
        <w:t>University of Pennsylvania.</w:t>
      </w:r>
    </w:p>
  </w:footnote>
  <w:footnote w:id="23">
    <w:p w14:paraId="624A080E" w14:textId="5F28C313" w:rsidR="00730A01" w:rsidRPr="00E907B9" w:rsidRDefault="00730A01" w:rsidP="008F706A">
      <w:pPr>
        <w:bidi/>
        <w:spacing w:after="0" w:line="240" w:lineRule="auto"/>
        <w:ind w:left="432" w:hanging="432"/>
        <w:jc w:val="both"/>
        <w:rPr>
          <w:rFonts w:ascii="Simplified Arabic" w:hAnsi="Simplified Arabic"/>
          <w:sz w:val="16"/>
          <w:szCs w:val="16"/>
          <w:rtl/>
        </w:rPr>
      </w:pPr>
      <w:r w:rsidRPr="00E907B9">
        <w:rPr>
          <w:rFonts w:ascii="Simplified Arabic" w:hAnsi="Simplified Arabic"/>
          <w:sz w:val="16"/>
          <w:szCs w:val="16"/>
        </w:rPr>
        <w:t xml:space="preserve"> (</w:t>
      </w:r>
      <w:r w:rsidRPr="00E907B9">
        <w:rPr>
          <w:rStyle w:val="ad"/>
          <w:rFonts w:ascii="Simplified Arabic" w:hAnsi="Simplified Arabic"/>
          <w:sz w:val="16"/>
          <w:szCs w:val="16"/>
        </w:rPr>
        <w:footnoteRef/>
      </w:r>
      <w:r w:rsidRPr="00E907B9">
        <w:rPr>
          <w:rFonts w:ascii="Simplified Arabic" w:hAnsi="Simplified Arabic"/>
          <w:sz w:val="16"/>
          <w:szCs w:val="16"/>
        </w:rPr>
        <w:t>)</w:t>
      </w:r>
      <w:r w:rsidRPr="00E907B9">
        <w:rPr>
          <w:rFonts w:ascii="Simplified Arabic" w:hAnsi="Simplified Arabic" w:hint="cs"/>
          <w:sz w:val="16"/>
          <w:szCs w:val="16"/>
          <w:rtl/>
        </w:rPr>
        <w:t>إسماعيل</w:t>
      </w:r>
      <w:r>
        <w:rPr>
          <w:rFonts w:ascii="Simplified Arabic" w:hAnsi="Simplified Arabic" w:hint="cs"/>
          <w:sz w:val="16"/>
          <w:szCs w:val="16"/>
          <w:rtl/>
        </w:rPr>
        <w:t>،</w:t>
      </w:r>
      <w:r w:rsidRPr="00E907B9">
        <w:rPr>
          <w:rFonts w:ascii="Simplified Arabic" w:hAnsi="Simplified Arabic" w:hint="cs"/>
          <w:sz w:val="16"/>
          <w:szCs w:val="16"/>
          <w:rtl/>
        </w:rPr>
        <w:t xml:space="preserve"> </w:t>
      </w:r>
      <w:r w:rsidRPr="00E907B9">
        <w:rPr>
          <w:rFonts w:ascii="Simplified Arabic" w:hAnsi="Simplified Arabic"/>
          <w:sz w:val="16"/>
          <w:szCs w:val="16"/>
          <w:rtl/>
        </w:rPr>
        <w:t>أروى بنت ابراهيم</w:t>
      </w:r>
      <w:r w:rsidRPr="00E907B9">
        <w:rPr>
          <w:rFonts w:ascii="Simplified Arabic" w:hAnsi="Simplified Arabic" w:hint="cs"/>
          <w:sz w:val="16"/>
          <w:szCs w:val="16"/>
          <w:rtl/>
        </w:rPr>
        <w:t xml:space="preserve"> (2014)</w:t>
      </w:r>
      <w:r w:rsidRPr="00E907B9">
        <w:rPr>
          <w:rFonts w:ascii="Simplified Arabic" w:hAnsi="Simplified Arabic"/>
          <w:b/>
          <w:bCs/>
          <w:sz w:val="16"/>
          <w:szCs w:val="16"/>
          <w:rtl/>
        </w:rPr>
        <w:t xml:space="preserve"> مجالات المنح وسياسات دعم البرامج والمشاريع لدى المؤسسات الخيرية المانحة دراسة ميدانية بمدينة الرياض،</w:t>
      </w:r>
      <w:r w:rsidRPr="00E907B9">
        <w:rPr>
          <w:rFonts w:ascii="Simplified Arabic" w:hAnsi="Simplified Arabic"/>
          <w:sz w:val="16"/>
          <w:szCs w:val="16"/>
          <w:rtl/>
        </w:rPr>
        <w:t xml:space="preserve"> رسالة ماجستير كلية ادارة اعمال، جامعة الملك سعود</w:t>
      </w:r>
      <w:r w:rsidRPr="00E907B9">
        <w:rPr>
          <w:rFonts w:ascii="Simplified Arabic" w:hAnsi="Simplified Arabic" w:hint="cs"/>
          <w:sz w:val="16"/>
          <w:szCs w:val="16"/>
          <w:rtl/>
        </w:rPr>
        <w:t>.</w:t>
      </w:r>
      <w:r w:rsidRPr="00E907B9">
        <w:rPr>
          <w:rFonts w:ascii="Simplified Arabic" w:hAnsi="Simplified Arabic"/>
          <w:sz w:val="16"/>
          <w:szCs w:val="16"/>
          <w:rtl/>
        </w:rPr>
        <w:t xml:space="preserve"> </w:t>
      </w:r>
    </w:p>
  </w:footnote>
  <w:footnote w:id="24">
    <w:p w14:paraId="4D23F021" w14:textId="7DE94A6A" w:rsidR="00730A01" w:rsidRPr="00E907B9" w:rsidRDefault="00730A01" w:rsidP="00C53C80">
      <w:pPr>
        <w:bidi/>
        <w:spacing w:after="0" w:line="240" w:lineRule="auto"/>
        <w:ind w:left="432" w:hanging="432"/>
        <w:jc w:val="both"/>
        <w:rPr>
          <w:rFonts w:ascii="Simplified Arabic" w:hAnsi="Simplified Arabic"/>
          <w:sz w:val="16"/>
          <w:szCs w:val="16"/>
        </w:rPr>
      </w:pPr>
      <w:r w:rsidRPr="00E907B9">
        <w:rPr>
          <w:rFonts w:ascii="Simplified Arabic" w:hAnsi="Simplified Arabic"/>
          <w:sz w:val="16"/>
          <w:szCs w:val="16"/>
        </w:rPr>
        <w:t>(</w:t>
      </w:r>
      <w:r w:rsidRPr="00E907B9">
        <w:rPr>
          <w:rStyle w:val="ad"/>
          <w:rFonts w:ascii="Simplified Arabic" w:hAnsi="Simplified Arabic"/>
          <w:sz w:val="16"/>
          <w:szCs w:val="16"/>
        </w:rPr>
        <w:footnoteRef/>
      </w:r>
      <w:r w:rsidRPr="00E907B9">
        <w:rPr>
          <w:rFonts w:ascii="Simplified Arabic" w:hAnsi="Simplified Arabic"/>
          <w:sz w:val="16"/>
          <w:szCs w:val="16"/>
        </w:rPr>
        <w:t>)</w:t>
      </w:r>
      <w:r>
        <w:rPr>
          <w:rFonts w:ascii="Simplified Arabic" w:hAnsi="Simplified Arabic" w:hint="cs"/>
          <w:sz w:val="16"/>
          <w:szCs w:val="16"/>
          <w:rtl/>
        </w:rPr>
        <w:t xml:space="preserve"> </w:t>
      </w:r>
      <w:r w:rsidRPr="00027747">
        <w:rPr>
          <w:rFonts w:ascii="Simplified Arabic" w:hAnsi="Simplified Arabic"/>
          <w:sz w:val="16"/>
          <w:szCs w:val="16"/>
          <w:rtl/>
        </w:rPr>
        <w:t xml:space="preserve">أبو عليان، </w:t>
      </w:r>
      <w:r w:rsidRPr="00027747">
        <w:rPr>
          <w:rFonts w:ascii="Simplified Arabic" w:hAnsi="Simplified Arabic"/>
          <w:sz w:val="16"/>
          <w:szCs w:val="16"/>
          <w:rtl/>
          <w:lang w:bidi="ar-EG"/>
        </w:rPr>
        <w:t xml:space="preserve">محمد إبراهيم </w:t>
      </w:r>
      <w:r w:rsidRPr="00E907B9">
        <w:rPr>
          <w:rFonts w:ascii="Simplified Arabic" w:hAnsi="Simplified Arabic" w:hint="cs"/>
          <w:sz w:val="16"/>
          <w:szCs w:val="16"/>
          <w:rtl/>
          <w:lang w:bidi="ar-EG"/>
        </w:rPr>
        <w:t>(2014)</w:t>
      </w:r>
      <w:r w:rsidRPr="00E907B9">
        <w:rPr>
          <w:rFonts w:ascii="Simplified Arabic" w:hAnsi="Simplified Arabic"/>
          <w:sz w:val="16"/>
          <w:szCs w:val="16"/>
          <w:rtl/>
          <w:lang w:bidi="ar-EG"/>
        </w:rPr>
        <w:t xml:space="preserve"> </w:t>
      </w:r>
      <w:r w:rsidRPr="00E907B9">
        <w:rPr>
          <w:rFonts w:ascii="Simplified Arabic" w:hAnsi="Simplified Arabic"/>
          <w:b/>
          <w:bCs/>
          <w:sz w:val="16"/>
          <w:szCs w:val="16"/>
          <w:rtl/>
          <w:lang w:bidi="ar-EG"/>
        </w:rPr>
        <w:t>العمل الخيري ودوره في التنمية الاقتصادية من منظور إسلامي دراسة حالة "قطـاع غـزة"</w:t>
      </w:r>
      <w:r>
        <w:rPr>
          <w:rFonts w:ascii="Simplified Arabic" w:hAnsi="Simplified Arabic" w:hint="cs"/>
          <w:sz w:val="16"/>
          <w:szCs w:val="16"/>
          <w:rtl/>
          <w:lang w:bidi="ar-EG"/>
        </w:rPr>
        <w:t xml:space="preserve"> رسالة ماجستير، الجامعة الاسلامية ، غزة </w:t>
      </w:r>
    </w:p>
  </w:footnote>
  <w:footnote w:id="25">
    <w:p w14:paraId="3F467904" w14:textId="790F91F9" w:rsidR="00730A01" w:rsidRPr="00E907B9" w:rsidRDefault="00730A01" w:rsidP="00C53C80">
      <w:pPr>
        <w:bidi/>
        <w:spacing w:after="0" w:line="240" w:lineRule="auto"/>
        <w:ind w:left="429" w:hanging="429"/>
        <w:jc w:val="both"/>
        <w:rPr>
          <w:rFonts w:ascii="Simplified Arabic" w:hAnsi="Simplified Arabic"/>
          <w:sz w:val="16"/>
          <w:szCs w:val="16"/>
        </w:rPr>
      </w:pPr>
      <w:r w:rsidRPr="00E907B9">
        <w:rPr>
          <w:rFonts w:ascii="Simplified Arabic" w:hAnsi="Simplified Arabic"/>
          <w:sz w:val="16"/>
          <w:szCs w:val="16"/>
        </w:rPr>
        <w:t>(</w:t>
      </w:r>
      <w:r w:rsidRPr="00E907B9">
        <w:rPr>
          <w:rStyle w:val="ad"/>
          <w:rFonts w:ascii="Simplified Arabic" w:hAnsi="Simplified Arabic"/>
          <w:sz w:val="16"/>
          <w:szCs w:val="16"/>
        </w:rPr>
        <w:footnoteRef/>
      </w:r>
      <w:r w:rsidRPr="00E907B9">
        <w:rPr>
          <w:rFonts w:ascii="Simplified Arabic" w:hAnsi="Simplified Arabic"/>
          <w:sz w:val="16"/>
          <w:szCs w:val="16"/>
        </w:rPr>
        <w:t>)</w:t>
      </w:r>
      <w:r>
        <w:rPr>
          <w:rFonts w:ascii="Simplified Arabic" w:hAnsi="Simplified Arabic" w:hint="cs"/>
          <w:sz w:val="16"/>
          <w:szCs w:val="16"/>
          <w:rtl/>
        </w:rPr>
        <w:t xml:space="preserve"> </w:t>
      </w:r>
      <w:r w:rsidRPr="00027747">
        <w:rPr>
          <w:rFonts w:ascii="Simplified Arabic" w:hAnsi="Simplified Arabic"/>
          <w:sz w:val="16"/>
          <w:szCs w:val="16"/>
          <w:rtl/>
        </w:rPr>
        <w:t>محمد،</w:t>
      </w:r>
      <w:r>
        <w:rPr>
          <w:rFonts w:ascii="Simplified Arabic" w:hAnsi="Simplified Arabic" w:hint="cs"/>
          <w:sz w:val="16"/>
          <w:szCs w:val="16"/>
          <w:rtl/>
        </w:rPr>
        <w:t xml:space="preserve"> </w:t>
      </w:r>
      <w:r w:rsidRPr="00027747">
        <w:rPr>
          <w:rFonts w:ascii="Simplified Arabic" w:hAnsi="Simplified Arabic"/>
          <w:sz w:val="16"/>
          <w:szCs w:val="16"/>
          <w:rtl/>
        </w:rPr>
        <w:t xml:space="preserve">نيهال نصر الدين </w:t>
      </w:r>
      <w:r w:rsidRPr="00E907B9">
        <w:rPr>
          <w:rFonts w:ascii="Simplified Arabic" w:hAnsi="Simplified Arabic" w:hint="cs"/>
          <w:sz w:val="16"/>
          <w:szCs w:val="16"/>
          <w:rtl/>
        </w:rPr>
        <w:t>(2014) "</w:t>
      </w:r>
      <w:r w:rsidRPr="00E907B9">
        <w:rPr>
          <w:rFonts w:ascii="Simplified Arabic" w:hAnsi="Simplified Arabic" w:hint="cs"/>
          <w:b/>
          <w:bCs/>
          <w:sz w:val="16"/>
          <w:szCs w:val="16"/>
          <w:rtl/>
        </w:rPr>
        <w:t>الجمعيات الأهلية ودورها في تمكين المرأة المصرية دراسة حالة "رابطة المرأة العربية</w:t>
      </w:r>
      <w:r w:rsidRPr="00E907B9">
        <w:rPr>
          <w:rFonts w:ascii="Simplified Arabic" w:hAnsi="Simplified Arabic" w:hint="cs"/>
          <w:sz w:val="16"/>
          <w:szCs w:val="16"/>
          <w:rtl/>
        </w:rPr>
        <w:t>". المجلة العملية للدراسات التجارية والبيئية، مج 4، ع 1.</w:t>
      </w:r>
    </w:p>
  </w:footnote>
  <w:footnote w:id="26">
    <w:p w14:paraId="0D9D539E" w14:textId="79D8C874" w:rsidR="00730A01" w:rsidRPr="00E907B9" w:rsidRDefault="00730A01" w:rsidP="00C53C80">
      <w:pPr>
        <w:pStyle w:val="a5"/>
        <w:bidi/>
        <w:ind w:left="374" w:hanging="374"/>
        <w:rPr>
          <w:rFonts w:ascii="Simplified Arabic" w:hAnsi="Simplified Arabic"/>
          <w:sz w:val="16"/>
          <w:szCs w:val="16"/>
          <w:lang w:bidi="ar-EG"/>
        </w:rPr>
      </w:pPr>
      <w:r w:rsidRPr="00EC4B0C">
        <w:rPr>
          <w:rFonts w:ascii="Simplified Arabic" w:hAnsi="Simplified Arabic"/>
          <w:sz w:val="16"/>
          <w:szCs w:val="16"/>
          <w:rtl/>
          <w:lang w:bidi="ar-EG"/>
        </w:rPr>
        <w:t>(</w:t>
      </w:r>
      <w:r w:rsidRPr="00EC4B0C">
        <w:rPr>
          <w:rFonts w:ascii="Simplified Arabic" w:hAnsi="Simplified Arabic" w:cs="Simplified Arabic"/>
          <w:sz w:val="16"/>
          <w:szCs w:val="16"/>
          <w:lang w:bidi="ar-EG"/>
        </w:rPr>
        <w:footnoteRef/>
      </w:r>
      <w:r w:rsidRPr="00EC4B0C">
        <w:rPr>
          <w:rFonts w:ascii="Simplified Arabic" w:hAnsi="Simplified Arabic" w:cs="Simplified Arabic"/>
          <w:sz w:val="16"/>
          <w:szCs w:val="16"/>
          <w:rtl/>
          <w:lang w:bidi="ar-EG"/>
        </w:rPr>
        <w:t>)</w:t>
      </w:r>
      <w:r>
        <w:rPr>
          <w:rFonts w:ascii="Simplified Arabic" w:hAnsi="Simplified Arabic" w:cs="Simplified Arabic" w:hint="cs"/>
          <w:sz w:val="16"/>
          <w:szCs w:val="16"/>
          <w:rtl/>
          <w:lang w:bidi="ar-EG"/>
        </w:rPr>
        <w:t xml:space="preserve"> </w:t>
      </w:r>
      <w:r w:rsidRPr="00E907B9">
        <w:rPr>
          <w:rFonts w:ascii="Simplified Arabic" w:hAnsi="Simplified Arabic"/>
          <w:sz w:val="16"/>
          <w:szCs w:val="16"/>
          <w:rtl/>
          <w:lang w:bidi="ar-EG"/>
        </w:rPr>
        <w:t>السبهان</w:t>
      </w:r>
      <w:r>
        <w:rPr>
          <w:rFonts w:ascii="Simplified Arabic" w:hAnsi="Simplified Arabic" w:hint="cs"/>
          <w:sz w:val="16"/>
          <w:szCs w:val="16"/>
          <w:rtl/>
          <w:lang w:bidi="ar-EG"/>
        </w:rPr>
        <w:t>،</w:t>
      </w:r>
      <w:r w:rsidRPr="00E907B9">
        <w:rPr>
          <w:rFonts w:ascii="Simplified Arabic" w:hAnsi="Simplified Arabic"/>
          <w:sz w:val="16"/>
          <w:szCs w:val="16"/>
          <w:rtl/>
          <w:lang w:bidi="ar-EG"/>
        </w:rPr>
        <w:t xml:space="preserve"> بندر </w:t>
      </w:r>
      <w:r w:rsidRPr="00E907B9">
        <w:rPr>
          <w:rFonts w:ascii="Simplified Arabic" w:hAnsi="Simplified Arabic" w:hint="cs"/>
          <w:sz w:val="16"/>
          <w:szCs w:val="16"/>
          <w:rtl/>
          <w:lang w:bidi="ar-EG"/>
        </w:rPr>
        <w:t>(2015)</w:t>
      </w:r>
      <w:r w:rsidRPr="00E907B9">
        <w:rPr>
          <w:rFonts w:ascii="Simplified Arabic" w:hAnsi="Simplified Arabic"/>
          <w:sz w:val="16"/>
          <w:szCs w:val="16"/>
          <w:rtl/>
          <w:lang w:bidi="ar-EG"/>
        </w:rPr>
        <w:t xml:space="preserve"> </w:t>
      </w:r>
      <w:r w:rsidRPr="00E907B9">
        <w:rPr>
          <w:rFonts w:ascii="Simplified Arabic" w:hAnsi="Simplified Arabic" w:hint="cs"/>
          <w:b/>
          <w:bCs/>
          <w:sz w:val="16"/>
          <w:szCs w:val="16"/>
          <w:rtl/>
          <w:lang w:bidi="ar-EG"/>
        </w:rPr>
        <w:t>إ</w:t>
      </w:r>
      <w:r w:rsidRPr="00E907B9">
        <w:rPr>
          <w:rFonts w:ascii="Simplified Arabic" w:hAnsi="Simplified Arabic"/>
          <w:b/>
          <w:bCs/>
          <w:sz w:val="16"/>
          <w:szCs w:val="16"/>
          <w:rtl/>
          <w:lang w:bidi="ar-EG"/>
        </w:rPr>
        <w:t>شهار سياسات المنح وأثره في تفعيل العمل الخيري</w:t>
      </w:r>
      <w:r w:rsidRPr="00E907B9">
        <w:rPr>
          <w:rFonts w:ascii="Simplified Arabic" w:hAnsi="Simplified Arabic"/>
          <w:sz w:val="16"/>
          <w:szCs w:val="16"/>
          <w:rtl/>
          <w:lang w:bidi="ar-EG"/>
        </w:rPr>
        <w:t>، بحث مقدم لاستكمال متطلبات الماجستير، الرياض: جامعة الملك سعود</w:t>
      </w:r>
      <w:r w:rsidRPr="00E907B9">
        <w:rPr>
          <w:rFonts w:ascii="Simplified Arabic" w:hAnsi="Simplified Arabic" w:hint="cs"/>
          <w:sz w:val="16"/>
          <w:szCs w:val="16"/>
          <w:rtl/>
          <w:lang w:bidi="ar-EG"/>
        </w:rPr>
        <w:t>.</w:t>
      </w:r>
    </w:p>
  </w:footnote>
  <w:footnote w:id="27">
    <w:p w14:paraId="679D7A9C" w14:textId="0C8F0567" w:rsidR="00730A01" w:rsidRPr="00E907B9" w:rsidRDefault="00730A01" w:rsidP="00762729">
      <w:pPr>
        <w:bidi/>
        <w:spacing w:after="0" w:line="240" w:lineRule="auto"/>
        <w:rPr>
          <w:rFonts w:ascii="Arial" w:hAnsi="Arial" w:cs="Arial"/>
          <w:b/>
          <w:bCs/>
          <w:sz w:val="16"/>
          <w:szCs w:val="16"/>
          <w:rtl/>
        </w:rPr>
      </w:pPr>
      <w:r w:rsidRPr="00E907B9">
        <w:rPr>
          <w:rStyle w:val="ad"/>
          <w:sz w:val="16"/>
          <w:szCs w:val="16"/>
          <w:rtl/>
        </w:rPr>
        <w:t>(</w:t>
      </w:r>
      <w:r w:rsidRPr="00E907B9">
        <w:rPr>
          <w:rStyle w:val="ad"/>
          <w:sz w:val="16"/>
          <w:szCs w:val="16"/>
          <w:rtl/>
        </w:rPr>
        <w:footnoteRef/>
      </w:r>
      <w:r w:rsidRPr="00E907B9">
        <w:rPr>
          <w:rStyle w:val="ad"/>
          <w:sz w:val="16"/>
          <w:szCs w:val="16"/>
          <w:rtl/>
        </w:rPr>
        <w:t>)</w:t>
      </w:r>
      <w:r>
        <w:rPr>
          <w:rStyle w:val="ad"/>
          <w:rFonts w:hint="cs"/>
          <w:sz w:val="16"/>
          <w:szCs w:val="16"/>
          <w:rtl/>
        </w:rPr>
        <w:t xml:space="preserve"> </w:t>
      </w:r>
      <w:r w:rsidRPr="002C4513">
        <w:rPr>
          <w:rStyle w:val="ad"/>
          <w:rFonts w:ascii="Simplified Arabic" w:hAnsi="Simplified Arabic"/>
          <w:sz w:val="16"/>
          <w:szCs w:val="16"/>
          <w:vertAlign w:val="baseline"/>
          <w:rtl/>
        </w:rPr>
        <w:t>ف</w:t>
      </w:r>
      <w:r w:rsidRPr="00027747">
        <w:rPr>
          <w:rFonts w:ascii="Simplified Arabic" w:hAnsi="Simplified Arabic"/>
          <w:sz w:val="16"/>
          <w:szCs w:val="16"/>
          <w:rtl/>
        </w:rPr>
        <w:t xml:space="preserve">تحي، رشا محمد </w:t>
      </w:r>
      <w:r w:rsidRPr="00E907B9">
        <w:rPr>
          <w:rFonts w:hint="cs"/>
          <w:sz w:val="16"/>
          <w:szCs w:val="16"/>
          <w:rtl/>
        </w:rPr>
        <w:t>(2016)</w:t>
      </w:r>
      <w:r w:rsidRPr="00E907B9">
        <w:rPr>
          <w:sz w:val="16"/>
          <w:szCs w:val="16"/>
          <w:rtl/>
        </w:rPr>
        <w:t xml:space="preserve"> </w:t>
      </w:r>
      <w:r w:rsidRPr="00E907B9">
        <w:rPr>
          <w:b/>
          <w:bCs/>
          <w:sz w:val="16"/>
          <w:szCs w:val="16"/>
          <w:rtl/>
        </w:rPr>
        <w:t>الجمعيات الاهلية ودورها في التنمية الريفية</w:t>
      </w:r>
      <w:r w:rsidRPr="00E907B9">
        <w:rPr>
          <w:sz w:val="16"/>
          <w:szCs w:val="16"/>
          <w:rtl/>
        </w:rPr>
        <w:t>، رسالة ماجستير، كلية الآداب، قسم اجتماع، جامعة القاهرة</w:t>
      </w:r>
      <w:r w:rsidRPr="00E907B9">
        <w:rPr>
          <w:rFonts w:hint="cs"/>
          <w:sz w:val="16"/>
          <w:szCs w:val="16"/>
          <w:rtl/>
        </w:rPr>
        <w:t>.</w:t>
      </w:r>
    </w:p>
    <w:p w14:paraId="1F75A4F1" w14:textId="77777777" w:rsidR="00730A01" w:rsidRPr="00E907B9" w:rsidRDefault="00730A01" w:rsidP="004A2065">
      <w:pPr>
        <w:pStyle w:val="a5"/>
        <w:bidi/>
        <w:rPr>
          <w:rFonts w:ascii="Calibri" w:hAnsi="Calibri"/>
          <w:sz w:val="16"/>
          <w:szCs w:val="16"/>
        </w:rPr>
      </w:pPr>
    </w:p>
  </w:footnote>
  <w:footnote w:id="28">
    <w:p w14:paraId="7F456519" w14:textId="65CEEC40" w:rsidR="00730A01" w:rsidRPr="00E907B9" w:rsidRDefault="00730A01" w:rsidP="00770294">
      <w:pPr>
        <w:pStyle w:val="a5"/>
        <w:bidi/>
        <w:rPr>
          <w:sz w:val="16"/>
          <w:szCs w:val="16"/>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rPr>
        <w:t>عبد العال، عبد الحليم رضا</w:t>
      </w:r>
      <w:r>
        <w:rPr>
          <w:rFonts w:hint="cs"/>
          <w:sz w:val="16"/>
          <w:szCs w:val="16"/>
          <w:rtl/>
        </w:rPr>
        <w:t xml:space="preserve"> (1996)</w:t>
      </w:r>
      <w:r w:rsidRPr="00E907B9">
        <w:rPr>
          <w:sz w:val="16"/>
          <w:szCs w:val="16"/>
          <w:rtl/>
        </w:rPr>
        <w:t xml:space="preserve"> </w:t>
      </w:r>
      <w:r w:rsidRPr="00E907B9">
        <w:rPr>
          <w:b/>
          <w:bCs/>
          <w:sz w:val="16"/>
          <w:szCs w:val="16"/>
          <w:rtl/>
        </w:rPr>
        <w:t>تنظيم المجتمع (النظرية والتطبيق)</w:t>
      </w:r>
      <w:r>
        <w:rPr>
          <w:rFonts w:hint="cs"/>
          <w:sz w:val="16"/>
          <w:szCs w:val="16"/>
          <w:rtl/>
        </w:rPr>
        <w:t>،</w:t>
      </w:r>
      <w:r w:rsidRPr="00E907B9">
        <w:rPr>
          <w:sz w:val="16"/>
          <w:szCs w:val="16"/>
          <w:rtl/>
        </w:rPr>
        <w:t xml:space="preserve"> القاهرة</w:t>
      </w:r>
      <w:r>
        <w:rPr>
          <w:rFonts w:hint="cs"/>
          <w:sz w:val="16"/>
          <w:szCs w:val="16"/>
          <w:rtl/>
        </w:rPr>
        <w:t>،</w:t>
      </w:r>
      <w:r w:rsidRPr="00E907B9">
        <w:rPr>
          <w:sz w:val="16"/>
          <w:szCs w:val="16"/>
          <w:rtl/>
        </w:rPr>
        <w:t xml:space="preserve"> دار النهضة العربية للنشر والتوزيع</w:t>
      </w:r>
      <w:r>
        <w:rPr>
          <w:rFonts w:hint="cs"/>
          <w:sz w:val="16"/>
          <w:szCs w:val="16"/>
          <w:rtl/>
        </w:rPr>
        <w:t>،</w:t>
      </w:r>
      <w:r w:rsidRPr="00E907B9">
        <w:rPr>
          <w:sz w:val="16"/>
          <w:szCs w:val="16"/>
          <w:rtl/>
        </w:rPr>
        <w:t xml:space="preserve"> ص</w:t>
      </w:r>
      <w:r>
        <w:rPr>
          <w:rFonts w:hint="cs"/>
          <w:sz w:val="16"/>
          <w:szCs w:val="16"/>
          <w:rtl/>
        </w:rPr>
        <w:t xml:space="preserve"> </w:t>
      </w:r>
      <w:r w:rsidRPr="00E907B9">
        <w:rPr>
          <w:sz w:val="16"/>
          <w:szCs w:val="16"/>
          <w:rtl/>
        </w:rPr>
        <w:t>115.</w:t>
      </w:r>
    </w:p>
  </w:footnote>
  <w:footnote w:id="29">
    <w:p w14:paraId="24446F16" w14:textId="4E4A370E" w:rsidR="00730A01" w:rsidRPr="00E907B9" w:rsidRDefault="00730A01" w:rsidP="00770294">
      <w:pPr>
        <w:pStyle w:val="a5"/>
        <w:bidi/>
        <w:rPr>
          <w:sz w:val="16"/>
          <w:szCs w:val="16"/>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rPr>
        <w:t>مختار، عبد العزيز عبد الله</w:t>
      </w:r>
      <w:r>
        <w:rPr>
          <w:rFonts w:hint="cs"/>
          <w:sz w:val="16"/>
          <w:szCs w:val="16"/>
          <w:rtl/>
        </w:rPr>
        <w:t xml:space="preserve"> (1995)</w:t>
      </w:r>
      <w:r w:rsidRPr="00E907B9">
        <w:rPr>
          <w:sz w:val="16"/>
          <w:szCs w:val="16"/>
          <w:rtl/>
        </w:rPr>
        <w:t xml:space="preserve"> </w:t>
      </w:r>
      <w:r w:rsidRPr="00E907B9">
        <w:rPr>
          <w:b/>
          <w:bCs/>
          <w:sz w:val="16"/>
          <w:szCs w:val="16"/>
          <w:rtl/>
        </w:rPr>
        <w:t>التخطيط لتنمية المجتمع</w:t>
      </w:r>
      <w:r>
        <w:rPr>
          <w:rFonts w:hint="cs"/>
          <w:sz w:val="16"/>
          <w:szCs w:val="16"/>
          <w:rtl/>
        </w:rPr>
        <w:t>،</w:t>
      </w:r>
      <w:r w:rsidRPr="00E907B9">
        <w:rPr>
          <w:sz w:val="16"/>
          <w:szCs w:val="16"/>
          <w:rtl/>
        </w:rPr>
        <w:t xml:space="preserve"> </w:t>
      </w:r>
      <w:r>
        <w:rPr>
          <w:rFonts w:hint="cs"/>
          <w:sz w:val="16"/>
          <w:szCs w:val="16"/>
          <w:rtl/>
        </w:rPr>
        <w:t>الإسكندرية،</w:t>
      </w:r>
      <w:r w:rsidRPr="00E907B9">
        <w:rPr>
          <w:sz w:val="16"/>
          <w:szCs w:val="16"/>
          <w:rtl/>
        </w:rPr>
        <w:t xml:space="preserve"> دار المعرفة الجامعية</w:t>
      </w:r>
      <w:r>
        <w:rPr>
          <w:rFonts w:hint="cs"/>
          <w:sz w:val="16"/>
          <w:szCs w:val="16"/>
          <w:rtl/>
        </w:rPr>
        <w:t>،</w:t>
      </w:r>
      <w:r w:rsidRPr="00E907B9">
        <w:rPr>
          <w:sz w:val="16"/>
          <w:szCs w:val="16"/>
          <w:rtl/>
        </w:rPr>
        <w:t xml:space="preserve"> </w:t>
      </w:r>
      <w:r>
        <w:rPr>
          <w:rFonts w:hint="cs"/>
          <w:sz w:val="16"/>
          <w:szCs w:val="16"/>
          <w:rtl/>
        </w:rPr>
        <w:t xml:space="preserve"> </w:t>
      </w:r>
      <w:r w:rsidRPr="00E907B9">
        <w:rPr>
          <w:sz w:val="16"/>
          <w:szCs w:val="16"/>
          <w:rtl/>
        </w:rPr>
        <w:t>ص</w:t>
      </w:r>
      <w:r>
        <w:rPr>
          <w:rFonts w:hint="cs"/>
          <w:sz w:val="16"/>
          <w:szCs w:val="16"/>
          <w:rtl/>
        </w:rPr>
        <w:t xml:space="preserve"> </w:t>
      </w:r>
      <w:r w:rsidRPr="00E907B9">
        <w:rPr>
          <w:sz w:val="16"/>
          <w:szCs w:val="16"/>
          <w:rtl/>
        </w:rPr>
        <w:t>31.</w:t>
      </w:r>
    </w:p>
  </w:footnote>
  <w:footnote w:id="30">
    <w:p w14:paraId="70667455" w14:textId="36C866A5" w:rsidR="00730A01" w:rsidRPr="00E907B9" w:rsidRDefault="00730A01" w:rsidP="00210704">
      <w:pPr>
        <w:pStyle w:val="a5"/>
        <w:bidi/>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sidRPr="00B71FB7">
        <w:rPr>
          <w:rFonts w:ascii="Simplified Arabic" w:hAnsi="Simplified Arabic" w:cs="Simplified Arabic"/>
          <w:sz w:val="16"/>
          <w:szCs w:val="16"/>
          <w:rtl/>
          <w:lang w:bidi="ar-EG"/>
        </w:rPr>
        <w:t>عب</w:t>
      </w:r>
      <w:r w:rsidRPr="00B71FB7">
        <w:rPr>
          <w:rFonts w:ascii="Simplified Arabic" w:hAnsi="Simplified Arabic" w:cs="Simplified Arabic" w:hint="cs"/>
          <w:sz w:val="16"/>
          <w:szCs w:val="16"/>
          <w:rtl/>
          <w:lang w:bidi="ar-EG"/>
        </w:rPr>
        <w:t>د</w:t>
      </w:r>
      <w:r w:rsidRPr="00B71FB7">
        <w:rPr>
          <w:rFonts w:ascii="Simplified Arabic" w:hAnsi="Simplified Arabic" w:cs="Simplified Arabic"/>
          <w:sz w:val="16"/>
          <w:szCs w:val="16"/>
          <w:rtl/>
          <w:lang w:bidi="ar-EG"/>
        </w:rPr>
        <w:t xml:space="preserve"> المعطي، </w:t>
      </w:r>
      <w:r w:rsidRPr="00B71FB7">
        <w:rPr>
          <w:rFonts w:ascii="Simplified Arabic" w:hAnsi="Simplified Arabic" w:cs="Simplified Arabic" w:hint="cs"/>
          <w:sz w:val="16"/>
          <w:szCs w:val="16"/>
          <w:rtl/>
          <w:lang w:bidi="ar-EG"/>
        </w:rPr>
        <w:t xml:space="preserve">إبراهيم </w:t>
      </w:r>
      <w:r w:rsidRPr="00B71FB7">
        <w:rPr>
          <w:rFonts w:hint="cs"/>
          <w:sz w:val="16"/>
          <w:szCs w:val="16"/>
          <w:rtl/>
          <w:lang w:bidi="ar-EG"/>
        </w:rPr>
        <w:t>(2000)</w:t>
      </w:r>
      <w:r w:rsidRPr="00B71FB7">
        <w:rPr>
          <w:sz w:val="16"/>
          <w:szCs w:val="16"/>
          <w:rtl/>
          <w:lang w:bidi="ar-EG"/>
        </w:rPr>
        <w:t xml:space="preserve"> </w:t>
      </w:r>
      <w:r w:rsidRPr="00B71FB7">
        <w:rPr>
          <w:b/>
          <w:bCs/>
          <w:sz w:val="16"/>
          <w:szCs w:val="16"/>
          <w:rtl/>
          <w:lang w:bidi="ar-EG"/>
        </w:rPr>
        <w:t>العمل الأهلي التطوعي والعولمة</w:t>
      </w:r>
      <w:r w:rsidRPr="00B71FB7">
        <w:rPr>
          <w:rFonts w:hint="cs"/>
          <w:b/>
          <w:bCs/>
          <w:sz w:val="16"/>
          <w:szCs w:val="16"/>
          <w:rtl/>
          <w:lang w:bidi="ar-EG"/>
        </w:rPr>
        <w:t xml:space="preserve"> ، ضمن بحوث المؤتمر السنوي الثاني للاتحاد العام للجمعيات والمؤسسات الأهلية في الفترة من 23-24 ابريل بعنوان الجمعيات الاهلية وتحديثات القرن الحادي والعشرين، الجزء الثاني ، القاهرة، </w:t>
      </w:r>
      <w:r w:rsidRPr="00B71FB7">
        <w:rPr>
          <w:sz w:val="16"/>
          <w:szCs w:val="16"/>
          <w:rtl/>
          <w:lang w:bidi="ar-EG"/>
        </w:rPr>
        <w:t xml:space="preserve"> ص </w:t>
      </w:r>
      <w:r w:rsidRPr="00B71FB7">
        <w:rPr>
          <w:rFonts w:hint="cs"/>
          <w:sz w:val="16"/>
          <w:szCs w:val="16"/>
          <w:rtl/>
          <w:lang w:bidi="ar-EG"/>
        </w:rPr>
        <w:t xml:space="preserve"> </w:t>
      </w:r>
      <w:r w:rsidRPr="00B71FB7">
        <w:rPr>
          <w:sz w:val="16"/>
          <w:szCs w:val="16"/>
          <w:rtl/>
          <w:lang w:bidi="ar-EG"/>
        </w:rPr>
        <w:t>355.</w:t>
      </w:r>
      <w:r w:rsidRPr="00E907B9">
        <w:rPr>
          <w:sz w:val="16"/>
          <w:szCs w:val="16"/>
          <w:rtl/>
          <w:lang w:bidi="ar-EG"/>
        </w:rPr>
        <w:t xml:space="preserve"> </w:t>
      </w:r>
    </w:p>
  </w:footnote>
  <w:footnote w:id="31">
    <w:p w14:paraId="2589DCD0" w14:textId="7319F263" w:rsidR="00730A01" w:rsidRPr="00E907B9" w:rsidRDefault="00730A01" w:rsidP="00770294">
      <w:pPr>
        <w:pStyle w:val="a5"/>
        <w:bidi/>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027747">
        <w:rPr>
          <w:rFonts w:ascii="Simplified Arabic" w:hAnsi="Simplified Arabic" w:cs="Simplified Arabic"/>
          <w:sz w:val="16"/>
          <w:szCs w:val="16"/>
          <w:rtl/>
        </w:rPr>
        <w:t>عبد اللطيف، رشاد أحمد عبد اللطيف</w:t>
      </w:r>
      <w:r>
        <w:rPr>
          <w:rFonts w:ascii="Simplified Arabic" w:hAnsi="Simplified Arabic" w:cs="Simplified Arabic" w:hint="cs"/>
          <w:sz w:val="16"/>
          <w:szCs w:val="16"/>
          <w:rtl/>
        </w:rPr>
        <w:t xml:space="preserve"> </w:t>
      </w:r>
      <w:r>
        <w:rPr>
          <w:rFonts w:hint="cs"/>
          <w:b/>
          <w:bCs/>
          <w:sz w:val="16"/>
          <w:szCs w:val="16"/>
          <w:rtl/>
          <w:lang w:bidi="ar-EG"/>
        </w:rPr>
        <w:t>(2007)</w:t>
      </w:r>
      <w:r w:rsidRPr="00E907B9">
        <w:rPr>
          <w:b/>
          <w:bCs/>
          <w:sz w:val="16"/>
          <w:szCs w:val="16"/>
          <w:rtl/>
          <w:lang w:bidi="ar-EG"/>
        </w:rPr>
        <w:t xml:space="preserve"> تنمية المنظمات الاجتماعية مدخل مهني لطريقة تنظيم المجتمع</w:t>
      </w:r>
      <w:r>
        <w:rPr>
          <w:rFonts w:hint="cs"/>
          <w:sz w:val="16"/>
          <w:szCs w:val="16"/>
          <w:rtl/>
          <w:lang w:bidi="ar-EG"/>
        </w:rPr>
        <w:t>،</w:t>
      </w:r>
      <w:r w:rsidRPr="00E907B9">
        <w:rPr>
          <w:sz w:val="16"/>
          <w:szCs w:val="16"/>
          <w:rtl/>
          <w:lang w:bidi="ar-EG"/>
        </w:rPr>
        <w:t xml:space="preserve"> ط</w:t>
      </w:r>
      <w:r>
        <w:rPr>
          <w:rFonts w:hint="cs"/>
          <w:sz w:val="16"/>
          <w:szCs w:val="16"/>
          <w:rtl/>
          <w:lang w:bidi="ar-EG"/>
        </w:rPr>
        <w:t xml:space="preserve"> </w:t>
      </w:r>
      <w:r w:rsidRPr="00E907B9">
        <w:rPr>
          <w:sz w:val="16"/>
          <w:szCs w:val="16"/>
          <w:rtl/>
          <w:lang w:bidi="ar-EG"/>
        </w:rPr>
        <w:t>1</w:t>
      </w:r>
      <w:r>
        <w:rPr>
          <w:rFonts w:hint="cs"/>
          <w:sz w:val="16"/>
          <w:szCs w:val="16"/>
          <w:rtl/>
          <w:lang w:bidi="ar-EG"/>
        </w:rPr>
        <w:t>،</w:t>
      </w:r>
      <w:r w:rsidRPr="00E907B9">
        <w:rPr>
          <w:sz w:val="16"/>
          <w:szCs w:val="16"/>
          <w:rtl/>
          <w:lang w:bidi="ar-EG"/>
        </w:rPr>
        <w:t xml:space="preserve"> دار الوفاء للطباعة للنشر</w:t>
      </w:r>
      <w:r>
        <w:rPr>
          <w:rFonts w:hint="cs"/>
          <w:sz w:val="16"/>
          <w:szCs w:val="16"/>
          <w:rtl/>
          <w:lang w:bidi="ar-EG"/>
        </w:rPr>
        <w:t xml:space="preserve">، </w:t>
      </w:r>
      <w:r w:rsidRPr="00E907B9">
        <w:rPr>
          <w:sz w:val="16"/>
          <w:szCs w:val="16"/>
          <w:rtl/>
          <w:lang w:bidi="ar-EG"/>
        </w:rPr>
        <w:t>ص</w:t>
      </w:r>
      <w:r>
        <w:rPr>
          <w:rFonts w:hint="cs"/>
          <w:sz w:val="16"/>
          <w:szCs w:val="16"/>
          <w:rtl/>
          <w:lang w:bidi="ar-EG"/>
        </w:rPr>
        <w:t xml:space="preserve"> </w:t>
      </w:r>
      <w:r w:rsidRPr="00E907B9">
        <w:rPr>
          <w:sz w:val="16"/>
          <w:szCs w:val="16"/>
          <w:rtl/>
          <w:lang w:bidi="ar-EG"/>
        </w:rPr>
        <w:t>224.</w:t>
      </w:r>
    </w:p>
  </w:footnote>
  <w:footnote w:id="32">
    <w:p w14:paraId="34E8DBD3" w14:textId="0722922D" w:rsidR="00730A01" w:rsidRPr="00E907B9" w:rsidRDefault="00730A01" w:rsidP="00210704">
      <w:pPr>
        <w:pStyle w:val="a5"/>
        <w:bidi/>
        <w:rPr>
          <w:sz w:val="16"/>
          <w:szCs w:val="16"/>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hint="cs"/>
          <w:sz w:val="16"/>
          <w:szCs w:val="16"/>
          <w:rtl/>
        </w:rPr>
        <w:t xml:space="preserve"> </w:t>
      </w:r>
      <w:r w:rsidRPr="00B71FB7">
        <w:rPr>
          <w:rFonts w:ascii="Simplified Arabic" w:hAnsi="Simplified Arabic" w:cs="Simplified Arabic"/>
          <w:sz w:val="16"/>
          <w:szCs w:val="16"/>
          <w:rtl/>
          <w:lang w:bidi="ar-EG"/>
        </w:rPr>
        <w:t>عب</w:t>
      </w:r>
      <w:r w:rsidRPr="00B71FB7">
        <w:rPr>
          <w:rFonts w:ascii="Simplified Arabic" w:hAnsi="Simplified Arabic" w:cs="Simplified Arabic" w:hint="cs"/>
          <w:sz w:val="16"/>
          <w:szCs w:val="16"/>
          <w:rtl/>
          <w:lang w:bidi="ar-EG"/>
        </w:rPr>
        <w:t>د</w:t>
      </w:r>
      <w:r w:rsidRPr="00B71FB7">
        <w:rPr>
          <w:rFonts w:ascii="Simplified Arabic" w:hAnsi="Simplified Arabic" w:cs="Simplified Arabic"/>
          <w:sz w:val="16"/>
          <w:szCs w:val="16"/>
          <w:rtl/>
          <w:lang w:bidi="ar-EG"/>
        </w:rPr>
        <w:t xml:space="preserve"> المعطي، </w:t>
      </w:r>
      <w:r w:rsidRPr="00B71FB7">
        <w:rPr>
          <w:rFonts w:ascii="Simplified Arabic" w:hAnsi="Simplified Arabic" w:cs="Simplified Arabic" w:hint="cs"/>
          <w:sz w:val="16"/>
          <w:szCs w:val="16"/>
          <w:rtl/>
          <w:lang w:bidi="ar-EG"/>
        </w:rPr>
        <w:t xml:space="preserve">إبراهيم </w:t>
      </w:r>
      <w:r w:rsidRPr="00B71FB7">
        <w:rPr>
          <w:rFonts w:hint="cs"/>
          <w:sz w:val="16"/>
          <w:szCs w:val="16"/>
          <w:rtl/>
          <w:lang w:bidi="ar-EG"/>
        </w:rPr>
        <w:t>(2000)</w:t>
      </w:r>
      <w:r w:rsidRPr="00B71FB7">
        <w:rPr>
          <w:sz w:val="16"/>
          <w:szCs w:val="16"/>
          <w:rtl/>
          <w:lang w:bidi="ar-EG"/>
        </w:rPr>
        <w:t xml:space="preserve"> </w:t>
      </w:r>
      <w:r w:rsidRPr="00B71FB7">
        <w:rPr>
          <w:rFonts w:hint="cs"/>
          <w:b/>
          <w:bCs/>
          <w:sz w:val="16"/>
          <w:szCs w:val="16"/>
          <w:rtl/>
          <w:lang w:bidi="ar-EG"/>
        </w:rPr>
        <w:t xml:space="preserve">مرجع سبق ذكره ،  </w:t>
      </w:r>
      <w:r w:rsidRPr="00B71FB7">
        <w:rPr>
          <w:sz w:val="16"/>
          <w:szCs w:val="16"/>
          <w:rtl/>
          <w:lang w:bidi="ar-EG"/>
        </w:rPr>
        <w:t xml:space="preserve"> ص 227.</w:t>
      </w:r>
    </w:p>
  </w:footnote>
  <w:footnote w:id="33">
    <w:p w14:paraId="6445F355" w14:textId="7492EC71" w:rsidR="00730A01" w:rsidRPr="00E907B9" w:rsidRDefault="00730A01" w:rsidP="00770294">
      <w:pPr>
        <w:pStyle w:val="a5"/>
        <w:bidi/>
        <w:jc w:val="both"/>
        <w:rPr>
          <w:sz w:val="16"/>
          <w:szCs w:val="16"/>
          <w:rtl/>
          <w:lang w:bidi="ar-EG"/>
        </w:rPr>
      </w:pPr>
      <w:r w:rsidRPr="00E907B9">
        <w:rPr>
          <w:rStyle w:val="ad"/>
          <w:sz w:val="16"/>
          <w:szCs w:val="16"/>
          <w:rtl/>
        </w:rPr>
        <w:t>(</w:t>
      </w:r>
      <w:r w:rsidRPr="00E907B9">
        <w:rPr>
          <w:rStyle w:val="ad"/>
          <w:sz w:val="16"/>
          <w:szCs w:val="16"/>
          <w:rtl/>
        </w:rPr>
        <w:footnoteRef/>
      </w:r>
      <w:r w:rsidRPr="00E907B9">
        <w:rPr>
          <w:rStyle w:val="ad"/>
          <w:sz w:val="16"/>
          <w:szCs w:val="16"/>
          <w:rtl/>
        </w:rPr>
        <w:t>)</w:t>
      </w:r>
      <w:r>
        <w:rPr>
          <w:rFonts w:ascii="Microsoft Uighur" w:hAnsi="Microsoft Uighur" w:cs="Microsoft Uighur" w:hint="cs"/>
          <w:color w:val="FF0000"/>
          <w:sz w:val="28"/>
          <w:szCs w:val="28"/>
          <w:rtl/>
          <w:lang w:bidi="ar-EG"/>
        </w:rPr>
        <w:t xml:space="preserve"> </w:t>
      </w:r>
      <w:proofErr w:type="spellStart"/>
      <w:r w:rsidRPr="00B71FB7">
        <w:rPr>
          <w:rFonts w:ascii="Microsoft Uighur" w:hAnsi="Microsoft Uighur" w:cs="Microsoft Uighur" w:hint="cs"/>
          <w:sz w:val="28"/>
          <w:szCs w:val="28"/>
          <w:rtl/>
          <w:lang w:bidi="ar-EG"/>
        </w:rPr>
        <w:t>إسبيقة</w:t>
      </w:r>
      <w:proofErr w:type="spellEnd"/>
      <w:r w:rsidRPr="00207659">
        <w:rPr>
          <w:rFonts w:ascii="Microsoft Uighur" w:hAnsi="Microsoft Uighur" w:cs="Microsoft Uighur" w:hint="cs"/>
          <w:sz w:val="28"/>
          <w:szCs w:val="28"/>
          <w:rtl/>
          <w:lang w:bidi="ar-EG"/>
        </w:rPr>
        <w:t xml:space="preserve">، </w:t>
      </w:r>
      <w:r w:rsidRPr="00207659">
        <w:rPr>
          <w:rFonts w:ascii="Microsoft Uighur" w:hAnsi="Microsoft Uighur" w:cs="Microsoft Uighur"/>
          <w:sz w:val="28"/>
          <w:szCs w:val="28"/>
          <w:rtl/>
          <w:lang w:bidi="ar-EG"/>
        </w:rPr>
        <w:t xml:space="preserve">محمد عبد القادر (2013) </w:t>
      </w:r>
      <w:r w:rsidRPr="00207659">
        <w:rPr>
          <w:rFonts w:ascii="Microsoft Uighur" w:hAnsi="Microsoft Uighur" w:cs="Microsoft Uighur"/>
          <w:b/>
          <w:bCs/>
          <w:sz w:val="28"/>
          <w:szCs w:val="28"/>
          <w:rtl/>
          <w:lang w:bidi="ar-EG"/>
        </w:rPr>
        <w:t>دراسات اجتماعية معاصرة</w:t>
      </w:r>
      <w:r w:rsidRPr="00207659">
        <w:rPr>
          <w:rFonts w:ascii="Microsoft Uighur" w:hAnsi="Microsoft Uighur" w:cs="Microsoft Uighur"/>
          <w:sz w:val="28"/>
          <w:szCs w:val="28"/>
          <w:rtl/>
          <w:lang w:bidi="ar-EG"/>
        </w:rPr>
        <w:t>، القاهرة، الأكاديمية الحديثة للكتاب الجامعي</w:t>
      </w:r>
      <w:r>
        <w:rPr>
          <w:rFonts w:hint="cs"/>
          <w:sz w:val="16"/>
          <w:szCs w:val="16"/>
          <w:rtl/>
          <w:lang w:bidi="ar-EG"/>
        </w:rPr>
        <w:t>،</w:t>
      </w:r>
      <w:r w:rsidRPr="00E907B9">
        <w:rPr>
          <w:sz w:val="16"/>
          <w:szCs w:val="16"/>
          <w:rtl/>
          <w:lang w:bidi="ar-EG"/>
        </w:rPr>
        <w:t xml:space="preserve"> ص 130.</w:t>
      </w:r>
    </w:p>
  </w:footnote>
  <w:footnote w:id="34">
    <w:p w14:paraId="486A38C1" w14:textId="4385A02A" w:rsidR="00730A01" w:rsidRPr="00E907B9" w:rsidRDefault="00730A01" w:rsidP="00770294">
      <w:pPr>
        <w:pStyle w:val="a5"/>
        <w:bidi/>
        <w:jc w:val="both"/>
        <w:rPr>
          <w:rFonts w:ascii="Simplified Arabic" w:hAnsi="Simplified Arabic"/>
          <w:sz w:val="16"/>
          <w:szCs w:val="16"/>
          <w:lang w:bidi="ar-EG"/>
        </w:rPr>
      </w:pPr>
      <w:r>
        <w:rPr>
          <w:rFonts w:ascii="Simplified Arabic" w:hAnsi="Simplified Arabic" w:hint="cs"/>
          <w:sz w:val="16"/>
          <w:szCs w:val="16"/>
          <w:rtl/>
        </w:rPr>
        <w:t>(</w:t>
      </w:r>
      <w:r w:rsidRPr="00E907B9">
        <w:rPr>
          <w:rStyle w:val="ad"/>
          <w:rFonts w:ascii="Simplified Arabic" w:hAnsi="Simplified Arabic"/>
          <w:sz w:val="16"/>
          <w:szCs w:val="16"/>
        </w:rPr>
        <w:footnoteRef/>
      </w:r>
      <w:r>
        <w:rPr>
          <w:rFonts w:ascii="Simplified Arabic" w:hAnsi="Simplified Arabic" w:hint="cs"/>
          <w:sz w:val="16"/>
          <w:szCs w:val="16"/>
          <w:rtl/>
        </w:rPr>
        <w:t xml:space="preserve">) </w:t>
      </w:r>
      <w:r w:rsidRPr="00027747">
        <w:rPr>
          <w:rFonts w:ascii="Simplified Arabic" w:hAnsi="Simplified Arabic" w:cs="Simplified Arabic"/>
          <w:sz w:val="16"/>
          <w:szCs w:val="16"/>
          <w:rtl/>
        </w:rPr>
        <w:t>أبو النصر، مدحت محمد أبو النصر</w:t>
      </w:r>
      <w:r>
        <w:rPr>
          <w:rFonts w:ascii="Simplified Arabic" w:hAnsi="Simplified Arabic" w:hint="cs"/>
          <w:sz w:val="16"/>
          <w:szCs w:val="16"/>
          <w:rtl/>
        </w:rPr>
        <w:t xml:space="preserve"> ( 2016)</w:t>
      </w:r>
      <w:r w:rsidRPr="00E907B9">
        <w:rPr>
          <w:rFonts w:ascii="Simplified Arabic" w:hAnsi="Simplified Arabic"/>
          <w:sz w:val="16"/>
          <w:szCs w:val="16"/>
          <w:rtl/>
        </w:rPr>
        <w:t xml:space="preserve"> </w:t>
      </w:r>
      <w:r w:rsidRPr="00E907B9">
        <w:rPr>
          <w:rFonts w:ascii="Simplified Arabic" w:hAnsi="Simplified Arabic"/>
          <w:b/>
          <w:bCs/>
          <w:sz w:val="16"/>
          <w:szCs w:val="16"/>
          <w:rtl/>
        </w:rPr>
        <w:t>بناء قدرات الجمعيات الأهلية</w:t>
      </w:r>
      <w:r w:rsidRPr="00E907B9">
        <w:rPr>
          <w:rFonts w:ascii="Simplified Arabic" w:hAnsi="Simplified Arabic"/>
          <w:sz w:val="16"/>
          <w:szCs w:val="16"/>
          <w:rtl/>
        </w:rPr>
        <w:t>، القاهرة، دار ناشرون،  ص</w:t>
      </w:r>
      <w:r>
        <w:rPr>
          <w:rFonts w:ascii="Simplified Arabic" w:hAnsi="Simplified Arabic" w:hint="cs"/>
          <w:sz w:val="16"/>
          <w:szCs w:val="16"/>
          <w:rtl/>
        </w:rPr>
        <w:t xml:space="preserve"> </w:t>
      </w:r>
      <w:r w:rsidRPr="00E907B9">
        <w:rPr>
          <w:rFonts w:ascii="Simplified Arabic" w:hAnsi="Simplified Arabic"/>
          <w:sz w:val="16"/>
          <w:szCs w:val="16"/>
          <w:rtl/>
        </w:rPr>
        <w:t xml:space="preserve">79. </w:t>
      </w:r>
    </w:p>
  </w:footnote>
  <w:footnote w:id="35">
    <w:p w14:paraId="2E1017F6" w14:textId="785E417F" w:rsidR="00730A01" w:rsidRPr="00E907B9" w:rsidRDefault="00730A01" w:rsidP="00770294">
      <w:pPr>
        <w:pStyle w:val="a5"/>
        <w:bidi/>
        <w:rPr>
          <w:rFonts w:ascii="Calibri" w:hAnsi="Calibri"/>
          <w:sz w:val="16"/>
          <w:szCs w:val="16"/>
          <w:rtl/>
        </w:rPr>
      </w:pPr>
      <w:r>
        <w:rPr>
          <w:rFonts w:hint="cs"/>
          <w:sz w:val="16"/>
          <w:szCs w:val="16"/>
          <w:rtl/>
        </w:rPr>
        <w:t>(</w:t>
      </w:r>
      <w:r w:rsidRPr="00E907B9">
        <w:rPr>
          <w:rStyle w:val="ad"/>
          <w:sz w:val="16"/>
          <w:szCs w:val="16"/>
        </w:rPr>
        <w:footnoteRef/>
      </w:r>
      <w:r w:rsidRPr="00E907B9">
        <w:rPr>
          <w:sz w:val="16"/>
          <w:szCs w:val="16"/>
          <w:rtl/>
        </w:rPr>
        <w:t>)</w:t>
      </w:r>
      <w:r>
        <w:rPr>
          <w:rFonts w:hint="cs"/>
          <w:sz w:val="16"/>
          <w:szCs w:val="16"/>
          <w:rtl/>
        </w:rPr>
        <w:t xml:space="preserve"> </w:t>
      </w:r>
      <w:r w:rsidRPr="00027747">
        <w:rPr>
          <w:rFonts w:ascii="Simplified Arabic" w:hAnsi="Simplified Arabic" w:cs="Simplified Arabic"/>
          <w:sz w:val="16"/>
          <w:szCs w:val="16"/>
          <w:rtl/>
        </w:rPr>
        <w:t>رشوان، أحمد صادق</w:t>
      </w:r>
      <w:r>
        <w:rPr>
          <w:rFonts w:hint="cs"/>
          <w:sz w:val="16"/>
          <w:szCs w:val="16"/>
          <w:rtl/>
        </w:rPr>
        <w:t xml:space="preserve"> (2011)</w:t>
      </w:r>
      <w:r w:rsidRPr="00E907B9">
        <w:rPr>
          <w:sz w:val="16"/>
          <w:szCs w:val="16"/>
          <w:rtl/>
        </w:rPr>
        <w:t xml:space="preserve"> </w:t>
      </w:r>
      <w:r w:rsidRPr="00E907B9">
        <w:rPr>
          <w:b/>
          <w:bCs/>
          <w:sz w:val="16"/>
          <w:szCs w:val="16"/>
          <w:rtl/>
        </w:rPr>
        <w:t>متطلبات بناء القدرات التفاوضية كآلية لبناء القدرات المؤسسية للجمعيات الأهلية العاملة في مجال حقوق الإنسان للدفاع عن عملائها: دراسة من منظور طريقة تنظيم المجتمع</w:t>
      </w:r>
      <w:r w:rsidRPr="00E907B9">
        <w:rPr>
          <w:sz w:val="16"/>
          <w:szCs w:val="16"/>
          <w:rtl/>
        </w:rPr>
        <w:t>، المؤتمر العلمي الدولي الرابع والعشرون للخدمة الاجتماعية: الخدمة الاجتماعية والعدالة الاجتماعية، مصر، المجلد 7، مارس</w:t>
      </w:r>
      <w:r>
        <w:rPr>
          <w:rFonts w:hint="cs"/>
          <w:sz w:val="16"/>
          <w:szCs w:val="16"/>
          <w:rtl/>
        </w:rPr>
        <w:t xml:space="preserve">، </w:t>
      </w:r>
      <w:r w:rsidRPr="00E907B9">
        <w:rPr>
          <w:sz w:val="16"/>
          <w:szCs w:val="16"/>
          <w:rtl/>
        </w:rPr>
        <w:t>ص</w:t>
      </w:r>
      <w:r>
        <w:rPr>
          <w:rFonts w:hint="cs"/>
          <w:sz w:val="16"/>
          <w:szCs w:val="16"/>
          <w:rtl/>
        </w:rPr>
        <w:t xml:space="preserve"> </w:t>
      </w:r>
      <w:r w:rsidRPr="00E907B9">
        <w:rPr>
          <w:sz w:val="16"/>
          <w:szCs w:val="16"/>
          <w:rtl/>
        </w:rPr>
        <w:t>3415.</w:t>
      </w:r>
    </w:p>
  </w:footnote>
  <w:footnote w:id="36">
    <w:p w14:paraId="3A73F5A9" w14:textId="34DF78DF" w:rsidR="00730A01" w:rsidRPr="00E907B9" w:rsidRDefault="00730A01" w:rsidP="00770294">
      <w:pPr>
        <w:pStyle w:val="a5"/>
        <w:bidi/>
        <w:jc w:val="both"/>
        <w:rPr>
          <w:rFonts w:ascii="Simplified Arabic" w:hAnsi="Simplified Arabic"/>
          <w:sz w:val="16"/>
          <w:szCs w:val="16"/>
          <w:rtl/>
          <w:lang w:bidi="ar-EG"/>
        </w:rPr>
      </w:pPr>
      <w:r w:rsidRPr="00E907B9">
        <w:rPr>
          <w:rFonts w:ascii="Simplified Arabic" w:hAnsi="Simplified Arabic"/>
          <w:sz w:val="16"/>
          <w:szCs w:val="16"/>
          <w:vertAlign w:val="superscript"/>
        </w:rPr>
        <w:t>(</w:t>
      </w:r>
      <w:r w:rsidRPr="00E907B9">
        <w:rPr>
          <w:rStyle w:val="ad"/>
          <w:rFonts w:ascii="Simplified Arabic" w:hAnsi="Simplified Arabic"/>
          <w:sz w:val="16"/>
          <w:szCs w:val="16"/>
        </w:rPr>
        <w:footnoteRef/>
      </w:r>
      <w:r w:rsidRPr="00E907B9">
        <w:rPr>
          <w:rFonts w:ascii="Simplified Arabic" w:hAnsi="Simplified Arabic"/>
          <w:sz w:val="16"/>
          <w:szCs w:val="16"/>
          <w:vertAlign w:val="superscript"/>
        </w:rPr>
        <w:t>)</w:t>
      </w:r>
      <w:r>
        <w:rPr>
          <w:rFonts w:ascii="Simplified Arabic" w:hAnsi="Simplified Arabic" w:hint="cs"/>
          <w:sz w:val="16"/>
          <w:szCs w:val="16"/>
          <w:vertAlign w:val="superscript"/>
          <w:rtl/>
        </w:rPr>
        <w:t xml:space="preserve"> </w:t>
      </w:r>
      <w:r w:rsidRPr="00027747">
        <w:rPr>
          <w:rFonts w:ascii="Simplified Arabic" w:hAnsi="Simplified Arabic" w:cs="Simplified Arabic"/>
          <w:sz w:val="16"/>
          <w:szCs w:val="16"/>
          <w:rtl/>
        </w:rPr>
        <w:t>عبد  الحميد، عبد المطلب</w:t>
      </w:r>
      <w:r>
        <w:rPr>
          <w:rFonts w:ascii="Simplified Arabic" w:hAnsi="Simplified Arabic" w:cs="Simplified Arabic" w:hint="cs"/>
          <w:sz w:val="16"/>
          <w:szCs w:val="16"/>
          <w:rtl/>
        </w:rPr>
        <w:t xml:space="preserve"> (2016)</w:t>
      </w:r>
      <w:r w:rsidRPr="00027747">
        <w:rPr>
          <w:rFonts w:ascii="Simplified Arabic" w:hAnsi="Simplified Arabic" w:cs="Simplified Arabic"/>
          <w:sz w:val="16"/>
          <w:szCs w:val="16"/>
          <w:rtl/>
        </w:rPr>
        <w:t xml:space="preserve"> </w:t>
      </w:r>
      <w:r w:rsidRPr="00E907B9">
        <w:rPr>
          <w:rFonts w:ascii="Simplified Arabic" w:hAnsi="Simplified Arabic"/>
          <w:b/>
          <w:bCs/>
          <w:sz w:val="16"/>
          <w:szCs w:val="16"/>
          <w:rtl/>
        </w:rPr>
        <w:t>مشكلة الفقر في مصر</w:t>
      </w:r>
      <w:r w:rsidRPr="00E907B9">
        <w:rPr>
          <w:rFonts w:ascii="Simplified Arabic" w:hAnsi="Simplified Arabic"/>
          <w:sz w:val="16"/>
          <w:szCs w:val="16"/>
          <w:rtl/>
        </w:rPr>
        <w:t>، القاهرة، دار ناشرون،  ص</w:t>
      </w:r>
      <w:r>
        <w:rPr>
          <w:rFonts w:ascii="Simplified Arabic" w:hAnsi="Simplified Arabic" w:hint="cs"/>
          <w:sz w:val="16"/>
          <w:szCs w:val="16"/>
          <w:rtl/>
        </w:rPr>
        <w:t xml:space="preserve"> </w:t>
      </w:r>
      <w:r w:rsidRPr="00E907B9">
        <w:rPr>
          <w:rFonts w:ascii="Simplified Arabic" w:hAnsi="Simplified Arabic"/>
          <w:sz w:val="16"/>
          <w:szCs w:val="16"/>
          <w:rtl/>
        </w:rPr>
        <w:t xml:space="preserve">69. </w:t>
      </w:r>
    </w:p>
  </w:footnote>
  <w:footnote w:id="37">
    <w:p w14:paraId="6C276124" w14:textId="482DCDA1" w:rsidR="00730A01" w:rsidRPr="00E907B9" w:rsidRDefault="00730A01" w:rsidP="00770294">
      <w:pPr>
        <w:pStyle w:val="a5"/>
        <w:bidi/>
        <w:ind w:left="282" w:hanging="282"/>
        <w:jc w:val="both"/>
        <w:rPr>
          <w:rFonts w:ascii="Simplified Arabic" w:hAnsi="Simplified Arabic"/>
          <w:sz w:val="16"/>
          <w:szCs w:val="16"/>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 وزارة التضامن الاجتماعي</w:t>
      </w:r>
      <w:r>
        <w:rPr>
          <w:rFonts w:ascii="Simplified Arabic" w:hAnsi="Simplified Arabic" w:hint="cs"/>
          <w:sz w:val="16"/>
          <w:szCs w:val="16"/>
          <w:rtl/>
        </w:rPr>
        <w:t xml:space="preserve"> (2009)</w:t>
      </w:r>
      <w:r w:rsidRPr="00E907B9">
        <w:rPr>
          <w:rFonts w:ascii="Simplified Arabic" w:hAnsi="Simplified Arabic"/>
          <w:b/>
          <w:bCs/>
          <w:sz w:val="16"/>
          <w:szCs w:val="16"/>
          <w:rtl/>
        </w:rPr>
        <w:t xml:space="preserve"> دور الجمعيات الأهلية العاملة في مشروع الحد من الفقر </w:t>
      </w:r>
      <w:r w:rsidRPr="00E907B9">
        <w:rPr>
          <w:rFonts w:ascii="Simplified Arabic" w:hAnsi="Simplified Arabic"/>
          <w:sz w:val="16"/>
          <w:szCs w:val="16"/>
          <w:rtl/>
        </w:rPr>
        <w:t>القاهرة</w:t>
      </w:r>
      <w:r>
        <w:rPr>
          <w:rFonts w:ascii="Simplified Arabic" w:hAnsi="Simplified Arabic" w:hint="cs"/>
          <w:sz w:val="16"/>
          <w:szCs w:val="16"/>
          <w:rtl/>
        </w:rPr>
        <w:t>،</w:t>
      </w:r>
      <w:r w:rsidRPr="00E907B9">
        <w:rPr>
          <w:rFonts w:ascii="Simplified Arabic" w:hAnsi="Simplified Arabic"/>
          <w:sz w:val="16"/>
          <w:szCs w:val="16"/>
          <w:rtl/>
        </w:rPr>
        <w:t xml:space="preserve"> ص</w:t>
      </w:r>
      <w:r>
        <w:rPr>
          <w:rFonts w:ascii="Simplified Arabic" w:hAnsi="Simplified Arabic" w:hint="cs"/>
          <w:sz w:val="16"/>
          <w:szCs w:val="16"/>
          <w:rtl/>
        </w:rPr>
        <w:t xml:space="preserve"> </w:t>
      </w:r>
      <w:r w:rsidRPr="00E907B9">
        <w:rPr>
          <w:rFonts w:ascii="Simplified Arabic" w:hAnsi="Simplified Arabic"/>
          <w:sz w:val="16"/>
          <w:szCs w:val="16"/>
          <w:rtl/>
        </w:rPr>
        <w:t xml:space="preserve">51. </w:t>
      </w:r>
    </w:p>
  </w:footnote>
  <w:footnote w:id="38">
    <w:p w14:paraId="3DC6A162" w14:textId="20366A6A" w:rsidR="00730A01" w:rsidRPr="00E907B9" w:rsidRDefault="00730A01" w:rsidP="001C440E">
      <w:pPr>
        <w:bidi/>
        <w:rPr>
          <w:rFonts w:ascii="Simplified Arabic" w:hAnsi="Simplified Arabic"/>
          <w:sz w:val="16"/>
          <w:szCs w:val="16"/>
          <w:rtl/>
        </w:rPr>
      </w:pPr>
      <w:r w:rsidRPr="00E907B9">
        <w:rPr>
          <w:rFonts w:ascii="Simplified Arabic" w:hAnsi="Simplified Arabic"/>
          <w:sz w:val="16"/>
          <w:szCs w:val="16"/>
          <w:vertAlign w:val="superscript"/>
        </w:rPr>
        <w:t>(</w:t>
      </w:r>
      <w:r w:rsidRPr="00E907B9">
        <w:rPr>
          <w:rStyle w:val="ad"/>
          <w:rFonts w:ascii="Simplified Arabic" w:hAnsi="Simplified Arabic"/>
          <w:sz w:val="16"/>
          <w:szCs w:val="16"/>
        </w:rPr>
        <w:footnoteRef/>
      </w:r>
      <w:r w:rsidRPr="00E907B9">
        <w:rPr>
          <w:rFonts w:ascii="Simplified Arabic" w:hAnsi="Simplified Arabic"/>
          <w:sz w:val="16"/>
          <w:szCs w:val="16"/>
          <w:vertAlign w:val="superscript"/>
        </w:rPr>
        <w:t>)</w:t>
      </w:r>
      <w:r>
        <w:rPr>
          <w:rFonts w:ascii="Simplified Arabic" w:hAnsi="Simplified Arabic" w:hint="cs"/>
          <w:sz w:val="16"/>
          <w:szCs w:val="16"/>
          <w:vertAlign w:val="superscript"/>
          <w:rtl/>
        </w:rPr>
        <w:t xml:space="preserve"> </w:t>
      </w:r>
      <w:r w:rsidRPr="00E907B9">
        <w:rPr>
          <w:rFonts w:ascii="Simplified Arabic" w:hAnsi="Simplified Arabic"/>
          <w:sz w:val="16"/>
          <w:szCs w:val="16"/>
          <w:rtl/>
        </w:rPr>
        <w:t>الخطيب</w:t>
      </w:r>
      <w:r>
        <w:rPr>
          <w:rFonts w:ascii="Simplified Arabic" w:hAnsi="Simplified Arabic" w:hint="cs"/>
          <w:sz w:val="16"/>
          <w:szCs w:val="16"/>
          <w:rtl/>
        </w:rPr>
        <w:t>،</w:t>
      </w:r>
      <w:r w:rsidRPr="00E907B9">
        <w:rPr>
          <w:rFonts w:ascii="Simplified Arabic" w:hAnsi="Simplified Arabic"/>
          <w:sz w:val="16"/>
          <w:szCs w:val="16"/>
          <w:rtl/>
        </w:rPr>
        <w:t xml:space="preserve"> نهي محمد</w:t>
      </w:r>
      <w:r>
        <w:rPr>
          <w:rFonts w:ascii="Simplified Arabic" w:hAnsi="Simplified Arabic" w:hint="cs"/>
          <w:sz w:val="16"/>
          <w:szCs w:val="16"/>
          <w:rtl/>
        </w:rPr>
        <w:t xml:space="preserve"> (2008) </w:t>
      </w:r>
      <w:r w:rsidRPr="00E907B9">
        <w:rPr>
          <w:rFonts w:ascii="Simplified Arabic" w:hAnsi="Simplified Arabic"/>
          <w:sz w:val="16"/>
          <w:szCs w:val="16"/>
          <w:rtl/>
        </w:rPr>
        <w:t xml:space="preserve"> </w:t>
      </w:r>
      <w:r w:rsidRPr="00E907B9">
        <w:rPr>
          <w:rFonts w:ascii="Simplified Arabic" w:hAnsi="Simplified Arabic"/>
          <w:b/>
          <w:bCs/>
          <w:sz w:val="16"/>
          <w:szCs w:val="16"/>
          <w:rtl/>
        </w:rPr>
        <w:t>التنمية المستدامة</w:t>
      </w:r>
      <w:r>
        <w:rPr>
          <w:rFonts w:ascii="Simplified Arabic" w:hAnsi="Simplified Arabic" w:hint="cs"/>
          <w:sz w:val="16"/>
          <w:szCs w:val="16"/>
          <w:rtl/>
        </w:rPr>
        <w:t>،</w:t>
      </w:r>
      <w:r w:rsidRPr="00E907B9">
        <w:rPr>
          <w:rFonts w:ascii="Simplified Arabic" w:hAnsi="Simplified Arabic"/>
          <w:sz w:val="16"/>
          <w:szCs w:val="16"/>
          <w:rtl/>
        </w:rPr>
        <w:t xml:space="preserve"> </w:t>
      </w:r>
      <w:r>
        <w:rPr>
          <w:rFonts w:ascii="Simplified Arabic" w:hAnsi="Simplified Arabic" w:hint="cs"/>
          <w:sz w:val="16"/>
          <w:szCs w:val="16"/>
          <w:rtl/>
        </w:rPr>
        <w:t xml:space="preserve"> الفكر الإسلامي، المؤتمر الدولي حول التنمية المستدامة في العالم الاسلامي في مواجهة تحديات العولمة، جامعة الازهر، كلية الشريعة والقانون بطنطا،  </w:t>
      </w:r>
      <w:r w:rsidRPr="00E907B9">
        <w:rPr>
          <w:rFonts w:ascii="Simplified Arabic" w:hAnsi="Simplified Arabic"/>
          <w:sz w:val="16"/>
          <w:szCs w:val="16"/>
          <w:rtl/>
        </w:rPr>
        <w:t>ص112</w:t>
      </w:r>
    </w:p>
  </w:footnote>
  <w:footnote w:id="39">
    <w:p w14:paraId="0829F775" w14:textId="629D1E93" w:rsidR="00730A01" w:rsidRPr="00E907B9" w:rsidRDefault="00730A01" w:rsidP="00762729">
      <w:pPr>
        <w:pStyle w:val="a5"/>
        <w:bidi/>
        <w:rPr>
          <w:rFonts w:ascii="Simplified Arabic" w:hAnsi="Simplified Arabic"/>
          <w:sz w:val="16"/>
          <w:szCs w:val="16"/>
          <w:rtl/>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w:t>
      </w:r>
      <w:r>
        <w:rPr>
          <w:rFonts w:ascii="Simplified Arabic" w:hAnsi="Simplified Arabic" w:hint="cs"/>
          <w:sz w:val="16"/>
          <w:szCs w:val="16"/>
          <w:rtl/>
        </w:rPr>
        <w:t xml:space="preserve"> </w:t>
      </w:r>
      <w:r w:rsidRPr="00E907B9">
        <w:rPr>
          <w:rFonts w:ascii="Simplified Arabic" w:hAnsi="Simplified Arabic"/>
          <w:sz w:val="16"/>
          <w:szCs w:val="16"/>
          <w:rtl/>
        </w:rPr>
        <w:t>ابو النصر</w:t>
      </w:r>
      <w:r>
        <w:rPr>
          <w:rFonts w:ascii="Simplified Arabic" w:hAnsi="Simplified Arabic" w:hint="cs"/>
          <w:sz w:val="16"/>
          <w:szCs w:val="16"/>
          <w:rtl/>
        </w:rPr>
        <w:t>،</w:t>
      </w:r>
      <w:r w:rsidRPr="00E907B9">
        <w:rPr>
          <w:rFonts w:ascii="Simplified Arabic" w:hAnsi="Simplified Arabic"/>
          <w:sz w:val="16"/>
          <w:szCs w:val="16"/>
          <w:rtl/>
        </w:rPr>
        <w:t xml:space="preserve"> مدحت محمد: </w:t>
      </w:r>
      <w:r w:rsidRPr="00E907B9">
        <w:rPr>
          <w:rFonts w:ascii="Simplified Arabic" w:hAnsi="Simplified Arabic"/>
          <w:b/>
          <w:bCs/>
          <w:sz w:val="16"/>
          <w:szCs w:val="16"/>
          <w:rtl/>
        </w:rPr>
        <w:t>بناء قدرات الجمعيات الأهلية</w:t>
      </w:r>
      <w:r>
        <w:rPr>
          <w:rFonts w:ascii="Simplified Arabic" w:hAnsi="Simplified Arabic" w:hint="cs"/>
          <w:sz w:val="16"/>
          <w:szCs w:val="16"/>
          <w:rtl/>
        </w:rPr>
        <w:t>،</w:t>
      </w:r>
      <w:r w:rsidRPr="00E907B9">
        <w:rPr>
          <w:rFonts w:ascii="Simplified Arabic" w:hAnsi="Simplified Arabic"/>
          <w:sz w:val="16"/>
          <w:szCs w:val="16"/>
          <w:rtl/>
        </w:rPr>
        <w:t xml:space="preserve"> مرجع سبق ذكره، ص</w:t>
      </w:r>
      <w:r>
        <w:rPr>
          <w:rFonts w:ascii="Simplified Arabic" w:hAnsi="Simplified Arabic" w:hint="cs"/>
          <w:sz w:val="16"/>
          <w:szCs w:val="16"/>
          <w:rtl/>
        </w:rPr>
        <w:t xml:space="preserve"> </w:t>
      </w:r>
      <w:r w:rsidRPr="00E907B9">
        <w:rPr>
          <w:rFonts w:ascii="Simplified Arabic" w:hAnsi="Simplified Arabic"/>
          <w:sz w:val="16"/>
          <w:szCs w:val="16"/>
          <w:rtl/>
        </w:rPr>
        <w:t xml:space="preserve">99. </w:t>
      </w:r>
    </w:p>
  </w:footnote>
  <w:footnote w:id="40">
    <w:p w14:paraId="5B8BFB41" w14:textId="47F76FA9" w:rsidR="00730A01" w:rsidRPr="00E907B9" w:rsidRDefault="00730A01" w:rsidP="004A2065">
      <w:pPr>
        <w:pStyle w:val="a5"/>
        <w:bidi/>
        <w:jc w:val="both"/>
        <w:rPr>
          <w:rFonts w:ascii="Simplified Arabic" w:hAnsi="Simplified Arabic"/>
          <w:sz w:val="16"/>
          <w:szCs w:val="16"/>
          <w:rtl/>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 عطية</w:t>
      </w:r>
      <w:r>
        <w:rPr>
          <w:rFonts w:ascii="Simplified Arabic" w:hAnsi="Simplified Arabic" w:hint="cs"/>
          <w:sz w:val="16"/>
          <w:szCs w:val="16"/>
          <w:rtl/>
        </w:rPr>
        <w:t>،</w:t>
      </w:r>
      <w:r w:rsidRPr="00E907B9">
        <w:rPr>
          <w:rFonts w:ascii="Simplified Arabic" w:hAnsi="Simplified Arabic"/>
          <w:sz w:val="16"/>
          <w:szCs w:val="16"/>
          <w:rtl/>
        </w:rPr>
        <w:t xml:space="preserve"> حسين </w:t>
      </w:r>
      <w:r>
        <w:rPr>
          <w:rFonts w:ascii="Simplified Arabic" w:hAnsi="Simplified Arabic" w:hint="cs"/>
          <w:sz w:val="16"/>
          <w:szCs w:val="16"/>
          <w:rtl/>
        </w:rPr>
        <w:t>أ</w:t>
      </w:r>
      <w:r w:rsidRPr="00E907B9">
        <w:rPr>
          <w:rFonts w:ascii="Simplified Arabic" w:hAnsi="Simplified Arabic"/>
          <w:sz w:val="16"/>
          <w:szCs w:val="16"/>
          <w:rtl/>
        </w:rPr>
        <w:t>فندي عطية:</w:t>
      </w:r>
      <w:r w:rsidRPr="00E907B9">
        <w:rPr>
          <w:b/>
          <w:bCs/>
          <w:sz w:val="16"/>
          <w:szCs w:val="16"/>
          <w:rtl/>
        </w:rPr>
        <w:t xml:space="preserve"> الإدارة الحديثة في الجمعيات الأهلية</w:t>
      </w:r>
      <w:r w:rsidRPr="00E907B9">
        <w:rPr>
          <w:rFonts w:ascii="Simplified Arabic" w:hAnsi="Simplified Arabic"/>
          <w:sz w:val="16"/>
          <w:szCs w:val="16"/>
          <w:rtl/>
        </w:rPr>
        <w:t>، مرجع سبق ذكره، ص</w:t>
      </w:r>
      <w:r>
        <w:rPr>
          <w:rFonts w:ascii="Simplified Arabic" w:hAnsi="Simplified Arabic" w:hint="cs"/>
          <w:sz w:val="16"/>
          <w:szCs w:val="16"/>
          <w:rtl/>
        </w:rPr>
        <w:t xml:space="preserve"> </w:t>
      </w:r>
      <w:r w:rsidRPr="00E907B9">
        <w:rPr>
          <w:rFonts w:ascii="Simplified Arabic" w:hAnsi="Simplified Arabic"/>
          <w:sz w:val="16"/>
          <w:szCs w:val="16"/>
          <w:rtl/>
        </w:rPr>
        <w:t>137</w:t>
      </w:r>
      <w:r>
        <w:rPr>
          <w:rFonts w:ascii="Simplified Arabic" w:hAnsi="Simplified Arabic" w:hint="cs"/>
          <w:sz w:val="16"/>
          <w:szCs w:val="16"/>
          <w:rtl/>
        </w:rPr>
        <w:t xml:space="preserve"> </w:t>
      </w:r>
      <w:r w:rsidRPr="00E907B9">
        <w:rPr>
          <w:rFonts w:ascii="Simplified Arabic" w:hAnsi="Simplified Arabic"/>
          <w:sz w:val="16"/>
          <w:szCs w:val="16"/>
          <w:rtl/>
        </w:rPr>
        <w:t xml:space="preserve">. </w:t>
      </w:r>
    </w:p>
  </w:footnote>
  <w:footnote w:id="41">
    <w:p w14:paraId="2432C628" w14:textId="40AAE4D7" w:rsidR="00730A01" w:rsidRPr="00E907B9" w:rsidRDefault="00730A01" w:rsidP="001C440E">
      <w:pPr>
        <w:pStyle w:val="a5"/>
        <w:bidi/>
        <w:jc w:val="both"/>
        <w:rPr>
          <w:rFonts w:ascii="Simplified Arabic" w:hAnsi="Simplified Arabic"/>
          <w:sz w:val="16"/>
          <w:szCs w:val="16"/>
          <w:rtl/>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w:t>
      </w:r>
      <w:r>
        <w:rPr>
          <w:rFonts w:ascii="Simplified Arabic" w:hAnsi="Simplified Arabic" w:hint="cs"/>
          <w:sz w:val="16"/>
          <w:szCs w:val="16"/>
          <w:rtl/>
        </w:rPr>
        <w:t xml:space="preserve"> </w:t>
      </w:r>
      <w:r w:rsidRPr="00E907B9">
        <w:rPr>
          <w:rFonts w:ascii="Simplified Arabic" w:hAnsi="Simplified Arabic"/>
          <w:sz w:val="16"/>
          <w:szCs w:val="16"/>
          <w:rtl/>
        </w:rPr>
        <w:t>إبراهيم</w:t>
      </w:r>
      <w:r>
        <w:rPr>
          <w:rFonts w:ascii="Simplified Arabic" w:hAnsi="Simplified Arabic" w:hint="cs"/>
          <w:sz w:val="16"/>
          <w:szCs w:val="16"/>
          <w:rtl/>
        </w:rPr>
        <w:t>،</w:t>
      </w:r>
      <w:r w:rsidRPr="00E907B9">
        <w:rPr>
          <w:rFonts w:ascii="Simplified Arabic" w:hAnsi="Simplified Arabic"/>
          <w:sz w:val="16"/>
          <w:szCs w:val="16"/>
          <w:rtl/>
        </w:rPr>
        <w:t xml:space="preserve"> نرمين إبراهيم حلمي</w:t>
      </w:r>
      <w:r>
        <w:rPr>
          <w:rFonts w:ascii="Simplified Arabic" w:hAnsi="Simplified Arabic" w:hint="cs"/>
          <w:sz w:val="16"/>
          <w:szCs w:val="16"/>
          <w:rtl/>
        </w:rPr>
        <w:t xml:space="preserve"> (2014)</w:t>
      </w:r>
      <w:r w:rsidRPr="00E907B9">
        <w:rPr>
          <w:rFonts w:ascii="Simplified Arabic" w:hAnsi="Simplified Arabic"/>
          <w:sz w:val="16"/>
          <w:szCs w:val="16"/>
          <w:rtl/>
        </w:rPr>
        <w:t xml:space="preserve"> </w:t>
      </w:r>
      <w:r w:rsidRPr="00E907B9">
        <w:rPr>
          <w:rFonts w:ascii="Simplified Arabic" w:hAnsi="Simplified Arabic"/>
          <w:b/>
          <w:bCs/>
          <w:sz w:val="16"/>
          <w:szCs w:val="16"/>
          <w:rtl/>
        </w:rPr>
        <w:t>رؤية مستقبلية لدعم جهود الجمعيات الأهلية في بناء راس المال ال</w:t>
      </w:r>
      <w:r>
        <w:rPr>
          <w:rFonts w:ascii="Simplified Arabic" w:hAnsi="Simplified Arabic" w:hint="cs"/>
          <w:b/>
          <w:bCs/>
          <w:sz w:val="16"/>
          <w:szCs w:val="16"/>
          <w:rtl/>
        </w:rPr>
        <w:t>ا</w:t>
      </w:r>
      <w:r w:rsidRPr="00E907B9">
        <w:rPr>
          <w:rFonts w:ascii="Simplified Arabic" w:hAnsi="Simplified Arabic"/>
          <w:b/>
          <w:bCs/>
          <w:sz w:val="16"/>
          <w:szCs w:val="16"/>
          <w:rtl/>
        </w:rPr>
        <w:t>جتماع</w:t>
      </w:r>
      <w:r>
        <w:rPr>
          <w:rFonts w:ascii="Simplified Arabic" w:hAnsi="Simplified Arabic" w:hint="cs"/>
          <w:b/>
          <w:bCs/>
          <w:sz w:val="16"/>
          <w:szCs w:val="16"/>
          <w:rtl/>
        </w:rPr>
        <w:t>ي</w:t>
      </w:r>
      <w:r w:rsidRPr="00E907B9">
        <w:rPr>
          <w:rFonts w:ascii="Simplified Arabic" w:hAnsi="Simplified Arabic"/>
          <w:b/>
          <w:bCs/>
          <w:sz w:val="16"/>
          <w:szCs w:val="16"/>
          <w:rtl/>
        </w:rPr>
        <w:t xml:space="preserve"> لمواجهة مشكلة الفقر</w:t>
      </w:r>
      <w:r w:rsidRPr="00E907B9">
        <w:rPr>
          <w:rFonts w:ascii="Simplified Arabic" w:hAnsi="Simplified Arabic"/>
          <w:sz w:val="16"/>
          <w:szCs w:val="16"/>
          <w:rtl/>
        </w:rPr>
        <w:t>، مجلة الخدمة ال</w:t>
      </w:r>
      <w:r>
        <w:rPr>
          <w:rFonts w:ascii="Simplified Arabic" w:hAnsi="Simplified Arabic" w:hint="cs"/>
          <w:sz w:val="16"/>
          <w:szCs w:val="16"/>
          <w:rtl/>
        </w:rPr>
        <w:t>ا</w:t>
      </w:r>
      <w:r w:rsidRPr="00E907B9">
        <w:rPr>
          <w:rFonts w:ascii="Simplified Arabic" w:hAnsi="Simplified Arabic"/>
          <w:sz w:val="16"/>
          <w:szCs w:val="16"/>
          <w:rtl/>
        </w:rPr>
        <w:t>جتماعية، الجمعية المصرية للأخصائيين ال</w:t>
      </w:r>
      <w:r>
        <w:rPr>
          <w:rFonts w:ascii="Simplified Arabic" w:hAnsi="Simplified Arabic" w:hint="cs"/>
          <w:sz w:val="16"/>
          <w:szCs w:val="16"/>
          <w:rtl/>
        </w:rPr>
        <w:t>ا</w:t>
      </w:r>
      <w:r w:rsidRPr="00E907B9">
        <w:rPr>
          <w:rFonts w:ascii="Simplified Arabic" w:hAnsi="Simplified Arabic"/>
          <w:sz w:val="16"/>
          <w:szCs w:val="16"/>
          <w:rtl/>
        </w:rPr>
        <w:t>جتماعيين، مصر، العدد 51، يناير، ص 759</w:t>
      </w:r>
      <w:r>
        <w:rPr>
          <w:rFonts w:ascii="Simplified Arabic" w:hAnsi="Simplified Arabic" w:hint="cs"/>
          <w:sz w:val="16"/>
          <w:szCs w:val="16"/>
          <w:rtl/>
        </w:rPr>
        <w:t>.</w:t>
      </w:r>
    </w:p>
  </w:footnote>
  <w:footnote w:id="42">
    <w:p w14:paraId="4AE8A254" w14:textId="77777777" w:rsidR="00730A01" w:rsidRPr="00E907B9" w:rsidRDefault="00730A01" w:rsidP="00EE7028">
      <w:pPr>
        <w:pStyle w:val="a5"/>
        <w:rPr>
          <w:rFonts w:ascii="Calibri" w:hAnsi="Calibri"/>
          <w:sz w:val="16"/>
          <w:szCs w:val="16"/>
          <w:rtl/>
        </w:rPr>
      </w:pPr>
      <w:r w:rsidRPr="00E907B9">
        <w:rPr>
          <w:rFonts w:ascii="Simplified Arabic" w:hAnsi="Simplified Arabic"/>
          <w:sz w:val="16"/>
          <w:szCs w:val="16"/>
        </w:rPr>
        <w:t>(</w:t>
      </w:r>
      <w:r w:rsidRPr="00E907B9">
        <w:rPr>
          <w:rStyle w:val="ad"/>
          <w:rFonts w:ascii="Simplified Arabic" w:hAnsi="Simplified Arabic"/>
          <w:sz w:val="16"/>
          <w:szCs w:val="16"/>
        </w:rPr>
        <w:footnoteRef/>
      </w:r>
      <w:r w:rsidRPr="00E907B9">
        <w:rPr>
          <w:rFonts w:ascii="Simplified Arabic" w:hAnsi="Simplified Arabic"/>
          <w:sz w:val="16"/>
          <w:szCs w:val="16"/>
          <w:rtl/>
          <w:lang w:bidi="ar-EG"/>
        </w:rPr>
        <w:t xml:space="preserve"> (</w:t>
      </w:r>
      <w:proofErr w:type="spellStart"/>
      <w:r w:rsidRPr="00E907B9">
        <w:rPr>
          <w:rFonts w:ascii="Simplified Arabic" w:hAnsi="Simplified Arabic"/>
          <w:sz w:val="16"/>
          <w:szCs w:val="16"/>
        </w:rPr>
        <w:t>Ohiorhenuan</w:t>
      </w:r>
      <w:proofErr w:type="spellEnd"/>
      <w:r w:rsidRPr="00E907B9">
        <w:rPr>
          <w:rFonts w:ascii="Simplified Arabic" w:hAnsi="Simplified Arabic"/>
          <w:sz w:val="16"/>
          <w:szCs w:val="16"/>
        </w:rPr>
        <w:t xml:space="preserve"> JFE: </w:t>
      </w:r>
      <w:r w:rsidRPr="00E907B9">
        <w:rPr>
          <w:rFonts w:ascii="Simplified Arabic" w:hAnsi="Simplified Arabic"/>
          <w:b/>
          <w:bCs/>
          <w:sz w:val="16"/>
          <w:szCs w:val="16"/>
        </w:rPr>
        <w:t>The Poverty of Development: Prolegomenon to a Critique of Development Policy in Africa</w:t>
      </w:r>
      <w:r w:rsidRPr="00E907B9">
        <w:rPr>
          <w:rFonts w:ascii="Simplified Arabic" w:hAnsi="Simplified Arabic"/>
          <w:sz w:val="16"/>
          <w:szCs w:val="16"/>
        </w:rPr>
        <w:t>. Annals of the Social Science Academy of Nigeria, Abuja, Nigeria,2003, p.11-19.</w:t>
      </w:r>
    </w:p>
  </w:footnote>
  <w:footnote w:id="43">
    <w:p w14:paraId="59A85A63" w14:textId="0478D33D" w:rsidR="00730A01" w:rsidRPr="00E907B9" w:rsidRDefault="00730A01" w:rsidP="001C440E">
      <w:pPr>
        <w:pStyle w:val="a5"/>
        <w:bidi/>
        <w:jc w:val="both"/>
        <w:rPr>
          <w:rFonts w:ascii="Simplified Arabic" w:hAnsi="Simplified Arabic"/>
          <w:sz w:val="16"/>
          <w:szCs w:val="16"/>
          <w:lang w:bidi="ar-EG"/>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w:t>
      </w:r>
      <w:r>
        <w:rPr>
          <w:rFonts w:ascii="Simplified Arabic" w:hAnsi="Simplified Arabic" w:hint="cs"/>
          <w:sz w:val="16"/>
          <w:szCs w:val="16"/>
          <w:rtl/>
        </w:rPr>
        <w:t xml:space="preserve"> </w:t>
      </w:r>
      <w:r w:rsidRPr="00E907B9">
        <w:rPr>
          <w:rFonts w:ascii="Simplified Arabic" w:hAnsi="Simplified Arabic"/>
          <w:sz w:val="16"/>
          <w:szCs w:val="16"/>
          <w:rtl/>
        </w:rPr>
        <w:t>عبد الحميد</w:t>
      </w:r>
      <w:r>
        <w:rPr>
          <w:rFonts w:ascii="Simplified Arabic" w:hAnsi="Simplified Arabic" w:hint="cs"/>
          <w:sz w:val="16"/>
          <w:szCs w:val="16"/>
          <w:rtl/>
        </w:rPr>
        <w:t xml:space="preserve">، </w:t>
      </w:r>
      <w:r w:rsidRPr="00E907B9">
        <w:rPr>
          <w:rFonts w:ascii="Simplified Arabic" w:hAnsi="Simplified Arabic"/>
          <w:sz w:val="16"/>
          <w:szCs w:val="16"/>
          <w:rtl/>
        </w:rPr>
        <w:t>عبد المطلب</w:t>
      </w:r>
      <w:r>
        <w:rPr>
          <w:rFonts w:ascii="Simplified Arabic" w:hAnsi="Simplified Arabic" w:hint="cs"/>
          <w:sz w:val="16"/>
          <w:szCs w:val="16"/>
          <w:rtl/>
        </w:rPr>
        <w:t xml:space="preserve"> (2014) </w:t>
      </w:r>
      <w:r w:rsidRPr="00E907B9">
        <w:rPr>
          <w:rFonts w:ascii="Simplified Arabic" w:hAnsi="Simplified Arabic"/>
          <w:b/>
          <w:bCs/>
          <w:sz w:val="16"/>
          <w:szCs w:val="16"/>
          <w:rtl/>
        </w:rPr>
        <w:t>التنمية الاجتماعية في مصر</w:t>
      </w:r>
      <w:r w:rsidRPr="00E907B9">
        <w:rPr>
          <w:rFonts w:ascii="Simplified Arabic" w:hAnsi="Simplified Arabic"/>
          <w:sz w:val="16"/>
          <w:szCs w:val="16"/>
          <w:rtl/>
        </w:rPr>
        <w:t>، القاهرة، مجموعة النيل العربية، ص</w:t>
      </w:r>
      <w:r>
        <w:rPr>
          <w:rFonts w:ascii="Simplified Arabic" w:hAnsi="Simplified Arabic" w:hint="cs"/>
          <w:sz w:val="16"/>
          <w:szCs w:val="16"/>
          <w:rtl/>
        </w:rPr>
        <w:t xml:space="preserve"> </w:t>
      </w:r>
      <w:r w:rsidRPr="00E907B9">
        <w:rPr>
          <w:rFonts w:ascii="Simplified Arabic" w:hAnsi="Simplified Arabic"/>
          <w:sz w:val="16"/>
          <w:szCs w:val="16"/>
          <w:rtl/>
        </w:rPr>
        <w:t>67</w:t>
      </w:r>
      <w:r>
        <w:rPr>
          <w:rFonts w:ascii="Simplified Arabic" w:hAnsi="Simplified Arabic" w:hint="cs"/>
          <w:sz w:val="16"/>
          <w:szCs w:val="16"/>
          <w:rtl/>
        </w:rPr>
        <w:t>.</w:t>
      </w:r>
    </w:p>
  </w:footnote>
  <w:footnote w:id="44">
    <w:p w14:paraId="2AA07B0E" w14:textId="00873BB9" w:rsidR="00730A01" w:rsidRPr="00E907B9" w:rsidRDefault="00730A01" w:rsidP="001C440E">
      <w:pPr>
        <w:pStyle w:val="a5"/>
        <w:bidi/>
        <w:jc w:val="both"/>
        <w:rPr>
          <w:rFonts w:ascii="Simplified Arabic" w:hAnsi="Simplified Arabic"/>
          <w:sz w:val="16"/>
          <w:szCs w:val="16"/>
          <w:rtl/>
          <w:lang w:bidi="ar-EG"/>
        </w:rPr>
      </w:pPr>
      <w:r>
        <w:rPr>
          <w:rFonts w:ascii="Simplified Arabic" w:hAnsi="Simplified Arabic" w:hint="cs"/>
          <w:sz w:val="16"/>
          <w:szCs w:val="16"/>
          <w:rtl/>
        </w:rPr>
        <w:t>(</w:t>
      </w:r>
      <w:r w:rsidRPr="00E907B9">
        <w:rPr>
          <w:rStyle w:val="ad"/>
          <w:rFonts w:ascii="Simplified Arabic" w:hAnsi="Simplified Arabic"/>
          <w:sz w:val="16"/>
          <w:szCs w:val="16"/>
        </w:rPr>
        <w:footnoteRef/>
      </w:r>
      <w:r>
        <w:rPr>
          <w:rFonts w:ascii="Simplified Arabic" w:hAnsi="Simplified Arabic" w:hint="cs"/>
          <w:sz w:val="16"/>
          <w:szCs w:val="16"/>
          <w:rtl/>
        </w:rPr>
        <w:t xml:space="preserve">) </w:t>
      </w:r>
      <w:r w:rsidRPr="00E907B9">
        <w:rPr>
          <w:rFonts w:ascii="Simplified Arabic" w:hAnsi="Simplified Arabic"/>
          <w:sz w:val="16"/>
          <w:szCs w:val="16"/>
          <w:rtl/>
          <w:lang w:bidi="ar-EG"/>
        </w:rPr>
        <w:t>عبد الغفار</w:t>
      </w:r>
      <w:r>
        <w:rPr>
          <w:rFonts w:ascii="Simplified Arabic" w:hAnsi="Simplified Arabic" w:hint="cs"/>
          <w:sz w:val="16"/>
          <w:szCs w:val="16"/>
          <w:rtl/>
          <w:lang w:bidi="ar-EG"/>
        </w:rPr>
        <w:t>،</w:t>
      </w:r>
      <w:r w:rsidRPr="00E907B9">
        <w:rPr>
          <w:rFonts w:ascii="Simplified Arabic" w:hAnsi="Simplified Arabic"/>
          <w:sz w:val="16"/>
          <w:szCs w:val="16"/>
          <w:rtl/>
          <w:lang w:bidi="ar-EG"/>
        </w:rPr>
        <w:t xml:space="preserve"> شكر</w:t>
      </w:r>
      <w:r>
        <w:rPr>
          <w:rFonts w:ascii="Simplified Arabic" w:hAnsi="Simplified Arabic" w:hint="cs"/>
          <w:sz w:val="16"/>
          <w:szCs w:val="16"/>
          <w:rtl/>
          <w:lang w:bidi="ar-EG"/>
        </w:rPr>
        <w:t xml:space="preserve"> (2016) </w:t>
      </w:r>
      <w:r w:rsidRPr="00E907B9">
        <w:rPr>
          <w:rFonts w:ascii="Simplified Arabic" w:hAnsi="Simplified Arabic"/>
          <w:b/>
          <w:bCs/>
          <w:sz w:val="16"/>
          <w:szCs w:val="16"/>
          <w:rtl/>
          <w:lang w:bidi="ar-EG"/>
        </w:rPr>
        <w:t>اقتصاديات القطاع الأهلي في مصر</w:t>
      </w:r>
      <w:r w:rsidRPr="00E907B9">
        <w:rPr>
          <w:rFonts w:ascii="Simplified Arabic" w:hAnsi="Simplified Arabic"/>
          <w:sz w:val="16"/>
          <w:szCs w:val="16"/>
          <w:rtl/>
          <w:lang w:bidi="ar-EG"/>
        </w:rPr>
        <w:t>، القاهرة، مكتبة مدبولي،</w:t>
      </w:r>
      <w:r>
        <w:rPr>
          <w:rFonts w:ascii="Simplified Arabic" w:hAnsi="Simplified Arabic" w:hint="cs"/>
          <w:sz w:val="16"/>
          <w:szCs w:val="16"/>
          <w:rtl/>
          <w:lang w:bidi="ar-EG"/>
        </w:rPr>
        <w:t xml:space="preserve"> </w:t>
      </w:r>
      <w:r w:rsidRPr="00E907B9">
        <w:rPr>
          <w:rFonts w:ascii="Simplified Arabic" w:hAnsi="Simplified Arabic"/>
          <w:sz w:val="16"/>
          <w:szCs w:val="16"/>
          <w:rtl/>
          <w:lang w:bidi="ar-EG"/>
        </w:rPr>
        <w:t xml:space="preserve">ص75. </w:t>
      </w:r>
    </w:p>
  </w:footnote>
  <w:footnote w:id="45">
    <w:p w14:paraId="699DA1EC" w14:textId="5F0AD34A" w:rsidR="00730A01" w:rsidRPr="00E907B9" w:rsidRDefault="00730A01" w:rsidP="001C440E">
      <w:pPr>
        <w:pStyle w:val="a5"/>
        <w:bidi/>
        <w:jc w:val="both"/>
        <w:rPr>
          <w:rFonts w:ascii="Simplified Arabic" w:hAnsi="Simplified Arabic"/>
          <w:sz w:val="16"/>
          <w:szCs w:val="16"/>
          <w:rtl/>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w:t>
      </w:r>
      <w:r>
        <w:rPr>
          <w:rFonts w:ascii="Simplified Arabic" w:hAnsi="Simplified Arabic" w:hint="cs"/>
          <w:sz w:val="16"/>
          <w:szCs w:val="16"/>
          <w:rtl/>
        </w:rPr>
        <w:t xml:space="preserve"> </w:t>
      </w:r>
      <w:r w:rsidRPr="00027747">
        <w:rPr>
          <w:rFonts w:ascii="Simplified Arabic" w:hAnsi="Simplified Arabic" w:cs="Simplified Arabic"/>
          <w:sz w:val="16"/>
          <w:szCs w:val="16"/>
          <w:rtl/>
        </w:rPr>
        <w:t>سرحان، محمد محمود محمد</w:t>
      </w:r>
      <w:r>
        <w:rPr>
          <w:rFonts w:ascii="Simplified Arabic" w:hAnsi="Simplified Arabic" w:cs="Simplified Arabic" w:hint="cs"/>
          <w:sz w:val="16"/>
          <w:szCs w:val="16"/>
          <w:rtl/>
        </w:rPr>
        <w:t xml:space="preserve"> (2010)</w:t>
      </w:r>
      <w:r w:rsidRPr="00E907B9">
        <w:rPr>
          <w:rFonts w:ascii="Simplified Arabic" w:hAnsi="Simplified Arabic"/>
          <w:sz w:val="16"/>
          <w:szCs w:val="16"/>
          <w:rtl/>
        </w:rPr>
        <w:t xml:space="preserve"> </w:t>
      </w:r>
      <w:r w:rsidRPr="00E907B9">
        <w:rPr>
          <w:rFonts w:ascii="Simplified Arabic" w:hAnsi="Simplified Arabic"/>
          <w:b/>
          <w:bCs/>
          <w:sz w:val="16"/>
          <w:szCs w:val="16"/>
          <w:rtl/>
        </w:rPr>
        <w:t>تفعيل دور الجمعيات الأهلية في تعزيز المواطنة لدى المرأة: دراسة مطبقة على الجمعيات الاهلية المعنية بالمرأة بمركز ومدينة المنصورة</w:t>
      </w:r>
      <w:r w:rsidRPr="00E907B9">
        <w:rPr>
          <w:rFonts w:ascii="Simplified Arabic" w:hAnsi="Simplified Arabic"/>
          <w:sz w:val="16"/>
          <w:szCs w:val="16"/>
          <w:rtl/>
        </w:rPr>
        <w:t>، مجلة دراسات في الخدمة الاجتماعية والعلوم الانسانية، مصر، العدد 28، الجزء 5، ابريل</w:t>
      </w:r>
      <w:r>
        <w:rPr>
          <w:rFonts w:ascii="Simplified Arabic" w:hAnsi="Simplified Arabic" w:hint="cs"/>
          <w:sz w:val="16"/>
          <w:szCs w:val="16"/>
          <w:rtl/>
        </w:rPr>
        <w:t>، 2010،</w:t>
      </w:r>
      <w:r w:rsidRPr="00E907B9">
        <w:rPr>
          <w:rFonts w:ascii="Simplified Arabic" w:hAnsi="Simplified Arabic"/>
          <w:sz w:val="16"/>
          <w:szCs w:val="16"/>
          <w:rtl/>
        </w:rPr>
        <w:t xml:space="preserve"> ص</w:t>
      </w:r>
      <w:r>
        <w:rPr>
          <w:rFonts w:ascii="Simplified Arabic" w:hAnsi="Simplified Arabic" w:hint="cs"/>
          <w:sz w:val="16"/>
          <w:szCs w:val="16"/>
          <w:rtl/>
        </w:rPr>
        <w:t xml:space="preserve"> </w:t>
      </w:r>
      <w:r w:rsidRPr="00E907B9">
        <w:rPr>
          <w:rFonts w:ascii="Simplified Arabic" w:hAnsi="Simplified Arabic"/>
          <w:sz w:val="16"/>
          <w:szCs w:val="16"/>
          <w:rtl/>
        </w:rPr>
        <w:t>2322</w:t>
      </w:r>
      <w:r>
        <w:rPr>
          <w:rFonts w:ascii="Simplified Arabic" w:hAnsi="Simplified Arabic" w:hint="cs"/>
          <w:sz w:val="16"/>
          <w:szCs w:val="16"/>
          <w:rtl/>
        </w:rPr>
        <w:t>.</w:t>
      </w:r>
    </w:p>
  </w:footnote>
  <w:footnote w:id="46">
    <w:p w14:paraId="5F59D2C5" w14:textId="3D58A8BB" w:rsidR="00730A01" w:rsidRPr="00E907B9" w:rsidRDefault="00730A01" w:rsidP="001C440E">
      <w:pPr>
        <w:pStyle w:val="a5"/>
        <w:bidi/>
        <w:jc w:val="both"/>
        <w:rPr>
          <w:rFonts w:ascii="Simplified Arabic" w:hAnsi="Simplified Arabic"/>
          <w:sz w:val="16"/>
          <w:szCs w:val="16"/>
          <w:rtl/>
        </w:rPr>
      </w:pPr>
      <w:r>
        <w:rPr>
          <w:rFonts w:ascii="Simplified Arabic" w:hAnsi="Simplified Arabic" w:hint="cs"/>
          <w:sz w:val="16"/>
          <w:szCs w:val="16"/>
          <w:rtl/>
        </w:rPr>
        <w:t>(</w:t>
      </w:r>
      <w:r w:rsidRPr="00E907B9">
        <w:rPr>
          <w:rStyle w:val="ad"/>
          <w:rFonts w:ascii="Simplified Arabic" w:hAnsi="Simplified Arabic"/>
          <w:sz w:val="16"/>
          <w:szCs w:val="16"/>
        </w:rPr>
        <w:footnoteRef/>
      </w:r>
      <w:r w:rsidRPr="00E907B9">
        <w:rPr>
          <w:rFonts w:ascii="Simplified Arabic" w:hAnsi="Simplified Arabic"/>
          <w:sz w:val="16"/>
          <w:szCs w:val="16"/>
          <w:rtl/>
        </w:rPr>
        <w:t>)</w:t>
      </w:r>
      <w:r>
        <w:rPr>
          <w:rFonts w:ascii="Simplified Arabic" w:hAnsi="Simplified Arabic" w:hint="cs"/>
          <w:sz w:val="16"/>
          <w:szCs w:val="16"/>
          <w:rtl/>
        </w:rPr>
        <w:t xml:space="preserve"> </w:t>
      </w:r>
      <w:r w:rsidRPr="00027747">
        <w:rPr>
          <w:rFonts w:ascii="Simplified Arabic" w:hAnsi="Simplified Arabic" w:cs="Simplified Arabic"/>
          <w:sz w:val="16"/>
          <w:szCs w:val="16"/>
          <w:rtl/>
        </w:rPr>
        <w:t>ابراهيم، سعد الدين إبراهيم</w:t>
      </w:r>
      <w:r>
        <w:rPr>
          <w:rFonts w:ascii="Simplified Arabic" w:hAnsi="Simplified Arabic" w:cs="Simplified Arabic" w:hint="cs"/>
          <w:sz w:val="16"/>
          <w:szCs w:val="16"/>
          <w:rtl/>
        </w:rPr>
        <w:t xml:space="preserve"> (2000)</w:t>
      </w:r>
      <w:r>
        <w:rPr>
          <w:rFonts w:ascii="Simplified Arabic" w:hAnsi="Simplified Arabic" w:hint="cs"/>
          <w:sz w:val="16"/>
          <w:szCs w:val="16"/>
          <w:rtl/>
        </w:rPr>
        <w:t xml:space="preserve"> </w:t>
      </w:r>
      <w:r w:rsidRPr="00E907B9">
        <w:rPr>
          <w:rFonts w:ascii="Simplified Arabic" w:hAnsi="Simplified Arabic"/>
          <w:b/>
          <w:bCs/>
          <w:sz w:val="16"/>
          <w:szCs w:val="16"/>
          <w:rtl/>
        </w:rPr>
        <w:t>المجتمع المدن</w:t>
      </w:r>
      <w:r>
        <w:rPr>
          <w:rFonts w:ascii="Simplified Arabic" w:hAnsi="Simplified Arabic" w:hint="cs"/>
          <w:b/>
          <w:bCs/>
          <w:sz w:val="16"/>
          <w:szCs w:val="16"/>
          <w:rtl/>
        </w:rPr>
        <w:t>ي</w:t>
      </w:r>
      <w:r w:rsidRPr="00E907B9">
        <w:rPr>
          <w:rFonts w:ascii="Simplified Arabic" w:hAnsi="Simplified Arabic"/>
          <w:b/>
          <w:bCs/>
          <w:sz w:val="16"/>
          <w:szCs w:val="16"/>
          <w:rtl/>
        </w:rPr>
        <w:t xml:space="preserve"> والتحول الديمقراط</w:t>
      </w:r>
      <w:r>
        <w:rPr>
          <w:rFonts w:ascii="Simplified Arabic" w:hAnsi="Simplified Arabic" w:hint="cs"/>
          <w:b/>
          <w:bCs/>
          <w:sz w:val="16"/>
          <w:szCs w:val="16"/>
          <w:rtl/>
        </w:rPr>
        <w:t>ي</w:t>
      </w:r>
      <w:r w:rsidRPr="00E907B9">
        <w:rPr>
          <w:rFonts w:ascii="Simplified Arabic" w:hAnsi="Simplified Arabic"/>
          <w:b/>
          <w:bCs/>
          <w:sz w:val="16"/>
          <w:szCs w:val="16"/>
          <w:rtl/>
        </w:rPr>
        <w:t xml:space="preserve"> في مصر</w:t>
      </w:r>
      <w:r w:rsidRPr="00E907B9">
        <w:rPr>
          <w:rFonts w:ascii="Simplified Arabic" w:hAnsi="Simplified Arabic"/>
          <w:sz w:val="16"/>
          <w:szCs w:val="16"/>
          <w:rtl/>
        </w:rPr>
        <w:t>، القاهرة، دار قباء للطباعة والنشر والتوزيع،  ص 22</w:t>
      </w:r>
      <w:r>
        <w:rPr>
          <w:rFonts w:ascii="Simplified Arabic" w:hAnsi="Simplified Arabic" w:hint="cs"/>
          <w:sz w:val="16"/>
          <w:szCs w:val="16"/>
          <w:rtl/>
        </w:rPr>
        <w:t>.</w:t>
      </w:r>
    </w:p>
  </w:footnote>
  <w:footnote w:id="47">
    <w:p w14:paraId="324BDC30" w14:textId="0D4DF3FD" w:rsidR="00730A01" w:rsidRPr="00E907B9" w:rsidRDefault="00730A01" w:rsidP="001C440E">
      <w:pPr>
        <w:pStyle w:val="a5"/>
        <w:bidi/>
        <w:jc w:val="both"/>
        <w:rPr>
          <w:rFonts w:ascii="Calibri" w:hAnsi="Calibri"/>
          <w:sz w:val="16"/>
          <w:szCs w:val="16"/>
          <w:rtl/>
        </w:rPr>
      </w:pPr>
      <w:r w:rsidRPr="00E907B9">
        <w:rPr>
          <w:sz w:val="16"/>
          <w:szCs w:val="16"/>
        </w:rPr>
        <w:t>(</w:t>
      </w:r>
      <w:r w:rsidRPr="00E907B9">
        <w:rPr>
          <w:rStyle w:val="ad"/>
          <w:sz w:val="16"/>
          <w:szCs w:val="16"/>
        </w:rPr>
        <w:footnoteRef/>
      </w:r>
      <w:r w:rsidRPr="00E907B9">
        <w:rPr>
          <w:sz w:val="16"/>
          <w:szCs w:val="16"/>
        </w:rPr>
        <w:t>)</w:t>
      </w:r>
      <w:r>
        <w:rPr>
          <w:rFonts w:hint="cs"/>
          <w:sz w:val="16"/>
          <w:szCs w:val="16"/>
          <w:rtl/>
        </w:rPr>
        <w:t xml:space="preserve"> </w:t>
      </w:r>
      <w:r w:rsidRPr="00027747">
        <w:rPr>
          <w:rFonts w:ascii="Simplified Arabic" w:hAnsi="Simplified Arabic" w:cs="Simplified Arabic"/>
          <w:sz w:val="16"/>
          <w:szCs w:val="16"/>
          <w:rtl/>
        </w:rPr>
        <w:t>عماد، عبد الغني عماد</w:t>
      </w:r>
      <w:r>
        <w:rPr>
          <w:rFonts w:hint="cs"/>
          <w:b/>
          <w:bCs/>
          <w:sz w:val="16"/>
          <w:szCs w:val="16"/>
          <w:rtl/>
        </w:rPr>
        <w:t xml:space="preserve"> ( 2008)</w:t>
      </w:r>
      <w:r w:rsidRPr="00E907B9">
        <w:rPr>
          <w:rFonts w:hint="cs"/>
          <w:b/>
          <w:bCs/>
          <w:sz w:val="16"/>
          <w:szCs w:val="16"/>
          <w:rtl/>
        </w:rPr>
        <w:t xml:space="preserve"> سوسيولوجيا العمل الأهلي: محددات التكامل وعناصر التباعد</w:t>
      </w:r>
      <w:r w:rsidRPr="00E907B9">
        <w:rPr>
          <w:rFonts w:hint="cs"/>
          <w:sz w:val="16"/>
          <w:szCs w:val="16"/>
          <w:rtl/>
        </w:rPr>
        <w:t xml:space="preserve"> نموذج طرابلس، معهد العلوم الاجتماعية، ص</w:t>
      </w:r>
      <w:r>
        <w:rPr>
          <w:rFonts w:hint="cs"/>
          <w:sz w:val="16"/>
          <w:szCs w:val="16"/>
          <w:rtl/>
        </w:rPr>
        <w:t xml:space="preserve"> </w:t>
      </w:r>
      <w:r w:rsidRPr="00E907B9">
        <w:rPr>
          <w:rFonts w:hint="cs"/>
          <w:sz w:val="16"/>
          <w:szCs w:val="16"/>
          <w:rtl/>
        </w:rPr>
        <w:t>88.</w:t>
      </w:r>
    </w:p>
  </w:footnote>
  <w:footnote w:id="48">
    <w:p w14:paraId="234AE96B" w14:textId="5F6BB88A" w:rsidR="00730A01" w:rsidRPr="00E907B9" w:rsidRDefault="00730A01" w:rsidP="001C440E">
      <w:pPr>
        <w:pStyle w:val="a5"/>
        <w:bidi/>
        <w:rPr>
          <w:sz w:val="16"/>
          <w:szCs w:val="16"/>
        </w:rPr>
      </w:pPr>
      <w:r w:rsidRPr="00E907B9">
        <w:rPr>
          <w:sz w:val="16"/>
          <w:szCs w:val="16"/>
        </w:rPr>
        <w:t>(</w:t>
      </w:r>
      <w:r w:rsidRPr="00E907B9">
        <w:rPr>
          <w:rStyle w:val="ad"/>
          <w:sz w:val="16"/>
          <w:szCs w:val="16"/>
        </w:rPr>
        <w:footnoteRef/>
      </w:r>
      <w:r w:rsidRPr="00E907B9">
        <w:rPr>
          <w:sz w:val="16"/>
          <w:szCs w:val="16"/>
        </w:rPr>
        <w:t>)</w:t>
      </w:r>
      <w:r>
        <w:rPr>
          <w:rFonts w:hint="cs"/>
          <w:sz w:val="16"/>
          <w:szCs w:val="16"/>
          <w:rtl/>
        </w:rPr>
        <w:t xml:space="preserve"> </w:t>
      </w:r>
      <w:r w:rsidRPr="00E907B9">
        <w:rPr>
          <w:sz w:val="16"/>
          <w:szCs w:val="16"/>
          <w:rtl/>
        </w:rPr>
        <w:t>مركز هي للسياسات العامة</w:t>
      </w:r>
      <w:r>
        <w:rPr>
          <w:rFonts w:hint="cs"/>
          <w:sz w:val="16"/>
          <w:szCs w:val="16"/>
          <w:rtl/>
        </w:rPr>
        <w:t xml:space="preserve"> (2014) </w:t>
      </w:r>
      <w:r w:rsidRPr="00E907B9">
        <w:rPr>
          <w:b/>
          <w:bCs/>
          <w:sz w:val="16"/>
          <w:szCs w:val="16"/>
          <w:rtl/>
        </w:rPr>
        <w:t>ورقة سياسات الجمعيات الأهلية ومشكلة التمويل</w:t>
      </w:r>
      <w:r w:rsidRPr="00E907B9">
        <w:rPr>
          <w:sz w:val="16"/>
          <w:szCs w:val="16"/>
          <w:rtl/>
        </w:rPr>
        <w:t xml:space="preserve"> جمهورية مصر العربية، ال</w:t>
      </w:r>
      <w:r>
        <w:rPr>
          <w:rFonts w:hint="cs"/>
          <w:sz w:val="16"/>
          <w:szCs w:val="16"/>
          <w:rtl/>
        </w:rPr>
        <w:t>إ</w:t>
      </w:r>
      <w:r w:rsidRPr="00E907B9">
        <w:rPr>
          <w:sz w:val="16"/>
          <w:szCs w:val="16"/>
          <w:rtl/>
        </w:rPr>
        <w:t>سكندرية ص 10</w:t>
      </w:r>
      <w:r>
        <w:rPr>
          <w:rFonts w:hint="cs"/>
          <w:sz w:val="16"/>
          <w:szCs w:val="16"/>
          <w:rtl/>
        </w:rPr>
        <w:t>.</w:t>
      </w:r>
    </w:p>
  </w:footnote>
  <w:footnote w:id="49">
    <w:p w14:paraId="59329279" w14:textId="03950EE4" w:rsidR="00730A01" w:rsidRPr="00E907B9" w:rsidRDefault="00730A01" w:rsidP="00770294">
      <w:pPr>
        <w:pStyle w:val="a5"/>
        <w:bidi/>
        <w:rPr>
          <w:sz w:val="16"/>
          <w:szCs w:val="16"/>
          <w:rtl/>
        </w:rPr>
      </w:pPr>
      <w:r w:rsidRPr="00E907B9">
        <w:rPr>
          <w:sz w:val="16"/>
          <w:szCs w:val="16"/>
        </w:rPr>
        <w:t>(</w:t>
      </w:r>
      <w:r w:rsidRPr="00E907B9">
        <w:rPr>
          <w:rStyle w:val="ad"/>
          <w:sz w:val="16"/>
          <w:szCs w:val="16"/>
        </w:rPr>
        <w:footnoteRef/>
      </w:r>
      <w:r w:rsidRPr="00E907B9">
        <w:rPr>
          <w:sz w:val="16"/>
          <w:szCs w:val="16"/>
        </w:rPr>
        <w:t>)</w:t>
      </w:r>
      <w:r w:rsidRPr="00E907B9">
        <w:rPr>
          <w:sz w:val="16"/>
          <w:szCs w:val="16"/>
          <w:rtl/>
          <w:lang w:bidi="ar-EG"/>
        </w:rPr>
        <w:t xml:space="preserve"> </w:t>
      </w:r>
      <w:r w:rsidRPr="00E907B9">
        <w:rPr>
          <w:sz w:val="16"/>
          <w:szCs w:val="16"/>
          <w:rtl/>
        </w:rPr>
        <w:t>كمال</w:t>
      </w:r>
      <w:r>
        <w:rPr>
          <w:rFonts w:hint="cs"/>
          <w:sz w:val="16"/>
          <w:szCs w:val="16"/>
          <w:rtl/>
        </w:rPr>
        <w:t>،</w:t>
      </w:r>
      <w:r w:rsidRPr="00E907B9">
        <w:rPr>
          <w:sz w:val="16"/>
          <w:szCs w:val="16"/>
          <w:rtl/>
        </w:rPr>
        <w:t xml:space="preserve"> رزيق</w:t>
      </w:r>
      <w:r>
        <w:rPr>
          <w:rFonts w:hint="cs"/>
          <w:sz w:val="16"/>
          <w:szCs w:val="16"/>
          <w:rtl/>
        </w:rPr>
        <w:t xml:space="preserve"> (2005)</w:t>
      </w:r>
      <w:r w:rsidRPr="00E907B9">
        <w:rPr>
          <w:sz w:val="16"/>
          <w:szCs w:val="16"/>
          <w:rtl/>
        </w:rPr>
        <w:t xml:space="preserve"> </w:t>
      </w:r>
      <w:r w:rsidRPr="00E907B9">
        <w:rPr>
          <w:b/>
          <w:bCs/>
          <w:sz w:val="16"/>
          <w:szCs w:val="16"/>
          <w:rtl/>
        </w:rPr>
        <w:t>التنمية المستدامة في الوطن العربي من خلال الحكم الصالح والديمقراطية</w:t>
      </w:r>
      <w:r w:rsidRPr="00E907B9">
        <w:rPr>
          <w:sz w:val="16"/>
          <w:szCs w:val="16"/>
          <w:rtl/>
        </w:rPr>
        <w:t>، مجلة العلوم ال</w:t>
      </w:r>
      <w:r>
        <w:rPr>
          <w:rFonts w:hint="cs"/>
          <w:sz w:val="16"/>
          <w:szCs w:val="16"/>
          <w:rtl/>
        </w:rPr>
        <w:t>إ</w:t>
      </w:r>
      <w:r w:rsidRPr="00E907B9">
        <w:rPr>
          <w:sz w:val="16"/>
          <w:szCs w:val="16"/>
          <w:rtl/>
        </w:rPr>
        <w:t>نسانية، ص</w:t>
      </w:r>
      <w:r>
        <w:rPr>
          <w:rFonts w:hint="cs"/>
          <w:sz w:val="16"/>
          <w:szCs w:val="16"/>
          <w:rtl/>
        </w:rPr>
        <w:t xml:space="preserve"> </w:t>
      </w:r>
      <w:r w:rsidRPr="00E907B9">
        <w:rPr>
          <w:sz w:val="16"/>
          <w:szCs w:val="16"/>
          <w:rtl/>
        </w:rPr>
        <w:t>12</w:t>
      </w:r>
      <w:r>
        <w:rPr>
          <w:rFonts w:hint="cs"/>
          <w:sz w:val="16"/>
          <w:szCs w:val="16"/>
          <w:rtl/>
        </w:rPr>
        <w:t>.</w:t>
      </w:r>
    </w:p>
  </w:footnote>
  <w:footnote w:id="50">
    <w:p w14:paraId="56611F7A" w14:textId="292647F0"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Pr>
        <w:t xml:space="preserve"> </w:t>
      </w:r>
      <w:r w:rsidRPr="00E907B9">
        <w:rPr>
          <w:sz w:val="16"/>
          <w:szCs w:val="16"/>
          <w:rtl/>
          <w:lang w:bidi="ar-EG"/>
        </w:rPr>
        <w:t>) ثابت، نشوى توفيق</w:t>
      </w:r>
      <w:r>
        <w:rPr>
          <w:rFonts w:hint="cs"/>
          <w:sz w:val="16"/>
          <w:szCs w:val="16"/>
          <w:rtl/>
          <w:lang w:bidi="ar-EG"/>
        </w:rPr>
        <w:t xml:space="preserve"> (2004)</w:t>
      </w:r>
      <w:r w:rsidRPr="00E907B9">
        <w:rPr>
          <w:sz w:val="16"/>
          <w:szCs w:val="16"/>
          <w:rtl/>
          <w:lang w:bidi="ar-EG"/>
        </w:rPr>
        <w:t xml:space="preserve"> تمكين المرأة ودورها في عملية التنمية: دراسة اجتماعية ميدانية، مطبعة العمرانية، الجيزة، الطبعة الأولى،  ص</w:t>
      </w:r>
      <w:r>
        <w:rPr>
          <w:rFonts w:hint="cs"/>
          <w:sz w:val="16"/>
          <w:szCs w:val="16"/>
          <w:rtl/>
          <w:lang w:bidi="ar-EG"/>
        </w:rPr>
        <w:t xml:space="preserve"> </w:t>
      </w:r>
      <w:r w:rsidRPr="00E907B9">
        <w:rPr>
          <w:sz w:val="16"/>
          <w:szCs w:val="16"/>
          <w:rtl/>
          <w:lang w:bidi="ar-EG"/>
        </w:rPr>
        <w:t>15.</w:t>
      </w:r>
    </w:p>
  </w:footnote>
  <w:footnote w:id="51">
    <w:p w14:paraId="3D5A669F" w14:textId="69DCD8F4"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Pr>
        <w:t xml:space="preserve"> </w:t>
      </w:r>
      <w:r w:rsidRPr="00E907B9">
        <w:rPr>
          <w:sz w:val="16"/>
          <w:szCs w:val="16"/>
          <w:rtl/>
          <w:lang w:bidi="ar-EG"/>
        </w:rPr>
        <w:t>) نصار، هبة</w:t>
      </w:r>
      <w:r>
        <w:rPr>
          <w:rFonts w:hint="cs"/>
          <w:sz w:val="16"/>
          <w:szCs w:val="16"/>
          <w:rtl/>
          <w:lang w:bidi="ar-EG"/>
        </w:rPr>
        <w:t xml:space="preserve"> (2006)</w:t>
      </w:r>
      <w:r w:rsidRPr="00E907B9">
        <w:rPr>
          <w:sz w:val="16"/>
          <w:szCs w:val="16"/>
          <w:rtl/>
          <w:lang w:bidi="ar-EG"/>
        </w:rPr>
        <w:t xml:space="preserve"> التمكين الاقتصادي للمرأة طريق للتقليل من الفقر، المؤتمر السادس للمجلس القومي للمرأة القاهرة، ص 12.</w:t>
      </w:r>
    </w:p>
  </w:footnote>
  <w:footnote w:id="52">
    <w:p w14:paraId="501FB575" w14:textId="77777777" w:rsidR="00730A01" w:rsidRPr="00E907B9" w:rsidRDefault="00730A01" w:rsidP="00351DE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Pr>
        <w:t xml:space="preserve"> </w:t>
      </w:r>
      <w:r w:rsidRPr="00E907B9">
        <w:rPr>
          <w:sz w:val="16"/>
          <w:szCs w:val="16"/>
          <w:rtl/>
          <w:lang w:bidi="ar-EG"/>
        </w:rPr>
        <w:t>) الشناوي، مرجع سابق ص 13.</w:t>
      </w:r>
    </w:p>
  </w:footnote>
  <w:footnote w:id="53">
    <w:p w14:paraId="3E27C9D2" w14:textId="168DC28D" w:rsidR="00730A01" w:rsidRPr="00E907B9" w:rsidRDefault="00730A01" w:rsidP="004A2065">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Pr>
        <w:t xml:space="preserve"> </w:t>
      </w:r>
      <w:r w:rsidRPr="00E907B9">
        <w:rPr>
          <w:sz w:val="16"/>
          <w:szCs w:val="16"/>
          <w:rtl/>
          <w:lang w:bidi="ar-EG"/>
        </w:rPr>
        <w:t>) الجندي، مرجع سابق، ص 22.</w:t>
      </w:r>
    </w:p>
  </w:footnote>
  <w:footnote w:id="54">
    <w:p w14:paraId="33974C0A" w14:textId="28DC5E9C"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Pr>
        <w:t xml:space="preserve"> </w:t>
      </w:r>
      <w:r w:rsidRPr="00E907B9">
        <w:rPr>
          <w:sz w:val="16"/>
          <w:szCs w:val="16"/>
          <w:rtl/>
          <w:lang w:bidi="ar-EG"/>
        </w:rPr>
        <w:t>) صندوق الأمم المتحدة الانمائي للمرأة</w:t>
      </w:r>
      <w:r>
        <w:rPr>
          <w:rFonts w:hint="cs"/>
          <w:sz w:val="16"/>
          <w:szCs w:val="16"/>
          <w:rtl/>
          <w:lang w:bidi="ar-EG"/>
        </w:rPr>
        <w:t xml:space="preserve"> ( 2000)</w:t>
      </w:r>
      <w:r w:rsidRPr="00E907B9">
        <w:rPr>
          <w:sz w:val="16"/>
          <w:szCs w:val="16"/>
          <w:rtl/>
          <w:lang w:bidi="ar-EG"/>
        </w:rPr>
        <w:t xml:space="preserve"> مدخل سياسات النوع الاجتماعي، مكتب غرب آسيا،  ص</w:t>
      </w:r>
      <w:r>
        <w:rPr>
          <w:rFonts w:hint="cs"/>
          <w:sz w:val="16"/>
          <w:szCs w:val="16"/>
          <w:rtl/>
          <w:lang w:bidi="ar-EG"/>
        </w:rPr>
        <w:t xml:space="preserve"> </w:t>
      </w:r>
      <w:r w:rsidRPr="00E907B9">
        <w:rPr>
          <w:sz w:val="16"/>
          <w:szCs w:val="16"/>
          <w:rtl/>
          <w:lang w:bidi="ar-EG"/>
        </w:rPr>
        <w:t>64.</w:t>
      </w:r>
    </w:p>
  </w:footnote>
  <w:footnote w:id="55">
    <w:p w14:paraId="2C18DCC7" w14:textId="1357CA94" w:rsidR="00730A01" w:rsidRPr="00E907B9" w:rsidRDefault="00730A01" w:rsidP="001C440E">
      <w:pPr>
        <w:pStyle w:val="a5"/>
        <w:bidi/>
        <w:rPr>
          <w:sz w:val="16"/>
          <w:szCs w:val="16"/>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المدهون، موسى توفيق</w:t>
      </w:r>
      <w:r>
        <w:rPr>
          <w:rFonts w:hint="cs"/>
          <w:sz w:val="16"/>
          <w:szCs w:val="16"/>
          <w:rtl/>
        </w:rPr>
        <w:t xml:space="preserve"> (1999)</w:t>
      </w:r>
      <w:r w:rsidRPr="00E907B9">
        <w:rPr>
          <w:sz w:val="16"/>
          <w:szCs w:val="16"/>
          <w:rtl/>
        </w:rPr>
        <w:t xml:space="preserve"> نموذج مقترح لتمكين العاملين في المنشآت الخاصة كأداة لإدارة الجودة الشاملة، مجلة الاقتصاد والادارة، المجلد ١٣، العدد ٢، جامعة الملك عبد العزيز، جدة</w:t>
      </w:r>
      <w:r w:rsidRPr="00E907B9">
        <w:rPr>
          <w:sz w:val="16"/>
          <w:szCs w:val="16"/>
        </w:rPr>
        <w:t>.</w:t>
      </w:r>
      <w:r w:rsidRPr="00E907B9">
        <w:rPr>
          <w:sz w:val="16"/>
          <w:szCs w:val="16"/>
          <w:rtl/>
        </w:rPr>
        <w:t xml:space="preserve"> ، ص 77 – 78.</w:t>
      </w:r>
    </w:p>
  </w:footnote>
  <w:footnote w:id="56">
    <w:p w14:paraId="50DA7D28" w14:textId="28BCDE9B" w:rsidR="00730A01" w:rsidRPr="00E907B9" w:rsidRDefault="00730A01" w:rsidP="004A2065">
      <w:pPr>
        <w:pStyle w:val="a5"/>
        <w:rPr>
          <w:sz w:val="16"/>
          <w:szCs w:val="16"/>
          <w:rtl/>
          <w:lang w:bidi="ar-EG"/>
        </w:rPr>
      </w:pPr>
      <w:r w:rsidRPr="00E907B9">
        <w:rPr>
          <w:sz w:val="16"/>
          <w:szCs w:val="16"/>
          <w:rtl/>
        </w:rPr>
        <w:t xml:space="preserve"> </w:t>
      </w:r>
      <w:r>
        <w:rPr>
          <w:sz w:val="16"/>
          <w:szCs w:val="16"/>
        </w:rPr>
        <w:t>(</w:t>
      </w:r>
      <w:r w:rsidRPr="00E907B9">
        <w:rPr>
          <w:rStyle w:val="ad"/>
          <w:sz w:val="16"/>
          <w:szCs w:val="16"/>
        </w:rPr>
        <w:footnoteRef/>
      </w:r>
      <w:r w:rsidRPr="00E907B9">
        <w:rPr>
          <w:sz w:val="16"/>
          <w:szCs w:val="16"/>
          <w:rtl/>
          <w:lang w:bidi="ar-EG"/>
        </w:rPr>
        <w:t>(</w:t>
      </w:r>
      <w:r w:rsidRPr="00E907B9">
        <w:rPr>
          <w:sz w:val="16"/>
          <w:szCs w:val="16"/>
          <w:lang w:bidi="ar-EG"/>
        </w:rPr>
        <w:t xml:space="preserve"> </w:t>
      </w:r>
      <w:proofErr w:type="spellStart"/>
      <w:r w:rsidRPr="00E907B9">
        <w:rPr>
          <w:sz w:val="16"/>
          <w:szCs w:val="16"/>
        </w:rPr>
        <w:t>Longwe</w:t>
      </w:r>
      <w:proofErr w:type="spellEnd"/>
      <w:r w:rsidRPr="00E907B9">
        <w:rPr>
          <w:sz w:val="16"/>
          <w:szCs w:val="16"/>
        </w:rPr>
        <w:t>, Education for Women's Empowerment or Schooling for Women's Subordination? In Gender and Development, an Oxfam</w:t>
      </w:r>
      <w:r>
        <w:rPr>
          <w:sz w:val="16"/>
          <w:szCs w:val="16"/>
        </w:rPr>
        <w:t xml:space="preserve"> J</w:t>
      </w:r>
      <w:r w:rsidRPr="00E907B9">
        <w:rPr>
          <w:sz w:val="16"/>
          <w:szCs w:val="16"/>
        </w:rPr>
        <w:t xml:space="preserve">ournal, volume 6. No.2. July </w:t>
      </w:r>
      <w:r w:rsidRPr="00E907B9">
        <w:rPr>
          <w:sz w:val="16"/>
          <w:szCs w:val="16"/>
          <w:rtl/>
        </w:rPr>
        <w:t>1998</w:t>
      </w:r>
      <w:r w:rsidRPr="00E907B9">
        <w:rPr>
          <w:sz w:val="16"/>
          <w:szCs w:val="16"/>
        </w:rPr>
        <w:t>, p</w:t>
      </w:r>
      <w:r>
        <w:rPr>
          <w:sz w:val="16"/>
          <w:szCs w:val="16"/>
        </w:rPr>
        <w:t>p.</w:t>
      </w:r>
      <w:r w:rsidRPr="00E907B9">
        <w:rPr>
          <w:sz w:val="16"/>
          <w:szCs w:val="16"/>
        </w:rPr>
        <w:t xml:space="preserve"> 18 – 19.</w:t>
      </w:r>
    </w:p>
  </w:footnote>
  <w:footnote w:id="57">
    <w:p w14:paraId="69005094" w14:textId="470A1269" w:rsidR="00730A01" w:rsidRPr="00E907B9" w:rsidRDefault="00730A01" w:rsidP="004A2065">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فحجان،</w:t>
      </w:r>
      <w:r>
        <w:rPr>
          <w:rFonts w:hint="cs"/>
          <w:sz w:val="16"/>
          <w:szCs w:val="16"/>
          <w:rtl/>
          <w:lang w:bidi="ar-EG"/>
        </w:rPr>
        <w:t xml:space="preserve"> </w:t>
      </w:r>
      <w:r w:rsidRPr="00E907B9">
        <w:rPr>
          <w:sz w:val="16"/>
          <w:szCs w:val="16"/>
          <w:rtl/>
        </w:rPr>
        <w:t xml:space="preserve">وفاء محمود </w:t>
      </w:r>
      <w:r>
        <w:rPr>
          <w:rFonts w:hint="cs"/>
          <w:sz w:val="16"/>
          <w:szCs w:val="16"/>
          <w:rtl/>
          <w:lang w:bidi="ar-EG"/>
        </w:rPr>
        <w:t xml:space="preserve"> (2006)</w:t>
      </w:r>
      <w:r w:rsidRPr="00E907B9">
        <w:rPr>
          <w:sz w:val="16"/>
          <w:szCs w:val="16"/>
          <w:rtl/>
          <w:lang w:bidi="ar-EG"/>
        </w:rPr>
        <w:t xml:space="preserve"> </w:t>
      </w:r>
      <w:r w:rsidRPr="00E907B9">
        <w:rPr>
          <w:sz w:val="16"/>
          <w:szCs w:val="16"/>
          <w:rtl/>
        </w:rPr>
        <w:t xml:space="preserve">مشاركة المرأة الفلسطينية في سوق العمل الرسمي بين التهميش والتمكين، دراسة ميدانية بمدينة غزة، رسالة ماجستير، معهد البحوث والدراسات العربية، جامعة الدول العربية، </w:t>
      </w:r>
      <w:r w:rsidRPr="00E907B9">
        <w:rPr>
          <w:sz w:val="16"/>
          <w:szCs w:val="16"/>
          <w:rtl/>
          <w:lang w:bidi="ar-EG"/>
        </w:rPr>
        <w:t>ص 39.</w:t>
      </w:r>
    </w:p>
  </w:footnote>
  <w:footnote w:id="58">
    <w:p w14:paraId="4C2030EE" w14:textId="5065F7AB" w:rsidR="00730A01" w:rsidRPr="00E907B9" w:rsidRDefault="00730A01" w:rsidP="001C440E">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المجلس القومي للمرأة</w:t>
      </w:r>
      <w:r>
        <w:rPr>
          <w:rFonts w:hint="cs"/>
          <w:sz w:val="16"/>
          <w:szCs w:val="16"/>
          <w:rtl/>
          <w:lang w:bidi="ar-EG"/>
        </w:rPr>
        <w:t xml:space="preserve"> (2004)</w:t>
      </w:r>
      <w:r w:rsidRPr="00E907B9">
        <w:rPr>
          <w:sz w:val="16"/>
          <w:szCs w:val="16"/>
          <w:rtl/>
          <w:lang w:bidi="ar-EG"/>
        </w:rPr>
        <w:t xml:space="preserve"> </w:t>
      </w:r>
      <w:r>
        <w:rPr>
          <w:rFonts w:hint="cs"/>
          <w:sz w:val="16"/>
          <w:szCs w:val="16"/>
          <w:rtl/>
          <w:lang w:bidi="ar-EG"/>
        </w:rPr>
        <w:t>ا</w:t>
      </w:r>
      <w:r w:rsidRPr="00E907B9">
        <w:rPr>
          <w:sz w:val="16"/>
          <w:szCs w:val="16"/>
          <w:rtl/>
        </w:rPr>
        <w:t>لمرأة المصرية والأهداف الإنمائية للألفية، المؤتمر الرابع للمجلس القومي للمرأة، القاهرة</w:t>
      </w:r>
      <w:r>
        <w:rPr>
          <w:sz w:val="16"/>
          <w:szCs w:val="16"/>
          <w:rtl/>
        </w:rPr>
        <w:t>،</w:t>
      </w:r>
      <w:r w:rsidRPr="00E907B9">
        <w:rPr>
          <w:sz w:val="16"/>
          <w:szCs w:val="16"/>
          <w:rtl/>
          <w:lang w:bidi="ar-EG"/>
        </w:rPr>
        <w:t xml:space="preserve"> ص 310.</w:t>
      </w:r>
    </w:p>
  </w:footnote>
  <w:footnote w:id="59">
    <w:p w14:paraId="0A01FB46" w14:textId="60BEF9B1" w:rsidR="00730A01" w:rsidRPr="00E907B9" w:rsidRDefault="00730A01" w:rsidP="001C440E">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قنديل،</w:t>
      </w:r>
      <w:r w:rsidRPr="00E907B9">
        <w:rPr>
          <w:sz w:val="16"/>
          <w:szCs w:val="16"/>
          <w:rtl/>
        </w:rPr>
        <w:t>أماني</w:t>
      </w:r>
      <w:r>
        <w:rPr>
          <w:rFonts w:hint="cs"/>
          <w:sz w:val="16"/>
          <w:szCs w:val="16"/>
          <w:rtl/>
        </w:rPr>
        <w:t xml:space="preserve"> (2005)</w:t>
      </w:r>
      <w:r w:rsidRPr="00E907B9">
        <w:rPr>
          <w:sz w:val="16"/>
          <w:szCs w:val="16"/>
          <w:rtl/>
        </w:rPr>
        <w:t xml:space="preserve"> المنظمات الأهلية العربية وتمكين المرأة، التقرير السنوي الرابع للمنظمات الأهلية العربية، الشبكة العربية للمنظمات الأهلية، القاهرة</w:t>
      </w:r>
      <w:r>
        <w:rPr>
          <w:sz w:val="16"/>
          <w:szCs w:val="16"/>
          <w:rtl/>
        </w:rPr>
        <w:t>،</w:t>
      </w:r>
      <w:r w:rsidRPr="00E907B9">
        <w:rPr>
          <w:sz w:val="16"/>
          <w:szCs w:val="16"/>
          <w:rtl/>
          <w:lang w:bidi="ar-EG"/>
        </w:rPr>
        <w:t xml:space="preserve"> ص 43.</w:t>
      </w:r>
    </w:p>
    <w:p w14:paraId="0911539F" w14:textId="77777777" w:rsidR="00730A01" w:rsidRPr="00E907B9" w:rsidRDefault="00730A01" w:rsidP="004A2065">
      <w:pPr>
        <w:pStyle w:val="a5"/>
        <w:bidi/>
        <w:rPr>
          <w:sz w:val="16"/>
          <w:szCs w:val="16"/>
          <w:lang w:bidi="ar-EG"/>
        </w:rPr>
      </w:pPr>
    </w:p>
  </w:footnote>
  <w:footnote w:id="60">
    <w:p w14:paraId="78C1AE29" w14:textId="0B0A9BE4" w:rsidR="00730A01" w:rsidRPr="00E907B9" w:rsidRDefault="00730A01" w:rsidP="001C440E">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عبد اللطيف، </w:t>
      </w:r>
      <w:r w:rsidRPr="00E907B9">
        <w:rPr>
          <w:sz w:val="16"/>
          <w:szCs w:val="16"/>
          <w:rtl/>
        </w:rPr>
        <w:t>سوسن عثمان</w:t>
      </w:r>
      <w:r>
        <w:rPr>
          <w:rFonts w:hint="cs"/>
          <w:sz w:val="16"/>
          <w:szCs w:val="16"/>
          <w:rtl/>
        </w:rPr>
        <w:t xml:space="preserve"> (2005)</w:t>
      </w:r>
      <w:r w:rsidRPr="00E907B9">
        <w:rPr>
          <w:sz w:val="16"/>
          <w:szCs w:val="16"/>
          <w:rtl/>
        </w:rPr>
        <w:t xml:space="preserve"> التمكين وأجهزته، المعهد العالي للخدمة الاجتماعية، القاهرة</w:t>
      </w:r>
      <w:r>
        <w:rPr>
          <w:sz w:val="16"/>
          <w:szCs w:val="16"/>
          <w:rtl/>
        </w:rPr>
        <w:t>،</w:t>
      </w:r>
      <w:r w:rsidRPr="00E907B9">
        <w:rPr>
          <w:sz w:val="16"/>
          <w:szCs w:val="16"/>
          <w:rtl/>
          <w:lang w:bidi="ar-EG"/>
        </w:rPr>
        <w:t xml:space="preserve"> ص 351 – 352.</w:t>
      </w:r>
    </w:p>
  </w:footnote>
  <w:footnote w:id="61">
    <w:p w14:paraId="39434BF6" w14:textId="2C8D94EE" w:rsidR="00730A01" w:rsidRPr="00E907B9" w:rsidRDefault="00730A01" w:rsidP="004A2065">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السروجي، طلعت مصطفى، مرجع سابق</w:t>
      </w:r>
      <w:r w:rsidRPr="00E907B9">
        <w:rPr>
          <w:sz w:val="16"/>
          <w:szCs w:val="16"/>
          <w:rtl/>
          <w:lang w:bidi="ar-EG"/>
        </w:rPr>
        <w:t>، ص 260 - 261.</w:t>
      </w:r>
    </w:p>
  </w:footnote>
  <w:footnote w:id="62">
    <w:p w14:paraId="65C5F9F3" w14:textId="64A8A426" w:rsidR="00730A01" w:rsidRPr="00E907B9" w:rsidRDefault="00730A01" w:rsidP="001C440E">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حلمي، </w:t>
      </w:r>
      <w:r w:rsidRPr="00E907B9">
        <w:rPr>
          <w:sz w:val="16"/>
          <w:szCs w:val="16"/>
          <w:rtl/>
        </w:rPr>
        <w:t>إجلال إسماعيل</w:t>
      </w:r>
      <w:r>
        <w:rPr>
          <w:rFonts w:hint="cs"/>
          <w:sz w:val="16"/>
          <w:szCs w:val="16"/>
          <w:rtl/>
        </w:rPr>
        <w:t xml:space="preserve"> (2006)</w:t>
      </w:r>
      <w:r w:rsidRPr="00E907B9">
        <w:rPr>
          <w:sz w:val="16"/>
          <w:szCs w:val="16"/>
          <w:rtl/>
        </w:rPr>
        <w:t xml:space="preserve"> رؤية مستقبلة للتمكين الاقتصادي للمرأة المصرية في محافظة القاهرة، المؤتمر السادس للمجلس القومي للمرأة، القاهرة،٢٨ مارس </w:t>
      </w:r>
      <w:r w:rsidRPr="00E907B9">
        <w:rPr>
          <w:sz w:val="16"/>
          <w:szCs w:val="16"/>
          <w:rtl/>
          <w:lang w:bidi="ar-EG"/>
        </w:rPr>
        <w:t>، ص</w:t>
      </w:r>
      <w:r>
        <w:rPr>
          <w:rFonts w:hint="cs"/>
          <w:sz w:val="16"/>
          <w:szCs w:val="16"/>
          <w:rtl/>
          <w:lang w:bidi="ar-EG"/>
        </w:rPr>
        <w:t xml:space="preserve"> </w:t>
      </w:r>
      <w:r w:rsidRPr="00E907B9">
        <w:rPr>
          <w:sz w:val="16"/>
          <w:szCs w:val="16"/>
          <w:rtl/>
          <w:lang w:bidi="ar-EG"/>
        </w:rPr>
        <w:t>6.</w:t>
      </w:r>
    </w:p>
  </w:footnote>
  <w:footnote w:id="63">
    <w:p w14:paraId="7712DA75" w14:textId="34AE4123" w:rsidR="00730A01" w:rsidRPr="00E907B9" w:rsidRDefault="00730A01" w:rsidP="008C4A9B">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قنديل، أماني</w:t>
      </w:r>
      <w:r>
        <w:rPr>
          <w:rFonts w:hint="cs"/>
          <w:sz w:val="16"/>
          <w:szCs w:val="16"/>
          <w:rtl/>
          <w:lang w:bidi="ar-EG"/>
        </w:rPr>
        <w:t xml:space="preserve"> ( 2005)</w:t>
      </w:r>
      <w:r w:rsidRPr="00E907B9">
        <w:rPr>
          <w:sz w:val="16"/>
          <w:szCs w:val="16"/>
          <w:rtl/>
          <w:lang w:bidi="ar-EG"/>
        </w:rPr>
        <w:t xml:space="preserve"> </w:t>
      </w:r>
      <w:r w:rsidRPr="00E907B9">
        <w:rPr>
          <w:sz w:val="16"/>
          <w:szCs w:val="16"/>
          <w:rtl/>
        </w:rPr>
        <w:t xml:space="preserve">المنظمات الأهلية العربية وتمكين المرأة، التقرير السنوي الرابع للمنظمات الأهلية العربية، الشبكة العربية للمنظمات الأهلية، القاهرة، </w:t>
      </w:r>
      <w:r w:rsidRPr="00E907B9">
        <w:rPr>
          <w:sz w:val="16"/>
          <w:szCs w:val="16"/>
          <w:rtl/>
          <w:lang w:bidi="ar-EG"/>
        </w:rPr>
        <w:t xml:space="preserve"> ص4 - 5.</w:t>
      </w:r>
    </w:p>
  </w:footnote>
  <w:footnote w:id="64">
    <w:p w14:paraId="2953AC06" w14:textId="09DD3B88" w:rsidR="00730A01" w:rsidRPr="00E907B9" w:rsidRDefault="00730A01" w:rsidP="004A2065">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صندوق الأمم المتحدة الانمائي للمرأة</w:t>
      </w:r>
      <w:r>
        <w:rPr>
          <w:rFonts w:hint="cs"/>
          <w:sz w:val="16"/>
          <w:szCs w:val="16"/>
          <w:rtl/>
        </w:rPr>
        <w:t xml:space="preserve"> (2000)</w:t>
      </w:r>
      <w:r w:rsidRPr="00E907B9">
        <w:rPr>
          <w:sz w:val="16"/>
          <w:szCs w:val="16"/>
          <w:rtl/>
        </w:rPr>
        <w:t xml:space="preserve"> مدخل سياسات النوع الاجتماعي، مكتب غرب آسيا، </w:t>
      </w:r>
      <w:r w:rsidRPr="00E907B9">
        <w:rPr>
          <w:sz w:val="16"/>
          <w:szCs w:val="16"/>
          <w:rtl/>
          <w:lang w:bidi="ar-EG"/>
        </w:rPr>
        <w:t>2000، ص</w:t>
      </w:r>
      <w:r>
        <w:rPr>
          <w:rFonts w:hint="cs"/>
          <w:sz w:val="16"/>
          <w:szCs w:val="16"/>
          <w:rtl/>
          <w:lang w:bidi="ar-EG"/>
        </w:rPr>
        <w:t xml:space="preserve"> </w:t>
      </w:r>
      <w:r w:rsidRPr="00E907B9">
        <w:rPr>
          <w:sz w:val="16"/>
          <w:szCs w:val="16"/>
          <w:rtl/>
          <w:lang w:bidi="ar-EG"/>
        </w:rPr>
        <w:t>4 - 5.</w:t>
      </w:r>
    </w:p>
  </w:footnote>
  <w:footnote w:id="65">
    <w:p w14:paraId="09FB1CDA" w14:textId="17487ED1" w:rsidR="00730A01" w:rsidRPr="00E907B9" w:rsidRDefault="00730A01" w:rsidP="00157EC4">
      <w:pPr>
        <w:pStyle w:val="a5"/>
        <w:bidi/>
        <w:rPr>
          <w:sz w:val="16"/>
          <w:szCs w:val="16"/>
          <w:rtl/>
          <w:lang w:bidi="ar-EG"/>
        </w:rPr>
      </w:pPr>
      <w:r w:rsidRPr="00E907B9">
        <w:rPr>
          <w:sz w:val="16"/>
          <w:szCs w:val="16"/>
          <w:rtl/>
        </w:rPr>
        <w:t xml:space="preserve"> </w:t>
      </w:r>
      <w:r w:rsidRPr="00E907B9">
        <w:rPr>
          <w:rFonts w:hint="cs"/>
          <w:sz w:val="16"/>
          <w:szCs w:val="16"/>
          <w:rtl/>
        </w:rPr>
        <w:t>(</w:t>
      </w:r>
      <w:r w:rsidRPr="00E907B9">
        <w:rPr>
          <w:rStyle w:val="ad"/>
          <w:sz w:val="16"/>
          <w:szCs w:val="16"/>
        </w:rPr>
        <w:footnoteRef/>
      </w:r>
      <w:r w:rsidRPr="00E907B9">
        <w:rPr>
          <w:sz w:val="16"/>
          <w:szCs w:val="16"/>
          <w:rtl/>
          <w:lang w:bidi="ar-EG"/>
        </w:rPr>
        <w:t xml:space="preserve">) </w:t>
      </w:r>
      <w:r w:rsidRPr="00E907B9">
        <w:rPr>
          <w:sz w:val="16"/>
          <w:szCs w:val="16"/>
          <w:rtl/>
        </w:rPr>
        <w:t>ثابت، نشوى توفيق</w:t>
      </w:r>
      <w:r>
        <w:rPr>
          <w:rFonts w:hint="cs"/>
          <w:sz w:val="16"/>
          <w:szCs w:val="16"/>
          <w:rtl/>
        </w:rPr>
        <w:t xml:space="preserve"> (2004)</w:t>
      </w:r>
      <w:r w:rsidRPr="00E907B9">
        <w:rPr>
          <w:sz w:val="16"/>
          <w:szCs w:val="16"/>
          <w:rtl/>
        </w:rPr>
        <w:t xml:space="preserve"> تمكين المرأة ودورها في عملية التنمية: دراسة اجتماعية بمدينة القاهرة، رسالة ماجستير، كلية الآداب، جامعة عين شمس، القاهرة</w:t>
      </w:r>
      <w:r>
        <w:rPr>
          <w:sz w:val="16"/>
          <w:szCs w:val="16"/>
          <w:rtl/>
        </w:rPr>
        <w:t>،</w:t>
      </w:r>
      <w:r w:rsidRPr="00E907B9">
        <w:rPr>
          <w:sz w:val="16"/>
          <w:szCs w:val="16"/>
          <w:rtl/>
          <w:lang w:bidi="ar-EG"/>
        </w:rPr>
        <w:t xml:space="preserve"> ص</w:t>
      </w:r>
      <w:r>
        <w:rPr>
          <w:rFonts w:hint="cs"/>
          <w:sz w:val="16"/>
          <w:szCs w:val="16"/>
          <w:rtl/>
          <w:lang w:bidi="ar-EG"/>
        </w:rPr>
        <w:t xml:space="preserve"> </w:t>
      </w:r>
      <w:r w:rsidRPr="00E907B9">
        <w:rPr>
          <w:sz w:val="16"/>
          <w:szCs w:val="16"/>
          <w:rtl/>
          <w:lang w:bidi="ar-EG"/>
        </w:rPr>
        <w:t>240- 242.</w:t>
      </w:r>
    </w:p>
  </w:footnote>
  <w:footnote w:id="66">
    <w:p w14:paraId="018E934B" w14:textId="18E01A4A" w:rsidR="00730A01" w:rsidRPr="00E907B9" w:rsidRDefault="00730A01" w:rsidP="004A2065">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حلمي، مرجع سابق، ص 12.</w:t>
      </w:r>
    </w:p>
  </w:footnote>
  <w:footnote w:id="67">
    <w:p w14:paraId="55B54B48" w14:textId="600057A1" w:rsidR="00730A01" w:rsidRPr="00E907B9" w:rsidRDefault="00730A01" w:rsidP="004A2065">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ثابت، نشوى توفيق، مرجع سابق</w:t>
      </w:r>
      <w:r w:rsidRPr="00E907B9">
        <w:rPr>
          <w:sz w:val="16"/>
          <w:szCs w:val="16"/>
          <w:rtl/>
          <w:lang w:bidi="ar-EG"/>
        </w:rPr>
        <w:t>، ص</w:t>
      </w:r>
      <w:r>
        <w:rPr>
          <w:rFonts w:hint="cs"/>
          <w:sz w:val="16"/>
          <w:szCs w:val="16"/>
          <w:rtl/>
          <w:lang w:bidi="ar-EG"/>
        </w:rPr>
        <w:t xml:space="preserve"> </w:t>
      </w:r>
      <w:r w:rsidRPr="00E907B9">
        <w:rPr>
          <w:sz w:val="16"/>
          <w:szCs w:val="16"/>
          <w:rtl/>
          <w:lang w:bidi="ar-EG"/>
        </w:rPr>
        <w:t>240- 242.</w:t>
      </w:r>
    </w:p>
  </w:footnote>
  <w:footnote w:id="68">
    <w:p w14:paraId="115863BF" w14:textId="2FC9BE9F" w:rsidR="00730A01" w:rsidRPr="00E907B9" w:rsidRDefault="00730A01" w:rsidP="00157EC4">
      <w:pPr>
        <w:pStyle w:val="a5"/>
        <w:bidi/>
        <w:jc w:val="lowKashida"/>
        <w:rPr>
          <w:rFonts w:cs="Times New Roman"/>
          <w:sz w:val="16"/>
          <w:szCs w:val="16"/>
          <w:rtl/>
        </w:rPr>
      </w:pPr>
      <w:r w:rsidRPr="00E907B9">
        <w:rPr>
          <w:rFonts w:cs="Times New Roman"/>
          <w:sz w:val="16"/>
          <w:szCs w:val="16"/>
          <w:rtl/>
        </w:rPr>
        <w:t>(</w:t>
      </w:r>
      <w:r w:rsidRPr="00E907B9">
        <w:rPr>
          <w:rStyle w:val="ad"/>
          <w:sz w:val="16"/>
          <w:szCs w:val="16"/>
          <w:rtl/>
        </w:rPr>
        <w:footnoteRef/>
      </w:r>
      <w:r w:rsidRPr="00E907B9">
        <w:rPr>
          <w:rFonts w:cs="Times New Roman"/>
          <w:sz w:val="16"/>
          <w:szCs w:val="16"/>
          <w:rtl/>
        </w:rPr>
        <w:t>) عبد الله</w:t>
      </w:r>
      <w:r>
        <w:rPr>
          <w:rFonts w:cs="Times New Roman" w:hint="cs"/>
          <w:sz w:val="16"/>
          <w:szCs w:val="16"/>
          <w:rtl/>
        </w:rPr>
        <w:t>،</w:t>
      </w:r>
      <w:r w:rsidRPr="00E907B9">
        <w:rPr>
          <w:rFonts w:cs="Times New Roman"/>
          <w:sz w:val="16"/>
          <w:szCs w:val="16"/>
          <w:rtl/>
        </w:rPr>
        <w:t xml:space="preserve"> الخطيب وآخرون</w:t>
      </w:r>
      <w:r>
        <w:rPr>
          <w:rFonts w:cs="Times New Roman" w:hint="cs"/>
          <w:sz w:val="16"/>
          <w:szCs w:val="16"/>
          <w:rtl/>
        </w:rPr>
        <w:t xml:space="preserve"> (1999)</w:t>
      </w:r>
      <w:r w:rsidRPr="00E907B9">
        <w:rPr>
          <w:rFonts w:cs="Times New Roman"/>
          <w:sz w:val="16"/>
          <w:szCs w:val="16"/>
          <w:rtl/>
        </w:rPr>
        <w:t xml:space="preserve"> </w:t>
      </w:r>
      <w:r w:rsidRPr="00E907B9">
        <w:rPr>
          <w:rFonts w:cs="Times New Roman"/>
          <w:b/>
          <w:bCs/>
          <w:sz w:val="16"/>
          <w:szCs w:val="16"/>
          <w:rtl/>
        </w:rPr>
        <w:t>الإسهام الاقتصادي والاجتماعي للمنظمات الأهلية في الدول العربية</w:t>
      </w:r>
      <w:r w:rsidRPr="00E907B9">
        <w:rPr>
          <w:rFonts w:cs="Times New Roman"/>
          <w:sz w:val="16"/>
          <w:szCs w:val="16"/>
          <w:rtl/>
        </w:rPr>
        <w:t>، القاهرة، الشبكة العربية للمنظمات الأهلية، ص 114</w:t>
      </w:r>
      <w:r>
        <w:rPr>
          <w:rFonts w:cs="Times New Roman" w:hint="cs"/>
          <w:sz w:val="16"/>
          <w:szCs w:val="16"/>
          <w:rtl/>
        </w:rPr>
        <w:t>.</w:t>
      </w:r>
    </w:p>
  </w:footnote>
  <w:footnote w:id="69">
    <w:p w14:paraId="06F744C5" w14:textId="5A14C521" w:rsidR="00730A01" w:rsidRPr="00E907B9" w:rsidRDefault="00730A01" w:rsidP="004A2065">
      <w:pPr>
        <w:pStyle w:val="a5"/>
        <w:bidi/>
        <w:jc w:val="both"/>
        <w:rPr>
          <w:sz w:val="16"/>
          <w:szCs w:val="16"/>
          <w:lang w:bidi="ar-EG"/>
        </w:rPr>
      </w:pPr>
      <w:r>
        <w:rPr>
          <w:rFonts w:hint="cs"/>
          <w:sz w:val="16"/>
          <w:szCs w:val="16"/>
          <w:rtl/>
        </w:rPr>
        <w:t>(</w:t>
      </w:r>
      <w:r w:rsidRPr="00E907B9">
        <w:rPr>
          <w:rStyle w:val="ad"/>
          <w:sz w:val="16"/>
          <w:szCs w:val="16"/>
        </w:rPr>
        <w:footnoteRef/>
      </w:r>
      <w:r>
        <w:rPr>
          <w:rFonts w:hint="cs"/>
          <w:sz w:val="16"/>
          <w:szCs w:val="16"/>
          <w:rtl/>
        </w:rPr>
        <w:t xml:space="preserve">) </w:t>
      </w:r>
      <w:r w:rsidRPr="00E907B9">
        <w:rPr>
          <w:sz w:val="16"/>
          <w:szCs w:val="16"/>
          <w:rtl/>
          <w:lang w:bidi="ar-EG"/>
        </w:rPr>
        <w:t>محمد</w:t>
      </w:r>
      <w:r>
        <w:rPr>
          <w:rFonts w:hint="cs"/>
          <w:sz w:val="16"/>
          <w:szCs w:val="16"/>
          <w:rtl/>
          <w:lang w:bidi="ar-EG"/>
        </w:rPr>
        <w:t>،</w:t>
      </w:r>
      <w:r w:rsidRPr="00E907B9">
        <w:rPr>
          <w:sz w:val="16"/>
          <w:szCs w:val="16"/>
          <w:rtl/>
          <w:lang w:bidi="ar-EG"/>
        </w:rPr>
        <w:t xml:space="preserve"> عبد الفتاح محمد: </w:t>
      </w:r>
      <w:r w:rsidRPr="00E907B9">
        <w:rPr>
          <w:rFonts w:ascii="Simplified Arabic" w:hAnsi="Simplified Arabic"/>
          <w:b/>
          <w:bCs/>
          <w:sz w:val="16"/>
          <w:szCs w:val="16"/>
          <w:rtl/>
          <w:lang w:bidi="ar-EG"/>
        </w:rPr>
        <w:t>إدارة الهيئات ال</w:t>
      </w:r>
      <w:r>
        <w:rPr>
          <w:rFonts w:ascii="Simplified Arabic" w:hAnsi="Simplified Arabic" w:hint="cs"/>
          <w:b/>
          <w:bCs/>
          <w:sz w:val="16"/>
          <w:szCs w:val="16"/>
          <w:rtl/>
          <w:lang w:bidi="ar-EG"/>
        </w:rPr>
        <w:t>ا</w:t>
      </w:r>
      <w:r w:rsidRPr="00E907B9">
        <w:rPr>
          <w:rFonts w:ascii="Simplified Arabic" w:hAnsi="Simplified Arabic"/>
          <w:b/>
          <w:bCs/>
          <w:sz w:val="16"/>
          <w:szCs w:val="16"/>
          <w:rtl/>
          <w:lang w:bidi="ar-EG"/>
        </w:rPr>
        <w:t>جتماعية</w:t>
      </w:r>
      <w:r w:rsidRPr="00E907B9">
        <w:rPr>
          <w:rFonts w:ascii="Simplified Arabic" w:hAnsi="Simplified Arabic"/>
          <w:sz w:val="16"/>
          <w:szCs w:val="16"/>
          <w:rtl/>
          <w:lang w:bidi="ar-EG"/>
        </w:rPr>
        <w:t xml:space="preserve">، </w:t>
      </w:r>
      <w:r w:rsidRPr="00E907B9">
        <w:rPr>
          <w:sz w:val="16"/>
          <w:szCs w:val="16"/>
          <w:rtl/>
          <w:lang w:bidi="ar-EG"/>
        </w:rPr>
        <w:t>مرجع سبق ذكره، ص</w:t>
      </w:r>
      <w:r>
        <w:rPr>
          <w:rFonts w:hint="cs"/>
          <w:sz w:val="16"/>
          <w:szCs w:val="16"/>
          <w:rtl/>
          <w:lang w:bidi="ar-EG"/>
        </w:rPr>
        <w:t xml:space="preserve"> </w:t>
      </w:r>
      <w:r w:rsidRPr="00E907B9">
        <w:rPr>
          <w:sz w:val="16"/>
          <w:szCs w:val="16"/>
          <w:rtl/>
          <w:lang w:bidi="ar-EG"/>
        </w:rPr>
        <w:t>315.</w:t>
      </w:r>
    </w:p>
  </w:footnote>
  <w:footnote w:id="70">
    <w:p w14:paraId="5715FDC0" w14:textId="1BF6E2B6" w:rsidR="00730A01" w:rsidRPr="00E907B9" w:rsidRDefault="00730A01" w:rsidP="004A2065">
      <w:pPr>
        <w:pStyle w:val="a5"/>
        <w:bidi/>
        <w:rPr>
          <w:rFonts w:ascii="Times New Roman" w:hAnsi="Times New Roman" w:cs="Times New Roman"/>
          <w:sz w:val="16"/>
          <w:szCs w:val="16"/>
          <w:rtl/>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 xml:space="preserve">) </w:t>
      </w:r>
      <w:r w:rsidRPr="002D65A5">
        <w:rPr>
          <w:rFonts w:ascii="Times New Roman" w:hAnsi="Times New Roman" w:cs="Times New Roman"/>
          <w:sz w:val="16"/>
          <w:szCs w:val="16"/>
          <w:rtl/>
        </w:rPr>
        <w:t>ماهر</w:t>
      </w:r>
      <w:r>
        <w:rPr>
          <w:rFonts w:ascii="Times New Roman" w:hAnsi="Times New Roman" w:cs="Times New Roman" w:hint="cs"/>
          <w:sz w:val="16"/>
          <w:szCs w:val="16"/>
          <w:rtl/>
        </w:rPr>
        <w:t>،</w:t>
      </w:r>
      <w:r w:rsidRPr="002D65A5">
        <w:rPr>
          <w:rFonts w:ascii="Times New Roman" w:hAnsi="Times New Roman" w:cs="Times New Roman"/>
          <w:sz w:val="16"/>
          <w:szCs w:val="16"/>
          <w:rtl/>
        </w:rPr>
        <w:t xml:space="preserve"> أبو المعاطي علي</w:t>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إدارة المؤسسات الاجتماعية</w:t>
      </w:r>
      <w:r w:rsidRPr="00E907B9">
        <w:rPr>
          <w:rFonts w:ascii="Times New Roman" w:hAnsi="Times New Roman" w:cs="Times New Roman"/>
          <w:sz w:val="16"/>
          <w:szCs w:val="16"/>
          <w:rtl/>
        </w:rPr>
        <w:t>، ط3</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 مرجع سبق ذكره، ص ص 96-97</w:t>
      </w:r>
      <w:r>
        <w:rPr>
          <w:rFonts w:ascii="Times New Roman" w:hAnsi="Times New Roman" w:cs="Times New Roman" w:hint="cs"/>
          <w:sz w:val="16"/>
          <w:szCs w:val="16"/>
          <w:rtl/>
        </w:rPr>
        <w:t>.</w:t>
      </w:r>
    </w:p>
  </w:footnote>
  <w:footnote w:id="71">
    <w:p w14:paraId="01B493D5" w14:textId="28994B9F" w:rsidR="00730A01" w:rsidRPr="00E907B9" w:rsidRDefault="00730A01" w:rsidP="004A2065">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 xml:space="preserve">) </w:t>
      </w:r>
      <w:r w:rsidRPr="002D65A5">
        <w:rPr>
          <w:rFonts w:ascii="Times New Roman" w:hAnsi="Times New Roman" w:cs="Times New Roman"/>
          <w:sz w:val="16"/>
          <w:szCs w:val="16"/>
          <w:rtl/>
        </w:rPr>
        <w:t>صفوت</w:t>
      </w:r>
      <w:r>
        <w:rPr>
          <w:rFonts w:ascii="Times New Roman" w:hAnsi="Times New Roman" w:cs="Times New Roman" w:hint="cs"/>
          <w:sz w:val="16"/>
          <w:szCs w:val="16"/>
          <w:rtl/>
        </w:rPr>
        <w:t>،</w:t>
      </w:r>
      <w:r w:rsidRPr="002D65A5">
        <w:rPr>
          <w:rFonts w:ascii="Times New Roman" w:hAnsi="Times New Roman" w:cs="Times New Roman"/>
          <w:sz w:val="16"/>
          <w:szCs w:val="16"/>
          <w:rtl/>
        </w:rPr>
        <w:t xml:space="preserve"> صلاح الدين النحاس</w:t>
      </w:r>
      <w:r w:rsidRPr="00E907B9">
        <w:rPr>
          <w:rFonts w:ascii="Times New Roman" w:hAnsi="Times New Roman" w:cs="Times New Roman"/>
          <w:sz w:val="16"/>
          <w:szCs w:val="16"/>
          <w:rtl/>
        </w:rPr>
        <w:t xml:space="preserve">: </w:t>
      </w:r>
      <w:r w:rsidRPr="00E907B9">
        <w:rPr>
          <w:b/>
          <w:bCs/>
          <w:sz w:val="16"/>
          <w:szCs w:val="16"/>
          <w:rtl/>
        </w:rPr>
        <w:t xml:space="preserve">الجمعيات الاهلية المشاكل والحلول، اتحاد جمعيات التنمية </w:t>
      </w:r>
      <w:r>
        <w:rPr>
          <w:rFonts w:hint="cs"/>
          <w:b/>
          <w:bCs/>
          <w:sz w:val="16"/>
          <w:szCs w:val="16"/>
          <w:rtl/>
        </w:rPr>
        <w:t>الإداري</w:t>
      </w:r>
      <w:r>
        <w:rPr>
          <w:rFonts w:hint="cs"/>
          <w:sz w:val="16"/>
          <w:szCs w:val="16"/>
          <w:rtl/>
        </w:rPr>
        <w:t>،</w:t>
      </w:r>
      <w:r w:rsidRPr="00E907B9">
        <w:rPr>
          <w:rFonts w:ascii="Times New Roman" w:hAnsi="Times New Roman" w:cs="Times New Roman"/>
          <w:sz w:val="16"/>
          <w:szCs w:val="16"/>
          <w:rtl/>
        </w:rPr>
        <w:t xml:space="preserve"> مرجع سبق ذكره، ص 13.</w:t>
      </w:r>
    </w:p>
  </w:footnote>
  <w:footnote w:id="72">
    <w:p w14:paraId="07980722" w14:textId="1DAC3C57" w:rsidR="00730A01" w:rsidRPr="00E907B9" w:rsidRDefault="00730A01" w:rsidP="00157EC4">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 رفيقة</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سليم محمود</w:t>
      </w:r>
      <w:r>
        <w:rPr>
          <w:rFonts w:ascii="Times New Roman" w:hAnsi="Times New Roman" w:cs="Times New Roman" w:hint="cs"/>
          <w:sz w:val="16"/>
          <w:szCs w:val="16"/>
          <w:rtl/>
        </w:rPr>
        <w:t xml:space="preserve"> (1997)</w:t>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المرأة المصرية مشكلات الحاضر وتحديات المستقبل</w:t>
      </w:r>
      <w:r w:rsidRPr="00E907B9">
        <w:rPr>
          <w:rFonts w:ascii="Times New Roman" w:hAnsi="Times New Roman" w:cs="Times New Roman"/>
          <w:sz w:val="16"/>
          <w:szCs w:val="16"/>
          <w:rtl/>
        </w:rPr>
        <w:t>، القاهرة، دار الأمين للنشر والتوزيع،  ص 182.</w:t>
      </w:r>
    </w:p>
  </w:footnote>
  <w:footnote w:id="73">
    <w:p w14:paraId="6E565208" w14:textId="019972CB" w:rsidR="00730A01" w:rsidRPr="00E907B9" w:rsidRDefault="00730A01" w:rsidP="00157EC4">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 علي</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سيد فهمي</w:t>
      </w:r>
      <w:r>
        <w:rPr>
          <w:rFonts w:ascii="Times New Roman" w:hAnsi="Times New Roman" w:cs="Times New Roman" w:hint="cs"/>
          <w:sz w:val="16"/>
          <w:szCs w:val="16"/>
          <w:rtl/>
        </w:rPr>
        <w:t xml:space="preserve"> (1996)</w:t>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الجمعيات الأهلية والتنمية الاجتماعية في مصر الفاعلية – العوائق – المستقبل</w:t>
      </w:r>
      <w:r w:rsidRPr="00E907B9">
        <w:rPr>
          <w:rFonts w:ascii="Times New Roman" w:hAnsi="Times New Roman" w:cs="Times New Roman"/>
          <w:sz w:val="16"/>
          <w:szCs w:val="16"/>
          <w:rtl/>
        </w:rPr>
        <w:t>، بحث في المؤتمر العلمي الأول حول الجمعيات الأهلية وتنمية المجتمعات المحلية في الوطن العربي، بنها، 24/8 – 4/9/، ص</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165.</w:t>
      </w:r>
    </w:p>
  </w:footnote>
  <w:footnote w:id="74">
    <w:p w14:paraId="0095F3F6" w14:textId="6F6613D1" w:rsidR="00730A01" w:rsidRPr="00E907B9" w:rsidRDefault="00730A01" w:rsidP="00157EC4">
      <w:pPr>
        <w:pStyle w:val="a5"/>
        <w:bidi/>
        <w:jc w:val="lowKashida"/>
        <w:rPr>
          <w:rFonts w:ascii="Calibri" w:hAnsi="Calibri"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قنديل</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أماني </w:t>
      </w:r>
      <w:r>
        <w:rPr>
          <w:rFonts w:ascii="Times New Roman" w:hAnsi="Times New Roman" w:cs="Times New Roman" w:hint="cs"/>
          <w:sz w:val="16"/>
          <w:szCs w:val="16"/>
          <w:rtl/>
        </w:rPr>
        <w:t xml:space="preserve">(1994) </w:t>
      </w:r>
      <w:r w:rsidRPr="00E907B9">
        <w:rPr>
          <w:rFonts w:ascii="Times New Roman" w:hAnsi="Times New Roman" w:cs="Times New Roman"/>
          <w:b/>
          <w:bCs/>
          <w:sz w:val="16"/>
          <w:szCs w:val="16"/>
          <w:rtl/>
        </w:rPr>
        <w:t>المجتمع المدني في العامل العربي، دراسة للجمعيات الأهلية العربية</w:t>
      </w:r>
      <w:r w:rsidRPr="00E907B9">
        <w:rPr>
          <w:rFonts w:ascii="Times New Roman" w:hAnsi="Times New Roman" w:cs="Times New Roman"/>
          <w:sz w:val="16"/>
          <w:szCs w:val="16"/>
          <w:rtl/>
        </w:rPr>
        <w:t>، القاهرة، دار المستقبل العربي،  ص 103.</w:t>
      </w:r>
    </w:p>
  </w:footnote>
  <w:footnote w:id="75">
    <w:p w14:paraId="13BCE0B0" w14:textId="3A1327D2" w:rsidR="00730A01" w:rsidRPr="00E907B9" w:rsidRDefault="00730A01" w:rsidP="00157EC4">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نايل</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صابر</w:t>
      </w:r>
      <w:r>
        <w:rPr>
          <w:rFonts w:ascii="Times New Roman" w:hAnsi="Times New Roman" w:cs="Times New Roman" w:hint="cs"/>
          <w:sz w:val="16"/>
          <w:szCs w:val="16"/>
          <w:rtl/>
        </w:rPr>
        <w:t xml:space="preserve"> (2001)</w:t>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حول مستقبل العمل الأهلي في مصر، القاهرة، البرنامج العربي لنشطاء حقوق الإنسان</w:t>
      </w:r>
      <w:r w:rsidRPr="00E907B9">
        <w:rPr>
          <w:rFonts w:ascii="Times New Roman" w:hAnsi="Times New Roman" w:cs="Times New Roman"/>
          <w:sz w:val="16"/>
          <w:szCs w:val="16"/>
          <w:rtl/>
        </w:rPr>
        <w:t>، اللجنة التنسيقية لمنظمات العمل الأهلي،  ص</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156.</w:t>
      </w:r>
    </w:p>
  </w:footnote>
  <w:footnote w:id="76">
    <w:p w14:paraId="50047BE1" w14:textId="0BEB768A" w:rsidR="00730A01" w:rsidRPr="00E907B9" w:rsidRDefault="00730A01" w:rsidP="004320BD">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عبد الرحمن</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عبد الله</w:t>
      </w:r>
      <w:r>
        <w:rPr>
          <w:rFonts w:ascii="Times New Roman" w:hAnsi="Times New Roman" w:cs="Times New Roman" w:hint="cs"/>
          <w:sz w:val="16"/>
          <w:szCs w:val="16"/>
          <w:rtl/>
        </w:rPr>
        <w:t xml:space="preserve"> (2001)</w:t>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إدارة المؤسسات الاجتماعية بين الاتجاهات النظرية والممارسات الواقعية</w:t>
      </w:r>
      <w:r w:rsidRPr="00E907B9">
        <w:rPr>
          <w:rFonts w:ascii="Times New Roman" w:hAnsi="Times New Roman" w:cs="Times New Roman"/>
          <w:sz w:val="16"/>
          <w:szCs w:val="16"/>
          <w:rtl/>
        </w:rPr>
        <w:t>، الإسكندرية، دار المعرفة الجامعية، ص</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347.</w:t>
      </w:r>
    </w:p>
  </w:footnote>
  <w:footnote w:id="77">
    <w:p w14:paraId="57115811" w14:textId="632F380A" w:rsidR="00730A01" w:rsidRPr="00E907B9" w:rsidRDefault="00730A01" w:rsidP="00157EC4">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عبد اللطيف</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رشاد أحمد</w:t>
      </w:r>
      <w:r>
        <w:rPr>
          <w:rFonts w:ascii="Times New Roman" w:hAnsi="Times New Roman" w:cs="Times New Roman" w:hint="cs"/>
          <w:sz w:val="16"/>
          <w:szCs w:val="16"/>
          <w:rtl/>
        </w:rPr>
        <w:t xml:space="preserve"> (2000)</w:t>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إدارة وتنمية المؤسسات الاجتماعية</w:t>
      </w:r>
      <w:r w:rsidRPr="00E907B9">
        <w:rPr>
          <w:rFonts w:ascii="Times New Roman" w:hAnsi="Times New Roman" w:cs="Times New Roman"/>
          <w:sz w:val="16"/>
          <w:szCs w:val="16"/>
          <w:rtl/>
        </w:rPr>
        <w:t>، الإسكندرية، المكتبة الجامعية</w:t>
      </w:r>
      <w:r>
        <w:rPr>
          <w:rFonts w:ascii="Times New Roman" w:hAnsi="Times New Roman" w:cs="Times New Roman"/>
          <w:sz w:val="16"/>
          <w:szCs w:val="16"/>
          <w:rtl/>
        </w:rPr>
        <w:t>،</w:t>
      </w:r>
      <w:r w:rsidRPr="00E907B9">
        <w:rPr>
          <w:rFonts w:ascii="Times New Roman" w:hAnsi="Times New Roman" w:cs="Times New Roman"/>
          <w:sz w:val="16"/>
          <w:szCs w:val="16"/>
          <w:rtl/>
        </w:rPr>
        <w:t xml:space="preserve"> ص</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216</w:t>
      </w:r>
      <w:r>
        <w:rPr>
          <w:rFonts w:ascii="Times New Roman" w:hAnsi="Times New Roman" w:cs="Times New Roman" w:hint="cs"/>
          <w:sz w:val="16"/>
          <w:szCs w:val="16"/>
          <w:rtl/>
        </w:rPr>
        <w:t>.</w:t>
      </w:r>
    </w:p>
  </w:footnote>
  <w:footnote w:id="78">
    <w:p w14:paraId="4F6C66EE" w14:textId="38E105BD" w:rsidR="00730A01" w:rsidRPr="00E907B9" w:rsidRDefault="00730A01" w:rsidP="004A2065">
      <w:pPr>
        <w:pStyle w:val="a5"/>
        <w:bidi/>
        <w:jc w:val="lowKashida"/>
        <w:rPr>
          <w:rFonts w:ascii="Times New Roman" w:hAnsi="Times New Roman" w:cs="Times New Roman"/>
          <w:sz w:val="16"/>
          <w:szCs w:val="16"/>
        </w:rPr>
      </w:pPr>
      <w:r w:rsidRPr="00E907B9">
        <w:rPr>
          <w:rFonts w:ascii="Times New Roman" w:hAnsi="Times New Roman" w:cs="Times New Roman"/>
          <w:sz w:val="16"/>
          <w:szCs w:val="16"/>
          <w:rtl/>
        </w:rPr>
        <w:t>(</w:t>
      </w:r>
      <w:r w:rsidRPr="00E907B9">
        <w:rPr>
          <w:rStyle w:val="ad"/>
          <w:rFonts w:ascii="Times New Roman" w:hAnsi="Times New Roman" w:cs="Times New Roman"/>
          <w:sz w:val="16"/>
          <w:szCs w:val="16"/>
          <w:rtl/>
        </w:rPr>
        <w:footnoteRef/>
      </w:r>
      <w:r w:rsidRPr="00E907B9">
        <w:rPr>
          <w:rFonts w:ascii="Times New Roman" w:hAnsi="Times New Roman" w:cs="Times New Roman"/>
          <w:sz w:val="16"/>
          <w:szCs w:val="16"/>
          <w:rtl/>
        </w:rPr>
        <w:t xml:space="preserve">) </w:t>
      </w:r>
      <w:r w:rsidRPr="00E907B9">
        <w:rPr>
          <w:rFonts w:ascii="Times New Roman" w:hAnsi="Times New Roman" w:cs="Times New Roman"/>
          <w:b/>
          <w:bCs/>
          <w:sz w:val="16"/>
          <w:szCs w:val="16"/>
          <w:rtl/>
        </w:rPr>
        <w:t>المرجع السابق</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ص 216.</w:t>
      </w:r>
    </w:p>
  </w:footnote>
  <w:footnote w:id="79">
    <w:p w14:paraId="0CB5A1BD" w14:textId="177FE367" w:rsidR="00730A01" w:rsidRPr="00E907B9" w:rsidRDefault="00730A01" w:rsidP="00157EC4">
      <w:pPr>
        <w:pStyle w:val="a5"/>
        <w:bidi/>
        <w:rPr>
          <w:rFonts w:ascii="Calibri" w:hAnsi="Calibri"/>
          <w:sz w:val="16"/>
          <w:szCs w:val="16"/>
        </w:rPr>
      </w:pPr>
      <w:r>
        <w:rPr>
          <w:rFonts w:ascii="Times New Roman" w:hAnsi="Times New Roman" w:cs="Times New Roman" w:hint="cs"/>
          <w:sz w:val="16"/>
          <w:szCs w:val="16"/>
          <w:rtl/>
        </w:rPr>
        <w:t>(</w:t>
      </w:r>
      <w:r w:rsidRPr="00E907B9">
        <w:rPr>
          <w:rStyle w:val="ad"/>
          <w:rFonts w:ascii="Times New Roman" w:hAnsi="Times New Roman" w:cs="Times New Roman"/>
          <w:sz w:val="16"/>
          <w:szCs w:val="16"/>
        </w:rPr>
        <w:footnoteRef/>
      </w:r>
      <w:r w:rsidRPr="00E907B9">
        <w:rPr>
          <w:rFonts w:ascii="Times New Roman" w:hAnsi="Times New Roman" w:cs="Times New Roman"/>
          <w:sz w:val="16"/>
          <w:szCs w:val="16"/>
          <w:rtl/>
        </w:rPr>
        <w:t>) محمد</w:t>
      </w:r>
      <w:r>
        <w:rPr>
          <w:rFonts w:ascii="Times New Roman" w:hAnsi="Times New Roman" w:cs="Times New Roman" w:hint="cs"/>
          <w:sz w:val="16"/>
          <w:szCs w:val="16"/>
          <w:rtl/>
        </w:rPr>
        <w:t>،</w:t>
      </w:r>
      <w:r w:rsidRPr="00E907B9">
        <w:rPr>
          <w:rFonts w:ascii="Times New Roman" w:hAnsi="Times New Roman" w:cs="Times New Roman"/>
          <w:sz w:val="16"/>
          <w:szCs w:val="16"/>
          <w:rtl/>
        </w:rPr>
        <w:t xml:space="preserve"> نجيب توفيق </w:t>
      </w:r>
      <w:r>
        <w:rPr>
          <w:rFonts w:ascii="Times New Roman" w:hAnsi="Times New Roman" w:cs="Times New Roman" w:hint="cs"/>
          <w:sz w:val="16"/>
          <w:szCs w:val="16"/>
          <w:rtl/>
        </w:rPr>
        <w:t xml:space="preserve">(2002) </w:t>
      </w:r>
      <w:r w:rsidRPr="00E907B9">
        <w:rPr>
          <w:rFonts w:ascii="Times New Roman" w:hAnsi="Times New Roman" w:cs="Times New Roman"/>
          <w:b/>
          <w:bCs/>
          <w:sz w:val="16"/>
          <w:szCs w:val="16"/>
          <w:rtl/>
        </w:rPr>
        <w:t>الخدمة الاجتماعية مع الأسرة والطفولة والمستقبل</w:t>
      </w:r>
      <w:r w:rsidRPr="00E907B9">
        <w:rPr>
          <w:rFonts w:ascii="Times New Roman" w:hAnsi="Times New Roman" w:cs="Times New Roman"/>
          <w:sz w:val="16"/>
          <w:szCs w:val="16"/>
          <w:rtl/>
        </w:rPr>
        <w:t>، الكتاب الثاني، مكتبة الانجلو المصرية، القاهرة، ص</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145</w:t>
      </w:r>
      <w:r>
        <w:rPr>
          <w:rFonts w:ascii="Times New Roman" w:hAnsi="Times New Roman" w:cs="Times New Roman" w:hint="cs"/>
          <w:sz w:val="16"/>
          <w:szCs w:val="16"/>
          <w:rtl/>
        </w:rPr>
        <w:t>.</w:t>
      </w:r>
    </w:p>
  </w:footnote>
  <w:footnote w:id="80">
    <w:p w14:paraId="2F0A8B01" w14:textId="7B24D648" w:rsidR="00730A01" w:rsidRPr="00E907B9" w:rsidRDefault="00730A01" w:rsidP="004A2065">
      <w:pPr>
        <w:pStyle w:val="a5"/>
        <w:bidi/>
        <w:rPr>
          <w:sz w:val="16"/>
          <w:szCs w:val="16"/>
          <w:rtl/>
        </w:rPr>
      </w:pPr>
      <w:r>
        <w:rPr>
          <w:rFonts w:hint="cs"/>
          <w:sz w:val="16"/>
          <w:szCs w:val="16"/>
          <w:rtl/>
        </w:rPr>
        <w:t>(</w:t>
      </w:r>
      <w:r w:rsidRPr="00E907B9">
        <w:rPr>
          <w:rStyle w:val="ad"/>
          <w:sz w:val="16"/>
          <w:szCs w:val="16"/>
        </w:rPr>
        <w:footnoteRef/>
      </w:r>
      <w:r w:rsidRPr="00E907B9">
        <w:rPr>
          <w:sz w:val="16"/>
          <w:szCs w:val="16"/>
          <w:rtl/>
        </w:rPr>
        <w:t xml:space="preserve">) </w:t>
      </w:r>
      <w:r w:rsidRPr="00E907B9">
        <w:rPr>
          <w:b/>
          <w:bCs/>
          <w:sz w:val="16"/>
          <w:szCs w:val="16"/>
          <w:rtl/>
        </w:rPr>
        <w:t>المرجع السابق</w:t>
      </w:r>
      <w:r w:rsidRPr="00E907B9">
        <w:rPr>
          <w:sz w:val="16"/>
          <w:szCs w:val="16"/>
          <w:rtl/>
        </w:rPr>
        <w:t>، ص</w:t>
      </w:r>
      <w:r>
        <w:rPr>
          <w:rFonts w:hint="cs"/>
          <w:sz w:val="16"/>
          <w:szCs w:val="16"/>
          <w:rtl/>
        </w:rPr>
        <w:t xml:space="preserve"> </w:t>
      </w:r>
      <w:r w:rsidRPr="00E907B9">
        <w:rPr>
          <w:sz w:val="16"/>
          <w:szCs w:val="16"/>
          <w:rtl/>
        </w:rPr>
        <w:t>147.</w:t>
      </w:r>
    </w:p>
  </w:footnote>
  <w:footnote w:id="81">
    <w:p w14:paraId="428379CF" w14:textId="2043B52B" w:rsidR="00730A01" w:rsidRPr="00E907B9" w:rsidRDefault="00730A01" w:rsidP="004320BD">
      <w:pPr>
        <w:pStyle w:val="a5"/>
        <w:bidi/>
        <w:rPr>
          <w:sz w:val="16"/>
          <w:szCs w:val="16"/>
        </w:rPr>
      </w:pPr>
      <w:r>
        <w:rPr>
          <w:rFonts w:hint="cs"/>
          <w:sz w:val="16"/>
          <w:szCs w:val="16"/>
          <w:rtl/>
        </w:rPr>
        <w:t>(</w:t>
      </w:r>
      <w:r w:rsidRPr="00E907B9">
        <w:rPr>
          <w:rStyle w:val="ad"/>
          <w:sz w:val="16"/>
          <w:szCs w:val="16"/>
        </w:rPr>
        <w:footnoteRef/>
      </w:r>
      <w:r w:rsidRPr="00E907B9">
        <w:rPr>
          <w:sz w:val="16"/>
          <w:szCs w:val="16"/>
          <w:rtl/>
        </w:rPr>
        <w:t>)</w:t>
      </w:r>
      <w:r>
        <w:rPr>
          <w:rFonts w:hint="cs"/>
          <w:sz w:val="16"/>
          <w:szCs w:val="16"/>
          <w:rtl/>
        </w:rPr>
        <w:t xml:space="preserve"> </w:t>
      </w:r>
      <w:r w:rsidRPr="00E907B9">
        <w:rPr>
          <w:rFonts w:ascii="Times New Roman" w:hAnsi="Times New Roman" w:cs="Times New Roman"/>
          <w:sz w:val="16"/>
          <w:szCs w:val="16"/>
          <w:rtl/>
        </w:rPr>
        <w:t>توفيق</w:t>
      </w:r>
      <w:r>
        <w:rPr>
          <w:rFonts w:ascii="Times New Roman" w:hAnsi="Times New Roman" w:cs="Times New Roman" w:hint="cs"/>
          <w:sz w:val="16"/>
          <w:szCs w:val="16"/>
          <w:rtl/>
        </w:rPr>
        <w:t xml:space="preserve">، </w:t>
      </w:r>
      <w:r w:rsidRPr="00E907B9">
        <w:rPr>
          <w:rFonts w:ascii="Times New Roman" w:hAnsi="Times New Roman" w:cs="Times New Roman"/>
          <w:sz w:val="16"/>
          <w:szCs w:val="16"/>
          <w:rtl/>
        </w:rPr>
        <w:t xml:space="preserve">محمد نجيب </w:t>
      </w:r>
      <w:r w:rsidRPr="00E907B9">
        <w:rPr>
          <w:b/>
          <w:bCs/>
          <w:sz w:val="16"/>
          <w:szCs w:val="16"/>
          <w:rtl/>
        </w:rPr>
        <w:t>مرجع سبق ذكره</w:t>
      </w:r>
      <w:r w:rsidRPr="00E907B9">
        <w:rPr>
          <w:sz w:val="16"/>
          <w:szCs w:val="16"/>
          <w:rtl/>
        </w:rPr>
        <w:t>، ص</w:t>
      </w:r>
      <w:r>
        <w:rPr>
          <w:rFonts w:hint="cs"/>
          <w:sz w:val="16"/>
          <w:szCs w:val="16"/>
          <w:rtl/>
        </w:rPr>
        <w:t xml:space="preserve"> </w:t>
      </w:r>
      <w:r w:rsidRPr="00E907B9">
        <w:rPr>
          <w:sz w:val="16"/>
          <w:szCs w:val="16"/>
          <w:rtl/>
        </w:rPr>
        <w:t>160.</w:t>
      </w:r>
    </w:p>
  </w:footnote>
  <w:footnote w:id="82">
    <w:p w14:paraId="0BFB0894" w14:textId="5B50554E" w:rsidR="00730A01" w:rsidRPr="00E907B9" w:rsidRDefault="00730A01" w:rsidP="004A2065">
      <w:pPr>
        <w:pStyle w:val="a5"/>
        <w:bidi/>
        <w:jc w:val="both"/>
        <w:rPr>
          <w:sz w:val="16"/>
          <w:szCs w:val="16"/>
          <w:rtl/>
        </w:rPr>
      </w:pPr>
      <w:r w:rsidRPr="00E907B9">
        <w:rPr>
          <w:sz w:val="16"/>
          <w:szCs w:val="16"/>
        </w:rPr>
        <w:t xml:space="preserve"> (</w:t>
      </w:r>
      <w:r w:rsidRPr="00E907B9">
        <w:rPr>
          <w:rStyle w:val="ad"/>
          <w:sz w:val="16"/>
          <w:szCs w:val="16"/>
        </w:rPr>
        <w:footnoteRef/>
      </w:r>
      <w:r w:rsidRPr="00E907B9">
        <w:rPr>
          <w:sz w:val="16"/>
          <w:szCs w:val="16"/>
        </w:rPr>
        <w:t>)</w:t>
      </w:r>
      <w:r w:rsidRPr="009C01E5">
        <w:rPr>
          <w:sz w:val="16"/>
          <w:szCs w:val="16"/>
          <w:rtl/>
        </w:rPr>
        <w:t>صفوت</w:t>
      </w:r>
      <w:r>
        <w:rPr>
          <w:rFonts w:hint="cs"/>
          <w:sz w:val="16"/>
          <w:szCs w:val="16"/>
          <w:rtl/>
        </w:rPr>
        <w:t>،</w:t>
      </w:r>
      <w:r w:rsidRPr="009C01E5">
        <w:rPr>
          <w:sz w:val="16"/>
          <w:szCs w:val="16"/>
          <w:rtl/>
        </w:rPr>
        <w:t xml:space="preserve"> صلاح الدين النحاس</w:t>
      </w:r>
      <w:r w:rsidRPr="00E907B9">
        <w:rPr>
          <w:sz w:val="16"/>
          <w:szCs w:val="16"/>
          <w:rtl/>
        </w:rPr>
        <w:t>:</w:t>
      </w:r>
      <w:r w:rsidRPr="00E907B9">
        <w:rPr>
          <w:b/>
          <w:bCs/>
          <w:sz w:val="16"/>
          <w:szCs w:val="16"/>
          <w:rtl/>
        </w:rPr>
        <w:t xml:space="preserve"> الجمعيات الاهلية المشاكل والحلول، اتحاد جمعيات التنمية الاداري</w:t>
      </w:r>
      <w:r w:rsidRPr="00E907B9">
        <w:rPr>
          <w:sz w:val="16"/>
          <w:szCs w:val="16"/>
          <w:rtl/>
        </w:rPr>
        <w:t>, مرجع سبق ذكره، ص</w:t>
      </w:r>
      <w:r>
        <w:rPr>
          <w:rFonts w:hint="cs"/>
          <w:sz w:val="16"/>
          <w:szCs w:val="16"/>
          <w:rtl/>
        </w:rPr>
        <w:t xml:space="preserve"> </w:t>
      </w:r>
      <w:r w:rsidRPr="00E907B9">
        <w:rPr>
          <w:sz w:val="16"/>
          <w:szCs w:val="16"/>
          <w:rtl/>
        </w:rPr>
        <w:t xml:space="preserve">70. </w:t>
      </w:r>
    </w:p>
  </w:footnote>
  <w:footnote w:id="83">
    <w:p w14:paraId="3884C904" w14:textId="608A08C9" w:rsidR="00730A01" w:rsidRPr="00E907B9" w:rsidRDefault="00730A01" w:rsidP="004320BD">
      <w:pPr>
        <w:pStyle w:val="a5"/>
        <w:bidi/>
        <w:jc w:val="both"/>
        <w:rPr>
          <w:sz w:val="16"/>
          <w:szCs w:val="16"/>
          <w:rtl/>
          <w:lang w:bidi="ar-EG"/>
        </w:rPr>
      </w:pPr>
      <w:r>
        <w:rPr>
          <w:rFonts w:hint="cs"/>
          <w:sz w:val="16"/>
          <w:szCs w:val="16"/>
          <w:rtl/>
        </w:rPr>
        <w:t>(</w:t>
      </w:r>
      <w:r w:rsidRPr="00E907B9">
        <w:rPr>
          <w:rStyle w:val="ad"/>
          <w:sz w:val="16"/>
          <w:szCs w:val="16"/>
        </w:rPr>
        <w:footnoteRef/>
      </w:r>
      <w:r w:rsidRPr="00E907B9">
        <w:rPr>
          <w:sz w:val="16"/>
          <w:szCs w:val="16"/>
          <w:rtl/>
        </w:rPr>
        <w:t>)</w:t>
      </w:r>
      <w:r>
        <w:rPr>
          <w:rFonts w:hint="cs"/>
          <w:sz w:val="16"/>
          <w:szCs w:val="16"/>
          <w:rtl/>
        </w:rPr>
        <w:t xml:space="preserve"> </w:t>
      </w:r>
      <w:r w:rsidRPr="00E907B9">
        <w:rPr>
          <w:sz w:val="16"/>
          <w:szCs w:val="16"/>
          <w:rtl/>
          <w:lang w:bidi="ar-EG"/>
        </w:rPr>
        <w:t>عبد العال</w:t>
      </w:r>
      <w:r>
        <w:rPr>
          <w:rFonts w:hint="cs"/>
          <w:sz w:val="16"/>
          <w:szCs w:val="16"/>
          <w:rtl/>
          <w:lang w:bidi="ar-EG"/>
        </w:rPr>
        <w:t>،</w:t>
      </w:r>
      <w:r w:rsidRPr="00E907B9">
        <w:rPr>
          <w:sz w:val="16"/>
          <w:szCs w:val="16"/>
          <w:rtl/>
          <w:lang w:bidi="ar-EG"/>
        </w:rPr>
        <w:t xml:space="preserve"> عبد الحليم رضا: </w:t>
      </w:r>
      <w:r w:rsidRPr="00E907B9">
        <w:rPr>
          <w:b/>
          <w:bCs/>
          <w:sz w:val="16"/>
          <w:szCs w:val="16"/>
          <w:rtl/>
          <w:lang w:bidi="ar-EG"/>
        </w:rPr>
        <w:t>مرجع سبق ذكره</w:t>
      </w:r>
      <w:r w:rsidRPr="00E907B9">
        <w:rPr>
          <w:sz w:val="16"/>
          <w:szCs w:val="16"/>
          <w:rtl/>
          <w:lang w:bidi="ar-EG"/>
        </w:rPr>
        <w:t>، ص</w:t>
      </w:r>
      <w:r>
        <w:rPr>
          <w:rFonts w:hint="cs"/>
          <w:sz w:val="16"/>
          <w:szCs w:val="16"/>
          <w:rtl/>
          <w:lang w:bidi="ar-EG"/>
        </w:rPr>
        <w:t xml:space="preserve"> </w:t>
      </w:r>
      <w:r w:rsidRPr="00E907B9">
        <w:rPr>
          <w:sz w:val="16"/>
          <w:szCs w:val="16"/>
          <w:rtl/>
          <w:lang w:bidi="ar-EG"/>
        </w:rPr>
        <w:t>301</w:t>
      </w:r>
      <w:r>
        <w:rPr>
          <w:rFonts w:hint="cs"/>
          <w:sz w:val="16"/>
          <w:szCs w:val="16"/>
          <w:rtl/>
          <w:lang w:bidi="ar-EG"/>
        </w:rPr>
        <w:t>.</w:t>
      </w:r>
    </w:p>
  </w:footnote>
  <w:footnote w:id="84">
    <w:p w14:paraId="59208195" w14:textId="2A8002E1" w:rsidR="00730A01" w:rsidRPr="00E907B9" w:rsidRDefault="00730A01" w:rsidP="004320BD">
      <w:pPr>
        <w:pStyle w:val="a5"/>
        <w:bidi/>
        <w:rPr>
          <w:sz w:val="16"/>
          <w:szCs w:val="16"/>
          <w:rtl/>
          <w:lang w:bidi="ar-EG"/>
        </w:rPr>
      </w:pPr>
      <w:r>
        <w:rPr>
          <w:rFonts w:hint="cs"/>
          <w:sz w:val="16"/>
          <w:szCs w:val="16"/>
          <w:rtl/>
        </w:rPr>
        <w:t>(</w:t>
      </w:r>
      <w:r w:rsidRPr="00E907B9">
        <w:rPr>
          <w:rStyle w:val="ad"/>
          <w:sz w:val="16"/>
          <w:szCs w:val="16"/>
        </w:rPr>
        <w:footnoteRef/>
      </w:r>
      <w:r w:rsidRPr="00E907B9">
        <w:rPr>
          <w:sz w:val="16"/>
          <w:szCs w:val="16"/>
          <w:rtl/>
        </w:rPr>
        <w:t>)</w:t>
      </w:r>
      <w:r>
        <w:rPr>
          <w:rFonts w:hint="cs"/>
          <w:sz w:val="16"/>
          <w:szCs w:val="16"/>
          <w:rtl/>
        </w:rPr>
        <w:t xml:space="preserve"> </w:t>
      </w:r>
      <w:r w:rsidRPr="00E907B9">
        <w:rPr>
          <w:sz w:val="16"/>
          <w:szCs w:val="16"/>
          <w:rtl/>
        </w:rPr>
        <w:t>توفيق</w:t>
      </w:r>
      <w:r>
        <w:rPr>
          <w:rFonts w:hint="cs"/>
          <w:sz w:val="16"/>
          <w:szCs w:val="16"/>
          <w:rtl/>
        </w:rPr>
        <w:t>،</w:t>
      </w:r>
      <w:r w:rsidRPr="00E907B9">
        <w:rPr>
          <w:sz w:val="16"/>
          <w:szCs w:val="16"/>
          <w:rtl/>
        </w:rPr>
        <w:t xml:space="preserve"> محمد نجيب:</w:t>
      </w:r>
      <w:r w:rsidRPr="00E907B9">
        <w:rPr>
          <w:rFonts w:ascii="Times New Roman" w:hAnsi="Times New Roman" w:cs="Times New Roman"/>
          <w:b/>
          <w:bCs/>
          <w:sz w:val="16"/>
          <w:szCs w:val="16"/>
          <w:rtl/>
        </w:rPr>
        <w:t xml:space="preserve"> الخدمة الاجتماعية مع الأسرة والطفولة والمستقبل</w:t>
      </w:r>
      <w:r>
        <w:rPr>
          <w:rFonts w:hint="cs"/>
          <w:sz w:val="16"/>
          <w:szCs w:val="16"/>
          <w:rtl/>
        </w:rPr>
        <w:t>،</w:t>
      </w:r>
      <w:r w:rsidRPr="00E907B9">
        <w:rPr>
          <w:sz w:val="16"/>
          <w:szCs w:val="16"/>
          <w:rtl/>
        </w:rPr>
        <w:t xml:space="preserve"> </w:t>
      </w:r>
      <w:r w:rsidRPr="00E907B9">
        <w:rPr>
          <w:rFonts w:ascii="Simplified Arabic" w:hAnsi="Simplified Arabic"/>
          <w:sz w:val="16"/>
          <w:szCs w:val="16"/>
          <w:rtl/>
        </w:rPr>
        <w:t>مرجع سبق ذكره</w:t>
      </w:r>
      <w:r w:rsidRPr="00E907B9">
        <w:rPr>
          <w:sz w:val="16"/>
          <w:szCs w:val="16"/>
          <w:rtl/>
        </w:rPr>
        <w:t>، ص</w:t>
      </w:r>
      <w:r>
        <w:rPr>
          <w:rFonts w:hint="cs"/>
          <w:sz w:val="16"/>
          <w:szCs w:val="16"/>
          <w:rtl/>
        </w:rPr>
        <w:t xml:space="preserve"> </w:t>
      </w:r>
      <w:r w:rsidRPr="00E907B9">
        <w:rPr>
          <w:sz w:val="16"/>
          <w:szCs w:val="16"/>
          <w:rtl/>
        </w:rPr>
        <w:t>164</w:t>
      </w:r>
      <w:r>
        <w:rPr>
          <w:rFonts w:hint="cs"/>
          <w:sz w:val="16"/>
          <w:szCs w:val="16"/>
          <w:rtl/>
        </w:rPr>
        <w:t>.</w:t>
      </w:r>
    </w:p>
  </w:footnote>
  <w:footnote w:id="85">
    <w:p w14:paraId="4F1816E2" w14:textId="71078DFA" w:rsidR="00730A01" w:rsidRPr="00E907B9" w:rsidRDefault="00730A01" w:rsidP="00770294">
      <w:pPr>
        <w:pStyle w:val="a5"/>
        <w:bidi/>
        <w:jc w:val="both"/>
        <w:rPr>
          <w:sz w:val="16"/>
          <w:szCs w:val="16"/>
          <w:rtl/>
        </w:rPr>
      </w:pPr>
      <w:r w:rsidRPr="00E907B9">
        <w:rPr>
          <w:sz w:val="16"/>
          <w:szCs w:val="16"/>
        </w:rPr>
        <w:t xml:space="preserve"> (</w:t>
      </w:r>
      <w:r w:rsidRPr="00E907B9">
        <w:rPr>
          <w:rStyle w:val="ad"/>
          <w:sz w:val="16"/>
          <w:szCs w:val="16"/>
        </w:rPr>
        <w:footnoteRef/>
      </w:r>
      <w:r w:rsidRPr="00E907B9">
        <w:rPr>
          <w:sz w:val="16"/>
          <w:szCs w:val="16"/>
        </w:rPr>
        <w:t>)</w:t>
      </w:r>
      <w:r w:rsidRPr="00E907B9">
        <w:rPr>
          <w:sz w:val="16"/>
          <w:szCs w:val="16"/>
          <w:rtl/>
        </w:rPr>
        <w:t>عبد العال</w:t>
      </w:r>
      <w:r>
        <w:rPr>
          <w:rFonts w:hint="cs"/>
          <w:sz w:val="16"/>
          <w:szCs w:val="16"/>
          <w:rtl/>
        </w:rPr>
        <w:t>،</w:t>
      </w:r>
      <w:r w:rsidRPr="00E907B9">
        <w:rPr>
          <w:sz w:val="16"/>
          <w:szCs w:val="16"/>
          <w:rtl/>
        </w:rPr>
        <w:t xml:space="preserve"> عبد الحليم رضا</w:t>
      </w:r>
      <w:r>
        <w:rPr>
          <w:rFonts w:hint="cs"/>
          <w:sz w:val="16"/>
          <w:szCs w:val="16"/>
          <w:rtl/>
        </w:rPr>
        <w:t>،</w:t>
      </w:r>
      <w:r w:rsidRPr="00E907B9">
        <w:rPr>
          <w:sz w:val="16"/>
          <w:szCs w:val="16"/>
          <w:rtl/>
        </w:rPr>
        <w:t xml:space="preserve"> مرجع سبق ذكره، ص</w:t>
      </w:r>
      <w:r>
        <w:rPr>
          <w:rFonts w:hint="cs"/>
          <w:sz w:val="16"/>
          <w:szCs w:val="16"/>
          <w:rtl/>
        </w:rPr>
        <w:t xml:space="preserve"> </w:t>
      </w:r>
      <w:r w:rsidRPr="00E907B9">
        <w:rPr>
          <w:sz w:val="16"/>
          <w:szCs w:val="16"/>
          <w:rtl/>
        </w:rPr>
        <w:t>340</w:t>
      </w:r>
      <w:r>
        <w:rPr>
          <w:rFonts w:hint="cs"/>
          <w:sz w:val="16"/>
          <w:szCs w:val="16"/>
          <w:rtl/>
        </w:rPr>
        <w:t>.</w:t>
      </w:r>
    </w:p>
  </w:footnote>
  <w:footnote w:id="86">
    <w:p w14:paraId="6A32A933" w14:textId="421B1361" w:rsidR="00730A01" w:rsidRPr="00E907B9" w:rsidRDefault="00730A01" w:rsidP="00770294">
      <w:pPr>
        <w:pStyle w:val="a5"/>
        <w:bidi/>
        <w:jc w:val="both"/>
        <w:rPr>
          <w:sz w:val="16"/>
          <w:szCs w:val="16"/>
          <w:rtl/>
          <w:lang w:bidi="ar-EG"/>
        </w:rPr>
      </w:pPr>
      <w:r w:rsidRPr="00E907B9">
        <w:rPr>
          <w:sz w:val="16"/>
          <w:szCs w:val="16"/>
        </w:rPr>
        <w:t>(</w:t>
      </w:r>
      <w:r w:rsidRPr="00E907B9">
        <w:rPr>
          <w:rStyle w:val="ad"/>
          <w:sz w:val="16"/>
          <w:szCs w:val="16"/>
        </w:rPr>
        <w:footnoteRef/>
      </w:r>
      <w:r w:rsidRPr="00E907B9">
        <w:rPr>
          <w:sz w:val="16"/>
          <w:szCs w:val="16"/>
        </w:rPr>
        <w:t>)</w:t>
      </w:r>
      <w:r>
        <w:rPr>
          <w:rFonts w:hint="cs"/>
          <w:sz w:val="16"/>
          <w:szCs w:val="16"/>
          <w:rtl/>
        </w:rPr>
        <w:t xml:space="preserve"> </w:t>
      </w:r>
      <w:r w:rsidRPr="00E907B9">
        <w:rPr>
          <w:rFonts w:hint="cs"/>
          <w:sz w:val="16"/>
          <w:szCs w:val="16"/>
          <w:rtl/>
        </w:rPr>
        <w:t>قنديل</w:t>
      </w:r>
      <w:r>
        <w:rPr>
          <w:rFonts w:hint="cs"/>
          <w:sz w:val="16"/>
          <w:szCs w:val="16"/>
          <w:rtl/>
        </w:rPr>
        <w:t>،</w:t>
      </w:r>
      <w:r w:rsidRPr="00E907B9">
        <w:rPr>
          <w:rFonts w:hint="cs"/>
          <w:sz w:val="16"/>
          <w:szCs w:val="16"/>
          <w:rtl/>
        </w:rPr>
        <w:t xml:space="preserve"> أماني</w:t>
      </w:r>
      <w:r>
        <w:rPr>
          <w:rFonts w:hint="cs"/>
          <w:sz w:val="16"/>
          <w:szCs w:val="16"/>
          <w:rtl/>
        </w:rPr>
        <w:t xml:space="preserve"> ( 2004)</w:t>
      </w:r>
      <w:r w:rsidRPr="00E907B9">
        <w:rPr>
          <w:rFonts w:hint="cs"/>
          <w:sz w:val="16"/>
          <w:szCs w:val="16"/>
          <w:rtl/>
        </w:rPr>
        <w:t xml:space="preserve"> </w:t>
      </w:r>
      <w:r w:rsidRPr="00E907B9">
        <w:rPr>
          <w:rFonts w:hint="cs"/>
          <w:b/>
          <w:bCs/>
          <w:sz w:val="16"/>
          <w:szCs w:val="16"/>
          <w:rtl/>
        </w:rPr>
        <w:t>تطوير مؤسسات المجتمع المدني</w:t>
      </w:r>
      <w:r w:rsidRPr="00E907B9">
        <w:rPr>
          <w:rFonts w:hint="cs"/>
          <w:sz w:val="16"/>
          <w:szCs w:val="16"/>
          <w:rtl/>
        </w:rPr>
        <w:t>، القاهرة، الشبكة العربية للمنظمات الاهلية، ص 52</w:t>
      </w:r>
      <w:r>
        <w:rPr>
          <w:rFonts w:hint="cs"/>
          <w:sz w:val="16"/>
          <w:szCs w:val="16"/>
          <w:rtl/>
        </w:rPr>
        <w:t>.</w:t>
      </w:r>
    </w:p>
  </w:footnote>
  <w:footnote w:id="87">
    <w:p w14:paraId="34920636" w14:textId="1A5DB547" w:rsidR="00730A01" w:rsidRPr="00E907B9" w:rsidRDefault="00730A01" w:rsidP="004A2065">
      <w:pPr>
        <w:pStyle w:val="a5"/>
        <w:bidi/>
        <w:jc w:val="both"/>
        <w:rPr>
          <w:sz w:val="16"/>
          <w:szCs w:val="16"/>
          <w:rtl/>
          <w:lang w:bidi="ar-EG"/>
        </w:rPr>
      </w:pPr>
      <w:r w:rsidRPr="00E907B9">
        <w:rPr>
          <w:sz w:val="16"/>
          <w:szCs w:val="16"/>
        </w:rPr>
        <w:t xml:space="preserve"> (</w:t>
      </w:r>
      <w:r w:rsidRPr="00E907B9">
        <w:rPr>
          <w:rStyle w:val="ad"/>
          <w:sz w:val="16"/>
          <w:szCs w:val="16"/>
        </w:rPr>
        <w:footnoteRef/>
      </w:r>
      <w:r w:rsidRPr="00E907B9">
        <w:rPr>
          <w:sz w:val="16"/>
          <w:szCs w:val="16"/>
        </w:rPr>
        <w:t>)</w:t>
      </w:r>
      <w:r w:rsidRPr="00E907B9">
        <w:rPr>
          <w:b/>
          <w:bCs/>
          <w:sz w:val="16"/>
          <w:szCs w:val="16"/>
          <w:rtl/>
        </w:rPr>
        <w:t>المرجع السابق</w:t>
      </w:r>
      <w:r w:rsidRPr="00E907B9">
        <w:rPr>
          <w:sz w:val="16"/>
          <w:szCs w:val="16"/>
          <w:rtl/>
        </w:rPr>
        <w:t>: ص 52</w:t>
      </w:r>
      <w:r>
        <w:rPr>
          <w:rFonts w:hint="cs"/>
          <w:sz w:val="16"/>
          <w:szCs w:val="16"/>
          <w:rtl/>
        </w:rPr>
        <w:t>.</w:t>
      </w:r>
    </w:p>
  </w:footnote>
  <w:footnote w:id="88">
    <w:p w14:paraId="1844CED7" w14:textId="221B83DB" w:rsidR="00730A01" w:rsidRPr="00E907B9" w:rsidRDefault="00730A01" w:rsidP="00770294">
      <w:pPr>
        <w:pStyle w:val="a5"/>
        <w:bidi/>
        <w:rPr>
          <w:sz w:val="16"/>
          <w:szCs w:val="16"/>
          <w:rtl/>
          <w:lang w:bidi="ar-EG"/>
        </w:rPr>
      </w:pPr>
      <w:r w:rsidRPr="00E907B9">
        <w:rPr>
          <w:sz w:val="16"/>
          <w:szCs w:val="16"/>
          <w:rtl/>
        </w:rPr>
        <w:t>(</w:t>
      </w:r>
      <w:r w:rsidRPr="00E907B9">
        <w:rPr>
          <w:rStyle w:val="ad"/>
          <w:sz w:val="16"/>
          <w:szCs w:val="16"/>
        </w:rPr>
        <w:footnoteRef/>
      </w:r>
      <w:r w:rsidRPr="00E907B9">
        <w:rPr>
          <w:sz w:val="16"/>
          <w:szCs w:val="16"/>
          <w:rtl/>
          <w:lang w:bidi="ar-EG"/>
        </w:rPr>
        <w:t xml:space="preserve">) </w:t>
      </w:r>
      <w:r w:rsidRPr="00E907B9">
        <w:rPr>
          <w:sz w:val="16"/>
          <w:szCs w:val="16"/>
          <w:rtl/>
        </w:rPr>
        <w:t>الساعاتي، سامية حسن</w:t>
      </w:r>
      <w:r>
        <w:rPr>
          <w:rFonts w:hint="cs"/>
          <w:sz w:val="16"/>
          <w:szCs w:val="16"/>
          <w:rtl/>
        </w:rPr>
        <w:t xml:space="preserve"> (2003)</w:t>
      </w:r>
      <w:r w:rsidRPr="00E907B9">
        <w:rPr>
          <w:sz w:val="16"/>
          <w:szCs w:val="16"/>
          <w:rtl/>
        </w:rPr>
        <w:t xml:space="preserve"> علم اجتماع المرأة، مكتبة الأسرة، مطابع الهيئة المصرية العامة للكتاب، القاهرة، </w:t>
      </w:r>
      <w:r w:rsidRPr="00E907B9">
        <w:rPr>
          <w:sz w:val="16"/>
          <w:szCs w:val="16"/>
          <w:rtl/>
          <w:lang w:bidi="ar-EG"/>
        </w:rPr>
        <w:t xml:space="preserve"> ص</w:t>
      </w:r>
      <w:r>
        <w:rPr>
          <w:rFonts w:hint="cs"/>
          <w:sz w:val="16"/>
          <w:szCs w:val="16"/>
          <w:rtl/>
          <w:lang w:bidi="ar-EG"/>
        </w:rPr>
        <w:t xml:space="preserve"> </w:t>
      </w:r>
      <w:r w:rsidRPr="00E907B9">
        <w:rPr>
          <w:sz w:val="16"/>
          <w:szCs w:val="16"/>
          <w:rtl/>
          <w:lang w:bidi="ar-EG"/>
        </w:rPr>
        <w:t>76.</w:t>
      </w:r>
    </w:p>
  </w:footnote>
  <w:footnote w:id="89">
    <w:p w14:paraId="22BFCAB9" w14:textId="13BBECEF"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كاظم، فاطمة، وعدلي أبو طاحون</w:t>
      </w:r>
      <w:r>
        <w:rPr>
          <w:rFonts w:hint="cs"/>
          <w:sz w:val="16"/>
          <w:szCs w:val="16"/>
          <w:rtl/>
        </w:rPr>
        <w:t xml:space="preserve"> (2003)</w:t>
      </w:r>
      <w:r w:rsidRPr="00E907B9">
        <w:rPr>
          <w:sz w:val="16"/>
          <w:szCs w:val="16"/>
          <w:rtl/>
        </w:rPr>
        <w:t xml:space="preserve"> المرأة الريفية المصرية عطاء عبر التاريخ، المجلس القومي للمرأة، القاهرة</w:t>
      </w:r>
      <w:r>
        <w:rPr>
          <w:rFonts w:hint="cs"/>
          <w:sz w:val="16"/>
          <w:szCs w:val="16"/>
          <w:rtl/>
        </w:rPr>
        <w:t>،</w:t>
      </w:r>
      <w:r w:rsidRPr="00E907B9">
        <w:rPr>
          <w:sz w:val="16"/>
          <w:szCs w:val="16"/>
          <w:rtl/>
          <w:lang w:bidi="ar-EG"/>
        </w:rPr>
        <w:t xml:space="preserve"> ص</w:t>
      </w:r>
      <w:r>
        <w:rPr>
          <w:rFonts w:hint="cs"/>
          <w:sz w:val="16"/>
          <w:szCs w:val="16"/>
          <w:rtl/>
          <w:lang w:bidi="ar-EG"/>
        </w:rPr>
        <w:t xml:space="preserve"> </w:t>
      </w:r>
      <w:r w:rsidRPr="00E907B9">
        <w:rPr>
          <w:sz w:val="16"/>
          <w:szCs w:val="16"/>
          <w:rtl/>
          <w:lang w:bidi="ar-EG"/>
        </w:rPr>
        <w:t>251 - 252.</w:t>
      </w:r>
    </w:p>
  </w:footnote>
  <w:footnote w:id="90">
    <w:p w14:paraId="32D0F306" w14:textId="49DE95CC"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درويش،</w:t>
      </w:r>
      <w:r>
        <w:rPr>
          <w:rFonts w:hint="cs"/>
          <w:sz w:val="16"/>
          <w:szCs w:val="16"/>
          <w:rtl/>
          <w:lang w:bidi="ar-EG"/>
        </w:rPr>
        <w:t xml:space="preserve"> </w:t>
      </w:r>
      <w:r w:rsidRPr="00E907B9">
        <w:rPr>
          <w:sz w:val="16"/>
          <w:szCs w:val="16"/>
          <w:rtl/>
        </w:rPr>
        <w:t xml:space="preserve">رمضان محمد </w:t>
      </w:r>
      <w:r>
        <w:rPr>
          <w:rFonts w:hint="cs"/>
          <w:sz w:val="16"/>
          <w:szCs w:val="16"/>
          <w:rtl/>
        </w:rPr>
        <w:t xml:space="preserve">(2004) </w:t>
      </w:r>
      <w:r w:rsidRPr="00E907B9">
        <w:rPr>
          <w:sz w:val="16"/>
          <w:szCs w:val="16"/>
          <w:rtl/>
        </w:rPr>
        <w:t xml:space="preserve">واقع المرأة المصرية ودرورها التشاركي في عملية التنمية، المؤتمر السنوي الرابع والثلاثون لقضايا السكان والتنمية، المركز </w:t>
      </w:r>
      <w:proofErr w:type="spellStart"/>
      <w:r w:rsidRPr="00E907B9">
        <w:rPr>
          <w:sz w:val="16"/>
          <w:szCs w:val="16"/>
          <w:rtl/>
        </w:rPr>
        <w:t>الديموجرافي</w:t>
      </w:r>
      <w:proofErr w:type="spellEnd"/>
      <w:r w:rsidRPr="00E907B9">
        <w:rPr>
          <w:sz w:val="16"/>
          <w:szCs w:val="16"/>
          <w:rtl/>
        </w:rPr>
        <w:t xml:space="preserve">، القاهرة، </w:t>
      </w:r>
      <w:r w:rsidRPr="00E907B9">
        <w:rPr>
          <w:sz w:val="16"/>
          <w:szCs w:val="16"/>
          <w:rtl/>
          <w:lang w:bidi="ar-EG"/>
        </w:rPr>
        <w:t>ص</w:t>
      </w:r>
      <w:r>
        <w:rPr>
          <w:rFonts w:hint="cs"/>
          <w:sz w:val="16"/>
          <w:szCs w:val="16"/>
          <w:rtl/>
          <w:lang w:bidi="ar-EG"/>
        </w:rPr>
        <w:t xml:space="preserve"> </w:t>
      </w:r>
      <w:r w:rsidRPr="00E907B9">
        <w:rPr>
          <w:sz w:val="16"/>
          <w:szCs w:val="16"/>
          <w:rtl/>
          <w:lang w:bidi="ar-EG"/>
        </w:rPr>
        <w:t>11.</w:t>
      </w:r>
    </w:p>
  </w:footnote>
  <w:footnote w:id="91">
    <w:p w14:paraId="15080287" w14:textId="4AD96B91"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كمال، محمود مصطفي</w:t>
      </w:r>
      <w:r>
        <w:rPr>
          <w:rFonts w:hint="cs"/>
          <w:sz w:val="16"/>
          <w:szCs w:val="16"/>
          <w:rtl/>
        </w:rPr>
        <w:t xml:space="preserve"> (2003)</w:t>
      </w:r>
      <w:r w:rsidRPr="00E907B9">
        <w:rPr>
          <w:sz w:val="16"/>
          <w:szCs w:val="16"/>
          <w:rtl/>
        </w:rPr>
        <w:t xml:space="preserve"> اتخاذ المشاركة السياسية للمرأة في صنع القرار السياسي، مؤشرات ومحددات. العولمة وقضايا المرأة والعمل، مطبوعات مركز البحوث والدراسات الاجتماعية، كلية الآداب، جامعة القاهرة،</w:t>
      </w:r>
      <w:r>
        <w:rPr>
          <w:rFonts w:hint="cs"/>
          <w:sz w:val="16"/>
          <w:szCs w:val="16"/>
          <w:rtl/>
        </w:rPr>
        <w:t xml:space="preserve"> </w:t>
      </w:r>
      <w:r w:rsidRPr="00E907B9">
        <w:rPr>
          <w:sz w:val="16"/>
          <w:szCs w:val="16"/>
          <w:rtl/>
        </w:rPr>
        <w:t>ص 90.</w:t>
      </w:r>
    </w:p>
  </w:footnote>
  <w:footnote w:id="92">
    <w:p w14:paraId="6F55A43F" w14:textId="3925408E"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الجوهري، هناء</w:t>
      </w:r>
      <w:r>
        <w:rPr>
          <w:rFonts w:hint="cs"/>
          <w:sz w:val="16"/>
          <w:szCs w:val="16"/>
          <w:rtl/>
        </w:rPr>
        <w:t xml:space="preserve"> (2002)</w:t>
      </w:r>
      <w:r w:rsidRPr="00E907B9">
        <w:rPr>
          <w:sz w:val="16"/>
          <w:szCs w:val="16"/>
          <w:rtl/>
        </w:rPr>
        <w:t xml:space="preserve"> دراسة تحليلية لشهادات المشاركات في الحياة العامة العربية، المرأة وقضايا المجتمع، مركز البحوث والدراسات الاجتماعية، القاهرة، ص 347.</w:t>
      </w:r>
      <w:r w:rsidRPr="00E907B9">
        <w:rPr>
          <w:sz w:val="16"/>
          <w:szCs w:val="16"/>
          <w:rtl/>
          <w:lang w:bidi="ar-EG"/>
        </w:rPr>
        <w:t xml:space="preserve"> </w:t>
      </w:r>
    </w:p>
  </w:footnote>
  <w:footnote w:id="93">
    <w:p w14:paraId="438AEF5C" w14:textId="22284F77" w:rsidR="00730A01" w:rsidRPr="00E907B9" w:rsidRDefault="00730A01" w:rsidP="00770294">
      <w:pPr>
        <w:pStyle w:val="a5"/>
        <w:bidi/>
        <w:rPr>
          <w:sz w:val="16"/>
          <w:szCs w:val="16"/>
          <w:rtl/>
          <w:lang w:bidi="ar-EG"/>
        </w:rPr>
      </w:pPr>
      <w:r w:rsidRPr="00E907B9">
        <w:rPr>
          <w:sz w:val="16"/>
          <w:szCs w:val="16"/>
          <w:rtl/>
        </w:rPr>
        <w:t xml:space="preserve"> (</w:t>
      </w:r>
      <w:r w:rsidRPr="00E907B9">
        <w:rPr>
          <w:rStyle w:val="ad"/>
          <w:sz w:val="16"/>
          <w:szCs w:val="16"/>
        </w:rPr>
        <w:footnoteRef/>
      </w:r>
      <w:r w:rsidRPr="00E907B9">
        <w:rPr>
          <w:sz w:val="16"/>
          <w:szCs w:val="16"/>
          <w:rtl/>
          <w:lang w:bidi="ar-EG"/>
        </w:rPr>
        <w:t xml:space="preserve">) </w:t>
      </w:r>
      <w:r w:rsidRPr="00E907B9">
        <w:rPr>
          <w:sz w:val="16"/>
          <w:szCs w:val="16"/>
          <w:rtl/>
        </w:rPr>
        <w:t>نوير، عبد السلام</w:t>
      </w:r>
      <w:r>
        <w:rPr>
          <w:rFonts w:hint="cs"/>
          <w:sz w:val="16"/>
          <w:szCs w:val="16"/>
          <w:rtl/>
        </w:rPr>
        <w:t xml:space="preserve"> (2003)</w:t>
      </w:r>
      <w:r w:rsidRPr="00E907B9">
        <w:rPr>
          <w:sz w:val="16"/>
          <w:szCs w:val="16"/>
          <w:rtl/>
        </w:rPr>
        <w:t xml:space="preserve"> لمشاركة السياسية للمرأة في مصر، المجلة الاجتماعية القومية للمركز القومي للبحوث الاجتماعية والجنائية، المجلد ٣٩،العدد الثاني</w:t>
      </w:r>
      <w:r>
        <w:rPr>
          <w:rFonts w:hint="cs"/>
          <w:sz w:val="16"/>
          <w:szCs w:val="16"/>
          <w:rtl/>
        </w:rPr>
        <w:t>،</w:t>
      </w:r>
      <w:r w:rsidRPr="00E907B9">
        <w:rPr>
          <w:sz w:val="16"/>
          <w:szCs w:val="16"/>
          <w:rtl/>
        </w:rPr>
        <w:t xml:space="preserve"> ص 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D9B"/>
    <w:multiLevelType w:val="hybridMultilevel"/>
    <w:tmpl w:val="39467F70"/>
    <w:lvl w:ilvl="0" w:tplc="82F2ECC6">
      <w:start w:val="5"/>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49D187C"/>
    <w:multiLevelType w:val="hybridMultilevel"/>
    <w:tmpl w:val="F320D408"/>
    <w:lvl w:ilvl="0" w:tplc="04090005">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2">
    <w:nsid w:val="09E00AD2"/>
    <w:multiLevelType w:val="hybridMultilevel"/>
    <w:tmpl w:val="0E2C1D10"/>
    <w:lvl w:ilvl="0" w:tplc="5344E926">
      <w:start w:val="1"/>
      <w:numFmt w:val="decimal"/>
      <w:lvlText w:val="%1-"/>
      <w:lvlJc w:val="left"/>
      <w:pPr>
        <w:ind w:left="75" w:hanging="360"/>
      </w:pPr>
    </w:lvl>
    <w:lvl w:ilvl="1" w:tplc="04090019">
      <w:start w:val="1"/>
      <w:numFmt w:val="lowerLetter"/>
      <w:lvlText w:val="%2."/>
      <w:lvlJc w:val="left"/>
      <w:pPr>
        <w:ind w:left="795" w:hanging="360"/>
      </w:pPr>
    </w:lvl>
    <w:lvl w:ilvl="2" w:tplc="0409001B">
      <w:start w:val="1"/>
      <w:numFmt w:val="lowerRoman"/>
      <w:lvlText w:val="%3."/>
      <w:lvlJc w:val="right"/>
      <w:pPr>
        <w:ind w:left="1515" w:hanging="180"/>
      </w:pPr>
    </w:lvl>
    <w:lvl w:ilvl="3" w:tplc="0409000F">
      <w:start w:val="1"/>
      <w:numFmt w:val="decimal"/>
      <w:lvlText w:val="%4."/>
      <w:lvlJc w:val="left"/>
      <w:pPr>
        <w:ind w:left="2235" w:hanging="360"/>
      </w:pPr>
    </w:lvl>
    <w:lvl w:ilvl="4" w:tplc="04090019">
      <w:start w:val="1"/>
      <w:numFmt w:val="lowerLetter"/>
      <w:lvlText w:val="%5."/>
      <w:lvlJc w:val="left"/>
      <w:pPr>
        <w:ind w:left="2955" w:hanging="360"/>
      </w:pPr>
    </w:lvl>
    <w:lvl w:ilvl="5" w:tplc="0409001B">
      <w:start w:val="1"/>
      <w:numFmt w:val="lowerRoman"/>
      <w:lvlText w:val="%6."/>
      <w:lvlJc w:val="right"/>
      <w:pPr>
        <w:ind w:left="3675" w:hanging="180"/>
      </w:pPr>
    </w:lvl>
    <w:lvl w:ilvl="6" w:tplc="0409000F">
      <w:start w:val="1"/>
      <w:numFmt w:val="decimal"/>
      <w:lvlText w:val="%7."/>
      <w:lvlJc w:val="left"/>
      <w:pPr>
        <w:ind w:left="4395" w:hanging="360"/>
      </w:pPr>
    </w:lvl>
    <w:lvl w:ilvl="7" w:tplc="04090019">
      <w:start w:val="1"/>
      <w:numFmt w:val="lowerLetter"/>
      <w:lvlText w:val="%8."/>
      <w:lvlJc w:val="left"/>
      <w:pPr>
        <w:ind w:left="5115" w:hanging="360"/>
      </w:pPr>
    </w:lvl>
    <w:lvl w:ilvl="8" w:tplc="0409001B">
      <w:start w:val="1"/>
      <w:numFmt w:val="lowerRoman"/>
      <w:lvlText w:val="%9."/>
      <w:lvlJc w:val="right"/>
      <w:pPr>
        <w:ind w:left="5835" w:hanging="180"/>
      </w:pPr>
    </w:lvl>
  </w:abstractNum>
  <w:abstractNum w:abstractNumId="3">
    <w:nsid w:val="0DD13F63"/>
    <w:multiLevelType w:val="hybridMultilevel"/>
    <w:tmpl w:val="08724DF0"/>
    <w:lvl w:ilvl="0" w:tplc="0298C58C">
      <w:start w:val="3"/>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4">
    <w:nsid w:val="0E285196"/>
    <w:multiLevelType w:val="hybridMultilevel"/>
    <w:tmpl w:val="3D3CAE40"/>
    <w:lvl w:ilvl="0" w:tplc="965014F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F32199F"/>
    <w:multiLevelType w:val="hybridMultilevel"/>
    <w:tmpl w:val="0D8E4022"/>
    <w:lvl w:ilvl="0" w:tplc="82F2ECC6">
      <w:start w:val="5"/>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F987A97"/>
    <w:multiLevelType w:val="hybridMultilevel"/>
    <w:tmpl w:val="04E64F8A"/>
    <w:lvl w:ilvl="0" w:tplc="04090003">
      <w:start w:val="1"/>
      <w:numFmt w:val="bullet"/>
      <w:lvlText w:val="o"/>
      <w:lvlJc w:val="left"/>
      <w:pPr>
        <w:ind w:left="360" w:hanging="360"/>
      </w:pPr>
      <w:rPr>
        <w:rFonts w:ascii="Courier New" w:hAnsi="Courier New" w:cs="Courier New"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17195E1A"/>
    <w:multiLevelType w:val="hybridMultilevel"/>
    <w:tmpl w:val="A58EEBDA"/>
    <w:lvl w:ilvl="0" w:tplc="82F2ECC6">
      <w:start w:val="5"/>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DE74C85"/>
    <w:multiLevelType w:val="hybridMultilevel"/>
    <w:tmpl w:val="49163A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084" w:hanging="360"/>
      </w:pPr>
      <w:rPr>
        <w:rFonts w:ascii="Courier New" w:hAnsi="Courier New" w:cs="Courier New" w:hint="default"/>
      </w:rPr>
    </w:lvl>
    <w:lvl w:ilvl="2" w:tplc="04090005">
      <w:start w:val="1"/>
      <w:numFmt w:val="bullet"/>
      <w:lvlText w:val=""/>
      <w:lvlJc w:val="left"/>
      <w:pPr>
        <w:ind w:left="2804" w:hanging="360"/>
      </w:pPr>
      <w:rPr>
        <w:rFonts w:ascii="Wingdings" w:hAnsi="Wingdings" w:hint="default"/>
      </w:rPr>
    </w:lvl>
    <w:lvl w:ilvl="3" w:tplc="04090001">
      <w:start w:val="1"/>
      <w:numFmt w:val="bullet"/>
      <w:lvlText w:val=""/>
      <w:lvlJc w:val="left"/>
      <w:pPr>
        <w:ind w:left="3524" w:hanging="360"/>
      </w:pPr>
      <w:rPr>
        <w:rFonts w:ascii="Symbol" w:hAnsi="Symbol" w:hint="default"/>
      </w:rPr>
    </w:lvl>
    <w:lvl w:ilvl="4" w:tplc="04090003">
      <w:start w:val="1"/>
      <w:numFmt w:val="bullet"/>
      <w:lvlText w:val="o"/>
      <w:lvlJc w:val="left"/>
      <w:pPr>
        <w:ind w:left="4244" w:hanging="360"/>
      </w:pPr>
      <w:rPr>
        <w:rFonts w:ascii="Courier New" w:hAnsi="Courier New" w:cs="Courier New" w:hint="default"/>
      </w:rPr>
    </w:lvl>
    <w:lvl w:ilvl="5" w:tplc="04090005">
      <w:start w:val="1"/>
      <w:numFmt w:val="bullet"/>
      <w:lvlText w:val=""/>
      <w:lvlJc w:val="left"/>
      <w:pPr>
        <w:ind w:left="4964" w:hanging="360"/>
      </w:pPr>
      <w:rPr>
        <w:rFonts w:ascii="Wingdings" w:hAnsi="Wingdings" w:hint="default"/>
      </w:rPr>
    </w:lvl>
    <w:lvl w:ilvl="6" w:tplc="04090001">
      <w:start w:val="1"/>
      <w:numFmt w:val="bullet"/>
      <w:lvlText w:val=""/>
      <w:lvlJc w:val="left"/>
      <w:pPr>
        <w:ind w:left="5684" w:hanging="360"/>
      </w:pPr>
      <w:rPr>
        <w:rFonts w:ascii="Symbol" w:hAnsi="Symbol" w:hint="default"/>
      </w:rPr>
    </w:lvl>
    <w:lvl w:ilvl="7" w:tplc="04090003">
      <w:start w:val="1"/>
      <w:numFmt w:val="bullet"/>
      <w:lvlText w:val="o"/>
      <w:lvlJc w:val="left"/>
      <w:pPr>
        <w:ind w:left="6404" w:hanging="360"/>
      </w:pPr>
      <w:rPr>
        <w:rFonts w:ascii="Courier New" w:hAnsi="Courier New" w:cs="Courier New" w:hint="default"/>
      </w:rPr>
    </w:lvl>
    <w:lvl w:ilvl="8" w:tplc="04090005">
      <w:start w:val="1"/>
      <w:numFmt w:val="bullet"/>
      <w:lvlText w:val=""/>
      <w:lvlJc w:val="left"/>
      <w:pPr>
        <w:ind w:left="7124" w:hanging="360"/>
      </w:pPr>
      <w:rPr>
        <w:rFonts w:ascii="Wingdings" w:hAnsi="Wingdings" w:hint="default"/>
      </w:rPr>
    </w:lvl>
  </w:abstractNum>
  <w:abstractNum w:abstractNumId="9">
    <w:nsid w:val="25003484"/>
    <w:multiLevelType w:val="hybridMultilevel"/>
    <w:tmpl w:val="01B6F8D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6681658"/>
    <w:multiLevelType w:val="hybridMultilevel"/>
    <w:tmpl w:val="9738C228"/>
    <w:lvl w:ilvl="0" w:tplc="2FE85C88">
      <w:start w:val="1"/>
      <w:numFmt w:val="decimal"/>
      <w:lvlText w:val="(%1)"/>
      <w:lvlJc w:val="left"/>
      <w:pPr>
        <w:ind w:left="785" w:hanging="360"/>
      </w:pPr>
      <w:rPr>
        <w:b w:val="0"/>
        <w:bCs w:val="0"/>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0141DA"/>
    <w:multiLevelType w:val="multilevel"/>
    <w:tmpl w:val="F48AD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B4A0270"/>
    <w:multiLevelType w:val="hybridMultilevel"/>
    <w:tmpl w:val="3E325196"/>
    <w:lvl w:ilvl="0" w:tplc="02828E72">
      <w:start w:val="5"/>
      <w:numFmt w:val="arabicAlpha"/>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BBB6DEF"/>
    <w:multiLevelType w:val="hybridMultilevel"/>
    <w:tmpl w:val="93104744"/>
    <w:lvl w:ilvl="0" w:tplc="82F2ECC6">
      <w:start w:val="5"/>
      <w:numFmt w:val="bullet"/>
      <w:lvlText w:val="-"/>
      <w:lvlJc w:val="left"/>
      <w:pPr>
        <w:ind w:left="36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DB40ECD"/>
    <w:multiLevelType w:val="hybridMultilevel"/>
    <w:tmpl w:val="053878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EA1022E"/>
    <w:multiLevelType w:val="hybridMultilevel"/>
    <w:tmpl w:val="91304AA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2BD4699"/>
    <w:multiLevelType w:val="hybridMultilevel"/>
    <w:tmpl w:val="D076D5B8"/>
    <w:lvl w:ilvl="0" w:tplc="0409000F">
      <w:start w:val="1"/>
      <w:numFmt w:val="decimal"/>
      <w:lvlText w:val="%1."/>
      <w:lvlJc w:val="left"/>
      <w:pPr>
        <w:ind w:left="360"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17">
    <w:nsid w:val="3A382C6F"/>
    <w:multiLevelType w:val="hybridMultilevel"/>
    <w:tmpl w:val="A5FE7090"/>
    <w:lvl w:ilvl="0" w:tplc="7E8C2CE0">
      <w:start w:val="1"/>
      <w:numFmt w:val="bullet"/>
      <w:lvlText w:val="-"/>
      <w:lvlJc w:val="left"/>
      <w:pPr>
        <w:ind w:left="360" w:hanging="360"/>
      </w:pPr>
      <w:rPr>
        <w:rFonts w:ascii="Simplified Arabic" w:eastAsia="Calibri" w:hAnsi="Simplified Arabic" w:cs="Simplified Arabic"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nsid w:val="3FA6784F"/>
    <w:multiLevelType w:val="hybridMultilevel"/>
    <w:tmpl w:val="D97AAD24"/>
    <w:lvl w:ilvl="0" w:tplc="965014FC">
      <w:start w:val="1"/>
      <w:numFmt w:val="decimal"/>
      <w:lvlText w:val="(%1)"/>
      <w:lvlJc w:val="left"/>
      <w:pPr>
        <w:ind w:left="360" w:hanging="360"/>
      </w:pPr>
      <w:rPr>
        <w:b/>
        <w:bCs/>
      </w:rPr>
    </w:lvl>
    <w:lvl w:ilvl="1" w:tplc="A416853A">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3FC3629C"/>
    <w:multiLevelType w:val="hybridMultilevel"/>
    <w:tmpl w:val="8632D3EE"/>
    <w:lvl w:ilvl="0" w:tplc="04090001">
      <w:start w:val="1"/>
      <w:numFmt w:val="bullet"/>
      <w:lvlText w:val=""/>
      <w:lvlJc w:val="left"/>
      <w:pPr>
        <w:ind w:left="1106" w:hanging="360"/>
      </w:pPr>
      <w:rPr>
        <w:rFonts w:ascii="Symbol" w:hAnsi="Symbol" w:hint="default"/>
      </w:rPr>
    </w:lvl>
    <w:lvl w:ilvl="1" w:tplc="04090003">
      <w:start w:val="1"/>
      <w:numFmt w:val="bullet"/>
      <w:lvlText w:val="o"/>
      <w:lvlJc w:val="left"/>
      <w:pPr>
        <w:ind w:left="1826" w:hanging="360"/>
      </w:pPr>
      <w:rPr>
        <w:rFonts w:ascii="Courier New" w:hAnsi="Courier New" w:cs="Courier New" w:hint="default"/>
      </w:rPr>
    </w:lvl>
    <w:lvl w:ilvl="2" w:tplc="04090005">
      <w:start w:val="1"/>
      <w:numFmt w:val="bullet"/>
      <w:lvlText w:val=""/>
      <w:lvlJc w:val="left"/>
      <w:pPr>
        <w:ind w:left="2546" w:hanging="360"/>
      </w:pPr>
      <w:rPr>
        <w:rFonts w:ascii="Wingdings" w:hAnsi="Wingdings" w:hint="default"/>
      </w:rPr>
    </w:lvl>
    <w:lvl w:ilvl="3" w:tplc="04090001">
      <w:start w:val="1"/>
      <w:numFmt w:val="bullet"/>
      <w:lvlText w:val=""/>
      <w:lvlJc w:val="left"/>
      <w:pPr>
        <w:ind w:left="3266" w:hanging="360"/>
      </w:pPr>
      <w:rPr>
        <w:rFonts w:ascii="Symbol" w:hAnsi="Symbol" w:hint="default"/>
      </w:rPr>
    </w:lvl>
    <w:lvl w:ilvl="4" w:tplc="04090003">
      <w:start w:val="1"/>
      <w:numFmt w:val="bullet"/>
      <w:lvlText w:val="o"/>
      <w:lvlJc w:val="left"/>
      <w:pPr>
        <w:ind w:left="3986" w:hanging="360"/>
      </w:pPr>
      <w:rPr>
        <w:rFonts w:ascii="Courier New" w:hAnsi="Courier New" w:cs="Courier New" w:hint="default"/>
      </w:rPr>
    </w:lvl>
    <w:lvl w:ilvl="5" w:tplc="04090005">
      <w:start w:val="1"/>
      <w:numFmt w:val="bullet"/>
      <w:lvlText w:val=""/>
      <w:lvlJc w:val="left"/>
      <w:pPr>
        <w:ind w:left="4706" w:hanging="360"/>
      </w:pPr>
      <w:rPr>
        <w:rFonts w:ascii="Wingdings" w:hAnsi="Wingdings" w:hint="default"/>
      </w:rPr>
    </w:lvl>
    <w:lvl w:ilvl="6" w:tplc="04090001">
      <w:start w:val="1"/>
      <w:numFmt w:val="bullet"/>
      <w:lvlText w:val=""/>
      <w:lvlJc w:val="left"/>
      <w:pPr>
        <w:ind w:left="5426" w:hanging="360"/>
      </w:pPr>
      <w:rPr>
        <w:rFonts w:ascii="Symbol" w:hAnsi="Symbol" w:hint="default"/>
      </w:rPr>
    </w:lvl>
    <w:lvl w:ilvl="7" w:tplc="04090003">
      <w:start w:val="1"/>
      <w:numFmt w:val="bullet"/>
      <w:lvlText w:val="o"/>
      <w:lvlJc w:val="left"/>
      <w:pPr>
        <w:ind w:left="6146" w:hanging="360"/>
      </w:pPr>
      <w:rPr>
        <w:rFonts w:ascii="Courier New" w:hAnsi="Courier New" w:cs="Courier New" w:hint="default"/>
      </w:rPr>
    </w:lvl>
    <w:lvl w:ilvl="8" w:tplc="04090005">
      <w:start w:val="1"/>
      <w:numFmt w:val="bullet"/>
      <w:lvlText w:val=""/>
      <w:lvlJc w:val="left"/>
      <w:pPr>
        <w:ind w:left="6866" w:hanging="360"/>
      </w:pPr>
      <w:rPr>
        <w:rFonts w:ascii="Wingdings" w:hAnsi="Wingdings" w:hint="default"/>
      </w:rPr>
    </w:lvl>
  </w:abstractNum>
  <w:abstractNum w:abstractNumId="20">
    <w:nsid w:val="4022200D"/>
    <w:multiLevelType w:val="hybridMultilevel"/>
    <w:tmpl w:val="70422B8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A4F0A08"/>
    <w:multiLevelType w:val="hybridMultilevel"/>
    <w:tmpl w:val="27F0669C"/>
    <w:lvl w:ilvl="0" w:tplc="82F2ECC6">
      <w:start w:val="5"/>
      <w:numFmt w:val="bullet"/>
      <w:lvlText w:val="-"/>
      <w:lvlJc w:val="left"/>
      <w:pPr>
        <w:ind w:left="36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AD33DA6"/>
    <w:multiLevelType w:val="hybridMultilevel"/>
    <w:tmpl w:val="76D65E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464" w:hanging="360"/>
      </w:pPr>
      <w:rPr>
        <w:rFonts w:ascii="Courier New" w:hAnsi="Courier New" w:cs="Courier New" w:hint="default"/>
      </w:rPr>
    </w:lvl>
    <w:lvl w:ilvl="2" w:tplc="04090005">
      <w:start w:val="1"/>
      <w:numFmt w:val="bullet"/>
      <w:lvlText w:val=""/>
      <w:lvlJc w:val="left"/>
      <w:pPr>
        <w:ind w:left="4184" w:hanging="360"/>
      </w:pPr>
      <w:rPr>
        <w:rFonts w:ascii="Wingdings" w:hAnsi="Wingdings" w:hint="default"/>
      </w:rPr>
    </w:lvl>
    <w:lvl w:ilvl="3" w:tplc="04090001">
      <w:start w:val="1"/>
      <w:numFmt w:val="bullet"/>
      <w:lvlText w:val=""/>
      <w:lvlJc w:val="left"/>
      <w:pPr>
        <w:ind w:left="4904" w:hanging="360"/>
      </w:pPr>
      <w:rPr>
        <w:rFonts w:ascii="Symbol" w:hAnsi="Symbol" w:hint="default"/>
      </w:rPr>
    </w:lvl>
    <w:lvl w:ilvl="4" w:tplc="04090003">
      <w:start w:val="1"/>
      <w:numFmt w:val="bullet"/>
      <w:lvlText w:val="o"/>
      <w:lvlJc w:val="left"/>
      <w:pPr>
        <w:ind w:left="5624" w:hanging="360"/>
      </w:pPr>
      <w:rPr>
        <w:rFonts w:ascii="Courier New" w:hAnsi="Courier New" w:cs="Courier New" w:hint="default"/>
      </w:rPr>
    </w:lvl>
    <w:lvl w:ilvl="5" w:tplc="04090005">
      <w:start w:val="1"/>
      <w:numFmt w:val="bullet"/>
      <w:lvlText w:val=""/>
      <w:lvlJc w:val="left"/>
      <w:pPr>
        <w:ind w:left="6344" w:hanging="360"/>
      </w:pPr>
      <w:rPr>
        <w:rFonts w:ascii="Wingdings" w:hAnsi="Wingdings" w:hint="default"/>
      </w:rPr>
    </w:lvl>
    <w:lvl w:ilvl="6" w:tplc="04090001">
      <w:start w:val="1"/>
      <w:numFmt w:val="bullet"/>
      <w:lvlText w:val=""/>
      <w:lvlJc w:val="left"/>
      <w:pPr>
        <w:ind w:left="7064" w:hanging="360"/>
      </w:pPr>
      <w:rPr>
        <w:rFonts w:ascii="Symbol" w:hAnsi="Symbol" w:hint="default"/>
      </w:rPr>
    </w:lvl>
    <w:lvl w:ilvl="7" w:tplc="04090003">
      <w:start w:val="1"/>
      <w:numFmt w:val="bullet"/>
      <w:lvlText w:val="o"/>
      <w:lvlJc w:val="left"/>
      <w:pPr>
        <w:ind w:left="7784" w:hanging="360"/>
      </w:pPr>
      <w:rPr>
        <w:rFonts w:ascii="Courier New" w:hAnsi="Courier New" w:cs="Courier New" w:hint="default"/>
      </w:rPr>
    </w:lvl>
    <w:lvl w:ilvl="8" w:tplc="04090005">
      <w:start w:val="1"/>
      <w:numFmt w:val="bullet"/>
      <w:lvlText w:val=""/>
      <w:lvlJc w:val="left"/>
      <w:pPr>
        <w:ind w:left="8504" w:hanging="360"/>
      </w:pPr>
      <w:rPr>
        <w:rFonts w:ascii="Wingdings" w:hAnsi="Wingdings" w:hint="default"/>
      </w:rPr>
    </w:lvl>
  </w:abstractNum>
  <w:abstractNum w:abstractNumId="23">
    <w:nsid w:val="4C040A22"/>
    <w:multiLevelType w:val="hybridMultilevel"/>
    <w:tmpl w:val="C344B1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4DF74DB2"/>
    <w:multiLevelType w:val="hybridMultilevel"/>
    <w:tmpl w:val="0C8CC6B0"/>
    <w:lvl w:ilvl="0" w:tplc="928C704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4FC92277"/>
    <w:multiLevelType w:val="hybridMultilevel"/>
    <w:tmpl w:val="FD6CC8C2"/>
    <w:lvl w:ilvl="0" w:tplc="0C289ABC">
      <w:start w:val="2"/>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046465A"/>
    <w:multiLevelType w:val="hybridMultilevel"/>
    <w:tmpl w:val="3E0236A8"/>
    <w:lvl w:ilvl="0" w:tplc="C480FA92">
      <w:numFmt w:val="bullet"/>
      <w:lvlText w:val=""/>
      <w:lvlJc w:val="left"/>
      <w:pPr>
        <w:ind w:left="720" w:hanging="360"/>
      </w:pPr>
      <w:rPr>
        <w:rFonts w:ascii="Symbol" w:eastAsia="Calibr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05F0D36"/>
    <w:multiLevelType w:val="hybridMultilevel"/>
    <w:tmpl w:val="151421D4"/>
    <w:lvl w:ilvl="0" w:tplc="735293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501407C"/>
    <w:multiLevelType w:val="hybridMultilevel"/>
    <w:tmpl w:val="209A1650"/>
    <w:lvl w:ilvl="0" w:tplc="04090005">
      <w:start w:val="1"/>
      <w:numFmt w:val="bullet"/>
      <w:lvlText w:val=""/>
      <w:lvlJc w:val="left"/>
      <w:pPr>
        <w:ind w:left="1210" w:hanging="360"/>
      </w:pPr>
      <w:rPr>
        <w:rFonts w:ascii="Wingdings" w:hAnsi="Wingdings"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29">
    <w:nsid w:val="55557397"/>
    <w:multiLevelType w:val="hybridMultilevel"/>
    <w:tmpl w:val="74FED12C"/>
    <w:lvl w:ilvl="0" w:tplc="7E8C2CE0">
      <w:start w:val="1"/>
      <w:numFmt w:val="bullet"/>
      <w:lvlText w:val="-"/>
      <w:lvlJc w:val="left"/>
      <w:pPr>
        <w:ind w:left="360" w:hanging="360"/>
      </w:pPr>
      <w:rPr>
        <w:rFonts w:ascii="Simplified Arabic" w:eastAsia="Calibri" w:hAnsi="Simplified Arabic" w:cs="Simplified Arabic"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nsid w:val="5ABA5014"/>
    <w:multiLevelType w:val="hybridMultilevel"/>
    <w:tmpl w:val="92F8DB6C"/>
    <w:lvl w:ilvl="0" w:tplc="7E8C2CE0">
      <w:start w:val="1"/>
      <w:numFmt w:val="bullet"/>
      <w:lvlText w:val="-"/>
      <w:lvlJc w:val="left"/>
      <w:pPr>
        <w:ind w:left="36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B700E6C"/>
    <w:multiLevelType w:val="hybridMultilevel"/>
    <w:tmpl w:val="0B2E4A5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62FF1DE4"/>
    <w:multiLevelType w:val="hybridMultilevel"/>
    <w:tmpl w:val="EC9820B2"/>
    <w:lvl w:ilvl="0" w:tplc="D0CA6B46">
      <w:numFmt w:val="bullet"/>
      <w:lvlText w:val="-"/>
      <w:lvlJc w:val="left"/>
      <w:pPr>
        <w:ind w:left="360" w:hanging="360"/>
      </w:pPr>
      <w:rPr>
        <w:rFonts w:ascii="Simplified Arabic" w:eastAsia="Calibri" w:hAnsi="Simplified Arabic"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D411AAF"/>
    <w:multiLevelType w:val="hybridMultilevel"/>
    <w:tmpl w:val="370A0484"/>
    <w:lvl w:ilvl="0" w:tplc="1F6E092C">
      <w:start w:val="1"/>
      <w:numFmt w:val="bullet"/>
      <w:lvlText w:val="-"/>
      <w:lvlJc w:val="left"/>
      <w:pPr>
        <w:ind w:left="420" w:hanging="360"/>
      </w:pPr>
      <w:rPr>
        <w:rFonts w:ascii="Arial" w:eastAsia="Calibri" w:hAnsi="Arial" w:cs="Arial" w:hint="default"/>
        <w:sz w:val="22"/>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34">
    <w:nsid w:val="74F07A41"/>
    <w:multiLevelType w:val="hybridMultilevel"/>
    <w:tmpl w:val="E56E30D8"/>
    <w:lvl w:ilvl="0" w:tplc="0C289ABC">
      <w:start w:val="2"/>
      <w:numFmt w:val="bullet"/>
      <w:lvlText w:val="-"/>
      <w:lvlJc w:val="left"/>
      <w:pPr>
        <w:ind w:left="810" w:hanging="360"/>
      </w:pPr>
      <w:rPr>
        <w:rFonts w:ascii="Times New Roman" w:eastAsia="Times New Roman" w:hAnsi="Times New Roman" w:cs="Simplified Arabic"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5">
    <w:nsid w:val="754D6649"/>
    <w:multiLevelType w:val="hybridMultilevel"/>
    <w:tmpl w:val="19FA0476"/>
    <w:lvl w:ilvl="0" w:tplc="965014FC">
      <w:start w:val="1"/>
      <w:numFmt w:val="decimal"/>
      <w:lvlText w:val="(%1)"/>
      <w:lvlJc w:val="left"/>
      <w:pPr>
        <w:tabs>
          <w:tab w:val="num" w:pos="567"/>
        </w:tabs>
        <w:ind w:left="567" w:hanging="567"/>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748610F"/>
    <w:multiLevelType w:val="hybridMultilevel"/>
    <w:tmpl w:val="A4F49CBA"/>
    <w:lvl w:ilvl="0" w:tplc="965014FC">
      <w:start w:val="1"/>
      <w:numFmt w:val="decimal"/>
      <w:lvlText w:val="(%1)"/>
      <w:lvlJc w:val="left"/>
      <w:pPr>
        <w:tabs>
          <w:tab w:val="num" w:pos="567"/>
        </w:tabs>
        <w:ind w:left="567" w:hanging="567"/>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8260E36"/>
    <w:multiLevelType w:val="multilevel"/>
    <w:tmpl w:val="4330DD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8702806"/>
    <w:multiLevelType w:val="hybridMultilevel"/>
    <w:tmpl w:val="EAC66CD0"/>
    <w:lvl w:ilvl="0" w:tplc="26AE3DF6">
      <w:start w:val="3"/>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7A0E4BF1"/>
    <w:multiLevelType w:val="hybridMultilevel"/>
    <w:tmpl w:val="AA4E00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7DE22E17"/>
    <w:multiLevelType w:val="hybridMultilevel"/>
    <w:tmpl w:val="68EE0B6E"/>
    <w:lvl w:ilvl="0" w:tplc="7F3C868E">
      <w:start w:val="1"/>
      <w:numFmt w:val="arabicAlpha"/>
      <w:lvlText w:val="%1."/>
      <w:lvlJc w:val="left"/>
      <w:pPr>
        <w:ind w:left="360" w:hanging="360"/>
      </w:pPr>
    </w:lvl>
    <w:lvl w:ilvl="1" w:tplc="04090019">
      <w:start w:val="1"/>
      <w:numFmt w:val="lowerLetter"/>
      <w:lvlText w:val="%2."/>
      <w:lvlJc w:val="left"/>
      <w:pPr>
        <w:ind w:left="1087" w:hanging="360"/>
      </w:pPr>
    </w:lvl>
    <w:lvl w:ilvl="2" w:tplc="0409001B">
      <w:start w:val="1"/>
      <w:numFmt w:val="lowerRoman"/>
      <w:lvlText w:val="%3."/>
      <w:lvlJc w:val="right"/>
      <w:pPr>
        <w:ind w:left="1807" w:hanging="180"/>
      </w:pPr>
    </w:lvl>
    <w:lvl w:ilvl="3" w:tplc="0409000F">
      <w:start w:val="1"/>
      <w:numFmt w:val="decimal"/>
      <w:lvlText w:val="%4."/>
      <w:lvlJc w:val="left"/>
      <w:pPr>
        <w:ind w:left="2527" w:hanging="360"/>
      </w:pPr>
    </w:lvl>
    <w:lvl w:ilvl="4" w:tplc="04090019">
      <w:start w:val="1"/>
      <w:numFmt w:val="lowerLetter"/>
      <w:lvlText w:val="%5."/>
      <w:lvlJc w:val="left"/>
      <w:pPr>
        <w:ind w:left="3247" w:hanging="360"/>
      </w:pPr>
    </w:lvl>
    <w:lvl w:ilvl="5" w:tplc="0409001B">
      <w:start w:val="1"/>
      <w:numFmt w:val="lowerRoman"/>
      <w:lvlText w:val="%6."/>
      <w:lvlJc w:val="right"/>
      <w:pPr>
        <w:ind w:left="3967" w:hanging="180"/>
      </w:pPr>
    </w:lvl>
    <w:lvl w:ilvl="6" w:tplc="0409000F">
      <w:start w:val="1"/>
      <w:numFmt w:val="decimal"/>
      <w:lvlText w:val="%7."/>
      <w:lvlJc w:val="left"/>
      <w:pPr>
        <w:ind w:left="4687" w:hanging="360"/>
      </w:pPr>
    </w:lvl>
    <w:lvl w:ilvl="7" w:tplc="04090019">
      <w:start w:val="1"/>
      <w:numFmt w:val="lowerLetter"/>
      <w:lvlText w:val="%8."/>
      <w:lvlJc w:val="left"/>
      <w:pPr>
        <w:ind w:left="5407" w:hanging="360"/>
      </w:pPr>
    </w:lvl>
    <w:lvl w:ilvl="8" w:tplc="0409001B">
      <w:start w:val="1"/>
      <w:numFmt w:val="lowerRoman"/>
      <w:lvlText w:val="%9."/>
      <w:lvlJc w:val="right"/>
      <w:pPr>
        <w:ind w:left="6127" w:hanging="180"/>
      </w:pPr>
    </w:lvl>
  </w:abstractNum>
  <w:abstractNum w:abstractNumId="41">
    <w:nsid w:val="7E3626F5"/>
    <w:multiLevelType w:val="hybridMultilevel"/>
    <w:tmpl w:val="BEE4D5EC"/>
    <w:lvl w:ilvl="0" w:tplc="D0444D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5"/>
  </w:num>
  <w:num w:numId="9">
    <w:abstractNumId w:val="30"/>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23"/>
  </w:num>
  <w:num w:numId="16">
    <w:abstractNumId w:val="22"/>
  </w:num>
  <w:num w:numId="1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5"/>
  </w:num>
  <w:num w:numId="23">
    <w:abstractNumId w:val="13"/>
  </w:num>
  <w:num w:numId="24">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7"/>
  </w:num>
  <w:num w:numId="27">
    <w:abstractNumId w:val="1"/>
  </w:num>
  <w:num w:numId="28">
    <w:abstractNumId w:val="28"/>
  </w:num>
  <w:num w:numId="29">
    <w:abstractNumId w:val="19"/>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7"/>
    <w:lvlOverride w:ilvl="0"/>
    <w:lvlOverride w:ilvl="1">
      <w:startOverride w:val="1"/>
    </w:lvlOverride>
    <w:lvlOverride w:ilvl="2"/>
    <w:lvlOverride w:ilvl="3"/>
    <w:lvlOverride w:ilvl="4"/>
    <w:lvlOverride w:ilvl="5"/>
    <w:lvlOverride w:ilvl="6"/>
    <w:lvlOverride w:ilvl="7"/>
    <w:lvlOverride w:ilvl="8"/>
  </w:num>
  <w:num w:numId="33">
    <w:abstractNumId w:val="11"/>
  </w:num>
  <w:num w:numId="34">
    <w:abstractNumId w:val="31"/>
  </w:num>
  <w:num w:numId="35">
    <w:abstractNumId w:val="17"/>
  </w:num>
  <w:num w:numId="36">
    <w:abstractNumId w:val="29"/>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8"/>
  </w:num>
  <w:num w:numId="41">
    <w:abstractNumId w:val="18"/>
  </w:num>
  <w:num w:numId="42">
    <w:abstractNumId w:val="10"/>
  </w:num>
  <w:num w:numId="43">
    <w:abstractNumId w:val="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CD9"/>
    <w:rsid w:val="00000485"/>
    <w:rsid w:val="0000635E"/>
    <w:rsid w:val="00027F61"/>
    <w:rsid w:val="000347A5"/>
    <w:rsid w:val="00040BD0"/>
    <w:rsid w:val="000554AA"/>
    <w:rsid w:val="00065756"/>
    <w:rsid w:val="00094A5C"/>
    <w:rsid w:val="00095D17"/>
    <w:rsid w:val="000C6A68"/>
    <w:rsid w:val="000C7DDB"/>
    <w:rsid w:val="000D4BF6"/>
    <w:rsid w:val="0010048B"/>
    <w:rsid w:val="001446E5"/>
    <w:rsid w:val="00151A4E"/>
    <w:rsid w:val="00157EC4"/>
    <w:rsid w:val="00173545"/>
    <w:rsid w:val="001B0EA0"/>
    <w:rsid w:val="001B27C0"/>
    <w:rsid w:val="001B62B8"/>
    <w:rsid w:val="001B70A8"/>
    <w:rsid w:val="001C440E"/>
    <w:rsid w:val="001D0EF6"/>
    <w:rsid w:val="001D3501"/>
    <w:rsid w:val="001D4341"/>
    <w:rsid w:val="001E1361"/>
    <w:rsid w:val="001E5E52"/>
    <w:rsid w:val="001F15B5"/>
    <w:rsid w:val="001F79D7"/>
    <w:rsid w:val="00200741"/>
    <w:rsid w:val="002047A3"/>
    <w:rsid w:val="00206BCD"/>
    <w:rsid w:val="00207659"/>
    <w:rsid w:val="00210704"/>
    <w:rsid w:val="002276EE"/>
    <w:rsid w:val="002319A8"/>
    <w:rsid w:val="00253318"/>
    <w:rsid w:val="002615D6"/>
    <w:rsid w:val="0026409B"/>
    <w:rsid w:val="00283EF4"/>
    <w:rsid w:val="002931A0"/>
    <w:rsid w:val="002A19F0"/>
    <w:rsid w:val="002A3501"/>
    <w:rsid w:val="002A6319"/>
    <w:rsid w:val="002C1A8A"/>
    <w:rsid w:val="002D25CE"/>
    <w:rsid w:val="002D5804"/>
    <w:rsid w:val="002D65A5"/>
    <w:rsid w:val="002E570F"/>
    <w:rsid w:val="002E70CB"/>
    <w:rsid w:val="002F72CF"/>
    <w:rsid w:val="002F7405"/>
    <w:rsid w:val="00322278"/>
    <w:rsid w:val="0032645F"/>
    <w:rsid w:val="003367B1"/>
    <w:rsid w:val="00337E80"/>
    <w:rsid w:val="00351DE4"/>
    <w:rsid w:val="00352B48"/>
    <w:rsid w:val="00360BFA"/>
    <w:rsid w:val="00382D2F"/>
    <w:rsid w:val="003942B6"/>
    <w:rsid w:val="003A6A6B"/>
    <w:rsid w:val="003B498F"/>
    <w:rsid w:val="003C69D9"/>
    <w:rsid w:val="003D568A"/>
    <w:rsid w:val="003D787C"/>
    <w:rsid w:val="003E059D"/>
    <w:rsid w:val="003E32B8"/>
    <w:rsid w:val="003F2C4C"/>
    <w:rsid w:val="0041574B"/>
    <w:rsid w:val="00421F2B"/>
    <w:rsid w:val="004234AC"/>
    <w:rsid w:val="00427040"/>
    <w:rsid w:val="00427FBB"/>
    <w:rsid w:val="0043054B"/>
    <w:rsid w:val="004320BD"/>
    <w:rsid w:val="00437CD9"/>
    <w:rsid w:val="00451087"/>
    <w:rsid w:val="0045124E"/>
    <w:rsid w:val="00455155"/>
    <w:rsid w:val="00461B7E"/>
    <w:rsid w:val="00464251"/>
    <w:rsid w:val="00470A65"/>
    <w:rsid w:val="004712F1"/>
    <w:rsid w:val="00473063"/>
    <w:rsid w:val="00482115"/>
    <w:rsid w:val="00486AAA"/>
    <w:rsid w:val="004904C7"/>
    <w:rsid w:val="004920CF"/>
    <w:rsid w:val="004A2065"/>
    <w:rsid w:val="004A2936"/>
    <w:rsid w:val="004B5CA8"/>
    <w:rsid w:val="004B5DAB"/>
    <w:rsid w:val="004B7023"/>
    <w:rsid w:val="004C646B"/>
    <w:rsid w:val="004D28F8"/>
    <w:rsid w:val="004E5958"/>
    <w:rsid w:val="004F0650"/>
    <w:rsid w:val="0050067E"/>
    <w:rsid w:val="005045A5"/>
    <w:rsid w:val="0050645B"/>
    <w:rsid w:val="005075ED"/>
    <w:rsid w:val="0051245A"/>
    <w:rsid w:val="005128FD"/>
    <w:rsid w:val="00522EE2"/>
    <w:rsid w:val="00544B7C"/>
    <w:rsid w:val="00546B14"/>
    <w:rsid w:val="005640B7"/>
    <w:rsid w:val="00565DAC"/>
    <w:rsid w:val="005722AA"/>
    <w:rsid w:val="00575687"/>
    <w:rsid w:val="00575F1F"/>
    <w:rsid w:val="005802C4"/>
    <w:rsid w:val="00581F90"/>
    <w:rsid w:val="0058791D"/>
    <w:rsid w:val="005A34C9"/>
    <w:rsid w:val="005B5BC7"/>
    <w:rsid w:val="005F4177"/>
    <w:rsid w:val="0061006B"/>
    <w:rsid w:val="00615CB3"/>
    <w:rsid w:val="0062076D"/>
    <w:rsid w:val="006321EE"/>
    <w:rsid w:val="00640364"/>
    <w:rsid w:val="00656B34"/>
    <w:rsid w:val="0065709C"/>
    <w:rsid w:val="00660640"/>
    <w:rsid w:val="00665A69"/>
    <w:rsid w:val="00675977"/>
    <w:rsid w:val="0067735B"/>
    <w:rsid w:val="00685D4D"/>
    <w:rsid w:val="006957F9"/>
    <w:rsid w:val="006B6AAB"/>
    <w:rsid w:val="006E4CA0"/>
    <w:rsid w:val="00702515"/>
    <w:rsid w:val="00704F9B"/>
    <w:rsid w:val="00713E41"/>
    <w:rsid w:val="0072506A"/>
    <w:rsid w:val="00730A01"/>
    <w:rsid w:val="00741DF2"/>
    <w:rsid w:val="00762729"/>
    <w:rsid w:val="00762D63"/>
    <w:rsid w:val="00764E43"/>
    <w:rsid w:val="00770294"/>
    <w:rsid w:val="00770D34"/>
    <w:rsid w:val="00772BAC"/>
    <w:rsid w:val="00784E6F"/>
    <w:rsid w:val="00787A46"/>
    <w:rsid w:val="007C375D"/>
    <w:rsid w:val="007D04D6"/>
    <w:rsid w:val="007D0E58"/>
    <w:rsid w:val="007D5E5C"/>
    <w:rsid w:val="007D6C24"/>
    <w:rsid w:val="007E4BE5"/>
    <w:rsid w:val="007E6AF6"/>
    <w:rsid w:val="007F02F9"/>
    <w:rsid w:val="007F703E"/>
    <w:rsid w:val="007F74AC"/>
    <w:rsid w:val="0080675A"/>
    <w:rsid w:val="008105FC"/>
    <w:rsid w:val="00821BA3"/>
    <w:rsid w:val="00823EB8"/>
    <w:rsid w:val="00834D38"/>
    <w:rsid w:val="00835778"/>
    <w:rsid w:val="00874567"/>
    <w:rsid w:val="00877F34"/>
    <w:rsid w:val="0088063B"/>
    <w:rsid w:val="00892EB6"/>
    <w:rsid w:val="008A2AD3"/>
    <w:rsid w:val="008A587E"/>
    <w:rsid w:val="008A6B66"/>
    <w:rsid w:val="008C4A9B"/>
    <w:rsid w:val="008F4425"/>
    <w:rsid w:val="008F4826"/>
    <w:rsid w:val="008F706A"/>
    <w:rsid w:val="009031BF"/>
    <w:rsid w:val="00906240"/>
    <w:rsid w:val="00950ACE"/>
    <w:rsid w:val="00951E21"/>
    <w:rsid w:val="00961E7E"/>
    <w:rsid w:val="009651CE"/>
    <w:rsid w:val="0096645F"/>
    <w:rsid w:val="0097155A"/>
    <w:rsid w:val="00973EC9"/>
    <w:rsid w:val="00976CC2"/>
    <w:rsid w:val="00982C76"/>
    <w:rsid w:val="009833F8"/>
    <w:rsid w:val="009A11DF"/>
    <w:rsid w:val="009B131A"/>
    <w:rsid w:val="009B503D"/>
    <w:rsid w:val="009B7A74"/>
    <w:rsid w:val="009C01E5"/>
    <w:rsid w:val="009C4DA4"/>
    <w:rsid w:val="009D485C"/>
    <w:rsid w:val="009E1C16"/>
    <w:rsid w:val="009F604E"/>
    <w:rsid w:val="009F706E"/>
    <w:rsid w:val="00A20854"/>
    <w:rsid w:val="00A2352F"/>
    <w:rsid w:val="00A30C3F"/>
    <w:rsid w:val="00A34021"/>
    <w:rsid w:val="00A42DF2"/>
    <w:rsid w:val="00A505AB"/>
    <w:rsid w:val="00A56F87"/>
    <w:rsid w:val="00A74C03"/>
    <w:rsid w:val="00A942C9"/>
    <w:rsid w:val="00A963E3"/>
    <w:rsid w:val="00AA29FA"/>
    <w:rsid w:val="00AB1B64"/>
    <w:rsid w:val="00AB5928"/>
    <w:rsid w:val="00AC6CA3"/>
    <w:rsid w:val="00AD38CF"/>
    <w:rsid w:val="00AD65B4"/>
    <w:rsid w:val="00B01E86"/>
    <w:rsid w:val="00B11F8A"/>
    <w:rsid w:val="00B14A50"/>
    <w:rsid w:val="00B15EE2"/>
    <w:rsid w:val="00B16AED"/>
    <w:rsid w:val="00B429A8"/>
    <w:rsid w:val="00B5476D"/>
    <w:rsid w:val="00B62C6E"/>
    <w:rsid w:val="00B66782"/>
    <w:rsid w:val="00B70D5E"/>
    <w:rsid w:val="00B71FB7"/>
    <w:rsid w:val="00B84882"/>
    <w:rsid w:val="00B85603"/>
    <w:rsid w:val="00BA1659"/>
    <w:rsid w:val="00BA6AB0"/>
    <w:rsid w:val="00BB2B52"/>
    <w:rsid w:val="00BE6EFC"/>
    <w:rsid w:val="00BE747F"/>
    <w:rsid w:val="00BF1751"/>
    <w:rsid w:val="00BF2468"/>
    <w:rsid w:val="00BF759F"/>
    <w:rsid w:val="00C12666"/>
    <w:rsid w:val="00C17472"/>
    <w:rsid w:val="00C20025"/>
    <w:rsid w:val="00C4431E"/>
    <w:rsid w:val="00C53173"/>
    <w:rsid w:val="00C53C80"/>
    <w:rsid w:val="00C61D6C"/>
    <w:rsid w:val="00C63631"/>
    <w:rsid w:val="00C70032"/>
    <w:rsid w:val="00C74826"/>
    <w:rsid w:val="00C75570"/>
    <w:rsid w:val="00C77C96"/>
    <w:rsid w:val="00C8020A"/>
    <w:rsid w:val="00C81542"/>
    <w:rsid w:val="00C85A19"/>
    <w:rsid w:val="00C90007"/>
    <w:rsid w:val="00CE6C21"/>
    <w:rsid w:val="00CF2A02"/>
    <w:rsid w:val="00CF53E1"/>
    <w:rsid w:val="00D07ECC"/>
    <w:rsid w:val="00D1406C"/>
    <w:rsid w:val="00D145F0"/>
    <w:rsid w:val="00D77854"/>
    <w:rsid w:val="00D80D06"/>
    <w:rsid w:val="00DC1BCE"/>
    <w:rsid w:val="00DC2A90"/>
    <w:rsid w:val="00DD0036"/>
    <w:rsid w:val="00DD21D5"/>
    <w:rsid w:val="00DD592B"/>
    <w:rsid w:val="00DE7401"/>
    <w:rsid w:val="00E03067"/>
    <w:rsid w:val="00E03B38"/>
    <w:rsid w:val="00E1343D"/>
    <w:rsid w:val="00E237A1"/>
    <w:rsid w:val="00E25BB0"/>
    <w:rsid w:val="00E45B3A"/>
    <w:rsid w:val="00E70940"/>
    <w:rsid w:val="00E8645F"/>
    <w:rsid w:val="00E907B9"/>
    <w:rsid w:val="00EB00A5"/>
    <w:rsid w:val="00EB65BD"/>
    <w:rsid w:val="00EB75E8"/>
    <w:rsid w:val="00EC4B0C"/>
    <w:rsid w:val="00EC4D1C"/>
    <w:rsid w:val="00EC53CE"/>
    <w:rsid w:val="00EE0B84"/>
    <w:rsid w:val="00EE7028"/>
    <w:rsid w:val="00EF5FCA"/>
    <w:rsid w:val="00F03B50"/>
    <w:rsid w:val="00F205B9"/>
    <w:rsid w:val="00F244A8"/>
    <w:rsid w:val="00F37928"/>
    <w:rsid w:val="00F37E36"/>
    <w:rsid w:val="00F6294E"/>
    <w:rsid w:val="00F73547"/>
    <w:rsid w:val="00F75E6F"/>
    <w:rsid w:val="00FA3EE1"/>
    <w:rsid w:val="00FA4471"/>
    <w:rsid w:val="00FB48F1"/>
    <w:rsid w:val="00FC09A4"/>
    <w:rsid w:val="00FC52A2"/>
    <w:rsid w:val="00FD56D8"/>
    <w:rsid w:val="00FE0D5C"/>
    <w:rsid w:val="00FE38DD"/>
    <w:rsid w:val="00FF79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65"/>
    <w:pPr>
      <w:spacing w:after="200" w:line="276" w:lineRule="auto"/>
    </w:pPr>
    <w:rPr>
      <w:rFonts w:ascii="Calibri" w:eastAsia="Calibri" w:hAnsi="Calibri" w:cs="Simplified Arabic"/>
      <w:sz w:val="32"/>
      <w:szCs w:val="32"/>
    </w:rPr>
  </w:style>
  <w:style w:type="paragraph" w:styleId="1">
    <w:name w:val="heading 1"/>
    <w:basedOn w:val="a"/>
    <w:link w:val="1Char1"/>
    <w:uiPriority w:val="9"/>
    <w:qFormat/>
    <w:rsid w:val="004A20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4A2065"/>
    <w:pPr>
      <w:keepNext/>
      <w:keepLines/>
      <w:spacing w:before="40" w:after="0" w:line="256" w:lineRule="auto"/>
      <w:outlineLvl w:val="1"/>
    </w:pPr>
    <w:rPr>
      <w:rFonts w:ascii="Calibri Light" w:eastAsia="Times New Roman" w:hAnsi="Calibri Light" w:cs="Times New Roman"/>
      <w:color w:val="2E74B5"/>
      <w:sz w:val="26"/>
      <w:szCs w:val="26"/>
    </w:rPr>
  </w:style>
  <w:style w:type="paragraph" w:styleId="3">
    <w:name w:val="heading 3"/>
    <w:basedOn w:val="a"/>
    <w:next w:val="a"/>
    <w:link w:val="3Char"/>
    <w:uiPriority w:val="9"/>
    <w:semiHidden/>
    <w:unhideWhenUsed/>
    <w:qFormat/>
    <w:rsid w:val="004A2065"/>
    <w:pPr>
      <w:keepNext/>
      <w:keepLines/>
      <w:spacing w:before="40" w:after="0" w:line="256" w:lineRule="auto"/>
      <w:outlineLvl w:val="2"/>
    </w:pPr>
    <w:rPr>
      <w:rFonts w:ascii="Calibri Light" w:eastAsia="Times New Roman" w:hAnsi="Calibri Light" w:cs="Times New Roman"/>
      <w:color w:val="1F4D78"/>
      <w:sz w:val="24"/>
      <w:szCs w:val="24"/>
    </w:rPr>
  </w:style>
  <w:style w:type="paragraph" w:styleId="4">
    <w:name w:val="heading 4"/>
    <w:basedOn w:val="a"/>
    <w:next w:val="a"/>
    <w:link w:val="4Char"/>
    <w:uiPriority w:val="9"/>
    <w:semiHidden/>
    <w:unhideWhenUsed/>
    <w:qFormat/>
    <w:rsid w:val="004A2065"/>
    <w:pPr>
      <w:keepNext/>
      <w:keepLines/>
      <w:spacing w:before="40" w:after="0" w:line="256" w:lineRule="auto"/>
      <w:outlineLvl w:val="3"/>
    </w:pPr>
    <w:rPr>
      <w:rFonts w:ascii="Calibri Light" w:eastAsia="Times New Roman" w:hAnsi="Calibri Light" w:cs="Times New Roman"/>
      <w:i/>
      <w:iCs/>
      <w:color w:val="2E74B5"/>
      <w:sz w:val="22"/>
      <w:szCs w:val="22"/>
    </w:rPr>
  </w:style>
  <w:style w:type="paragraph" w:styleId="5">
    <w:name w:val="heading 5"/>
    <w:basedOn w:val="a"/>
    <w:next w:val="a"/>
    <w:link w:val="5Char"/>
    <w:uiPriority w:val="9"/>
    <w:semiHidden/>
    <w:unhideWhenUsed/>
    <w:qFormat/>
    <w:rsid w:val="004A2065"/>
    <w:pPr>
      <w:keepNext/>
      <w:keepLines/>
      <w:spacing w:before="220" w:after="40" w:line="240" w:lineRule="auto"/>
      <w:outlineLvl w:val="4"/>
    </w:pPr>
    <w:rPr>
      <w:rFonts w:ascii="Times New Roman" w:eastAsia="Times New Roman" w:hAnsi="Times New Roman" w:cs="Times New Roman"/>
      <w:b/>
      <w:sz w:val="22"/>
      <w:szCs w:val="22"/>
    </w:rPr>
  </w:style>
  <w:style w:type="paragraph" w:styleId="6">
    <w:name w:val="heading 6"/>
    <w:basedOn w:val="a"/>
    <w:next w:val="a"/>
    <w:link w:val="6Char"/>
    <w:uiPriority w:val="9"/>
    <w:semiHidden/>
    <w:unhideWhenUsed/>
    <w:qFormat/>
    <w:rsid w:val="004A2065"/>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عنوان 1 Char1"/>
    <w:basedOn w:val="a0"/>
    <w:link w:val="1"/>
    <w:uiPriority w:val="9"/>
    <w:rsid w:val="004A2065"/>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semiHidden/>
    <w:rsid w:val="004A2065"/>
    <w:rPr>
      <w:rFonts w:ascii="Calibri Light" w:eastAsia="Times New Roman" w:hAnsi="Calibri Light" w:cs="Times New Roman"/>
      <w:color w:val="2E74B5"/>
      <w:sz w:val="26"/>
      <w:szCs w:val="26"/>
    </w:rPr>
  </w:style>
  <w:style w:type="character" w:customStyle="1" w:styleId="3Char">
    <w:name w:val="عنوان 3 Char"/>
    <w:basedOn w:val="a0"/>
    <w:link w:val="3"/>
    <w:uiPriority w:val="9"/>
    <w:semiHidden/>
    <w:rsid w:val="004A2065"/>
    <w:rPr>
      <w:rFonts w:ascii="Calibri Light" w:eastAsia="Times New Roman" w:hAnsi="Calibri Light" w:cs="Times New Roman"/>
      <w:color w:val="1F4D78"/>
      <w:sz w:val="24"/>
      <w:szCs w:val="24"/>
    </w:rPr>
  </w:style>
  <w:style w:type="character" w:customStyle="1" w:styleId="4Char">
    <w:name w:val="عنوان 4 Char"/>
    <w:basedOn w:val="a0"/>
    <w:link w:val="4"/>
    <w:uiPriority w:val="9"/>
    <w:semiHidden/>
    <w:rsid w:val="004A2065"/>
    <w:rPr>
      <w:rFonts w:ascii="Calibri Light" w:eastAsia="Times New Roman" w:hAnsi="Calibri Light" w:cs="Times New Roman"/>
      <w:i/>
      <w:iCs/>
      <w:color w:val="2E74B5"/>
    </w:rPr>
  </w:style>
  <w:style w:type="character" w:customStyle="1" w:styleId="5Char">
    <w:name w:val="عنوان 5 Char"/>
    <w:basedOn w:val="a0"/>
    <w:link w:val="5"/>
    <w:uiPriority w:val="9"/>
    <w:semiHidden/>
    <w:rsid w:val="004A2065"/>
    <w:rPr>
      <w:rFonts w:ascii="Times New Roman" w:eastAsia="Times New Roman" w:hAnsi="Times New Roman" w:cs="Times New Roman"/>
      <w:b/>
    </w:rPr>
  </w:style>
  <w:style w:type="character" w:customStyle="1" w:styleId="6Char">
    <w:name w:val="عنوان 6 Char"/>
    <w:basedOn w:val="a0"/>
    <w:link w:val="6"/>
    <w:uiPriority w:val="9"/>
    <w:semiHidden/>
    <w:rsid w:val="004A2065"/>
    <w:rPr>
      <w:rFonts w:ascii="Times New Roman" w:eastAsia="Times New Roman" w:hAnsi="Times New Roman" w:cs="Times New Roman"/>
      <w:b/>
      <w:sz w:val="20"/>
      <w:szCs w:val="20"/>
    </w:rPr>
  </w:style>
  <w:style w:type="character" w:styleId="Hyperlink">
    <w:name w:val="Hyperlink"/>
    <w:unhideWhenUsed/>
    <w:rsid w:val="004A2065"/>
    <w:rPr>
      <w:color w:val="0000FF"/>
      <w:u w:val="single"/>
    </w:rPr>
  </w:style>
  <w:style w:type="character" w:styleId="a3">
    <w:name w:val="FollowedHyperlink"/>
    <w:basedOn w:val="a0"/>
    <w:uiPriority w:val="99"/>
    <w:semiHidden/>
    <w:unhideWhenUsed/>
    <w:rsid w:val="004A2065"/>
    <w:rPr>
      <w:color w:val="954F72" w:themeColor="followedHyperlink"/>
      <w:u w:val="single"/>
    </w:rPr>
  </w:style>
  <w:style w:type="paragraph" w:styleId="HTML">
    <w:name w:val="HTML Preformatted"/>
    <w:basedOn w:val="a"/>
    <w:link w:val="HTMLChar"/>
    <w:uiPriority w:val="99"/>
    <w:semiHidden/>
    <w:unhideWhenUsed/>
    <w:rsid w:val="004A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4A2065"/>
    <w:rPr>
      <w:rFonts w:ascii="Courier New" w:eastAsia="Times New Roman" w:hAnsi="Courier New" w:cs="Courier New"/>
      <w:sz w:val="20"/>
      <w:szCs w:val="20"/>
    </w:rPr>
  </w:style>
  <w:style w:type="paragraph" w:customStyle="1" w:styleId="msonormal0">
    <w:name w:val="msonormal"/>
    <w:basedOn w:val="a"/>
    <w:uiPriority w:val="99"/>
    <w:rsid w:val="004A20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4A2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حاشية سفلية Char"/>
    <w:aliases w:val="Char Char1,Char Char Char,Char Char Char Char Char Char Char Char Char,نص حاشية سفلية1 Char,Char1 Char,Char Char Char1 Char Char Char Char,Char Char Char1 Char Char Char1,نص حاشية سفلية5 Char,نص حاشية سفلية12 Char,Ch Char"/>
    <w:basedOn w:val="a0"/>
    <w:link w:val="a5"/>
    <w:uiPriority w:val="99"/>
    <w:locked/>
    <w:rsid w:val="004A2065"/>
    <w:rPr>
      <w:rFonts w:ascii="Arial" w:hAnsi="Arial" w:cs="Arial"/>
    </w:rPr>
  </w:style>
  <w:style w:type="paragraph" w:styleId="a5">
    <w:name w:val="footnote text"/>
    <w:aliases w:val="Char,Char Char,Char Char Char Char Char Char Char Char,نص حاشية سفلية1,Char1,Char Char Char1 Char Char Char,Char Char Char1 Char Char,نص حاشية سفلية5,نص حاشية سفلية12,Footnote Text Char Char Char42,نص حاشية سفلية1 Char72,Ch"/>
    <w:basedOn w:val="a"/>
    <w:link w:val="Char"/>
    <w:uiPriority w:val="99"/>
    <w:unhideWhenUsed/>
    <w:rsid w:val="004A2065"/>
    <w:pPr>
      <w:spacing w:after="0" w:line="240" w:lineRule="auto"/>
    </w:pPr>
    <w:rPr>
      <w:rFonts w:ascii="Arial" w:eastAsiaTheme="minorHAnsi" w:hAnsi="Arial" w:cs="Arial"/>
      <w:sz w:val="22"/>
      <w:szCs w:val="22"/>
    </w:rPr>
  </w:style>
  <w:style w:type="character" w:customStyle="1" w:styleId="Char1">
    <w:name w:val="نص حاشية سفلية Char1"/>
    <w:aliases w:val="Char Char2,Char Char Char1,Char Char Char Char Char Char Char Char Char1,نص حاشية سفلية1 Char1,Char1 Char1,Char Char Char1 Char Char Char Char1,Char Char Char1 Char Char Char2,نص حاشية سفلية5 Char1,نص حاشية سفلية12 Char1,Ch Char1"/>
    <w:basedOn w:val="a0"/>
    <w:uiPriority w:val="99"/>
    <w:semiHidden/>
    <w:rsid w:val="004A2065"/>
    <w:rPr>
      <w:rFonts w:ascii="Calibri" w:eastAsia="Calibri" w:hAnsi="Calibri" w:cs="Simplified Arabic"/>
      <w:sz w:val="20"/>
      <w:szCs w:val="20"/>
    </w:rPr>
  </w:style>
  <w:style w:type="paragraph" w:styleId="a6">
    <w:name w:val="header"/>
    <w:basedOn w:val="a"/>
    <w:link w:val="Char0"/>
    <w:uiPriority w:val="99"/>
    <w:unhideWhenUsed/>
    <w:rsid w:val="004A2065"/>
    <w:pPr>
      <w:tabs>
        <w:tab w:val="center" w:pos="4320"/>
        <w:tab w:val="right" w:pos="8640"/>
      </w:tabs>
      <w:spacing w:after="0" w:line="240" w:lineRule="auto"/>
    </w:pPr>
    <w:rPr>
      <w:rFonts w:cs="Arial"/>
      <w:sz w:val="22"/>
      <w:szCs w:val="22"/>
    </w:rPr>
  </w:style>
  <w:style w:type="character" w:customStyle="1" w:styleId="Char0">
    <w:name w:val="رأس الصفحة Char"/>
    <w:basedOn w:val="a0"/>
    <w:link w:val="a6"/>
    <w:uiPriority w:val="99"/>
    <w:rsid w:val="004A2065"/>
    <w:rPr>
      <w:rFonts w:ascii="Calibri" w:eastAsia="Calibri" w:hAnsi="Calibri" w:cs="Arial"/>
    </w:rPr>
  </w:style>
  <w:style w:type="paragraph" w:styleId="a7">
    <w:name w:val="footer"/>
    <w:basedOn w:val="a"/>
    <w:link w:val="Char2"/>
    <w:uiPriority w:val="99"/>
    <w:unhideWhenUsed/>
    <w:rsid w:val="004A2065"/>
    <w:pPr>
      <w:tabs>
        <w:tab w:val="center" w:pos="4320"/>
        <w:tab w:val="right" w:pos="8640"/>
      </w:tabs>
      <w:spacing w:after="0" w:line="240" w:lineRule="auto"/>
    </w:pPr>
    <w:rPr>
      <w:rFonts w:cs="Arial"/>
      <w:sz w:val="22"/>
      <w:szCs w:val="22"/>
    </w:rPr>
  </w:style>
  <w:style w:type="character" w:customStyle="1" w:styleId="Char2">
    <w:name w:val="تذييل الصفحة Char"/>
    <w:basedOn w:val="a0"/>
    <w:link w:val="a7"/>
    <w:uiPriority w:val="99"/>
    <w:rsid w:val="004A2065"/>
    <w:rPr>
      <w:rFonts w:ascii="Calibri" w:eastAsia="Calibri" w:hAnsi="Calibri" w:cs="Arial"/>
    </w:rPr>
  </w:style>
  <w:style w:type="paragraph" w:styleId="a8">
    <w:name w:val="Title"/>
    <w:basedOn w:val="a"/>
    <w:next w:val="a"/>
    <w:link w:val="Char3"/>
    <w:uiPriority w:val="10"/>
    <w:qFormat/>
    <w:rsid w:val="004A2065"/>
    <w:pPr>
      <w:keepNext/>
      <w:keepLines/>
      <w:spacing w:before="480" w:after="120" w:line="240" w:lineRule="auto"/>
    </w:pPr>
    <w:rPr>
      <w:rFonts w:ascii="Times New Roman" w:eastAsia="Times New Roman" w:hAnsi="Times New Roman" w:cs="Times New Roman"/>
      <w:b/>
      <w:sz w:val="72"/>
      <w:szCs w:val="72"/>
    </w:rPr>
  </w:style>
  <w:style w:type="character" w:customStyle="1" w:styleId="Char3">
    <w:name w:val="العنوان Char"/>
    <w:basedOn w:val="a0"/>
    <w:link w:val="a8"/>
    <w:uiPriority w:val="10"/>
    <w:rsid w:val="004A2065"/>
    <w:rPr>
      <w:rFonts w:ascii="Times New Roman" w:eastAsia="Times New Roman" w:hAnsi="Times New Roman" w:cs="Times New Roman"/>
      <w:b/>
      <w:sz w:val="72"/>
      <w:szCs w:val="72"/>
    </w:rPr>
  </w:style>
  <w:style w:type="paragraph" w:styleId="a9">
    <w:name w:val="Subtitle"/>
    <w:basedOn w:val="a"/>
    <w:next w:val="a"/>
    <w:link w:val="Char4"/>
    <w:uiPriority w:val="11"/>
    <w:qFormat/>
    <w:rsid w:val="004A2065"/>
    <w:pPr>
      <w:keepNext/>
      <w:keepLines/>
      <w:spacing w:before="360" w:after="80" w:line="240" w:lineRule="auto"/>
    </w:pPr>
    <w:rPr>
      <w:rFonts w:ascii="Georgia" w:eastAsia="Georgia" w:hAnsi="Georgia" w:cs="Georgia"/>
      <w:i/>
      <w:color w:val="666666"/>
      <w:sz w:val="48"/>
      <w:szCs w:val="48"/>
    </w:rPr>
  </w:style>
  <w:style w:type="character" w:customStyle="1" w:styleId="Char4">
    <w:name w:val="عنوان فرعي Char"/>
    <w:basedOn w:val="a0"/>
    <w:link w:val="a9"/>
    <w:uiPriority w:val="11"/>
    <w:rsid w:val="004A2065"/>
    <w:rPr>
      <w:rFonts w:ascii="Georgia" w:eastAsia="Georgia" w:hAnsi="Georgia" w:cs="Georgia"/>
      <w:i/>
      <w:color w:val="666666"/>
      <w:sz w:val="48"/>
      <w:szCs w:val="48"/>
    </w:rPr>
  </w:style>
  <w:style w:type="paragraph" w:styleId="aa">
    <w:name w:val="Balloon Text"/>
    <w:basedOn w:val="a"/>
    <w:link w:val="Char5"/>
    <w:uiPriority w:val="99"/>
    <w:semiHidden/>
    <w:unhideWhenUsed/>
    <w:rsid w:val="004A2065"/>
    <w:pPr>
      <w:spacing w:after="0" w:line="240" w:lineRule="auto"/>
    </w:pPr>
    <w:rPr>
      <w:rFonts w:ascii="Tahoma" w:hAnsi="Tahoma" w:cs="Tahoma"/>
      <w:sz w:val="16"/>
      <w:szCs w:val="16"/>
    </w:rPr>
  </w:style>
  <w:style w:type="character" w:customStyle="1" w:styleId="Char5">
    <w:name w:val="نص في بالون Char"/>
    <w:basedOn w:val="a0"/>
    <w:link w:val="aa"/>
    <w:uiPriority w:val="99"/>
    <w:semiHidden/>
    <w:rsid w:val="004A2065"/>
    <w:rPr>
      <w:rFonts w:ascii="Tahoma" w:eastAsia="Calibri" w:hAnsi="Tahoma" w:cs="Tahoma"/>
      <w:sz w:val="16"/>
      <w:szCs w:val="16"/>
    </w:rPr>
  </w:style>
  <w:style w:type="paragraph" w:styleId="ab">
    <w:name w:val="No Spacing"/>
    <w:uiPriority w:val="1"/>
    <w:qFormat/>
    <w:rsid w:val="004A2065"/>
    <w:pPr>
      <w:bidi/>
      <w:spacing w:after="0" w:line="240" w:lineRule="auto"/>
    </w:pPr>
    <w:rPr>
      <w:rFonts w:ascii="Calibri" w:eastAsia="Calibri" w:hAnsi="Calibri" w:cs="Arial"/>
    </w:rPr>
  </w:style>
  <w:style w:type="paragraph" w:styleId="ac">
    <w:name w:val="List Paragraph"/>
    <w:basedOn w:val="a"/>
    <w:uiPriority w:val="34"/>
    <w:qFormat/>
    <w:rsid w:val="004A2065"/>
    <w:pPr>
      <w:spacing w:after="160" w:line="256" w:lineRule="auto"/>
      <w:ind w:left="720"/>
      <w:contextualSpacing/>
    </w:pPr>
    <w:rPr>
      <w:rFonts w:cs="Arial"/>
      <w:sz w:val="22"/>
      <w:szCs w:val="22"/>
    </w:rPr>
  </w:style>
  <w:style w:type="paragraph" w:customStyle="1" w:styleId="wp-caption-text">
    <w:name w:val="wp-caption-text"/>
    <w:basedOn w:val="a"/>
    <w:uiPriority w:val="99"/>
    <w:rsid w:val="004A2065"/>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footnote reference"/>
    <w:uiPriority w:val="99"/>
    <w:semiHidden/>
    <w:unhideWhenUsed/>
    <w:rsid w:val="004A2065"/>
    <w:rPr>
      <w:vertAlign w:val="superscript"/>
    </w:rPr>
  </w:style>
  <w:style w:type="character" w:customStyle="1" w:styleId="dyjrff">
    <w:name w:val="dyjrff"/>
    <w:rsid w:val="004A2065"/>
  </w:style>
  <w:style w:type="character" w:customStyle="1" w:styleId="10">
    <w:name w:val="إشارة لم يتم حلها1"/>
    <w:uiPriority w:val="99"/>
    <w:semiHidden/>
    <w:rsid w:val="004A2065"/>
    <w:rPr>
      <w:color w:val="605E5C"/>
      <w:shd w:val="clear" w:color="auto" w:fill="E1DFDD"/>
    </w:rPr>
  </w:style>
  <w:style w:type="character" w:customStyle="1" w:styleId="jlqj4b">
    <w:name w:val="jlqj4b"/>
    <w:rsid w:val="004A2065"/>
  </w:style>
  <w:style w:type="character" w:customStyle="1" w:styleId="y2iqfc">
    <w:name w:val="y2iqfc"/>
    <w:rsid w:val="004A2065"/>
  </w:style>
  <w:style w:type="character" w:customStyle="1" w:styleId="1Char">
    <w:name w:val="عنوان 1 Char"/>
    <w:uiPriority w:val="9"/>
    <w:rsid w:val="004A2065"/>
    <w:rPr>
      <w:rFonts w:ascii="Times New Roman" w:eastAsia="Times New Roman" w:hAnsi="Times New Roman" w:cs="Times New Roman" w:hint="default"/>
      <w:b/>
      <w:bCs/>
      <w:kern w:val="36"/>
      <w:sz w:val="48"/>
      <w:szCs w:val="48"/>
    </w:rPr>
  </w:style>
  <w:style w:type="table" w:styleId="ae">
    <w:name w:val="Table Grid"/>
    <w:basedOn w:val="a1"/>
    <w:uiPriority w:val="59"/>
    <w:rsid w:val="004A20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4A2065"/>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character" w:customStyle="1" w:styleId="20">
    <w:name w:val="إشارة لم يتم حلها2"/>
    <w:basedOn w:val="a0"/>
    <w:uiPriority w:val="99"/>
    <w:semiHidden/>
    <w:unhideWhenUsed/>
    <w:rsid w:val="004234AC"/>
    <w:rPr>
      <w:color w:val="605E5C"/>
      <w:shd w:val="clear" w:color="auto" w:fill="E1DFDD"/>
    </w:rPr>
  </w:style>
  <w:style w:type="character" w:customStyle="1" w:styleId="30">
    <w:name w:val="إشارة لم يتم حلها3"/>
    <w:basedOn w:val="a0"/>
    <w:uiPriority w:val="99"/>
    <w:semiHidden/>
    <w:unhideWhenUsed/>
    <w:rsid w:val="00A235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65"/>
    <w:pPr>
      <w:spacing w:after="200" w:line="276" w:lineRule="auto"/>
    </w:pPr>
    <w:rPr>
      <w:rFonts w:ascii="Calibri" w:eastAsia="Calibri" w:hAnsi="Calibri" w:cs="Simplified Arabic"/>
      <w:sz w:val="32"/>
      <w:szCs w:val="32"/>
    </w:rPr>
  </w:style>
  <w:style w:type="paragraph" w:styleId="1">
    <w:name w:val="heading 1"/>
    <w:basedOn w:val="a"/>
    <w:link w:val="1Char1"/>
    <w:uiPriority w:val="9"/>
    <w:qFormat/>
    <w:rsid w:val="004A20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4A2065"/>
    <w:pPr>
      <w:keepNext/>
      <w:keepLines/>
      <w:spacing w:before="40" w:after="0" w:line="256" w:lineRule="auto"/>
      <w:outlineLvl w:val="1"/>
    </w:pPr>
    <w:rPr>
      <w:rFonts w:ascii="Calibri Light" w:eastAsia="Times New Roman" w:hAnsi="Calibri Light" w:cs="Times New Roman"/>
      <w:color w:val="2E74B5"/>
      <w:sz w:val="26"/>
      <w:szCs w:val="26"/>
    </w:rPr>
  </w:style>
  <w:style w:type="paragraph" w:styleId="3">
    <w:name w:val="heading 3"/>
    <w:basedOn w:val="a"/>
    <w:next w:val="a"/>
    <w:link w:val="3Char"/>
    <w:uiPriority w:val="9"/>
    <w:semiHidden/>
    <w:unhideWhenUsed/>
    <w:qFormat/>
    <w:rsid w:val="004A2065"/>
    <w:pPr>
      <w:keepNext/>
      <w:keepLines/>
      <w:spacing w:before="40" w:after="0" w:line="256" w:lineRule="auto"/>
      <w:outlineLvl w:val="2"/>
    </w:pPr>
    <w:rPr>
      <w:rFonts w:ascii="Calibri Light" w:eastAsia="Times New Roman" w:hAnsi="Calibri Light" w:cs="Times New Roman"/>
      <w:color w:val="1F4D78"/>
      <w:sz w:val="24"/>
      <w:szCs w:val="24"/>
    </w:rPr>
  </w:style>
  <w:style w:type="paragraph" w:styleId="4">
    <w:name w:val="heading 4"/>
    <w:basedOn w:val="a"/>
    <w:next w:val="a"/>
    <w:link w:val="4Char"/>
    <w:uiPriority w:val="9"/>
    <w:semiHidden/>
    <w:unhideWhenUsed/>
    <w:qFormat/>
    <w:rsid w:val="004A2065"/>
    <w:pPr>
      <w:keepNext/>
      <w:keepLines/>
      <w:spacing w:before="40" w:after="0" w:line="256" w:lineRule="auto"/>
      <w:outlineLvl w:val="3"/>
    </w:pPr>
    <w:rPr>
      <w:rFonts w:ascii="Calibri Light" w:eastAsia="Times New Roman" w:hAnsi="Calibri Light" w:cs="Times New Roman"/>
      <w:i/>
      <w:iCs/>
      <w:color w:val="2E74B5"/>
      <w:sz w:val="22"/>
      <w:szCs w:val="22"/>
    </w:rPr>
  </w:style>
  <w:style w:type="paragraph" w:styleId="5">
    <w:name w:val="heading 5"/>
    <w:basedOn w:val="a"/>
    <w:next w:val="a"/>
    <w:link w:val="5Char"/>
    <w:uiPriority w:val="9"/>
    <w:semiHidden/>
    <w:unhideWhenUsed/>
    <w:qFormat/>
    <w:rsid w:val="004A2065"/>
    <w:pPr>
      <w:keepNext/>
      <w:keepLines/>
      <w:spacing w:before="220" w:after="40" w:line="240" w:lineRule="auto"/>
      <w:outlineLvl w:val="4"/>
    </w:pPr>
    <w:rPr>
      <w:rFonts w:ascii="Times New Roman" w:eastAsia="Times New Roman" w:hAnsi="Times New Roman" w:cs="Times New Roman"/>
      <w:b/>
      <w:sz w:val="22"/>
      <w:szCs w:val="22"/>
    </w:rPr>
  </w:style>
  <w:style w:type="paragraph" w:styleId="6">
    <w:name w:val="heading 6"/>
    <w:basedOn w:val="a"/>
    <w:next w:val="a"/>
    <w:link w:val="6Char"/>
    <w:uiPriority w:val="9"/>
    <w:semiHidden/>
    <w:unhideWhenUsed/>
    <w:qFormat/>
    <w:rsid w:val="004A2065"/>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عنوان 1 Char1"/>
    <w:basedOn w:val="a0"/>
    <w:link w:val="1"/>
    <w:uiPriority w:val="9"/>
    <w:rsid w:val="004A2065"/>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semiHidden/>
    <w:rsid w:val="004A2065"/>
    <w:rPr>
      <w:rFonts w:ascii="Calibri Light" w:eastAsia="Times New Roman" w:hAnsi="Calibri Light" w:cs="Times New Roman"/>
      <w:color w:val="2E74B5"/>
      <w:sz w:val="26"/>
      <w:szCs w:val="26"/>
    </w:rPr>
  </w:style>
  <w:style w:type="character" w:customStyle="1" w:styleId="3Char">
    <w:name w:val="عنوان 3 Char"/>
    <w:basedOn w:val="a0"/>
    <w:link w:val="3"/>
    <w:uiPriority w:val="9"/>
    <w:semiHidden/>
    <w:rsid w:val="004A2065"/>
    <w:rPr>
      <w:rFonts w:ascii="Calibri Light" w:eastAsia="Times New Roman" w:hAnsi="Calibri Light" w:cs="Times New Roman"/>
      <w:color w:val="1F4D78"/>
      <w:sz w:val="24"/>
      <w:szCs w:val="24"/>
    </w:rPr>
  </w:style>
  <w:style w:type="character" w:customStyle="1" w:styleId="4Char">
    <w:name w:val="عنوان 4 Char"/>
    <w:basedOn w:val="a0"/>
    <w:link w:val="4"/>
    <w:uiPriority w:val="9"/>
    <w:semiHidden/>
    <w:rsid w:val="004A2065"/>
    <w:rPr>
      <w:rFonts w:ascii="Calibri Light" w:eastAsia="Times New Roman" w:hAnsi="Calibri Light" w:cs="Times New Roman"/>
      <w:i/>
      <w:iCs/>
      <w:color w:val="2E74B5"/>
    </w:rPr>
  </w:style>
  <w:style w:type="character" w:customStyle="1" w:styleId="5Char">
    <w:name w:val="عنوان 5 Char"/>
    <w:basedOn w:val="a0"/>
    <w:link w:val="5"/>
    <w:uiPriority w:val="9"/>
    <w:semiHidden/>
    <w:rsid w:val="004A2065"/>
    <w:rPr>
      <w:rFonts w:ascii="Times New Roman" w:eastAsia="Times New Roman" w:hAnsi="Times New Roman" w:cs="Times New Roman"/>
      <w:b/>
    </w:rPr>
  </w:style>
  <w:style w:type="character" w:customStyle="1" w:styleId="6Char">
    <w:name w:val="عنوان 6 Char"/>
    <w:basedOn w:val="a0"/>
    <w:link w:val="6"/>
    <w:uiPriority w:val="9"/>
    <w:semiHidden/>
    <w:rsid w:val="004A2065"/>
    <w:rPr>
      <w:rFonts w:ascii="Times New Roman" w:eastAsia="Times New Roman" w:hAnsi="Times New Roman" w:cs="Times New Roman"/>
      <w:b/>
      <w:sz w:val="20"/>
      <w:szCs w:val="20"/>
    </w:rPr>
  </w:style>
  <w:style w:type="character" w:styleId="Hyperlink">
    <w:name w:val="Hyperlink"/>
    <w:unhideWhenUsed/>
    <w:rsid w:val="004A2065"/>
    <w:rPr>
      <w:color w:val="0000FF"/>
      <w:u w:val="single"/>
    </w:rPr>
  </w:style>
  <w:style w:type="character" w:styleId="a3">
    <w:name w:val="FollowedHyperlink"/>
    <w:basedOn w:val="a0"/>
    <w:uiPriority w:val="99"/>
    <w:semiHidden/>
    <w:unhideWhenUsed/>
    <w:rsid w:val="004A2065"/>
    <w:rPr>
      <w:color w:val="954F72" w:themeColor="followedHyperlink"/>
      <w:u w:val="single"/>
    </w:rPr>
  </w:style>
  <w:style w:type="paragraph" w:styleId="HTML">
    <w:name w:val="HTML Preformatted"/>
    <w:basedOn w:val="a"/>
    <w:link w:val="HTMLChar"/>
    <w:uiPriority w:val="99"/>
    <w:semiHidden/>
    <w:unhideWhenUsed/>
    <w:rsid w:val="004A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4A2065"/>
    <w:rPr>
      <w:rFonts w:ascii="Courier New" w:eastAsia="Times New Roman" w:hAnsi="Courier New" w:cs="Courier New"/>
      <w:sz w:val="20"/>
      <w:szCs w:val="20"/>
    </w:rPr>
  </w:style>
  <w:style w:type="paragraph" w:customStyle="1" w:styleId="msonormal0">
    <w:name w:val="msonormal"/>
    <w:basedOn w:val="a"/>
    <w:uiPriority w:val="99"/>
    <w:rsid w:val="004A20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4A2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حاشية سفلية Char"/>
    <w:aliases w:val="Char Char1,Char Char Char,Char Char Char Char Char Char Char Char Char,نص حاشية سفلية1 Char,Char1 Char,Char Char Char1 Char Char Char Char,Char Char Char1 Char Char Char1,نص حاشية سفلية5 Char,نص حاشية سفلية12 Char,Ch Char"/>
    <w:basedOn w:val="a0"/>
    <w:link w:val="a5"/>
    <w:uiPriority w:val="99"/>
    <w:locked/>
    <w:rsid w:val="004A2065"/>
    <w:rPr>
      <w:rFonts w:ascii="Arial" w:hAnsi="Arial" w:cs="Arial"/>
    </w:rPr>
  </w:style>
  <w:style w:type="paragraph" w:styleId="a5">
    <w:name w:val="footnote text"/>
    <w:aliases w:val="Char,Char Char,Char Char Char Char Char Char Char Char,نص حاشية سفلية1,Char1,Char Char Char1 Char Char Char,Char Char Char1 Char Char,نص حاشية سفلية5,نص حاشية سفلية12,Footnote Text Char Char Char42,نص حاشية سفلية1 Char72,Ch"/>
    <w:basedOn w:val="a"/>
    <w:link w:val="Char"/>
    <w:uiPriority w:val="99"/>
    <w:unhideWhenUsed/>
    <w:rsid w:val="004A2065"/>
    <w:pPr>
      <w:spacing w:after="0" w:line="240" w:lineRule="auto"/>
    </w:pPr>
    <w:rPr>
      <w:rFonts w:ascii="Arial" w:eastAsiaTheme="minorHAnsi" w:hAnsi="Arial" w:cs="Arial"/>
      <w:sz w:val="22"/>
      <w:szCs w:val="22"/>
    </w:rPr>
  </w:style>
  <w:style w:type="character" w:customStyle="1" w:styleId="Char1">
    <w:name w:val="نص حاشية سفلية Char1"/>
    <w:aliases w:val="Char Char2,Char Char Char1,Char Char Char Char Char Char Char Char Char1,نص حاشية سفلية1 Char1,Char1 Char1,Char Char Char1 Char Char Char Char1,Char Char Char1 Char Char Char2,نص حاشية سفلية5 Char1,نص حاشية سفلية12 Char1,Ch Char1"/>
    <w:basedOn w:val="a0"/>
    <w:uiPriority w:val="99"/>
    <w:semiHidden/>
    <w:rsid w:val="004A2065"/>
    <w:rPr>
      <w:rFonts w:ascii="Calibri" w:eastAsia="Calibri" w:hAnsi="Calibri" w:cs="Simplified Arabic"/>
      <w:sz w:val="20"/>
      <w:szCs w:val="20"/>
    </w:rPr>
  </w:style>
  <w:style w:type="paragraph" w:styleId="a6">
    <w:name w:val="header"/>
    <w:basedOn w:val="a"/>
    <w:link w:val="Char0"/>
    <w:uiPriority w:val="99"/>
    <w:unhideWhenUsed/>
    <w:rsid w:val="004A2065"/>
    <w:pPr>
      <w:tabs>
        <w:tab w:val="center" w:pos="4320"/>
        <w:tab w:val="right" w:pos="8640"/>
      </w:tabs>
      <w:spacing w:after="0" w:line="240" w:lineRule="auto"/>
    </w:pPr>
    <w:rPr>
      <w:rFonts w:cs="Arial"/>
      <w:sz w:val="22"/>
      <w:szCs w:val="22"/>
    </w:rPr>
  </w:style>
  <w:style w:type="character" w:customStyle="1" w:styleId="Char0">
    <w:name w:val="رأس الصفحة Char"/>
    <w:basedOn w:val="a0"/>
    <w:link w:val="a6"/>
    <w:uiPriority w:val="99"/>
    <w:rsid w:val="004A2065"/>
    <w:rPr>
      <w:rFonts w:ascii="Calibri" w:eastAsia="Calibri" w:hAnsi="Calibri" w:cs="Arial"/>
    </w:rPr>
  </w:style>
  <w:style w:type="paragraph" w:styleId="a7">
    <w:name w:val="footer"/>
    <w:basedOn w:val="a"/>
    <w:link w:val="Char2"/>
    <w:uiPriority w:val="99"/>
    <w:unhideWhenUsed/>
    <w:rsid w:val="004A2065"/>
    <w:pPr>
      <w:tabs>
        <w:tab w:val="center" w:pos="4320"/>
        <w:tab w:val="right" w:pos="8640"/>
      </w:tabs>
      <w:spacing w:after="0" w:line="240" w:lineRule="auto"/>
    </w:pPr>
    <w:rPr>
      <w:rFonts w:cs="Arial"/>
      <w:sz w:val="22"/>
      <w:szCs w:val="22"/>
    </w:rPr>
  </w:style>
  <w:style w:type="character" w:customStyle="1" w:styleId="Char2">
    <w:name w:val="تذييل الصفحة Char"/>
    <w:basedOn w:val="a0"/>
    <w:link w:val="a7"/>
    <w:uiPriority w:val="99"/>
    <w:rsid w:val="004A2065"/>
    <w:rPr>
      <w:rFonts w:ascii="Calibri" w:eastAsia="Calibri" w:hAnsi="Calibri" w:cs="Arial"/>
    </w:rPr>
  </w:style>
  <w:style w:type="paragraph" w:styleId="a8">
    <w:name w:val="Title"/>
    <w:basedOn w:val="a"/>
    <w:next w:val="a"/>
    <w:link w:val="Char3"/>
    <w:uiPriority w:val="10"/>
    <w:qFormat/>
    <w:rsid w:val="004A2065"/>
    <w:pPr>
      <w:keepNext/>
      <w:keepLines/>
      <w:spacing w:before="480" w:after="120" w:line="240" w:lineRule="auto"/>
    </w:pPr>
    <w:rPr>
      <w:rFonts w:ascii="Times New Roman" w:eastAsia="Times New Roman" w:hAnsi="Times New Roman" w:cs="Times New Roman"/>
      <w:b/>
      <w:sz w:val="72"/>
      <w:szCs w:val="72"/>
    </w:rPr>
  </w:style>
  <w:style w:type="character" w:customStyle="1" w:styleId="Char3">
    <w:name w:val="العنوان Char"/>
    <w:basedOn w:val="a0"/>
    <w:link w:val="a8"/>
    <w:uiPriority w:val="10"/>
    <w:rsid w:val="004A2065"/>
    <w:rPr>
      <w:rFonts w:ascii="Times New Roman" w:eastAsia="Times New Roman" w:hAnsi="Times New Roman" w:cs="Times New Roman"/>
      <w:b/>
      <w:sz w:val="72"/>
      <w:szCs w:val="72"/>
    </w:rPr>
  </w:style>
  <w:style w:type="paragraph" w:styleId="a9">
    <w:name w:val="Subtitle"/>
    <w:basedOn w:val="a"/>
    <w:next w:val="a"/>
    <w:link w:val="Char4"/>
    <w:uiPriority w:val="11"/>
    <w:qFormat/>
    <w:rsid w:val="004A2065"/>
    <w:pPr>
      <w:keepNext/>
      <w:keepLines/>
      <w:spacing w:before="360" w:after="80" w:line="240" w:lineRule="auto"/>
    </w:pPr>
    <w:rPr>
      <w:rFonts w:ascii="Georgia" w:eastAsia="Georgia" w:hAnsi="Georgia" w:cs="Georgia"/>
      <w:i/>
      <w:color w:val="666666"/>
      <w:sz w:val="48"/>
      <w:szCs w:val="48"/>
    </w:rPr>
  </w:style>
  <w:style w:type="character" w:customStyle="1" w:styleId="Char4">
    <w:name w:val="عنوان فرعي Char"/>
    <w:basedOn w:val="a0"/>
    <w:link w:val="a9"/>
    <w:uiPriority w:val="11"/>
    <w:rsid w:val="004A2065"/>
    <w:rPr>
      <w:rFonts w:ascii="Georgia" w:eastAsia="Georgia" w:hAnsi="Georgia" w:cs="Georgia"/>
      <w:i/>
      <w:color w:val="666666"/>
      <w:sz w:val="48"/>
      <w:szCs w:val="48"/>
    </w:rPr>
  </w:style>
  <w:style w:type="paragraph" w:styleId="aa">
    <w:name w:val="Balloon Text"/>
    <w:basedOn w:val="a"/>
    <w:link w:val="Char5"/>
    <w:uiPriority w:val="99"/>
    <w:semiHidden/>
    <w:unhideWhenUsed/>
    <w:rsid w:val="004A2065"/>
    <w:pPr>
      <w:spacing w:after="0" w:line="240" w:lineRule="auto"/>
    </w:pPr>
    <w:rPr>
      <w:rFonts w:ascii="Tahoma" w:hAnsi="Tahoma" w:cs="Tahoma"/>
      <w:sz w:val="16"/>
      <w:szCs w:val="16"/>
    </w:rPr>
  </w:style>
  <w:style w:type="character" w:customStyle="1" w:styleId="Char5">
    <w:name w:val="نص في بالون Char"/>
    <w:basedOn w:val="a0"/>
    <w:link w:val="aa"/>
    <w:uiPriority w:val="99"/>
    <w:semiHidden/>
    <w:rsid w:val="004A2065"/>
    <w:rPr>
      <w:rFonts w:ascii="Tahoma" w:eastAsia="Calibri" w:hAnsi="Tahoma" w:cs="Tahoma"/>
      <w:sz w:val="16"/>
      <w:szCs w:val="16"/>
    </w:rPr>
  </w:style>
  <w:style w:type="paragraph" w:styleId="ab">
    <w:name w:val="No Spacing"/>
    <w:uiPriority w:val="1"/>
    <w:qFormat/>
    <w:rsid w:val="004A2065"/>
    <w:pPr>
      <w:bidi/>
      <w:spacing w:after="0" w:line="240" w:lineRule="auto"/>
    </w:pPr>
    <w:rPr>
      <w:rFonts w:ascii="Calibri" w:eastAsia="Calibri" w:hAnsi="Calibri" w:cs="Arial"/>
    </w:rPr>
  </w:style>
  <w:style w:type="paragraph" w:styleId="ac">
    <w:name w:val="List Paragraph"/>
    <w:basedOn w:val="a"/>
    <w:uiPriority w:val="34"/>
    <w:qFormat/>
    <w:rsid w:val="004A2065"/>
    <w:pPr>
      <w:spacing w:after="160" w:line="256" w:lineRule="auto"/>
      <w:ind w:left="720"/>
      <w:contextualSpacing/>
    </w:pPr>
    <w:rPr>
      <w:rFonts w:cs="Arial"/>
      <w:sz w:val="22"/>
      <w:szCs w:val="22"/>
    </w:rPr>
  </w:style>
  <w:style w:type="paragraph" w:customStyle="1" w:styleId="wp-caption-text">
    <w:name w:val="wp-caption-text"/>
    <w:basedOn w:val="a"/>
    <w:uiPriority w:val="99"/>
    <w:rsid w:val="004A2065"/>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footnote reference"/>
    <w:uiPriority w:val="99"/>
    <w:semiHidden/>
    <w:unhideWhenUsed/>
    <w:rsid w:val="004A2065"/>
    <w:rPr>
      <w:vertAlign w:val="superscript"/>
    </w:rPr>
  </w:style>
  <w:style w:type="character" w:customStyle="1" w:styleId="dyjrff">
    <w:name w:val="dyjrff"/>
    <w:rsid w:val="004A2065"/>
  </w:style>
  <w:style w:type="character" w:customStyle="1" w:styleId="10">
    <w:name w:val="إشارة لم يتم حلها1"/>
    <w:uiPriority w:val="99"/>
    <w:semiHidden/>
    <w:rsid w:val="004A2065"/>
    <w:rPr>
      <w:color w:val="605E5C"/>
      <w:shd w:val="clear" w:color="auto" w:fill="E1DFDD"/>
    </w:rPr>
  </w:style>
  <w:style w:type="character" w:customStyle="1" w:styleId="jlqj4b">
    <w:name w:val="jlqj4b"/>
    <w:rsid w:val="004A2065"/>
  </w:style>
  <w:style w:type="character" w:customStyle="1" w:styleId="y2iqfc">
    <w:name w:val="y2iqfc"/>
    <w:rsid w:val="004A2065"/>
  </w:style>
  <w:style w:type="character" w:customStyle="1" w:styleId="1Char">
    <w:name w:val="عنوان 1 Char"/>
    <w:uiPriority w:val="9"/>
    <w:rsid w:val="004A2065"/>
    <w:rPr>
      <w:rFonts w:ascii="Times New Roman" w:eastAsia="Times New Roman" w:hAnsi="Times New Roman" w:cs="Times New Roman" w:hint="default"/>
      <w:b/>
      <w:bCs/>
      <w:kern w:val="36"/>
      <w:sz w:val="48"/>
      <w:szCs w:val="48"/>
    </w:rPr>
  </w:style>
  <w:style w:type="table" w:styleId="ae">
    <w:name w:val="Table Grid"/>
    <w:basedOn w:val="a1"/>
    <w:uiPriority w:val="59"/>
    <w:rsid w:val="004A20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4A2065"/>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character" w:customStyle="1" w:styleId="20">
    <w:name w:val="إشارة لم يتم حلها2"/>
    <w:basedOn w:val="a0"/>
    <w:uiPriority w:val="99"/>
    <w:semiHidden/>
    <w:unhideWhenUsed/>
    <w:rsid w:val="004234AC"/>
    <w:rPr>
      <w:color w:val="605E5C"/>
      <w:shd w:val="clear" w:color="auto" w:fill="E1DFDD"/>
    </w:rPr>
  </w:style>
  <w:style w:type="character" w:customStyle="1" w:styleId="30">
    <w:name w:val="إشارة لم يتم حلها3"/>
    <w:basedOn w:val="a0"/>
    <w:uiPriority w:val="99"/>
    <w:semiHidden/>
    <w:unhideWhenUsed/>
    <w:rsid w:val="00A23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242021">
      <w:bodyDiv w:val="1"/>
      <w:marLeft w:val="0"/>
      <w:marRight w:val="0"/>
      <w:marTop w:val="0"/>
      <w:marBottom w:val="0"/>
      <w:divBdr>
        <w:top w:val="none" w:sz="0" w:space="0" w:color="auto"/>
        <w:left w:val="none" w:sz="0" w:space="0" w:color="auto"/>
        <w:bottom w:val="none" w:sz="0" w:space="0" w:color="auto"/>
        <w:right w:val="none" w:sz="0" w:space="0" w:color="auto"/>
      </w:divBdr>
    </w:div>
    <w:div w:id="1096051901">
      <w:bodyDiv w:val="1"/>
      <w:marLeft w:val="0"/>
      <w:marRight w:val="0"/>
      <w:marTop w:val="0"/>
      <w:marBottom w:val="0"/>
      <w:divBdr>
        <w:top w:val="none" w:sz="0" w:space="0" w:color="auto"/>
        <w:left w:val="none" w:sz="0" w:space="0" w:color="auto"/>
        <w:bottom w:val="none" w:sz="0" w:space="0" w:color="auto"/>
        <w:right w:val="none" w:sz="0" w:space="0" w:color="auto"/>
      </w:divBdr>
    </w:div>
    <w:div w:id="1481926997">
      <w:bodyDiv w:val="1"/>
      <w:marLeft w:val="0"/>
      <w:marRight w:val="0"/>
      <w:marTop w:val="0"/>
      <w:marBottom w:val="0"/>
      <w:divBdr>
        <w:top w:val="none" w:sz="0" w:space="0" w:color="auto"/>
        <w:left w:val="none" w:sz="0" w:space="0" w:color="auto"/>
        <w:bottom w:val="none" w:sz="0" w:space="0" w:color="auto"/>
        <w:right w:val="none" w:sz="0" w:space="0" w:color="auto"/>
      </w:divBdr>
    </w:div>
    <w:div w:id="20363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who.int/disabilities/world_report/2011ar/accessed%20at%20:%20(5/12/2011)/"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who.int/disabilities/world_report/2011ar/accessed%20at%20:%20(5/12/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01D5-5AC3-4F1A-A35F-D426FB64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10945</Words>
  <Characters>62392</Characters>
  <Application>Microsoft Office Word</Application>
  <DocSecurity>0</DocSecurity>
  <Lines>519</Lines>
  <Paragraphs>146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GAB_ALLAH</cp:lastModifiedBy>
  <cp:revision>4</cp:revision>
  <cp:lastPrinted>2022-05-21T12:53:00Z</cp:lastPrinted>
  <dcterms:created xsi:type="dcterms:W3CDTF">2022-05-21T12:52:00Z</dcterms:created>
  <dcterms:modified xsi:type="dcterms:W3CDTF">2022-05-21T12:54:00Z</dcterms:modified>
</cp:coreProperties>
</file>